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8AD360" w14:textId="77777777" w:rsidR="00E61AB7" w:rsidRPr="00E14F6B" w:rsidRDefault="00E61AB7" w:rsidP="008B0BA5">
      <w:pPr>
        <w:spacing w:after="0"/>
        <w:jc w:val="center"/>
        <w:rPr>
          <w:rFonts w:ascii="Arial" w:hAnsi="Arial" w:cs="Arial"/>
          <w:b/>
          <w:bCs/>
          <w:spacing w:val="1"/>
          <w:sz w:val="24"/>
          <w:szCs w:val="24"/>
        </w:rPr>
      </w:pPr>
      <w:r w:rsidRPr="00E14F6B">
        <w:rPr>
          <w:rFonts w:ascii="Arial" w:hAnsi="Arial" w:cs="Arial"/>
          <w:b/>
          <w:sz w:val="24"/>
          <w:szCs w:val="24"/>
        </w:rPr>
        <w:t>YAYASAN</w:t>
      </w:r>
      <w:r w:rsidRPr="00E14F6B">
        <w:rPr>
          <w:rFonts w:ascii="Arial" w:hAnsi="Arial" w:cs="Arial"/>
          <w:b/>
          <w:spacing w:val="-4"/>
          <w:sz w:val="24"/>
          <w:szCs w:val="24"/>
        </w:rPr>
        <w:t xml:space="preserve"> </w:t>
      </w:r>
      <w:r w:rsidRPr="00E14F6B">
        <w:rPr>
          <w:rFonts w:ascii="Arial" w:hAnsi="Arial" w:cs="Arial"/>
          <w:b/>
          <w:sz w:val="24"/>
          <w:szCs w:val="24"/>
        </w:rPr>
        <w:t xml:space="preserve">PENDIDIKAN </w:t>
      </w:r>
      <w:r w:rsidRPr="00E14F6B">
        <w:rPr>
          <w:rFonts w:ascii="Arial" w:hAnsi="Arial" w:cs="Arial"/>
          <w:b/>
          <w:bCs/>
          <w:sz w:val="24"/>
          <w:szCs w:val="24"/>
        </w:rPr>
        <w:t>LANCANG</w:t>
      </w:r>
      <w:r w:rsidRPr="00E14F6B">
        <w:rPr>
          <w:rFonts w:ascii="Arial" w:hAnsi="Arial" w:cs="Arial"/>
          <w:b/>
          <w:bCs/>
          <w:spacing w:val="-1"/>
          <w:sz w:val="24"/>
          <w:szCs w:val="24"/>
        </w:rPr>
        <w:t xml:space="preserve"> </w:t>
      </w:r>
      <w:r w:rsidRPr="00E14F6B">
        <w:rPr>
          <w:rFonts w:ascii="Arial" w:hAnsi="Arial" w:cs="Arial"/>
          <w:b/>
          <w:bCs/>
          <w:sz w:val="24"/>
          <w:szCs w:val="24"/>
        </w:rPr>
        <w:t>KUNING</w:t>
      </w:r>
      <w:r w:rsidRPr="00E14F6B">
        <w:rPr>
          <w:rFonts w:ascii="Arial" w:hAnsi="Arial" w:cs="Arial"/>
          <w:b/>
          <w:bCs/>
          <w:spacing w:val="1"/>
          <w:sz w:val="24"/>
          <w:szCs w:val="24"/>
        </w:rPr>
        <w:t xml:space="preserve"> </w:t>
      </w:r>
    </w:p>
    <w:p w14:paraId="7ADBCD62" w14:textId="77777777" w:rsidR="00E61AB7" w:rsidRPr="00E14F6B" w:rsidRDefault="00E61AB7" w:rsidP="008B0BA5">
      <w:pPr>
        <w:spacing w:after="0"/>
        <w:jc w:val="center"/>
        <w:rPr>
          <w:rFonts w:ascii="Arial" w:hAnsi="Arial" w:cs="Arial"/>
          <w:b/>
          <w:sz w:val="24"/>
          <w:szCs w:val="24"/>
        </w:rPr>
      </w:pPr>
      <w:r w:rsidRPr="00E14F6B">
        <w:rPr>
          <w:rFonts w:ascii="Arial" w:hAnsi="Arial" w:cs="Arial"/>
          <w:b/>
          <w:bCs/>
          <w:sz w:val="24"/>
          <w:szCs w:val="24"/>
        </w:rPr>
        <w:t>LAKSAMANA RAJA DI LAUT</w:t>
      </w:r>
    </w:p>
    <w:p w14:paraId="00ECC901" w14:textId="46A7B9B0" w:rsidR="003831F7" w:rsidRPr="00E61AB7" w:rsidRDefault="00E61AB7" w:rsidP="008B0BA5">
      <w:pPr>
        <w:spacing w:after="0"/>
        <w:jc w:val="center"/>
        <w:rPr>
          <w:rFonts w:ascii="Arial" w:hAnsi="Arial" w:cs="Arial"/>
          <w:b/>
          <w:bCs/>
          <w:sz w:val="24"/>
          <w:szCs w:val="24"/>
        </w:rPr>
      </w:pPr>
      <w:r w:rsidRPr="00E14F6B">
        <w:rPr>
          <w:rFonts w:ascii="Arial" w:hAnsi="Arial" w:cs="Arial"/>
          <w:b/>
          <w:bCs/>
          <w:sz w:val="24"/>
          <w:szCs w:val="24"/>
        </w:rPr>
        <w:t>SEKOLAH</w:t>
      </w:r>
      <w:r w:rsidRPr="00E14F6B">
        <w:rPr>
          <w:rFonts w:ascii="Arial" w:hAnsi="Arial" w:cs="Arial"/>
          <w:b/>
          <w:bCs/>
          <w:spacing w:val="-4"/>
          <w:sz w:val="24"/>
          <w:szCs w:val="24"/>
        </w:rPr>
        <w:t xml:space="preserve"> </w:t>
      </w:r>
      <w:r w:rsidRPr="00E14F6B">
        <w:rPr>
          <w:rFonts w:ascii="Arial" w:hAnsi="Arial" w:cs="Arial"/>
          <w:b/>
          <w:bCs/>
          <w:sz w:val="24"/>
          <w:szCs w:val="24"/>
        </w:rPr>
        <w:t>TINGGI</w:t>
      </w:r>
      <w:r w:rsidRPr="00E14F6B">
        <w:rPr>
          <w:rFonts w:ascii="Arial" w:hAnsi="Arial" w:cs="Arial"/>
          <w:b/>
          <w:bCs/>
          <w:spacing w:val="-7"/>
          <w:sz w:val="24"/>
          <w:szCs w:val="24"/>
        </w:rPr>
        <w:t xml:space="preserve"> </w:t>
      </w:r>
      <w:r w:rsidRPr="00E14F6B">
        <w:rPr>
          <w:rFonts w:ascii="Arial" w:hAnsi="Arial" w:cs="Arial"/>
          <w:b/>
          <w:bCs/>
          <w:sz w:val="24"/>
          <w:szCs w:val="24"/>
        </w:rPr>
        <w:t>ILMU</w:t>
      </w:r>
      <w:r w:rsidRPr="00E14F6B">
        <w:rPr>
          <w:rFonts w:ascii="Arial" w:hAnsi="Arial" w:cs="Arial"/>
          <w:b/>
          <w:bCs/>
          <w:spacing w:val="-5"/>
          <w:sz w:val="24"/>
          <w:szCs w:val="24"/>
        </w:rPr>
        <w:t xml:space="preserve"> </w:t>
      </w:r>
      <w:r w:rsidRPr="00E14F6B">
        <w:rPr>
          <w:rFonts w:ascii="Arial" w:hAnsi="Arial" w:cs="Arial"/>
          <w:b/>
          <w:bCs/>
          <w:sz w:val="24"/>
          <w:szCs w:val="24"/>
        </w:rPr>
        <w:t>ADMINISTRASI</w:t>
      </w:r>
      <w:r w:rsidRPr="00E14F6B">
        <w:rPr>
          <w:rFonts w:ascii="Arial" w:hAnsi="Arial" w:cs="Arial"/>
          <w:b/>
          <w:bCs/>
          <w:spacing w:val="-4"/>
          <w:sz w:val="24"/>
          <w:szCs w:val="24"/>
        </w:rPr>
        <w:t xml:space="preserve"> </w:t>
      </w:r>
      <w:r w:rsidRPr="00E14F6B">
        <w:rPr>
          <w:rFonts w:ascii="Arial" w:hAnsi="Arial" w:cs="Arial"/>
          <w:b/>
          <w:bCs/>
          <w:sz w:val="24"/>
          <w:szCs w:val="24"/>
        </w:rPr>
        <w:t>LANCANG KUNING</w:t>
      </w:r>
      <w:r w:rsidR="00EC4C34">
        <w:rPr>
          <w:rFonts w:ascii="Arial" w:hAnsi="Arial" w:cs="Arial"/>
          <w:b/>
          <w:bCs/>
          <w:sz w:val="24"/>
          <w:szCs w:val="24"/>
        </w:rPr>
        <w:t xml:space="preserve"> </w:t>
      </w:r>
    </w:p>
    <w:p w14:paraId="26677D6E" w14:textId="0C363646" w:rsidR="003831F7" w:rsidRDefault="003831F7" w:rsidP="008B0BA5">
      <w:pPr>
        <w:pStyle w:val="BodyText"/>
        <w:rPr>
          <w:rFonts w:ascii="Arial" w:hAnsi="Arial" w:cs="Arial"/>
        </w:rPr>
      </w:pPr>
      <w:r w:rsidRPr="00E616C4">
        <w:rPr>
          <w:rFonts w:ascii="Arial" w:hAnsi="Arial" w:cs="Arial"/>
          <w:noProof/>
          <w:lang w:val="en-US"/>
        </w:rPr>
        <w:drawing>
          <wp:inline distT="0" distB="0" distL="0" distR="0" wp14:anchorId="32198D87" wp14:editId="19575155">
            <wp:extent cx="5158383" cy="151447"/>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8" cstate="print"/>
                    <a:stretch>
                      <a:fillRect/>
                    </a:stretch>
                  </pic:blipFill>
                  <pic:spPr>
                    <a:xfrm>
                      <a:off x="0" y="0"/>
                      <a:ext cx="5158383" cy="151447"/>
                    </a:xfrm>
                    <a:prstGeom prst="rect">
                      <a:avLst/>
                    </a:prstGeom>
                  </pic:spPr>
                </pic:pic>
              </a:graphicData>
            </a:graphic>
          </wp:inline>
        </w:drawing>
      </w:r>
    </w:p>
    <w:p w14:paraId="16CCD713" w14:textId="77777777" w:rsidR="008B0BA5" w:rsidRPr="008B0BA5" w:rsidRDefault="008B0BA5" w:rsidP="008B0BA5">
      <w:pPr>
        <w:pStyle w:val="BodyText"/>
        <w:rPr>
          <w:rFonts w:ascii="Arial" w:hAnsi="Arial" w:cs="Arial"/>
        </w:rPr>
      </w:pPr>
    </w:p>
    <w:p w14:paraId="040F8B2D" w14:textId="3E9B463A" w:rsidR="003831F7" w:rsidRDefault="008B0BA5" w:rsidP="000F532D">
      <w:pPr>
        <w:pStyle w:val="BodyText"/>
        <w:spacing w:line="360" w:lineRule="auto"/>
        <w:jc w:val="center"/>
        <w:rPr>
          <w:rFonts w:ascii="Arial" w:hAnsi="Arial" w:cs="Arial"/>
          <w:b/>
        </w:rPr>
      </w:pPr>
      <w:r w:rsidRPr="00E14F6B">
        <w:rPr>
          <w:rFonts w:ascii="Arial" w:hAnsi="Arial" w:cs="Arial"/>
          <w:b/>
        </w:rPr>
        <w:t xml:space="preserve">ANALISIS </w:t>
      </w:r>
      <w:r>
        <w:rPr>
          <w:rFonts w:ascii="Arial" w:hAnsi="Arial" w:cs="Arial"/>
          <w:b/>
        </w:rPr>
        <w:t>IMPLEMENTASI</w:t>
      </w:r>
      <w:r w:rsidRPr="00E14F6B">
        <w:rPr>
          <w:rFonts w:ascii="Arial" w:hAnsi="Arial" w:cs="Arial"/>
          <w:b/>
        </w:rPr>
        <w:t xml:space="preserve"> PROGRAM </w:t>
      </w:r>
      <w:r>
        <w:rPr>
          <w:rFonts w:ascii="Arial" w:hAnsi="Arial" w:cs="Arial"/>
          <w:b/>
        </w:rPr>
        <w:t xml:space="preserve">PENGEMBANGAN KAPASITAS DAYA SAING KEPEMUDAAN </w:t>
      </w:r>
      <w:r w:rsidRPr="00E14F6B">
        <w:rPr>
          <w:rFonts w:ascii="Arial" w:hAnsi="Arial" w:cs="Arial"/>
          <w:b/>
        </w:rPr>
        <w:t>PADA DINAS KEPEMUDAAN</w:t>
      </w:r>
      <w:r w:rsidR="0051610B">
        <w:rPr>
          <w:rFonts w:ascii="Arial" w:hAnsi="Arial" w:cs="Arial"/>
          <w:b/>
          <w:lang w:val="en-US"/>
        </w:rPr>
        <w:t xml:space="preserve"> </w:t>
      </w:r>
      <w:r w:rsidRPr="00E14F6B">
        <w:rPr>
          <w:rFonts w:ascii="Arial" w:hAnsi="Arial" w:cs="Arial"/>
          <w:b/>
        </w:rPr>
        <w:t>OLAHRAGA DAN PARIWISATA</w:t>
      </w:r>
      <w:r w:rsidR="000F532D">
        <w:rPr>
          <w:rFonts w:ascii="Arial" w:hAnsi="Arial" w:cs="Arial"/>
          <w:b/>
          <w:lang w:val="en-US"/>
        </w:rPr>
        <w:t xml:space="preserve"> </w:t>
      </w:r>
      <w:r w:rsidRPr="00E14F6B">
        <w:rPr>
          <w:rFonts w:ascii="Arial" w:hAnsi="Arial" w:cs="Arial"/>
          <w:b/>
        </w:rPr>
        <w:t>KOTA DUMAI</w:t>
      </w:r>
    </w:p>
    <w:p w14:paraId="32736176" w14:textId="77777777" w:rsidR="00C475E5" w:rsidRPr="00E616C4" w:rsidRDefault="00C475E5" w:rsidP="003831F7">
      <w:pPr>
        <w:pStyle w:val="BodyText"/>
        <w:rPr>
          <w:rFonts w:ascii="Arial" w:hAnsi="Arial" w:cs="Arial"/>
          <w:b/>
        </w:rPr>
      </w:pPr>
    </w:p>
    <w:p w14:paraId="635ADF4A" w14:textId="2C75B9D3" w:rsidR="003831F7" w:rsidRDefault="008B0BA5" w:rsidP="00616F78">
      <w:pPr>
        <w:pStyle w:val="BodyText"/>
        <w:ind w:left="-426"/>
        <w:jc w:val="center"/>
        <w:rPr>
          <w:rFonts w:ascii="Arial" w:hAnsi="Arial" w:cs="Arial"/>
          <w:b/>
          <w:lang w:val="en-US"/>
        </w:rPr>
      </w:pPr>
      <w:r>
        <w:rPr>
          <w:rFonts w:ascii="Arial" w:hAnsi="Arial" w:cs="Arial"/>
          <w:b/>
          <w:lang w:val="en-US"/>
        </w:rPr>
        <w:t>SKRIPSI</w:t>
      </w:r>
    </w:p>
    <w:p w14:paraId="3B66A819" w14:textId="77777777" w:rsidR="00616F78" w:rsidRDefault="00616F78" w:rsidP="00616F78">
      <w:pPr>
        <w:pStyle w:val="BodyText"/>
        <w:ind w:left="-426"/>
        <w:jc w:val="center"/>
        <w:rPr>
          <w:rFonts w:ascii="Arial" w:hAnsi="Arial" w:cs="Arial"/>
          <w:b/>
          <w:lang w:val="en-US"/>
        </w:rPr>
      </w:pPr>
    </w:p>
    <w:p w14:paraId="505FD03E" w14:textId="33F3A0F0" w:rsidR="00616F78" w:rsidRPr="001A74A8" w:rsidRDefault="00616F78" w:rsidP="00616F78">
      <w:pPr>
        <w:pStyle w:val="BodyText"/>
        <w:spacing w:line="276" w:lineRule="auto"/>
        <w:ind w:left="-426" w:right="-993" w:hanging="567"/>
        <w:jc w:val="center"/>
        <w:rPr>
          <w:rFonts w:ascii="Arial" w:hAnsi="Arial" w:cs="Arial"/>
          <w:bCs/>
          <w:sz w:val="22"/>
          <w:szCs w:val="22"/>
          <w:lang w:val="en-US"/>
        </w:rPr>
      </w:pPr>
      <w:proofErr w:type="spellStart"/>
      <w:r w:rsidRPr="001A74A8">
        <w:rPr>
          <w:rFonts w:ascii="Arial" w:hAnsi="Arial" w:cs="Arial"/>
          <w:bCs/>
          <w:sz w:val="22"/>
          <w:szCs w:val="22"/>
          <w:lang w:val="en-US"/>
        </w:rPr>
        <w:t>Diajukan</w:t>
      </w:r>
      <w:proofErr w:type="spellEnd"/>
      <w:r w:rsidRPr="001A74A8">
        <w:rPr>
          <w:rFonts w:ascii="Arial" w:hAnsi="Arial" w:cs="Arial"/>
          <w:bCs/>
          <w:sz w:val="22"/>
          <w:szCs w:val="22"/>
          <w:lang w:val="en-US"/>
        </w:rPr>
        <w:t xml:space="preserve"> </w:t>
      </w:r>
      <w:proofErr w:type="spellStart"/>
      <w:r w:rsidRPr="001A74A8">
        <w:rPr>
          <w:rFonts w:ascii="Arial" w:hAnsi="Arial" w:cs="Arial"/>
          <w:bCs/>
          <w:sz w:val="22"/>
          <w:szCs w:val="22"/>
          <w:lang w:val="en-US"/>
        </w:rPr>
        <w:t>untuk</w:t>
      </w:r>
      <w:proofErr w:type="spellEnd"/>
      <w:r w:rsidRPr="001A74A8">
        <w:rPr>
          <w:rFonts w:ascii="Arial" w:hAnsi="Arial" w:cs="Arial"/>
          <w:bCs/>
          <w:sz w:val="22"/>
          <w:szCs w:val="22"/>
          <w:lang w:val="en-US"/>
        </w:rPr>
        <w:t xml:space="preserve"> </w:t>
      </w:r>
      <w:proofErr w:type="spellStart"/>
      <w:r w:rsidR="00C37C64" w:rsidRPr="001A74A8">
        <w:rPr>
          <w:rFonts w:ascii="Arial" w:hAnsi="Arial" w:cs="Arial"/>
          <w:bCs/>
          <w:sz w:val="22"/>
          <w:szCs w:val="22"/>
          <w:lang w:val="en-US"/>
        </w:rPr>
        <w:t>me</w:t>
      </w:r>
      <w:r w:rsidRPr="001A74A8">
        <w:rPr>
          <w:rFonts w:ascii="Arial" w:hAnsi="Arial" w:cs="Arial"/>
          <w:bCs/>
          <w:sz w:val="22"/>
          <w:szCs w:val="22"/>
          <w:lang w:val="en-US"/>
        </w:rPr>
        <w:t>menuhi</w:t>
      </w:r>
      <w:proofErr w:type="spellEnd"/>
      <w:r w:rsidRPr="001A74A8">
        <w:rPr>
          <w:rFonts w:ascii="Arial" w:hAnsi="Arial" w:cs="Arial"/>
          <w:bCs/>
          <w:sz w:val="22"/>
          <w:szCs w:val="22"/>
          <w:lang w:val="en-US"/>
        </w:rPr>
        <w:t xml:space="preserve"> salah </w:t>
      </w:r>
      <w:proofErr w:type="spellStart"/>
      <w:r w:rsidRPr="001A74A8">
        <w:rPr>
          <w:rFonts w:ascii="Arial" w:hAnsi="Arial" w:cs="Arial"/>
          <w:bCs/>
          <w:sz w:val="22"/>
          <w:szCs w:val="22"/>
          <w:lang w:val="en-US"/>
        </w:rPr>
        <w:t>satu</w:t>
      </w:r>
      <w:proofErr w:type="spellEnd"/>
      <w:r w:rsidRPr="001A74A8">
        <w:rPr>
          <w:rFonts w:ascii="Arial" w:hAnsi="Arial" w:cs="Arial"/>
          <w:bCs/>
          <w:sz w:val="22"/>
          <w:szCs w:val="22"/>
          <w:lang w:val="en-US"/>
        </w:rPr>
        <w:t xml:space="preserve"> </w:t>
      </w:r>
      <w:proofErr w:type="spellStart"/>
      <w:r w:rsidRPr="001A74A8">
        <w:rPr>
          <w:rFonts w:ascii="Arial" w:hAnsi="Arial" w:cs="Arial"/>
          <w:bCs/>
          <w:sz w:val="22"/>
          <w:szCs w:val="22"/>
          <w:lang w:val="en-US"/>
        </w:rPr>
        <w:t>syarat</w:t>
      </w:r>
      <w:proofErr w:type="spellEnd"/>
      <w:r w:rsidRPr="001A74A8">
        <w:rPr>
          <w:rFonts w:ascii="Arial" w:hAnsi="Arial" w:cs="Arial"/>
          <w:bCs/>
          <w:sz w:val="22"/>
          <w:szCs w:val="22"/>
          <w:lang w:val="en-US"/>
        </w:rPr>
        <w:t xml:space="preserve"> </w:t>
      </w:r>
      <w:proofErr w:type="spellStart"/>
      <w:r w:rsidRPr="001A74A8">
        <w:rPr>
          <w:rFonts w:ascii="Arial" w:hAnsi="Arial" w:cs="Arial"/>
          <w:bCs/>
          <w:sz w:val="22"/>
          <w:szCs w:val="22"/>
          <w:lang w:val="en-US"/>
        </w:rPr>
        <w:t>guna</w:t>
      </w:r>
      <w:proofErr w:type="spellEnd"/>
      <w:r w:rsidRPr="001A74A8">
        <w:rPr>
          <w:rFonts w:ascii="Arial" w:hAnsi="Arial" w:cs="Arial"/>
          <w:bCs/>
          <w:sz w:val="22"/>
          <w:szCs w:val="22"/>
          <w:lang w:val="en-US"/>
        </w:rPr>
        <w:t xml:space="preserve"> </w:t>
      </w:r>
      <w:proofErr w:type="spellStart"/>
      <w:r w:rsidRPr="001A74A8">
        <w:rPr>
          <w:rFonts w:ascii="Arial" w:hAnsi="Arial" w:cs="Arial"/>
          <w:bCs/>
          <w:sz w:val="22"/>
          <w:szCs w:val="22"/>
          <w:lang w:val="en-US"/>
        </w:rPr>
        <w:t>memperoleh</w:t>
      </w:r>
      <w:proofErr w:type="spellEnd"/>
      <w:r w:rsidRPr="001A74A8">
        <w:rPr>
          <w:rFonts w:ascii="Arial" w:hAnsi="Arial" w:cs="Arial"/>
          <w:bCs/>
          <w:sz w:val="22"/>
          <w:szCs w:val="22"/>
          <w:lang w:val="en-US"/>
        </w:rPr>
        <w:t xml:space="preserve"> </w:t>
      </w:r>
      <w:proofErr w:type="spellStart"/>
      <w:r w:rsidRPr="001A74A8">
        <w:rPr>
          <w:rFonts w:ascii="Arial" w:hAnsi="Arial" w:cs="Arial"/>
          <w:bCs/>
          <w:sz w:val="22"/>
          <w:szCs w:val="22"/>
          <w:lang w:val="en-US"/>
        </w:rPr>
        <w:t>gelar</w:t>
      </w:r>
      <w:proofErr w:type="spellEnd"/>
      <w:r w:rsidRPr="001A74A8">
        <w:rPr>
          <w:rFonts w:ascii="Arial" w:hAnsi="Arial" w:cs="Arial"/>
          <w:bCs/>
          <w:sz w:val="22"/>
          <w:szCs w:val="22"/>
          <w:lang w:val="en-US"/>
        </w:rPr>
        <w:t xml:space="preserve"> </w:t>
      </w:r>
      <w:proofErr w:type="spellStart"/>
      <w:r w:rsidRPr="001A74A8">
        <w:rPr>
          <w:rFonts w:ascii="Arial" w:hAnsi="Arial" w:cs="Arial"/>
          <w:bCs/>
          <w:sz w:val="22"/>
          <w:szCs w:val="22"/>
          <w:lang w:val="en-US"/>
        </w:rPr>
        <w:t>Sarjana</w:t>
      </w:r>
      <w:proofErr w:type="spellEnd"/>
      <w:r w:rsidRPr="001A74A8">
        <w:rPr>
          <w:rFonts w:ascii="Arial" w:hAnsi="Arial" w:cs="Arial"/>
          <w:bCs/>
          <w:sz w:val="22"/>
          <w:szCs w:val="22"/>
          <w:lang w:val="en-US"/>
        </w:rPr>
        <w:t xml:space="preserve"> (S</w:t>
      </w:r>
      <w:r w:rsidR="00EC4C34" w:rsidRPr="001A74A8">
        <w:rPr>
          <w:rFonts w:ascii="Arial" w:hAnsi="Arial" w:cs="Arial"/>
          <w:bCs/>
          <w:sz w:val="22"/>
          <w:szCs w:val="22"/>
          <w:lang w:val="en-US"/>
        </w:rPr>
        <w:t>.</w:t>
      </w:r>
      <w:r w:rsidRPr="001A74A8">
        <w:rPr>
          <w:rFonts w:ascii="Arial" w:hAnsi="Arial" w:cs="Arial"/>
          <w:bCs/>
          <w:sz w:val="22"/>
          <w:szCs w:val="22"/>
          <w:lang w:val="en-US"/>
        </w:rPr>
        <w:t>1)</w:t>
      </w:r>
    </w:p>
    <w:p w14:paraId="2C930218" w14:textId="7C67AD97" w:rsidR="00616F78" w:rsidRPr="001A74A8" w:rsidRDefault="00616F78" w:rsidP="00616F78">
      <w:pPr>
        <w:pStyle w:val="BodyText"/>
        <w:spacing w:line="276" w:lineRule="auto"/>
        <w:ind w:left="-426" w:right="-993" w:hanging="567"/>
        <w:jc w:val="center"/>
        <w:rPr>
          <w:rFonts w:ascii="Arial" w:hAnsi="Arial" w:cs="Arial"/>
          <w:bCs/>
          <w:sz w:val="22"/>
          <w:szCs w:val="22"/>
          <w:lang w:val="en-US"/>
        </w:rPr>
      </w:pPr>
      <w:proofErr w:type="spellStart"/>
      <w:r w:rsidRPr="001A74A8">
        <w:rPr>
          <w:rFonts w:ascii="Arial" w:hAnsi="Arial" w:cs="Arial"/>
          <w:bCs/>
          <w:sz w:val="22"/>
          <w:szCs w:val="22"/>
          <w:lang w:val="en-US"/>
        </w:rPr>
        <w:t>Ilmu</w:t>
      </w:r>
      <w:proofErr w:type="spellEnd"/>
      <w:r w:rsidRPr="001A74A8">
        <w:rPr>
          <w:rFonts w:ascii="Arial" w:hAnsi="Arial" w:cs="Arial"/>
          <w:bCs/>
          <w:sz w:val="22"/>
          <w:szCs w:val="22"/>
          <w:lang w:val="en-US"/>
        </w:rPr>
        <w:t xml:space="preserve"> </w:t>
      </w:r>
      <w:proofErr w:type="spellStart"/>
      <w:r w:rsidRPr="001A74A8">
        <w:rPr>
          <w:rFonts w:ascii="Arial" w:hAnsi="Arial" w:cs="Arial"/>
          <w:bCs/>
          <w:sz w:val="22"/>
          <w:szCs w:val="22"/>
          <w:lang w:val="en-US"/>
        </w:rPr>
        <w:t>Administrasi</w:t>
      </w:r>
      <w:proofErr w:type="spellEnd"/>
      <w:r w:rsidRPr="001A74A8">
        <w:rPr>
          <w:rFonts w:ascii="Arial" w:hAnsi="Arial" w:cs="Arial"/>
          <w:bCs/>
          <w:sz w:val="22"/>
          <w:szCs w:val="22"/>
          <w:lang w:val="en-US"/>
        </w:rPr>
        <w:t xml:space="preserve"> Negara pada </w:t>
      </w:r>
      <w:proofErr w:type="spellStart"/>
      <w:r w:rsidRPr="001A74A8">
        <w:rPr>
          <w:rFonts w:ascii="Arial" w:hAnsi="Arial" w:cs="Arial"/>
          <w:bCs/>
          <w:sz w:val="22"/>
          <w:szCs w:val="22"/>
          <w:lang w:val="en-US"/>
        </w:rPr>
        <w:t>Sekolah</w:t>
      </w:r>
      <w:proofErr w:type="spellEnd"/>
      <w:r w:rsidRPr="001A74A8">
        <w:rPr>
          <w:rFonts w:ascii="Arial" w:hAnsi="Arial" w:cs="Arial"/>
          <w:bCs/>
          <w:sz w:val="22"/>
          <w:szCs w:val="22"/>
          <w:lang w:val="en-US"/>
        </w:rPr>
        <w:t xml:space="preserve"> Tinggi </w:t>
      </w:r>
      <w:proofErr w:type="spellStart"/>
      <w:r w:rsidRPr="001A74A8">
        <w:rPr>
          <w:rFonts w:ascii="Arial" w:hAnsi="Arial" w:cs="Arial"/>
          <w:bCs/>
          <w:sz w:val="22"/>
          <w:szCs w:val="22"/>
          <w:lang w:val="en-US"/>
        </w:rPr>
        <w:t>Ilmu</w:t>
      </w:r>
      <w:proofErr w:type="spellEnd"/>
      <w:r w:rsidRPr="001A74A8">
        <w:rPr>
          <w:rFonts w:ascii="Arial" w:hAnsi="Arial" w:cs="Arial"/>
          <w:bCs/>
          <w:sz w:val="22"/>
          <w:szCs w:val="22"/>
          <w:lang w:val="en-US"/>
        </w:rPr>
        <w:t xml:space="preserve"> </w:t>
      </w:r>
      <w:proofErr w:type="spellStart"/>
      <w:r w:rsidRPr="001A74A8">
        <w:rPr>
          <w:rFonts w:ascii="Arial" w:hAnsi="Arial" w:cs="Arial"/>
          <w:bCs/>
          <w:sz w:val="22"/>
          <w:szCs w:val="22"/>
          <w:lang w:val="en-US"/>
        </w:rPr>
        <w:t>Administrasi</w:t>
      </w:r>
      <w:proofErr w:type="spellEnd"/>
      <w:r w:rsidRPr="001A74A8">
        <w:rPr>
          <w:rFonts w:ascii="Arial" w:hAnsi="Arial" w:cs="Arial"/>
          <w:bCs/>
          <w:sz w:val="22"/>
          <w:szCs w:val="22"/>
          <w:lang w:val="en-US"/>
        </w:rPr>
        <w:t xml:space="preserve"> (STIA)</w:t>
      </w:r>
    </w:p>
    <w:p w14:paraId="1D317078" w14:textId="77777777" w:rsidR="00EC4C34" w:rsidRPr="001A74A8" w:rsidRDefault="00616F78" w:rsidP="00616F78">
      <w:pPr>
        <w:pStyle w:val="BodyText"/>
        <w:spacing w:line="276" w:lineRule="auto"/>
        <w:ind w:left="-426" w:right="-993" w:hanging="567"/>
        <w:jc w:val="center"/>
        <w:rPr>
          <w:rFonts w:ascii="Arial" w:hAnsi="Arial" w:cs="Arial"/>
          <w:bCs/>
          <w:sz w:val="22"/>
          <w:szCs w:val="22"/>
          <w:lang w:val="en-US"/>
        </w:rPr>
      </w:pPr>
      <w:proofErr w:type="spellStart"/>
      <w:r w:rsidRPr="001A74A8">
        <w:rPr>
          <w:rFonts w:ascii="Arial" w:hAnsi="Arial" w:cs="Arial"/>
          <w:bCs/>
          <w:sz w:val="22"/>
          <w:szCs w:val="22"/>
          <w:lang w:val="en-US"/>
        </w:rPr>
        <w:t>Lancang</w:t>
      </w:r>
      <w:proofErr w:type="spellEnd"/>
      <w:r w:rsidRPr="001A74A8">
        <w:rPr>
          <w:rFonts w:ascii="Arial" w:hAnsi="Arial" w:cs="Arial"/>
          <w:bCs/>
          <w:sz w:val="22"/>
          <w:szCs w:val="22"/>
          <w:lang w:val="en-US"/>
        </w:rPr>
        <w:t xml:space="preserve"> </w:t>
      </w:r>
      <w:proofErr w:type="spellStart"/>
      <w:r w:rsidRPr="001A74A8">
        <w:rPr>
          <w:rFonts w:ascii="Arial" w:hAnsi="Arial" w:cs="Arial"/>
          <w:bCs/>
          <w:sz w:val="22"/>
          <w:szCs w:val="22"/>
          <w:lang w:val="en-US"/>
        </w:rPr>
        <w:t>Kuning</w:t>
      </w:r>
      <w:proofErr w:type="spellEnd"/>
      <w:r w:rsidRPr="001A74A8">
        <w:rPr>
          <w:rFonts w:ascii="Arial" w:hAnsi="Arial" w:cs="Arial"/>
          <w:bCs/>
          <w:sz w:val="22"/>
          <w:szCs w:val="22"/>
          <w:lang w:val="en-US"/>
        </w:rPr>
        <w:t xml:space="preserve"> </w:t>
      </w:r>
      <w:proofErr w:type="spellStart"/>
      <w:r w:rsidRPr="001A74A8">
        <w:rPr>
          <w:rFonts w:ascii="Arial" w:hAnsi="Arial" w:cs="Arial"/>
          <w:bCs/>
          <w:sz w:val="22"/>
          <w:szCs w:val="22"/>
          <w:lang w:val="en-US"/>
        </w:rPr>
        <w:t>Dumai</w:t>
      </w:r>
      <w:proofErr w:type="spellEnd"/>
    </w:p>
    <w:p w14:paraId="418CF9C5" w14:textId="610AE278" w:rsidR="00C475E5" w:rsidRPr="00616F78" w:rsidRDefault="00C475E5" w:rsidP="00616F78">
      <w:pPr>
        <w:pStyle w:val="BodyText"/>
        <w:spacing w:line="276" w:lineRule="auto"/>
        <w:ind w:left="-426" w:right="-993" w:hanging="567"/>
        <w:jc w:val="center"/>
        <w:rPr>
          <w:rFonts w:ascii="Arial" w:hAnsi="Arial" w:cs="Arial"/>
          <w:b/>
          <w:sz w:val="22"/>
          <w:szCs w:val="22"/>
          <w:lang w:val="en-US"/>
        </w:rPr>
      </w:pPr>
    </w:p>
    <w:p w14:paraId="4DD6640B" w14:textId="77777777" w:rsidR="009C77CE" w:rsidRDefault="009C77CE" w:rsidP="00C475E5">
      <w:pPr>
        <w:pStyle w:val="BodyText"/>
        <w:spacing w:before="6"/>
        <w:rPr>
          <w:rFonts w:ascii="Arial" w:hAnsi="Arial" w:cs="Arial"/>
          <w:b/>
        </w:rPr>
      </w:pPr>
    </w:p>
    <w:p w14:paraId="02985A36" w14:textId="6A9E169D" w:rsidR="00EC4C34" w:rsidRPr="00E616C4" w:rsidRDefault="009C77CE" w:rsidP="00C475E5">
      <w:pPr>
        <w:pStyle w:val="BodyText"/>
        <w:spacing w:before="6"/>
        <w:rPr>
          <w:rFonts w:ascii="Arial" w:hAnsi="Arial" w:cs="Arial"/>
          <w:b/>
        </w:rPr>
      </w:pPr>
      <w:r w:rsidRPr="00E616C4">
        <w:rPr>
          <w:rFonts w:ascii="Arial" w:hAnsi="Arial" w:cs="Arial"/>
          <w:noProof/>
          <w:lang w:val="en-US"/>
        </w:rPr>
        <w:drawing>
          <wp:anchor distT="0" distB="0" distL="0" distR="0" simplePos="0" relativeHeight="251653632" behindDoc="0" locked="0" layoutInCell="1" allowOverlap="1" wp14:anchorId="45D7E2D3" wp14:editId="61DFB0AF">
            <wp:simplePos x="0" y="0"/>
            <wp:positionH relativeFrom="margin">
              <wp:align>center</wp:align>
            </wp:positionH>
            <wp:positionV relativeFrom="paragraph">
              <wp:posOffset>256899</wp:posOffset>
            </wp:positionV>
            <wp:extent cx="1834895" cy="1859279"/>
            <wp:effectExtent l="0" t="0" r="0" b="8255"/>
            <wp:wrapTopAndBottom/>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9" cstate="print"/>
                    <a:stretch>
                      <a:fillRect/>
                    </a:stretch>
                  </pic:blipFill>
                  <pic:spPr>
                    <a:xfrm>
                      <a:off x="0" y="0"/>
                      <a:ext cx="1834895" cy="1859279"/>
                    </a:xfrm>
                    <a:prstGeom prst="rect">
                      <a:avLst/>
                    </a:prstGeom>
                  </pic:spPr>
                </pic:pic>
              </a:graphicData>
            </a:graphic>
          </wp:anchor>
        </w:drawing>
      </w:r>
    </w:p>
    <w:p w14:paraId="16A59DA9" w14:textId="77777777" w:rsidR="009C77CE" w:rsidRDefault="009C77CE" w:rsidP="003831F7">
      <w:pPr>
        <w:spacing w:before="137" w:after="0"/>
        <w:ind w:left="1635" w:right="1843"/>
        <w:jc w:val="center"/>
        <w:rPr>
          <w:rFonts w:ascii="Arial" w:hAnsi="Arial" w:cs="Arial"/>
          <w:b/>
          <w:sz w:val="24"/>
          <w:szCs w:val="24"/>
        </w:rPr>
      </w:pPr>
    </w:p>
    <w:p w14:paraId="1152F3C5" w14:textId="5D8A1DC9" w:rsidR="003831F7" w:rsidRPr="00E616C4" w:rsidRDefault="003831F7" w:rsidP="003831F7">
      <w:pPr>
        <w:spacing w:before="137" w:after="0"/>
        <w:ind w:left="1635" w:right="1843"/>
        <w:jc w:val="center"/>
        <w:rPr>
          <w:rFonts w:ascii="Arial" w:hAnsi="Arial" w:cs="Arial"/>
          <w:b/>
          <w:sz w:val="24"/>
          <w:szCs w:val="24"/>
        </w:rPr>
      </w:pPr>
      <w:r w:rsidRPr="00E616C4">
        <w:rPr>
          <w:rFonts w:ascii="Arial" w:hAnsi="Arial" w:cs="Arial"/>
          <w:b/>
          <w:sz w:val="24"/>
          <w:szCs w:val="24"/>
        </w:rPr>
        <w:t>Oleh:</w:t>
      </w:r>
    </w:p>
    <w:p w14:paraId="60942C7D" w14:textId="77777777" w:rsidR="003831F7" w:rsidRPr="00E616C4" w:rsidRDefault="003831F7" w:rsidP="003831F7">
      <w:pPr>
        <w:pStyle w:val="BodyText"/>
        <w:spacing w:before="1"/>
        <w:rPr>
          <w:rFonts w:ascii="Arial" w:hAnsi="Arial" w:cs="Arial"/>
          <w:b/>
        </w:rPr>
      </w:pPr>
    </w:p>
    <w:p w14:paraId="2F7B9C1D" w14:textId="74747D5D" w:rsidR="003831F7" w:rsidRPr="00C475E5" w:rsidRDefault="00C475E5" w:rsidP="003831F7">
      <w:pPr>
        <w:spacing w:after="0"/>
        <w:ind w:left="1633" w:right="1843"/>
        <w:jc w:val="center"/>
        <w:rPr>
          <w:rFonts w:ascii="Arial" w:hAnsi="Arial" w:cs="Arial"/>
          <w:b/>
          <w:sz w:val="24"/>
          <w:szCs w:val="24"/>
        </w:rPr>
      </w:pPr>
      <w:r>
        <w:rPr>
          <w:rFonts w:ascii="Arial" w:hAnsi="Arial" w:cs="Arial"/>
          <w:b/>
          <w:sz w:val="24"/>
          <w:szCs w:val="24"/>
        </w:rPr>
        <w:t>DINDA ERVITA</w:t>
      </w:r>
    </w:p>
    <w:p w14:paraId="3420E32C" w14:textId="0DDB536B" w:rsidR="003831F7" w:rsidRPr="00E616C4" w:rsidRDefault="003831F7" w:rsidP="003831F7">
      <w:pPr>
        <w:spacing w:before="137"/>
        <w:ind w:left="1630" w:right="1843"/>
        <w:jc w:val="center"/>
        <w:rPr>
          <w:rFonts w:ascii="Arial" w:hAnsi="Arial" w:cs="Arial"/>
          <w:b/>
          <w:sz w:val="24"/>
          <w:szCs w:val="24"/>
        </w:rPr>
      </w:pPr>
      <w:r w:rsidRPr="00E616C4">
        <w:rPr>
          <w:rFonts w:ascii="Arial" w:hAnsi="Arial" w:cs="Arial"/>
          <w:b/>
          <w:sz w:val="24"/>
          <w:szCs w:val="24"/>
        </w:rPr>
        <w:t>NIM</w:t>
      </w:r>
      <w:r w:rsidR="00C475E5">
        <w:rPr>
          <w:rFonts w:ascii="Arial" w:hAnsi="Arial" w:cs="Arial"/>
          <w:b/>
          <w:sz w:val="24"/>
          <w:szCs w:val="24"/>
        </w:rPr>
        <w:t xml:space="preserve">. </w:t>
      </w:r>
      <w:r w:rsidRPr="00E616C4">
        <w:rPr>
          <w:rFonts w:ascii="Arial" w:hAnsi="Arial" w:cs="Arial"/>
          <w:b/>
          <w:sz w:val="24"/>
          <w:szCs w:val="24"/>
        </w:rPr>
        <w:t>211009081112</w:t>
      </w:r>
      <w:r w:rsidR="00E61AB7">
        <w:rPr>
          <w:rFonts w:ascii="Arial" w:hAnsi="Arial" w:cs="Arial"/>
          <w:b/>
          <w:sz w:val="24"/>
          <w:szCs w:val="24"/>
        </w:rPr>
        <w:t>7</w:t>
      </w:r>
    </w:p>
    <w:p w14:paraId="6CB7D245" w14:textId="77777777" w:rsidR="003831F7" w:rsidRPr="00E616C4" w:rsidRDefault="003831F7" w:rsidP="003831F7">
      <w:pPr>
        <w:pStyle w:val="BodyText"/>
        <w:rPr>
          <w:rFonts w:ascii="Arial" w:hAnsi="Arial" w:cs="Arial"/>
          <w:b/>
        </w:rPr>
      </w:pPr>
    </w:p>
    <w:p w14:paraId="6F06C87A" w14:textId="77777777" w:rsidR="009C77CE" w:rsidRPr="00E616C4" w:rsidRDefault="009C77CE" w:rsidP="003831F7">
      <w:pPr>
        <w:pStyle w:val="BodyText"/>
        <w:rPr>
          <w:rFonts w:ascii="Arial" w:hAnsi="Arial" w:cs="Arial"/>
          <w:b/>
        </w:rPr>
      </w:pPr>
    </w:p>
    <w:p w14:paraId="40C166AB" w14:textId="77777777" w:rsidR="001A74A8" w:rsidRPr="00E616C4" w:rsidRDefault="001A74A8" w:rsidP="003831F7">
      <w:pPr>
        <w:pStyle w:val="BodyText"/>
        <w:rPr>
          <w:rFonts w:ascii="Arial" w:hAnsi="Arial" w:cs="Arial"/>
          <w:b/>
        </w:rPr>
      </w:pPr>
    </w:p>
    <w:p w14:paraId="4480D4D7" w14:textId="77777777" w:rsidR="003831F7" w:rsidRPr="00E616C4" w:rsidRDefault="003831F7" w:rsidP="003831F7">
      <w:pPr>
        <w:pStyle w:val="BodyText"/>
        <w:spacing w:line="360" w:lineRule="auto"/>
        <w:rPr>
          <w:rFonts w:ascii="Arial" w:hAnsi="Arial" w:cs="Arial"/>
          <w:b/>
        </w:rPr>
      </w:pPr>
    </w:p>
    <w:p w14:paraId="4D4D121B" w14:textId="77777777" w:rsidR="00C475E5" w:rsidRDefault="003831F7" w:rsidP="00C475E5">
      <w:pPr>
        <w:pStyle w:val="Heading1"/>
        <w:spacing w:before="0" w:line="360" w:lineRule="auto"/>
        <w:ind w:right="3"/>
        <w:jc w:val="center"/>
        <w:rPr>
          <w:rFonts w:ascii="Arial" w:hAnsi="Arial" w:cs="Arial"/>
          <w:color w:val="auto"/>
          <w:sz w:val="24"/>
          <w:szCs w:val="24"/>
        </w:rPr>
      </w:pPr>
      <w:bookmarkStart w:id="0" w:name="_Toc205388686"/>
      <w:bookmarkStart w:id="1" w:name="_Toc205388833"/>
      <w:bookmarkStart w:id="2" w:name="_Toc205534124"/>
      <w:bookmarkStart w:id="3" w:name="_Toc205550289"/>
      <w:r w:rsidRPr="00E616C4">
        <w:rPr>
          <w:rFonts w:ascii="Arial" w:hAnsi="Arial" w:cs="Arial"/>
          <w:color w:val="auto"/>
          <w:sz w:val="24"/>
          <w:szCs w:val="24"/>
        </w:rPr>
        <w:t>PROGRAM STUDI ILMU ADMINISTRASI NEGARA</w:t>
      </w:r>
      <w:bookmarkEnd w:id="0"/>
      <w:bookmarkEnd w:id="1"/>
      <w:bookmarkEnd w:id="2"/>
      <w:bookmarkEnd w:id="3"/>
      <w:r w:rsidR="00C475E5">
        <w:rPr>
          <w:rFonts w:ascii="Arial" w:hAnsi="Arial" w:cs="Arial"/>
          <w:color w:val="auto"/>
          <w:sz w:val="24"/>
          <w:szCs w:val="24"/>
        </w:rPr>
        <w:t xml:space="preserve"> </w:t>
      </w:r>
    </w:p>
    <w:p w14:paraId="49EE32F1" w14:textId="77777777" w:rsidR="002D3440" w:rsidRDefault="00C475E5" w:rsidP="00C475E5">
      <w:pPr>
        <w:pStyle w:val="Heading1"/>
        <w:spacing w:before="0" w:line="360" w:lineRule="auto"/>
        <w:ind w:right="3"/>
        <w:jc w:val="center"/>
        <w:rPr>
          <w:rFonts w:ascii="Arial" w:hAnsi="Arial" w:cs="Arial"/>
          <w:color w:val="auto"/>
          <w:sz w:val="24"/>
          <w:szCs w:val="24"/>
        </w:rPr>
        <w:sectPr w:rsidR="002D3440" w:rsidSect="000A485C">
          <w:headerReference w:type="even" r:id="rId10"/>
          <w:headerReference w:type="default" r:id="rId11"/>
          <w:headerReference w:type="first" r:id="rId12"/>
          <w:type w:val="continuous"/>
          <w:pgSz w:w="11907" w:h="16839" w:code="9"/>
          <w:pgMar w:top="2268" w:right="1701" w:bottom="1701" w:left="2268" w:header="720" w:footer="720" w:gutter="0"/>
          <w:cols w:space="720"/>
          <w:titlePg/>
          <w:docGrid w:linePitch="299"/>
        </w:sectPr>
      </w:pPr>
      <w:bookmarkStart w:id="4" w:name="_Toc205388687"/>
      <w:bookmarkStart w:id="5" w:name="_Toc205388834"/>
      <w:bookmarkStart w:id="6" w:name="_Toc205534125"/>
      <w:bookmarkStart w:id="7" w:name="_Toc205550290"/>
      <w:r>
        <w:rPr>
          <w:rFonts w:ascii="Arial" w:hAnsi="Arial" w:cs="Arial"/>
          <w:color w:val="auto"/>
          <w:sz w:val="24"/>
          <w:szCs w:val="24"/>
        </w:rPr>
        <w:t xml:space="preserve">TAHUN </w:t>
      </w:r>
      <w:r>
        <w:rPr>
          <w:rFonts w:ascii="Arial" w:hAnsi="Arial" w:cs="Arial"/>
          <w:spacing w:val="-64"/>
          <w:sz w:val="24"/>
          <w:szCs w:val="24"/>
        </w:rPr>
        <w:t xml:space="preserve"> </w:t>
      </w:r>
      <w:r w:rsidR="003831F7" w:rsidRPr="00C475E5">
        <w:rPr>
          <w:rFonts w:ascii="Arial" w:hAnsi="Arial" w:cs="Arial"/>
          <w:color w:val="auto"/>
          <w:sz w:val="24"/>
          <w:szCs w:val="24"/>
        </w:rPr>
        <w:t>2025</w:t>
      </w:r>
      <w:bookmarkEnd w:id="4"/>
      <w:bookmarkEnd w:id="5"/>
      <w:bookmarkEnd w:id="6"/>
      <w:bookmarkEnd w:id="7"/>
    </w:p>
    <w:p w14:paraId="4D6F46C5" w14:textId="77777777" w:rsidR="002D3440" w:rsidRPr="002D3440" w:rsidRDefault="002D3440" w:rsidP="002D3440">
      <w:pPr>
        <w:jc w:val="center"/>
        <w:rPr>
          <w:rFonts w:ascii="Arial" w:hAnsi="Arial" w:cs="Arial"/>
          <w:b/>
          <w:bCs/>
          <w:sz w:val="24"/>
          <w:szCs w:val="24"/>
          <w:u w:val="single"/>
        </w:rPr>
      </w:pPr>
      <w:r w:rsidRPr="002D3440">
        <w:rPr>
          <w:rFonts w:ascii="Arial" w:hAnsi="Arial" w:cs="Arial"/>
          <w:b/>
          <w:bCs/>
          <w:sz w:val="24"/>
          <w:szCs w:val="24"/>
          <w:u w:val="single"/>
        </w:rPr>
        <w:lastRenderedPageBreak/>
        <w:t>LEMBAR PERSETUJUAN</w:t>
      </w:r>
    </w:p>
    <w:p w14:paraId="40FAE53C" w14:textId="77777777" w:rsidR="002D3440" w:rsidRDefault="002D3440" w:rsidP="002D3440"/>
    <w:p w14:paraId="7438F753" w14:textId="77777777" w:rsidR="002D3440" w:rsidRPr="003906C7" w:rsidRDefault="002D3440" w:rsidP="00E232B7">
      <w:pPr>
        <w:spacing w:line="480" w:lineRule="auto"/>
        <w:rPr>
          <w:rFonts w:ascii="Arial" w:hAnsi="Arial" w:cs="Arial"/>
          <w:sz w:val="24"/>
          <w:szCs w:val="24"/>
        </w:rPr>
      </w:pPr>
      <w:r w:rsidRPr="00E232B7">
        <w:rPr>
          <w:rFonts w:ascii="Arial" w:hAnsi="Arial" w:cs="Arial"/>
          <w:sz w:val="24"/>
          <w:szCs w:val="24"/>
        </w:rPr>
        <w:t xml:space="preserve">Nama </w:t>
      </w:r>
      <w:r w:rsidRPr="00E232B7">
        <w:rPr>
          <w:rFonts w:ascii="Arial" w:hAnsi="Arial" w:cs="Arial"/>
          <w:sz w:val="24"/>
          <w:szCs w:val="24"/>
        </w:rPr>
        <w:tab/>
      </w:r>
      <w:r w:rsidRPr="00E232B7">
        <w:rPr>
          <w:rFonts w:ascii="Arial" w:hAnsi="Arial" w:cs="Arial"/>
          <w:sz w:val="24"/>
          <w:szCs w:val="24"/>
        </w:rPr>
        <w:tab/>
      </w:r>
      <w:r w:rsidRPr="00E232B7">
        <w:rPr>
          <w:rFonts w:ascii="Arial" w:hAnsi="Arial" w:cs="Arial"/>
          <w:sz w:val="24"/>
          <w:szCs w:val="24"/>
        </w:rPr>
        <w:tab/>
        <w:t>:</w:t>
      </w:r>
      <w:r w:rsidRPr="00E232B7">
        <w:rPr>
          <w:rFonts w:ascii="Arial" w:hAnsi="Arial" w:cs="Arial"/>
          <w:sz w:val="24"/>
          <w:szCs w:val="24"/>
        </w:rPr>
        <w:tab/>
      </w:r>
      <w:r w:rsidRPr="003906C7">
        <w:rPr>
          <w:rFonts w:ascii="Arial" w:hAnsi="Arial" w:cs="Arial"/>
          <w:sz w:val="24"/>
          <w:szCs w:val="24"/>
        </w:rPr>
        <w:t>DINDA ERVITA</w:t>
      </w:r>
    </w:p>
    <w:p w14:paraId="487524C3" w14:textId="38C1D634" w:rsidR="002D3440" w:rsidRPr="003906C7" w:rsidRDefault="002D3440" w:rsidP="00E232B7">
      <w:pPr>
        <w:spacing w:line="480" w:lineRule="auto"/>
        <w:rPr>
          <w:rFonts w:ascii="Arial" w:hAnsi="Arial" w:cs="Arial"/>
          <w:sz w:val="24"/>
          <w:szCs w:val="24"/>
          <w:lang w:val="it-IT"/>
        </w:rPr>
      </w:pPr>
      <w:r w:rsidRPr="003906C7">
        <w:rPr>
          <w:rFonts w:ascii="Arial" w:hAnsi="Arial" w:cs="Arial"/>
          <w:sz w:val="24"/>
          <w:szCs w:val="24"/>
          <w:lang w:val="it-IT"/>
        </w:rPr>
        <w:t>No. Mahasiswa</w:t>
      </w:r>
      <w:r w:rsidRPr="003906C7">
        <w:rPr>
          <w:rFonts w:ascii="Arial" w:hAnsi="Arial" w:cs="Arial"/>
          <w:sz w:val="24"/>
          <w:szCs w:val="24"/>
          <w:lang w:val="it-IT"/>
        </w:rPr>
        <w:tab/>
        <w:t>:</w:t>
      </w:r>
      <w:r w:rsidRPr="003906C7">
        <w:rPr>
          <w:rFonts w:ascii="Arial" w:hAnsi="Arial" w:cs="Arial"/>
          <w:sz w:val="24"/>
          <w:szCs w:val="24"/>
          <w:lang w:val="it-IT"/>
        </w:rPr>
        <w:tab/>
        <w:t>2110090811127</w:t>
      </w:r>
    </w:p>
    <w:p w14:paraId="51101F2F" w14:textId="7F436353" w:rsidR="002D3440" w:rsidRPr="003906C7" w:rsidRDefault="002D3440" w:rsidP="00E232B7">
      <w:pPr>
        <w:spacing w:line="480" w:lineRule="auto"/>
        <w:rPr>
          <w:rFonts w:ascii="Arial" w:hAnsi="Arial" w:cs="Arial"/>
          <w:sz w:val="24"/>
          <w:szCs w:val="24"/>
          <w:lang w:val="it-IT"/>
        </w:rPr>
      </w:pPr>
      <w:r w:rsidRPr="003906C7">
        <w:rPr>
          <w:rFonts w:ascii="Arial" w:hAnsi="Arial" w:cs="Arial"/>
          <w:sz w:val="24"/>
          <w:szCs w:val="24"/>
          <w:lang w:val="it-IT"/>
        </w:rPr>
        <w:t>Program Studi</w:t>
      </w:r>
      <w:r w:rsidRPr="003906C7">
        <w:rPr>
          <w:rFonts w:ascii="Arial" w:hAnsi="Arial" w:cs="Arial"/>
          <w:sz w:val="24"/>
          <w:szCs w:val="24"/>
          <w:lang w:val="it-IT"/>
        </w:rPr>
        <w:tab/>
        <w:t>:</w:t>
      </w:r>
      <w:r w:rsidRPr="003906C7">
        <w:rPr>
          <w:rFonts w:ascii="Arial" w:hAnsi="Arial" w:cs="Arial"/>
          <w:sz w:val="24"/>
          <w:szCs w:val="24"/>
          <w:lang w:val="it-IT"/>
        </w:rPr>
        <w:tab/>
        <w:t>Ilmu Administrasi Negara</w:t>
      </w:r>
    </w:p>
    <w:p w14:paraId="1662046D" w14:textId="2AFE34EC" w:rsidR="002D3440" w:rsidRPr="003906C7" w:rsidRDefault="002D3440" w:rsidP="00E232B7">
      <w:pPr>
        <w:tabs>
          <w:tab w:val="left" w:pos="1843"/>
          <w:tab w:val="left" w:pos="2127"/>
          <w:tab w:val="left" w:pos="4536"/>
        </w:tabs>
        <w:spacing w:line="480" w:lineRule="auto"/>
        <w:ind w:left="2832" w:hanging="2832"/>
        <w:jc w:val="both"/>
        <w:rPr>
          <w:rFonts w:ascii="Arial" w:hAnsi="Arial" w:cs="Arial"/>
          <w:sz w:val="24"/>
          <w:szCs w:val="24"/>
          <w:lang w:val="it-IT"/>
        </w:rPr>
      </w:pPr>
      <w:r w:rsidRPr="003906C7">
        <w:rPr>
          <w:rFonts w:ascii="Arial" w:hAnsi="Arial" w:cs="Arial"/>
          <w:sz w:val="24"/>
          <w:szCs w:val="24"/>
          <w:lang w:val="it-IT"/>
        </w:rPr>
        <w:t>Judul Skripsi</w:t>
      </w:r>
      <w:r w:rsidRPr="003906C7">
        <w:rPr>
          <w:rFonts w:ascii="Arial" w:hAnsi="Arial" w:cs="Arial"/>
          <w:sz w:val="24"/>
          <w:szCs w:val="24"/>
          <w:lang w:val="it-IT"/>
        </w:rPr>
        <w:tab/>
      </w:r>
      <w:r w:rsidRPr="003906C7">
        <w:rPr>
          <w:rFonts w:ascii="Arial" w:hAnsi="Arial" w:cs="Arial"/>
          <w:sz w:val="24"/>
          <w:szCs w:val="24"/>
          <w:lang w:val="it-IT"/>
        </w:rPr>
        <w:tab/>
        <w:t>:</w:t>
      </w:r>
      <w:r w:rsidRPr="003906C7">
        <w:rPr>
          <w:rFonts w:ascii="Arial" w:hAnsi="Arial" w:cs="Arial"/>
          <w:sz w:val="24"/>
          <w:szCs w:val="24"/>
          <w:lang w:val="it-IT"/>
        </w:rPr>
        <w:tab/>
        <w:t>ANALISIS IMPLEMENTASI PROGRAM PENGEMBANGAN KAPASITAS DAYA SAING KEPEMUDAAN PADA DINAS KEPEMUDAAN OLAHRAGA DAN PARIWISATA KOTA DUMAI</w:t>
      </w:r>
    </w:p>
    <w:p w14:paraId="3402A3BA" w14:textId="57467092" w:rsidR="002D3440" w:rsidRPr="00127E35" w:rsidRDefault="002D3440" w:rsidP="00127E35">
      <w:pPr>
        <w:ind w:left="2160" w:firstLine="392"/>
        <w:rPr>
          <w:rFonts w:ascii="Arial" w:hAnsi="Arial" w:cs="Arial"/>
        </w:rPr>
      </w:pPr>
      <w:r w:rsidRPr="00127E35">
        <w:rPr>
          <w:rFonts w:ascii="Arial" w:hAnsi="Arial" w:cs="Arial"/>
          <w:lang w:val="it-IT"/>
        </w:rPr>
        <w:t xml:space="preserve">         </w:t>
      </w:r>
      <w:proofErr w:type="spellStart"/>
      <w:r w:rsidRPr="00127E35">
        <w:rPr>
          <w:rFonts w:ascii="Arial" w:hAnsi="Arial" w:cs="Arial"/>
        </w:rPr>
        <w:t>Disetujui</w:t>
      </w:r>
      <w:proofErr w:type="spellEnd"/>
      <w:r w:rsidRPr="00127E35">
        <w:rPr>
          <w:rFonts w:ascii="Arial" w:hAnsi="Arial" w:cs="Arial"/>
        </w:rPr>
        <w:t xml:space="preserve"> oleh:</w:t>
      </w:r>
    </w:p>
    <w:p w14:paraId="644FD356" w14:textId="35FCFE3B" w:rsidR="002D3440" w:rsidRPr="002D3440" w:rsidRDefault="002D3440" w:rsidP="002D3440">
      <w:pPr>
        <w:ind w:left="720"/>
        <w:jc w:val="both"/>
        <w:rPr>
          <w:rFonts w:ascii="Arial" w:hAnsi="Arial" w:cs="Arial"/>
          <w:sz w:val="24"/>
          <w:szCs w:val="24"/>
        </w:rPr>
      </w:pPr>
      <w:r w:rsidRPr="002D3440">
        <w:rPr>
          <w:rFonts w:ascii="Arial" w:hAnsi="Arial" w:cs="Arial"/>
          <w:sz w:val="24"/>
          <w:szCs w:val="24"/>
        </w:rPr>
        <w:t xml:space="preserve">   </w:t>
      </w:r>
      <w:proofErr w:type="spellStart"/>
      <w:r w:rsidRPr="002D3440">
        <w:rPr>
          <w:rFonts w:ascii="Arial" w:hAnsi="Arial" w:cs="Arial"/>
          <w:sz w:val="24"/>
          <w:szCs w:val="24"/>
        </w:rPr>
        <w:t>Pembimbing</w:t>
      </w:r>
      <w:proofErr w:type="spellEnd"/>
      <w:r w:rsidRPr="002D3440">
        <w:rPr>
          <w:rFonts w:ascii="Arial" w:hAnsi="Arial" w:cs="Arial"/>
          <w:sz w:val="24"/>
          <w:szCs w:val="24"/>
        </w:rPr>
        <w:t xml:space="preserve"> I,</w:t>
      </w:r>
      <w:r w:rsidRPr="002D3440">
        <w:rPr>
          <w:rFonts w:ascii="Arial" w:hAnsi="Arial" w:cs="Arial"/>
          <w:sz w:val="24"/>
          <w:szCs w:val="24"/>
        </w:rPr>
        <w:tab/>
      </w:r>
      <w:r w:rsidRPr="002D3440">
        <w:rPr>
          <w:rFonts w:ascii="Arial" w:hAnsi="Arial" w:cs="Arial"/>
          <w:sz w:val="24"/>
          <w:szCs w:val="24"/>
        </w:rPr>
        <w:tab/>
      </w:r>
      <w:r w:rsidRPr="002D3440">
        <w:rPr>
          <w:rFonts w:ascii="Arial" w:hAnsi="Arial" w:cs="Arial"/>
          <w:sz w:val="24"/>
          <w:szCs w:val="24"/>
        </w:rPr>
        <w:tab/>
      </w:r>
      <w:r w:rsidRPr="002D3440">
        <w:rPr>
          <w:rFonts w:ascii="Arial" w:hAnsi="Arial" w:cs="Arial"/>
          <w:sz w:val="24"/>
          <w:szCs w:val="24"/>
        </w:rPr>
        <w:tab/>
        <w:t xml:space="preserve">        </w:t>
      </w:r>
      <w:proofErr w:type="spellStart"/>
      <w:r w:rsidRPr="002D3440">
        <w:rPr>
          <w:rFonts w:ascii="Arial" w:hAnsi="Arial" w:cs="Arial"/>
          <w:sz w:val="24"/>
          <w:szCs w:val="24"/>
        </w:rPr>
        <w:t>Pembimbing</w:t>
      </w:r>
      <w:proofErr w:type="spellEnd"/>
      <w:r w:rsidRPr="002D3440">
        <w:rPr>
          <w:rFonts w:ascii="Arial" w:hAnsi="Arial" w:cs="Arial"/>
          <w:sz w:val="24"/>
          <w:szCs w:val="24"/>
        </w:rPr>
        <w:t xml:space="preserve"> II,</w:t>
      </w:r>
    </w:p>
    <w:p w14:paraId="656B6FFE" w14:textId="77777777" w:rsidR="002D3440" w:rsidRPr="002D3440" w:rsidRDefault="002D3440" w:rsidP="002D3440">
      <w:pPr>
        <w:ind w:left="720"/>
        <w:jc w:val="both"/>
        <w:rPr>
          <w:rFonts w:ascii="Arial" w:hAnsi="Arial" w:cs="Arial"/>
          <w:sz w:val="24"/>
          <w:szCs w:val="24"/>
        </w:rPr>
      </w:pPr>
    </w:p>
    <w:p w14:paraId="7668AED9" w14:textId="77777777" w:rsidR="00884CEE" w:rsidRDefault="00884CEE" w:rsidP="00884CEE">
      <w:pPr>
        <w:tabs>
          <w:tab w:val="left" w:pos="4536"/>
        </w:tabs>
        <w:spacing w:after="0" w:line="240" w:lineRule="auto"/>
        <w:jc w:val="both"/>
        <w:rPr>
          <w:rFonts w:ascii="Arial" w:hAnsi="Arial" w:cs="Arial"/>
          <w:sz w:val="24"/>
          <w:szCs w:val="24"/>
        </w:rPr>
      </w:pPr>
    </w:p>
    <w:p w14:paraId="4CD432D9" w14:textId="77777777" w:rsidR="00884CEE" w:rsidRDefault="00884CEE" w:rsidP="00884CEE">
      <w:pPr>
        <w:tabs>
          <w:tab w:val="left" w:pos="4536"/>
        </w:tabs>
        <w:spacing w:after="0" w:line="240" w:lineRule="auto"/>
        <w:jc w:val="both"/>
        <w:rPr>
          <w:rFonts w:ascii="Arial" w:hAnsi="Arial" w:cs="Arial"/>
          <w:sz w:val="24"/>
          <w:szCs w:val="24"/>
        </w:rPr>
      </w:pPr>
    </w:p>
    <w:p w14:paraId="3D2B6840" w14:textId="2908ACA6" w:rsidR="002D3440" w:rsidRDefault="002D3440" w:rsidP="00884CEE">
      <w:pPr>
        <w:tabs>
          <w:tab w:val="left" w:pos="4536"/>
        </w:tabs>
        <w:spacing w:after="0" w:line="240" w:lineRule="auto"/>
        <w:jc w:val="both"/>
        <w:rPr>
          <w:rFonts w:ascii="Arial" w:hAnsi="Arial" w:cs="Arial"/>
          <w:b/>
          <w:bCs/>
          <w:sz w:val="24"/>
          <w:szCs w:val="24"/>
          <w:u w:val="single"/>
          <w:lang w:val="it-IT"/>
        </w:rPr>
      </w:pPr>
      <w:r w:rsidRPr="002D3440">
        <w:rPr>
          <w:rFonts w:ascii="Arial" w:hAnsi="Arial" w:cs="Arial"/>
          <w:b/>
          <w:bCs/>
          <w:sz w:val="24"/>
          <w:szCs w:val="24"/>
        </w:rPr>
        <w:t xml:space="preserve"> </w:t>
      </w:r>
      <w:r w:rsidR="00884CEE">
        <w:rPr>
          <w:rFonts w:ascii="Arial" w:hAnsi="Arial" w:cs="Arial"/>
          <w:b/>
          <w:bCs/>
          <w:sz w:val="24"/>
          <w:szCs w:val="24"/>
        </w:rPr>
        <w:t xml:space="preserve">Dr. </w:t>
      </w:r>
      <w:r w:rsidRPr="002D3440">
        <w:rPr>
          <w:rFonts w:ascii="Arial" w:hAnsi="Arial" w:cs="Arial"/>
          <w:b/>
          <w:bCs/>
          <w:sz w:val="24"/>
          <w:szCs w:val="24"/>
          <w:u w:val="single"/>
          <w:lang w:val="it-IT"/>
        </w:rPr>
        <w:t>DEDE MIRZA, SH., MH</w:t>
      </w:r>
      <w:r w:rsidRPr="002D3440">
        <w:rPr>
          <w:rFonts w:ascii="Arial" w:hAnsi="Arial" w:cs="Arial"/>
          <w:sz w:val="24"/>
          <w:szCs w:val="24"/>
          <w:lang w:val="it-IT"/>
        </w:rPr>
        <w:tab/>
        <w:t xml:space="preserve">    </w:t>
      </w:r>
      <w:r w:rsidRPr="002D3440">
        <w:rPr>
          <w:rFonts w:ascii="Arial" w:hAnsi="Arial" w:cs="Arial"/>
          <w:b/>
          <w:bCs/>
          <w:sz w:val="24"/>
          <w:szCs w:val="24"/>
          <w:u w:val="single"/>
          <w:lang w:val="it-IT"/>
        </w:rPr>
        <w:t xml:space="preserve">LILI SURYANI, </w:t>
      </w:r>
      <w:proofErr w:type="gramStart"/>
      <w:r w:rsidRPr="002D3440">
        <w:rPr>
          <w:rFonts w:ascii="Arial" w:hAnsi="Arial" w:cs="Arial"/>
          <w:b/>
          <w:bCs/>
          <w:sz w:val="24"/>
          <w:szCs w:val="24"/>
          <w:u w:val="single"/>
          <w:lang w:val="it-IT"/>
        </w:rPr>
        <w:t>S.Sos</w:t>
      </w:r>
      <w:proofErr w:type="gramEnd"/>
      <w:r w:rsidRPr="002D3440">
        <w:rPr>
          <w:rFonts w:ascii="Arial" w:hAnsi="Arial" w:cs="Arial"/>
          <w:b/>
          <w:bCs/>
          <w:sz w:val="24"/>
          <w:szCs w:val="24"/>
          <w:u w:val="single"/>
          <w:lang w:val="it-IT"/>
        </w:rPr>
        <w:t>., M.Si</w:t>
      </w:r>
    </w:p>
    <w:p w14:paraId="36EBAE75" w14:textId="49277A3C" w:rsidR="00884CEE" w:rsidRPr="00884CEE" w:rsidRDefault="00884CEE" w:rsidP="00884CEE">
      <w:pPr>
        <w:tabs>
          <w:tab w:val="left" w:pos="4536"/>
        </w:tabs>
        <w:spacing w:after="0" w:line="240" w:lineRule="auto"/>
        <w:jc w:val="both"/>
        <w:rPr>
          <w:rFonts w:ascii="Arial" w:hAnsi="Arial" w:cs="Arial"/>
          <w:b/>
          <w:bCs/>
          <w:sz w:val="24"/>
          <w:szCs w:val="24"/>
          <w:lang w:val="it-IT"/>
        </w:rPr>
      </w:pPr>
      <w:r w:rsidRPr="00884CEE">
        <w:rPr>
          <w:rFonts w:ascii="Arial" w:hAnsi="Arial" w:cs="Arial"/>
          <w:b/>
          <w:bCs/>
          <w:sz w:val="24"/>
          <w:szCs w:val="24"/>
          <w:lang w:val="it-IT"/>
        </w:rPr>
        <w:t>NUPTK</w:t>
      </w:r>
      <w:r w:rsidR="0034292C">
        <w:rPr>
          <w:rFonts w:ascii="Arial" w:hAnsi="Arial" w:cs="Arial"/>
          <w:b/>
          <w:bCs/>
          <w:sz w:val="24"/>
          <w:szCs w:val="24"/>
          <w:lang w:val="it-IT"/>
        </w:rPr>
        <w:t xml:space="preserve">. </w:t>
      </w:r>
      <w:r w:rsidRPr="00884CEE">
        <w:rPr>
          <w:rFonts w:ascii="Arial" w:hAnsi="Arial" w:cs="Arial"/>
          <w:b/>
          <w:bCs/>
          <w:sz w:val="24"/>
          <w:szCs w:val="24"/>
          <w:lang w:val="it-IT"/>
        </w:rPr>
        <w:t>6532761662200013</w:t>
      </w:r>
      <w:r>
        <w:rPr>
          <w:rFonts w:ascii="Arial" w:hAnsi="Arial" w:cs="Arial"/>
          <w:b/>
          <w:bCs/>
          <w:sz w:val="24"/>
          <w:szCs w:val="24"/>
          <w:lang w:val="it-IT"/>
        </w:rPr>
        <w:t xml:space="preserve">                         NUPTK</w:t>
      </w:r>
      <w:r w:rsidR="0034292C">
        <w:rPr>
          <w:rFonts w:ascii="Arial" w:hAnsi="Arial" w:cs="Arial"/>
          <w:b/>
          <w:bCs/>
          <w:sz w:val="24"/>
          <w:szCs w:val="24"/>
          <w:lang w:val="it-IT"/>
        </w:rPr>
        <w:t xml:space="preserve">. </w:t>
      </w:r>
      <w:r>
        <w:rPr>
          <w:rFonts w:ascii="Arial" w:hAnsi="Arial" w:cs="Arial"/>
          <w:b/>
          <w:bCs/>
          <w:sz w:val="24"/>
          <w:szCs w:val="24"/>
          <w:lang w:val="it-IT"/>
        </w:rPr>
        <w:t>1235771672230303</w:t>
      </w:r>
    </w:p>
    <w:p w14:paraId="1B96DC50" w14:textId="77777777" w:rsidR="00884CEE" w:rsidRPr="002D3440" w:rsidRDefault="00884CEE" w:rsidP="002D3440">
      <w:pPr>
        <w:jc w:val="both"/>
        <w:rPr>
          <w:rFonts w:ascii="Arial" w:hAnsi="Arial" w:cs="Arial"/>
          <w:b/>
          <w:bCs/>
          <w:sz w:val="24"/>
          <w:szCs w:val="24"/>
          <w:u w:val="single"/>
          <w:lang w:val="it-IT"/>
        </w:rPr>
      </w:pPr>
    </w:p>
    <w:p w14:paraId="55DE44E7" w14:textId="754117E6" w:rsidR="002D3440" w:rsidRPr="002D3440" w:rsidRDefault="002D3440" w:rsidP="00E232B7">
      <w:pPr>
        <w:jc w:val="center"/>
        <w:rPr>
          <w:rFonts w:ascii="Arial" w:hAnsi="Arial" w:cs="Arial"/>
          <w:sz w:val="24"/>
          <w:szCs w:val="24"/>
          <w:lang w:val="it-IT"/>
        </w:rPr>
      </w:pPr>
      <w:r w:rsidRPr="002D3440">
        <w:rPr>
          <w:rFonts w:ascii="Arial" w:hAnsi="Arial" w:cs="Arial"/>
          <w:sz w:val="24"/>
          <w:szCs w:val="24"/>
          <w:lang w:val="it-IT"/>
        </w:rPr>
        <w:t>Mengetahui:</w:t>
      </w:r>
    </w:p>
    <w:p w14:paraId="4B06277D" w14:textId="77777777" w:rsidR="002D3440" w:rsidRPr="002D3440" w:rsidRDefault="002D3440" w:rsidP="002D3440">
      <w:pPr>
        <w:jc w:val="center"/>
        <w:rPr>
          <w:rFonts w:ascii="Arial" w:hAnsi="Arial" w:cs="Arial"/>
          <w:sz w:val="24"/>
          <w:szCs w:val="24"/>
          <w:lang w:val="it-IT"/>
        </w:rPr>
      </w:pPr>
      <w:r w:rsidRPr="002D3440">
        <w:rPr>
          <w:rFonts w:ascii="Arial" w:hAnsi="Arial" w:cs="Arial"/>
          <w:sz w:val="24"/>
          <w:szCs w:val="24"/>
          <w:lang w:val="it-IT"/>
        </w:rPr>
        <w:t xml:space="preserve">Program Studi Ilmu Administrasi Negara </w:t>
      </w:r>
    </w:p>
    <w:p w14:paraId="4625B5FC" w14:textId="77777777" w:rsidR="002D3440" w:rsidRPr="002D3440" w:rsidRDefault="002D3440" w:rsidP="002D3440">
      <w:pPr>
        <w:jc w:val="center"/>
        <w:rPr>
          <w:rFonts w:ascii="Arial" w:hAnsi="Arial" w:cs="Arial"/>
          <w:sz w:val="24"/>
          <w:szCs w:val="24"/>
          <w:lang w:val="it-IT"/>
        </w:rPr>
      </w:pPr>
      <w:r w:rsidRPr="002D3440">
        <w:rPr>
          <w:rFonts w:ascii="Arial" w:hAnsi="Arial" w:cs="Arial"/>
          <w:sz w:val="24"/>
          <w:szCs w:val="24"/>
          <w:lang w:val="it-IT"/>
        </w:rPr>
        <w:t>Sekolah Tinggi Ilmu Administrasi Lancang Kuning</w:t>
      </w:r>
    </w:p>
    <w:p w14:paraId="64051112" w14:textId="5D3ECE69" w:rsidR="002D3440" w:rsidRDefault="002D3440" w:rsidP="00E232B7">
      <w:pPr>
        <w:jc w:val="center"/>
        <w:rPr>
          <w:rFonts w:ascii="Arial" w:hAnsi="Arial" w:cs="Arial"/>
          <w:sz w:val="24"/>
          <w:szCs w:val="24"/>
        </w:rPr>
      </w:pPr>
      <w:r w:rsidRPr="002D3440">
        <w:rPr>
          <w:rFonts w:ascii="Arial" w:hAnsi="Arial" w:cs="Arial"/>
          <w:sz w:val="24"/>
          <w:szCs w:val="24"/>
          <w:lang w:val="it-IT"/>
        </w:rPr>
        <w:t xml:space="preserve"> </w:t>
      </w:r>
      <w:proofErr w:type="spellStart"/>
      <w:r w:rsidRPr="002D3440">
        <w:rPr>
          <w:rFonts w:ascii="Arial" w:hAnsi="Arial" w:cs="Arial"/>
          <w:sz w:val="24"/>
          <w:szCs w:val="24"/>
        </w:rPr>
        <w:t>Ketua</w:t>
      </w:r>
      <w:proofErr w:type="spellEnd"/>
      <w:r w:rsidRPr="002D3440">
        <w:rPr>
          <w:rFonts w:ascii="Arial" w:hAnsi="Arial" w:cs="Arial"/>
          <w:sz w:val="24"/>
          <w:szCs w:val="24"/>
        </w:rPr>
        <w:t>,</w:t>
      </w:r>
    </w:p>
    <w:p w14:paraId="6BC7537D" w14:textId="77777777" w:rsidR="002B2255" w:rsidRPr="002D3440" w:rsidRDefault="002B2255" w:rsidP="00E232B7">
      <w:pPr>
        <w:jc w:val="center"/>
        <w:rPr>
          <w:rFonts w:ascii="Arial" w:hAnsi="Arial" w:cs="Arial"/>
          <w:sz w:val="24"/>
          <w:szCs w:val="24"/>
        </w:rPr>
      </w:pPr>
    </w:p>
    <w:p w14:paraId="316CC179" w14:textId="77777777" w:rsidR="002D3440" w:rsidRPr="002D3440" w:rsidRDefault="002D3440" w:rsidP="00884CEE">
      <w:pPr>
        <w:spacing w:after="0" w:line="240" w:lineRule="auto"/>
        <w:jc w:val="center"/>
        <w:rPr>
          <w:rFonts w:ascii="Arial" w:hAnsi="Arial" w:cs="Arial"/>
          <w:sz w:val="24"/>
          <w:szCs w:val="24"/>
        </w:rPr>
      </w:pPr>
    </w:p>
    <w:p w14:paraId="041DA43B" w14:textId="77777777" w:rsidR="00884CEE" w:rsidRDefault="002D3440" w:rsidP="00884CEE">
      <w:pPr>
        <w:spacing w:after="0" w:line="240" w:lineRule="auto"/>
        <w:jc w:val="center"/>
        <w:rPr>
          <w:rFonts w:ascii="Arial" w:hAnsi="Arial" w:cs="Arial"/>
          <w:b/>
          <w:bCs/>
          <w:sz w:val="24"/>
          <w:szCs w:val="24"/>
          <w:u w:val="single"/>
          <w:lang w:val="it-IT"/>
        </w:rPr>
      </w:pPr>
      <w:r w:rsidRPr="002D3440">
        <w:rPr>
          <w:rFonts w:ascii="Arial" w:hAnsi="Arial" w:cs="Arial"/>
          <w:b/>
          <w:bCs/>
          <w:sz w:val="24"/>
          <w:szCs w:val="24"/>
          <w:u w:val="single"/>
          <w:lang w:val="it-IT"/>
        </w:rPr>
        <w:t>DILA ERLIANTI, S.Sos., M.Si</w:t>
      </w:r>
    </w:p>
    <w:p w14:paraId="7B83A7AD" w14:textId="7536D05A" w:rsidR="00884CEE" w:rsidRPr="00884CEE" w:rsidRDefault="00884CEE" w:rsidP="00884CEE">
      <w:pPr>
        <w:spacing w:after="0" w:line="240" w:lineRule="auto"/>
        <w:jc w:val="center"/>
        <w:rPr>
          <w:rFonts w:ascii="Arial" w:hAnsi="Arial" w:cs="Arial"/>
          <w:b/>
          <w:bCs/>
          <w:sz w:val="24"/>
          <w:szCs w:val="24"/>
          <w:u w:val="single"/>
          <w:lang w:val="it-IT"/>
        </w:rPr>
      </w:pPr>
      <w:r w:rsidRPr="00884CEE">
        <w:rPr>
          <w:rFonts w:ascii="Arial" w:hAnsi="Arial" w:cs="Arial"/>
          <w:b/>
          <w:bCs/>
          <w:sz w:val="24"/>
          <w:szCs w:val="24"/>
          <w:lang w:val="it-IT"/>
        </w:rPr>
        <w:t>NUPTK</w:t>
      </w:r>
      <w:r w:rsidR="0034292C">
        <w:rPr>
          <w:rFonts w:ascii="Arial" w:hAnsi="Arial" w:cs="Arial"/>
          <w:b/>
          <w:bCs/>
          <w:sz w:val="24"/>
          <w:szCs w:val="24"/>
          <w:lang w:val="it-IT"/>
        </w:rPr>
        <w:t xml:space="preserve">. </w:t>
      </w:r>
      <w:r w:rsidRPr="00884CEE">
        <w:rPr>
          <w:rFonts w:ascii="Arial" w:hAnsi="Arial" w:cs="Arial"/>
          <w:b/>
          <w:bCs/>
          <w:sz w:val="24"/>
          <w:szCs w:val="24"/>
          <w:lang w:val="it-IT"/>
        </w:rPr>
        <w:t>5849749650230142</w:t>
      </w:r>
    </w:p>
    <w:p w14:paraId="613AA68C" w14:textId="77777777" w:rsidR="002D3440" w:rsidRDefault="002D3440" w:rsidP="00C475E5">
      <w:pPr>
        <w:pStyle w:val="Heading1"/>
        <w:spacing w:before="0" w:line="360" w:lineRule="auto"/>
        <w:ind w:right="3"/>
        <w:jc w:val="center"/>
        <w:rPr>
          <w:rFonts w:ascii="Arial" w:hAnsi="Arial" w:cs="Arial"/>
          <w:color w:val="auto"/>
          <w:sz w:val="24"/>
          <w:szCs w:val="24"/>
        </w:rPr>
      </w:pPr>
    </w:p>
    <w:p w14:paraId="6A4C3165" w14:textId="39A74624" w:rsidR="00884CEE" w:rsidRPr="00884CEE" w:rsidRDefault="00884CEE" w:rsidP="00884CEE">
      <w:pPr>
        <w:sectPr w:rsidR="00884CEE" w:rsidRPr="00884CEE" w:rsidSect="002D3440">
          <w:pgSz w:w="11907" w:h="16839" w:code="9"/>
          <w:pgMar w:top="2268" w:right="1701" w:bottom="1701" w:left="2268" w:header="720" w:footer="720" w:gutter="0"/>
          <w:cols w:space="720"/>
          <w:titlePg/>
          <w:docGrid w:linePitch="299"/>
        </w:sectPr>
      </w:pPr>
    </w:p>
    <w:p w14:paraId="1746B7C1" w14:textId="77777777" w:rsidR="002D3440" w:rsidRPr="002D3440" w:rsidRDefault="002D3440" w:rsidP="002D3440">
      <w:pPr>
        <w:jc w:val="center"/>
        <w:rPr>
          <w:rFonts w:ascii="Arial" w:hAnsi="Arial" w:cs="Arial"/>
          <w:b/>
          <w:bCs/>
          <w:sz w:val="24"/>
          <w:szCs w:val="24"/>
          <w:u w:val="single"/>
        </w:rPr>
      </w:pPr>
      <w:r w:rsidRPr="002D3440">
        <w:rPr>
          <w:rFonts w:ascii="Arial" w:hAnsi="Arial" w:cs="Arial"/>
          <w:b/>
          <w:bCs/>
          <w:sz w:val="24"/>
          <w:szCs w:val="24"/>
          <w:u w:val="single"/>
        </w:rPr>
        <w:lastRenderedPageBreak/>
        <w:t>LEMBARAN PERNYATAAN KEBENARAN</w:t>
      </w:r>
    </w:p>
    <w:p w14:paraId="0F04290E" w14:textId="77777777" w:rsidR="002D3440" w:rsidRPr="003906C7" w:rsidRDefault="002D3440" w:rsidP="002D3440">
      <w:pPr>
        <w:rPr>
          <w:rFonts w:ascii="Arial" w:hAnsi="Arial" w:cs="Arial"/>
          <w:sz w:val="24"/>
          <w:szCs w:val="24"/>
        </w:rPr>
      </w:pPr>
    </w:p>
    <w:p w14:paraId="2DA7AB92" w14:textId="77777777" w:rsidR="002D3440" w:rsidRPr="003906C7" w:rsidRDefault="002D3440" w:rsidP="002D3440">
      <w:pPr>
        <w:spacing w:line="360" w:lineRule="auto"/>
        <w:rPr>
          <w:rFonts w:ascii="Arial" w:hAnsi="Arial" w:cs="Arial"/>
          <w:sz w:val="24"/>
          <w:szCs w:val="24"/>
        </w:rPr>
      </w:pPr>
      <w:r w:rsidRPr="003906C7">
        <w:rPr>
          <w:rFonts w:ascii="Arial" w:hAnsi="Arial" w:cs="Arial"/>
          <w:sz w:val="24"/>
          <w:szCs w:val="24"/>
        </w:rPr>
        <w:t>Nama</w:t>
      </w:r>
      <w:r w:rsidRPr="003906C7">
        <w:rPr>
          <w:rFonts w:ascii="Arial" w:hAnsi="Arial" w:cs="Arial"/>
          <w:sz w:val="24"/>
          <w:szCs w:val="24"/>
        </w:rPr>
        <w:tab/>
      </w:r>
      <w:r w:rsidRPr="003906C7">
        <w:rPr>
          <w:rFonts w:ascii="Arial" w:hAnsi="Arial" w:cs="Arial"/>
          <w:sz w:val="24"/>
          <w:szCs w:val="24"/>
        </w:rPr>
        <w:tab/>
      </w:r>
      <w:r w:rsidRPr="003906C7">
        <w:rPr>
          <w:rFonts w:ascii="Arial" w:hAnsi="Arial" w:cs="Arial"/>
          <w:sz w:val="24"/>
          <w:szCs w:val="24"/>
        </w:rPr>
        <w:tab/>
        <w:t>:</w:t>
      </w:r>
      <w:r w:rsidRPr="003906C7">
        <w:rPr>
          <w:rFonts w:ascii="Arial" w:hAnsi="Arial" w:cs="Arial"/>
          <w:sz w:val="24"/>
          <w:szCs w:val="24"/>
        </w:rPr>
        <w:tab/>
        <w:t>DINDA ERVITA</w:t>
      </w:r>
    </w:p>
    <w:p w14:paraId="146DBD55" w14:textId="77777777" w:rsidR="002D3440" w:rsidRPr="003906C7" w:rsidRDefault="002D3440" w:rsidP="002D3440">
      <w:pPr>
        <w:spacing w:line="360" w:lineRule="auto"/>
        <w:rPr>
          <w:rFonts w:ascii="Arial" w:hAnsi="Arial" w:cs="Arial"/>
          <w:sz w:val="24"/>
          <w:szCs w:val="24"/>
        </w:rPr>
      </w:pPr>
      <w:r w:rsidRPr="003906C7">
        <w:rPr>
          <w:rFonts w:ascii="Arial" w:hAnsi="Arial" w:cs="Arial"/>
          <w:sz w:val="24"/>
          <w:szCs w:val="24"/>
        </w:rPr>
        <w:t xml:space="preserve">No. </w:t>
      </w:r>
      <w:proofErr w:type="spellStart"/>
      <w:r w:rsidRPr="003906C7">
        <w:rPr>
          <w:rFonts w:ascii="Arial" w:hAnsi="Arial" w:cs="Arial"/>
          <w:sz w:val="24"/>
          <w:szCs w:val="24"/>
        </w:rPr>
        <w:t>Mahasiswa</w:t>
      </w:r>
      <w:proofErr w:type="spellEnd"/>
      <w:r w:rsidRPr="003906C7">
        <w:rPr>
          <w:rFonts w:ascii="Arial" w:hAnsi="Arial" w:cs="Arial"/>
          <w:sz w:val="24"/>
          <w:szCs w:val="24"/>
        </w:rPr>
        <w:tab/>
        <w:t>:</w:t>
      </w:r>
      <w:r w:rsidRPr="003906C7">
        <w:rPr>
          <w:rFonts w:ascii="Arial" w:hAnsi="Arial" w:cs="Arial"/>
          <w:sz w:val="24"/>
          <w:szCs w:val="24"/>
        </w:rPr>
        <w:tab/>
        <w:t>2110090811127</w:t>
      </w:r>
    </w:p>
    <w:p w14:paraId="51052FAF" w14:textId="77777777" w:rsidR="002D3440" w:rsidRPr="003906C7" w:rsidRDefault="002D3440" w:rsidP="002D3440">
      <w:pPr>
        <w:spacing w:line="360" w:lineRule="auto"/>
        <w:rPr>
          <w:rFonts w:ascii="Arial" w:hAnsi="Arial" w:cs="Arial"/>
          <w:sz w:val="24"/>
          <w:szCs w:val="24"/>
          <w:lang w:val="it-IT"/>
        </w:rPr>
      </w:pPr>
      <w:r w:rsidRPr="003906C7">
        <w:rPr>
          <w:rFonts w:ascii="Arial" w:hAnsi="Arial" w:cs="Arial"/>
          <w:sz w:val="24"/>
          <w:szCs w:val="24"/>
          <w:lang w:val="it-IT"/>
        </w:rPr>
        <w:t>Program Studi</w:t>
      </w:r>
      <w:r w:rsidRPr="003906C7">
        <w:rPr>
          <w:rFonts w:ascii="Arial" w:hAnsi="Arial" w:cs="Arial"/>
          <w:sz w:val="24"/>
          <w:szCs w:val="24"/>
          <w:lang w:val="it-IT"/>
        </w:rPr>
        <w:tab/>
        <w:t>:</w:t>
      </w:r>
      <w:r w:rsidRPr="003906C7">
        <w:rPr>
          <w:rFonts w:ascii="Arial" w:hAnsi="Arial" w:cs="Arial"/>
          <w:sz w:val="24"/>
          <w:szCs w:val="24"/>
          <w:lang w:val="it-IT"/>
        </w:rPr>
        <w:tab/>
        <w:t>Ilmu Administrasi Negara</w:t>
      </w:r>
    </w:p>
    <w:p w14:paraId="4F032331" w14:textId="77777777" w:rsidR="002D3440" w:rsidRPr="003906C7" w:rsidRDefault="002D3440" w:rsidP="002D3440">
      <w:pPr>
        <w:tabs>
          <w:tab w:val="left" w:pos="1843"/>
          <w:tab w:val="left" w:pos="2127"/>
          <w:tab w:val="left" w:pos="4536"/>
        </w:tabs>
        <w:spacing w:line="360" w:lineRule="auto"/>
        <w:ind w:left="2832" w:hanging="2832"/>
        <w:jc w:val="both"/>
        <w:rPr>
          <w:rFonts w:ascii="Arial" w:hAnsi="Arial" w:cs="Arial"/>
          <w:sz w:val="24"/>
          <w:szCs w:val="24"/>
          <w:lang w:val="it-IT"/>
        </w:rPr>
      </w:pPr>
      <w:r w:rsidRPr="003906C7">
        <w:rPr>
          <w:rFonts w:ascii="Arial" w:hAnsi="Arial" w:cs="Arial"/>
          <w:sz w:val="24"/>
          <w:szCs w:val="24"/>
          <w:lang w:val="it-IT"/>
        </w:rPr>
        <w:t>Judul Skripsi</w:t>
      </w:r>
      <w:r w:rsidRPr="003906C7">
        <w:rPr>
          <w:rFonts w:ascii="Arial" w:hAnsi="Arial" w:cs="Arial"/>
          <w:sz w:val="24"/>
          <w:szCs w:val="24"/>
          <w:lang w:val="it-IT"/>
        </w:rPr>
        <w:tab/>
      </w:r>
      <w:r w:rsidRPr="003906C7">
        <w:rPr>
          <w:rFonts w:ascii="Arial" w:hAnsi="Arial" w:cs="Arial"/>
          <w:sz w:val="24"/>
          <w:szCs w:val="24"/>
          <w:lang w:val="it-IT"/>
        </w:rPr>
        <w:tab/>
        <w:t>:</w:t>
      </w:r>
      <w:r w:rsidRPr="003906C7">
        <w:rPr>
          <w:rFonts w:ascii="Arial" w:hAnsi="Arial" w:cs="Arial"/>
          <w:sz w:val="24"/>
          <w:szCs w:val="24"/>
          <w:lang w:val="it-IT"/>
        </w:rPr>
        <w:tab/>
        <w:t>ANALISIS IMPLEMENTASI PROGRAM PENGEMBANGAN KAPASITAS DAYA SAING KEPEMUDAAN PADA DINAS KEPEMUDAAN OLAHRAGA DAN PARIWISATA KOTA DUMAI</w:t>
      </w:r>
    </w:p>
    <w:p w14:paraId="4669E7BE" w14:textId="77777777" w:rsidR="002D3440" w:rsidRPr="002D3440" w:rsidRDefault="002D3440" w:rsidP="002D3440">
      <w:pPr>
        <w:ind w:left="2160" w:firstLine="720"/>
        <w:rPr>
          <w:rFonts w:ascii="Arial" w:hAnsi="Arial" w:cs="Arial"/>
          <w:sz w:val="24"/>
          <w:szCs w:val="24"/>
          <w:lang w:val="it-IT"/>
        </w:rPr>
      </w:pPr>
    </w:p>
    <w:p w14:paraId="67EC2ECD" w14:textId="77777777" w:rsidR="002D3440" w:rsidRPr="002D3440" w:rsidRDefault="002D3440" w:rsidP="002D3440">
      <w:pPr>
        <w:ind w:left="2160" w:firstLine="720"/>
        <w:rPr>
          <w:rFonts w:ascii="Arial" w:hAnsi="Arial" w:cs="Arial"/>
          <w:sz w:val="24"/>
          <w:szCs w:val="24"/>
          <w:lang w:val="it-IT"/>
        </w:rPr>
      </w:pPr>
    </w:p>
    <w:p w14:paraId="6ACC52F3" w14:textId="77777777" w:rsidR="002D3440" w:rsidRPr="002D3440" w:rsidRDefault="002D3440" w:rsidP="002D3440">
      <w:pPr>
        <w:ind w:left="2160" w:firstLine="720"/>
        <w:rPr>
          <w:rFonts w:ascii="Arial" w:hAnsi="Arial" w:cs="Arial"/>
          <w:sz w:val="24"/>
          <w:szCs w:val="24"/>
          <w:lang w:val="it-IT"/>
        </w:rPr>
      </w:pPr>
    </w:p>
    <w:p w14:paraId="3B97245F" w14:textId="77777777" w:rsidR="002D3440" w:rsidRPr="002D3440" w:rsidRDefault="002D3440" w:rsidP="002D3440">
      <w:pPr>
        <w:spacing w:after="0" w:line="360" w:lineRule="auto"/>
        <w:ind w:left="2160" w:firstLine="720"/>
        <w:jc w:val="right"/>
        <w:rPr>
          <w:rFonts w:ascii="Arial" w:hAnsi="Arial" w:cs="Arial"/>
          <w:sz w:val="24"/>
          <w:szCs w:val="24"/>
          <w:lang w:val="it-IT"/>
        </w:rPr>
      </w:pPr>
      <w:r w:rsidRPr="002D3440">
        <w:rPr>
          <w:rFonts w:ascii="Arial" w:hAnsi="Arial" w:cs="Arial"/>
          <w:sz w:val="24"/>
          <w:szCs w:val="24"/>
          <w:lang w:val="it-IT"/>
        </w:rPr>
        <w:t xml:space="preserve">Skripsi ini adalah karya saya sendiri, </w:t>
      </w:r>
    </w:p>
    <w:p w14:paraId="305B2029" w14:textId="77777777" w:rsidR="002D3440" w:rsidRPr="002D3440" w:rsidRDefault="002D3440" w:rsidP="002D3440">
      <w:pPr>
        <w:spacing w:after="0" w:line="360" w:lineRule="auto"/>
        <w:ind w:left="2160" w:firstLine="720"/>
        <w:jc w:val="right"/>
        <w:rPr>
          <w:rFonts w:ascii="Arial" w:hAnsi="Arial" w:cs="Arial"/>
          <w:sz w:val="24"/>
          <w:szCs w:val="24"/>
        </w:rPr>
      </w:pPr>
      <w:r w:rsidRPr="002D3440">
        <w:rPr>
          <w:rFonts w:ascii="Arial" w:hAnsi="Arial" w:cs="Arial"/>
          <w:sz w:val="24"/>
          <w:szCs w:val="24"/>
        </w:rPr>
        <w:t xml:space="preserve">dan </w:t>
      </w:r>
      <w:proofErr w:type="spellStart"/>
      <w:r w:rsidRPr="002D3440">
        <w:rPr>
          <w:rFonts w:ascii="Arial" w:hAnsi="Arial" w:cs="Arial"/>
          <w:sz w:val="24"/>
          <w:szCs w:val="24"/>
        </w:rPr>
        <w:t>seluruh</w:t>
      </w:r>
      <w:proofErr w:type="spellEnd"/>
      <w:r w:rsidRPr="002D3440">
        <w:rPr>
          <w:rFonts w:ascii="Arial" w:hAnsi="Arial" w:cs="Arial"/>
          <w:sz w:val="24"/>
          <w:szCs w:val="24"/>
        </w:rPr>
        <w:t xml:space="preserve"> </w:t>
      </w:r>
      <w:proofErr w:type="spellStart"/>
      <w:r w:rsidRPr="002D3440">
        <w:rPr>
          <w:rFonts w:ascii="Arial" w:hAnsi="Arial" w:cs="Arial"/>
          <w:sz w:val="24"/>
          <w:szCs w:val="24"/>
        </w:rPr>
        <w:t>sumber</w:t>
      </w:r>
      <w:proofErr w:type="spellEnd"/>
      <w:r w:rsidRPr="002D3440">
        <w:rPr>
          <w:rFonts w:ascii="Arial" w:hAnsi="Arial" w:cs="Arial"/>
          <w:sz w:val="24"/>
          <w:szCs w:val="24"/>
        </w:rPr>
        <w:t xml:space="preserve"> yang </w:t>
      </w:r>
      <w:proofErr w:type="spellStart"/>
      <w:r w:rsidRPr="002D3440">
        <w:rPr>
          <w:rFonts w:ascii="Arial" w:hAnsi="Arial" w:cs="Arial"/>
          <w:sz w:val="24"/>
          <w:szCs w:val="24"/>
        </w:rPr>
        <w:t>dikutip</w:t>
      </w:r>
      <w:proofErr w:type="spellEnd"/>
      <w:r w:rsidRPr="002D3440">
        <w:rPr>
          <w:rFonts w:ascii="Arial" w:hAnsi="Arial" w:cs="Arial"/>
          <w:sz w:val="24"/>
          <w:szCs w:val="24"/>
        </w:rPr>
        <w:t xml:space="preserve"> </w:t>
      </w:r>
      <w:proofErr w:type="spellStart"/>
      <w:r w:rsidRPr="002D3440">
        <w:rPr>
          <w:rFonts w:ascii="Arial" w:hAnsi="Arial" w:cs="Arial"/>
          <w:sz w:val="24"/>
          <w:szCs w:val="24"/>
        </w:rPr>
        <w:t>maupun</w:t>
      </w:r>
      <w:proofErr w:type="spellEnd"/>
      <w:r w:rsidRPr="002D3440">
        <w:rPr>
          <w:rFonts w:ascii="Arial" w:hAnsi="Arial" w:cs="Arial"/>
          <w:sz w:val="24"/>
          <w:szCs w:val="24"/>
        </w:rPr>
        <w:t xml:space="preserve"> </w:t>
      </w:r>
      <w:proofErr w:type="spellStart"/>
      <w:r w:rsidRPr="002D3440">
        <w:rPr>
          <w:rFonts w:ascii="Arial" w:hAnsi="Arial" w:cs="Arial"/>
          <w:sz w:val="24"/>
          <w:szCs w:val="24"/>
        </w:rPr>
        <w:t>dirujuk</w:t>
      </w:r>
      <w:proofErr w:type="spellEnd"/>
      <w:r w:rsidRPr="002D3440">
        <w:rPr>
          <w:rFonts w:ascii="Arial" w:hAnsi="Arial" w:cs="Arial"/>
          <w:sz w:val="24"/>
          <w:szCs w:val="24"/>
        </w:rPr>
        <w:t xml:space="preserve"> </w:t>
      </w:r>
      <w:proofErr w:type="spellStart"/>
      <w:r w:rsidRPr="002D3440">
        <w:rPr>
          <w:rFonts w:ascii="Arial" w:hAnsi="Arial" w:cs="Arial"/>
          <w:sz w:val="24"/>
          <w:szCs w:val="24"/>
        </w:rPr>
        <w:t>telah</w:t>
      </w:r>
      <w:proofErr w:type="spellEnd"/>
      <w:r w:rsidRPr="002D3440">
        <w:rPr>
          <w:rFonts w:ascii="Arial" w:hAnsi="Arial" w:cs="Arial"/>
          <w:sz w:val="24"/>
          <w:szCs w:val="24"/>
        </w:rPr>
        <w:t xml:space="preserve"> </w:t>
      </w:r>
      <w:proofErr w:type="spellStart"/>
      <w:r w:rsidRPr="002D3440">
        <w:rPr>
          <w:rFonts w:ascii="Arial" w:hAnsi="Arial" w:cs="Arial"/>
          <w:sz w:val="24"/>
          <w:szCs w:val="24"/>
        </w:rPr>
        <w:t>saya</w:t>
      </w:r>
      <w:proofErr w:type="spellEnd"/>
      <w:r w:rsidRPr="002D3440">
        <w:rPr>
          <w:rFonts w:ascii="Arial" w:hAnsi="Arial" w:cs="Arial"/>
          <w:sz w:val="24"/>
          <w:szCs w:val="24"/>
        </w:rPr>
        <w:t xml:space="preserve"> </w:t>
      </w:r>
      <w:proofErr w:type="spellStart"/>
      <w:r w:rsidRPr="002D3440">
        <w:rPr>
          <w:rFonts w:ascii="Arial" w:hAnsi="Arial" w:cs="Arial"/>
          <w:sz w:val="24"/>
          <w:szCs w:val="24"/>
        </w:rPr>
        <w:t>nyatakan</w:t>
      </w:r>
      <w:proofErr w:type="spellEnd"/>
      <w:r w:rsidRPr="002D3440">
        <w:rPr>
          <w:rFonts w:ascii="Arial" w:hAnsi="Arial" w:cs="Arial"/>
          <w:sz w:val="24"/>
          <w:szCs w:val="24"/>
        </w:rPr>
        <w:t xml:space="preserve"> </w:t>
      </w:r>
    </w:p>
    <w:p w14:paraId="32EDA1F5" w14:textId="77777777" w:rsidR="002D3440" w:rsidRPr="002D3440" w:rsidRDefault="002D3440" w:rsidP="002D3440">
      <w:pPr>
        <w:spacing w:after="0" w:line="360" w:lineRule="auto"/>
        <w:ind w:left="2160" w:firstLine="720"/>
        <w:jc w:val="right"/>
        <w:rPr>
          <w:rFonts w:ascii="Arial" w:hAnsi="Arial" w:cs="Arial"/>
          <w:sz w:val="24"/>
          <w:szCs w:val="24"/>
        </w:rPr>
      </w:pPr>
      <w:proofErr w:type="spellStart"/>
      <w:r w:rsidRPr="002D3440">
        <w:rPr>
          <w:rFonts w:ascii="Arial" w:hAnsi="Arial" w:cs="Arial"/>
          <w:sz w:val="24"/>
          <w:szCs w:val="24"/>
        </w:rPr>
        <w:t>dengan</w:t>
      </w:r>
      <w:proofErr w:type="spellEnd"/>
      <w:r w:rsidRPr="002D3440">
        <w:rPr>
          <w:rFonts w:ascii="Arial" w:hAnsi="Arial" w:cs="Arial"/>
          <w:sz w:val="24"/>
          <w:szCs w:val="24"/>
        </w:rPr>
        <w:t xml:space="preserve"> </w:t>
      </w:r>
      <w:proofErr w:type="spellStart"/>
      <w:r w:rsidRPr="002D3440">
        <w:rPr>
          <w:rFonts w:ascii="Arial" w:hAnsi="Arial" w:cs="Arial"/>
          <w:sz w:val="24"/>
          <w:szCs w:val="24"/>
        </w:rPr>
        <w:t>benar</w:t>
      </w:r>
      <w:proofErr w:type="spellEnd"/>
    </w:p>
    <w:p w14:paraId="41B4B70D" w14:textId="77777777" w:rsidR="00554EC6" w:rsidRPr="002D3440" w:rsidRDefault="00554EC6" w:rsidP="00C475E5">
      <w:pPr>
        <w:pStyle w:val="Heading1"/>
        <w:spacing w:before="0" w:line="360" w:lineRule="auto"/>
        <w:ind w:right="3"/>
        <w:jc w:val="center"/>
        <w:rPr>
          <w:rFonts w:ascii="Arial" w:hAnsi="Arial" w:cs="Arial"/>
          <w:color w:val="auto"/>
          <w:sz w:val="24"/>
          <w:szCs w:val="24"/>
        </w:rPr>
      </w:pPr>
    </w:p>
    <w:p w14:paraId="2A288F40" w14:textId="77777777" w:rsidR="002D3440" w:rsidRPr="002D3440" w:rsidRDefault="002D3440" w:rsidP="002D3440">
      <w:pPr>
        <w:rPr>
          <w:rFonts w:ascii="Arial" w:hAnsi="Arial" w:cs="Arial"/>
          <w:sz w:val="24"/>
          <w:szCs w:val="24"/>
        </w:rPr>
      </w:pPr>
    </w:p>
    <w:p w14:paraId="7E60D1F6" w14:textId="77777777" w:rsidR="002D3440" w:rsidRPr="002D3440" w:rsidRDefault="002D3440" w:rsidP="002D3440">
      <w:pPr>
        <w:rPr>
          <w:rFonts w:ascii="Arial" w:hAnsi="Arial" w:cs="Arial"/>
          <w:sz w:val="24"/>
          <w:szCs w:val="24"/>
        </w:rPr>
      </w:pPr>
    </w:p>
    <w:p w14:paraId="44D1E7BD" w14:textId="77777777" w:rsidR="0011492D" w:rsidRDefault="002D3440" w:rsidP="002D3440">
      <w:pPr>
        <w:jc w:val="right"/>
        <w:rPr>
          <w:rFonts w:ascii="Arial" w:hAnsi="Arial" w:cs="Arial"/>
          <w:b/>
          <w:bCs/>
          <w:sz w:val="24"/>
          <w:szCs w:val="24"/>
        </w:rPr>
        <w:sectPr w:rsidR="0011492D" w:rsidSect="002D3440">
          <w:pgSz w:w="11907" w:h="16839" w:code="9"/>
          <w:pgMar w:top="2268" w:right="1701" w:bottom="1701" w:left="2268" w:header="720" w:footer="720" w:gutter="0"/>
          <w:cols w:space="720"/>
          <w:titlePg/>
          <w:docGrid w:linePitch="299"/>
        </w:sectPr>
      </w:pPr>
      <w:r w:rsidRPr="002D3440">
        <w:rPr>
          <w:rFonts w:ascii="Arial" w:hAnsi="Arial" w:cs="Arial"/>
          <w:b/>
          <w:bCs/>
          <w:sz w:val="24"/>
          <w:szCs w:val="24"/>
        </w:rPr>
        <w:t>DINDA ERVITA</w:t>
      </w:r>
    </w:p>
    <w:p w14:paraId="2C3E8EBA" w14:textId="77777777" w:rsidR="0011492D" w:rsidRPr="004A4585" w:rsidRDefault="0011492D" w:rsidP="004A4585">
      <w:pPr>
        <w:pStyle w:val="Heading1"/>
        <w:spacing w:after="240"/>
        <w:jc w:val="center"/>
        <w:rPr>
          <w:rFonts w:ascii="Arial" w:hAnsi="Arial" w:cs="Arial"/>
          <w:color w:val="auto"/>
          <w:sz w:val="24"/>
          <w:szCs w:val="24"/>
        </w:rPr>
      </w:pPr>
      <w:bookmarkStart w:id="8" w:name="_Toc205550291"/>
      <w:r w:rsidRPr="004A4585">
        <w:rPr>
          <w:rFonts w:ascii="Arial" w:hAnsi="Arial" w:cs="Arial"/>
          <w:color w:val="auto"/>
          <w:sz w:val="24"/>
          <w:szCs w:val="24"/>
        </w:rPr>
        <w:lastRenderedPageBreak/>
        <w:t>ABSTRAK</w:t>
      </w:r>
      <w:bookmarkEnd w:id="8"/>
    </w:p>
    <w:p w14:paraId="76F64CDC" w14:textId="77777777" w:rsidR="0011492D" w:rsidRPr="0011492D" w:rsidRDefault="0011492D" w:rsidP="0011492D">
      <w:pPr>
        <w:spacing w:line="240" w:lineRule="auto"/>
        <w:jc w:val="center"/>
        <w:rPr>
          <w:rFonts w:ascii="Arial" w:hAnsi="Arial" w:cs="Arial"/>
          <w:b/>
          <w:bCs/>
          <w:sz w:val="24"/>
          <w:szCs w:val="24"/>
        </w:rPr>
      </w:pPr>
      <w:r w:rsidRPr="0011492D">
        <w:rPr>
          <w:rFonts w:ascii="Arial" w:hAnsi="Arial" w:cs="Arial"/>
          <w:b/>
          <w:bCs/>
          <w:sz w:val="24"/>
          <w:szCs w:val="24"/>
        </w:rPr>
        <w:t>ANALISIS IMPLEMENTASI PROGRAM PENGEMBANGAN KAPASITAS DAYA SAING KEPEMUDAAN PADA DINAS KEPEMUDAAN OLAHRAGA DAN PARIWISATA KOTA DUMAI</w:t>
      </w:r>
    </w:p>
    <w:p w14:paraId="61EF8536" w14:textId="77777777" w:rsidR="0011492D" w:rsidRPr="0011492D" w:rsidRDefault="0011492D" w:rsidP="0011492D">
      <w:pPr>
        <w:spacing w:after="0" w:line="240" w:lineRule="auto"/>
        <w:jc w:val="center"/>
        <w:rPr>
          <w:rFonts w:ascii="Arial" w:hAnsi="Arial" w:cs="Arial"/>
          <w:b/>
          <w:bCs/>
          <w:sz w:val="24"/>
          <w:szCs w:val="24"/>
        </w:rPr>
      </w:pPr>
      <w:r w:rsidRPr="0011492D">
        <w:rPr>
          <w:rFonts w:ascii="Arial" w:hAnsi="Arial" w:cs="Arial"/>
          <w:b/>
          <w:bCs/>
          <w:sz w:val="24"/>
          <w:szCs w:val="24"/>
        </w:rPr>
        <w:t>NAMA</w:t>
      </w:r>
      <w:r w:rsidRPr="0011492D">
        <w:rPr>
          <w:rFonts w:ascii="Arial" w:hAnsi="Arial" w:cs="Arial"/>
          <w:b/>
          <w:bCs/>
          <w:sz w:val="24"/>
          <w:szCs w:val="24"/>
        </w:rPr>
        <w:tab/>
      </w:r>
      <w:r w:rsidRPr="0011492D">
        <w:rPr>
          <w:rFonts w:ascii="Arial" w:hAnsi="Arial" w:cs="Arial"/>
          <w:b/>
          <w:bCs/>
          <w:sz w:val="24"/>
          <w:szCs w:val="24"/>
        </w:rPr>
        <w:tab/>
        <w:t>: DINDA ERVITA</w:t>
      </w:r>
    </w:p>
    <w:p w14:paraId="3CD65B09" w14:textId="33D6B30A" w:rsidR="0011492D" w:rsidRDefault="0011492D" w:rsidP="0011492D">
      <w:pPr>
        <w:spacing w:after="0" w:line="240" w:lineRule="auto"/>
        <w:jc w:val="center"/>
        <w:rPr>
          <w:rFonts w:ascii="Arial" w:hAnsi="Arial" w:cs="Arial"/>
          <w:b/>
          <w:bCs/>
          <w:sz w:val="24"/>
          <w:szCs w:val="24"/>
        </w:rPr>
      </w:pPr>
      <w:r w:rsidRPr="0011492D">
        <w:rPr>
          <w:rFonts w:ascii="Arial" w:hAnsi="Arial" w:cs="Arial"/>
          <w:b/>
          <w:bCs/>
          <w:sz w:val="24"/>
          <w:szCs w:val="24"/>
        </w:rPr>
        <w:t>NIM</w:t>
      </w:r>
      <w:r w:rsidRPr="0011492D">
        <w:rPr>
          <w:rFonts w:ascii="Arial" w:hAnsi="Arial" w:cs="Arial"/>
          <w:b/>
          <w:bCs/>
          <w:sz w:val="24"/>
          <w:szCs w:val="24"/>
        </w:rPr>
        <w:tab/>
      </w:r>
      <w:r w:rsidRPr="0011492D">
        <w:rPr>
          <w:rFonts w:ascii="Arial" w:hAnsi="Arial" w:cs="Arial"/>
          <w:b/>
          <w:bCs/>
          <w:sz w:val="24"/>
          <w:szCs w:val="24"/>
        </w:rPr>
        <w:tab/>
        <w:t>: 2110090811127</w:t>
      </w:r>
    </w:p>
    <w:p w14:paraId="4E9F6771" w14:textId="77777777" w:rsidR="0011492D" w:rsidRPr="0011492D" w:rsidRDefault="0011492D" w:rsidP="0011492D">
      <w:pPr>
        <w:spacing w:after="0" w:line="240" w:lineRule="auto"/>
        <w:jc w:val="center"/>
        <w:rPr>
          <w:rFonts w:ascii="Arial" w:hAnsi="Arial" w:cs="Arial"/>
          <w:b/>
          <w:bCs/>
          <w:sz w:val="24"/>
          <w:szCs w:val="24"/>
        </w:rPr>
      </w:pPr>
    </w:p>
    <w:p w14:paraId="066F29C3" w14:textId="15483AB3" w:rsidR="0011492D" w:rsidRPr="002F6E70" w:rsidRDefault="007C3384" w:rsidP="002F6E70">
      <w:pPr>
        <w:widowControl w:val="0"/>
        <w:autoSpaceDE w:val="0"/>
        <w:autoSpaceDN w:val="0"/>
        <w:spacing w:after="0" w:line="240" w:lineRule="auto"/>
        <w:ind w:firstLine="567"/>
        <w:jc w:val="both"/>
        <w:rPr>
          <w:rFonts w:ascii="Arial" w:hAnsi="Arial" w:cs="Arial"/>
          <w:noProof/>
          <w:sz w:val="24"/>
          <w:szCs w:val="24"/>
        </w:rPr>
      </w:pPr>
      <w:proofErr w:type="spellStart"/>
      <w:r w:rsidRPr="007C3384">
        <w:rPr>
          <w:rFonts w:ascii="Arial" w:hAnsi="Arial" w:cs="Arial"/>
          <w:sz w:val="24"/>
          <w:szCs w:val="24"/>
        </w:rPr>
        <w:t>Dalam</w:t>
      </w:r>
      <w:proofErr w:type="spellEnd"/>
      <w:r w:rsidRPr="007C3384">
        <w:rPr>
          <w:rFonts w:ascii="Arial" w:hAnsi="Arial" w:cs="Arial"/>
          <w:sz w:val="24"/>
          <w:szCs w:val="24"/>
        </w:rPr>
        <w:t xml:space="preserve"> </w:t>
      </w:r>
      <w:proofErr w:type="spellStart"/>
      <w:r w:rsidRPr="007C3384">
        <w:rPr>
          <w:rFonts w:ascii="Arial" w:hAnsi="Arial" w:cs="Arial"/>
          <w:sz w:val="24"/>
          <w:szCs w:val="24"/>
        </w:rPr>
        <w:t>rangka</w:t>
      </w:r>
      <w:proofErr w:type="spellEnd"/>
      <w:r w:rsidRPr="007C3384">
        <w:rPr>
          <w:rFonts w:ascii="Arial" w:hAnsi="Arial" w:cs="Arial"/>
          <w:sz w:val="24"/>
          <w:szCs w:val="24"/>
        </w:rPr>
        <w:t xml:space="preserve"> </w:t>
      </w:r>
      <w:proofErr w:type="spellStart"/>
      <w:r w:rsidRPr="007C3384">
        <w:rPr>
          <w:rFonts w:ascii="Arial" w:hAnsi="Arial" w:cs="Arial"/>
          <w:sz w:val="24"/>
          <w:szCs w:val="24"/>
        </w:rPr>
        <w:t>meningkatkan</w:t>
      </w:r>
      <w:proofErr w:type="spellEnd"/>
      <w:r w:rsidRPr="007C3384">
        <w:rPr>
          <w:rFonts w:ascii="Arial" w:hAnsi="Arial" w:cs="Arial"/>
          <w:sz w:val="24"/>
          <w:szCs w:val="24"/>
        </w:rPr>
        <w:t xml:space="preserve"> </w:t>
      </w:r>
      <w:proofErr w:type="spellStart"/>
      <w:r w:rsidRPr="007C3384">
        <w:rPr>
          <w:rFonts w:ascii="Arial" w:hAnsi="Arial" w:cs="Arial"/>
          <w:sz w:val="24"/>
          <w:szCs w:val="24"/>
        </w:rPr>
        <w:t>daya</w:t>
      </w:r>
      <w:proofErr w:type="spellEnd"/>
      <w:r w:rsidRPr="007C3384">
        <w:rPr>
          <w:rFonts w:ascii="Arial" w:hAnsi="Arial" w:cs="Arial"/>
          <w:sz w:val="24"/>
          <w:szCs w:val="24"/>
        </w:rPr>
        <w:t xml:space="preserve"> </w:t>
      </w:r>
      <w:proofErr w:type="spellStart"/>
      <w:r w:rsidRPr="007C3384">
        <w:rPr>
          <w:rFonts w:ascii="Arial" w:hAnsi="Arial" w:cs="Arial"/>
          <w:sz w:val="24"/>
          <w:szCs w:val="24"/>
        </w:rPr>
        <w:t>saing</w:t>
      </w:r>
      <w:proofErr w:type="spellEnd"/>
      <w:r w:rsidRPr="007C3384">
        <w:rPr>
          <w:rFonts w:ascii="Arial" w:hAnsi="Arial" w:cs="Arial"/>
          <w:sz w:val="24"/>
          <w:szCs w:val="24"/>
        </w:rPr>
        <w:t xml:space="preserve"> </w:t>
      </w:r>
      <w:proofErr w:type="spellStart"/>
      <w:r w:rsidRPr="007C3384">
        <w:rPr>
          <w:rFonts w:ascii="Arial" w:hAnsi="Arial" w:cs="Arial"/>
          <w:sz w:val="24"/>
          <w:szCs w:val="24"/>
        </w:rPr>
        <w:t>kepemudaan</w:t>
      </w:r>
      <w:proofErr w:type="spellEnd"/>
      <w:r w:rsidRPr="007C3384">
        <w:rPr>
          <w:rFonts w:ascii="Arial" w:hAnsi="Arial" w:cs="Arial"/>
          <w:sz w:val="24"/>
          <w:szCs w:val="24"/>
        </w:rPr>
        <w:t xml:space="preserve">, </w:t>
      </w:r>
      <w:proofErr w:type="spellStart"/>
      <w:r w:rsidRPr="007C3384">
        <w:rPr>
          <w:rFonts w:ascii="Arial" w:hAnsi="Arial" w:cs="Arial"/>
          <w:sz w:val="24"/>
          <w:szCs w:val="24"/>
        </w:rPr>
        <w:t>pemerintah</w:t>
      </w:r>
      <w:proofErr w:type="spellEnd"/>
      <w:r w:rsidRPr="007C3384">
        <w:rPr>
          <w:rFonts w:ascii="Arial" w:hAnsi="Arial" w:cs="Arial"/>
          <w:sz w:val="24"/>
          <w:szCs w:val="24"/>
        </w:rPr>
        <w:t xml:space="preserve"> </w:t>
      </w:r>
      <w:proofErr w:type="spellStart"/>
      <w:r w:rsidRPr="007C3384">
        <w:rPr>
          <w:rFonts w:ascii="Arial" w:hAnsi="Arial" w:cs="Arial"/>
          <w:sz w:val="24"/>
          <w:szCs w:val="24"/>
        </w:rPr>
        <w:t>daerah</w:t>
      </w:r>
      <w:proofErr w:type="spellEnd"/>
      <w:r w:rsidRPr="007C3384">
        <w:rPr>
          <w:rFonts w:ascii="Arial" w:hAnsi="Arial" w:cs="Arial"/>
          <w:sz w:val="24"/>
          <w:szCs w:val="24"/>
        </w:rPr>
        <w:t xml:space="preserve"> </w:t>
      </w:r>
      <w:proofErr w:type="spellStart"/>
      <w:r w:rsidRPr="007C3384">
        <w:rPr>
          <w:rFonts w:ascii="Arial" w:hAnsi="Arial" w:cs="Arial"/>
          <w:sz w:val="24"/>
          <w:szCs w:val="24"/>
        </w:rPr>
        <w:t>berperan</w:t>
      </w:r>
      <w:proofErr w:type="spellEnd"/>
      <w:r w:rsidRPr="007C3384">
        <w:rPr>
          <w:rFonts w:ascii="Arial" w:hAnsi="Arial" w:cs="Arial"/>
          <w:sz w:val="24"/>
          <w:szCs w:val="24"/>
        </w:rPr>
        <w:t xml:space="preserve"> </w:t>
      </w:r>
      <w:proofErr w:type="spellStart"/>
      <w:r w:rsidRPr="007C3384">
        <w:rPr>
          <w:rFonts w:ascii="Arial" w:hAnsi="Arial" w:cs="Arial"/>
          <w:sz w:val="24"/>
          <w:szCs w:val="24"/>
        </w:rPr>
        <w:t>penting</w:t>
      </w:r>
      <w:proofErr w:type="spellEnd"/>
      <w:r w:rsidRPr="007C3384">
        <w:rPr>
          <w:rFonts w:ascii="Arial" w:hAnsi="Arial" w:cs="Arial"/>
          <w:sz w:val="24"/>
          <w:szCs w:val="24"/>
        </w:rPr>
        <w:t xml:space="preserve"> </w:t>
      </w:r>
      <w:proofErr w:type="spellStart"/>
      <w:r w:rsidRPr="007C3384">
        <w:rPr>
          <w:rFonts w:ascii="Arial" w:hAnsi="Arial" w:cs="Arial"/>
          <w:sz w:val="24"/>
          <w:szCs w:val="24"/>
        </w:rPr>
        <w:t>melalui</w:t>
      </w:r>
      <w:proofErr w:type="spellEnd"/>
      <w:r w:rsidRPr="007C3384">
        <w:rPr>
          <w:rFonts w:ascii="Arial" w:hAnsi="Arial" w:cs="Arial"/>
          <w:sz w:val="24"/>
          <w:szCs w:val="24"/>
        </w:rPr>
        <w:t xml:space="preserve"> program </w:t>
      </w:r>
      <w:proofErr w:type="spellStart"/>
      <w:r w:rsidRPr="007C3384">
        <w:rPr>
          <w:rFonts w:ascii="Arial" w:hAnsi="Arial" w:cs="Arial"/>
          <w:sz w:val="24"/>
          <w:szCs w:val="24"/>
        </w:rPr>
        <w:t>pembinaan</w:t>
      </w:r>
      <w:proofErr w:type="spellEnd"/>
      <w:r w:rsidRPr="007C3384">
        <w:rPr>
          <w:rFonts w:ascii="Arial" w:hAnsi="Arial" w:cs="Arial"/>
          <w:sz w:val="24"/>
          <w:szCs w:val="24"/>
        </w:rPr>
        <w:t xml:space="preserve"> dan </w:t>
      </w:r>
      <w:proofErr w:type="spellStart"/>
      <w:r w:rsidRPr="007C3384">
        <w:rPr>
          <w:rFonts w:ascii="Arial" w:hAnsi="Arial" w:cs="Arial"/>
          <w:sz w:val="24"/>
          <w:szCs w:val="24"/>
        </w:rPr>
        <w:t>pengembangan</w:t>
      </w:r>
      <w:proofErr w:type="spellEnd"/>
      <w:r w:rsidRPr="007C3384">
        <w:rPr>
          <w:rFonts w:ascii="Arial" w:hAnsi="Arial" w:cs="Arial"/>
          <w:sz w:val="24"/>
          <w:szCs w:val="24"/>
        </w:rPr>
        <w:t xml:space="preserve"> </w:t>
      </w:r>
      <w:proofErr w:type="spellStart"/>
      <w:r w:rsidRPr="007C3384">
        <w:rPr>
          <w:rFonts w:ascii="Arial" w:hAnsi="Arial" w:cs="Arial"/>
          <w:sz w:val="24"/>
          <w:szCs w:val="24"/>
        </w:rPr>
        <w:t>potensi</w:t>
      </w:r>
      <w:proofErr w:type="spellEnd"/>
      <w:r w:rsidRPr="007C3384">
        <w:rPr>
          <w:rFonts w:ascii="Arial" w:hAnsi="Arial" w:cs="Arial"/>
          <w:sz w:val="24"/>
          <w:szCs w:val="24"/>
        </w:rPr>
        <w:t xml:space="preserve"> </w:t>
      </w:r>
      <w:proofErr w:type="spellStart"/>
      <w:r w:rsidRPr="007C3384">
        <w:rPr>
          <w:rFonts w:ascii="Arial" w:hAnsi="Arial" w:cs="Arial"/>
          <w:sz w:val="24"/>
          <w:szCs w:val="24"/>
        </w:rPr>
        <w:t>pemuda</w:t>
      </w:r>
      <w:proofErr w:type="spellEnd"/>
      <w:r w:rsidRPr="007C3384">
        <w:rPr>
          <w:rFonts w:ascii="Arial" w:hAnsi="Arial" w:cs="Arial"/>
          <w:sz w:val="24"/>
          <w:szCs w:val="24"/>
        </w:rPr>
        <w:t xml:space="preserve">. Kota </w:t>
      </w:r>
      <w:proofErr w:type="spellStart"/>
      <w:r w:rsidRPr="007C3384">
        <w:rPr>
          <w:rFonts w:ascii="Arial" w:hAnsi="Arial" w:cs="Arial"/>
          <w:sz w:val="24"/>
          <w:szCs w:val="24"/>
        </w:rPr>
        <w:t>Dumai</w:t>
      </w:r>
      <w:proofErr w:type="spellEnd"/>
      <w:r w:rsidRPr="007C3384">
        <w:rPr>
          <w:rFonts w:ascii="Arial" w:hAnsi="Arial" w:cs="Arial"/>
          <w:sz w:val="24"/>
          <w:szCs w:val="24"/>
        </w:rPr>
        <w:t xml:space="preserve"> </w:t>
      </w:r>
      <w:proofErr w:type="spellStart"/>
      <w:r w:rsidRPr="007C3384">
        <w:rPr>
          <w:rFonts w:ascii="Arial" w:hAnsi="Arial" w:cs="Arial"/>
          <w:sz w:val="24"/>
          <w:szCs w:val="24"/>
        </w:rPr>
        <w:t>sebagai</w:t>
      </w:r>
      <w:proofErr w:type="spellEnd"/>
      <w:r w:rsidRPr="007C3384">
        <w:rPr>
          <w:rFonts w:ascii="Arial" w:hAnsi="Arial" w:cs="Arial"/>
          <w:sz w:val="24"/>
          <w:szCs w:val="24"/>
        </w:rPr>
        <w:t xml:space="preserve"> </w:t>
      </w:r>
      <w:proofErr w:type="spellStart"/>
      <w:r w:rsidRPr="007C3384">
        <w:rPr>
          <w:rFonts w:ascii="Arial" w:hAnsi="Arial" w:cs="Arial"/>
          <w:sz w:val="24"/>
          <w:szCs w:val="24"/>
        </w:rPr>
        <w:t>daerah</w:t>
      </w:r>
      <w:proofErr w:type="spellEnd"/>
      <w:r w:rsidRPr="007C3384">
        <w:rPr>
          <w:rFonts w:ascii="Arial" w:hAnsi="Arial" w:cs="Arial"/>
          <w:sz w:val="24"/>
          <w:szCs w:val="24"/>
        </w:rPr>
        <w:t xml:space="preserve"> </w:t>
      </w:r>
      <w:proofErr w:type="spellStart"/>
      <w:r w:rsidRPr="007C3384">
        <w:rPr>
          <w:rFonts w:ascii="Arial" w:hAnsi="Arial" w:cs="Arial"/>
          <w:sz w:val="24"/>
          <w:szCs w:val="24"/>
        </w:rPr>
        <w:t>berkembang</w:t>
      </w:r>
      <w:proofErr w:type="spellEnd"/>
      <w:r w:rsidRPr="007C3384">
        <w:rPr>
          <w:rFonts w:ascii="Arial" w:hAnsi="Arial" w:cs="Arial"/>
          <w:sz w:val="24"/>
          <w:szCs w:val="24"/>
        </w:rPr>
        <w:t xml:space="preserve"> </w:t>
      </w:r>
      <w:proofErr w:type="spellStart"/>
      <w:r w:rsidRPr="007C3384">
        <w:rPr>
          <w:rFonts w:ascii="Arial" w:hAnsi="Arial" w:cs="Arial"/>
          <w:sz w:val="24"/>
          <w:szCs w:val="24"/>
        </w:rPr>
        <w:t>membutuhkan</w:t>
      </w:r>
      <w:proofErr w:type="spellEnd"/>
      <w:r w:rsidRPr="007C3384">
        <w:rPr>
          <w:rFonts w:ascii="Arial" w:hAnsi="Arial" w:cs="Arial"/>
          <w:sz w:val="24"/>
          <w:szCs w:val="24"/>
        </w:rPr>
        <w:t xml:space="preserve"> </w:t>
      </w:r>
      <w:proofErr w:type="spellStart"/>
      <w:r w:rsidRPr="007C3384">
        <w:rPr>
          <w:rFonts w:ascii="Arial" w:hAnsi="Arial" w:cs="Arial"/>
          <w:sz w:val="24"/>
          <w:szCs w:val="24"/>
        </w:rPr>
        <w:t>generasi</w:t>
      </w:r>
      <w:proofErr w:type="spellEnd"/>
      <w:r w:rsidRPr="007C3384">
        <w:rPr>
          <w:rFonts w:ascii="Arial" w:hAnsi="Arial" w:cs="Arial"/>
          <w:sz w:val="24"/>
          <w:szCs w:val="24"/>
        </w:rPr>
        <w:t xml:space="preserve"> </w:t>
      </w:r>
      <w:proofErr w:type="spellStart"/>
      <w:r w:rsidRPr="007C3384">
        <w:rPr>
          <w:rFonts w:ascii="Arial" w:hAnsi="Arial" w:cs="Arial"/>
          <w:sz w:val="24"/>
          <w:szCs w:val="24"/>
        </w:rPr>
        <w:t>muda</w:t>
      </w:r>
      <w:proofErr w:type="spellEnd"/>
      <w:r w:rsidRPr="007C3384">
        <w:rPr>
          <w:rFonts w:ascii="Arial" w:hAnsi="Arial" w:cs="Arial"/>
          <w:sz w:val="24"/>
          <w:szCs w:val="24"/>
        </w:rPr>
        <w:t xml:space="preserve"> yang </w:t>
      </w:r>
      <w:proofErr w:type="spellStart"/>
      <w:r w:rsidRPr="007C3384">
        <w:rPr>
          <w:rFonts w:ascii="Arial" w:hAnsi="Arial" w:cs="Arial"/>
          <w:sz w:val="24"/>
          <w:szCs w:val="24"/>
        </w:rPr>
        <w:t>berkualitas</w:t>
      </w:r>
      <w:proofErr w:type="spellEnd"/>
      <w:r w:rsidRPr="007C3384">
        <w:rPr>
          <w:rFonts w:ascii="Arial" w:hAnsi="Arial" w:cs="Arial"/>
          <w:sz w:val="24"/>
          <w:szCs w:val="24"/>
        </w:rPr>
        <w:t xml:space="preserve"> dan </w:t>
      </w:r>
      <w:proofErr w:type="spellStart"/>
      <w:r w:rsidRPr="007C3384">
        <w:rPr>
          <w:rFonts w:ascii="Arial" w:hAnsi="Arial" w:cs="Arial"/>
          <w:sz w:val="24"/>
          <w:szCs w:val="24"/>
        </w:rPr>
        <w:t>mampu</w:t>
      </w:r>
      <w:proofErr w:type="spellEnd"/>
      <w:r w:rsidRPr="007C3384">
        <w:rPr>
          <w:rFonts w:ascii="Arial" w:hAnsi="Arial" w:cs="Arial"/>
          <w:sz w:val="24"/>
          <w:szCs w:val="24"/>
        </w:rPr>
        <w:t xml:space="preserve"> </w:t>
      </w:r>
      <w:proofErr w:type="spellStart"/>
      <w:r w:rsidRPr="007C3384">
        <w:rPr>
          <w:rFonts w:ascii="Arial" w:hAnsi="Arial" w:cs="Arial"/>
          <w:sz w:val="24"/>
          <w:szCs w:val="24"/>
        </w:rPr>
        <w:t>bersaing</w:t>
      </w:r>
      <w:proofErr w:type="spellEnd"/>
      <w:r w:rsidRPr="007C3384">
        <w:rPr>
          <w:rFonts w:ascii="Arial" w:hAnsi="Arial" w:cs="Arial"/>
          <w:sz w:val="24"/>
          <w:szCs w:val="24"/>
        </w:rPr>
        <w:t xml:space="preserve">. Oleh </w:t>
      </w:r>
      <w:proofErr w:type="spellStart"/>
      <w:r w:rsidRPr="007C3384">
        <w:rPr>
          <w:rFonts w:ascii="Arial" w:hAnsi="Arial" w:cs="Arial"/>
          <w:sz w:val="24"/>
          <w:szCs w:val="24"/>
        </w:rPr>
        <w:t>karena</w:t>
      </w:r>
      <w:proofErr w:type="spellEnd"/>
      <w:r w:rsidRPr="007C3384">
        <w:rPr>
          <w:rFonts w:ascii="Arial" w:hAnsi="Arial" w:cs="Arial"/>
          <w:sz w:val="24"/>
          <w:szCs w:val="24"/>
        </w:rPr>
        <w:t xml:space="preserve"> </w:t>
      </w:r>
      <w:proofErr w:type="spellStart"/>
      <w:r w:rsidRPr="007C3384">
        <w:rPr>
          <w:rFonts w:ascii="Arial" w:hAnsi="Arial" w:cs="Arial"/>
          <w:sz w:val="24"/>
          <w:szCs w:val="24"/>
        </w:rPr>
        <w:t>itu</w:t>
      </w:r>
      <w:proofErr w:type="spellEnd"/>
      <w:r w:rsidRPr="007C3384">
        <w:rPr>
          <w:rFonts w:ascii="Arial" w:hAnsi="Arial" w:cs="Arial"/>
          <w:sz w:val="24"/>
          <w:szCs w:val="24"/>
        </w:rPr>
        <w:t xml:space="preserve">, </w:t>
      </w:r>
      <w:proofErr w:type="spellStart"/>
      <w:r w:rsidRPr="007C3384">
        <w:rPr>
          <w:rFonts w:ascii="Arial" w:hAnsi="Arial" w:cs="Arial"/>
          <w:sz w:val="24"/>
          <w:szCs w:val="24"/>
        </w:rPr>
        <w:t>Dinas</w:t>
      </w:r>
      <w:proofErr w:type="spellEnd"/>
      <w:r w:rsidRPr="007C3384">
        <w:rPr>
          <w:rFonts w:ascii="Arial" w:hAnsi="Arial" w:cs="Arial"/>
          <w:sz w:val="24"/>
          <w:szCs w:val="24"/>
        </w:rPr>
        <w:t xml:space="preserve"> </w:t>
      </w:r>
      <w:proofErr w:type="spellStart"/>
      <w:r w:rsidRPr="007C3384">
        <w:rPr>
          <w:rFonts w:ascii="Arial" w:hAnsi="Arial" w:cs="Arial"/>
          <w:sz w:val="24"/>
          <w:szCs w:val="24"/>
        </w:rPr>
        <w:t>Kepemudaan</w:t>
      </w:r>
      <w:proofErr w:type="spellEnd"/>
      <w:r w:rsidRPr="007C3384">
        <w:rPr>
          <w:rFonts w:ascii="Arial" w:hAnsi="Arial" w:cs="Arial"/>
          <w:sz w:val="24"/>
          <w:szCs w:val="24"/>
        </w:rPr>
        <w:t xml:space="preserve">, </w:t>
      </w:r>
      <w:proofErr w:type="spellStart"/>
      <w:r w:rsidRPr="007C3384">
        <w:rPr>
          <w:rFonts w:ascii="Arial" w:hAnsi="Arial" w:cs="Arial"/>
          <w:sz w:val="24"/>
          <w:szCs w:val="24"/>
        </w:rPr>
        <w:t>Olahraga</w:t>
      </w:r>
      <w:proofErr w:type="spellEnd"/>
      <w:r w:rsidRPr="007C3384">
        <w:rPr>
          <w:rFonts w:ascii="Arial" w:hAnsi="Arial" w:cs="Arial"/>
          <w:sz w:val="24"/>
          <w:szCs w:val="24"/>
        </w:rPr>
        <w:t xml:space="preserve"> dan </w:t>
      </w:r>
      <w:proofErr w:type="spellStart"/>
      <w:r w:rsidRPr="007C3384">
        <w:rPr>
          <w:rFonts w:ascii="Arial" w:hAnsi="Arial" w:cs="Arial"/>
          <w:sz w:val="24"/>
          <w:szCs w:val="24"/>
        </w:rPr>
        <w:t>Pariwisata</w:t>
      </w:r>
      <w:proofErr w:type="spellEnd"/>
      <w:r w:rsidRPr="007C3384">
        <w:rPr>
          <w:rFonts w:ascii="Arial" w:hAnsi="Arial" w:cs="Arial"/>
          <w:sz w:val="24"/>
          <w:szCs w:val="24"/>
        </w:rPr>
        <w:t xml:space="preserve"> Kota </w:t>
      </w:r>
      <w:proofErr w:type="spellStart"/>
      <w:r w:rsidRPr="007C3384">
        <w:rPr>
          <w:rFonts w:ascii="Arial" w:hAnsi="Arial" w:cs="Arial"/>
          <w:sz w:val="24"/>
          <w:szCs w:val="24"/>
        </w:rPr>
        <w:t>Dumai</w:t>
      </w:r>
      <w:proofErr w:type="spellEnd"/>
      <w:r w:rsidRPr="007C3384">
        <w:rPr>
          <w:rFonts w:ascii="Arial" w:hAnsi="Arial" w:cs="Arial"/>
          <w:sz w:val="24"/>
          <w:szCs w:val="24"/>
        </w:rPr>
        <w:t xml:space="preserve"> </w:t>
      </w:r>
      <w:proofErr w:type="spellStart"/>
      <w:r w:rsidRPr="007C3384">
        <w:rPr>
          <w:rFonts w:ascii="Arial" w:hAnsi="Arial" w:cs="Arial"/>
          <w:sz w:val="24"/>
          <w:szCs w:val="24"/>
        </w:rPr>
        <w:t>melaksanakan</w:t>
      </w:r>
      <w:proofErr w:type="spellEnd"/>
      <w:r w:rsidRPr="007C3384">
        <w:rPr>
          <w:rFonts w:ascii="Arial" w:hAnsi="Arial" w:cs="Arial"/>
          <w:sz w:val="24"/>
          <w:szCs w:val="24"/>
        </w:rPr>
        <w:t xml:space="preserve"> Program </w:t>
      </w:r>
      <w:proofErr w:type="spellStart"/>
      <w:r w:rsidRPr="007C3384">
        <w:rPr>
          <w:rFonts w:ascii="Arial" w:hAnsi="Arial" w:cs="Arial"/>
          <w:sz w:val="24"/>
          <w:szCs w:val="24"/>
        </w:rPr>
        <w:t>Pengembangan</w:t>
      </w:r>
      <w:proofErr w:type="spellEnd"/>
      <w:r w:rsidRPr="007C3384">
        <w:rPr>
          <w:rFonts w:ascii="Arial" w:hAnsi="Arial" w:cs="Arial"/>
          <w:sz w:val="24"/>
          <w:szCs w:val="24"/>
        </w:rPr>
        <w:t xml:space="preserve"> </w:t>
      </w:r>
      <w:proofErr w:type="spellStart"/>
      <w:r w:rsidRPr="007C3384">
        <w:rPr>
          <w:rFonts w:ascii="Arial" w:hAnsi="Arial" w:cs="Arial"/>
          <w:sz w:val="24"/>
          <w:szCs w:val="24"/>
        </w:rPr>
        <w:t>Kapasitas</w:t>
      </w:r>
      <w:proofErr w:type="spellEnd"/>
      <w:r w:rsidRPr="007C3384">
        <w:rPr>
          <w:rFonts w:ascii="Arial" w:hAnsi="Arial" w:cs="Arial"/>
          <w:sz w:val="24"/>
          <w:szCs w:val="24"/>
        </w:rPr>
        <w:t xml:space="preserve"> </w:t>
      </w:r>
      <w:proofErr w:type="spellStart"/>
      <w:r w:rsidRPr="007C3384">
        <w:rPr>
          <w:rFonts w:ascii="Arial" w:hAnsi="Arial" w:cs="Arial"/>
          <w:sz w:val="24"/>
          <w:szCs w:val="24"/>
        </w:rPr>
        <w:t>Daya</w:t>
      </w:r>
      <w:proofErr w:type="spellEnd"/>
      <w:r w:rsidRPr="007C3384">
        <w:rPr>
          <w:rFonts w:ascii="Arial" w:hAnsi="Arial" w:cs="Arial"/>
          <w:sz w:val="24"/>
          <w:szCs w:val="24"/>
        </w:rPr>
        <w:t xml:space="preserve"> </w:t>
      </w:r>
      <w:proofErr w:type="spellStart"/>
      <w:r w:rsidRPr="007C3384">
        <w:rPr>
          <w:rFonts w:ascii="Arial" w:hAnsi="Arial" w:cs="Arial"/>
          <w:sz w:val="24"/>
          <w:szCs w:val="24"/>
        </w:rPr>
        <w:t>Saing</w:t>
      </w:r>
      <w:proofErr w:type="spellEnd"/>
      <w:r w:rsidRPr="007C3384">
        <w:rPr>
          <w:rFonts w:ascii="Arial" w:hAnsi="Arial" w:cs="Arial"/>
          <w:sz w:val="24"/>
          <w:szCs w:val="24"/>
        </w:rPr>
        <w:t xml:space="preserve"> </w:t>
      </w:r>
      <w:proofErr w:type="spellStart"/>
      <w:r w:rsidRPr="007C3384">
        <w:rPr>
          <w:rFonts w:ascii="Arial" w:hAnsi="Arial" w:cs="Arial"/>
          <w:sz w:val="24"/>
          <w:szCs w:val="24"/>
        </w:rPr>
        <w:t>Kepemudaan</w:t>
      </w:r>
      <w:proofErr w:type="spellEnd"/>
      <w:r w:rsidRPr="007C3384">
        <w:rPr>
          <w:rFonts w:ascii="Arial" w:hAnsi="Arial" w:cs="Arial"/>
          <w:sz w:val="24"/>
          <w:szCs w:val="24"/>
        </w:rPr>
        <w:t xml:space="preserve"> </w:t>
      </w:r>
      <w:proofErr w:type="spellStart"/>
      <w:r w:rsidRPr="007C3384">
        <w:rPr>
          <w:rFonts w:ascii="Arial" w:hAnsi="Arial" w:cs="Arial"/>
          <w:sz w:val="24"/>
          <w:szCs w:val="24"/>
        </w:rPr>
        <w:t>sebagai</w:t>
      </w:r>
      <w:proofErr w:type="spellEnd"/>
      <w:r w:rsidRPr="007C3384">
        <w:rPr>
          <w:rFonts w:ascii="Arial" w:hAnsi="Arial" w:cs="Arial"/>
          <w:sz w:val="24"/>
          <w:szCs w:val="24"/>
        </w:rPr>
        <w:t xml:space="preserve"> </w:t>
      </w:r>
      <w:proofErr w:type="spellStart"/>
      <w:r w:rsidRPr="007C3384">
        <w:rPr>
          <w:rFonts w:ascii="Arial" w:hAnsi="Arial" w:cs="Arial"/>
          <w:sz w:val="24"/>
          <w:szCs w:val="24"/>
        </w:rPr>
        <w:t>upaya</w:t>
      </w:r>
      <w:proofErr w:type="spellEnd"/>
      <w:r w:rsidRPr="007C3384">
        <w:rPr>
          <w:rFonts w:ascii="Arial" w:hAnsi="Arial" w:cs="Arial"/>
          <w:sz w:val="24"/>
          <w:szCs w:val="24"/>
        </w:rPr>
        <w:t xml:space="preserve"> </w:t>
      </w:r>
      <w:proofErr w:type="spellStart"/>
      <w:r w:rsidRPr="007C3384">
        <w:rPr>
          <w:rFonts w:ascii="Arial" w:hAnsi="Arial" w:cs="Arial"/>
          <w:sz w:val="24"/>
          <w:szCs w:val="24"/>
        </w:rPr>
        <w:t>membekali</w:t>
      </w:r>
      <w:proofErr w:type="spellEnd"/>
      <w:r w:rsidRPr="007C3384">
        <w:rPr>
          <w:rFonts w:ascii="Arial" w:hAnsi="Arial" w:cs="Arial"/>
          <w:sz w:val="24"/>
          <w:szCs w:val="24"/>
        </w:rPr>
        <w:t xml:space="preserve"> </w:t>
      </w:r>
      <w:proofErr w:type="spellStart"/>
      <w:r w:rsidRPr="007C3384">
        <w:rPr>
          <w:rFonts w:ascii="Arial" w:hAnsi="Arial" w:cs="Arial"/>
          <w:sz w:val="24"/>
          <w:szCs w:val="24"/>
        </w:rPr>
        <w:t>pemuda</w:t>
      </w:r>
      <w:proofErr w:type="spellEnd"/>
      <w:r w:rsidRPr="007C3384">
        <w:rPr>
          <w:rFonts w:ascii="Arial" w:hAnsi="Arial" w:cs="Arial"/>
          <w:sz w:val="24"/>
          <w:szCs w:val="24"/>
        </w:rPr>
        <w:t xml:space="preserve"> </w:t>
      </w:r>
      <w:proofErr w:type="spellStart"/>
      <w:r w:rsidRPr="007C3384">
        <w:rPr>
          <w:rFonts w:ascii="Arial" w:hAnsi="Arial" w:cs="Arial"/>
          <w:sz w:val="24"/>
          <w:szCs w:val="24"/>
        </w:rPr>
        <w:t>dengan</w:t>
      </w:r>
      <w:proofErr w:type="spellEnd"/>
      <w:r w:rsidRPr="007C3384">
        <w:rPr>
          <w:rFonts w:ascii="Arial" w:hAnsi="Arial" w:cs="Arial"/>
          <w:sz w:val="24"/>
          <w:szCs w:val="24"/>
        </w:rPr>
        <w:t xml:space="preserve"> </w:t>
      </w:r>
      <w:proofErr w:type="spellStart"/>
      <w:r w:rsidRPr="007C3384">
        <w:rPr>
          <w:rFonts w:ascii="Arial" w:hAnsi="Arial" w:cs="Arial"/>
          <w:sz w:val="24"/>
          <w:szCs w:val="24"/>
        </w:rPr>
        <w:t>keterampilan</w:t>
      </w:r>
      <w:proofErr w:type="spellEnd"/>
      <w:r w:rsidRPr="007C3384">
        <w:rPr>
          <w:rFonts w:ascii="Arial" w:hAnsi="Arial" w:cs="Arial"/>
          <w:sz w:val="24"/>
          <w:szCs w:val="24"/>
        </w:rPr>
        <w:t xml:space="preserve">, </w:t>
      </w:r>
      <w:proofErr w:type="spellStart"/>
      <w:r w:rsidRPr="007C3384">
        <w:rPr>
          <w:rFonts w:ascii="Arial" w:hAnsi="Arial" w:cs="Arial"/>
          <w:sz w:val="24"/>
          <w:szCs w:val="24"/>
        </w:rPr>
        <w:t>wawasan</w:t>
      </w:r>
      <w:proofErr w:type="spellEnd"/>
      <w:r w:rsidRPr="007C3384">
        <w:rPr>
          <w:rFonts w:ascii="Arial" w:hAnsi="Arial" w:cs="Arial"/>
          <w:sz w:val="24"/>
          <w:szCs w:val="24"/>
        </w:rPr>
        <w:t xml:space="preserve">, </w:t>
      </w:r>
      <w:proofErr w:type="spellStart"/>
      <w:r w:rsidRPr="007C3384">
        <w:rPr>
          <w:rFonts w:ascii="Arial" w:hAnsi="Arial" w:cs="Arial"/>
          <w:sz w:val="24"/>
          <w:szCs w:val="24"/>
        </w:rPr>
        <w:t>serta</w:t>
      </w:r>
      <w:proofErr w:type="spellEnd"/>
      <w:r w:rsidRPr="007C3384">
        <w:rPr>
          <w:rFonts w:ascii="Arial" w:hAnsi="Arial" w:cs="Arial"/>
          <w:sz w:val="24"/>
          <w:szCs w:val="24"/>
        </w:rPr>
        <w:t xml:space="preserve"> </w:t>
      </w:r>
      <w:proofErr w:type="spellStart"/>
      <w:r w:rsidRPr="007C3384">
        <w:rPr>
          <w:rFonts w:ascii="Arial" w:hAnsi="Arial" w:cs="Arial"/>
          <w:sz w:val="24"/>
          <w:szCs w:val="24"/>
        </w:rPr>
        <w:t>semangat</w:t>
      </w:r>
      <w:proofErr w:type="spellEnd"/>
      <w:r w:rsidRPr="007C3384">
        <w:rPr>
          <w:rFonts w:ascii="Arial" w:hAnsi="Arial" w:cs="Arial"/>
          <w:sz w:val="24"/>
          <w:szCs w:val="24"/>
        </w:rPr>
        <w:t xml:space="preserve"> </w:t>
      </w:r>
      <w:proofErr w:type="spellStart"/>
      <w:r w:rsidRPr="007C3384">
        <w:rPr>
          <w:rFonts w:ascii="Arial" w:hAnsi="Arial" w:cs="Arial"/>
          <w:sz w:val="24"/>
          <w:szCs w:val="24"/>
        </w:rPr>
        <w:t>inovasi</w:t>
      </w:r>
      <w:proofErr w:type="spellEnd"/>
      <w:r w:rsidRPr="007C3384">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Beberapa</w:t>
      </w:r>
      <w:proofErr w:type="spellEnd"/>
      <w:r>
        <w:rPr>
          <w:rFonts w:ascii="Arial" w:hAnsi="Arial" w:cs="Arial"/>
          <w:sz w:val="24"/>
          <w:szCs w:val="24"/>
        </w:rPr>
        <w:t xml:space="preserve"> </w:t>
      </w:r>
      <w:proofErr w:type="spellStart"/>
      <w:r>
        <w:rPr>
          <w:rFonts w:ascii="Arial" w:hAnsi="Arial" w:cs="Arial"/>
          <w:sz w:val="24"/>
          <w:szCs w:val="24"/>
        </w:rPr>
        <w:t>gejala</w:t>
      </w:r>
      <w:proofErr w:type="spellEnd"/>
      <w:r>
        <w:rPr>
          <w:rFonts w:ascii="Arial" w:hAnsi="Arial" w:cs="Arial"/>
          <w:sz w:val="24"/>
          <w:szCs w:val="24"/>
        </w:rPr>
        <w:t xml:space="preserve"> </w:t>
      </w:r>
      <w:proofErr w:type="spellStart"/>
      <w:r>
        <w:rPr>
          <w:rFonts w:ascii="Arial" w:hAnsi="Arial" w:cs="Arial"/>
          <w:sz w:val="24"/>
          <w:szCs w:val="24"/>
        </w:rPr>
        <w:t>masalah</w:t>
      </w:r>
      <w:proofErr w:type="spellEnd"/>
      <w:r>
        <w:rPr>
          <w:rFonts w:ascii="Arial" w:hAnsi="Arial" w:cs="Arial"/>
          <w:sz w:val="24"/>
          <w:szCs w:val="24"/>
        </w:rPr>
        <w:t xml:space="preserve"> yang </w:t>
      </w:r>
      <w:proofErr w:type="spellStart"/>
      <w:r>
        <w:rPr>
          <w:rFonts w:ascii="Arial" w:hAnsi="Arial" w:cs="Arial"/>
          <w:sz w:val="24"/>
          <w:szCs w:val="24"/>
        </w:rPr>
        <w:t>ditemukan</w:t>
      </w:r>
      <w:proofErr w:type="spellEnd"/>
      <w:r>
        <w:rPr>
          <w:rFonts w:ascii="Arial" w:hAnsi="Arial" w:cs="Arial"/>
          <w:sz w:val="24"/>
          <w:szCs w:val="24"/>
        </w:rPr>
        <w:t xml:space="preserve"> pada </w:t>
      </w:r>
      <w:proofErr w:type="spellStart"/>
      <w:r>
        <w:rPr>
          <w:rFonts w:ascii="Arial" w:hAnsi="Arial" w:cs="Arial"/>
          <w:sz w:val="24"/>
          <w:szCs w:val="24"/>
        </w:rPr>
        <w:t>pelaksanaan</w:t>
      </w:r>
      <w:proofErr w:type="spellEnd"/>
      <w:r>
        <w:rPr>
          <w:rFonts w:ascii="Arial" w:hAnsi="Arial" w:cs="Arial"/>
          <w:sz w:val="24"/>
          <w:szCs w:val="24"/>
        </w:rPr>
        <w:t xml:space="preserve"> program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w:t>
      </w:r>
      <w:r w:rsidR="0011492D" w:rsidRPr="002F6E70">
        <w:rPr>
          <w:rFonts w:ascii="Arial" w:hAnsi="Arial" w:cs="Arial"/>
          <w:sz w:val="24"/>
          <w:szCs w:val="24"/>
        </w:rPr>
        <w:t xml:space="preserve">(1) </w:t>
      </w:r>
      <w:proofErr w:type="spellStart"/>
      <w:r w:rsidR="0011492D" w:rsidRPr="002F6E70">
        <w:rPr>
          <w:rFonts w:ascii="Arial" w:hAnsi="Arial" w:cs="Arial"/>
          <w:sz w:val="24"/>
          <w:szCs w:val="24"/>
        </w:rPr>
        <w:t>Terdapatnya</w:t>
      </w:r>
      <w:proofErr w:type="spellEnd"/>
      <w:r w:rsidR="0011492D" w:rsidRPr="002F6E70">
        <w:rPr>
          <w:rFonts w:ascii="Arial" w:hAnsi="Arial" w:cs="Arial"/>
          <w:sz w:val="24"/>
          <w:szCs w:val="24"/>
        </w:rPr>
        <w:t xml:space="preserve"> </w:t>
      </w:r>
      <w:proofErr w:type="spellStart"/>
      <w:r w:rsidR="0011492D" w:rsidRPr="002F6E70">
        <w:rPr>
          <w:rFonts w:ascii="Arial" w:hAnsi="Arial" w:cs="Arial"/>
          <w:sz w:val="24"/>
          <w:szCs w:val="24"/>
        </w:rPr>
        <w:t>penyebaran</w:t>
      </w:r>
      <w:proofErr w:type="spellEnd"/>
      <w:r w:rsidR="0011492D" w:rsidRPr="002F6E70">
        <w:rPr>
          <w:rFonts w:ascii="Arial" w:hAnsi="Arial" w:cs="Arial"/>
          <w:sz w:val="24"/>
          <w:szCs w:val="24"/>
        </w:rPr>
        <w:t xml:space="preserve"> </w:t>
      </w:r>
      <w:proofErr w:type="spellStart"/>
      <w:r w:rsidR="0011492D" w:rsidRPr="002F6E70">
        <w:rPr>
          <w:rFonts w:ascii="Arial" w:hAnsi="Arial" w:cs="Arial"/>
          <w:sz w:val="24"/>
          <w:szCs w:val="24"/>
        </w:rPr>
        <w:t>informasi</w:t>
      </w:r>
      <w:proofErr w:type="spellEnd"/>
      <w:r w:rsidR="0011492D" w:rsidRPr="002F6E70">
        <w:rPr>
          <w:rFonts w:ascii="Arial" w:hAnsi="Arial" w:cs="Arial"/>
          <w:sz w:val="24"/>
          <w:szCs w:val="24"/>
        </w:rPr>
        <w:t xml:space="preserve"> program </w:t>
      </w:r>
      <w:proofErr w:type="spellStart"/>
      <w:r w:rsidR="0011492D" w:rsidRPr="002F6E70">
        <w:rPr>
          <w:rFonts w:ascii="Arial" w:hAnsi="Arial" w:cs="Arial"/>
          <w:sz w:val="24"/>
          <w:szCs w:val="24"/>
        </w:rPr>
        <w:t>pengembangan</w:t>
      </w:r>
      <w:proofErr w:type="spellEnd"/>
      <w:r w:rsidR="0011492D" w:rsidRPr="002F6E70">
        <w:rPr>
          <w:rFonts w:ascii="Arial" w:hAnsi="Arial" w:cs="Arial"/>
          <w:sz w:val="24"/>
          <w:szCs w:val="24"/>
        </w:rPr>
        <w:t xml:space="preserve"> </w:t>
      </w:r>
      <w:proofErr w:type="spellStart"/>
      <w:r w:rsidR="0011492D" w:rsidRPr="002F6E70">
        <w:rPr>
          <w:rFonts w:ascii="Arial" w:hAnsi="Arial" w:cs="Arial"/>
          <w:sz w:val="24"/>
          <w:szCs w:val="24"/>
        </w:rPr>
        <w:t>kapasitas</w:t>
      </w:r>
      <w:proofErr w:type="spellEnd"/>
      <w:r w:rsidR="0011492D" w:rsidRPr="002F6E70">
        <w:rPr>
          <w:rFonts w:ascii="Arial" w:hAnsi="Arial" w:cs="Arial"/>
          <w:sz w:val="24"/>
          <w:szCs w:val="24"/>
        </w:rPr>
        <w:t xml:space="preserve"> </w:t>
      </w:r>
      <w:proofErr w:type="spellStart"/>
      <w:r w:rsidR="0011492D" w:rsidRPr="002F6E70">
        <w:rPr>
          <w:rFonts w:ascii="Arial" w:hAnsi="Arial" w:cs="Arial"/>
          <w:sz w:val="24"/>
          <w:szCs w:val="24"/>
        </w:rPr>
        <w:t>daya</w:t>
      </w:r>
      <w:proofErr w:type="spellEnd"/>
      <w:r w:rsidR="0011492D" w:rsidRPr="002F6E70">
        <w:rPr>
          <w:rFonts w:ascii="Arial" w:hAnsi="Arial" w:cs="Arial"/>
          <w:sz w:val="24"/>
          <w:szCs w:val="24"/>
        </w:rPr>
        <w:t xml:space="preserve"> </w:t>
      </w:r>
      <w:proofErr w:type="spellStart"/>
      <w:r w:rsidR="0011492D" w:rsidRPr="002F6E70">
        <w:rPr>
          <w:rFonts w:ascii="Arial" w:hAnsi="Arial" w:cs="Arial"/>
          <w:sz w:val="24"/>
          <w:szCs w:val="24"/>
        </w:rPr>
        <w:t>saing</w:t>
      </w:r>
      <w:proofErr w:type="spellEnd"/>
      <w:r w:rsidR="0011492D" w:rsidRPr="002F6E70">
        <w:rPr>
          <w:rFonts w:ascii="Arial" w:hAnsi="Arial" w:cs="Arial"/>
          <w:sz w:val="24"/>
          <w:szCs w:val="24"/>
        </w:rPr>
        <w:t xml:space="preserve"> </w:t>
      </w:r>
      <w:proofErr w:type="spellStart"/>
      <w:r w:rsidR="0011492D" w:rsidRPr="002F6E70">
        <w:rPr>
          <w:rFonts w:ascii="Arial" w:hAnsi="Arial" w:cs="Arial"/>
          <w:sz w:val="24"/>
          <w:szCs w:val="24"/>
        </w:rPr>
        <w:t>kepemudaan</w:t>
      </w:r>
      <w:proofErr w:type="spellEnd"/>
      <w:r w:rsidR="0011492D" w:rsidRPr="002F6E70">
        <w:rPr>
          <w:rFonts w:ascii="Arial" w:hAnsi="Arial" w:cs="Arial"/>
          <w:sz w:val="24"/>
          <w:szCs w:val="24"/>
        </w:rPr>
        <w:t xml:space="preserve"> </w:t>
      </w:r>
      <w:proofErr w:type="spellStart"/>
      <w:r w:rsidR="0011492D" w:rsidRPr="002F6E70">
        <w:rPr>
          <w:rFonts w:ascii="Arial" w:hAnsi="Arial" w:cs="Arial"/>
          <w:sz w:val="24"/>
          <w:szCs w:val="24"/>
        </w:rPr>
        <w:t>masih</w:t>
      </w:r>
      <w:proofErr w:type="spellEnd"/>
      <w:r w:rsidR="0011492D" w:rsidRPr="002F6E70">
        <w:rPr>
          <w:rFonts w:ascii="Arial" w:hAnsi="Arial" w:cs="Arial"/>
          <w:sz w:val="24"/>
          <w:szCs w:val="24"/>
        </w:rPr>
        <w:t xml:space="preserve"> </w:t>
      </w:r>
      <w:proofErr w:type="spellStart"/>
      <w:r w:rsidR="0011492D" w:rsidRPr="002F6E70">
        <w:rPr>
          <w:rFonts w:ascii="Arial" w:hAnsi="Arial" w:cs="Arial"/>
          <w:sz w:val="24"/>
          <w:szCs w:val="24"/>
        </w:rPr>
        <w:t>bersifat</w:t>
      </w:r>
      <w:proofErr w:type="spellEnd"/>
      <w:r w:rsidR="0011492D" w:rsidRPr="002F6E70">
        <w:rPr>
          <w:rFonts w:ascii="Arial" w:hAnsi="Arial" w:cs="Arial"/>
          <w:sz w:val="24"/>
          <w:szCs w:val="24"/>
        </w:rPr>
        <w:t xml:space="preserve"> </w:t>
      </w:r>
      <w:proofErr w:type="spellStart"/>
      <w:r w:rsidR="0011492D" w:rsidRPr="002F6E70">
        <w:rPr>
          <w:rFonts w:ascii="Arial" w:hAnsi="Arial" w:cs="Arial"/>
          <w:sz w:val="24"/>
          <w:szCs w:val="24"/>
        </w:rPr>
        <w:t>terbatas</w:t>
      </w:r>
      <w:proofErr w:type="spellEnd"/>
      <w:r w:rsidR="0011492D" w:rsidRPr="002F6E70">
        <w:rPr>
          <w:rFonts w:ascii="Arial" w:hAnsi="Arial" w:cs="Arial"/>
          <w:sz w:val="24"/>
          <w:szCs w:val="24"/>
        </w:rPr>
        <w:t xml:space="preserve"> (2) </w:t>
      </w:r>
      <w:r w:rsidR="0011492D" w:rsidRPr="002F6E70">
        <w:rPr>
          <w:rFonts w:ascii="Arial" w:hAnsi="Arial" w:cs="Arial"/>
          <w:noProof/>
          <w:sz w:val="24"/>
          <w:szCs w:val="24"/>
        </w:rPr>
        <w:t xml:space="preserve">Masih kurangnya Sarana dan Prasarana Pendukung Bidang Kepemudaan </w:t>
      </w:r>
      <w:r w:rsidR="0011492D" w:rsidRPr="002F6E70">
        <w:rPr>
          <w:rFonts w:ascii="Arial" w:hAnsi="Arial" w:cs="Arial"/>
          <w:sz w:val="24"/>
          <w:szCs w:val="24"/>
        </w:rPr>
        <w:t xml:space="preserve">pada </w:t>
      </w:r>
      <w:proofErr w:type="spellStart"/>
      <w:r w:rsidR="0011492D" w:rsidRPr="002F6E70">
        <w:rPr>
          <w:rFonts w:ascii="Arial" w:hAnsi="Arial" w:cs="Arial"/>
          <w:sz w:val="24"/>
          <w:szCs w:val="24"/>
        </w:rPr>
        <w:t>Dinas</w:t>
      </w:r>
      <w:proofErr w:type="spellEnd"/>
      <w:r w:rsidR="0011492D" w:rsidRPr="002F6E70">
        <w:rPr>
          <w:rFonts w:ascii="Arial" w:hAnsi="Arial" w:cs="Arial"/>
          <w:sz w:val="24"/>
          <w:szCs w:val="24"/>
        </w:rPr>
        <w:t xml:space="preserve"> </w:t>
      </w:r>
      <w:proofErr w:type="spellStart"/>
      <w:r w:rsidR="0011492D" w:rsidRPr="002F6E70">
        <w:rPr>
          <w:rFonts w:ascii="Arial" w:hAnsi="Arial" w:cs="Arial"/>
          <w:sz w:val="24"/>
          <w:szCs w:val="24"/>
        </w:rPr>
        <w:t>Kepemudaan</w:t>
      </w:r>
      <w:proofErr w:type="spellEnd"/>
      <w:r w:rsidR="0011492D" w:rsidRPr="002F6E70">
        <w:rPr>
          <w:rFonts w:ascii="Arial" w:hAnsi="Arial" w:cs="Arial"/>
          <w:sz w:val="24"/>
          <w:szCs w:val="24"/>
        </w:rPr>
        <w:t xml:space="preserve"> </w:t>
      </w:r>
      <w:proofErr w:type="spellStart"/>
      <w:r w:rsidR="0011492D" w:rsidRPr="002F6E70">
        <w:rPr>
          <w:rFonts w:ascii="Arial" w:hAnsi="Arial" w:cs="Arial"/>
          <w:sz w:val="24"/>
          <w:szCs w:val="24"/>
        </w:rPr>
        <w:t>Olahraga</w:t>
      </w:r>
      <w:proofErr w:type="spellEnd"/>
      <w:r w:rsidR="0011492D" w:rsidRPr="002F6E70">
        <w:rPr>
          <w:rFonts w:ascii="Arial" w:hAnsi="Arial" w:cs="Arial"/>
          <w:sz w:val="24"/>
          <w:szCs w:val="24"/>
        </w:rPr>
        <w:t xml:space="preserve"> dan </w:t>
      </w:r>
      <w:proofErr w:type="spellStart"/>
      <w:r w:rsidR="0011492D" w:rsidRPr="002F6E70">
        <w:rPr>
          <w:rFonts w:ascii="Arial" w:hAnsi="Arial" w:cs="Arial"/>
          <w:sz w:val="24"/>
          <w:szCs w:val="24"/>
        </w:rPr>
        <w:t>Pariwisata</w:t>
      </w:r>
      <w:proofErr w:type="spellEnd"/>
      <w:r w:rsidR="0011492D" w:rsidRPr="002F6E70">
        <w:rPr>
          <w:rFonts w:ascii="Arial" w:hAnsi="Arial" w:cs="Arial"/>
          <w:sz w:val="24"/>
          <w:szCs w:val="24"/>
        </w:rPr>
        <w:t xml:space="preserve"> Kota </w:t>
      </w:r>
      <w:proofErr w:type="spellStart"/>
      <w:r w:rsidR="0011492D" w:rsidRPr="002F6E70">
        <w:rPr>
          <w:rFonts w:ascii="Arial" w:hAnsi="Arial" w:cs="Arial"/>
          <w:sz w:val="24"/>
          <w:szCs w:val="24"/>
        </w:rPr>
        <w:t>Dumai</w:t>
      </w:r>
      <w:proofErr w:type="spellEnd"/>
      <w:r w:rsidR="0011492D" w:rsidRPr="002F6E70">
        <w:rPr>
          <w:rFonts w:ascii="Arial" w:hAnsi="Arial" w:cs="Arial"/>
          <w:sz w:val="24"/>
          <w:szCs w:val="24"/>
        </w:rPr>
        <w:t>.</w:t>
      </w:r>
      <w:r w:rsidR="002F6E70">
        <w:rPr>
          <w:rFonts w:ascii="Arial" w:hAnsi="Arial" w:cs="Arial"/>
          <w:sz w:val="24"/>
          <w:szCs w:val="24"/>
        </w:rPr>
        <w:t xml:space="preserve"> </w:t>
      </w:r>
      <w:proofErr w:type="spellStart"/>
      <w:r w:rsidR="002F6E70">
        <w:rPr>
          <w:rFonts w:ascii="Arial" w:hAnsi="Arial" w:cs="Arial"/>
          <w:sz w:val="24"/>
          <w:szCs w:val="24"/>
        </w:rPr>
        <w:t>Berdasarkan</w:t>
      </w:r>
      <w:proofErr w:type="spellEnd"/>
      <w:r w:rsidR="002F6E70">
        <w:rPr>
          <w:rFonts w:ascii="Arial" w:hAnsi="Arial" w:cs="Arial"/>
          <w:sz w:val="24"/>
          <w:szCs w:val="24"/>
        </w:rPr>
        <w:t xml:space="preserve"> </w:t>
      </w:r>
      <w:proofErr w:type="spellStart"/>
      <w:r w:rsidR="002F6E70">
        <w:rPr>
          <w:rFonts w:ascii="Arial" w:hAnsi="Arial" w:cs="Arial"/>
          <w:sz w:val="24"/>
          <w:szCs w:val="24"/>
        </w:rPr>
        <w:t>gejala</w:t>
      </w:r>
      <w:proofErr w:type="spellEnd"/>
      <w:r w:rsidR="002F6E70">
        <w:rPr>
          <w:rFonts w:ascii="Arial" w:hAnsi="Arial" w:cs="Arial"/>
          <w:sz w:val="24"/>
          <w:szCs w:val="24"/>
        </w:rPr>
        <w:t xml:space="preserve"> </w:t>
      </w:r>
      <w:proofErr w:type="spellStart"/>
      <w:r w:rsidR="002F6E70">
        <w:rPr>
          <w:rFonts w:ascii="Arial" w:hAnsi="Arial" w:cs="Arial"/>
          <w:sz w:val="24"/>
          <w:szCs w:val="24"/>
        </w:rPr>
        <w:t>masalah</w:t>
      </w:r>
      <w:proofErr w:type="spellEnd"/>
      <w:r w:rsidR="002F6E70">
        <w:rPr>
          <w:rFonts w:ascii="Arial" w:hAnsi="Arial" w:cs="Arial"/>
          <w:sz w:val="24"/>
          <w:szCs w:val="24"/>
        </w:rPr>
        <w:t xml:space="preserve"> </w:t>
      </w:r>
      <w:proofErr w:type="spellStart"/>
      <w:r w:rsidR="002F6E70">
        <w:rPr>
          <w:rFonts w:ascii="Arial" w:hAnsi="Arial" w:cs="Arial"/>
          <w:sz w:val="24"/>
          <w:szCs w:val="24"/>
        </w:rPr>
        <w:t>diatas</w:t>
      </w:r>
      <w:proofErr w:type="spellEnd"/>
      <w:r w:rsidR="002F6E70">
        <w:rPr>
          <w:rFonts w:ascii="Arial" w:hAnsi="Arial" w:cs="Arial"/>
          <w:sz w:val="24"/>
          <w:szCs w:val="24"/>
        </w:rPr>
        <w:t xml:space="preserve"> </w:t>
      </w:r>
      <w:proofErr w:type="spellStart"/>
      <w:r w:rsidR="002F6E70">
        <w:rPr>
          <w:rFonts w:ascii="Arial" w:hAnsi="Arial" w:cs="Arial"/>
          <w:sz w:val="24"/>
          <w:szCs w:val="24"/>
        </w:rPr>
        <w:t>penulis</w:t>
      </w:r>
      <w:proofErr w:type="spellEnd"/>
      <w:r w:rsidR="002F6E70">
        <w:rPr>
          <w:rFonts w:ascii="Arial" w:hAnsi="Arial" w:cs="Arial"/>
          <w:sz w:val="24"/>
          <w:szCs w:val="24"/>
        </w:rPr>
        <w:t xml:space="preserve"> </w:t>
      </w:r>
      <w:proofErr w:type="spellStart"/>
      <w:r w:rsidR="002F6E70">
        <w:rPr>
          <w:rFonts w:ascii="Arial" w:hAnsi="Arial" w:cs="Arial"/>
          <w:sz w:val="24"/>
          <w:szCs w:val="24"/>
        </w:rPr>
        <w:t>merumuskan</w:t>
      </w:r>
      <w:proofErr w:type="spellEnd"/>
      <w:r w:rsidR="002F6E70">
        <w:rPr>
          <w:rFonts w:ascii="Arial" w:hAnsi="Arial" w:cs="Arial"/>
          <w:sz w:val="24"/>
          <w:szCs w:val="24"/>
        </w:rPr>
        <w:t xml:space="preserve"> </w:t>
      </w:r>
      <w:proofErr w:type="spellStart"/>
      <w:r w:rsidR="002F6E70">
        <w:rPr>
          <w:rFonts w:ascii="Arial" w:hAnsi="Arial" w:cs="Arial"/>
          <w:sz w:val="24"/>
          <w:szCs w:val="24"/>
        </w:rPr>
        <w:t>masalah</w:t>
      </w:r>
      <w:proofErr w:type="spellEnd"/>
      <w:r w:rsidR="002F6E70">
        <w:rPr>
          <w:rFonts w:ascii="Arial" w:hAnsi="Arial" w:cs="Arial"/>
          <w:sz w:val="24"/>
          <w:szCs w:val="24"/>
        </w:rPr>
        <w:t xml:space="preserve"> </w:t>
      </w:r>
      <w:proofErr w:type="spellStart"/>
      <w:r w:rsidR="002F6E70">
        <w:rPr>
          <w:rFonts w:ascii="Arial" w:hAnsi="Arial" w:cs="Arial"/>
          <w:sz w:val="24"/>
          <w:szCs w:val="24"/>
        </w:rPr>
        <w:t>pokok</w:t>
      </w:r>
      <w:proofErr w:type="spellEnd"/>
      <w:r w:rsidR="002F6E70">
        <w:rPr>
          <w:rFonts w:ascii="Arial" w:hAnsi="Arial" w:cs="Arial"/>
          <w:sz w:val="24"/>
          <w:szCs w:val="24"/>
        </w:rPr>
        <w:t xml:space="preserve"> </w:t>
      </w:r>
      <w:proofErr w:type="spellStart"/>
      <w:r w:rsidR="002F6E70">
        <w:rPr>
          <w:rFonts w:ascii="Arial" w:hAnsi="Arial" w:cs="Arial"/>
          <w:sz w:val="24"/>
          <w:szCs w:val="24"/>
        </w:rPr>
        <w:t>penelitian</w:t>
      </w:r>
      <w:proofErr w:type="spellEnd"/>
      <w:r w:rsidR="002F6E70">
        <w:rPr>
          <w:rFonts w:ascii="Arial" w:hAnsi="Arial" w:cs="Arial"/>
          <w:sz w:val="24"/>
          <w:szCs w:val="24"/>
        </w:rPr>
        <w:t xml:space="preserve"> </w:t>
      </w:r>
      <w:proofErr w:type="spellStart"/>
      <w:r w:rsidR="002F6E70">
        <w:rPr>
          <w:rFonts w:ascii="Arial" w:hAnsi="Arial" w:cs="Arial"/>
          <w:sz w:val="24"/>
          <w:szCs w:val="24"/>
        </w:rPr>
        <w:t>ini</w:t>
      </w:r>
      <w:proofErr w:type="spellEnd"/>
      <w:r w:rsidR="002F6E70">
        <w:rPr>
          <w:rFonts w:ascii="Arial" w:hAnsi="Arial" w:cs="Arial"/>
          <w:sz w:val="24"/>
          <w:szCs w:val="24"/>
        </w:rPr>
        <w:t xml:space="preserve"> </w:t>
      </w:r>
      <w:proofErr w:type="spellStart"/>
      <w:r w:rsidR="002F6E70">
        <w:rPr>
          <w:rFonts w:ascii="Arial" w:hAnsi="Arial" w:cs="Arial"/>
          <w:sz w:val="24"/>
          <w:szCs w:val="24"/>
        </w:rPr>
        <w:t>adalah</w:t>
      </w:r>
      <w:proofErr w:type="spellEnd"/>
      <w:r w:rsidR="002F6E70">
        <w:rPr>
          <w:rFonts w:ascii="Arial" w:hAnsi="Arial" w:cs="Arial"/>
          <w:sz w:val="24"/>
          <w:szCs w:val="24"/>
        </w:rPr>
        <w:t xml:space="preserve">: </w:t>
      </w:r>
      <w:r w:rsidR="002F6E70" w:rsidRPr="002F6E70">
        <w:rPr>
          <w:rFonts w:ascii="Arial" w:hAnsi="Arial" w:cs="Arial"/>
          <w:b/>
          <w:bCs/>
          <w:sz w:val="24"/>
          <w:szCs w:val="24"/>
        </w:rPr>
        <w:t>“</w:t>
      </w:r>
      <w:proofErr w:type="spellStart"/>
      <w:r w:rsidR="002F6E70" w:rsidRPr="002F6E70">
        <w:rPr>
          <w:rFonts w:ascii="Arial" w:hAnsi="Arial" w:cs="Arial"/>
          <w:b/>
          <w:bCs/>
          <w:sz w:val="24"/>
          <w:szCs w:val="24"/>
        </w:rPr>
        <w:t>Bagaimana</w:t>
      </w:r>
      <w:proofErr w:type="spellEnd"/>
      <w:r w:rsidR="002F6E70" w:rsidRPr="002F6E70">
        <w:rPr>
          <w:rFonts w:ascii="Arial" w:hAnsi="Arial" w:cs="Arial"/>
          <w:b/>
          <w:bCs/>
          <w:sz w:val="24"/>
          <w:szCs w:val="24"/>
        </w:rPr>
        <w:t xml:space="preserve"> </w:t>
      </w:r>
      <w:proofErr w:type="spellStart"/>
      <w:r w:rsidR="002F6E70" w:rsidRPr="002F6E70">
        <w:rPr>
          <w:rFonts w:ascii="Arial" w:hAnsi="Arial" w:cs="Arial"/>
          <w:b/>
          <w:bCs/>
          <w:sz w:val="24"/>
          <w:szCs w:val="24"/>
        </w:rPr>
        <w:t>Implementasi</w:t>
      </w:r>
      <w:proofErr w:type="spellEnd"/>
      <w:r w:rsidR="002F6E70" w:rsidRPr="002F6E70">
        <w:rPr>
          <w:rFonts w:ascii="Arial" w:hAnsi="Arial" w:cs="Arial"/>
          <w:b/>
          <w:bCs/>
          <w:sz w:val="24"/>
          <w:szCs w:val="24"/>
        </w:rPr>
        <w:t xml:space="preserve"> Program </w:t>
      </w:r>
      <w:proofErr w:type="spellStart"/>
      <w:r w:rsidR="002F6E70" w:rsidRPr="002F6E70">
        <w:rPr>
          <w:rFonts w:ascii="Arial" w:hAnsi="Arial" w:cs="Arial"/>
          <w:b/>
          <w:bCs/>
          <w:sz w:val="24"/>
          <w:szCs w:val="24"/>
        </w:rPr>
        <w:t>Pengembangan</w:t>
      </w:r>
      <w:proofErr w:type="spellEnd"/>
      <w:r w:rsidR="002F6E70" w:rsidRPr="002F6E70">
        <w:rPr>
          <w:rFonts w:ascii="Arial" w:hAnsi="Arial" w:cs="Arial"/>
          <w:b/>
          <w:bCs/>
          <w:sz w:val="24"/>
          <w:szCs w:val="24"/>
        </w:rPr>
        <w:t xml:space="preserve"> </w:t>
      </w:r>
      <w:proofErr w:type="spellStart"/>
      <w:r w:rsidR="002F6E70" w:rsidRPr="002F6E70">
        <w:rPr>
          <w:rFonts w:ascii="Arial" w:hAnsi="Arial" w:cs="Arial"/>
          <w:b/>
          <w:bCs/>
          <w:sz w:val="24"/>
          <w:szCs w:val="24"/>
        </w:rPr>
        <w:t>Kapasitas</w:t>
      </w:r>
      <w:proofErr w:type="spellEnd"/>
      <w:r w:rsidR="002F6E70" w:rsidRPr="002F6E70">
        <w:rPr>
          <w:rFonts w:ascii="Arial" w:hAnsi="Arial" w:cs="Arial"/>
          <w:b/>
          <w:bCs/>
          <w:sz w:val="24"/>
          <w:szCs w:val="24"/>
        </w:rPr>
        <w:t xml:space="preserve"> </w:t>
      </w:r>
      <w:proofErr w:type="spellStart"/>
      <w:r w:rsidR="002F6E70" w:rsidRPr="002F6E70">
        <w:rPr>
          <w:rFonts w:ascii="Arial" w:hAnsi="Arial" w:cs="Arial"/>
          <w:b/>
          <w:bCs/>
          <w:sz w:val="24"/>
          <w:szCs w:val="24"/>
        </w:rPr>
        <w:t>Daya</w:t>
      </w:r>
      <w:proofErr w:type="spellEnd"/>
      <w:r w:rsidR="002F6E70" w:rsidRPr="002F6E70">
        <w:rPr>
          <w:rFonts w:ascii="Arial" w:hAnsi="Arial" w:cs="Arial"/>
          <w:b/>
          <w:bCs/>
          <w:sz w:val="24"/>
          <w:szCs w:val="24"/>
        </w:rPr>
        <w:t xml:space="preserve"> </w:t>
      </w:r>
      <w:proofErr w:type="spellStart"/>
      <w:r w:rsidR="002F6E70" w:rsidRPr="002F6E70">
        <w:rPr>
          <w:rFonts w:ascii="Arial" w:hAnsi="Arial" w:cs="Arial"/>
          <w:b/>
          <w:bCs/>
          <w:sz w:val="24"/>
          <w:szCs w:val="24"/>
        </w:rPr>
        <w:t>Saing</w:t>
      </w:r>
      <w:proofErr w:type="spellEnd"/>
      <w:r w:rsidR="002F6E70" w:rsidRPr="002F6E70">
        <w:rPr>
          <w:rFonts w:ascii="Arial" w:hAnsi="Arial" w:cs="Arial"/>
          <w:b/>
          <w:bCs/>
          <w:sz w:val="24"/>
          <w:szCs w:val="24"/>
        </w:rPr>
        <w:t xml:space="preserve"> </w:t>
      </w:r>
      <w:proofErr w:type="spellStart"/>
      <w:r w:rsidR="002F6E70" w:rsidRPr="002F6E70">
        <w:rPr>
          <w:rFonts w:ascii="Arial" w:hAnsi="Arial" w:cs="Arial"/>
          <w:b/>
          <w:bCs/>
          <w:sz w:val="24"/>
          <w:szCs w:val="24"/>
        </w:rPr>
        <w:t>Kepemudaan</w:t>
      </w:r>
      <w:proofErr w:type="spellEnd"/>
      <w:r w:rsidR="002F6E70" w:rsidRPr="002F6E70">
        <w:rPr>
          <w:rFonts w:ascii="Arial" w:hAnsi="Arial" w:cs="Arial"/>
          <w:b/>
          <w:bCs/>
          <w:sz w:val="24"/>
          <w:szCs w:val="24"/>
        </w:rPr>
        <w:t xml:space="preserve"> pada </w:t>
      </w:r>
      <w:proofErr w:type="spellStart"/>
      <w:r w:rsidR="002F6E70" w:rsidRPr="002F6E70">
        <w:rPr>
          <w:rFonts w:ascii="Arial" w:hAnsi="Arial" w:cs="Arial"/>
          <w:b/>
          <w:bCs/>
          <w:sz w:val="24"/>
          <w:szCs w:val="24"/>
        </w:rPr>
        <w:t>Dinas</w:t>
      </w:r>
      <w:proofErr w:type="spellEnd"/>
      <w:r w:rsidR="002F6E70" w:rsidRPr="002F6E70">
        <w:rPr>
          <w:rFonts w:ascii="Arial" w:hAnsi="Arial" w:cs="Arial"/>
          <w:b/>
          <w:bCs/>
          <w:sz w:val="24"/>
          <w:szCs w:val="24"/>
        </w:rPr>
        <w:t xml:space="preserve"> </w:t>
      </w:r>
      <w:proofErr w:type="spellStart"/>
      <w:r w:rsidR="002F6E70" w:rsidRPr="002F6E70">
        <w:rPr>
          <w:rFonts w:ascii="Arial" w:hAnsi="Arial" w:cs="Arial"/>
          <w:b/>
          <w:bCs/>
          <w:sz w:val="24"/>
          <w:szCs w:val="24"/>
        </w:rPr>
        <w:t>Kepemudaan</w:t>
      </w:r>
      <w:proofErr w:type="spellEnd"/>
      <w:r w:rsidR="002F6E70" w:rsidRPr="002F6E70">
        <w:rPr>
          <w:rFonts w:ascii="Arial" w:hAnsi="Arial" w:cs="Arial"/>
          <w:b/>
          <w:bCs/>
          <w:sz w:val="24"/>
          <w:szCs w:val="24"/>
        </w:rPr>
        <w:t xml:space="preserve"> </w:t>
      </w:r>
      <w:proofErr w:type="spellStart"/>
      <w:r w:rsidR="002F6E70" w:rsidRPr="002F6E70">
        <w:rPr>
          <w:rFonts w:ascii="Arial" w:hAnsi="Arial" w:cs="Arial"/>
          <w:b/>
          <w:bCs/>
          <w:sz w:val="24"/>
          <w:szCs w:val="24"/>
        </w:rPr>
        <w:t>Olahraga</w:t>
      </w:r>
      <w:proofErr w:type="spellEnd"/>
      <w:r w:rsidR="002F6E70" w:rsidRPr="002F6E70">
        <w:rPr>
          <w:rFonts w:ascii="Arial" w:hAnsi="Arial" w:cs="Arial"/>
          <w:b/>
          <w:bCs/>
          <w:sz w:val="24"/>
          <w:szCs w:val="24"/>
        </w:rPr>
        <w:t xml:space="preserve"> dan </w:t>
      </w:r>
      <w:proofErr w:type="spellStart"/>
      <w:r w:rsidR="002F6E70" w:rsidRPr="002F6E70">
        <w:rPr>
          <w:rFonts w:ascii="Arial" w:hAnsi="Arial" w:cs="Arial"/>
          <w:b/>
          <w:bCs/>
          <w:sz w:val="24"/>
          <w:szCs w:val="24"/>
        </w:rPr>
        <w:t>Pariwisata</w:t>
      </w:r>
      <w:proofErr w:type="spellEnd"/>
      <w:r w:rsidR="002F6E70" w:rsidRPr="002F6E70">
        <w:rPr>
          <w:rFonts w:ascii="Arial" w:hAnsi="Arial" w:cs="Arial"/>
          <w:b/>
          <w:bCs/>
          <w:sz w:val="24"/>
          <w:szCs w:val="24"/>
        </w:rPr>
        <w:t xml:space="preserve"> Kota </w:t>
      </w:r>
      <w:proofErr w:type="spellStart"/>
      <w:r w:rsidR="002F6E70" w:rsidRPr="002F6E70">
        <w:rPr>
          <w:rFonts w:ascii="Arial" w:hAnsi="Arial" w:cs="Arial"/>
          <w:b/>
          <w:bCs/>
          <w:sz w:val="24"/>
          <w:szCs w:val="24"/>
        </w:rPr>
        <w:t>Dumai</w:t>
      </w:r>
      <w:proofErr w:type="spellEnd"/>
      <w:r w:rsidR="002F6E70" w:rsidRPr="002F6E70">
        <w:rPr>
          <w:rFonts w:ascii="Arial" w:hAnsi="Arial" w:cs="Arial"/>
          <w:b/>
          <w:bCs/>
          <w:sz w:val="24"/>
          <w:szCs w:val="24"/>
        </w:rPr>
        <w:t>?”.</w:t>
      </w:r>
    </w:p>
    <w:p w14:paraId="71A1C7DF" w14:textId="5CD92661" w:rsidR="0011492D" w:rsidRPr="002F6E70" w:rsidRDefault="0011492D" w:rsidP="0011492D">
      <w:pPr>
        <w:widowControl w:val="0"/>
        <w:autoSpaceDE w:val="0"/>
        <w:autoSpaceDN w:val="0"/>
        <w:spacing w:after="0" w:line="240" w:lineRule="auto"/>
        <w:ind w:firstLine="567"/>
        <w:jc w:val="both"/>
        <w:rPr>
          <w:rFonts w:ascii="Arial" w:hAnsi="Arial" w:cs="Arial"/>
          <w:noProof/>
          <w:sz w:val="24"/>
          <w:szCs w:val="24"/>
        </w:rPr>
      </w:pPr>
      <w:proofErr w:type="spellStart"/>
      <w:r w:rsidRPr="002F6E70">
        <w:rPr>
          <w:rFonts w:ascii="Arial" w:hAnsi="Arial" w:cs="Arial"/>
          <w:sz w:val="24"/>
          <w:szCs w:val="24"/>
        </w:rPr>
        <w:t>Penelitian</w:t>
      </w:r>
      <w:proofErr w:type="spellEnd"/>
      <w:r w:rsidRPr="002F6E70">
        <w:rPr>
          <w:rFonts w:ascii="Arial" w:hAnsi="Arial" w:cs="Arial"/>
          <w:sz w:val="24"/>
          <w:szCs w:val="24"/>
        </w:rPr>
        <w:t xml:space="preserve"> </w:t>
      </w:r>
      <w:proofErr w:type="spellStart"/>
      <w:r w:rsidRPr="002F6E70">
        <w:rPr>
          <w:rFonts w:ascii="Arial" w:hAnsi="Arial" w:cs="Arial"/>
          <w:sz w:val="24"/>
          <w:szCs w:val="24"/>
        </w:rPr>
        <w:t>ini</w:t>
      </w:r>
      <w:proofErr w:type="spellEnd"/>
      <w:r w:rsidRPr="002F6E70">
        <w:rPr>
          <w:rFonts w:ascii="Arial" w:hAnsi="Arial" w:cs="Arial"/>
          <w:sz w:val="24"/>
          <w:szCs w:val="24"/>
        </w:rPr>
        <w:t xml:space="preserve"> </w:t>
      </w:r>
      <w:proofErr w:type="spellStart"/>
      <w:r w:rsidRPr="002F6E70">
        <w:rPr>
          <w:rFonts w:ascii="Arial" w:hAnsi="Arial" w:cs="Arial"/>
          <w:sz w:val="24"/>
          <w:szCs w:val="24"/>
        </w:rPr>
        <w:t>bertujuan</w:t>
      </w:r>
      <w:proofErr w:type="spellEnd"/>
      <w:r w:rsidRPr="002F6E70">
        <w:rPr>
          <w:rFonts w:ascii="Arial" w:hAnsi="Arial" w:cs="Arial"/>
          <w:sz w:val="24"/>
          <w:szCs w:val="24"/>
        </w:rPr>
        <w:t xml:space="preserve"> </w:t>
      </w:r>
      <w:proofErr w:type="spellStart"/>
      <w:r w:rsidRPr="002F6E70">
        <w:rPr>
          <w:rFonts w:ascii="Arial" w:hAnsi="Arial" w:cs="Arial"/>
          <w:sz w:val="24"/>
          <w:szCs w:val="24"/>
        </w:rPr>
        <w:t>untuk</w:t>
      </w:r>
      <w:proofErr w:type="spellEnd"/>
      <w:r w:rsidRPr="002F6E70">
        <w:rPr>
          <w:rFonts w:ascii="Arial" w:hAnsi="Arial" w:cs="Arial"/>
          <w:sz w:val="24"/>
          <w:szCs w:val="24"/>
        </w:rPr>
        <w:t xml:space="preserve"> </w:t>
      </w:r>
      <w:proofErr w:type="spellStart"/>
      <w:r w:rsidRPr="002F6E70">
        <w:rPr>
          <w:rFonts w:ascii="Arial" w:hAnsi="Arial" w:cs="Arial"/>
          <w:sz w:val="24"/>
          <w:szCs w:val="24"/>
        </w:rPr>
        <w:t>menganalisis</w:t>
      </w:r>
      <w:proofErr w:type="spellEnd"/>
      <w:r w:rsidRPr="002F6E70">
        <w:rPr>
          <w:rFonts w:ascii="Arial" w:hAnsi="Arial" w:cs="Arial"/>
          <w:sz w:val="24"/>
          <w:szCs w:val="24"/>
        </w:rPr>
        <w:t xml:space="preserve"> </w:t>
      </w:r>
      <w:proofErr w:type="spellStart"/>
      <w:r w:rsidR="007C235A">
        <w:rPr>
          <w:rFonts w:ascii="Arial" w:hAnsi="Arial" w:cs="Arial"/>
          <w:sz w:val="24"/>
          <w:szCs w:val="24"/>
        </w:rPr>
        <w:t>I</w:t>
      </w:r>
      <w:r w:rsidRPr="002F6E70">
        <w:rPr>
          <w:rFonts w:ascii="Arial" w:hAnsi="Arial" w:cs="Arial"/>
          <w:sz w:val="24"/>
          <w:szCs w:val="24"/>
        </w:rPr>
        <w:t>mplementasi</w:t>
      </w:r>
      <w:proofErr w:type="spellEnd"/>
      <w:r w:rsidRPr="002F6E70">
        <w:rPr>
          <w:rFonts w:ascii="Arial" w:hAnsi="Arial" w:cs="Arial"/>
          <w:sz w:val="24"/>
          <w:szCs w:val="24"/>
        </w:rPr>
        <w:t xml:space="preserve"> Program </w:t>
      </w:r>
      <w:proofErr w:type="spellStart"/>
      <w:r w:rsidRPr="002F6E70">
        <w:rPr>
          <w:rFonts w:ascii="Arial" w:hAnsi="Arial" w:cs="Arial"/>
          <w:sz w:val="24"/>
          <w:szCs w:val="24"/>
        </w:rPr>
        <w:t>Pengembangan</w:t>
      </w:r>
      <w:proofErr w:type="spellEnd"/>
      <w:r w:rsidRPr="002F6E70">
        <w:rPr>
          <w:rFonts w:ascii="Arial" w:hAnsi="Arial" w:cs="Arial"/>
          <w:sz w:val="24"/>
          <w:szCs w:val="24"/>
        </w:rPr>
        <w:t xml:space="preserve"> </w:t>
      </w:r>
      <w:proofErr w:type="spellStart"/>
      <w:r w:rsidRPr="002F6E70">
        <w:rPr>
          <w:rFonts w:ascii="Arial" w:hAnsi="Arial" w:cs="Arial"/>
          <w:sz w:val="24"/>
          <w:szCs w:val="24"/>
        </w:rPr>
        <w:t>Kapasitas</w:t>
      </w:r>
      <w:proofErr w:type="spellEnd"/>
      <w:r w:rsidRPr="002F6E70">
        <w:rPr>
          <w:rFonts w:ascii="Arial" w:hAnsi="Arial" w:cs="Arial"/>
          <w:sz w:val="24"/>
          <w:szCs w:val="24"/>
        </w:rPr>
        <w:t xml:space="preserve"> </w:t>
      </w:r>
      <w:proofErr w:type="spellStart"/>
      <w:r w:rsidRPr="002F6E70">
        <w:rPr>
          <w:rFonts w:ascii="Arial" w:hAnsi="Arial" w:cs="Arial"/>
          <w:sz w:val="24"/>
          <w:szCs w:val="24"/>
        </w:rPr>
        <w:t>Daya</w:t>
      </w:r>
      <w:proofErr w:type="spellEnd"/>
      <w:r w:rsidRPr="002F6E70">
        <w:rPr>
          <w:rFonts w:ascii="Arial" w:hAnsi="Arial" w:cs="Arial"/>
          <w:sz w:val="24"/>
          <w:szCs w:val="24"/>
        </w:rPr>
        <w:t xml:space="preserve"> </w:t>
      </w:r>
      <w:proofErr w:type="spellStart"/>
      <w:r w:rsidRPr="002F6E70">
        <w:rPr>
          <w:rFonts w:ascii="Arial" w:hAnsi="Arial" w:cs="Arial"/>
          <w:sz w:val="24"/>
          <w:szCs w:val="24"/>
        </w:rPr>
        <w:t>Saing</w:t>
      </w:r>
      <w:proofErr w:type="spellEnd"/>
      <w:r w:rsidRPr="002F6E70">
        <w:rPr>
          <w:rFonts w:ascii="Arial" w:hAnsi="Arial" w:cs="Arial"/>
          <w:sz w:val="24"/>
          <w:szCs w:val="24"/>
        </w:rPr>
        <w:t xml:space="preserve"> </w:t>
      </w:r>
      <w:proofErr w:type="spellStart"/>
      <w:r w:rsidRPr="002F6E70">
        <w:rPr>
          <w:rFonts w:ascii="Arial" w:hAnsi="Arial" w:cs="Arial"/>
          <w:sz w:val="24"/>
          <w:szCs w:val="24"/>
        </w:rPr>
        <w:t>Kepemudaan</w:t>
      </w:r>
      <w:proofErr w:type="spellEnd"/>
      <w:r w:rsidRPr="002F6E70">
        <w:rPr>
          <w:rFonts w:ascii="Arial" w:hAnsi="Arial" w:cs="Arial"/>
          <w:sz w:val="24"/>
          <w:szCs w:val="24"/>
        </w:rPr>
        <w:t xml:space="preserve"> pada </w:t>
      </w:r>
      <w:proofErr w:type="spellStart"/>
      <w:r w:rsidRPr="002F6E70">
        <w:rPr>
          <w:rFonts w:ascii="Arial" w:hAnsi="Arial" w:cs="Arial"/>
          <w:sz w:val="24"/>
          <w:szCs w:val="24"/>
        </w:rPr>
        <w:t>Dinas</w:t>
      </w:r>
      <w:proofErr w:type="spellEnd"/>
      <w:r w:rsidRPr="002F6E70">
        <w:rPr>
          <w:rFonts w:ascii="Arial" w:hAnsi="Arial" w:cs="Arial"/>
          <w:sz w:val="24"/>
          <w:szCs w:val="24"/>
        </w:rPr>
        <w:t xml:space="preserve"> </w:t>
      </w:r>
      <w:proofErr w:type="spellStart"/>
      <w:r w:rsidRPr="002F6E70">
        <w:rPr>
          <w:rFonts w:ascii="Arial" w:hAnsi="Arial" w:cs="Arial"/>
          <w:sz w:val="24"/>
          <w:szCs w:val="24"/>
        </w:rPr>
        <w:t>Kepemudaan</w:t>
      </w:r>
      <w:proofErr w:type="spellEnd"/>
      <w:r w:rsidRPr="002F6E70">
        <w:rPr>
          <w:rFonts w:ascii="Arial" w:hAnsi="Arial" w:cs="Arial"/>
          <w:sz w:val="24"/>
          <w:szCs w:val="24"/>
        </w:rPr>
        <w:t xml:space="preserve"> </w:t>
      </w:r>
      <w:proofErr w:type="spellStart"/>
      <w:r w:rsidRPr="002F6E70">
        <w:rPr>
          <w:rFonts w:ascii="Arial" w:hAnsi="Arial" w:cs="Arial"/>
          <w:sz w:val="24"/>
          <w:szCs w:val="24"/>
        </w:rPr>
        <w:t>Olahraga</w:t>
      </w:r>
      <w:proofErr w:type="spellEnd"/>
      <w:r w:rsidRPr="002F6E70">
        <w:rPr>
          <w:rFonts w:ascii="Arial" w:hAnsi="Arial" w:cs="Arial"/>
          <w:sz w:val="24"/>
          <w:szCs w:val="24"/>
        </w:rPr>
        <w:t xml:space="preserve"> dan </w:t>
      </w:r>
      <w:proofErr w:type="spellStart"/>
      <w:r w:rsidRPr="002F6E70">
        <w:rPr>
          <w:rFonts w:ascii="Arial" w:hAnsi="Arial" w:cs="Arial"/>
          <w:sz w:val="24"/>
          <w:szCs w:val="24"/>
        </w:rPr>
        <w:t>Pariwisata</w:t>
      </w:r>
      <w:proofErr w:type="spellEnd"/>
      <w:r w:rsidRPr="002F6E70">
        <w:rPr>
          <w:rFonts w:ascii="Arial" w:hAnsi="Arial" w:cs="Arial"/>
          <w:sz w:val="24"/>
          <w:szCs w:val="24"/>
        </w:rPr>
        <w:t xml:space="preserve"> Kota </w:t>
      </w:r>
      <w:proofErr w:type="spellStart"/>
      <w:r w:rsidRPr="002F6E70">
        <w:rPr>
          <w:rFonts w:ascii="Arial" w:hAnsi="Arial" w:cs="Arial"/>
          <w:sz w:val="24"/>
          <w:szCs w:val="24"/>
        </w:rPr>
        <w:t>Dumai</w:t>
      </w:r>
      <w:proofErr w:type="spellEnd"/>
      <w:r w:rsidR="002F6E70">
        <w:rPr>
          <w:rFonts w:ascii="Arial" w:hAnsi="Arial" w:cs="Arial"/>
          <w:sz w:val="24"/>
          <w:szCs w:val="24"/>
        </w:rPr>
        <w:t xml:space="preserve"> </w:t>
      </w:r>
      <w:proofErr w:type="spellStart"/>
      <w:r w:rsidR="002F6E70">
        <w:rPr>
          <w:rFonts w:ascii="Arial" w:hAnsi="Arial" w:cs="Arial"/>
          <w:sz w:val="24"/>
          <w:szCs w:val="24"/>
        </w:rPr>
        <w:t>serta</w:t>
      </w:r>
      <w:proofErr w:type="spellEnd"/>
      <w:r w:rsidR="002F6E70">
        <w:rPr>
          <w:rFonts w:ascii="Arial" w:hAnsi="Arial" w:cs="Arial"/>
          <w:sz w:val="24"/>
          <w:szCs w:val="24"/>
        </w:rPr>
        <w:t xml:space="preserve"> </w:t>
      </w:r>
      <w:proofErr w:type="spellStart"/>
      <w:r w:rsidR="002F6E70">
        <w:rPr>
          <w:rFonts w:ascii="Arial" w:hAnsi="Arial" w:cs="Arial"/>
          <w:sz w:val="24"/>
          <w:szCs w:val="24"/>
        </w:rPr>
        <w:t>untuk</w:t>
      </w:r>
      <w:proofErr w:type="spellEnd"/>
      <w:r w:rsidR="002F6E70">
        <w:rPr>
          <w:rFonts w:ascii="Arial" w:hAnsi="Arial" w:cs="Arial"/>
          <w:sz w:val="24"/>
          <w:szCs w:val="24"/>
        </w:rPr>
        <w:t xml:space="preserve"> </w:t>
      </w:r>
      <w:proofErr w:type="spellStart"/>
      <w:r w:rsidR="002F6E70">
        <w:rPr>
          <w:rFonts w:ascii="Arial" w:hAnsi="Arial" w:cs="Arial"/>
          <w:sz w:val="24"/>
          <w:szCs w:val="24"/>
        </w:rPr>
        <w:t>mengetahui</w:t>
      </w:r>
      <w:proofErr w:type="spellEnd"/>
      <w:r w:rsidR="002F6E70">
        <w:rPr>
          <w:rFonts w:ascii="Arial" w:hAnsi="Arial" w:cs="Arial"/>
          <w:sz w:val="24"/>
          <w:szCs w:val="24"/>
        </w:rPr>
        <w:t xml:space="preserve"> </w:t>
      </w:r>
      <w:proofErr w:type="spellStart"/>
      <w:r w:rsidR="002F6E70">
        <w:rPr>
          <w:rFonts w:ascii="Arial" w:hAnsi="Arial" w:cs="Arial"/>
          <w:sz w:val="24"/>
          <w:szCs w:val="24"/>
        </w:rPr>
        <w:t>faktor</w:t>
      </w:r>
      <w:proofErr w:type="spellEnd"/>
      <w:r w:rsidR="002F6E70">
        <w:rPr>
          <w:rFonts w:ascii="Arial" w:hAnsi="Arial" w:cs="Arial"/>
          <w:sz w:val="24"/>
          <w:szCs w:val="24"/>
        </w:rPr>
        <w:t xml:space="preserve"> </w:t>
      </w:r>
      <w:proofErr w:type="spellStart"/>
      <w:r w:rsidR="002F6E70">
        <w:rPr>
          <w:rFonts w:ascii="Arial" w:hAnsi="Arial" w:cs="Arial"/>
          <w:sz w:val="24"/>
          <w:szCs w:val="24"/>
        </w:rPr>
        <w:t>pendukung</w:t>
      </w:r>
      <w:proofErr w:type="spellEnd"/>
      <w:r w:rsidR="002F6E70">
        <w:rPr>
          <w:rFonts w:ascii="Arial" w:hAnsi="Arial" w:cs="Arial"/>
          <w:sz w:val="24"/>
          <w:szCs w:val="24"/>
        </w:rPr>
        <w:t xml:space="preserve"> dan </w:t>
      </w:r>
      <w:proofErr w:type="spellStart"/>
      <w:r w:rsidR="002F6E70">
        <w:rPr>
          <w:rFonts w:ascii="Arial" w:hAnsi="Arial" w:cs="Arial"/>
          <w:sz w:val="24"/>
          <w:szCs w:val="24"/>
        </w:rPr>
        <w:t>penghambat</w:t>
      </w:r>
      <w:proofErr w:type="spellEnd"/>
      <w:r w:rsidR="002F6E70">
        <w:rPr>
          <w:rFonts w:ascii="Arial" w:hAnsi="Arial" w:cs="Arial"/>
          <w:sz w:val="24"/>
          <w:szCs w:val="24"/>
        </w:rPr>
        <w:t xml:space="preserve"> </w:t>
      </w:r>
      <w:proofErr w:type="spellStart"/>
      <w:r w:rsidR="002F6E70">
        <w:rPr>
          <w:rFonts w:ascii="Arial" w:hAnsi="Arial" w:cs="Arial"/>
          <w:sz w:val="24"/>
          <w:szCs w:val="24"/>
        </w:rPr>
        <w:t>implementasi</w:t>
      </w:r>
      <w:proofErr w:type="spellEnd"/>
      <w:r w:rsidR="002F6E70">
        <w:rPr>
          <w:rFonts w:ascii="Arial" w:hAnsi="Arial" w:cs="Arial"/>
          <w:sz w:val="24"/>
          <w:szCs w:val="24"/>
        </w:rPr>
        <w:t xml:space="preserve"> program </w:t>
      </w:r>
      <w:proofErr w:type="spellStart"/>
      <w:r w:rsidR="002F6E70">
        <w:rPr>
          <w:rFonts w:ascii="Arial" w:hAnsi="Arial" w:cs="Arial"/>
          <w:sz w:val="24"/>
          <w:szCs w:val="24"/>
        </w:rPr>
        <w:t>pengembangan</w:t>
      </w:r>
      <w:proofErr w:type="spellEnd"/>
      <w:r w:rsidR="002F6E70">
        <w:rPr>
          <w:rFonts w:ascii="Arial" w:hAnsi="Arial" w:cs="Arial"/>
          <w:sz w:val="24"/>
          <w:szCs w:val="24"/>
        </w:rPr>
        <w:t xml:space="preserve"> </w:t>
      </w:r>
      <w:proofErr w:type="spellStart"/>
      <w:r w:rsidR="002F6E70">
        <w:rPr>
          <w:rFonts w:ascii="Arial" w:hAnsi="Arial" w:cs="Arial"/>
          <w:sz w:val="24"/>
          <w:szCs w:val="24"/>
        </w:rPr>
        <w:t>kapasitas</w:t>
      </w:r>
      <w:proofErr w:type="spellEnd"/>
      <w:r w:rsidR="002F6E70">
        <w:rPr>
          <w:rFonts w:ascii="Arial" w:hAnsi="Arial" w:cs="Arial"/>
          <w:sz w:val="24"/>
          <w:szCs w:val="24"/>
        </w:rPr>
        <w:t xml:space="preserve"> </w:t>
      </w:r>
      <w:proofErr w:type="spellStart"/>
      <w:r w:rsidR="002F6E70">
        <w:rPr>
          <w:rFonts w:ascii="Arial" w:hAnsi="Arial" w:cs="Arial"/>
          <w:sz w:val="24"/>
          <w:szCs w:val="24"/>
        </w:rPr>
        <w:t>daya</w:t>
      </w:r>
      <w:proofErr w:type="spellEnd"/>
      <w:r w:rsidR="002F6E70">
        <w:rPr>
          <w:rFonts w:ascii="Arial" w:hAnsi="Arial" w:cs="Arial"/>
          <w:sz w:val="24"/>
          <w:szCs w:val="24"/>
        </w:rPr>
        <w:t xml:space="preserve"> </w:t>
      </w:r>
      <w:proofErr w:type="spellStart"/>
      <w:r w:rsidR="002F6E70">
        <w:rPr>
          <w:rFonts w:ascii="Arial" w:hAnsi="Arial" w:cs="Arial"/>
          <w:sz w:val="24"/>
          <w:szCs w:val="24"/>
        </w:rPr>
        <w:t>saing</w:t>
      </w:r>
      <w:proofErr w:type="spellEnd"/>
      <w:r w:rsidR="002F6E70">
        <w:rPr>
          <w:rFonts w:ascii="Arial" w:hAnsi="Arial" w:cs="Arial"/>
          <w:sz w:val="24"/>
          <w:szCs w:val="24"/>
        </w:rPr>
        <w:t xml:space="preserve"> </w:t>
      </w:r>
      <w:proofErr w:type="spellStart"/>
      <w:r w:rsidR="002F6E70">
        <w:rPr>
          <w:rFonts w:ascii="Arial" w:hAnsi="Arial" w:cs="Arial"/>
          <w:sz w:val="24"/>
          <w:szCs w:val="24"/>
        </w:rPr>
        <w:t>kepemudaan</w:t>
      </w:r>
      <w:proofErr w:type="spellEnd"/>
      <w:r w:rsidR="002F6E70">
        <w:rPr>
          <w:rFonts w:ascii="Arial" w:hAnsi="Arial" w:cs="Arial"/>
          <w:sz w:val="24"/>
          <w:szCs w:val="24"/>
        </w:rPr>
        <w:t xml:space="preserve"> pada </w:t>
      </w:r>
      <w:proofErr w:type="spellStart"/>
      <w:r w:rsidR="002F6E70">
        <w:rPr>
          <w:rFonts w:ascii="Arial" w:hAnsi="Arial" w:cs="Arial"/>
          <w:sz w:val="24"/>
          <w:szCs w:val="24"/>
        </w:rPr>
        <w:t>Dinas</w:t>
      </w:r>
      <w:proofErr w:type="spellEnd"/>
      <w:r w:rsidR="002F6E70">
        <w:rPr>
          <w:rFonts w:ascii="Arial" w:hAnsi="Arial" w:cs="Arial"/>
          <w:sz w:val="24"/>
          <w:szCs w:val="24"/>
        </w:rPr>
        <w:t xml:space="preserve"> </w:t>
      </w:r>
      <w:proofErr w:type="spellStart"/>
      <w:r w:rsidR="002F6E70">
        <w:rPr>
          <w:rFonts w:ascii="Arial" w:hAnsi="Arial" w:cs="Arial"/>
          <w:sz w:val="24"/>
          <w:szCs w:val="24"/>
        </w:rPr>
        <w:t>Kepemudaan</w:t>
      </w:r>
      <w:proofErr w:type="spellEnd"/>
      <w:r w:rsidR="002F6E70">
        <w:rPr>
          <w:rFonts w:ascii="Arial" w:hAnsi="Arial" w:cs="Arial"/>
          <w:sz w:val="24"/>
          <w:szCs w:val="24"/>
        </w:rPr>
        <w:t xml:space="preserve"> </w:t>
      </w:r>
      <w:proofErr w:type="spellStart"/>
      <w:r w:rsidR="002F6E70">
        <w:rPr>
          <w:rFonts w:ascii="Arial" w:hAnsi="Arial" w:cs="Arial"/>
          <w:sz w:val="24"/>
          <w:szCs w:val="24"/>
        </w:rPr>
        <w:t>Olahraga</w:t>
      </w:r>
      <w:proofErr w:type="spellEnd"/>
      <w:r w:rsidR="002F6E70">
        <w:rPr>
          <w:rFonts w:ascii="Arial" w:hAnsi="Arial" w:cs="Arial"/>
          <w:sz w:val="24"/>
          <w:szCs w:val="24"/>
        </w:rPr>
        <w:t xml:space="preserve"> dan </w:t>
      </w:r>
      <w:proofErr w:type="spellStart"/>
      <w:r w:rsidR="002F6E70">
        <w:rPr>
          <w:rFonts w:ascii="Arial" w:hAnsi="Arial" w:cs="Arial"/>
          <w:sz w:val="24"/>
          <w:szCs w:val="24"/>
        </w:rPr>
        <w:t>Pariwisata</w:t>
      </w:r>
      <w:proofErr w:type="spellEnd"/>
      <w:r w:rsidR="002F6E70">
        <w:rPr>
          <w:rFonts w:ascii="Arial" w:hAnsi="Arial" w:cs="Arial"/>
          <w:sz w:val="24"/>
          <w:szCs w:val="24"/>
        </w:rPr>
        <w:t xml:space="preserve"> Kota </w:t>
      </w:r>
      <w:proofErr w:type="spellStart"/>
      <w:r w:rsidR="002F6E70">
        <w:rPr>
          <w:rFonts w:ascii="Arial" w:hAnsi="Arial" w:cs="Arial"/>
          <w:sz w:val="24"/>
          <w:szCs w:val="24"/>
        </w:rPr>
        <w:t>Dumai</w:t>
      </w:r>
      <w:proofErr w:type="spellEnd"/>
      <w:r w:rsidRPr="002F6E70">
        <w:rPr>
          <w:rFonts w:ascii="Arial" w:hAnsi="Arial" w:cs="Arial"/>
          <w:sz w:val="24"/>
          <w:szCs w:val="24"/>
        </w:rPr>
        <w:t xml:space="preserve">. </w:t>
      </w:r>
      <w:proofErr w:type="spellStart"/>
      <w:r w:rsidRPr="002F6E70">
        <w:rPr>
          <w:rFonts w:ascii="Arial" w:hAnsi="Arial" w:cs="Arial"/>
          <w:sz w:val="24"/>
          <w:szCs w:val="24"/>
        </w:rPr>
        <w:t>Penelitian</w:t>
      </w:r>
      <w:proofErr w:type="spellEnd"/>
      <w:r w:rsidRPr="002F6E70">
        <w:rPr>
          <w:rFonts w:ascii="Arial" w:hAnsi="Arial" w:cs="Arial"/>
          <w:sz w:val="24"/>
          <w:szCs w:val="24"/>
        </w:rPr>
        <w:t xml:space="preserve"> </w:t>
      </w:r>
      <w:proofErr w:type="spellStart"/>
      <w:r w:rsidRPr="002F6E70">
        <w:rPr>
          <w:rFonts w:ascii="Arial" w:hAnsi="Arial" w:cs="Arial"/>
          <w:sz w:val="24"/>
          <w:szCs w:val="24"/>
        </w:rPr>
        <w:t>ini</w:t>
      </w:r>
      <w:proofErr w:type="spellEnd"/>
      <w:r w:rsidRPr="002F6E70">
        <w:rPr>
          <w:rFonts w:ascii="Arial" w:hAnsi="Arial" w:cs="Arial"/>
          <w:sz w:val="24"/>
          <w:szCs w:val="24"/>
        </w:rPr>
        <w:t xml:space="preserve"> </w:t>
      </w:r>
      <w:proofErr w:type="spellStart"/>
      <w:r w:rsidRPr="002F6E70">
        <w:rPr>
          <w:rFonts w:ascii="Arial" w:hAnsi="Arial" w:cs="Arial"/>
          <w:sz w:val="24"/>
          <w:szCs w:val="24"/>
        </w:rPr>
        <w:t>menggunakan</w:t>
      </w:r>
      <w:proofErr w:type="spellEnd"/>
      <w:r w:rsidRPr="002F6E70">
        <w:rPr>
          <w:rFonts w:ascii="Arial" w:hAnsi="Arial" w:cs="Arial"/>
          <w:sz w:val="24"/>
          <w:szCs w:val="24"/>
        </w:rPr>
        <w:t xml:space="preserve"> </w:t>
      </w:r>
      <w:proofErr w:type="spellStart"/>
      <w:r w:rsidRPr="002F6E70">
        <w:rPr>
          <w:rFonts w:ascii="Arial" w:hAnsi="Arial" w:cs="Arial"/>
          <w:sz w:val="24"/>
          <w:szCs w:val="24"/>
        </w:rPr>
        <w:t>teori</w:t>
      </w:r>
      <w:proofErr w:type="spellEnd"/>
      <w:r w:rsidRPr="002F6E70">
        <w:rPr>
          <w:rFonts w:ascii="Arial" w:hAnsi="Arial" w:cs="Arial"/>
          <w:sz w:val="24"/>
          <w:szCs w:val="24"/>
        </w:rPr>
        <w:t xml:space="preserve"> </w:t>
      </w:r>
      <w:proofErr w:type="spellStart"/>
      <w:r w:rsidRPr="002F6E70">
        <w:rPr>
          <w:rFonts w:ascii="Arial" w:hAnsi="Arial" w:cs="Arial"/>
          <w:sz w:val="24"/>
          <w:szCs w:val="24"/>
        </w:rPr>
        <w:t>implementasi</w:t>
      </w:r>
      <w:proofErr w:type="spellEnd"/>
      <w:r w:rsidRPr="002F6E70">
        <w:rPr>
          <w:rFonts w:ascii="Arial" w:hAnsi="Arial" w:cs="Arial"/>
          <w:sz w:val="24"/>
          <w:szCs w:val="24"/>
        </w:rPr>
        <w:t xml:space="preserve"> </w:t>
      </w:r>
      <w:proofErr w:type="spellStart"/>
      <w:r w:rsidRPr="002F6E70">
        <w:rPr>
          <w:rFonts w:ascii="Arial" w:hAnsi="Arial" w:cs="Arial"/>
          <w:sz w:val="24"/>
          <w:szCs w:val="24"/>
        </w:rPr>
        <w:t>menurut</w:t>
      </w:r>
      <w:proofErr w:type="spellEnd"/>
      <w:r w:rsidRPr="002F6E70">
        <w:rPr>
          <w:rFonts w:ascii="Arial" w:hAnsi="Arial" w:cs="Arial"/>
          <w:sz w:val="24"/>
          <w:szCs w:val="24"/>
        </w:rPr>
        <w:t xml:space="preserve"> George C. Edward III (</w:t>
      </w:r>
      <w:proofErr w:type="spellStart"/>
      <w:r w:rsidRPr="002F6E70">
        <w:rPr>
          <w:rFonts w:ascii="Arial" w:hAnsi="Arial" w:cs="Arial"/>
          <w:sz w:val="24"/>
          <w:szCs w:val="24"/>
        </w:rPr>
        <w:t>Raviansyah</w:t>
      </w:r>
      <w:proofErr w:type="spellEnd"/>
      <w:r w:rsidRPr="002F6E70">
        <w:rPr>
          <w:rFonts w:ascii="Arial" w:hAnsi="Arial" w:cs="Arial"/>
          <w:sz w:val="24"/>
          <w:szCs w:val="24"/>
        </w:rPr>
        <w:t xml:space="preserve"> et al., 2022) yang </w:t>
      </w:r>
      <w:proofErr w:type="spellStart"/>
      <w:r w:rsidRPr="002F6E70">
        <w:rPr>
          <w:rFonts w:ascii="Arial" w:hAnsi="Arial" w:cs="Arial"/>
          <w:sz w:val="24"/>
          <w:szCs w:val="24"/>
        </w:rPr>
        <w:t>meliputi</w:t>
      </w:r>
      <w:proofErr w:type="spellEnd"/>
      <w:r w:rsidRPr="002F6E70">
        <w:rPr>
          <w:rFonts w:ascii="Arial" w:hAnsi="Arial" w:cs="Arial"/>
          <w:sz w:val="24"/>
          <w:szCs w:val="24"/>
        </w:rPr>
        <w:t xml:space="preserve"> </w:t>
      </w:r>
      <w:proofErr w:type="spellStart"/>
      <w:r w:rsidRPr="002F6E70">
        <w:rPr>
          <w:rFonts w:ascii="Arial" w:hAnsi="Arial" w:cs="Arial"/>
          <w:sz w:val="24"/>
          <w:szCs w:val="24"/>
        </w:rPr>
        <w:t>empat</w:t>
      </w:r>
      <w:proofErr w:type="spellEnd"/>
      <w:r w:rsidRPr="002F6E70">
        <w:rPr>
          <w:rFonts w:ascii="Arial" w:hAnsi="Arial" w:cs="Arial"/>
          <w:sz w:val="24"/>
          <w:szCs w:val="24"/>
        </w:rPr>
        <w:t xml:space="preserve"> </w:t>
      </w:r>
      <w:proofErr w:type="spellStart"/>
      <w:r w:rsidRPr="002F6E70">
        <w:rPr>
          <w:rFonts w:ascii="Arial" w:hAnsi="Arial" w:cs="Arial"/>
          <w:sz w:val="24"/>
          <w:szCs w:val="24"/>
        </w:rPr>
        <w:t>indikator</w:t>
      </w:r>
      <w:proofErr w:type="spellEnd"/>
      <w:r w:rsidRPr="002F6E70">
        <w:rPr>
          <w:rFonts w:ascii="Arial" w:hAnsi="Arial" w:cs="Arial"/>
          <w:sz w:val="24"/>
          <w:szCs w:val="24"/>
        </w:rPr>
        <w:t xml:space="preserve"> </w:t>
      </w:r>
      <w:proofErr w:type="spellStart"/>
      <w:r w:rsidRPr="002F6E70">
        <w:rPr>
          <w:rFonts w:ascii="Arial" w:hAnsi="Arial" w:cs="Arial"/>
          <w:sz w:val="24"/>
          <w:szCs w:val="24"/>
        </w:rPr>
        <w:t>utama</w:t>
      </w:r>
      <w:proofErr w:type="spellEnd"/>
      <w:r w:rsidRPr="002F6E70">
        <w:rPr>
          <w:rFonts w:ascii="Arial" w:hAnsi="Arial" w:cs="Arial"/>
          <w:sz w:val="24"/>
          <w:szCs w:val="24"/>
        </w:rPr>
        <w:t xml:space="preserve"> </w:t>
      </w:r>
      <w:proofErr w:type="spellStart"/>
      <w:r w:rsidRPr="002F6E70">
        <w:rPr>
          <w:rFonts w:ascii="Arial" w:hAnsi="Arial" w:cs="Arial"/>
          <w:sz w:val="24"/>
          <w:szCs w:val="24"/>
        </w:rPr>
        <w:t>yaitu</w:t>
      </w:r>
      <w:proofErr w:type="spellEnd"/>
      <w:r w:rsidRPr="002F6E70">
        <w:rPr>
          <w:rFonts w:ascii="Arial" w:hAnsi="Arial" w:cs="Arial"/>
          <w:sz w:val="24"/>
          <w:szCs w:val="24"/>
        </w:rPr>
        <w:t xml:space="preserve">: </w:t>
      </w:r>
      <w:proofErr w:type="spellStart"/>
      <w:r w:rsidR="002F6E70">
        <w:rPr>
          <w:rFonts w:ascii="Arial" w:hAnsi="Arial" w:cs="Arial"/>
          <w:sz w:val="24"/>
          <w:szCs w:val="24"/>
        </w:rPr>
        <w:t>K</w:t>
      </w:r>
      <w:r w:rsidRPr="002F6E70">
        <w:rPr>
          <w:rFonts w:ascii="Arial" w:hAnsi="Arial" w:cs="Arial"/>
          <w:sz w:val="24"/>
          <w:szCs w:val="24"/>
        </w:rPr>
        <w:t>omunikasi</w:t>
      </w:r>
      <w:proofErr w:type="spellEnd"/>
      <w:r w:rsidRPr="002F6E70">
        <w:rPr>
          <w:rFonts w:ascii="Arial" w:hAnsi="Arial" w:cs="Arial"/>
          <w:sz w:val="24"/>
          <w:szCs w:val="24"/>
        </w:rPr>
        <w:t>,</w:t>
      </w:r>
      <w:r w:rsidR="002F6E70">
        <w:rPr>
          <w:rFonts w:ascii="Arial" w:hAnsi="Arial" w:cs="Arial"/>
          <w:sz w:val="24"/>
          <w:szCs w:val="24"/>
        </w:rPr>
        <w:t xml:space="preserve"> </w:t>
      </w:r>
      <w:proofErr w:type="spellStart"/>
      <w:r w:rsidR="002F6E70">
        <w:rPr>
          <w:rFonts w:ascii="Arial" w:hAnsi="Arial" w:cs="Arial"/>
          <w:sz w:val="24"/>
          <w:szCs w:val="24"/>
        </w:rPr>
        <w:t>S</w:t>
      </w:r>
      <w:r w:rsidRPr="002F6E70">
        <w:rPr>
          <w:rFonts w:ascii="Arial" w:hAnsi="Arial" w:cs="Arial"/>
          <w:sz w:val="24"/>
          <w:szCs w:val="24"/>
        </w:rPr>
        <w:t>umber</w:t>
      </w:r>
      <w:proofErr w:type="spellEnd"/>
      <w:r w:rsidRPr="002F6E70">
        <w:rPr>
          <w:rFonts w:ascii="Arial" w:hAnsi="Arial" w:cs="Arial"/>
          <w:sz w:val="24"/>
          <w:szCs w:val="24"/>
        </w:rPr>
        <w:t xml:space="preserve"> </w:t>
      </w:r>
      <w:proofErr w:type="spellStart"/>
      <w:r w:rsidR="002F6E70">
        <w:rPr>
          <w:rFonts w:ascii="Arial" w:hAnsi="Arial" w:cs="Arial"/>
          <w:sz w:val="24"/>
          <w:szCs w:val="24"/>
        </w:rPr>
        <w:t>D</w:t>
      </w:r>
      <w:r w:rsidRPr="002F6E70">
        <w:rPr>
          <w:rFonts w:ascii="Arial" w:hAnsi="Arial" w:cs="Arial"/>
          <w:sz w:val="24"/>
          <w:szCs w:val="24"/>
        </w:rPr>
        <w:t>aya</w:t>
      </w:r>
      <w:proofErr w:type="spellEnd"/>
      <w:r w:rsidRPr="002F6E70">
        <w:rPr>
          <w:rFonts w:ascii="Arial" w:hAnsi="Arial" w:cs="Arial"/>
          <w:sz w:val="24"/>
          <w:szCs w:val="24"/>
        </w:rPr>
        <w:t xml:space="preserve">, </w:t>
      </w:r>
      <w:proofErr w:type="spellStart"/>
      <w:r w:rsidR="002F6E70">
        <w:rPr>
          <w:rFonts w:ascii="Arial" w:hAnsi="Arial" w:cs="Arial"/>
          <w:sz w:val="24"/>
          <w:szCs w:val="24"/>
        </w:rPr>
        <w:t>D</w:t>
      </w:r>
      <w:r w:rsidRPr="002F6E70">
        <w:rPr>
          <w:rFonts w:ascii="Arial" w:hAnsi="Arial" w:cs="Arial"/>
          <w:sz w:val="24"/>
          <w:szCs w:val="24"/>
        </w:rPr>
        <w:t>isposisi</w:t>
      </w:r>
      <w:proofErr w:type="spellEnd"/>
      <w:r w:rsidRPr="002F6E70">
        <w:rPr>
          <w:rFonts w:ascii="Arial" w:hAnsi="Arial" w:cs="Arial"/>
          <w:sz w:val="24"/>
          <w:szCs w:val="24"/>
        </w:rPr>
        <w:t xml:space="preserve">, dan </w:t>
      </w:r>
      <w:proofErr w:type="spellStart"/>
      <w:r w:rsidR="002F6E70">
        <w:rPr>
          <w:rFonts w:ascii="Arial" w:hAnsi="Arial" w:cs="Arial"/>
          <w:sz w:val="24"/>
          <w:szCs w:val="24"/>
        </w:rPr>
        <w:t>S</w:t>
      </w:r>
      <w:r w:rsidRPr="002F6E70">
        <w:rPr>
          <w:rFonts w:ascii="Arial" w:hAnsi="Arial" w:cs="Arial"/>
          <w:sz w:val="24"/>
          <w:szCs w:val="24"/>
        </w:rPr>
        <w:t>truktur</w:t>
      </w:r>
      <w:proofErr w:type="spellEnd"/>
      <w:r w:rsidRPr="002F6E70">
        <w:rPr>
          <w:rFonts w:ascii="Arial" w:hAnsi="Arial" w:cs="Arial"/>
          <w:sz w:val="24"/>
          <w:szCs w:val="24"/>
        </w:rPr>
        <w:t xml:space="preserve"> </w:t>
      </w:r>
      <w:proofErr w:type="spellStart"/>
      <w:r w:rsidR="002F6E70">
        <w:rPr>
          <w:rFonts w:ascii="Arial" w:hAnsi="Arial" w:cs="Arial"/>
          <w:sz w:val="24"/>
          <w:szCs w:val="24"/>
        </w:rPr>
        <w:t>B</w:t>
      </w:r>
      <w:r w:rsidRPr="002F6E70">
        <w:rPr>
          <w:rFonts w:ascii="Arial" w:hAnsi="Arial" w:cs="Arial"/>
          <w:sz w:val="24"/>
          <w:szCs w:val="24"/>
        </w:rPr>
        <w:t>irokrasi</w:t>
      </w:r>
      <w:proofErr w:type="spellEnd"/>
      <w:r w:rsidRPr="002F6E70">
        <w:rPr>
          <w:rFonts w:ascii="Arial" w:hAnsi="Arial" w:cs="Arial"/>
          <w:sz w:val="24"/>
          <w:szCs w:val="24"/>
        </w:rPr>
        <w:t>.</w:t>
      </w:r>
    </w:p>
    <w:p w14:paraId="667DB264" w14:textId="6E4070F7" w:rsidR="0011492D" w:rsidRPr="002F6E70" w:rsidRDefault="0011492D" w:rsidP="0011492D">
      <w:pPr>
        <w:widowControl w:val="0"/>
        <w:autoSpaceDE w:val="0"/>
        <w:autoSpaceDN w:val="0"/>
        <w:spacing w:after="0" w:line="240" w:lineRule="auto"/>
        <w:ind w:firstLine="567"/>
        <w:jc w:val="both"/>
        <w:rPr>
          <w:rFonts w:ascii="Arial" w:hAnsi="Arial" w:cs="Arial"/>
          <w:noProof/>
          <w:sz w:val="24"/>
          <w:szCs w:val="24"/>
        </w:rPr>
      </w:pPr>
      <w:proofErr w:type="spellStart"/>
      <w:r w:rsidRPr="002F6E70">
        <w:rPr>
          <w:rFonts w:ascii="Arial" w:hAnsi="Arial" w:cs="Arial"/>
          <w:sz w:val="24"/>
          <w:szCs w:val="24"/>
        </w:rPr>
        <w:t>Populasi</w:t>
      </w:r>
      <w:proofErr w:type="spellEnd"/>
      <w:r w:rsidRPr="002F6E70">
        <w:rPr>
          <w:rFonts w:ascii="Arial" w:hAnsi="Arial" w:cs="Arial"/>
          <w:sz w:val="24"/>
          <w:szCs w:val="24"/>
        </w:rPr>
        <w:t xml:space="preserve"> </w:t>
      </w:r>
      <w:proofErr w:type="spellStart"/>
      <w:r w:rsidRPr="002F6E70">
        <w:rPr>
          <w:rFonts w:ascii="Arial" w:hAnsi="Arial" w:cs="Arial"/>
          <w:sz w:val="24"/>
          <w:szCs w:val="24"/>
        </w:rPr>
        <w:t>dalam</w:t>
      </w:r>
      <w:proofErr w:type="spellEnd"/>
      <w:r w:rsidRPr="002F6E70">
        <w:rPr>
          <w:rFonts w:ascii="Arial" w:hAnsi="Arial" w:cs="Arial"/>
          <w:sz w:val="24"/>
          <w:szCs w:val="24"/>
        </w:rPr>
        <w:t xml:space="preserve"> </w:t>
      </w:r>
      <w:proofErr w:type="spellStart"/>
      <w:r w:rsidRPr="002F6E70">
        <w:rPr>
          <w:rFonts w:ascii="Arial" w:hAnsi="Arial" w:cs="Arial"/>
          <w:sz w:val="24"/>
          <w:szCs w:val="24"/>
        </w:rPr>
        <w:t>penelitian</w:t>
      </w:r>
      <w:proofErr w:type="spellEnd"/>
      <w:r w:rsidRPr="002F6E70">
        <w:rPr>
          <w:rFonts w:ascii="Arial" w:hAnsi="Arial" w:cs="Arial"/>
          <w:sz w:val="24"/>
          <w:szCs w:val="24"/>
        </w:rPr>
        <w:t xml:space="preserve"> </w:t>
      </w:r>
      <w:proofErr w:type="spellStart"/>
      <w:r w:rsidRPr="002F6E70">
        <w:rPr>
          <w:rFonts w:ascii="Arial" w:hAnsi="Arial" w:cs="Arial"/>
          <w:sz w:val="24"/>
          <w:szCs w:val="24"/>
        </w:rPr>
        <w:t>ini</w:t>
      </w:r>
      <w:proofErr w:type="spellEnd"/>
      <w:r w:rsidRPr="002F6E70">
        <w:rPr>
          <w:rFonts w:ascii="Arial" w:hAnsi="Arial" w:cs="Arial"/>
          <w:sz w:val="24"/>
          <w:szCs w:val="24"/>
        </w:rPr>
        <w:t xml:space="preserve"> </w:t>
      </w:r>
      <w:proofErr w:type="spellStart"/>
      <w:r w:rsidRPr="002F6E70">
        <w:rPr>
          <w:rFonts w:ascii="Arial" w:hAnsi="Arial" w:cs="Arial"/>
          <w:sz w:val="24"/>
          <w:szCs w:val="24"/>
        </w:rPr>
        <w:t>adalah</w:t>
      </w:r>
      <w:proofErr w:type="spellEnd"/>
      <w:r w:rsidRPr="002F6E70">
        <w:rPr>
          <w:rFonts w:ascii="Arial" w:hAnsi="Arial" w:cs="Arial"/>
          <w:sz w:val="24"/>
          <w:szCs w:val="24"/>
        </w:rPr>
        <w:t xml:space="preserve"> </w:t>
      </w:r>
      <w:proofErr w:type="spellStart"/>
      <w:r w:rsidR="007C3384">
        <w:rPr>
          <w:rFonts w:ascii="Arial" w:hAnsi="Arial" w:cs="Arial"/>
          <w:sz w:val="24"/>
          <w:szCs w:val="24"/>
        </w:rPr>
        <w:t>seluruh</w:t>
      </w:r>
      <w:proofErr w:type="spellEnd"/>
      <w:r w:rsidR="007C3384">
        <w:rPr>
          <w:rFonts w:ascii="Arial" w:hAnsi="Arial" w:cs="Arial"/>
          <w:sz w:val="24"/>
          <w:szCs w:val="24"/>
        </w:rPr>
        <w:t xml:space="preserve"> </w:t>
      </w:r>
      <w:proofErr w:type="spellStart"/>
      <w:r w:rsidRPr="002F6E70">
        <w:rPr>
          <w:rFonts w:ascii="Arial" w:hAnsi="Arial" w:cs="Arial"/>
          <w:sz w:val="24"/>
          <w:szCs w:val="24"/>
        </w:rPr>
        <w:t>pegawai</w:t>
      </w:r>
      <w:proofErr w:type="spellEnd"/>
      <w:r w:rsidRPr="002F6E70">
        <w:rPr>
          <w:rFonts w:ascii="Arial" w:hAnsi="Arial" w:cs="Arial"/>
          <w:sz w:val="24"/>
          <w:szCs w:val="24"/>
        </w:rPr>
        <w:t xml:space="preserve"> </w:t>
      </w:r>
      <w:proofErr w:type="spellStart"/>
      <w:r w:rsidRPr="002F6E70">
        <w:rPr>
          <w:rFonts w:ascii="Arial" w:hAnsi="Arial" w:cs="Arial"/>
          <w:sz w:val="24"/>
          <w:szCs w:val="24"/>
        </w:rPr>
        <w:t>bidang</w:t>
      </w:r>
      <w:proofErr w:type="spellEnd"/>
      <w:r w:rsidRPr="002F6E70">
        <w:rPr>
          <w:rFonts w:ascii="Arial" w:hAnsi="Arial" w:cs="Arial"/>
          <w:sz w:val="24"/>
          <w:szCs w:val="24"/>
        </w:rPr>
        <w:t xml:space="preserve"> </w:t>
      </w:r>
      <w:proofErr w:type="spellStart"/>
      <w:r w:rsidRPr="002F6E70">
        <w:rPr>
          <w:rFonts w:ascii="Arial" w:hAnsi="Arial" w:cs="Arial"/>
          <w:sz w:val="24"/>
          <w:szCs w:val="24"/>
        </w:rPr>
        <w:t>kepemudaan</w:t>
      </w:r>
      <w:proofErr w:type="spellEnd"/>
      <w:r w:rsidRPr="002F6E70">
        <w:rPr>
          <w:rFonts w:ascii="Arial" w:hAnsi="Arial" w:cs="Arial"/>
          <w:sz w:val="24"/>
          <w:szCs w:val="24"/>
        </w:rPr>
        <w:t xml:space="preserve"> pada </w:t>
      </w:r>
      <w:proofErr w:type="spellStart"/>
      <w:r w:rsidRPr="002F6E70">
        <w:rPr>
          <w:rFonts w:ascii="Arial" w:hAnsi="Arial" w:cs="Arial"/>
          <w:sz w:val="24"/>
          <w:szCs w:val="24"/>
        </w:rPr>
        <w:t>Dinas</w:t>
      </w:r>
      <w:proofErr w:type="spellEnd"/>
      <w:r w:rsidRPr="002F6E70">
        <w:rPr>
          <w:rFonts w:ascii="Arial" w:hAnsi="Arial" w:cs="Arial"/>
          <w:sz w:val="24"/>
          <w:szCs w:val="24"/>
        </w:rPr>
        <w:t xml:space="preserve"> </w:t>
      </w:r>
      <w:proofErr w:type="spellStart"/>
      <w:r w:rsidRPr="002F6E70">
        <w:rPr>
          <w:rFonts w:ascii="Arial" w:hAnsi="Arial" w:cs="Arial"/>
          <w:sz w:val="24"/>
          <w:szCs w:val="24"/>
        </w:rPr>
        <w:t>Kepemudaan</w:t>
      </w:r>
      <w:proofErr w:type="spellEnd"/>
      <w:r w:rsidRPr="002F6E70">
        <w:rPr>
          <w:rFonts w:ascii="Arial" w:hAnsi="Arial" w:cs="Arial"/>
          <w:sz w:val="24"/>
          <w:szCs w:val="24"/>
        </w:rPr>
        <w:t xml:space="preserve"> </w:t>
      </w:r>
      <w:proofErr w:type="spellStart"/>
      <w:r w:rsidRPr="002F6E70">
        <w:rPr>
          <w:rFonts w:ascii="Arial" w:hAnsi="Arial" w:cs="Arial"/>
          <w:sz w:val="24"/>
          <w:szCs w:val="24"/>
        </w:rPr>
        <w:t>Olahraga</w:t>
      </w:r>
      <w:proofErr w:type="spellEnd"/>
      <w:r w:rsidRPr="002F6E70">
        <w:rPr>
          <w:rFonts w:ascii="Arial" w:hAnsi="Arial" w:cs="Arial"/>
          <w:sz w:val="24"/>
          <w:szCs w:val="24"/>
        </w:rPr>
        <w:t xml:space="preserve"> dan </w:t>
      </w:r>
      <w:proofErr w:type="spellStart"/>
      <w:r w:rsidRPr="002F6E70">
        <w:rPr>
          <w:rFonts w:ascii="Arial" w:hAnsi="Arial" w:cs="Arial"/>
          <w:sz w:val="24"/>
          <w:szCs w:val="24"/>
        </w:rPr>
        <w:t>Pariwisata</w:t>
      </w:r>
      <w:proofErr w:type="spellEnd"/>
      <w:r w:rsidRPr="002F6E70">
        <w:rPr>
          <w:rFonts w:ascii="Arial" w:hAnsi="Arial" w:cs="Arial"/>
          <w:sz w:val="24"/>
          <w:szCs w:val="24"/>
        </w:rPr>
        <w:t xml:space="preserve"> Kota </w:t>
      </w:r>
      <w:proofErr w:type="spellStart"/>
      <w:r w:rsidRPr="002F6E70">
        <w:rPr>
          <w:rFonts w:ascii="Arial" w:hAnsi="Arial" w:cs="Arial"/>
          <w:sz w:val="24"/>
          <w:szCs w:val="24"/>
        </w:rPr>
        <w:t>Dumai</w:t>
      </w:r>
      <w:proofErr w:type="spellEnd"/>
      <w:r w:rsidR="007C3384">
        <w:rPr>
          <w:rFonts w:ascii="Arial" w:hAnsi="Arial" w:cs="Arial"/>
          <w:sz w:val="24"/>
          <w:szCs w:val="24"/>
        </w:rPr>
        <w:t xml:space="preserve"> yang </w:t>
      </w:r>
      <w:proofErr w:type="spellStart"/>
      <w:r w:rsidR="007C3384">
        <w:rPr>
          <w:rFonts w:ascii="Arial" w:hAnsi="Arial" w:cs="Arial"/>
          <w:sz w:val="24"/>
          <w:szCs w:val="24"/>
        </w:rPr>
        <w:t>berjumlah</w:t>
      </w:r>
      <w:proofErr w:type="spellEnd"/>
      <w:r w:rsidR="007C3384">
        <w:rPr>
          <w:rFonts w:ascii="Arial" w:hAnsi="Arial" w:cs="Arial"/>
          <w:sz w:val="24"/>
          <w:szCs w:val="24"/>
        </w:rPr>
        <w:t xml:space="preserve"> 11 orang </w:t>
      </w:r>
      <w:proofErr w:type="spellStart"/>
      <w:r w:rsidR="007C3384">
        <w:rPr>
          <w:rFonts w:ascii="Arial" w:hAnsi="Arial" w:cs="Arial"/>
          <w:sz w:val="24"/>
          <w:szCs w:val="24"/>
        </w:rPr>
        <w:t>dengan</w:t>
      </w:r>
      <w:proofErr w:type="spellEnd"/>
      <w:r w:rsidR="007C3384">
        <w:rPr>
          <w:rFonts w:ascii="Arial" w:hAnsi="Arial" w:cs="Arial"/>
          <w:sz w:val="24"/>
          <w:szCs w:val="24"/>
        </w:rPr>
        <w:t xml:space="preserve"> Teknik </w:t>
      </w:r>
      <w:proofErr w:type="spellStart"/>
      <w:r w:rsidR="007C3384">
        <w:rPr>
          <w:rFonts w:ascii="Arial" w:hAnsi="Arial" w:cs="Arial"/>
          <w:sz w:val="24"/>
          <w:szCs w:val="24"/>
        </w:rPr>
        <w:t>penggambilan</w:t>
      </w:r>
      <w:proofErr w:type="spellEnd"/>
      <w:r w:rsidR="007C3384">
        <w:rPr>
          <w:rFonts w:ascii="Arial" w:hAnsi="Arial" w:cs="Arial"/>
          <w:sz w:val="24"/>
          <w:szCs w:val="24"/>
        </w:rPr>
        <w:t xml:space="preserve"> </w:t>
      </w:r>
      <w:proofErr w:type="spellStart"/>
      <w:r w:rsidR="007C3384">
        <w:rPr>
          <w:rFonts w:ascii="Arial" w:hAnsi="Arial" w:cs="Arial"/>
          <w:sz w:val="24"/>
          <w:szCs w:val="24"/>
        </w:rPr>
        <w:t>sampel</w:t>
      </w:r>
      <w:proofErr w:type="spellEnd"/>
      <w:r w:rsidR="007C3384">
        <w:rPr>
          <w:rFonts w:ascii="Arial" w:hAnsi="Arial" w:cs="Arial"/>
          <w:sz w:val="24"/>
          <w:szCs w:val="24"/>
        </w:rPr>
        <w:t xml:space="preserve"> </w:t>
      </w:r>
      <w:proofErr w:type="spellStart"/>
      <w:r w:rsidR="007C3384">
        <w:rPr>
          <w:rFonts w:ascii="Arial" w:hAnsi="Arial" w:cs="Arial"/>
          <w:sz w:val="24"/>
          <w:szCs w:val="24"/>
        </w:rPr>
        <w:t>menggunakan</w:t>
      </w:r>
      <w:proofErr w:type="spellEnd"/>
      <w:r w:rsidR="007C3384">
        <w:rPr>
          <w:rFonts w:ascii="Arial" w:hAnsi="Arial" w:cs="Arial"/>
          <w:sz w:val="24"/>
          <w:szCs w:val="24"/>
        </w:rPr>
        <w:t xml:space="preserve"> Teknik </w:t>
      </w:r>
      <w:r w:rsidR="004E310B">
        <w:rPr>
          <w:rFonts w:ascii="Arial" w:hAnsi="Arial" w:cs="Arial"/>
          <w:i/>
          <w:iCs/>
          <w:sz w:val="24"/>
          <w:szCs w:val="24"/>
        </w:rPr>
        <w:t>P</w:t>
      </w:r>
      <w:r w:rsidR="007C3384" w:rsidRPr="004E310B">
        <w:rPr>
          <w:rFonts w:ascii="Arial" w:hAnsi="Arial" w:cs="Arial"/>
          <w:i/>
          <w:iCs/>
          <w:sz w:val="24"/>
          <w:szCs w:val="24"/>
        </w:rPr>
        <w:t xml:space="preserve">urposive </w:t>
      </w:r>
      <w:r w:rsidR="004E310B">
        <w:rPr>
          <w:rFonts w:ascii="Arial" w:hAnsi="Arial" w:cs="Arial"/>
          <w:i/>
          <w:iCs/>
          <w:sz w:val="24"/>
          <w:szCs w:val="24"/>
        </w:rPr>
        <w:t>S</w:t>
      </w:r>
      <w:r w:rsidR="007C3384" w:rsidRPr="004E310B">
        <w:rPr>
          <w:rFonts w:ascii="Arial" w:hAnsi="Arial" w:cs="Arial"/>
          <w:i/>
          <w:iCs/>
          <w:sz w:val="24"/>
          <w:szCs w:val="24"/>
        </w:rPr>
        <w:t>ampling</w:t>
      </w:r>
      <w:r w:rsidR="007C3384">
        <w:rPr>
          <w:rFonts w:ascii="Arial" w:hAnsi="Arial" w:cs="Arial"/>
          <w:sz w:val="24"/>
          <w:szCs w:val="24"/>
        </w:rPr>
        <w:t xml:space="preserve"> </w:t>
      </w:r>
      <w:proofErr w:type="spellStart"/>
      <w:r w:rsidR="002F6E70">
        <w:rPr>
          <w:rFonts w:ascii="Arial" w:hAnsi="Arial" w:cs="Arial"/>
          <w:sz w:val="24"/>
          <w:szCs w:val="24"/>
        </w:rPr>
        <w:t>serta</w:t>
      </w:r>
      <w:proofErr w:type="spellEnd"/>
      <w:r w:rsidR="002F6E70">
        <w:rPr>
          <w:rFonts w:ascii="Arial" w:hAnsi="Arial" w:cs="Arial"/>
          <w:sz w:val="24"/>
          <w:szCs w:val="24"/>
        </w:rPr>
        <w:t xml:space="preserve"> </w:t>
      </w:r>
      <w:proofErr w:type="spellStart"/>
      <w:r w:rsidR="002F6E70">
        <w:rPr>
          <w:rFonts w:ascii="Arial" w:hAnsi="Arial" w:cs="Arial"/>
          <w:sz w:val="24"/>
          <w:szCs w:val="24"/>
        </w:rPr>
        <w:t>peserta</w:t>
      </w:r>
      <w:proofErr w:type="spellEnd"/>
      <w:r w:rsidR="002F6E70">
        <w:rPr>
          <w:rFonts w:ascii="Arial" w:hAnsi="Arial" w:cs="Arial"/>
          <w:sz w:val="24"/>
          <w:szCs w:val="24"/>
        </w:rPr>
        <w:t xml:space="preserve"> Program </w:t>
      </w:r>
      <w:proofErr w:type="spellStart"/>
      <w:r w:rsidR="002F6E70">
        <w:rPr>
          <w:rFonts w:ascii="Arial" w:hAnsi="Arial" w:cs="Arial"/>
          <w:sz w:val="24"/>
          <w:szCs w:val="24"/>
        </w:rPr>
        <w:t>Pengembangan</w:t>
      </w:r>
      <w:proofErr w:type="spellEnd"/>
      <w:r w:rsidR="002F6E70">
        <w:rPr>
          <w:rFonts w:ascii="Arial" w:hAnsi="Arial" w:cs="Arial"/>
          <w:sz w:val="24"/>
          <w:szCs w:val="24"/>
        </w:rPr>
        <w:t xml:space="preserve"> </w:t>
      </w:r>
      <w:proofErr w:type="spellStart"/>
      <w:r w:rsidR="002F6E70">
        <w:rPr>
          <w:rFonts w:ascii="Arial" w:hAnsi="Arial" w:cs="Arial"/>
          <w:sz w:val="24"/>
          <w:szCs w:val="24"/>
        </w:rPr>
        <w:t>Kapasitas</w:t>
      </w:r>
      <w:proofErr w:type="spellEnd"/>
      <w:r w:rsidR="002F6E70">
        <w:rPr>
          <w:rFonts w:ascii="Arial" w:hAnsi="Arial" w:cs="Arial"/>
          <w:sz w:val="24"/>
          <w:szCs w:val="24"/>
        </w:rPr>
        <w:t xml:space="preserve"> </w:t>
      </w:r>
      <w:proofErr w:type="spellStart"/>
      <w:r w:rsidR="002F6E70">
        <w:rPr>
          <w:rFonts w:ascii="Arial" w:hAnsi="Arial" w:cs="Arial"/>
          <w:sz w:val="24"/>
          <w:szCs w:val="24"/>
        </w:rPr>
        <w:t>Daya</w:t>
      </w:r>
      <w:proofErr w:type="spellEnd"/>
      <w:r w:rsidR="002F6E70">
        <w:rPr>
          <w:rFonts w:ascii="Arial" w:hAnsi="Arial" w:cs="Arial"/>
          <w:sz w:val="24"/>
          <w:szCs w:val="24"/>
        </w:rPr>
        <w:t xml:space="preserve"> </w:t>
      </w:r>
      <w:proofErr w:type="spellStart"/>
      <w:r w:rsidR="002F6E70">
        <w:rPr>
          <w:rFonts w:ascii="Arial" w:hAnsi="Arial" w:cs="Arial"/>
          <w:sz w:val="24"/>
          <w:szCs w:val="24"/>
        </w:rPr>
        <w:t>Saing</w:t>
      </w:r>
      <w:proofErr w:type="spellEnd"/>
      <w:r w:rsidR="002F6E70">
        <w:rPr>
          <w:rFonts w:ascii="Arial" w:hAnsi="Arial" w:cs="Arial"/>
          <w:sz w:val="24"/>
          <w:szCs w:val="24"/>
        </w:rPr>
        <w:t xml:space="preserve"> </w:t>
      </w:r>
      <w:proofErr w:type="spellStart"/>
      <w:r w:rsidR="002F6E70">
        <w:rPr>
          <w:rFonts w:ascii="Arial" w:hAnsi="Arial" w:cs="Arial"/>
          <w:sz w:val="24"/>
          <w:szCs w:val="24"/>
        </w:rPr>
        <w:t>Kepemudaan</w:t>
      </w:r>
      <w:r w:rsidR="007C3384">
        <w:rPr>
          <w:rFonts w:ascii="Arial" w:hAnsi="Arial" w:cs="Arial"/>
          <w:sz w:val="24"/>
          <w:szCs w:val="24"/>
        </w:rPr>
        <w:t>.</w:t>
      </w:r>
      <w:r w:rsidR="004E310B">
        <w:rPr>
          <w:rFonts w:ascii="Arial" w:hAnsi="Arial" w:cs="Arial"/>
          <w:sz w:val="24"/>
          <w:szCs w:val="24"/>
        </w:rPr>
        <w:t>yang</w:t>
      </w:r>
      <w:proofErr w:type="spellEnd"/>
      <w:r w:rsidR="004E310B">
        <w:rPr>
          <w:rFonts w:ascii="Arial" w:hAnsi="Arial" w:cs="Arial"/>
          <w:sz w:val="24"/>
          <w:szCs w:val="24"/>
        </w:rPr>
        <w:t xml:space="preserve"> </w:t>
      </w:r>
      <w:proofErr w:type="spellStart"/>
      <w:r w:rsidR="004E310B">
        <w:rPr>
          <w:rFonts w:ascii="Arial" w:hAnsi="Arial" w:cs="Arial"/>
          <w:sz w:val="24"/>
          <w:szCs w:val="24"/>
        </w:rPr>
        <w:t>berjumlah</w:t>
      </w:r>
      <w:proofErr w:type="spellEnd"/>
      <w:r w:rsidR="004E310B">
        <w:rPr>
          <w:rFonts w:ascii="Arial" w:hAnsi="Arial" w:cs="Arial"/>
          <w:sz w:val="24"/>
          <w:szCs w:val="24"/>
        </w:rPr>
        <w:t xml:space="preserve"> 520 orang, </w:t>
      </w:r>
      <w:proofErr w:type="spellStart"/>
      <w:r w:rsidR="004E310B">
        <w:rPr>
          <w:rFonts w:ascii="Arial" w:hAnsi="Arial" w:cs="Arial"/>
          <w:sz w:val="24"/>
          <w:szCs w:val="24"/>
        </w:rPr>
        <w:t>penentuan</w:t>
      </w:r>
      <w:proofErr w:type="spellEnd"/>
      <w:r w:rsidR="004E310B">
        <w:rPr>
          <w:rFonts w:ascii="Arial" w:hAnsi="Arial" w:cs="Arial"/>
          <w:sz w:val="24"/>
          <w:szCs w:val="24"/>
        </w:rPr>
        <w:t xml:space="preserve"> </w:t>
      </w:r>
      <w:proofErr w:type="spellStart"/>
      <w:r w:rsidR="004E310B">
        <w:rPr>
          <w:rFonts w:ascii="Arial" w:hAnsi="Arial" w:cs="Arial"/>
          <w:sz w:val="24"/>
          <w:szCs w:val="24"/>
        </w:rPr>
        <w:t>jumlah</w:t>
      </w:r>
      <w:proofErr w:type="spellEnd"/>
      <w:r w:rsidR="004E310B">
        <w:rPr>
          <w:rFonts w:ascii="Arial" w:hAnsi="Arial" w:cs="Arial"/>
          <w:sz w:val="24"/>
          <w:szCs w:val="24"/>
        </w:rPr>
        <w:t xml:space="preserve"> </w:t>
      </w:r>
      <w:proofErr w:type="spellStart"/>
      <w:r w:rsidR="004E310B">
        <w:rPr>
          <w:rFonts w:ascii="Arial" w:hAnsi="Arial" w:cs="Arial"/>
          <w:sz w:val="24"/>
          <w:szCs w:val="24"/>
        </w:rPr>
        <w:t>sampel</w:t>
      </w:r>
      <w:proofErr w:type="spellEnd"/>
      <w:r w:rsidR="004E310B">
        <w:rPr>
          <w:rFonts w:ascii="Arial" w:hAnsi="Arial" w:cs="Arial"/>
          <w:sz w:val="24"/>
          <w:szCs w:val="24"/>
        </w:rPr>
        <w:t xml:space="preserve"> </w:t>
      </w:r>
      <w:proofErr w:type="spellStart"/>
      <w:r w:rsidR="004E310B">
        <w:rPr>
          <w:rFonts w:ascii="Arial" w:hAnsi="Arial" w:cs="Arial"/>
          <w:sz w:val="24"/>
          <w:szCs w:val="24"/>
        </w:rPr>
        <w:t>menggunakan</w:t>
      </w:r>
      <w:proofErr w:type="spellEnd"/>
      <w:r w:rsidR="004E310B">
        <w:rPr>
          <w:rFonts w:ascii="Arial" w:hAnsi="Arial" w:cs="Arial"/>
          <w:sz w:val="24"/>
          <w:szCs w:val="24"/>
        </w:rPr>
        <w:t xml:space="preserve"> </w:t>
      </w:r>
      <w:proofErr w:type="spellStart"/>
      <w:r w:rsidR="004E310B">
        <w:rPr>
          <w:rFonts w:ascii="Arial" w:hAnsi="Arial" w:cs="Arial"/>
          <w:sz w:val="24"/>
          <w:szCs w:val="24"/>
        </w:rPr>
        <w:t>rumus</w:t>
      </w:r>
      <w:proofErr w:type="spellEnd"/>
      <w:r w:rsidR="004E310B">
        <w:rPr>
          <w:rFonts w:ascii="Arial" w:hAnsi="Arial" w:cs="Arial"/>
          <w:sz w:val="24"/>
          <w:szCs w:val="24"/>
        </w:rPr>
        <w:t xml:space="preserve"> </w:t>
      </w:r>
      <w:proofErr w:type="spellStart"/>
      <w:r w:rsidR="004E310B">
        <w:rPr>
          <w:rFonts w:ascii="Arial" w:hAnsi="Arial" w:cs="Arial"/>
          <w:sz w:val="24"/>
          <w:szCs w:val="24"/>
        </w:rPr>
        <w:t>slovin</w:t>
      </w:r>
      <w:proofErr w:type="spellEnd"/>
      <w:r w:rsidR="004E310B">
        <w:rPr>
          <w:rFonts w:ascii="Arial" w:hAnsi="Arial" w:cs="Arial"/>
          <w:sz w:val="24"/>
          <w:szCs w:val="24"/>
        </w:rPr>
        <w:t xml:space="preserve"> </w:t>
      </w:r>
      <w:proofErr w:type="spellStart"/>
      <w:r w:rsidR="004E310B">
        <w:rPr>
          <w:rFonts w:ascii="Arial" w:hAnsi="Arial" w:cs="Arial"/>
          <w:sz w:val="24"/>
          <w:szCs w:val="24"/>
        </w:rPr>
        <w:t>dengan</w:t>
      </w:r>
      <w:proofErr w:type="spellEnd"/>
      <w:r w:rsidR="004E310B">
        <w:rPr>
          <w:rFonts w:ascii="Arial" w:hAnsi="Arial" w:cs="Arial"/>
          <w:sz w:val="24"/>
          <w:szCs w:val="24"/>
        </w:rPr>
        <w:t xml:space="preserve"> </w:t>
      </w:r>
      <w:proofErr w:type="spellStart"/>
      <w:r w:rsidR="004E310B">
        <w:rPr>
          <w:rFonts w:ascii="Arial" w:hAnsi="Arial" w:cs="Arial"/>
          <w:sz w:val="24"/>
          <w:szCs w:val="24"/>
        </w:rPr>
        <w:t>tingkat</w:t>
      </w:r>
      <w:proofErr w:type="spellEnd"/>
      <w:r w:rsidR="004E310B">
        <w:rPr>
          <w:rFonts w:ascii="Arial" w:hAnsi="Arial" w:cs="Arial"/>
          <w:sz w:val="24"/>
          <w:szCs w:val="24"/>
        </w:rPr>
        <w:t xml:space="preserve"> </w:t>
      </w:r>
      <w:proofErr w:type="spellStart"/>
      <w:r w:rsidR="004E310B">
        <w:rPr>
          <w:rFonts w:ascii="Arial" w:hAnsi="Arial" w:cs="Arial"/>
          <w:sz w:val="24"/>
          <w:szCs w:val="24"/>
        </w:rPr>
        <w:t>kesalahan</w:t>
      </w:r>
      <w:proofErr w:type="spellEnd"/>
      <w:r w:rsidR="004E310B">
        <w:rPr>
          <w:rFonts w:ascii="Arial" w:hAnsi="Arial" w:cs="Arial"/>
          <w:sz w:val="24"/>
          <w:szCs w:val="24"/>
        </w:rPr>
        <w:t xml:space="preserve"> 10% </w:t>
      </w:r>
      <w:proofErr w:type="spellStart"/>
      <w:r w:rsidR="004E310B">
        <w:rPr>
          <w:rFonts w:ascii="Arial" w:hAnsi="Arial" w:cs="Arial"/>
          <w:sz w:val="24"/>
          <w:szCs w:val="24"/>
        </w:rPr>
        <w:t>sehingga</w:t>
      </w:r>
      <w:proofErr w:type="spellEnd"/>
      <w:r w:rsidR="004E310B">
        <w:rPr>
          <w:rFonts w:ascii="Arial" w:hAnsi="Arial" w:cs="Arial"/>
          <w:sz w:val="24"/>
          <w:szCs w:val="24"/>
        </w:rPr>
        <w:t xml:space="preserve"> </w:t>
      </w:r>
      <w:proofErr w:type="spellStart"/>
      <w:r w:rsidR="004E310B">
        <w:rPr>
          <w:rFonts w:ascii="Arial" w:hAnsi="Arial" w:cs="Arial"/>
          <w:sz w:val="24"/>
          <w:szCs w:val="24"/>
        </w:rPr>
        <w:t>diperoleh</w:t>
      </w:r>
      <w:proofErr w:type="spellEnd"/>
      <w:r w:rsidR="004E310B">
        <w:rPr>
          <w:rFonts w:ascii="Arial" w:hAnsi="Arial" w:cs="Arial"/>
          <w:sz w:val="24"/>
          <w:szCs w:val="24"/>
        </w:rPr>
        <w:t xml:space="preserve"> 84 </w:t>
      </w:r>
      <w:proofErr w:type="spellStart"/>
      <w:r w:rsidR="004E310B">
        <w:rPr>
          <w:rFonts w:ascii="Arial" w:hAnsi="Arial" w:cs="Arial"/>
          <w:sz w:val="24"/>
          <w:szCs w:val="24"/>
        </w:rPr>
        <w:t>Responden</w:t>
      </w:r>
      <w:proofErr w:type="spellEnd"/>
      <w:r w:rsidR="004E310B">
        <w:rPr>
          <w:rFonts w:ascii="Arial" w:hAnsi="Arial" w:cs="Arial"/>
          <w:sz w:val="24"/>
          <w:szCs w:val="24"/>
        </w:rPr>
        <w:t xml:space="preserve"> </w:t>
      </w:r>
      <w:proofErr w:type="spellStart"/>
      <w:r w:rsidR="004E310B">
        <w:rPr>
          <w:rFonts w:ascii="Arial" w:hAnsi="Arial" w:cs="Arial"/>
          <w:sz w:val="24"/>
          <w:szCs w:val="24"/>
        </w:rPr>
        <w:t>dengan</w:t>
      </w:r>
      <w:proofErr w:type="spellEnd"/>
      <w:r w:rsidR="004E310B">
        <w:rPr>
          <w:rFonts w:ascii="Arial" w:hAnsi="Arial" w:cs="Arial"/>
          <w:sz w:val="24"/>
          <w:szCs w:val="24"/>
        </w:rPr>
        <w:t xml:space="preserve"> Teknik </w:t>
      </w:r>
      <w:proofErr w:type="spellStart"/>
      <w:r w:rsidR="004E310B">
        <w:rPr>
          <w:rFonts w:ascii="Arial" w:hAnsi="Arial" w:cs="Arial"/>
          <w:sz w:val="24"/>
          <w:szCs w:val="24"/>
        </w:rPr>
        <w:t>penggambilan</w:t>
      </w:r>
      <w:proofErr w:type="spellEnd"/>
      <w:r w:rsidR="004E310B">
        <w:rPr>
          <w:rFonts w:ascii="Arial" w:hAnsi="Arial" w:cs="Arial"/>
          <w:sz w:val="24"/>
          <w:szCs w:val="24"/>
        </w:rPr>
        <w:t xml:space="preserve"> </w:t>
      </w:r>
      <w:proofErr w:type="spellStart"/>
      <w:r w:rsidR="004E310B">
        <w:rPr>
          <w:rFonts w:ascii="Arial" w:hAnsi="Arial" w:cs="Arial"/>
          <w:sz w:val="24"/>
          <w:szCs w:val="24"/>
        </w:rPr>
        <w:t>sampel</w:t>
      </w:r>
      <w:proofErr w:type="spellEnd"/>
      <w:r w:rsidR="004E310B">
        <w:rPr>
          <w:rFonts w:ascii="Arial" w:hAnsi="Arial" w:cs="Arial"/>
          <w:sz w:val="24"/>
          <w:szCs w:val="24"/>
        </w:rPr>
        <w:t xml:space="preserve"> Probability sampling </w:t>
      </w:r>
      <w:proofErr w:type="spellStart"/>
      <w:r w:rsidR="004E310B">
        <w:rPr>
          <w:rFonts w:ascii="Arial" w:hAnsi="Arial" w:cs="Arial"/>
          <w:sz w:val="24"/>
          <w:szCs w:val="24"/>
        </w:rPr>
        <w:t>dengan</w:t>
      </w:r>
      <w:proofErr w:type="spellEnd"/>
      <w:r w:rsidR="004E310B">
        <w:rPr>
          <w:rFonts w:ascii="Arial" w:hAnsi="Arial" w:cs="Arial"/>
          <w:sz w:val="24"/>
          <w:szCs w:val="24"/>
        </w:rPr>
        <w:t xml:space="preserve"> </w:t>
      </w:r>
      <w:proofErr w:type="spellStart"/>
      <w:r w:rsidR="004E310B">
        <w:rPr>
          <w:rFonts w:ascii="Arial" w:hAnsi="Arial" w:cs="Arial"/>
          <w:sz w:val="24"/>
          <w:szCs w:val="24"/>
        </w:rPr>
        <w:t>metode</w:t>
      </w:r>
      <w:proofErr w:type="spellEnd"/>
      <w:r w:rsidR="004E310B">
        <w:rPr>
          <w:rFonts w:ascii="Arial" w:hAnsi="Arial" w:cs="Arial"/>
          <w:sz w:val="24"/>
          <w:szCs w:val="24"/>
        </w:rPr>
        <w:t xml:space="preserve"> simple random sampling. </w:t>
      </w:r>
      <w:proofErr w:type="spellStart"/>
      <w:r w:rsidRPr="002F6E70">
        <w:rPr>
          <w:rFonts w:ascii="Arial" w:hAnsi="Arial" w:cs="Arial"/>
          <w:sz w:val="24"/>
          <w:szCs w:val="24"/>
        </w:rPr>
        <w:t>dengan</w:t>
      </w:r>
      <w:proofErr w:type="spellEnd"/>
      <w:r w:rsidRPr="002F6E70">
        <w:rPr>
          <w:rFonts w:ascii="Arial" w:hAnsi="Arial" w:cs="Arial"/>
          <w:sz w:val="24"/>
          <w:szCs w:val="24"/>
        </w:rPr>
        <w:t xml:space="preserve"> </w:t>
      </w:r>
      <w:proofErr w:type="spellStart"/>
      <w:r w:rsidRPr="002F6E70">
        <w:rPr>
          <w:rFonts w:ascii="Arial" w:hAnsi="Arial" w:cs="Arial"/>
          <w:sz w:val="24"/>
          <w:szCs w:val="24"/>
        </w:rPr>
        <w:t>jumlah</w:t>
      </w:r>
      <w:proofErr w:type="spellEnd"/>
      <w:r w:rsidRPr="002F6E70">
        <w:rPr>
          <w:rFonts w:ascii="Arial" w:hAnsi="Arial" w:cs="Arial"/>
          <w:sz w:val="24"/>
          <w:szCs w:val="24"/>
        </w:rPr>
        <w:t xml:space="preserve"> </w:t>
      </w:r>
      <w:proofErr w:type="spellStart"/>
      <w:r w:rsidRPr="002F6E70">
        <w:rPr>
          <w:rFonts w:ascii="Arial" w:hAnsi="Arial" w:cs="Arial"/>
          <w:sz w:val="24"/>
          <w:szCs w:val="24"/>
        </w:rPr>
        <w:t>responden</w:t>
      </w:r>
      <w:proofErr w:type="spellEnd"/>
      <w:r w:rsidRPr="002F6E70">
        <w:rPr>
          <w:rFonts w:ascii="Arial" w:hAnsi="Arial" w:cs="Arial"/>
          <w:sz w:val="24"/>
          <w:szCs w:val="24"/>
        </w:rPr>
        <w:t xml:space="preserve"> </w:t>
      </w:r>
      <w:proofErr w:type="spellStart"/>
      <w:r w:rsidRPr="002F6E70">
        <w:rPr>
          <w:rFonts w:ascii="Arial" w:hAnsi="Arial" w:cs="Arial"/>
          <w:sz w:val="24"/>
          <w:szCs w:val="24"/>
        </w:rPr>
        <w:t>sebanyak</w:t>
      </w:r>
      <w:proofErr w:type="spellEnd"/>
      <w:r w:rsidRPr="002F6E70">
        <w:rPr>
          <w:rFonts w:ascii="Arial" w:hAnsi="Arial" w:cs="Arial"/>
          <w:sz w:val="24"/>
          <w:szCs w:val="24"/>
        </w:rPr>
        <w:t xml:space="preserve"> 95 orang. </w:t>
      </w:r>
      <w:proofErr w:type="spellStart"/>
      <w:r w:rsidRPr="002F6E70">
        <w:rPr>
          <w:rFonts w:ascii="Arial" w:hAnsi="Arial" w:cs="Arial"/>
          <w:sz w:val="24"/>
          <w:szCs w:val="24"/>
        </w:rPr>
        <w:t>Jenis</w:t>
      </w:r>
      <w:proofErr w:type="spellEnd"/>
      <w:r w:rsidRPr="002F6E70">
        <w:rPr>
          <w:rFonts w:ascii="Arial" w:hAnsi="Arial" w:cs="Arial"/>
          <w:sz w:val="24"/>
          <w:szCs w:val="24"/>
        </w:rPr>
        <w:t xml:space="preserve"> Data yang </w:t>
      </w:r>
      <w:proofErr w:type="spellStart"/>
      <w:r w:rsidRPr="002F6E70">
        <w:rPr>
          <w:rFonts w:ascii="Arial" w:hAnsi="Arial" w:cs="Arial"/>
          <w:sz w:val="24"/>
          <w:szCs w:val="24"/>
        </w:rPr>
        <w:t>digunakan</w:t>
      </w:r>
      <w:proofErr w:type="spellEnd"/>
      <w:r w:rsidRPr="002F6E70">
        <w:rPr>
          <w:rFonts w:ascii="Arial" w:hAnsi="Arial" w:cs="Arial"/>
          <w:sz w:val="24"/>
          <w:szCs w:val="24"/>
        </w:rPr>
        <w:t xml:space="preserve"> </w:t>
      </w:r>
      <w:proofErr w:type="spellStart"/>
      <w:r w:rsidRPr="002F6E70">
        <w:rPr>
          <w:rFonts w:ascii="Arial" w:hAnsi="Arial" w:cs="Arial"/>
          <w:sz w:val="24"/>
          <w:szCs w:val="24"/>
        </w:rPr>
        <w:t>adalah</w:t>
      </w:r>
      <w:proofErr w:type="spellEnd"/>
      <w:r w:rsidRPr="002F6E70">
        <w:rPr>
          <w:rFonts w:ascii="Arial" w:hAnsi="Arial" w:cs="Arial"/>
          <w:sz w:val="24"/>
          <w:szCs w:val="24"/>
        </w:rPr>
        <w:t xml:space="preserve"> data primer dan </w:t>
      </w:r>
      <w:proofErr w:type="spellStart"/>
      <w:r w:rsidRPr="002F6E70">
        <w:rPr>
          <w:rFonts w:ascii="Arial" w:hAnsi="Arial" w:cs="Arial"/>
          <w:sz w:val="24"/>
          <w:szCs w:val="24"/>
        </w:rPr>
        <w:t>sekunder</w:t>
      </w:r>
      <w:proofErr w:type="spellEnd"/>
      <w:r w:rsidRPr="002F6E70">
        <w:rPr>
          <w:rFonts w:ascii="Arial" w:hAnsi="Arial" w:cs="Arial"/>
          <w:sz w:val="24"/>
          <w:szCs w:val="24"/>
        </w:rPr>
        <w:t xml:space="preserve">. Teknik </w:t>
      </w:r>
      <w:proofErr w:type="spellStart"/>
      <w:r w:rsidRPr="002F6E70">
        <w:rPr>
          <w:rFonts w:ascii="Arial" w:hAnsi="Arial" w:cs="Arial"/>
          <w:sz w:val="24"/>
          <w:szCs w:val="24"/>
        </w:rPr>
        <w:t>pengumpulan</w:t>
      </w:r>
      <w:proofErr w:type="spellEnd"/>
      <w:r w:rsidRPr="002F6E70">
        <w:rPr>
          <w:rFonts w:ascii="Arial" w:hAnsi="Arial" w:cs="Arial"/>
          <w:sz w:val="24"/>
          <w:szCs w:val="24"/>
        </w:rPr>
        <w:t xml:space="preserve"> data </w:t>
      </w:r>
      <w:proofErr w:type="spellStart"/>
      <w:r w:rsidRPr="002F6E70">
        <w:rPr>
          <w:rFonts w:ascii="Arial" w:hAnsi="Arial" w:cs="Arial"/>
          <w:sz w:val="24"/>
          <w:szCs w:val="24"/>
        </w:rPr>
        <w:t>dilakukan</w:t>
      </w:r>
      <w:proofErr w:type="spellEnd"/>
      <w:r w:rsidRPr="002F6E70">
        <w:rPr>
          <w:rFonts w:ascii="Arial" w:hAnsi="Arial" w:cs="Arial"/>
          <w:sz w:val="24"/>
          <w:szCs w:val="24"/>
        </w:rPr>
        <w:t xml:space="preserve"> </w:t>
      </w:r>
      <w:r w:rsidR="000C7375">
        <w:rPr>
          <w:rFonts w:ascii="Arial" w:hAnsi="Arial" w:cs="Arial"/>
          <w:sz w:val="24"/>
          <w:szCs w:val="24"/>
        </w:rPr>
        <w:t xml:space="preserve">    </w:t>
      </w:r>
      <w:proofErr w:type="spellStart"/>
      <w:r w:rsidRPr="002F6E70">
        <w:rPr>
          <w:rFonts w:ascii="Arial" w:hAnsi="Arial" w:cs="Arial"/>
          <w:sz w:val="24"/>
          <w:szCs w:val="24"/>
        </w:rPr>
        <w:t>melalui</w:t>
      </w:r>
      <w:proofErr w:type="spellEnd"/>
      <w:r w:rsidR="000C7375">
        <w:rPr>
          <w:rFonts w:ascii="Arial" w:hAnsi="Arial" w:cs="Arial"/>
          <w:sz w:val="24"/>
          <w:szCs w:val="24"/>
        </w:rPr>
        <w:t xml:space="preserve">  </w:t>
      </w:r>
      <w:r w:rsidRPr="002F6E70">
        <w:rPr>
          <w:rFonts w:ascii="Arial" w:hAnsi="Arial" w:cs="Arial"/>
          <w:sz w:val="24"/>
          <w:szCs w:val="24"/>
        </w:rPr>
        <w:t xml:space="preserve"> </w:t>
      </w:r>
      <w:proofErr w:type="spellStart"/>
      <w:proofErr w:type="gramStart"/>
      <w:r w:rsidRPr="002F6E70">
        <w:rPr>
          <w:rFonts w:ascii="Arial" w:hAnsi="Arial" w:cs="Arial"/>
          <w:sz w:val="24"/>
          <w:szCs w:val="24"/>
        </w:rPr>
        <w:t>observasi</w:t>
      </w:r>
      <w:proofErr w:type="spellEnd"/>
      <w:r w:rsidRPr="002F6E70">
        <w:rPr>
          <w:rFonts w:ascii="Arial" w:hAnsi="Arial" w:cs="Arial"/>
          <w:sz w:val="24"/>
          <w:szCs w:val="24"/>
        </w:rPr>
        <w:t xml:space="preserve">, </w:t>
      </w:r>
      <w:r w:rsidR="000C7375">
        <w:rPr>
          <w:rFonts w:ascii="Arial" w:hAnsi="Arial" w:cs="Arial"/>
          <w:sz w:val="24"/>
          <w:szCs w:val="24"/>
        </w:rPr>
        <w:t xml:space="preserve">  </w:t>
      </w:r>
      <w:proofErr w:type="spellStart"/>
      <w:proofErr w:type="gramEnd"/>
      <w:r w:rsidRPr="002F6E70">
        <w:rPr>
          <w:rFonts w:ascii="Arial" w:hAnsi="Arial" w:cs="Arial"/>
          <w:sz w:val="24"/>
          <w:szCs w:val="24"/>
        </w:rPr>
        <w:t>kuesioner</w:t>
      </w:r>
      <w:proofErr w:type="spellEnd"/>
      <w:r w:rsidRPr="002F6E70">
        <w:rPr>
          <w:rFonts w:ascii="Arial" w:hAnsi="Arial" w:cs="Arial"/>
          <w:sz w:val="24"/>
          <w:szCs w:val="24"/>
        </w:rPr>
        <w:t xml:space="preserve">, </w:t>
      </w:r>
      <w:proofErr w:type="spellStart"/>
      <w:r w:rsidRPr="002F6E70">
        <w:rPr>
          <w:rFonts w:ascii="Arial" w:hAnsi="Arial" w:cs="Arial"/>
          <w:sz w:val="24"/>
          <w:szCs w:val="24"/>
        </w:rPr>
        <w:t>wawancara</w:t>
      </w:r>
      <w:proofErr w:type="spellEnd"/>
      <w:r w:rsidRPr="002F6E70">
        <w:rPr>
          <w:rFonts w:ascii="Arial" w:hAnsi="Arial" w:cs="Arial"/>
          <w:sz w:val="24"/>
          <w:szCs w:val="24"/>
        </w:rPr>
        <w:t xml:space="preserve">, dan </w:t>
      </w:r>
      <w:proofErr w:type="spellStart"/>
      <w:r w:rsidRPr="002F6E70">
        <w:rPr>
          <w:rFonts w:ascii="Arial" w:hAnsi="Arial" w:cs="Arial"/>
          <w:sz w:val="24"/>
          <w:szCs w:val="24"/>
        </w:rPr>
        <w:t>dokumentasi</w:t>
      </w:r>
      <w:proofErr w:type="spellEnd"/>
      <w:r w:rsidRPr="002F6E70">
        <w:rPr>
          <w:rFonts w:ascii="Arial" w:hAnsi="Arial" w:cs="Arial"/>
          <w:sz w:val="24"/>
          <w:szCs w:val="24"/>
        </w:rPr>
        <w:t xml:space="preserve">. </w:t>
      </w:r>
    </w:p>
    <w:p w14:paraId="3730B160" w14:textId="544FCF4F" w:rsidR="00C76DD0" w:rsidRDefault="00C76DD0" w:rsidP="00C76DD0">
      <w:pPr>
        <w:jc w:val="both"/>
        <w:rPr>
          <w:rFonts w:ascii="Arial" w:hAnsi="Arial" w:cs="Arial"/>
          <w:sz w:val="24"/>
          <w:szCs w:val="24"/>
        </w:rPr>
        <w:sectPr w:rsidR="00C76DD0" w:rsidSect="002D3440">
          <w:pgSz w:w="11907" w:h="16839" w:code="9"/>
          <w:pgMar w:top="2268" w:right="1701" w:bottom="1701" w:left="2268" w:header="720" w:footer="720" w:gutter="0"/>
          <w:cols w:space="720"/>
          <w:titlePg/>
          <w:docGrid w:linePitch="299"/>
        </w:sectPr>
      </w:pPr>
    </w:p>
    <w:p w14:paraId="4C54186F" w14:textId="77777777" w:rsidR="000C7375" w:rsidRDefault="000C7375" w:rsidP="000C7375">
      <w:pPr>
        <w:jc w:val="both"/>
        <w:rPr>
          <w:rFonts w:ascii="Arial" w:hAnsi="Arial" w:cs="Arial"/>
          <w:sz w:val="24"/>
          <w:szCs w:val="24"/>
        </w:rPr>
      </w:pPr>
      <w:proofErr w:type="spellStart"/>
      <w:r>
        <w:rPr>
          <w:rFonts w:ascii="Arial" w:hAnsi="Arial" w:cs="Arial"/>
          <w:sz w:val="24"/>
          <w:szCs w:val="24"/>
        </w:rPr>
        <w:lastRenderedPageBreak/>
        <w:t>A</w:t>
      </w:r>
      <w:r w:rsidRPr="002F6E70">
        <w:rPr>
          <w:rFonts w:ascii="Arial" w:hAnsi="Arial" w:cs="Arial"/>
          <w:sz w:val="24"/>
          <w:szCs w:val="24"/>
        </w:rPr>
        <w:t>nalisis</w:t>
      </w:r>
      <w:proofErr w:type="spellEnd"/>
      <w:r w:rsidRPr="002F6E70">
        <w:rPr>
          <w:rFonts w:ascii="Arial" w:hAnsi="Arial" w:cs="Arial"/>
          <w:sz w:val="24"/>
          <w:szCs w:val="24"/>
        </w:rPr>
        <w:t xml:space="preserve"> data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proofErr w:type="gramStart"/>
      <w:r w:rsidRPr="002F6E70">
        <w:rPr>
          <w:rFonts w:ascii="Arial" w:hAnsi="Arial" w:cs="Arial"/>
          <w:sz w:val="24"/>
          <w:szCs w:val="24"/>
        </w:rPr>
        <w:t>Analis</w:t>
      </w:r>
      <w:r>
        <w:rPr>
          <w:rFonts w:ascii="Arial" w:hAnsi="Arial" w:cs="Arial"/>
          <w:sz w:val="24"/>
          <w:szCs w:val="24"/>
        </w:rPr>
        <w:t>is</w:t>
      </w:r>
      <w:proofErr w:type="spellEnd"/>
      <w:r>
        <w:rPr>
          <w:rFonts w:ascii="Arial" w:hAnsi="Arial" w:cs="Arial"/>
          <w:sz w:val="24"/>
          <w:szCs w:val="24"/>
        </w:rPr>
        <w:t xml:space="preserve"> </w:t>
      </w:r>
      <w:r w:rsidRPr="002F6E70">
        <w:rPr>
          <w:rFonts w:ascii="Arial" w:hAnsi="Arial" w:cs="Arial"/>
          <w:sz w:val="24"/>
          <w:szCs w:val="24"/>
        </w:rPr>
        <w:t xml:space="preserve"> </w:t>
      </w:r>
      <w:proofErr w:type="spellStart"/>
      <w:r w:rsidRPr="002F6E70">
        <w:rPr>
          <w:rFonts w:ascii="Arial" w:hAnsi="Arial" w:cs="Arial"/>
          <w:sz w:val="24"/>
          <w:szCs w:val="24"/>
        </w:rPr>
        <w:t>statisti</w:t>
      </w:r>
      <w:r>
        <w:rPr>
          <w:rFonts w:ascii="Arial" w:hAnsi="Arial" w:cs="Arial"/>
          <w:sz w:val="24"/>
          <w:szCs w:val="24"/>
        </w:rPr>
        <w:t>k</w:t>
      </w:r>
      <w:proofErr w:type="spellEnd"/>
      <w:proofErr w:type="gramEnd"/>
      <w:r w:rsidRPr="002F6E70">
        <w:rPr>
          <w:rFonts w:ascii="Arial" w:hAnsi="Arial" w:cs="Arial"/>
          <w:sz w:val="24"/>
          <w:szCs w:val="24"/>
        </w:rPr>
        <w:t xml:space="preserve"> </w:t>
      </w:r>
      <w:proofErr w:type="spellStart"/>
      <w:r w:rsidRPr="002F6E70">
        <w:rPr>
          <w:rFonts w:ascii="Arial" w:hAnsi="Arial" w:cs="Arial"/>
          <w:sz w:val="24"/>
          <w:szCs w:val="24"/>
        </w:rPr>
        <w:t>deskriptif</w:t>
      </w:r>
      <w:proofErr w:type="spellEnd"/>
      <w:r w:rsidRPr="002F6E70">
        <w:rPr>
          <w:rFonts w:ascii="Arial" w:hAnsi="Arial" w:cs="Arial"/>
          <w:sz w:val="24"/>
          <w:szCs w:val="24"/>
        </w:rPr>
        <w:t xml:space="preserve"> </w:t>
      </w:r>
      <w:proofErr w:type="spellStart"/>
      <w:r w:rsidRPr="002F6E70">
        <w:rPr>
          <w:rFonts w:ascii="Arial" w:hAnsi="Arial" w:cs="Arial"/>
          <w:sz w:val="24"/>
          <w:szCs w:val="24"/>
        </w:rPr>
        <w:t>dengan</w:t>
      </w:r>
      <w:proofErr w:type="spellEnd"/>
      <w:r w:rsidRPr="002F6E70">
        <w:rPr>
          <w:rFonts w:ascii="Arial" w:hAnsi="Arial" w:cs="Arial"/>
          <w:sz w:val="24"/>
          <w:szCs w:val="24"/>
        </w:rPr>
        <w:t xml:space="preserve"> </w:t>
      </w:r>
      <w:proofErr w:type="spellStart"/>
      <w:r w:rsidRPr="002F6E70">
        <w:rPr>
          <w:rFonts w:ascii="Arial" w:hAnsi="Arial" w:cs="Arial"/>
          <w:sz w:val="24"/>
          <w:szCs w:val="24"/>
        </w:rPr>
        <w:t>pengukuran</w:t>
      </w:r>
      <w:proofErr w:type="spellEnd"/>
      <w:r w:rsidRPr="002F6E70">
        <w:rPr>
          <w:rFonts w:ascii="Arial" w:hAnsi="Arial" w:cs="Arial"/>
          <w:sz w:val="24"/>
          <w:szCs w:val="24"/>
        </w:rPr>
        <w:t xml:space="preserve"> </w:t>
      </w:r>
      <w:proofErr w:type="spellStart"/>
      <w:r w:rsidRPr="002F6E70">
        <w:rPr>
          <w:rFonts w:ascii="Arial" w:hAnsi="Arial" w:cs="Arial"/>
          <w:sz w:val="24"/>
          <w:szCs w:val="24"/>
        </w:rPr>
        <w:t>skala</w:t>
      </w:r>
      <w:proofErr w:type="spellEnd"/>
      <w:r w:rsidRPr="002F6E70">
        <w:rPr>
          <w:rFonts w:ascii="Arial" w:hAnsi="Arial" w:cs="Arial"/>
          <w:sz w:val="24"/>
          <w:szCs w:val="24"/>
        </w:rPr>
        <w:t xml:space="preserve"> Likert.</w:t>
      </w:r>
    </w:p>
    <w:p w14:paraId="6BA1DA70" w14:textId="50D667AC" w:rsidR="00C76DD0" w:rsidRDefault="00C76DD0" w:rsidP="00C76DD0">
      <w:pPr>
        <w:ind w:firstLine="567"/>
        <w:jc w:val="both"/>
        <w:rPr>
          <w:rFonts w:ascii="Arial" w:hAnsi="Arial" w:cs="Arial"/>
          <w:sz w:val="24"/>
          <w:szCs w:val="24"/>
        </w:rPr>
        <w:sectPr w:rsidR="00C76DD0" w:rsidSect="002D3440">
          <w:pgSz w:w="11907" w:h="16839" w:code="9"/>
          <w:pgMar w:top="2268" w:right="1701" w:bottom="1701" w:left="2268" w:header="720" w:footer="720" w:gutter="0"/>
          <w:cols w:space="720"/>
          <w:titlePg/>
          <w:docGrid w:linePitch="299"/>
        </w:sectPr>
      </w:pPr>
      <w:r w:rsidRPr="002F6E70">
        <w:rPr>
          <w:rFonts w:ascii="Arial" w:hAnsi="Arial" w:cs="Arial"/>
          <w:sz w:val="24"/>
          <w:szCs w:val="24"/>
        </w:rPr>
        <w:t xml:space="preserve">Hasil </w:t>
      </w:r>
      <w:proofErr w:type="spellStart"/>
      <w:r w:rsidRPr="002F6E70">
        <w:rPr>
          <w:rFonts w:ascii="Arial" w:hAnsi="Arial" w:cs="Arial"/>
          <w:sz w:val="24"/>
          <w:szCs w:val="24"/>
        </w:rPr>
        <w:t>penelitian</w:t>
      </w:r>
      <w:proofErr w:type="spellEnd"/>
      <w:r w:rsidRPr="002F6E70">
        <w:rPr>
          <w:rFonts w:ascii="Arial" w:hAnsi="Arial" w:cs="Arial"/>
          <w:sz w:val="24"/>
          <w:szCs w:val="24"/>
        </w:rPr>
        <w:t xml:space="preserve"> </w:t>
      </w:r>
      <w:proofErr w:type="spellStart"/>
      <w:r w:rsidRPr="002F6E70">
        <w:rPr>
          <w:rFonts w:ascii="Arial" w:hAnsi="Arial" w:cs="Arial"/>
          <w:sz w:val="24"/>
          <w:szCs w:val="24"/>
        </w:rPr>
        <w:t>dari</w:t>
      </w:r>
      <w:proofErr w:type="spellEnd"/>
      <w:r w:rsidRPr="002F6E70">
        <w:rPr>
          <w:rFonts w:ascii="Arial" w:hAnsi="Arial" w:cs="Arial"/>
          <w:sz w:val="24"/>
          <w:szCs w:val="24"/>
        </w:rPr>
        <w:t xml:space="preserve"> 4 </w:t>
      </w:r>
      <w:proofErr w:type="spellStart"/>
      <w:r w:rsidRPr="002F6E70">
        <w:rPr>
          <w:rFonts w:ascii="Arial" w:hAnsi="Arial" w:cs="Arial"/>
          <w:sz w:val="24"/>
          <w:szCs w:val="24"/>
        </w:rPr>
        <w:t>indikator</w:t>
      </w:r>
      <w:proofErr w:type="spellEnd"/>
      <w:r w:rsidRPr="002F6E70">
        <w:rPr>
          <w:rFonts w:ascii="Arial" w:hAnsi="Arial" w:cs="Arial"/>
          <w:sz w:val="24"/>
          <w:szCs w:val="24"/>
        </w:rPr>
        <w:t xml:space="preserve"> </w:t>
      </w:r>
      <w:proofErr w:type="spellStart"/>
      <w:r w:rsidRPr="002F6E70">
        <w:rPr>
          <w:rFonts w:ascii="Arial" w:hAnsi="Arial" w:cs="Arial"/>
          <w:sz w:val="24"/>
          <w:szCs w:val="24"/>
        </w:rPr>
        <w:t>menunjukkan</w:t>
      </w:r>
      <w:proofErr w:type="spellEnd"/>
      <w:r w:rsidRPr="002F6E70">
        <w:rPr>
          <w:rFonts w:ascii="Arial" w:hAnsi="Arial" w:cs="Arial"/>
          <w:sz w:val="24"/>
          <w:szCs w:val="24"/>
        </w:rPr>
        <w:t xml:space="preserve"> </w:t>
      </w:r>
      <w:proofErr w:type="spellStart"/>
      <w:r w:rsidRPr="002F6E70">
        <w:rPr>
          <w:rFonts w:ascii="Arial" w:hAnsi="Arial" w:cs="Arial"/>
          <w:sz w:val="24"/>
          <w:szCs w:val="24"/>
        </w:rPr>
        <w:t>bahwa</w:t>
      </w:r>
      <w:proofErr w:type="spellEnd"/>
      <w:r w:rsidRPr="002F6E70">
        <w:rPr>
          <w:rFonts w:ascii="Arial" w:hAnsi="Arial" w:cs="Arial"/>
          <w:sz w:val="24"/>
          <w:szCs w:val="24"/>
        </w:rPr>
        <w:t xml:space="preserve"> </w:t>
      </w:r>
      <w:proofErr w:type="spellStart"/>
      <w:r w:rsidRPr="002F6E70">
        <w:rPr>
          <w:rFonts w:ascii="Arial" w:hAnsi="Arial" w:cs="Arial"/>
          <w:sz w:val="24"/>
          <w:szCs w:val="24"/>
        </w:rPr>
        <w:t>implementasi</w:t>
      </w:r>
      <w:proofErr w:type="spellEnd"/>
      <w:r w:rsidRPr="002F6E70">
        <w:rPr>
          <w:rFonts w:ascii="Arial" w:hAnsi="Arial" w:cs="Arial"/>
          <w:sz w:val="24"/>
          <w:szCs w:val="24"/>
        </w:rPr>
        <w:t xml:space="preserve"> program </w:t>
      </w:r>
      <w:proofErr w:type="spellStart"/>
      <w:r w:rsidRPr="002F6E70">
        <w:rPr>
          <w:rFonts w:ascii="Arial" w:hAnsi="Arial" w:cs="Arial"/>
          <w:sz w:val="24"/>
          <w:szCs w:val="24"/>
        </w:rPr>
        <w:t>secara</w:t>
      </w:r>
      <w:proofErr w:type="spellEnd"/>
      <w:r w:rsidRPr="002F6E70">
        <w:rPr>
          <w:rFonts w:ascii="Arial" w:hAnsi="Arial" w:cs="Arial"/>
          <w:sz w:val="24"/>
          <w:szCs w:val="24"/>
        </w:rPr>
        <w:t xml:space="preserve"> </w:t>
      </w:r>
      <w:proofErr w:type="spellStart"/>
      <w:r w:rsidRPr="002F6E70">
        <w:rPr>
          <w:rFonts w:ascii="Arial" w:hAnsi="Arial" w:cs="Arial"/>
          <w:sz w:val="24"/>
          <w:szCs w:val="24"/>
        </w:rPr>
        <w:t>keseluruhan</w:t>
      </w:r>
      <w:proofErr w:type="spellEnd"/>
      <w:r w:rsidRPr="002F6E70">
        <w:rPr>
          <w:rFonts w:ascii="Arial" w:hAnsi="Arial" w:cs="Arial"/>
          <w:sz w:val="24"/>
          <w:szCs w:val="24"/>
        </w:rPr>
        <w:t xml:space="preserve"> </w:t>
      </w:r>
      <w:proofErr w:type="spellStart"/>
      <w:r w:rsidRPr="002F6E70">
        <w:rPr>
          <w:rFonts w:ascii="Arial" w:hAnsi="Arial" w:cs="Arial"/>
          <w:sz w:val="24"/>
          <w:szCs w:val="24"/>
        </w:rPr>
        <w:t>memperoleh</w:t>
      </w:r>
      <w:proofErr w:type="spellEnd"/>
      <w:r w:rsidRPr="002F6E70">
        <w:rPr>
          <w:rFonts w:ascii="Arial" w:hAnsi="Arial" w:cs="Arial"/>
          <w:sz w:val="24"/>
          <w:szCs w:val="24"/>
        </w:rPr>
        <w:t xml:space="preserve"> </w:t>
      </w:r>
      <w:proofErr w:type="spellStart"/>
      <w:r w:rsidRPr="002F6E70">
        <w:rPr>
          <w:rFonts w:ascii="Arial" w:hAnsi="Arial" w:cs="Arial"/>
          <w:sz w:val="24"/>
          <w:szCs w:val="24"/>
        </w:rPr>
        <w:t>skor</w:t>
      </w:r>
      <w:proofErr w:type="spellEnd"/>
      <w:r w:rsidRPr="002F6E70">
        <w:rPr>
          <w:rFonts w:ascii="Arial" w:hAnsi="Arial" w:cs="Arial"/>
          <w:sz w:val="24"/>
          <w:szCs w:val="24"/>
        </w:rPr>
        <w:t xml:space="preserve"> 2.635 </w:t>
      </w:r>
      <w:proofErr w:type="spellStart"/>
      <w:r w:rsidRPr="002F6E70">
        <w:rPr>
          <w:rFonts w:ascii="Arial" w:hAnsi="Arial" w:cs="Arial"/>
          <w:sz w:val="24"/>
          <w:szCs w:val="24"/>
        </w:rPr>
        <w:t>dari</w:t>
      </w:r>
      <w:proofErr w:type="spellEnd"/>
      <w:r w:rsidRPr="002F6E70">
        <w:rPr>
          <w:rFonts w:ascii="Arial" w:hAnsi="Arial" w:cs="Arial"/>
          <w:sz w:val="24"/>
          <w:szCs w:val="24"/>
        </w:rPr>
        <w:t xml:space="preserve"> </w:t>
      </w:r>
      <w:proofErr w:type="spellStart"/>
      <w:r w:rsidRPr="002F6E70">
        <w:rPr>
          <w:rFonts w:ascii="Arial" w:hAnsi="Arial" w:cs="Arial"/>
          <w:sz w:val="24"/>
          <w:szCs w:val="24"/>
        </w:rPr>
        <w:t>rentang</w:t>
      </w:r>
      <w:proofErr w:type="spellEnd"/>
      <w:r w:rsidRPr="002F6E70">
        <w:rPr>
          <w:rFonts w:ascii="Arial" w:hAnsi="Arial" w:cs="Arial"/>
          <w:sz w:val="24"/>
          <w:szCs w:val="24"/>
        </w:rPr>
        <w:t xml:space="preserve"> </w:t>
      </w:r>
      <w:proofErr w:type="spellStart"/>
      <w:r w:rsidRPr="002F6E70">
        <w:rPr>
          <w:rFonts w:ascii="Arial" w:hAnsi="Arial" w:cs="Arial"/>
          <w:sz w:val="24"/>
          <w:szCs w:val="24"/>
        </w:rPr>
        <w:t>skor</w:t>
      </w:r>
      <w:proofErr w:type="spellEnd"/>
      <w:r w:rsidRPr="002F6E70">
        <w:rPr>
          <w:rFonts w:ascii="Arial" w:hAnsi="Arial" w:cs="Arial"/>
          <w:sz w:val="24"/>
          <w:szCs w:val="24"/>
        </w:rPr>
        <w:t xml:space="preserve"> 1.900–2.660 </w:t>
      </w:r>
      <w:proofErr w:type="spellStart"/>
      <w:r w:rsidRPr="002F6E70">
        <w:rPr>
          <w:rFonts w:ascii="Arial" w:hAnsi="Arial" w:cs="Arial"/>
          <w:sz w:val="24"/>
          <w:szCs w:val="24"/>
        </w:rPr>
        <w:t>dengan</w:t>
      </w:r>
      <w:proofErr w:type="spellEnd"/>
      <w:r w:rsidRPr="002F6E70">
        <w:rPr>
          <w:rFonts w:ascii="Arial" w:hAnsi="Arial" w:cs="Arial"/>
          <w:sz w:val="24"/>
          <w:szCs w:val="24"/>
        </w:rPr>
        <w:t xml:space="preserve"> </w:t>
      </w:r>
      <w:proofErr w:type="spellStart"/>
      <w:r w:rsidRPr="002F6E70">
        <w:rPr>
          <w:rFonts w:ascii="Arial" w:hAnsi="Arial" w:cs="Arial"/>
          <w:sz w:val="24"/>
          <w:szCs w:val="24"/>
        </w:rPr>
        <w:t>persentase</w:t>
      </w:r>
      <w:proofErr w:type="spellEnd"/>
      <w:r w:rsidRPr="002F6E70">
        <w:rPr>
          <w:rFonts w:ascii="Arial" w:hAnsi="Arial" w:cs="Arial"/>
          <w:sz w:val="24"/>
          <w:szCs w:val="24"/>
        </w:rPr>
        <w:t xml:space="preserve"> </w:t>
      </w:r>
      <w:proofErr w:type="spellStart"/>
      <w:r w:rsidRPr="002F6E70">
        <w:rPr>
          <w:rFonts w:ascii="Arial" w:hAnsi="Arial" w:cs="Arial"/>
          <w:sz w:val="24"/>
          <w:szCs w:val="24"/>
        </w:rPr>
        <w:t>sebesar</w:t>
      </w:r>
      <w:proofErr w:type="spellEnd"/>
      <w:r w:rsidRPr="002F6E70">
        <w:rPr>
          <w:rFonts w:ascii="Arial" w:hAnsi="Arial" w:cs="Arial"/>
          <w:sz w:val="24"/>
          <w:szCs w:val="24"/>
        </w:rPr>
        <w:t xml:space="preserve"> 77,04%</w:t>
      </w:r>
      <w:r w:rsidR="00937370">
        <w:rPr>
          <w:rFonts w:ascii="Arial" w:hAnsi="Arial" w:cs="Arial"/>
          <w:sz w:val="24"/>
          <w:szCs w:val="24"/>
        </w:rPr>
        <w:t xml:space="preserve"> </w:t>
      </w:r>
      <w:r w:rsidRPr="002F6E70">
        <w:rPr>
          <w:rFonts w:ascii="Arial" w:hAnsi="Arial" w:cs="Arial"/>
          <w:sz w:val="24"/>
          <w:szCs w:val="24"/>
        </w:rPr>
        <w:t xml:space="preserve">yang </w:t>
      </w:r>
      <w:proofErr w:type="spellStart"/>
      <w:r w:rsidRPr="002F6E70">
        <w:rPr>
          <w:rFonts w:ascii="Arial" w:hAnsi="Arial" w:cs="Arial"/>
          <w:sz w:val="24"/>
          <w:szCs w:val="24"/>
        </w:rPr>
        <w:t>dikategorikan</w:t>
      </w:r>
      <w:proofErr w:type="spellEnd"/>
      <w:r w:rsidRPr="002F6E70">
        <w:rPr>
          <w:rFonts w:ascii="Arial" w:hAnsi="Arial" w:cs="Arial"/>
          <w:sz w:val="24"/>
          <w:szCs w:val="24"/>
        </w:rPr>
        <w:t xml:space="preserve"> </w:t>
      </w:r>
      <w:r w:rsidRPr="00845402">
        <w:rPr>
          <w:rFonts w:ascii="Arial" w:hAnsi="Arial" w:cs="Arial"/>
          <w:b/>
          <w:bCs/>
          <w:sz w:val="24"/>
          <w:szCs w:val="24"/>
        </w:rPr>
        <w:t>CUKUP BAIK</w:t>
      </w:r>
      <w:r w:rsidRPr="002F6E70">
        <w:rPr>
          <w:rFonts w:ascii="Arial" w:hAnsi="Arial" w:cs="Arial"/>
          <w:sz w:val="24"/>
          <w:szCs w:val="24"/>
        </w:rPr>
        <w:t xml:space="preserve">. </w:t>
      </w:r>
      <w:proofErr w:type="spellStart"/>
      <w:r w:rsidRPr="002F6E70">
        <w:rPr>
          <w:rFonts w:ascii="Arial" w:hAnsi="Arial" w:cs="Arial"/>
          <w:sz w:val="24"/>
          <w:szCs w:val="24"/>
        </w:rPr>
        <w:t>Faktor</w:t>
      </w:r>
      <w:proofErr w:type="spellEnd"/>
      <w:r w:rsidRPr="002F6E70">
        <w:rPr>
          <w:rFonts w:ascii="Arial" w:hAnsi="Arial" w:cs="Arial"/>
          <w:sz w:val="24"/>
          <w:szCs w:val="24"/>
        </w:rPr>
        <w:t xml:space="preserve"> </w:t>
      </w:r>
      <w:proofErr w:type="spellStart"/>
      <w:r w:rsidRPr="002F6E70">
        <w:rPr>
          <w:rFonts w:ascii="Arial" w:hAnsi="Arial" w:cs="Arial"/>
          <w:sz w:val="24"/>
          <w:szCs w:val="24"/>
        </w:rPr>
        <w:t>pendukung</w:t>
      </w:r>
      <w:proofErr w:type="spellEnd"/>
      <w:r w:rsidRPr="002F6E70">
        <w:rPr>
          <w:rFonts w:ascii="Arial" w:hAnsi="Arial" w:cs="Arial"/>
          <w:sz w:val="24"/>
          <w:szCs w:val="24"/>
        </w:rPr>
        <w:t xml:space="preserve"> </w:t>
      </w:r>
      <w:proofErr w:type="spellStart"/>
      <w:r w:rsidRPr="002F6E70">
        <w:rPr>
          <w:rFonts w:ascii="Arial" w:hAnsi="Arial" w:cs="Arial"/>
          <w:sz w:val="24"/>
          <w:szCs w:val="24"/>
        </w:rPr>
        <w:t>keberhasilan</w:t>
      </w:r>
      <w:proofErr w:type="spellEnd"/>
      <w:r w:rsidRPr="002F6E70">
        <w:rPr>
          <w:rFonts w:ascii="Arial" w:hAnsi="Arial" w:cs="Arial"/>
          <w:sz w:val="24"/>
          <w:szCs w:val="24"/>
        </w:rPr>
        <w:t xml:space="preserve"> </w:t>
      </w:r>
      <w:proofErr w:type="spellStart"/>
      <w:r w:rsidR="00937370">
        <w:rPr>
          <w:rFonts w:ascii="Arial" w:hAnsi="Arial" w:cs="Arial"/>
          <w:sz w:val="24"/>
          <w:szCs w:val="24"/>
        </w:rPr>
        <w:t>I</w:t>
      </w:r>
      <w:r w:rsidRPr="002F6E70">
        <w:rPr>
          <w:rFonts w:ascii="Arial" w:hAnsi="Arial" w:cs="Arial"/>
          <w:sz w:val="24"/>
          <w:szCs w:val="24"/>
        </w:rPr>
        <w:t>mplementasi</w:t>
      </w:r>
      <w:proofErr w:type="spellEnd"/>
      <w:r w:rsidRPr="002F6E70">
        <w:rPr>
          <w:rFonts w:ascii="Arial" w:hAnsi="Arial" w:cs="Arial"/>
          <w:sz w:val="24"/>
          <w:szCs w:val="24"/>
        </w:rPr>
        <w:t xml:space="preserve"> program </w:t>
      </w:r>
      <w:proofErr w:type="spellStart"/>
      <w:r w:rsidR="00937370">
        <w:rPr>
          <w:rFonts w:ascii="Arial" w:hAnsi="Arial" w:cs="Arial"/>
          <w:sz w:val="24"/>
          <w:szCs w:val="24"/>
        </w:rPr>
        <w:t>pengembangan</w:t>
      </w:r>
      <w:proofErr w:type="spellEnd"/>
      <w:r w:rsidR="00937370">
        <w:rPr>
          <w:rFonts w:ascii="Arial" w:hAnsi="Arial" w:cs="Arial"/>
          <w:sz w:val="24"/>
          <w:szCs w:val="24"/>
        </w:rPr>
        <w:t xml:space="preserve"> </w:t>
      </w:r>
      <w:proofErr w:type="spellStart"/>
      <w:r w:rsidR="00937370">
        <w:rPr>
          <w:rFonts w:ascii="Arial" w:hAnsi="Arial" w:cs="Arial"/>
          <w:sz w:val="24"/>
          <w:szCs w:val="24"/>
        </w:rPr>
        <w:t>kapasitas</w:t>
      </w:r>
      <w:proofErr w:type="spellEnd"/>
      <w:r w:rsidR="00937370">
        <w:rPr>
          <w:rFonts w:ascii="Arial" w:hAnsi="Arial" w:cs="Arial"/>
          <w:sz w:val="24"/>
          <w:szCs w:val="24"/>
        </w:rPr>
        <w:t xml:space="preserve"> </w:t>
      </w:r>
      <w:proofErr w:type="spellStart"/>
      <w:r w:rsidR="00937370">
        <w:rPr>
          <w:rFonts w:ascii="Arial" w:hAnsi="Arial" w:cs="Arial"/>
          <w:sz w:val="24"/>
          <w:szCs w:val="24"/>
        </w:rPr>
        <w:t>daya</w:t>
      </w:r>
      <w:proofErr w:type="spellEnd"/>
      <w:r w:rsidR="00937370">
        <w:rPr>
          <w:rFonts w:ascii="Arial" w:hAnsi="Arial" w:cs="Arial"/>
          <w:sz w:val="24"/>
          <w:szCs w:val="24"/>
        </w:rPr>
        <w:t xml:space="preserve"> </w:t>
      </w:r>
      <w:proofErr w:type="spellStart"/>
      <w:r w:rsidR="00937370">
        <w:rPr>
          <w:rFonts w:ascii="Arial" w:hAnsi="Arial" w:cs="Arial"/>
          <w:sz w:val="24"/>
          <w:szCs w:val="24"/>
        </w:rPr>
        <w:t>saing</w:t>
      </w:r>
      <w:proofErr w:type="spellEnd"/>
      <w:r w:rsidR="00937370">
        <w:rPr>
          <w:rFonts w:ascii="Arial" w:hAnsi="Arial" w:cs="Arial"/>
          <w:sz w:val="24"/>
          <w:szCs w:val="24"/>
        </w:rPr>
        <w:t xml:space="preserve"> </w:t>
      </w:r>
      <w:proofErr w:type="spellStart"/>
      <w:r w:rsidR="00937370">
        <w:rPr>
          <w:rFonts w:ascii="Arial" w:hAnsi="Arial" w:cs="Arial"/>
          <w:sz w:val="24"/>
          <w:szCs w:val="24"/>
        </w:rPr>
        <w:t>kepemudaan</w:t>
      </w:r>
      <w:proofErr w:type="spellEnd"/>
      <w:r w:rsidR="00937370">
        <w:rPr>
          <w:rFonts w:ascii="Arial" w:hAnsi="Arial" w:cs="Arial"/>
          <w:sz w:val="24"/>
          <w:szCs w:val="24"/>
        </w:rPr>
        <w:t xml:space="preserve"> </w:t>
      </w:r>
      <w:proofErr w:type="spellStart"/>
      <w:r w:rsidRPr="002F6E70">
        <w:rPr>
          <w:rFonts w:ascii="Arial" w:hAnsi="Arial" w:cs="Arial"/>
          <w:sz w:val="24"/>
          <w:szCs w:val="24"/>
        </w:rPr>
        <w:t>adalah</w:t>
      </w:r>
      <w:proofErr w:type="spellEnd"/>
      <w:r w:rsidRPr="002F6E70">
        <w:rPr>
          <w:rFonts w:ascii="Arial" w:hAnsi="Arial" w:cs="Arial"/>
          <w:sz w:val="24"/>
          <w:szCs w:val="24"/>
        </w:rPr>
        <w:t xml:space="preserve"> </w:t>
      </w:r>
      <w:proofErr w:type="spellStart"/>
      <w:r w:rsidR="00937370">
        <w:rPr>
          <w:rFonts w:ascii="Arial" w:hAnsi="Arial" w:cs="Arial"/>
          <w:sz w:val="24"/>
          <w:szCs w:val="24"/>
        </w:rPr>
        <w:t>S</w:t>
      </w:r>
      <w:r w:rsidRPr="002F6E70">
        <w:rPr>
          <w:rFonts w:ascii="Arial" w:hAnsi="Arial" w:cs="Arial"/>
          <w:sz w:val="24"/>
          <w:szCs w:val="24"/>
        </w:rPr>
        <w:t>truktur</w:t>
      </w:r>
      <w:proofErr w:type="spellEnd"/>
      <w:r w:rsidRPr="002F6E70">
        <w:rPr>
          <w:rFonts w:ascii="Arial" w:hAnsi="Arial" w:cs="Arial"/>
          <w:sz w:val="24"/>
          <w:szCs w:val="24"/>
        </w:rPr>
        <w:t xml:space="preserve"> </w:t>
      </w:r>
      <w:proofErr w:type="spellStart"/>
      <w:r w:rsidR="00937370">
        <w:rPr>
          <w:rFonts w:ascii="Arial" w:hAnsi="Arial" w:cs="Arial"/>
          <w:sz w:val="24"/>
          <w:szCs w:val="24"/>
        </w:rPr>
        <w:t>B</w:t>
      </w:r>
      <w:r w:rsidRPr="002F6E70">
        <w:rPr>
          <w:rFonts w:ascii="Arial" w:hAnsi="Arial" w:cs="Arial"/>
          <w:sz w:val="24"/>
          <w:szCs w:val="24"/>
        </w:rPr>
        <w:t>irokrasi</w:t>
      </w:r>
      <w:proofErr w:type="spellEnd"/>
      <w:r w:rsidRPr="002F6E70">
        <w:rPr>
          <w:rFonts w:ascii="Arial" w:hAnsi="Arial" w:cs="Arial"/>
          <w:sz w:val="24"/>
          <w:szCs w:val="24"/>
        </w:rPr>
        <w:t xml:space="preserve"> dan </w:t>
      </w:r>
      <w:proofErr w:type="spellStart"/>
      <w:r w:rsidR="00937370">
        <w:rPr>
          <w:rFonts w:ascii="Arial" w:hAnsi="Arial" w:cs="Arial"/>
          <w:sz w:val="24"/>
          <w:szCs w:val="24"/>
        </w:rPr>
        <w:t>Disposisi</w:t>
      </w:r>
      <w:proofErr w:type="spellEnd"/>
      <w:r w:rsidRPr="002F6E70">
        <w:rPr>
          <w:rFonts w:ascii="Arial" w:hAnsi="Arial" w:cs="Arial"/>
          <w:sz w:val="24"/>
          <w:szCs w:val="24"/>
        </w:rPr>
        <w:t xml:space="preserve">. </w:t>
      </w:r>
      <w:proofErr w:type="spellStart"/>
      <w:r w:rsidRPr="002F6E70">
        <w:rPr>
          <w:rFonts w:ascii="Arial" w:hAnsi="Arial" w:cs="Arial"/>
          <w:sz w:val="24"/>
          <w:szCs w:val="24"/>
        </w:rPr>
        <w:t>Sedangkan</w:t>
      </w:r>
      <w:proofErr w:type="spellEnd"/>
      <w:r w:rsidRPr="002F6E70">
        <w:rPr>
          <w:rFonts w:ascii="Arial" w:hAnsi="Arial" w:cs="Arial"/>
          <w:sz w:val="24"/>
          <w:szCs w:val="24"/>
        </w:rPr>
        <w:t xml:space="preserve"> </w:t>
      </w:r>
      <w:proofErr w:type="spellStart"/>
      <w:r w:rsidRPr="002F6E70">
        <w:rPr>
          <w:rFonts w:ascii="Arial" w:hAnsi="Arial" w:cs="Arial"/>
          <w:sz w:val="24"/>
          <w:szCs w:val="24"/>
        </w:rPr>
        <w:t>faktor</w:t>
      </w:r>
      <w:proofErr w:type="spellEnd"/>
      <w:r w:rsidRPr="002F6E70">
        <w:rPr>
          <w:rFonts w:ascii="Arial" w:hAnsi="Arial" w:cs="Arial"/>
          <w:sz w:val="24"/>
          <w:szCs w:val="24"/>
        </w:rPr>
        <w:t xml:space="preserve"> </w:t>
      </w:r>
      <w:proofErr w:type="spellStart"/>
      <w:r w:rsidRPr="002F6E70">
        <w:rPr>
          <w:rFonts w:ascii="Arial" w:hAnsi="Arial" w:cs="Arial"/>
          <w:sz w:val="24"/>
          <w:szCs w:val="24"/>
        </w:rPr>
        <w:t>penghambat</w:t>
      </w:r>
      <w:proofErr w:type="spellEnd"/>
      <w:r w:rsidRPr="002F6E70">
        <w:rPr>
          <w:rFonts w:ascii="Arial" w:hAnsi="Arial" w:cs="Arial"/>
          <w:sz w:val="24"/>
          <w:szCs w:val="24"/>
        </w:rPr>
        <w:t xml:space="preserve"> </w:t>
      </w:r>
      <w:proofErr w:type="spellStart"/>
      <w:r w:rsidRPr="002F6E70">
        <w:rPr>
          <w:rFonts w:ascii="Arial" w:hAnsi="Arial" w:cs="Arial"/>
          <w:sz w:val="24"/>
          <w:szCs w:val="24"/>
        </w:rPr>
        <w:t>terdapat</w:t>
      </w:r>
      <w:proofErr w:type="spellEnd"/>
      <w:r w:rsidRPr="002F6E70">
        <w:rPr>
          <w:rFonts w:ascii="Arial" w:hAnsi="Arial" w:cs="Arial"/>
          <w:sz w:val="24"/>
          <w:szCs w:val="24"/>
        </w:rPr>
        <w:t xml:space="preserve"> pada </w:t>
      </w:r>
      <w:proofErr w:type="spellStart"/>
      <w:r w:rsidR="00937370">
        <w:rPr>
          <w:rFonts w:ascii="Arial" w:hAnsi="Arial" w:cs="Arial"/>
          <w:sz w:val="24"/>
          <w:szCs w:val="24"/>
        </w:rPr>
        <w:t>S</w:t>
      </w:r>
      <w:r w:rsidRPr="002F6E70">
        <w:rPr>
          <w:rFonts w:ascii="Arial" w:hAnsi="Arial" w:cs="Arial"/>
          <w:sz w:val="24"/>
          <w:szCs w:val="24"/>
        </w:rPr>
        <w:t>umber</w:t>
      </w:r>
      <w:proofErr w:type="spellEnd"/>
      <w:r w:rsidRPr="002F6E70">
        <w:rPr>
          <w:rFonts w:ascii="Arial" w:hAnsi="Arial" w:cs="Arial"/>
          <w:sz w:val="24"/>
          <w:szCs w:val="24"/>
        </w:rPr>
        <w:t xml:space="preserve"> </w:t>
      </w:r>
      <w:proofErr w:type="spellStart"/>
      <w:r w:rsidR="00937370">
        <w:rPr>
          <w:rFonts w:ascii="Arial" w:hAnsi="Arial" w:cs="Arial"/>
          <w:sz w:val="24"/>
          <w:szCs w:val="24"/>
        </w:rPr>
        <w:t>D</w:t>
      </w:r>
      <w:r w:rsidRPr="002F6E70">
        <w:rPr>
          <w:rFonts w:ascii="Arial" w:hAnsi="Arial" w:cs="Arial"/>
          <w:sz w:val="24"/>
          <w:szCs w:val="24"/>
        </w:rPr>
        <w:t>aya</w:t>
      </w:r>
      <w:proofErr w:type="spellEnd"/>
      <w:r w:rsidRPr="002F6E70">
        <w:rPr>
          <w:rFonts w:ascii="Arial" w:hAnsi="Arial" w:cs="Arial"/>
          <w:sz w:val="24"/>
          <w:szCs w:val="24"/>
        </w:rPr>
        <w:t xml:space="preserve"> dan </w:t>
      </w:r>
      <w:proofErr w:type="spellStart"/>
      <w:r w:rsidR="00937370">
        <w:rPr>
          <w:rFonts w:ascii="Arial" w:hAnsi="Arial" w:cs="Arial"/>
          <w:sz w:val="24"/>
          <w:szCs w:val="24"/>
        </w:rPr>
        <w:t>K</w:t>
      </w:r>
      <w:r w:rsidRPr="002F6E70">
        <w:rPr>
          <w:rFonts w:ascii="Arial" w:hAnsi="Arial" w:cs="Arial"/>
          <w:sz w:val="24"/>
          <w:szCs w:val="24"/>
        </w:rPr>
        <w:t>omunikasi</w:t>
      </w:r>
      <w:proofErr w:type="spellEnd"/>
      <w:r w:rsidR="00937370" w:rsidRPr="002F6E70">
        <w:rPr>
          <w:rFonts w:ascii="Arial" w:hAnsi="Arial" w:cs="Arial"/>
          <w:sz w:val="24"/>
          <w:szCs w:val="24"/>
        </w:rPr>
        <w:t>.</w:t>
      </w:r>
    </w:p>
    <w:p w14:paraId="7E18210F" w14:textId="77777777" w:rsidR="0071120B" w:rsidRPr="004A4585" w:rsidRDefault="0071120B" w:rsidP="004A4585">
      <w:pPr>
        <w:pStyle w:val="Heading1"/>
        <w:jc w:val="center"/>
        <w:rPr>
          <w:rFonts w:ascii="Arial" w:hAnsi="Arial" w:cs="Arial"/>
          <w:b w:val="0"/>
          <w:bCs w:val="0"/>
          <w:noProof/>
          <w:color w:val="auto"/>
          <w:sz w:val="24"/>
          <w:szCs w:val="24"/>
        </w:rPr>
      </w:pPr>
      <w:bookmarkStart w:id="9" w:name="_Toc205550292"/>
      <w:r w:rsidRPr="004A4585">
        <w:rPr>
          <w:rFonts w:ascii="Arial" w:hAnsi="Arial" w:cs="Arial"/>
          <w:noProof/>
          <w:color w:val="auto"/>
          <w:sz w:val="24"/>
          <w:szCs w:val="24"/>
        </w:rPr>
        <w:lastRenderedPageBreak/>
        <w:t>KATA PENGANTAR</w:t>
      </w:r>
      <w:bookmarkEnd w:id="9"/>
    </w:p>
    <w:p w14:paraId="7EB945CA" w14:textId="77777777" w:rsidR="0071120B" w:rsidRPr="0071120B" w:rsidRDefault="0071120B" w:rsidP="0071120B">
      <w:pPr>
        <w:spacing w:after="0" w:line="240" w:lineRule="auto"/>
        <w:ind w:firstLine="567"/>
        <w:jc w:val="both"/>
        <w:rPr>
          <w:rFonts w:ascii="Arial" w:hAnsi="Arial" w:cs="Arial"/>
          <w:b/>
          <w:bCs/>
          <w:sz w:val="24"/>
          <w:szCs w:val="24"/>
        </w:rPr>
      </w:pPr>
    </w:p>
    <w:p w14:paraId="24B754A4" w14:textId="77777777" w:rsidR="0071120B" w:rsidRPr="0071120B" w:rsidRDefault="0071120B" w:rsidP="0071120B">
      <w:pPr>
        <w:spacing w:after="0" w:line="480" w:lineRule="auto"/>
        <w:ind w:firstLine="567"/>
        <w:jc w:val="both"/>
        <w:rPr>
          <w:rFonts w:ascii="Arial" w:hAnsi="Arial" w:cs="Arial"/>
          <w:sz w:val="24"/>
          <w:szCs w:val="24"/>
        </w:rPr>
      </w:pPr>
      <w:proofErr w:type="spellStart"/>
      <w:r w:rsidRPr="0071120B">
        <w:rPr>
          <w:rFonts w:ascii="Arial" w:hAnsi="Arial" w:cs="Arial"/>
          <w:sz w:val="24"/>
          <w:szCs w:val="24"/>
        </w:rPr>
        <w:t>Segala</w:t>
      </w:r>
      <w:proofErr w:type="spellEnd"/>
      <w:r w:rsidRPr="0071120B">
        <w:rPr>
          <w:rFonts w:ascii="Arial" w:hAnsi="Arial" w:cs="Arial"/>
          <w:sz w:val="24"/>
          <w:szCs w:val="24"/>
        </w:rPr>
        <w:t xml:space="preserve"> </w:t>
      </w:r>
      <w:proofErr w:type="spellStart"/>
      <w:r w:rsidRPr="0071120B">
        <w:rPr>
          <w:rFonts w:ascii="Arial" w:hAnsi="Arial" w:cs="Arial"/>
          <w:sz w:val="24"/>
          <w:szCs w:val="24"/>
        </w:rPr>
        <w:t>puji</w:t>
      </w:r>
      <w:proofErr w:type="spellEnd"/>
      <w:r w:rsidRPr="0071120B">
        <w:rPr>
          <w:rFonts w:ascii="Arial" w:hAnsi="Arial" w:cs="Arial"/>
          <w:sz w:val="24"/>
          <w:szCs w:val="24"/>
        </w:rPr>
        <w:t xml:space="preserve"> dan </w:t>
      </w:r>
      <w:proofErr w:type="spellStart"/>
      <w:r w:rsidRPr="0071120B">
        <w:rPr>
          <w:rFonts w:ascii="Arial" w:hAnsi="Arial" w:cs="Arial"/>
          <w:sz w:val="24"/>
          <w:szCs w:val="24"/>
        </w:rPr>
        <w:t>syukur</w:t>
      </w:r>
      <w:proofErr w:type="spellEnd"/>
      <w:r w:rsidRPr="0071120B">
        <w:rPr>
          <w:rFonts w:ascii="Arial" w:hAnsi="Arial" w:cs="Arial"/>
          <w:sz w:val="24"/>
          <w:szCs w:val="24"/>
        </w:rPr>
        <w:t xml:space="preserve"> </w:t>
      </w:r>
      <w:proofErr w:type="spellStart"/>
      <w:r w:rsidRPr="0071120B">
        <w:rPr>
          <w:rFonts w:ascii="Arial" w:hAnsi="Arial" w:cs="Arial"/>
          <w:sz w:val="24"/>
          <w:szCs w:val="24"/>
        </w:rPr>
        <w:t>atas</w:t>
      </w:r>
      <w:proofErr w:type="spellEnd"/>
      <w:r w:rsidRPr="0071120B">
        <w:rPr>
          <w:rFonts w:ascii="Arial" w:hAnsi="Arial" w:cs="Arial"/>
          <w:sz w:val="24"/>
          <w:szCs w:val="24"/>
        </w:rPr>
        <w:t xml:space="preserve"> </w:t>
      </w:r>
      <w:proofErr w:type="spellStart"/>
      <w:r w:rsidRPr="0071120B">
        <w:rPr>
          <w:rFonts w:ascii="Arial" w:hAnsi="Arial" w:cs="Arial"/>
          <w:sz w:val="24"/>
          <w:szCs w:val="24"/>
        </w:rPr>
        <w:t>kehadirat</w:t>
      </w:r>
      <w:proofErr w:type="spellEnd"/>
      <w:r w:rsidRPr="0071120B">
        <w:rPr>
          <w:rFonts w:ascii="Arial" w:hAnsi="Arial" w:cs="Arial"/>
          <w:sz w:val="24"/>
          <w:szCs w:val="24"/>
        </w:rPr>
        <w:t xml:space="preserve"> Allah SWT. yang </w:t>
      </w:r>
      <w:proofErr w:type="spellStart"/>
      <w:r w:rsidRPr="0071120B">
        <w:rPr>
          <w:rFonts w:ascii="Arial" w:hAnsi="Arial" w:cs="Arial"/>
          <w:sz w:val="24"/>
          <w:szCs w:val="24"/>
        </w:rPr>
        <w:t>telah</w:t>
      </w:r>
      <w:proofErr w:type="spellEnd"/>
      <w:r w:rsidRPr="0071120B">
        <w:rPr>
          <w:rFonts w:ascii="Arial" w:hAnsi="Arial" w:cs="Arial"/>
          <w:sz w:val="24"/>
          <w:szCs w:val="24"/>
        </w:rPr>
        <w:t xml:space="preserve"> </w:t>
      </w:r>
      <w:proofErr w:type="spellStart"/>
      <w:r w:rsidRPr="0071120B">
        <w:rPr>
          <w:rFonts w:ascii="Arial" w:hAnsi="Arial" w:cs="Arial"/>
          <w:sz w:val="24"/>
          <w:szCs w:val="24"/>
        </w:rPr>
        <w:t>memberikan</w:t>
      </w:r>
      <w:proofErr w:type="spellEnd"/>
      <w:r w:rsidRPr="0071120B">
        <w:rPr>
          <w:rFonts w:ascii="Arial" w:hAnsi="Arial" w:cs="Arial"/>
          <w:sz w:val="24"/>
          <w:szCs w:val="24"/>
        </w:rPr>
        <w:t xml:space="preserve"> </w:t>
      </w:r>
      <w:proofErr w:type="spellStart"/>
      <w:r w:rsidRPr="0071120B">
        <w:rPr>
          <w:rFonts w:ascii="Arial" w:hAnsi="Arial" w:cs="Arial"/>
          <w:sz w:val="24"/>
          <w:szCs w:val="24"/>
        </w:rPr>
        <w:t>rahmat</w:t>
      </w:r>
      <w:proofErr w:type="spellEnd"/>
      <w:r w:rsidRPr="0071120B">
        <w:rPr>
          <w:rFonts w:ascii="Arial" w:hAnsi="Arial" w:cs="Arial"/>
          <w:sz w:val="24"/>
          <w:szCs w:val="24"/>
        </w:rPr>
        <w:t xml:space="preserve"> dan </w:t>
      </w:r>
      <w:proofErr w:type="spellStart"/>
      <w:r w:rsidRPr="0071120B">
        <w:rPr>
          <w:rFonts w:ascii="Arial" w:hAnsi="Arial" w:cs="Arial"/>
          <w:sz w:val="24"/>
          <w:szCs w:val="24"/>
        </w:rPr>
        <w:t>karunianya</w:t>
      </w:r>
      <w:proofErr w:type="spellEnd"/>
      <w:r w:rsidRPr="0071120B">
        <w:rPr>
          <w:rFonts w:ascii="Arial" w:hAnsi="Arial" w:cs="Arial"/>
          <w:sz w:val="24"/>
          <w:szCs w:val="24"/>
        </w:rPr>
        <w:t xml:space="preserve"> </w:t>
      </w:r>
      <w:proofErr w:type="spellStart"/>
      <w:r w:rsidRPr="0071120B">
        <w:rPr>
          <w:rFonts w:ascii="Arial" w:hAnsi="Arial" w:cs="Arial"/>
          <w:sz w:val="24"/>
          <w:szCs w:val="24"/>
        </w:rPr>
        <w:t>sehingga</w:t>
      </w:r>
      <w:proofErr w:type="spellEnd"/>
      <w:r w:rsidRPr="0071120B">
        <w:rPr>
          <w:rFonts w:ascii="Arial" w:hAnsi="Arial" w:cs="Arial"/>
          <w:sz w:val="24"/>
          <w:szCs w:val="24"/>
        </w:rPr>
        <w:t xml:space="preserve"> </w:t>
      </w:r>
      <w:proofErr w:type="spellStart"/>
      <w:r w:rsidRPr="0071120B">
        <w:rPr>
          <w:rFonts w:ascii="Arial" w:hAnsi="Arial" w:cs="Arial"/>
          <w:sz w:val="24"/>
          <w:szCs w:val="24"/>
        </w:rPr>
        <w:t>penulis</w:t>
      </w:r>
      <w:proofErr w:type="spellEnd"/>
      <w:r w:rsidRPr="0071120B">
        <w:rPr>
          <w:rFonts w:ascii="Arial" w:hAnsi="Arial" w:cs="Arial"/>
          <w:sz w:val="24"/>
          <w:szCs w:val="24"/>
        </w:rPr>
        <w:t xml:space="preserve"> </w:t>
      </w:r>
      <w:proofErr w:type="spellStart"/>
      <w:r w:rsidRPr="0071120B">
        <w:rPr>
          <w:rFonts w:ascii="Arial" w:hAnsi="Arial" w:cs="Arial"/>
          <w:sz w:val="24"/>
          <w:szCs w:val="24"/>
        </w:rPr>
        <w:t>dapat</w:t>
      </w:r>
      <w:proofErr w:type="spellEnd"/>
      <w:r w:rsidRPr="0071120B">
        <w:rPr>
          <w:rFonts w:ascii="Arial" w:hAnsi="Arial" w:cs="Arial"/>
          <w:sz w:val="24"/>
          <w:szCs w:val="24"/>
        </w:rPr>
        <w:t xml:space="preserve"> </w:t>
      </w:r>
      <w:proofErr w:type="spellStart"/>
      <w:r w:rsidRPr="0071120B">
        <w:rPr>
          <w:rFonts w:ascii="Arial" w:hAnsi="Arial" w:cs="Arial"/>
          <w:sz w:val="24"/>
          <w:szCs w:val="24"/>
        </w:rPr>
        <w:t>menyelesaikan</w:t>
      </w:r>
      <w:proofErr w:type="spellEnd"/>
      <w:r w:rsidRPr="0071120B">
        <w:rPr>
          <w:rFonts w:ascii="Arial" w:hAnsi="Arial" w:cs="Arial"/>
          <w:sz w:val="24"/>
          <w:szCs w:val="24"/>
        </w:rPr>
        <w:t xml:space="preserve"> </w:t>
      </w:r>
      <w:proofErr w:type="spellStart"/>
      <w:r w:rsidRPr="0071120B">
        <w:rPr>
          <w:rFonts w:ascii="Arial" w:hAnsi="Arial" w:cs="Arial"/>
          <w:sz w:val="24"/>
          <w:szCs w:val="24"/>
        </w:rPr>
        <w:t>skripsi</w:t>
      </w:r>
      <w:proofErr w:type="spellEnd"/>
      <w:r w:rsidRPr="0071120B">
        <w:rPr>
          <w:rFonts w:ascii="Arial" w:hAnsi="Arial" w:cs="Arial"/>
          <w:sz w:val="24"/>
          <w:szCs w:val="24"/>
        </w:rPr>
        <w:t xml:space="preserve"> </w:t>
      </w:r>
      <w:proofErr w:type="spellStart"/>
      <w:r w:rsidRPr="0071120B">
        <w:rPr>
          <w:rFonts w:ascii="Arial" w:hAnsi="Arial" w:cs="Arial"/>
          <w:sz w:val="24"/>
          <w:szCs w:val="24"/>
        </w:rPr>
        <w:t>ini</w:t>
      </w:r>
      <w:proofErr w:type="spellEnd"/>
      <w:r w:rsidRPr="0071120B">
        <w:rPr>
          <w:rFonts w:ascii="Arial" w:hAnsi="Arial" w:cs="Arial"/>
          <w:sz w:val="24"/>
          <w:szCs w:val="24"/>
        </w:rPr>
        <w:t xml:space="preserve"> yang </w:t>
      </w:r>
      <w:proofErr w:type="spellStart"/>
      <w:r w:rsidRPr="0071120B">
        <w:rPr>
          <w:rFonts w:ascii="Arial" w:hAnsi="Arial" w:cs="Arial"/>
          <w:sz w:val="24"/>
          <w:szCs w:val="24"/>
        </w:rPr>
        <w:t>merupakan</w:t>
      </w:r>
      <w:proofErr w:type="spellEnd"/>
      <w:r w:rsidRPr="0071120B">
        <w:rPr>
          <w:rFonts w:ascii="Arial" w:hAnsi="Arial" w:cs="Arial"/>
          <w:sz w:val="24"/>
          <w:szCs w:val="24"/>
        </w:rPr>
        <w:t xml:space="preserve"> salah </w:t>
      </w:r>
      <w:proofErr w:type="spellStart"/>
      <w:r w:rsidRPr="0071120B">
        <w:rPr>
          <w:rFonts w:ascii="Arial" w:hAnsi="Arial" w:cs="Arial"/>
          <w:sz w:val="24"/>
          <w:szCs w:val="24"/>
        </w:rPr>
        <w:t>satu</w:t>
      </w:r>
      <w:proofErr w:type="spellEnd"/>
      <w:r w:rsidRPr="0071120B">
        <w:rPr>
          <w:rFonts w:ascii="Arial" w:hAnsi="Arial" w:cs="Arial"/>
          <w:sz w:val="24"/>
          <w:szCs w:val="24"/>
        </w:rPr>
        <w:t xml:space="preserve"> </w:t>
      </w:r>
      <w:proofErr w:type="spellStart"/>
      <w:r w:rsidRPr="0071120B">
        <w:rPr>
          <w:rFonts w:ascii="Arial" w:hAnsi="Arial" w:cs="Arial"/>
          <w:sz w:val="24"/>
          <w:szCs w:val="24"/>
        </w:rPr>
        <w:t>syarat</w:t>
      </w:r>
      <w:proofErr w:type="spellEnd"/>
      <w:r w:rsidRPr="0071120B">
        <w:rPr>
          <w:rFonts w:ascii="Arial" w:hAnsi="Arial" w:cs="Arial"/>
          <w:sz w:val="24"/>
          <w:szCs w:val="24"/>
        </w:rPr>
        <w:t xml:space="preserve"> </w:t>
      </w:r>
      <w:proofErr w:type="spellStart"/>
      <w:r w:rsidRPr="0071120B">
        <w:rPr>
          <w:rFonts w:ascii="Arial" w:hAnsi="Arial" w:cs="Arial"/>
          <w:sz w:val="24"/>
          <w:szCs w:val="24"/>
        </w:rPr>
        <w:t>untuk</w:t>
      </w:r>
      <w:proofErr w:type="spellEnd"/>
      <w:r w:rsidRPr="0071120B">
        <w:rPr>
          <w:rFonts w:ascii="Arial" w:hAnsi="Arial" w:cs="Arial"/>
          <w:sz w:val="24"/>
          <w:szCs w:val="24"/>
        </w:rPr>
        <w:t xml:space="preserve"> </w:t>
      </w:r>
      <w:proofErr w:type="spellStart"/>
      <w:r w:rsidRPr="0071120B">
        <w:rPr>
          <w:rFonts w:ascii="Arial" w:hAnsi="Arial" w:cs="Arial"/>
          <w:sz w:val="24"/>
          <w:szCs w:val="24"/>
        </w:rPr>
        <w:t>memperoleh</w:t>
      </w:r>
      <w:proofErr w:type="spellEnd"/>
      <w:r w:rsidRPr="0071120B">
        <w:rPr>
          <w:rFonts w:ascii="Arial" w:hAnsi="Arial" w:cs="Arial"/>
          <w:sz w:val="24"/>
          <w:szCs w:val="24"/>
        </w:rPr>
        <w:t xml:space="preserve"> </w:t>
      </w:r>
      <w:proofErr w:type="spellStart"/>
      <w:r w:rsidRPr="0071120B">
        <w:rPr>
          <w:rFonts w:ascii="Arial" w:hAnsi="Arial" w:cs="Arial"/>
          <w:sz w:val="24"/>
          <w:szCs w:val="24"/>
        </w:rPr>
        <w:t>gelar</w:t>
      </w:r>
      <w:proofErr w:type="spellEnd"/>
      <w:r w:rsidRPr="0071120B">
        <w:rPr>
          <w:rFonts w:ascii="Arial" w:hAnsi="Arial" w:cs="Arial"/>
          <w:sz w:val="24"/>
          <w:szCs w:val="24"/>
        </w:rPr>
        <w:t xml:space="preserve"> </w:t>
      </w:r>
      <w:proofErr w:type="spellStart"/>
      <w:r w:rsidRPr="0071120B">
        <w:rPr>
          <w:rFonts w:ascii="Arial" w:hAnsi="Arial" w:cs="Arial"/>
          <w:sz w:val="24"/>
          <w:szCs w:val="24"/>
        </w:rPr>
        <w:t>sarjana</w:t>
      </w:r>
      <w:proofErr w:type="spellEnd"/>
      <w:r w:rsidRPr="0071120B">
        <w:rPr>
          <w:rFonts w:ascii="Arial" w:hAnsi="Arial" w:cs="Arial"/>
          <w:sz w:val="24"/>
          <w:szCs w:val="24"/>
        </w:rPr>
        <w:t xml:space="preserve"> Strata Satu (S1) pada </w:t>
      </w:r>
      <w:proofErr w:type="spellStart"/>
      <w:r w:rsidRPr="0071120B">
        <w:rPr>
          <w:rFonts w:ascii="Arial" w:hAnsi="Arial" w:cs="Arial"/>
          <w:sz w:val="24"/>
          <w:szCs w:val="24"/>
        </w:rPr>
        <w:t>Sekolah</w:t>
      </w:r>
      <w:proofErr w:type="spellEnd"/>
      <w:r w:rsidRPr="0071120B">
        <w:rPr>
          <w:rFonts w:ascii="Arial" w:hAnsi="Arial" w:cs="Arial"/>
          <w:sz w:val="24"/>
          <w:szCs w:val="24"/>
        </w:rPr>
        <w:t xml:space="preserve"> Tinggi </w:t>
      </w:r>
      <w:proofErr w:type="spellStart"/>
      <w:r w:rsidRPr="0071120B">
        <w:rPr>
          <w:rFonts w:ascii="Arial" w:hAnsi="Arial" w:cs="Arial"/>
          <w:sz w:val="24"/>
          <w:szCs w:val="24"/>
        </w:rPr>
        <w:t>Ilmu</w:t>
      </w:r>
      <w:proofErr w:type="spellEnd"/>
      <w:r w:rsidRPr="0071120B">
        <w:rPr>
          <w:rFonts w:ascii="Arial" w:hAnsi="Arial" w:cs="Arial"/>
          <w:sz w:val="24"/>
          <w:szCs w:val="24"/>
        </w:rPr>
        <w:t xml:space="preserve"> </w:t>
      </w:r>
      <w:proofErr w:type="spellStart"/>
      <w:r w:rsidRPr="0071120B">
        <w:rPr>
          <w:rFonts w:ascii="Arial" w:hAnsi="Arial" w:cs="Arial"/>
          <w:sz w:val="24"/>
          <w:szCs w:val="24"/>
        </w:rPr>
        <w:t>Administrasi</w:t>
      </w:r>
      <w:proofErr w:type="spellEnd"/>
      <w:r w:rsidRPr="0071120B">
        <w:rPr>
          <w:rFonts w:ascii="Arial" w:hAnsi="Arial" w:cs="Arial"/>
          <w:sz w:val="24"/>
          <w:szCs w:val="24"/>
        </w:rPr>
        <w:t xml:space="preserve"> </w:t>
      </w:r>
      <w:proofErr w:type="spellStart"/>
      <w:r w:rsidRPr="0071120B">
        <w:rPr>
          <w:rFonts w:ascii="Arial" w:hAnsi="Arial" w:cs="Arial"/>
          <w:sz w:val="24"/>
          <w:szCs w:val="24"/>
        </w:rPr>
        <w:t>Lancang</w:t>
      </w:r>
      <w:proofErr w:type="spellEnd"/>
      <w:r w:rsidRPr="0071120B">
        <w:rPr>
          <w:rFonts w:ascii="Arial" w:hAnsi="Arial" w:cs="Arial"/>
          <w:sz w:val="24"/>
          <w:szCs w:val="24"/>
        </w:rPr>
        <w:t xml:space="preserve"> </w:t>
      </w:r>
      <w:proofErr w:type="spellStart"/>
      <w:r w:rsidRPr="0071120B">
        <w:rPr>
          <w:rFonts w:ascii="Arial" w:hAnsi="Arial" w:cs="Arial"/>
          <w:sz w:val="24"/>
          <w:szCs w:val="24"/>
        </w:rPr>
        <w:t>Kuning</w:t>
      </w:r>
      <w:proofErr w:type="spellEnd"/>
      <w:r w:rsidRPr="0071120B">
        <w:rPr>
          <w:rFonts w:ascii="Arial" w:hAnsi="Arial" w:cs="Arial"/>
          <w:sz w:val="24"/>
          <w:szCs w:val="24"/>
        </w:rPr>
        <w:t xml:space="preserve"> </w:t>
      </w:r>
      <w:proofErr w:type="spellStart"/>
      <w:r w:rsidRPr="0071120B">
        <w:rPr>
          <w:rFonts w:ascii="Arial" w:hAnsi="Arial" w:cs="Arial"/>
          <w:sz w:val="24"/>
          <w:szCs w:val="24"/>
        </w:rPr>
        <w:t>Dumai</w:t>
      </w:r>
      <w:proofErr w:type="spellEnd"/>
      <w:r w:rsidRPr="0071120B">
        <w:rPr>
          <w:rFonts w:ascii="Arial" w:hAnsi="Arial" w:cs="Arial"/>
          <w:sz w:val="24"/>
          <w:szCs w:val="24"/>
        </w:rPr>
        <w:t xml:space="preserve">. </w:t>
      </w:r>
      <w:proofErr w:type="spellStart"/>
      <w:r w:rsidRPr="0071120B">
        <w:rPr>
          <w:rFonts w:ascii="Arial" w:hAnsi="Arial" w:cs="Arial"/>
          <w:sz w:val="24"/>
          <w:szCs w:val="24"/>
        </w:rPr>
        <w:t>Sholawat</w:t>
      </w:r>
      <w:proofErr w:type="spellEnd"/>
      <w:r w:rsidRPr="0071120B">
        <w:rPr>
          <w:rFonts w:ascii="Arial" w:hAnsi="Arial" w:cs="Arial"/>
          <w:sz w:val="24"/>
          <w:szCs w:val="24"/>
        </w:rPr>
        <w:t xml:space="preserve"> </w:t>
      </w:r>
      <w:proofErr w:type="spellStart"/>
      <w:r w:rsidRPr="0071120B">
        <w:rPr>
          <w:rFonts w:ascii="Arial" w:hAnsi="Arial" w:cs="Arial"/>
          <w:sz w:val="24"/>
          <w:szCs w:val="24"/>
        </w:rPr>
        <w:t>serta</w:t>
      </w:r>
      <w:proofErr w:type="spellEnd"/>
      <w:r w:rsidRPr="0071120B">
        <w:rPr>
          <w:rFonts w:ascii="Arial" w:hAnsi="Arial" w:cs="Arial"/>
          <w:sz w:val="24"/>
          <w:szCs w:val="24"/>
        </w:rPr>
        <w:t xml:space="preserve"> </w:t>
      </w:r>
      <w:proofErr w:type="spellStart"/>
      <w:r w:rsidRPr="0071120B">
        <w:rPr>
          <w:rFonts w:ascii="Arial" w:hAnsi="Arial" w:cs="Arial"/>
          <w:sz w:val="24"/>
          <w:szCs w:val="24"/>
        </w:rPr>
        <w:t>salam</w:t>
      </w:r>
      <w:proofErr w:type="spellEnd"/>
      <w:r w:rsidRPr="0071120B">
        <w:rPr>
          <w:rFonts w:ascii="Arial" w:hAnsi="Arial" w:cs="Arial"/>
          <w:sz w:val="24"/>
          <w:szCs w:val="24"/>
        </w:rPr>
        <w:t xml:space="preserve"> </w:t>
      </w:r>
      <w:proofErr w:type="spellStart"/>
      <w:r w:rsidRPr="0071120B">
        <w:rPr>
          <w:rFonts w:ascii="Arial" w:hAnsi="Arial" w:cs="Arial"/>
          <w:sz w:val="24"/>
          <w:szCs w:val="24"/>
        </w:rPr>
        <w:t>kepada</w:t>
      </w:r>
      <w:proofErr w:type="spellEnd"/>
      <w:r w:rsidRPr="0071120B">
        <w:rPr>
          <w:rFonts w:ascii="Arial" w:hAnsi="Arial" w:cs="Arial"/>
          <w:sz w:val="24"/>
          <w:szCs w:val="24"/>
        </w:rPr>
        <w:t xml:space="preserve"> Nabi Muhammad SAW. </w:t>
      </w:r>
      <w:proofErr w:type="spellStart"/>
      <w:r w:rsidRPr="0071120B">
        <w:rPr>
          <w:rFonts w:ascii="Arial" w:hAnsi="Arial" w:cs="Arial"/>
          <w:sz w:val="24"/>
          <w:szCs w:val="24"/>
        </w:rPr>
        <w:t>karena</w:t>
      </w:r>
      <w:proofErr w:type="spellEnd"/>
      <w:r w:rsidRPr="0071120B">
        <w:rPr>
          <w:rFonts w:ascii="Arial" w:hAnsi="Arial" w:cs="Arial"/>
          <w:sz w:val="24"/>
          <w:szCs w:val="24"/>
        </w:rPr>
        <w:t xml:space="preserve"> </w:t>
      </w:r>
      <w:proofErr w:type="spellStart"/>
      <w:r w:rsidRPr="0071120B">
        <w:rPr>
          <w:rFonts w:ascii="Arial" w:hAnsi="Arial" w:cs="Arial"/>
          <w:sz w:val="24"/>
          <w:szCs w:val="24"/>
        </w:rPr>
        <w:t>berkat</w:t>
      </w:r>
      <w:proofErr w:type="spellEnd"/>
      <w:r w:rsidRPr="0071120B">
        <w:rPr>
          <w:rFonts w:ascii="Arial" w:hAnsi="Arial" w:cs="Arial"/>
          <w:sz w:val="24"/>
          <w:szCs w:val="24"/>
        </w:rPr>
        <w:t xml:space="preserve"> </w:t>
      </w:r>
      <w:proofErr w:type="spellStart"/>
      <w:r w:rsidRPr="0071120B">
        <w:rPr>
          <w:rFonts w:ascii="Arial" w:hAnsi="Arial" w:cs="Arial"/>
          <w:sz w:val="24"/>
          <w:szCs w:val="24"/>
        </w:rPr>
        <w:t>perjuangan</w:t>
      </w:r>
      <w:proofErr w:type="spellEnd"/>
      <w:r w:rsidRPr="0071120B">
        <w:rPr>
          <w:rFonts w:ascii="Arial" w:hAnsi="Arial" w:cs="Arial"/>
          <w:sz w:val="24"/>
          <w:szCs w:val="24"/>
        </w:rPr>
        <w:t xml:space="preserve"> </w:t>
      </w:r>
      <w:proofErr w:type="spellStart"/>
      <w:r w:rsidRPr="0071120B">
        <w:rPr>
          <w:rFonts w:ascii="Arial" w:hAnsi="Arial" w:cs="Arial"/>
          <w:sz w:val="24"/>
          <w:szCs w:val="24"/>
        </w:rPr>
        <w:t>beliau</w:t>
      </w:r>
      <w:proofErr w:type="spellEnd"/>
      <w:r w:rsidRPr="0071120B">
        <w:rPr>
          <w:rFonts w:ascii="Arial" w:hAnsi="Arial" w:cs="Arial"/>
          <w:sz w:val="24"/>
          <w:szCs w:val="24"/>
        </w:rPr>
        <w:t xml:space="preserve"> </w:t>
      </w:r>
      <w:proofErr w:type="spellStart"/>
      <w:r w:rsidRPr="0071120B">
        <w:rPr>
          <w:rFonts w:ascii="Arial" w:hAnsi="Arial" w:cs="Arial"/>
          <w:sz w:val="24"/>
          <w:szCs w:val="24"/>
        </w:rPr>
        <w:t>membawa</w:t>
      </w:r>
      <w:proofErr w:type="spellEnd"/>
      <w:r w:rsidRPr="0071120B">
        <w:rPr>
          <w:rFonts w:ascii="Arial" w:hAnsi="Arial" w:cs="Arial"/>
          <w:sz w:val="24"/>
          <w:szCs w:val="24"/>
        </w:rPr>
        <w:t xml:space="preserve"> </w:t>
      </w:r>
      <w:proofErr w:type="spellStart"/>
      <w:r w:rsidRPr="0071120B">
        <w:rPr>
          <w:rFonts w:ascii="Arial" w:hAnsi="Arial" w:cs="Arial"/>
          <w:sz w:val="24"/>
          <w:szCs w:val="24"/>
        </w:rPr>
        <w:t>kita</w:t>
      </w:r>
      <w:proofErr w:type="spellEnd"/>
      <w:r w:rsidRPr="0071120B">
        <w:rPr>
          <w:rFonts w:ascii="Arial" w:hAnsi="Arial" w:cs="Arial"/>
          <w:sz w:val="24"/>
          <w:szCs w:val="24"/>
        </w:rPr>
        <w:t xml:space="preserve"> </w:t>
      </w:r>
      <w:proofErr w:type="spellStart"/>
      <w:r w:rsidRPr="0071120B">
        <w:rPr>
          <w:rFonts w:ascii="Arial" w:hAnsi="Arial" w:cs="Arial"/>
          <w:sz w:val="24"/>
          <w:szCs w:val="24"/>
        </w:rPr>
        <w:t>dari</w:t>
      </w:r>
      <w:proofErr w:type="spellEnd"/>
      <w:r w:rsidRPr="0071120B">
        <w:rPr>
          <w:rFonts w:ascii="Arial" w:hAnsi="Arial" w:cs="Arial"/>
          <w:sz w:val="24"/>
          <w:szCs w:val="24"/>
        </w:rPr>
        <w:t xml:space="preserve"> zaman </w:t>
      </w:r>
      <w:proofErr w:type="spellStart"/>
      <w:r w:rsidRPr="0071120B">
        <w:rPr>
          <w:rFonts w:ascii="Arial" w:hAnsi="Arial" w:cs="Arial"/>
          <w:sz w:val="24"/>
          <w:szCs w:val="24"/>
        </w:rPr>
        <w:t>jahiliyah</w:t>
      </w:r>
      <w:proofErr w:type="spellEnd"/>
      <w:r w:rsidRPr="0071120B">
        <w:rPr>
          <w:rFonts w:ascii="Arial" w:hAnsi="Arial" w:cs="Arial"/>
          <w:sz w:val="24"/>
          <w:szCs w:val="24"/>
        </w:rPr>
        <w:t xml:space="preserve"> </w:t>
      </w:r>
      <w:proofErr w:type="spellStart"/>
      <w:r w:rsidRPr="0071120B">
        <w:rPr>
          <w:rFonts w:ascii="Arial" w:hAnsi="Arial" w:cs="Arial"/>
          <w:sz w:val="24"/>
          <w:szCs w:val="24"/>
        </w:rPr>
        <w:t>kepada</w:t>
      </w:r>
      <w:proofErr w:type="spellEnd"/>
      <w:r w:rsidRPr="0071120B">
        <w:rPr>
          <w:rFonts w:ascii="Arial" w:hAnsi="Arial" w:cs="Arial"/>
          <w:sz w:val="24"/>
          <w:szCs w:val="24"/>
        </w:rPr>
        <w:t xml:space="preserve"> zaman yang </w:t>
      </w:r>
      <w:proofErr w:type="spellStart"/>
      <w:r w:rsidRPr="0071120B">
        <w:rPr>
          <w:rFonts w:ascii="Arial" w:hAnsi="Arial" w:cs="Arial"/>
          <w:sz w:val="24"/>
          <w:szCs w:val="24"/>
        </w:rPr>
        <w:t>penuh</w:t>
      </w:r>
      <w:proofErr w:type="spellEnd"/>
      <w:r w:rsidRPr="0071120B">
        <w:rPr>
          <w:rFonts w:ascii="Arial" w:hAnsi="Arial" w:cs="Arial"/>
          <w:sz w:val="24"/>
          <w:szCs w:val="24"/>
        </w:rPr>
        <w:t xml:space="preserve"> </w:t>
      </w:r>
      <w:proofErr w:type="spellStart"/>
      <w:r w:rsidRPr="0071120B">
        <w:rPr>
          <w:rFonts w:ascii="Arial" w:hAnsi="Arial" w:cs="Arial"/>
          <w:sz w:val="24"/>
          <w:szCs w:val="24"/>
        </w:rPr>
        <w:t>dengan</w:t>
      </w:r>
      <w:proofErr w:type="spellEnd"/>
      <w:r w:rsidRPr="0071120B">
        <w:rPr>
          <w:rFonts w:ascii="Arial" w:hAnsi="Arial" w:cs="Arial"/>
          <w:sz w:val="24"/>
          <w:szCs w:val="24"/>
        </w:rPr>
        <w:t xml:space="preserve"> </w:t>
      </w:r>
      <w:proofErr w:type="spellStart"/>
      <w:r w:rsidRPr="0071120B">
        <w:rPr>
          <w:rFonts w:ascii="Arial" w:hAnsi="Arial" w:cs="Arial"/>
          <w:sz w:val="24"/>
          <w:szCs w:val="24"/>
        </w:rPr>
        <w:t>ilmu</w:t>
      </w:r>
      <w:proofErr w:type="spellEnd"/>
      <w:r w:rsidRPr="0071120B">
        <w:rPr>
          <w:rFonts w:ascii="Arial" w:hAnsi="Arial" w:cs="Arial"/>
          <w:sz w:val="24"/>
          <w:szCs w:val="24"/>
        </w:rPr>
        <w:t xml:space="preserve"> </w:t>
      </w:r>
      <w:proofErr w:type="spellStart"/>
      <w:r w:rsidRPr="0071120B">
        <w:rPr>
          <w:rFonts w:ascii="Arial" w:hAnsi="Arial" w:cs="Arial"/>
          <w:sz w:val="24"/>
          <w:szCs w:val="24"/>
        </w:rPr>
        <w:t>pengetahuan</w:t>
      </w:r>
      <w:proofErr w:type="spellEnd"/>
      <w:r w:rsidRPr="0071120B">
        <w:rPr>
          <w:rFonts w:ascii="Arial" w:hAnsi="Arial" w:cs="Arial"/>
          <w:sz w:val="24"/>
          <w:szCs w:val="24"/>
        </w:rPr>
        <w:t xml:space="preserve"> </w:t>
      </w:r>
      <w:proofErr w:type="spellStart"/>
      <w:r w:rsidRPr="0071120B">
        <w:rPr>
          <w:rFonts w:ascii="Arial" w:hAnsi="Arial" w:cs="Arial"/>
          <w:sz w:val="24"/>
          <w:szCs w:val="24"/>
        </w:rPr>
        <w:t>seperti</w:t>
      </w:r>
      <w:proofErr w:type="spellEnd"/>
      <w:r w:rsidRPr="0071120B">
        <w:rPr>
          <w:rFonts w:ascii="Arial" w:hAnsi="Arial" w:cs="Arial"/>
          <w:sz w:val="24"/>
          <w:szCs w:val="24"/>
        </w:rPr>
        <w:t xml:space="preserve"> yang </w:t>
      </w:r>
      <w:proofErr w:type="spellStart"/>
      <w:r w:rsidRPr="0071120B">
        <w:rPr>
          <w:rFonts w:ascii="Arial" w:hAnsi="Arial" w:cs="Arial"/>
          <w:sz w:val="24"/>
          <w:szCs w:val="24"/>
        </w:rPr>
        <w:t>kita</w:t>
      </w:r>
      <w:proofErr w:type="spellEnd"/>
      <w:r w:rsidRPr="0071120B">
        <w:rPr>
          <w:rFonts w:ascii="Arial" w:hAnsi="Arial" w:cs="Arial"/>
          <w:sz w:val="24"/>
          <w:szCs w:val="24"/>
        </w:rPr>
        <w:t xml:space="preserve"> </w:t>
      </w:r>
      <w:proofErr w:type="spellStart"/>
      <w:r w:rsidRPr="0071120B">
        <w:rPr>
          <w:rFonts w:ascii="Arial" w:hAnsi="Arial" w:cs="Arial"/>
          <w:sz w:val="24"/>
          <w:szCs w:val="24"/>
        </w:rPr>
        <w:t>rasakan</w:t>
      </w:r>
      <w:proofErr w:type="spellEnd"/>
      <w:r w:rsidRPr="0071120B">
        <w:rPr>
          <w:rFonts w:ascii="Arial" w:hAnsi="Arial" w:cs="Arial"/>
          <w:sz w:val="24"/>
          <w:szCs w:val="24"/>
        </w:rPr>
        <w:t xml:space="preserve"> </w:t>
      </w:r>
      <w:proofErr w:type="spellStart"/>
      <w:r w:rsidRPr="0071120B">
        <w:rPr>
          <w:rFonts w:ascii="Arial" w:hAnsi="Arial" w:cs="Arial"/>
          <w:sz w:val="24"/>
          <w:szCs w:val="24"/>
        </w:rPr>
        <w:t>saat</w:t>
      </w:r>
      <w:proofErr w:type="spellEnd"/>
      <w:r w:rsidRPr="0071120B">
        <w:rPr>
          <w:rFonts w:ascii="Arial" w:hAnsi="Arial" w:cs="Arial"/>
          <w:sz w:val="24"/>
          <w:szCs w:val="24"/>
        </w:rPr>
        <w:t xml:space="preserve"> </w:t>
      </w:r>
      <w:proofErr w:type="spellStart"/>
      <w:r w:rsidRPr="0071120B">
        <w:rPr>
          <w:rFonts w:ascii="Arial" w:hAnsi="Arial" w:cs="Arial"/>
          <w:sz w:val="24"/>
          <w:szCs w:val="24"/>
        </w:rPr>
        <w:t>ini</w:t>
      </w:r>
      <w:proofErr w:type="spellEnd"/>
      <w:r w:rsidRPr="0071120B">
        <w:rPr>
          <w:rFonts w:ascii="Arial" w:hAnsi="Arial" w:cs="Arial"/>
          <w:sz w:val="24"/>
          <w:szCs w:val="24"/>
        </w:rPr>
        <w:t>.</w:t>
      </w:r>
    </w:p>
    <w:p w14:paraId="2836CD9A" w14:textId="77777777" w:rsidR="0071120B" w:rsidRPr="0071120B" w:rsidRDefault="0071120B" w:rsidP="0071120B">
      <w:pPr>
        <w:spacing w:after="0" w:line="480" w:lineRule="auto"/>
        <w:ind w:firstLine="567"/>
        <w:jc w:val="both"/>
        <w:rPr>
          <w:rFonts w:ascii="Arial" w:hAnsi="Arial" w:cs="Arial"/>
          <w:sz w:val="24"/>
          <w:szCs w:val="24"/>
        </w:rPr>
      </w:pPr>
      <w:proofErr w:type="spellStart"/>
      <w:r w:rsidRPr="0071120B">
        <w:rPr>
          <w:rFonts w:ascii="Arial" w:hAnsi="Arial" w:cs="Arial"/>
          <w:sz w:val="24"/>
          <w:szCs w:val="24"/>
        </w:rPr>
        <w:t>Penulis</w:t>
      </w:r>
      <w:proofErr w:type="spellEnd"/>
      <w:r w:rsidRPr="0071120B">
        <w:rPr>
          <w:rFonts w:ascii="Arial" w:hAnsi="Arial" w:cs="Arial"/>
          <w:sz w:val="24"/>
          <w:szCs w:val="24"/>
        </w:rPr>
        <w:t xml:space="preserve"> </w:t>
      </w:r>
      <w:proofErr w:type="spellStart"/>
      <w:r w:rsidRPr="0071120B">
        <w:rPr>
          <w:rFonts w:ascii="Arial" w:hAnsi="Arial" w:cs="Arial"/>
          <w:sz w:val="24"/>
          <w:szCs w:val="24"/>
        </w:rPr>
        <w:t>menyadari</w:t>
      </w:r>
      <w:proofErr w:type="spellEnd"/>
      <w:r w:rsidRPr="0071120B">
        <w:rPr>
          <w:rFonts w:ascii="Arial" w:hAnsi="Arial" w:cs="Arial"/>
          <w:sz w:val="24"/>
          <w:szCs w:val="24"/>
        </w:rPr>
        <w:t xml:space="preserve"> </w:t>
      </w:r>
      <w:proofErr w:type="spellStart"/>
      <w:r w:rsidRPr="0071120B">
        <w:rPr>
          <w:rFonts w:ascii="Arial" w:hAnsi="Arial" w:cs="Arial"/>
          <w:sz w:val="24"/>
          <w:szCs w:val="24"/>
        </w:rPr>
        <w:t>masih</w:t>
      </w:r>
      <w:proofErr w:type="spellEnd"/>
      <w:r w:rsidRPr="0071120B">
        <w:rPr>
          <w:rFonts w:ascii="Arial" w:hAnsi="Arial" w:cs="Arial"/>
          <w:sz w:val="24"/>
          <w:szCs w:val="24"/>
        </w:rPr>
        <w:t xml:space="preserve"> </w:t>
      </w:r>
      <w:proofErr w:type="spellStart"/>
      <w:r w:rsidRPr="0071120B">
        <w:rPr>
          <w:rFonts w:ascii="Arial" w:hAnsi="Arial" w:cs="Arial"/>
          <w:sz w:val="24"/>
          <w:szCs w:val="24"/>
        </w:rPr>
        <w:t>banyak</w:t>
      </w:r>
      <w:proofErr w:type="spellEnd"/>
      <w:r w:rsidRPr="0071120B">
        <w:rPr>
          <w:rFonts w:ascii="Arial" w:hAnsi="Arial" w:cs="Arial"/>
          <w:sz w:val="24"/>
          <w:szCs w:val="24"/>
        </w:rPr>
        <w:t xml:space="preserve"> </w:t>
      </w:r>
      <w:proofErr w:type="spellStart"/>
      <w:r w:rsidRPr="0071120B">
        <w:rPr>
          <w:rFonts w:ascii="Arial" w:hAnsi="Arial" w:cs="Arial"/>
          <w:sz w:val="24"/>
          <w:szCs w:val="24"/>
        </w:rPr>
        <w:t>kekurangan</w:t>
      </w:r>
      <w:proofErr w:type="spellEnd"/>
      <w:r w:rsidRPr="0071120B">
        <w:rPr>
          <w:rFonts w:ascii="Arial" w:hAnsi="Arial" w:cs="Arial"/>
          <w:sz w:val="24"/>
          <w:szCs w:val="24"/>
        </w:rPr>
        <w:t xml:space="preserve"> </w:t>
      </w:r>
      <w:proofErr w:type="spellStart"/>
      <w:r w:rsidRPr="0071120B">
        <w:rPr>
          <w:rFonts w:ascii="Arial" w:hAnsi="Arial" w:cs="Arial"/>
          <w:sz w:val="24"/>
          <w:szCs w:val="24"/>
        </w:rPr>
        <w:t>dalam</w:t>
      </w:r>
      <w:proofErr w:type="spellEnd"/>
      <w:r w:rsidRPr="0071120B">
        <w:rPr>
          <w:rFonts w:ascii="Arial" w:hAnsi="Arial" w:cs="Arial"/>
          <w:sz w:val="24"/>
          <w:szCs w:val="24"/>
        </w:rPr>
        <w:t xml:space="preserve"> </w:t>
      </w:r>
      <w:proofErr w:type="spellStart"/>
      <w:r w:rsidRPr="0071120B">
        <w:rPr>
          <w:rFonts w:ascii="Arial" w:hAnsi="Arial" w:cs="Arial"/>
          <w:sz w:val="24"/>
          <w:szCs w:val="24"/>
        </w:rPr>
        <w:t>penulisan</w:t>
      </w:r>
      <w:proofErr w:type="spellEnd"/>
      <w:r w:rsidRPr="0071120B">
        <w:rPr>
          <w:rFonts w:ascii="Arial" w:hAnsi="Arial" w:cs="Arial"/>
          <w:sz w:val="24"/>
          <w:szCs w:val="24"/>
        </w:rPr>
        <w:t xml:space="preserve"> </w:t>
      </w:r>
      <w:proofErr w:type="spellStart"/>
      <w:r w:rsidRPr="0071120B">
        <w:rPr>
          <w:rFonts w:ascii="Arial" w:hAnsi="Arial" w:cs="Arial"/>
          <w:sz w:val="24"/>
          <w:szCs w:val="24"/>
        </w:rPr>
        <w:t>ini</w:t>
      </w:r>
      <w:proofErr w:type="spellEnd"/>
      <w:r w:rsidRPr="0071120B">
        <w:rPr>
          <w:rFonts w:ascii="Arial" w:hAnsi="Arial" w:cs="Arial"/>
          <w:sz w:val="24"/>
          <w:szCs w:val="24"/>
        </w:rPr>
        <w:t xml:space="preserve">, </w:t>
      </w:r>
      <w:proofErr w:type="spellStart"/>
      <w:r w:rsidRPr="0071120B">
        <w:rPr>
          <w:rFonts w:ascii="Arial" w:hAnsi="Arial" w:cs="Arial"/>
          <w:sz w:val="24"/>
          <w:szCs w:val="24"/>
        </w:rPr>
        <w:t>untuk</w:t>
      </w:r>
      <w:proofErr w:type="spellEnd"/>
      <w:r w:rsidRPr="0071120B">
        <w:rPr>
          <w:rFonts w:ascii="Arial" w:hAnsi="Arial" w:cs="Arial"/>
          <w:sz w:val="24"/>
          <w:szCs w:val="24"/>
        </w:rPr>
        <w:t xml:space="preserve"> </w:t>
      </w:r>
      <w:proofErr w:type="spellStart"/>
      <w:r w:rsidRPr="0071120B">
        <w:rPr>
          <w:rFonts w:ascii="Arial" w:hAnsi="Arial" w:cs="Arial"/>
          <w:sz w:val="24"/>
          <w:szCs w:val="24"/>
        </w:rPr>
        <w:t>itu</w:t>
      </w:r>
      <w:proofErr w:type="spellEnd"/>
      <w:r w:rsidRPr="0071120B">
        <w:rPr>
          <w:rFonts w:ascii="Arial" w:hAnsi="Arial" w:cs="Arial"/>
          <w:sz w:val="24"/>
          <w:szCs w:val="24"/>
        </w:rPr>
        <w:t xml:space="preserve"> </w:t>
      </w:r>
      <w:proofErr w:type="spellStart"/>
      <w:r w:rsidRPr="0071120B">
        <w:rPr>
          <w:rFonts w:ascii="Arial" w:hAnsi="Arial" w:cs="Arial"/>
          <w:sz w:val="24"/>
          <w:szCs w:val="24"/>
        </w:rPr>
        <w:t>kritik</w:t>
      </w:r>
      <w:proofErr w:type="spellEnd"/>
      <w:r w:rsidRPr="0071120B">
        <w:rPr>
          <w:rFonts w:ascii="Arial" w:hAnsi="Arial" w:cs="Arial"/>
          <w:sz w:val="24"/>
          <w:szCs w:val="24"/>
        </w:rPr>
        <w:t xml:space="preserve"> dan saran </w:t>
      </w:r>
      <w:proofErr w:type="spellStart"/>
      <w:r w:rsidRPr="0071120B">
        <w:rPr>
          <w:rFonts w:ascii="Arial" w:hAnsi="Arial" w:cs="Arial"/>
          <w:sz w:val="24"/>
          <w:szCs w:val="24"/>
        </w:rPr>
        <w:t>penulis</w:t>
      </w:r>
      <w:proofErr w:type="spellEnd"/>
      <w:r w:rsidRPr="0071120B">
        <w:rPr>
          <w:rFonts w:ascii="Arial" w:hAnsi="Arial" w:cs="Arial"/>
          <w:sz w:val="24"/>
          <w:szCs w:val="24"/>
        </w:rPr>
        <w:t xml:space="preserve"> </w:t>
      </w:r>
      <w:proofErr w:type="spellStart"/>
      <w:r w:rsidRPr="0071120B">
        <w:rPr>
          <w:rFonts w:ascii="Arial" w:hAnsi="Arial" w:cs="Arial"/>
          <w:sz w:val="24"/>
          <w:szCs w:val="24"/>
        </w:rPr>
        <w:t>harapkan</w:t>
      </w:r>
      <w:proofErr w:type="spellEnd"/>
      <w:r w:rsidRPr="0071120B">
        <w:rPr>
          <w:rFonts w:ascii="Arial" w:hAnsi="Arial" w:cs="Arial"/>
          <w:sz w:val="24"/>
          <w:szCs w:val="24"/>
        </w:rPr>
        <w:t xml:space="preserve"> demi </w:t>
      </w:r>
      <w:proofErr w:type="spellStart"/>
      <w:r w:rsidRPr="0071120B">
        <w:rPr>
          <w:rFonts w:ascii="Arial" w:hAnsi="Arial" w:cs="Arial"/>
          <w:sz w:val="24"/>
          <w:szCs w:val="24"/>
        </w:rPr>
        <w:t>hasil</w:t>
      </w:r>
      <w:proofErr w:type="spellEnd"/>
      <w:r w:rsidRPr="0071120B">
        <w:rPr>
          <w:rFonts w:ascii="Arial" w:hAnsi="Arial" w:cs="Arial"/>
          <w:sz w:val="24"/>
          <w:szCs w:val="24"/>
        </w:rPr>
        <w:t xml:space="preserve"> yang </w:t>
      </w:r>
      <w:proofErr w:type="spellStart"/>
      <w:r w:rsidRPr="0071120B">
        <w:rPr>
          <w:rFonts w:ascii="Arial" w:hAnsi="Arial" w:cs="Arial"/>
          <w:sz w:val="24"/>
          <w:szCs w:val="24"/>
        </w:rPr>
        <w:t>lebih</w:t>
      </w:r>
      <w:proofErr w:type="spellEnd"/>
      <w:r w:rsidRPr="0071120B">
        <w:rPr>
          <w:rFonts w:ascii="Arial" w:hAnsi="Arial" w:cs="Arial"/>
          <w:sz w:val="24"/>
          <w:szCs w:val="24"/>
        </w:rPr>
        <w:t xml:space="preserve"> </w:t>
      </w:r>
      <w:proofErr w:type="spellStart"/>
      <w:r w:rsidRPr="0071120B">
        <w:rPr>
          <w:rFonts w:ascii="Arial" w:hAnsi="Arial" w:cs="Arial"/>
          <w:sz w:val="24"/>
          <w:szCs w:val="24"/>
        </w:rPr>
        <w:t>baik</w:t>
      </w:r>
      <w:proofErr w:type="spellEnd"/>
      <w:r w:rsidRPr="0071120B">
        <w:rPr>
          <w:rFonts w:ascii="Arial" w:hAnsi="Arial" w:cs="Arial"/>
          <w:sz w:val="24"/>
          <w:szCs w:val="24"/>
        </w:rPr>
        <w:t xml:space="preserve"> </w:t>
      </w:r>
      <w:proofErr w:type="spellStart"/>
      <w:r w:rsidRPr="0071120B">
        <w:rPr>
          <w:rFonts w:ascii="Arial" w:hAnsi="Arial" w:cs="Arial"/>
          <w:sz w:val="24"/>
          <w:szCs w:val="24"/>
        </w:rPr>
        <w:t>lagi</w:t>
      </w:r>
      <w:proofErr w:type="spellEnd"/>
      <w:r w:rsidRPr="0071120B">
        <w:rPr>
          <w:rFonts w:ascii="Arial" w:hAnsi="Arial" w:cs="Arial"/>
          <w:sz w:val="24"/>
          <w:szCs w:val="24"/>
        </w:rPr>
        <w:t xml:space="preserve">. </w:t>
      </w:r>
      <w:proofErr w:type="spellStart"/>
      <w:r w:rsidRPr="0071120B">
        <w:rPr>
          <w:rFonts w:ascii="Arial" w:hAnsi="Arial" w:cs="Arial"/>
          <w:sz w:val="24"/>
          <w:szCs w:val="24"/>
        </w:rPr>
        <w:t>Penulis</w:t>
      </w:r>
      <w:proofErr w:type="spellEnd"/>
      <w:r w:rsidRPr="0071120B">
        <w:rPr>
          <w:rFonts w:ascii="Arial" w:hAnsi="Arial" w:cs="Arial"/>
          <w:sz w:val="24"/>
          <w:szCs w:val="24"/>
        </w:rPr>
        <w:t xml:space="preserve"> juga </w:t>
      </w:r>
      <w:proofErr w:type="spellStart"/>
      <w:r w:rsidRPr="0071120B">
        <w:rPr>
          <w:rFonts w:ascii="Arial" w:hAnsi="Arial" w:cs="Arial"/>
          <w:sz w:val="24"/>
          <w:szCs w:val="24"/>
        </w:rPr>
        <w:t>tidak</w:t>
      </w:r>
      <w:proofErr w:type="spellEnd"/>
      <w:r w:rsidRPr="0071120B">
        <w:rPr>
          <w:rFonts w:ascii="Arial" w:hAnsi="Arial" w:cs="Arial"/>
          <w:sz w:val="24"/>
          <w:szCs w:val="24"/>
        </w:rPr>
        <w:t xml:space="preserve"> </w:t>
      </w:r>
      <w:proofErr w:type="spellStart"/>
      <w:r w:rsidRPr="0071120B">
        <w:rPr>
          <w:rFonts w:ascii="Arial" w:hAnsi="Arial" w:cs="Arial"/>
          <w:sz w:val="24"/>
          <w:szCs w:val="24"/>
        </w:rPr>
        <w:t>melupakan</w:t>
      </w:r>
      <w:proofErr w:type="spellEnd"/>
      <w:r w:rsidRPr="0071120B">
        <w:rPr>
          <w:rFonts w:ascii="Arial" w:hAnsi="Arial" w:cs="Arial"/>
          <w:sz w:val="24"/>
          <w:szCs w:val="24"/>
        </w:rPr>
        <w:t xml:space="preserve"> </w:t>
      </w:r>
      <w:proofErr w:type="spellStart"/>
      <w:r w:rsidRPr="0071120B">
        <w:rPr>
          <w:rFonts w:ascii="Arial" w:hAnsi="Arial" w:cs="Arial"/>
          <w:sz w:val="24"/>
          <w:szCs w:val="24"/>
        </w:rPr>
        <w:t>bahwasanya</w:t>
      </w:r>
      <w:proofErr w:type="spellEnd"/>
      <w:r w:rsidRPr="0071120B">
        <w:rPr>
          <w:rFonts w:ascii="Arial" w:hAnsi="Arial" w:cs="Arial"/>
          <w:sz w:val="24"/>
          <w:szCs w:val="24"/>
        </w:rPr>
        <w:t xml:space="preserve"> di </w:t>
      </w:r>
      <w:proofErr w:type="spellStart"/>
      <w:r w:rsidRPr="0071120B">
        <w:rPr>
          <w:rFonts w:ascii="Arial" w:hAnsi="Arial" w:cs="Arial"/>
          <w:sz w:val="24"/>
          <w:szCs w:val="24"/>
        </w:rPr>
        <w:t>dalam</w:t>
      </w:r>
      <w:proofErr w:type="spellEnd"/>
      <w:r w:rsidRPr="0071120B">
        <w:rPr>
          <w:rFonts w:ascii="Arial" w:hAnsi="Arial" w:cs="Arial"/>
          <w:sz w:val="24"/>
          <w:szCs w:val="24"/>
        </w:rPr>
        <w:t xml:space="preserve"> </w:t>
      </w:r>
      <w:proofErr w:type="spellStart"/>
      <w:r w:rsidRPr="0071120B">
        <w:rPr>
          <w:rFonts w:ascii="Arial" w:hAnsi="Arial" w:cs="Arial"/>
          <w:sz w:val="24"/>
          <w:szCs w:val="24"/>
        </w:rPr>
        <w:t>penulisan</w:t>
      </w:r>
      <w:proofErr w:type="spellEnd"/>
      <w:r w:rsidRPr="0071120B">
        <w:rPr>
          <w:rFonts w:ascii="Arial" w:hAnsi="Arial" w:cs="Arial"/>
          <w:sz w:val="24"/>
          <w:szCs w:val="24"/>
        </w:rPr>
        <w:t xml:space="preserve"> </w:t>
      </w:r>
      <w:proofErr w:type="spellStart"/>
      <w:r w:rsidRPr="0071120B">
        <w:rPr>
          <w:rFonts w:ascii="Arial" w:hAnsi="Arial" w:cs="Arial"/>
          <w:sz w:val="24"/>
          <w:szCs w:val="24"/>
        </w:rPr>
        <w:t>ini</w:t>
      </w:r>
      <w:proofErr w:type="spellEnd"/>
      <w:r w:rsidRPr="0071120B">
        <w:rPr>
          <w:rFonts w:ascii="Arial" w:hAnsi="Arial" w:cs="Arial"/>
          <w:sz w:val="24"/>
          <w:szCs w:val="24"/>
        </w:rPr>
        <w:t xml:space="preserve"> </w:t>
      </w:r>
      <w:proofErr w:type="spellStart"/>
      <w:r w:rsidRPr="0071120B">
        <w:rPr>
          <w:rFonts w:ascii="Arial" w:hAnsi="Arial" w:cs="Arial"/>
          <w:sz w:val="24"/>
          <w:szCs w:val="24"/>
        </w:rPr>
        <w:t>tidak</w:t>
      </w:r>
      <w:proofErr w:type="spellEnd"/>
      <w:r w:rsidRPr="0071120B">
        <w:rPr>
          <w:rFonts w:ascii="Arial" w:hAnsi="Arial" w:cs="Arial"/>
          <w:sz w:val="24"/>
          <w:szCs w:val="24"/>
        </w:rPr>
        <w:t xml:space="preserve"> </w:t>
      </w:r>
      <w:proofErr w:type="spellStart"/>
      <w:r w:rsidRPr="0071120B">
        <w:rPr>
          <w:rFonts w:ascii="Arial" w:hAnsi="Arial" w:cs="Arial"/>
          <w:sz w:val="24"/>
          <w:szCs w:val="24"/>
        </w:rPr>
        <w:t>terlepas</w:t>
      </w:r>
      <w:proofErr w:type="spellEnd"/>
      <w:r w:rsidRPr="0071120B">
        <w:rPr>
          <w:rFonts w:ascii="Arial" w:hAnsi="Arial" w:cs="Arial"/>
          <w:sz w:val="24"/>
          <w:szCs w:val="24"/>
        </w:rPr>
        <w:t xml:space="preserve"> </w:t>
      </w:r>
      <w:proofErr w:type="spellStart"/>
      <w:r w:rsidRPr="0071120B">
        <w:rPr>
          <w:rFonts w:ascii="Arial" w:hAnsi="Arial" w:cs="Arial"/>
          <w:sz w:val="24"/>
          <w:szCs w:val="24"/>
        </w:rPr>
        <w:t>dari</w:t>
      </w:r>
      <w:proofErr w:type="spellEnd"/>
      <w:r w:rsidRPr="0071120B">
        <w:rPr>
          <w:rFonts w:ascii="Arial" w:hAnsi="Arial" w:cs="Arial"/>
          <w:sz w:val="24"/>
          <w:szCs w:val="24"/>
        </w:rPr>
        <w:t xml:space="preserve"> </w:t>
      </w:r>
      <w:proofErr w:type="spellStart"/>
      <w:r w:rsidRPr="0071120B">
        <w:rPr>
          <w:rFonts w:ascii="Arial" w:hAnsi="Arial" w:cs="Arial"/>
          <w:sz w:val="24"/>
          <w:szCs w:val="24"/>
        </w:rPr>
        <w:t>bantuan</w:t>
      </w:r>
      <w:proofErr w:type="spellEnd"/>
      <w:r w:rsidRPr="0071120B">
        <w:rPr>
          <w:rFonts w:ascii="Arial" w:hAnsi="Arial" w:cs="Arial"/>
          <w:sz w:val="24"/>
          <w:szCs w:val="24"/>
        </w:rPr>
        <w:t xml:space="preserve"> dan </w:t>
      </w:r>
      <w:proofErr w:type="spellStart"/>
      <w:r w:rsidRPr="0071120B">
        <w:rPr>
          <w:rFonts w:ascii="Arial" w:hAnsi="Arial" w:cs="Arial"/>
          <w:sz w:val="24"/>
          <w:szCs w:val="24"/>
        </w:rPr>
        <w:t>dorongan</w:t>
      </w:r>
      <w:proofErr w:type="spellEnd"/>
      <w:r w:rsidRPr="0071120B">
        <w:rPr>
          <w:rFonts w:ascii="Arial" w:hAnsi="Arial" w:cs="Arial"/>
          <w:sz w:val="24"/>
          <w:szCs w:val="24"/>
        </w:rPr>
        <w:t xml:space="preserve"> </w:t>
      </w:r>
      <w:proofErr w:type="spellStart"/>
      <w:r w:rsidRPr="0071120B">
        <w:rPr>
          <w:rFonts w:ascii="Arial" w:hAnsi="Arial" w:cs="Arial"/>
          <w:sz w:val="24"/>
          <w:szCs w:val="24"/>
        </w:rPr>
        <w:t>semua</w:t>
      </w:r>
      <w:proofErr w:type="spellEnd"/>
      <w:r w:rsidRPr="0071120B">
        <w:rPr>
          <w:rFonts w:ascii="Arial" w:hAnsi="Arial" w:cs="Arial"/>
          <w:sz w:val="24"/>
          <w:szCs w:val="24"/>
        </w:rPr>
        <w:t xml:space="preserve"> </w:t>
      </w:r>
      <w:proofErr w:type="spellStart"/>
      <w:r w:rsidRPr="0071120B">
        <w:rPr>
          <w:rFonts w:ascii="Arial" w:hAnsi="Arial" w:cs="Arial"/>
          <w:sz w:val="24"/>
          <w:szCs w:val="24"/>
        </w:rPr>
        <w:t>pihak</w:t>
      </w:r>
      <w:proofErr w:type="spellEnd"/>
      <w:r w:rsidRPr="0071120B">
        <w:rPr>
          <w:rFonts w:ascii="Arial" w:hAnsi="Arial" w:cs="Arial"/>
          <w:sz w:val="24"/>
          <w:szCs w:val="24"/>
        </w:rPr>
        <w:t xml:space="preserve">, </w:t>
      </w:r>
      <w:proofErr w:type="spellStart"/>
      <w:r w:rsidRPr="0071120B">
        <w:rPr>
          <w:rFonts w:ascii="Arial" w:hAnsi="Arial" w:cs="Arial"/>
          <w:sz w:val="24"/>
          <w:szCs w:val="24"/>
        </w:rPr>
        <w:t>baik</w:t>
      </w:r>
      <w:proofErr w:type="spellEnd"/>
      <w:r w:rsidRPr="0071120B">
        <w:rPr>
          <w:rFonts w:ascii="Arial" w:hAnsi="Arial" w:cs="Arial"/>
          <w:sz w:val="24"/>
          <w:szCs w:val="24"/>
        </w:rPr>
        <w:t xml:space="preserve"> </w:t>
      </w:r>
      <w:proofErr w:type="spellStart"/>
      <w:r w:rsidRPr="0071120B">
        <w:rPr>
          <w:rFonts w:ascii="Arial" w:hAnsi="Arial" w:cs="Arial"/>
          <w:sz w:val="24"/>
          <w:szCs w:val="24"/>
        </w:rPr>
        <w:t>langsung</w:t>
      </w:r>
      <w:proofErr w:type="spellEnd"/>
      <w:r w:rsidRPr="0071120B">
        <w:rPr>
          <w:rFonts w:ascii="Arial" w:hAnsi="Arial" w:cs="Arial"/>
          <w:sz w:val="24"/>
          <w:szCs w:val="24"/>
        </w:rPr>
        <w:t xml:space="preserve"> </w:t>
      </w:r>
      <w:proofErr w:type="spellStart"/>
      <w:r w:rsidRPr="0071120B">
        <w:rPr>
          <w:rFonts w:ascii="Arial" w:hAnsi="Arial" w:cs="Arial"/>
          <w:sz w:val="24"/>
          <w:szCs w:val="24"/>
        </w:rPr>
        <w:t>maupun</w:t>
      </w:r>
      <w:proofErr w:type="spellEnd"/>
      <w:r w:rsidRPr="0071120B">
        <w:rPr>
          <w:rFonts w:ascii="Arial" w:hAnsi="Arial" w:cs="Arial"/>
          <w:sz w:val="24"/>
          <w:szCs w:val="24"/>
        </w:rPr>
        <w:t xml:space="preserve"> </w:t>
      </w:r>
      <w:proofErr w:type="spellStart"/>
      <w:r w:rsidRPr="0071120B">
        <w:rPr>
          <w:rFonts w:ascii="Arial" w:hAnsi="Arial" w:cs="Arial"/>
          <w:sz w:val="24"/>
          <w:szCs w:val="24"/>
        </w:rPr>
        <w:t>tidak</w:t>
      </w:r>
      <w:proofErr w:type="spellEnd"/>
      <w:r w:rsidRPr="0071120B">
        <w:rPr>
          <w:rFonts w:ascii="Arial" w:hAnsi="Arial" w:cs="Arial"/>
          <w:sz w:val="24"/>
          <w:szCs w:val="24"/>
        </w:rPr>
        <w:t xml:space="preserve"> </w:t>
      </w:r>
      <w:proofErr w:type="spellStart"/>
      <w:r w:rsidRPr="0071120B">
        <w:rPr>
          <w:rFonts w:ascii="Arial" w:hAnsi="Arial" w:cs="Arial"/>
          <w:sz w:val="24"/>
          <w:szCs w:val="24"/>
        </w:rPr>
        <w:t>langsung</w:t>
      </w:r>
      <w:proofErr w:type="spellEnd"/>
      <w:r w:rsidRPr="0071120B">
        <w:rPr>
          <w:rFonts w:ascii="Arial" w:hAnsi="Arial" w:cs="Arial"/>
          <w:sz w:val="24"/>
          <w:szCs w:val="24"/>
        </w:rPr>
        <w:t xml:space="preserve">. Oleh </w:t>
      </w:r>
      <w:proofErr w:type="spellStart"/>
      <w:r w:rsidRPr="0071120B">
        <w:rPr>
          <w:rFonts w:ascii="Arial" w:hAnsi="Arial" w:cs="Arial"/>
          <w:sz w:val="24"/>
          <w:szCs w:val="24"/>
        </w:rPr>
        <w:t>karena</w:t>
      </w:r>
      <w:proofErr w:type="spellEnd"/>
      <w:r w:rsidRPr="0071120B">
        <w:rPr>
          <w:rFonts w:ascii="Arial" w:hAnsi="Arial" w:cs="Arial"/>
          <w:sz w:val="24"/>
          <w:szCs w:val="24"/>
        </w:rPr>
        <w:t xml:space="preserve"> </w:t>
      </w:r>
      <w:proofErr w:type="spellStart"/>
      <w:r w:rsidRPr="0071120B">
        <w:rPr>
          <w:rFonts w:ascii="Arial" w:hAnsi="Arial" w:cs="Arial"/>
          <w:sz w:val="24"/>
          <w:szCs w:val="24"/>
        </w:rPr>
        <w:t>itu</w:t>
      </w:r>
      <w:proofErr w:type="spellEnd"/>
      <w:r w:rsidRPr="0071120B">
        <w:rPr>
          <w:rFonts w:ascii="Arial" w:hAnsi="Arial" w:cs="Arial"/>
          <w:sz w:val="24"/>
          <w:szCs w:val="24"/>
        </w:rPr>
        <w:t xml:space="preserve"> pada </w:t>
      </w:r>
      <w:proofErr w:type="spellStart"/>
      <w:r w:rsidRPr="0071120B">
        <w:rPr>
          <w:rFonts w:ascii="Arial" w:hAnsi="Arial" w:cs="Arial"/>
          <w:sz w:val="24"/>
          <w:szCs w:val="24"/>
        </w:rPr>
        <w:t>kesempatan</w:t>
      </w:r>
      <w:proofErr w:type="spellEnd"/>
      <w:r w:rsidRPr="0071120B">
        <w:rPr>
          <w:rFonts w:ascii="Arial" w:hAnsi="Arial" w:cs="Arial"/>
          <w:sz w:val="24"/>
          <w:szCs w:val="24"/>
        </w:rPr>
        <w:t xml:space="preserve"> </w:t>
      </w:r>
      <w:proofErr w:type="spellStart"/>
      <w:r w:rsidRPr="0071120B">
        <w:rPr>
          <w:rFonts w:ascii="Arial" w:hAnsi="Arial" w:cs="Arial"/>
          <w:sz w:val="24"/>
          <w:szCs w:val="24"/>
        </w:rPr>
        <w:t>ini</w:t>
      </w:r>
      <w:proofErr w:type="spellEnd"/>
      <w:r w:rsidRPr="0071120B">
        <w:rPr>
          <w:rFonts w:ascii="Arial" w:hAnsi="Arial" w:cs="Arial"/>
          <w:sz w:val="24"/>
          <w:szCs w:val="24"/>
        </w:rPr>
        <w:t xml:space="preserve"> </w:t>
      </w:r>
      <w:proofErr w:type="spellStart"/>
      <w:r w:rsidRPr="0071120B">
        <w:rPr>
          <w:rFonts w:ascii="Arial" w:hAnsi="Arial" w:cs="Arial"/>
          <w:sz w:val="24"/>
          <w:szCs w:val="24"/>
        </w:rPr>
        <w:t>penulis</w:t>
      </w:r>
      <w:proofErr w:type="spellEnd"/>
      <w:r w:rsidRPr="0071120B">
        <w:rPr>
          <w:rFonts w:ascii="Arial" w:hAnsi="Arial" w:cs="Arial"/>
          <w:sz w:val="24"/>
          <w:szCs w:val="24"/>
        </w:rPr>
        <w:t xml:space="preserve"> </w:t>
      </w:r>
      <w:proofErr w:type="spellStart"/>
      <w:r w:rsidRPr="0071120B">
        <w:rPr>
          <w:rFonts w:ascii="Arial" w:hAnsi="Arial" w:cs="Arial"/>
          <w:sz w:val="24"/>
          <w:szCs w:val="24"/>
        </w:rPr>
        <w:t>mengucapkan</w:t>
      </w:r>
      <w:proofErr w:type="spellEnd"/>
      <w:r w:rsidRPr="0071120B">
        <w:rPr>
          <w:rFonts w:ascii="Arial" w:hAnsi="Arial" w:cs="Arial"/>
          <w:sz w:val="24"/>
          <w:szCs w:val="24"/>
        </w:rPr>
        <w:t xml:space="preserve"> </w:t>
      </w:r>
      <w:proofErr w:type="spellStart"/>
      <w:r w:rsidRPr="0071120B">
        <w:rPr>
          <w:rFonts w:ascii="Arial" w:hAnsi="Arial" w:cs="Arial"/>
          <w:sz w:val="24"/>
          <w:szCs w:val="24"/>
        </w:rPr>
        <w:t>terima</w:t>
      </w:r>
      <w:proofErr w:type="spellEnd"/>
      <w:r w:rsidRPr="0071120B">
        <w:rPr>
          <w:rFonts w:ascii="Arial" w:hAnsi="Arial" w:cs="Arial"/>
          <w:sz w:val="24"/>
          <w:szCs w:val="24"/>
        </w:rPr>
        <w:t xml:space="preserve"> </w:t>
      </w:r>
      <w:proofErr w:type="spellStart"/>
      <w:r w:rsidRPr="0071120B">
        <w:rPr>
          <w:rFonts w:ascii="Arial" w:hAnsi="Arial" w:cs="Arial"/>
          <w:sz w:val="24"/>
          <w:szCs w:val="24"/>
        </w:rPr>
        <w:t>kasih</w:t>
      </w:r>
      <w:proofErr w:type="spellEnd"/>
      <w:r w:rsidRPr="0071120B">
        <w:rPr>
          <w:rFonts w:ascii="Arial" w:hAnsi="Arial" w:cs="Arial"/>
          <w:sz w:val="24"/>
          <w:szCs w:val="24"/>
        </w:rPr>
        <w:t xml:space="preserve"> yang </w:t>
      </w:r>
      <w:proofErr w:type="spellStart"/>
      <w:r w:rsidRPr="0071120B">
        <w:rPr>
          <w:rFonts w:ascii="Arial" w:hAnsi="Arial" w:cs="Arial"/>
          <w:sz w:val="24"/>
          <w:szCs w:val="24"/>
        </w:rPr>
        <w:t>sebesar-besarnya</w:t>
      </w:r>
      <w:proofErr w:type="spellEnd"/>
      <w:r w:rsidRPr="0071120B">
        <w:rPr>
          <w:rFonts w:ascii="Arial" w:hAnsi="Arial" w:cs="Arial"/>
          <w:sz w:val="24"/>
          <w:szCs w:val="24"/>
        </w:rPr>
        <w:t xml:space="preserve"> </w:t>
      </w:r>
      <w:proofErr w:type="spellStart"/>
      <w:r w:rsidRPr="0071120B">
        <w:rPr>
          <w:rFonts w:ascii="Arial" w:hAnsi="Arial" w:cs="Arial"/>
          <w:sz w:val="24"/>
          <w:szCs w:val="24"/>
        </w:rPr>
        <w:t>kepada</w:t>
      </w:r>
      <w:proofErr w:type="spellEnd"/>
      <w:r w:rsidRPr="0071120B">
        <w:rPr>
          <w:rFonts w:ascii="Arial" w:hAnsi="Arial" w:cs="Arial"/>
          <w:sz w:val="24"/>
          <w:szCs w:val="24"/>
        </w:rPr>
        <w:t>:</w:t>
      </w:r>
    </w:p>
    <w:p w14:paraId="597A655C" w14:textId="2ACEA088" w:rsidR="0071120B" w:rsidRPr="0071120B" w:rsidRDefault="0071120B" w:rsidP="00AE24EC">
      <w:pPr>
        <w:pStyle w:val="ListParagraph"/>
        <w:numPr>
          <w:ilvl w:val="0"/>
          <w:numId w:val="57"/>
        </w:numPr>
        <w:spacing w:after="0" w:line="480" w:lineRule="auto"/>
        <w:ind w:left="567" w:hanging="567"/>
        <w:jc w:val="both"/>
        <w:rPr>
          <w:rFonts w:ascii="Arial" w:hAnsi="Arial" w:cs="Arial"/>
          <w:sz w:val="24"/>
          <w:szCs w:val="24"/>
        </w:rPr>
      </w:pPr>
      <w:r w:rsidRPr="0071120B">
        <w:rPr>
          <w:rFonts w:ascii="Arial" w:hAnsi="Arial" w:cs="Arial"/>
          <w:sz w:val="24"/>
          <w:szCs w:val="24"/>
        </w:rPr>
        <w:t xml:space="preserve">Bapak </w:t>
      </w:r>
      <w:proofErr w:type="spellStart"/>
      <w:r w:rsidRPr="0071120B">
        <w:rPr>
          <w:rFonts w:ascii="Arial" w:hAnsi="Arial" w:cs="Arial"/>
          <w:sz w:val="24"/>
          <w:szCs w:val="24"/>
        </w:rPr>
        <w:t>Latip</w:t>
      </w:r>
      <w:proofErr w:type="spellEnd"/>
      <w:r w:rsidRPr="0071120B">
        <w:rPr>
          <w:rFonts w:ascii="Arial" w:hAnsi="Arial" w:cs="Arial"/>
          <w:sz w:val="24"/>
          <w:szCs w:val="24"/>
        </w:rPr>
        <w:t xml:space="preserve">. </w:t>
      </w:r>
      <w:proofErr w:type="spellStart"/>
      <w:proofErr w:type="gramStart"/>
      <w:r w:rsidRPr="0071120B">
        <w:rPr>
          <w:rFonts w:ascii="Arial" w:hAnsi="Arial" w:cs="Arial"/>
          <w:sz w:val="24"/>
          <w:szCs w:val="24"/>
        </w:rPr>
        <w:t>S.Sos</w:t>
      </w:r>
      <w:proofErr w:type="spellEnd"/>
      <w:proofErr w:type="gramEnd"/>
      <w:r w:rsidRPr="0071120B">
        <w:rPr>
          <w:rFonts w:ascii="Arial" w:hAnsi="Arial" w:cs="Arial"/>
          <w:sz w:val="24"/>
          <w:szCs w:val="24"/>
        </w:rPr>
        <w:t>.,</w:t>
      </w:r>
      <w:r w:rsidR="005225A1">
        <w:rPr>
          <w:rFonts w:ascii="Arial" w:hAnsi="Arial" w:cs="Arial"/>
          <w:sz w:val="24"/>
          <w:szCs w:val="24"/>
        </w:rPr>
        <w:t xml:space="preserve"> </w:t>
      </w:r>
      <w:proofErr w:type="spellStart"/>
      <w:r w:rsidR="005225A1" w:rsidRPr="005225A1">
        <w:rPr>
          <w:rFonts w:ascii="Arial" w:hAnsi="Arial" w:cs="Arial"/>
          <w:sz w:val="24"/>
          <w:szCs w:val="24"/>
        </w:rPr>
        <w:t>M.Si</w:t>
      </w:r>
      <w:proofErr w:type="spellEnd"/>
      <w:r w:rsidR="005225A1" w:rsidRPr="005225A1">
        <w:rPr>
          <w:rFonts w:ascii="Arial" w:hAnsi="Arial" w:cs="Arial"/>
          <w:sz w:val="24"/>
          <w:szCs w:val="24"/>
        </w:rPr>
        <w:t xml:space="preserve">, </w:t>
      </w:r>
      <w:proofErr w:type="spellStart"/>
      <w:r w:rsidR="005225A1" w:rsidRPr="005225A1">
        <w:rPr>
          <w:rFonts w:ascii="Arial" w:hAnsi="Arial" w:cs="Arial"/>
          <w:sz w:val="24"/>
          <w:szCs w:val="24"/>
        </w:rPr>
        <w:t>Ph</w:t>
      </w:r>
      <w:r w:rsidR="007C235A">
        <w:rPr>
          <w:rFonts w:ascii="Arial" w:hAnsi="Arial" w:cs="Arial"/>
          <w:sz w:val="24"/>
          <w:szCs w:val="24"/>
        </w:rPr>
        <w:t>.</w:t>
      </w:r>
      <w:r w:rsidR="005225A1" w:rsidRPr="005225A1">
        <w:rPr>
          <w:rFonts w:ascii="Arial" w:hAnsi="Arial" w:cs="Arial"/>
          <w:sz w:val="24"/>
          <w:szCs w:val="24"/>
        </w:rPr>
        <w:t>D</w:t>
      </w:r>
      <w:proofErr w:type="spellEnd"/>
      <w:r w:rsidR="0051610B">
        <w:rPr>
          <w:rFonts w:ascii="Arial" w:hAnsi="Arial" w:cs="Arial"/>
          <w:sz w:val="24"/>
          <w:szCs w:val="24"/>
        </w:rPr>
        <w:t>,</w:t>
      </w:r>
      <w:r w:rsidRPr="0071120B">
        <w:rPr>
          <w:rFonts w:ascii="Arial" w:hAnsi="Arial" w:cs="Arial"/>
          <w:sz w:val="24"/>
          <w:szCs w:val="24"/>
        </w:rPr>
        <w:t xml:space="preserve"> </w:t>
      </w:r>
      <w:proofErr w:type="spellStart"/>
      <w:r w:rsidRPr="0071120B">
        <w:rPr>
          <w:rFonts w:ascii="Arial" w:hAnsi="Arial" w:cs="Arial"/>
          <w:sz w:val="24"/>
          <w:szCs w:val="24"/>
        </w:rPr>
        <w:t>selaku</w:t>
      </w:r>
      <w:proofErr w:type="spellEnd"/>
      <w:r w:rsidRPr="0071120B">
        <w:rPr>
          <w:rFonts w:ascii="Arial" w:hAnsi="Arial" w:cs="Arial"/>
          <w:sz w:val="24"/>
          <w:szCs w:val="24"/>
        </w:rPr>
        <w:t xml:space="preserve"> </w:t>
      </w:r>
      <w:proofErr w:type="spellStart"/>
      <w:r w:rsidRPr="0071120B">
        <w:rPr>
          <w:rFonts w:ascii="Arial" w:hAnsi="Arial" w:cs="Arial"/>
          <w:sz w:val="24"/>
          <w:szCs w:val="24"/>
        </w:rPr>
        <w:t>Ketua</w:t>
      </w:r>
      <w:proofErr w:type="spellEnd"/>
      <w:r w:rsidRPr="0071120B">
        <w:rPr>
          <w:rFonts w:ascii="Arial" w:hAnsi="Arial" w:cs="Arial"/>
          <w:sz w:val="24"/>
          <w:szCs w:val="24"/>
        </w:rPr>
        <w:t xml:space="preserve"> </w:t>
      </w:r>
      <w:proofErr w:type="spellStart"/>
      <w:r w:rsidRPr="0071120B">
        <w:rPr>
          <w:rFonts w:ascii="Arial" w:hAnsi="Arial" w:cs="Arial"/>
          <w:sz w:val="24"/>
          <w:szCs w:val="24"/>
        </w:rPr>
        <w:t>Sekolah</w:t>
      </w:r>
      <w:proofErr w:type="spellEnd"/>
      <w:r w:rsidRPr="0071120B">
        <w:rPr>
          <w:rFonts w:ascii="Arial" w:hAnsi="Arial" w:cs="Arial"/>
          <w:sz w:val="24"/>
          <w:szCs w:val="24"/>
        </w:rPr>
        <w:t xml:space="preserve"> Tinggi </w:t>
      </w:r>
      <w:proofErr w:type="spellStart"/>
      <w:r w:rsidRPr="0071120B">
        <w:rPr>
          <w:rFonts w:ascii="Arial" w:hAnsi="Arial" w:cs="Arial"/>
          <w:sz w:val="24"/>
          <w:szCs w:val="24"/>
        </w:rPr>
        <w:t>Ilmu</w:t>
      </w:r>
      <w:proofErr w:type="spellEnd"/>
      <w:r w:rsidRPr="0071120B">
        <w:rPr>
          <w:rFonts w:ascii="Arial" w:hAnsi="Arial" w:cs="Arial"/>
          <w:sz w:val="24"/>
          <w:szCs w:val="24"/>
        </w:rPr>
        <w:t xml:space="preserve"> </w:t>
      </w:r>
      <w:proofErr w:type="spellStart"/>
      <w:r w:rsidRPr="0071120B">
        <w:rPr>
          <w:rFonts w:ascii="Arial" w:hAnsi="Arial" w:cs="Arial"/>
          <w:sz w:val="24"/>
          <w:szCs w:val="24"/>
        </w:rPr>
        <w:t>Administrasi</w:t>
      </w:r>
      <w:proofErr w:type="spellEnd"/>
      <w:r w:rsidRPr="0071120B">
        <w:rPr>
          <w:rFonts w:ascii="Arial" w:hAnsi="Arial" w:cs="Arial"/>
          <w:sz w:val="24"/>
          <w:szCs w:val="24"/>
        </w:rPr>
        <w:t xml:space="preserve"> (STIA) </w:t>
      </w:r>
      <w:proofErr w:type="spellStart"/>
      <w:r w:rsidRPr="0071120B">
        <w:rPr>
          <w:rFonts w:ascii="Arial" w:hAnsi="Arial" w:cs="Arial"/>
          <w:sz w:val="24"/>
          <w:szCs w:val="24"/>
        </w:rPr>
        <w:t>Lancang</w:t>
      </w:r>
      <w:proofErr w:type="spellEnd"/>
      <w:r w:rsidRPr="0071120B">
        <w:rPr>
          <w:rFonts w:ascii="Arial" w:hAnsi="Arial" w:cs="Arial"/>
          <w:sz w:val="24"/>
          <w:szCs w:val="24"/>
        </w:rPr>
        <w:t xml:space="preserve"> </w:t>
      </w:r>
      <w:proofErr w:type="spellStart"/>
      <w:r w:rsidRPr="0071120B">
        <w:rPr>
          <w:rFonts w:ascii="Arial" w:hAnsi="Arial" w:cs="Arial"/>
          <w:sz w:val="24"/>
          <w:szCs w:val="24"/>
        </w:rPr>
        <w:t>Kuning</w:t>
      </w:r>
      <w:proofErr w:type="spellEnd"/>
      <w:r w:rsidRPr="0071120B">
        <w:rPr>
          <w:rFonts w:ascii="Arial" w:hAnsi="Arial" w:cs="Arial"/>
          <w:sz w:val="24"/>
          <w:szCs w:val="24"/>
        </w:rPr>
        <w:t xml:space="preserve"> </w:t>
      </w:r>
      <w:proofErr w:type="spellStart"/>
      <w:r w:rsidRPr="0071120B">
        <w:rPr>
          <w:rFonts w:ascii="Arial" w:hAnsi="Arial" w:cs="Arial"/>
          <w:sz w:val="24"/>
          <w:szCs w:val="24"/>
        </w:rPr>
        <w:t>Dumai</w:t>
      </w:r>
      <w:proofErr w:type="spellEnd"/>
      <w:r w:rsidR="00937370">
        <w:rPr>
          <w:rFonts w:ascii="Arial" w:hAnsi="Arial" w:cs="Arial"/>
          <w:sz w:val="24"/>
          <w:szCs w:val="24"/>
        </w:rPr>
        <w:t xml:space="preserve"> yang </w:t>
      </w:r>
      <w:proofErr w:type="spellStart"/>
      <w:r w:rsidR="00937370">
        <w:rPr>
          <w:rFonts w:ascii="Arial" w:hAnsi="Arial" w:cs="Arial"/>
          <w:sz w:val="24"/>
          <w:szCs w:val="24"/>
        </w:rPr>
        <w:t>telah</w:t>
      </w:r>
      <w:proofErr w:type="spellEnd"/>
      <w:r w:rsidR="00937370">
        <w:rPr>
          <w:rFonts w:ascii="Arial" w:hAnsi="Arial" w:cs="Arial"/>
          <w:sz w:val="24"/>
          <w:szCs w:val="24"/>
        </w:rPr>
        <w:t xml:space="preserve"> </w:t>
      </w:r>
      <w:proofErr w:type="spellStart"/>
      <w:r w:rsidR="00937370">
        <w:rPr>
          <w:rFonts w:ascii="Arial" w:hAnsi="Arial" w:cs="Arial"/>
          <w:sz w:val="24"/>
          <w:szCs w:val="24"/>
        </w:rPr>
        <w:t>memberikan</w:t>
      </w:r>
      <w:proofErr w:type="spellEnd"/>
      <w:r w:rsidR="00937370">
        <w:rPr>
          <w:rFonts w:ascii="Arial" w:hAnsi="Arial" w:cs="Arial"/>
          <w:sz w:val="24"/>
          <w:szCs w:val="24"/>
        </w:rPr>
        <w:t xml:space="preserve"> </w:t>
      </w:r>
      <w:proofErr w:type="spellStart"/>
      <w:r w:rsidR="00937370">
        <w:rPr>
          <w:rFonts w:ascii="Arial" w:hAnsi="Arial" w:cs="Arial"/>
          <w:sz w:val="24"/>
          <w:szCs w:val="24"/>
        </w:rPr>
        <w:t>motivasi</w:t>
      </w:r>
      <w:proofErr w:type="spellEnd"/>
      <w:r w:rsidR="00937370">
        <w:rPr>
          <w:rFonts w:ascii="Arial" w:hAnsi="Arial" w:cs="Arial"/>
          <w:sz w:val="24"/>
          <w:szCs w:val="24"/>
        </w:rPr>
        <w:t xml:space="preserve">, </w:t>
      </w:r>
      <w:proofErr w:type="spellStart"/>
      <w:r w:rsidR="00937370">
        <w:rPr>
          <w:rFonts w:ascii="Arial" w:hAnsi="Arial" w:cs="Arial"/>
          <w:sz w:val="24"/>
          <w:szCs w:val="24"/>
        </w:rPr>
        <w:t>dekungan</w:t>
      </w:r>
      <w:proofErr w:type="spellEnd"/>
      <w:r w:rsidR="00937370">
        <w:rPr>
          <w:rFonts w:ascii="Arial" w:hAnsi="Arial" w:cs="Arial"/>
          <w:sz w:val="24"/>
          <w:szCs w:val="24"/>
        </w:rPr>
        <w:t xml:space="preserve"> dan </w:t>
      </w:r>
      <w:proofErr w:type="spellStart"/>
      <w:r w:rsidR="00937370">
        <w:rPr>
          <w:rFonts w:ascii="Arial" w:hAnsi="Arial" w:cs="Arial"/>
          <w:sz w:val="24"/>
          <w:szCs w:val="24"/>
        </w:rPr>
        <w:t>arahan</w:t>
      </w:r>
      <w:proofErr w:type="spellEnd"/>
      <w:r w:rsidR="00937370">
        <w:rPr>
          <w:rFonts w:ascii="Arial" w:hAnsi="Arial" w:cs="Arial"/>
          <w:sz w:val="24"/>
          <w:szCs w:val="24"/>
        </w:rPr>
        <w:t xml:space="preserve"> </w:t>
      </w:r>
      <w:proofErr w:type="spellStart"/>
      <w:r w:rsidR="00937370">
        <w:rPr>
          <w:rFonts w:ascii="Arial" w:hAnsi="Arial" w:cs="Arial"/>
          <w:sz w:val="24"/>
          <w:szCs w:val="24"/>
        </w:rPr>
        <w:t>selama</w:t>
      </w:r>
      <w:proofErr w:type="spellEnd"/>
      <w:r w:rsidR="00937370">
        <w:rPr>
          <w:rFonts w:ascii="Arial" w:hAnsi="Arial" w:cs="Arial"/>
          <w:sz w:val="24"/>
          <w:szCs w:val="24"/>
        </w:rPr>
        <w:t xml:space="preserve"> proses </w:t>
      </w:r>
      <w:proofErr w:type="spellStart"/>
      <w:r w:rsidR="00937370">
        <w:rPr>
          <w:rFonts w:ascii="Arial" w:hAnsi="Arial" w:cs="Arial"/>
          <w:sz w:val="24"/>
          <w:szCs w:val="24"/>
        </w:rPr>
        <w:t>penyelesaian</w:t>
      </w:r>
      <w:proofErr w:type="spellEnd"/>
      <w:r w:rsidR="00937370">
        <w:rPr>
          <w:rFonts w:ascii="Arial" w:hAnsi="Arial" w:cs="Arial"/>
          <w:sz w:val="24"/>
          <w:szCs w:val="24"/>
        </w:rPr>
        <w:t xml:space="preserve"> </w:t>
      </w:r>
      <w:proofErr w:type="spellStart"/>
      <w:r w:rsidR="00937370">
        <w:rPr>
          <w:rFonts w:ascii="Arial" w:hAnsi="Arial" w:cs="Arial"/>
          <w:sz w:val="24"/>
          <w:szCs w:val="24"/>
        </w:rPr>
        <w:t>studi</w:t>
      </w:r>
      <w:proofErr w:type="spellEnd"/>
      <w:r w:rsidR="00937370">
        <w:rPr>
          <w:rFonts w:ascii="Arial" w:hAnsi="Arial" w:cs="Arial"/>
          <w:sz w:val="24"/>
          <w:szCs w:val="24"/>
        </w:rPr>
        <w:t xml:space="preserve"> di </w:t>
      </w:r>
      <w:proofErr w:type="spellStart"/>
      <w:r w:rsidR="00937370">
        <w:rPr>
          <w:rFonts w:ascii="Arial" w:hAnsi="Arial" w:cs="Arial"/>
          <w:sz w:val="24"/>
          <w:szCs w:val="24"/>
        </w:rPr>
        <w:t>Kampus</w:t>
      </w:r>
      <w:proofErr w:type="spellEnd"/>
      <w:r w:rsidR="00937370">
        <w:rPr>
          <w:rFonts w:ascii="Arial" w:hAnsi="Arial" w:cs="Arial"/>
          <w:sz w:val="24"/>
          <w:szCs w:val="24"/>
        </w:rPr>
        <w:t xml:space="preserve"> </w:t>
      </w:r>
      <w:proofErr w:type="spellStart"/>
      <w:r w:rsidR="00937370">
        <w:rPr>
          <w:rFonts w:ascii="Arial" w:hAnsi="Arial" w:cs="Arial"/>
          <w:sz w:val="24"/>
          <w:szCs w:val="24"/>
        </w:rPr>
        <w:t>ini</w:t>
      </w:r>
      <w:proofErr w:type="spellEnd"/>
      <w:r w:rsidRPr="0071120B">
        <w:rPr>
          <w:rFonts w:ascii="Arial" w:hAnsi="Arial" w:cs="Arial"/>
          <w:sz w:val="24"/>
          <w:szCs w:val="24"/>
        </w:rPr>
        <w:t>.</w:t>
      </w:r>
    </w:p>
    <w:p w14:paraId="478F6126" w14:textId="53F14A16" w:rsidR="0071120B" w:rsidRPr="0071120B" w:rsidRDefault="00937370" w:rsidP="00AE24EC">
      <w:pPr>
        <w:pStyle w:val="ListParagraph"/>
        <w:numPr>
          <w:ilvl w:val="0"/>
          <w:numId w:val="57"/>
        </w:numPr>
        <w:spacing w:after="0" w:line="480" w:lineRule="auto"/>
        <w:ind w:left="567" w:hanging="567"/>
        <w:jc w:val="both"/>
        <w:rPr>
          <w:rFonts w:ascii="Arial" w:hAnsi="Arial" w:cs="Arial"/>
          <w:sz w:val="24"/>
          <w:szCs w:val="24"/>
        </w:rPr>
      </w:pPr>
      <w:r>
        <w:rPr>
          <w:rFonts w:ascii="Arial" w:hAnsi="Arial" w:cs="Arial"/>
          <w:sz w:val="24"/>
          <w:szCs w:val="24"/>
        </w:rPr>
        <w:t xml:space="preserve">Bapak </w:t>
      </w:r>
      <w:proofErr w:type="spellStart"/>
      <w:r>
        <w:rPr>
          <w:rFonts w:ascii="Arial" w:hAnsi="Arial" w:cs="Arial"/>
          <w:sz w:val="24"/>
          <w:szCs w:val="24"/>
        </w:rPr>
        <w:t>Variza</w:t>
      </w:r>
      <w:proofErr w:type="spellEnd"/>
      <w:r>
        <w:rPr>
          <w:rFonts w:ascii="Arial" w:hAnsi="Arial" w:cs="Arial"/>
          <w:sz w:val="24"/>
          <w:szCs w:val="24"/>
        </w:rPr>
        <w:t xml:space="preserve"> </w:t>
      </w:r>
      <w:proofErr w:type="spellStart"/>
      <w:r>
        <w:rPr>
          <w:rFonts w:ascii="Arial" w:hAnsi="Arial" w:cs="Arial"/>
          <w:sz w:val="24"/>
          <w:szCs w:val="24"/>
        </w:rPr>
        <w:t>Adit</w:t>
      </w:r>
      <w:r w:rsidR="007C235A">
        <w:rPr>
          <w:rFonts w:ascii="Arial" w:hAnsi="Arial" w:cs="Arial"/>
          <w:sz w:val="24"/>
          <w:szCs w:val="24"/>
        </w:rPr>
        <w:t>i</w:t>
      </w:r>
      <w:r>
        <w:rPr>
          <w:rFonts w:ascii="Arial" w:hAnsi="Arial" w:cs="Arial"/>
          <w:sz w:val="24"/>
          <w:szCs w:val="24"/>
        </w:rPr>
        <w:t>ya</w:t>
      </w:r>
      <w:proofErr w:type="spellEnd"/>
      <w:r>
        <w:rPr>
          <w:rFonts w:ascii="Arial" w:hAnsi="Arial" w:cs="Arial"/>
          <w:sz w:val="24"/>
          <w:szCs w:val="24"/>
        </w:rPr>
        <w:t xml:space="preserve">, </w:t>
      </w:r>
      <w:proofErr w:type="spellStart"/>
      <w:proofErr w:type="gramStart"/>
      <w:r>
        <w:rPr>
          <w:rFonts w:ascii="Arial" w:hAnsi="Arial" w:cs="Arial"/>
          <w:sz w:val="24"/>
          <w:szCs w:val="24"/>
        </w:rPr>
        <w:t>S.Sos</w:t>
      </w:r>
      <w:proofErr w:type="spellEnd"/>
      <w:proofErr w:type="gramEnd"/>
      <w:r>
        <w:rPr>
          <w:rFonts w:ascii="Arial" w:hAnsi="Arial" w:cs="Arial"/>
          <w:sz w:val="24"/>
          <w:szCs w:val="24"/>
        </w:rPr>
        <w:t>.,</w:t>
      </w:r>
      <w:r w:rsidR="0071120B" w:rsidRPr="0071120B">
        <w:rPr>
          <w:rFonts w:ascii="Arial" w:hAnsi="Arial" w:cs="Arial"/>
          <w:sz w:val="24"/>
          <w:szCs w:val="24"/>
        </w:rPr>
        <w:t xml:space="preserve"> </w:t>
      </w:r>
      <w:proofErr w:type="spellStart"/>
      <w:r w:rsidR="0071120B" w:rsidRPr="0071120B">
        <w:rPr>
          <w:rFonts w:ascii="Arial" w:hAnsi="Arial" w:cs="Arial"/>
          <w:sz w:val="24"/>
          <w:szCs w:val="24"/>
        </w:rPr>
        <w:t>M.Si</w:t>
      </w:r>
      <w:proofErr w:type="spellEnd"/>
      <w:r w:rsidR="0051610B">
        <w:rPr>
          <w:rFonts w:ascii="Arial" w:hAnsi="Arial" w:cs="Arial"/>
          <w:sz w:val="24"/>
          <w:szCs w:val="24"/>
        </w:rPr>
        <w:t>,</w:t>
      </w:r>
      <w:r w:rsidR="0071120B" w:rsidRPr="0071120B">
        <w:rPr>
          <w:rFonts w:ascii="Arial" w:hAnsi="Arial" w:cs="Arial"/>
          <w:sz w:val="24"/>
          <w:szCs w:val="24"/>
        </w:rPr>
        <w:t xml:space="preserve"> </w:t>
      </w:r>
      <w:proofErr w:type="spellStart"/>
      <w:r w:rsidR="0071120B" w:rsidRPr="0071120B">
        <w:rPr>
          <w:rFonts w:ascii="Arial" w:hAnsi="Arial" w:cs="Arial"/>
          <w:sz w:val="24"/>
          <w:szCs w:val="24"/>
        </w:rPr>
        <w:t>selaku</w:t>
      </w:r>
      <w:proofErr w:type="spellEnd"/>
      <w:r w:rsidR="0071120B" w:rsidRPr="0071120B">
        <w:rPr>
          <w:rFonts w:ascii="Arial" w:hAnsi="Arial" w:cs="Arial"/>
          <w:sz w:val="24"/>
          <w:szCs w:val="24"/>
        </w:rPr>
        <w:t xml:space="preserve"> </w:t>
      </w:r>
      <w:proofErr w:type="spellStart"/>
      <w:r>
        <w:rPr>
          <w:rFonts w:ascii="Arial" w:hAnsi="Arial" w:cs="Arial"/>
          <w:sz w:val="24"/>
          <w:szCs w:val="24"/>
        </w:rPr>
        <w:t>P</w:t>
      </w:r>
      <w:r w:rsidR="0071120B" w:rsidRPr="0071120B">
        <w:rPr>
          <w:rFonts w:ascii="Arial" w:hAnsi="Arial" w:cs="Arial"/>
          <w:sz w:val="24"/>
          <w:szCs w:val="24"/>
        </w:rPr>
        <w:t>embantu</w:t>
      </w:r>
      <w:proofErr w:type="spellEnd"/>
      <w:r w:rsidR="0071120B" w:rsidRPr="0071120B">
        <w:rPr>
          <w:rFonts w:ascii="Arial" w:hAnsi="Arial" w:cs="Arial"/>
          <w:sz w:val="24"/>
          <w:szCs w:val="24"/>
        </w:rPr>
        <w:t xml:space="preserve"> </w:t>
      </w:r>
      <w:proofErr w:type="spellStart"/>
      <w:r>
        <w:rPr>
          <w:rFonts w:ascii="Arial" w:hAnsi="Arial" w:cs="Arial"/>
          <w:sz w:val="24"/>
          <w:szCs w:val="24"/>
        </w:rPr>
        <w:t>K</w:t>
      </w:r>
      <w:r w:rsidR="0071120B" w:rsidRPr="0071120B">
        <w:rPr>
          <w:rFonts w:ascii="Arial" w:hAnsi="Arial" w:cs="Arial"/>
          <w:sz w:val="24"/>
          <w:szCs w:val="24"/>
        </w:rPr>
        <w:t>etua</w:t>
      </w:r>
      <w:proofErr w:type="spellEnd"/>
      <w:r w:rsidR="0071120B" w:rsidRPr="0071120B">
        <w:rPr>
          <w:rFonts w:ascii="Arial" w:hAnsi="Arial" w:cs="Arial"/>
          <w:sz w:val="24"/>
          <w:szCs w:val="24"/>
        </w:rPr>
        <w:t xml:space="preserve"> </w:t>
      </w:r>
      <w:proofErr w:type="spellStart"/>
      <w:r w:rsidR="0071120B" w:rsidRPr="0071120B">
        <w:rPr>
          <w:rFonts w:ascii="Arial" w:hAnsi="Arial" w:cs="Arial"/>
          <w:sz w:val="24"/>
          <w:szCs w:val="24"/>
        </w:rPr>
        <w:t>Sekolah</w:t>
      </w:r>
      <w:proofErr w:type="spellEnd"/>
      <w:r w:rsidR="0071120B" w:rsidRPr="0071120B">
        <w:rPr>
          <w:rFonts w:ascii="Arial" w:hAnsi="Arial" w:cs="Arial"/>
          <w:sz w:val="24"/>
          <w:szCs w:val="24"/>
        </w:rPr>
        <w:t xml:space="preserve"> Tinggi </w:t>
      </w:r>
      <w:proofErr w:type="spellStart"/>
      <w:r w:rsidR="0071120B" w:rsidRPr="0071120B">
        <w:rPr>
          <w:rFonts w:ascii="Arial" w:hAnsi="Arial" w:cs="Arial"/>
          <w:sz w:val="24"/>
          <w:szCs w:val="24"/>
        </w:rPr>
        <w:t>Ilmu</w:t>
      </w:r>
      <w:proofErr w:type="spellEnd"/>
      <w:r w:rsidR="0071120B" w:rsidRPr="0071120B">
        <w:rPr>
          <w:rFonts w:ascii="Arial" w:hAnsi="Arial" w:cs="Arial"/>
          <w:sz w:val="24"/>
          <w:szCs w:val="24"/>
        </w:rPr>
        <w:t xml:space="preserve"> </w:t>
      </w:r>
      <w:proofErr w:type="spellStart"/>
      <w:r w:rsidR="0071120B" w:rsidRPr="0071120B">
        <w:rPr>
          <w:rFonts w:ascii="Arial" w:hAnsi="Arial" w:cs="Arial"/>
          <w:sz w:val="24"/>
          <w:szCs w:val="24"/>
        </w:rPr>
        <w:t>Administrasi</w:t>
      </w:r>
      <w:proofErr w:type="spellEnd"/>
      <w:r w:rsidR="0071120B" w:rsidRPr="0071120B">
        <w:rPr>
          <w:rFonts w:ascii="Arial" w:hAnsi="Arial" w:cs="Arial"/>
          <w:sz w:val="24"/>
          <w:szCs w:val="24"/>
        </w:rPr>
        <w:t xml:space="preserve"> (STIA) </w:t>
      </w:r>
      <w:proofErr w:type="spellStart"/>
      <w:r w:rsidR="0071120B" w:rsidRPr="0071120B">
        <w:rPr>
          <w:rFonts w:ascii="Arial" w:hAnsi="Arial" w:cs="Arial"/>
          <w:sz w:val="24"/>
          <w:szCs w:val="24"/>
        </w:rPr>
        <w:t>Lancang</w:t>
      </w:r>
      <w:proofErr w:type="spellEnd"/>
      <w:r w:rsidR="0071120B" w:rsidRPr="0071120B">
        <w:rPr>
          <w:rFonts w:ascii="Arial" w:hAnsi="Arial" w:cs="Arial"/>
          <w:sz w:val="24"/>
          <w:szCs w:val="24"/>
        </w:rPr>
        <w:t xml:space="preserve"> </w:t>
      </w:r>
      <w:proofErr w:type="spellStart"/>
      <w:r w:rsidR="0071120B" w:rsidRPr="0071120B">
        <w:rPr>
          <w:rFonts w:ascii="Arial" w:hAnsi="Arial" w:cs="Arial"/>
          <w:sz w:val="24"/>
          <w:szCs w:val="24"/>
        </w:rPr>
        <w:t>Kuning</w:t>
      </w:r>
      <w:proofErr w:type="spellEnd"/>
      <w:r w:rsidR="0071120B" w:rsidRPr="0071120B">
        <w:rPr>
          <w:rFonts w:ascii="Arial" w:hAnsi="Arial" w:cs="Arial"/>
          <w:sz w:val="24"/>
          <w:szCs w:val="24"/>
        </w:rPr>
        <w:t xml:space="preserve"> </w:t>
      </w:r>
      <w:proofErr w:type="spellStart"/>
      <w:r w:rsidR="0071120B" w:rsidRPr="0071120B">
        <w:rPr>
          <w:rFonts w:ascii="Arial" w:hAnsi="Arial" w:cs="Arial"/>
          <w:sz w:val="24"/>
          <w:szCs w:val="24"/>
        </w:rPr>
        <w:t>Dumai</w:t>
      </w:r>
      <w:proofErr w:type="spellEnd"/>
      <w:r>
        <w:rPr>
          <w:rFonts w:ascii="Arial" w:hAnsi="Arial" w:cs="Arial"/>
          <w:sz w:val="24"/>
          <w:szCs w:val="24"/>
        </w:rPr>
        <w:t xml:space="preserve"> yang </w:t>
      </w:r>
      <w:proofErr w:type="spellStart"/>
      <w:r>
        <w:rPr>
          <w:rFonts w:ascii="Arial" w:hAnsi="Arial" w:cs="Arial"/>
          <w:sz w:val="24"/>
          <w:szCs w:val="24"/>
        </w:rPr>
        <w:t>telah</w:t>
      </w:r>
      <w:proofErr w:type="spellEnd"/>
      <w:r>
        <w:rPr>
          <w:rFonts w:ascii="Arial" w:hAnsi="Arial" w:cs="Arial"/>
          <w:sz w:val="24"/>
          <w:szCs w:val="24"/>
        </w:rPr>
        <w:t xml:space="preserve"> </w:t>
      </w:r>
      <w:proofErr w:type="spellStart"/>
      <w:r>
        <w:rPr>
          <w:rFonts w:ascii="Arial" w:hAnsi="Arial" w:cs="Arial"/>
          <w:sz w:val="24"/>
          <w:szCs w:val="24"/>
        </w:rPr>
        <w:t>memberikan</w:t>
      </w:r>
      <w:proofErr w:type="spellEnd"/>
      <w:r>
        <w:rPr>
          <w:rFonts w:ascii="Arial" w:hAnsi="Arial" w:cs="Arial"/>
          <w:sz w:val="24"/>
          <w:szCs w:val="24"/>
        </w:rPr>
        <w:t xml:space="preserve"> </w:t>
      </w:r>
      <w:proofErr w:type="spellStart"/>
      <w:r>
        <w:rPr>
          <w:rFonts w:ascii="Arial" w:hAnsi="Arial" w:cs="Arial"/>
          <w:sz w:val="24"/>
          <w:szCs w:val="24"/>
        </w:rPr>
        <w:t>dukungan</w:t>
      </w:r>
      <w:proofErr w:type="spellEnd"/>
      <w:r>
        <w:rPr>
          <w:rFonts w:ascii="Arial" w:hAnsi="Arial" w:cs="Arial"/>
          <w:sz w:val="24"/>
          <w:szCs w:val="24"/>
        </w:rPr>
        <w:t xml:space="preserve"> dan </w:t>
      </w:r>
      <w:proofErr w:type="spellStart"/>
      <w:r>
        <w:rPr>
          <w:rFonts w:ascii="Arial" w:hAnsi="Arial" w:cs="Arial"/>
          <w:sz w:val="24"/>
          <w:szCs w:val="24"/>
        </w:rPr>
        <w:t>arahan</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sidR="0071120B" w:rsidRPr="0071120B">
        <w:rPr>
          <w:rFonts w:ascii="Arial" w:hAnsi="Arial" w:cs="Arial"/>
          <w:sz w:val="24"/>
          <w:szCs w:val="24"/>
        </w:rPr>
        <w:t>.</w:t>
      </w:r>
    </w:p>
    <w:p w14:paraId="628EC9C4" w14:textId="6AB40F2C" w:rsidR="0071120B" w:rsidRPr="0071120B" w:rsidRDefault="0071120B" w:rsidP="00AE24EC">
      <w:pPr>
        <w:pStyle w:val="ListParagraph"/>
        <w:numPr>
          <w:ilvl w:val="0"/>
          <w:numId w:val="57"/>
        </w:numPr>
        <w:spacing w:after="0" w:line="480" w:lineRule="auto"/>
        <w:ind w:left="567" w:hanging="567"/>
        <w:jc w:val="both"/>
        <w:rPr>
          <w:rFonts w:ascii="Arial" w:hAnsi="Arial" w:cs="Arial"/>
          <w:sz w:val="24"/>
          <w:szCs w:val="24"/>
        </w:rPr>
      </w:pPr>
      <w:proofErr w:type="spellStart"/>
      <w:r w:rsidRPr="0071120B">
        <w:rPr>
          <w:rFonts w:ascii="Arial" w:hAnsi="Arial" w:cs="Arial"/>
          <w:sz w:val="24"/>
          <w:szCs w:val="24"/>
        </w:rPr>
        <w:lastRenderedPageBreak/>
        <w:t>Ibu</w:t>
      </w:r>
      <w:proofErr w:type="spellEnd"/>
      <w:r w:rsidRPr="0071120B">
        <w:rPr>
          <w:rFonts w:ascii="Arial" w:hAnsi="Arial" w:cs="Arial"/>
          <w:sz w:val="24"/>
          <w:szCs w:val="24"/>
        </w:rPr>
        <w:t xml:space="preserve"> </w:t>
      </w:r>
      <w:proofErr w:type="spellStart"/>
      <w:r w:rsidRPr="0071120B">
        <w:rPr>
          <w:rFonts w:ascii="Arial" w:hAnsi="Arial" w:cs="Arial"/>
          <w:sz w:val="24"/>
          <w:szCs w:val="24"/>
        </w:rPr>
        <w:t>Dila</w:t>
      </w:r>
      <w:proofErr w:type="spellEnd"/>
      <w:r w:rsidRPr="0071120B">
        <w:rPr>
          <w:rFonts w:ascii="Arial" w:hAnsi="Arial" w:cs="Arial"/>
          <w:sz w:val="24"/>
          <w:szCs w:val="24"/>
        </w:rPr>
        <w:t xml:space="preserve"> </w:t>
      </w:r>
      <w:proofErr w:type="spellStart"/>
      <w:r w:rsidRPr="0071120B">
        <w:rPr>
          <w:rFonts w:ascii="Arial" w:hAnsi="Arial" w:cs="Arial"/>
          <w:sz w:val="24"/>
          <w:szCs w:val="24"/>
        </w:rPr>
        <w:t>Erlianti</w:t>
      </w:r>
      <w:proofErr w:type="spellEnd"/>
      <w:r w:rsidRPr="0071120B">
        <w:rPr>
          <w:rFonts w:ascii="Arial" w:hAnsi="Arial" w:cs="Arial"/>
          <w:sz w:val="24"/>
          <w:szCs w:val="24"/>
        </w:rPr>
        <w:t xml:space="preserve">, </w:t>
      </w:r>
      <w:proofErr w:type="spellStart"/>
      <w:proofErr w:type="gramStart"/>
      <w:r w:rsidRPr="0071120B">
        <w:rPr>
          <w:rFonts w:ascii="Arial" w:hAnsi="Arial" w:cs="Arial"/>
          <w:sz w:val="24"/>
          <w:szCs w:val="24"/>
        </w:rPr>
        <w:t>S.Sos</w:t>
      </w:r>
      <w:proofErr w:type="spellEnd"/>
      <w:proofErr w:type="gramEnd"/>
      <w:r w:rsidRPr="0071120B">
        <w:rPr>
          <w:rFonts w:ascii="Arial" w:hAnsi="Arial" w:cs="Arial"/>
          <w:sz w:val="24"/>
          <w:szCs w:val="24"/>
        </w:rPr>
        <w:t xml:space="preserve">., </w:t>
      </w:r>
      <w:proofErr w:type="spellStart"/>
      <w:r w:rsidRPr="0071120B">
        <w:rPr>
          <w:rFonts w:ascii="Arial" w:hAnsi="Arial" w:cs="Arial"/>
          <w:sz w:val="24"/>
          <w:szCs w:val="24"/>
        </w:rPr>
        <w:t>M.Si</w:t>
      </w:r>
      <w:proofErr w:type="spellEnd"/>
      <w:r w:rsidR="0051610B">
        <w:rPr>
          <w:rFonts w:ascii="Arial" w:hAnsi="Arial" w:cs="Arial"/>
          <w:sz w:val="24"/>
          <w:szCs w:val="24"/>
        </w:rPr>
        <w:t>,</w:t>
      </w:r>
      <w:r w:rsidRPr="0071120B">
        <w:rPr>
          <w:rFonts w:ascii="Arial" w:hAnsi="Arial" w:cs="Arial"/>
          <w:sz w:val="24"/>
          <w:szCs w:val="24"/>
        </w:rPr>
        <w:t xml:space="preserve"> </w:t>
      </w:r>
      <w:proofErr w:type="spellStart"/>
      <w:r w:rsidRPr="0071120B">
        <w:rPr>
          <w:rFonts w:ascii="Arial" w:hAnsi="Arial" w:cs="Arial"/>
          <w:sz w:val="24"/>
          <w:szCs w:val="24"/>
        </w:rPr>
        <w:t>selaku</w:t>
      </w:r>
      <w:proofErr w:type="spellEnd"/>
      <w:r w:rsidRPr="0071120B">
        <w:rPr>
          <w:rFonts w:ascii="Arial" w:hAnsi="Arial" w:cs="Arial"/>
          <w:sz w:val="24"/>
          <w:szCs w:val="24"/>
        </w:rPr>
        <w:t xml:space="preserve"> </w:t>
      </w:r>
      <w:proofErr w:type="spellStart"/>
      <w:r w:rsidRPr="0071120B">
        <w:rPr>
          <w:rFonts w:ascii="Arial" w:hAnsi="Arial" w:cs="Arial"/>
          <w:sz w:val="24"/>
          <w:szCs w:val="24"/>
        </w:rPr>
        <w:t>Ketua</w:t>
      </w:r>
      <w:proofErr w:type="spellEnd"/>
      <w:r w:rsidRPr="0071120B">
        <w:rPr>
          <w:rFonts w:ascii="Arial" w:hAnsi="Arial" w:cs="Arial"/>
          <w:sz w:val="24"/>
          <w:szCs w:val="24"/>
        </w:rPr>
        <w:t xml:space="preserve"> Program </w:t>
      </w:r>
      <w:proofErr w:type="spellStart"/>
      <w:r w:rsidRPr="0071120B">
        <w:rPr>
          <w:rFonts w:ascii="Arial" w:hAnsi="Arial" w:cs="Arial"/>
          <w:sz w:val="24"/>
          <w:szCs w:val="24"/>
        </w:rPr>
        <w:t>Studi</w:t>
      </w:r>
      <w:proofErr w:type="spellEnd"/>
      <w:r w:rsidRPr="0071120B">
        <w:rPr>
          <w:rFonts w:ascii="Arial" w:hAnsi="Arial" w:cs="Arial"/>
          <w:sz w:val="24"/>
          <w:szCs w:val="24"/>
        </w:rPr>
        <w:t xml:space="preserve"> </w:t>
      </w:r>
      <w:proofErr w:type="spellStart"/>
      <w:r w:rsidRPr="0071120B">
        <w:rPr>
          <w:rFonts w:ascii="Arial" w:hAnsi="Arial" w:cs="Arial"/>
          <w:sz w:val="24"/>
          <w:szCs w:val="24"/>
        </w:rPr>
        <w:t>Ilmu</w:t>
      </w:r>
      <w:proofErr w:type="spellEnd"/>
      <w:r w:rsidRPr="0071120B">
        <w:rPr>
          <w:rFonts w:ascii="Arial" w:hAnsi="Arial" w:cs="Arial"/>
          <w:sz w:val="24"/>
          <w:szCs w:val="24"/>
        </w:rPr>
        <w:t xml:space="preserve"> </w:t>
      </w:r>
      <w:proofErr w:type="spellStart"/>
      <w:r w:rsidRPr="0071120B">
        <w:rPr>
          <w:rFonts w:ascii="Arial" w:hAnsi="Arial" w:cs="Arial"/>
          <w:sz w:val="24"/>
          <w:szCs w:val="24"/>
        </w:rPr>
        <w:t>Administrasi</w:t>
      </w:r>
      <w:proofErr w:type="spellEnd"/>
      <w:r w:rsidRPr="0071120B">
        <w:rPr>
          <w:rFonts w:ascii="Arial" w:hAnsi="Arial" w:cs="Arial"/>
          <w:sz w:val="24"/>
          <w:szCs w:val="24"/>
        </w:rPr>
        <w:t xml:space="preserve"> Negara </w:t>
      </w:r>
      <w:proofErr w:type="spellStart"/>
      <w:r w:rsidRPr="0071120B">
        <w:rPr>
          <w:rFonts w:ascii="Arial" w:hAnsi="Arial" w:cs="Arial"/>
          <w:sz w:val="24"/>
          <w:szCs w:val="24"/>
        </w:rPr>
        <w:t>Sekolah</w:t>
      </w:r>
      <w:proofErr w:type="spellEnd"/>
      <w:r w:rsidRPr="0071120B">
        <w:rPr>
          <w:rFonts w:ascii="Arial" w:hAnsi="Arial" w:cs="Arial"/>
          <w:sz w:val="24"/>
          <w:szCs w:val="24"/>
        </w:rPr>
        <w:t xml:space="preserve"> Tinggi </w:t>
      </w:r>
      <w:proofErr w:type="spellStart"/>
      <w:r w:rsidRPr="0071120B">
        <w:rPr>
          <w:rFonts w:ascii="Arial" w:hAnsi="Arial" w:cs="Arial"/>
          <w:sz w:val="24"/>
          <w:szCs w:val="24"/>
        </w:rPr>
        <w:t>Ilmu</w:t>
      </w:r>
      <w:proofErr w:type="spellEnd"/>
      <w:r w:rsidRPr="0071120B">
        <w:rPr>
          <w:rFonts w:ascii="Arial" w:hAnsi="Arial" w:cs="Arial"/>
          <w:sz w:val="24"/>
          <w:szCs w:val="24"/>
        </w:rPr>
        <w:t xml:space="preserve"> </w:t>
      </w:r>
      <w:proofErr w:type="spellStart"/>
      <w:r w:rsidRPr="0071120B">
        <w:rPr>
          <w:rFonts w:ascii="Arial" w:hAnsi="Arial" w:cs="Arial"/>
          <w:sz w:val="24"/>
          <w:szCs w:val="24"/>
        </w:rPr>
        <w:t>Administrasi</w:t>
      </w:r>
      <w:proofErr w:type="spellEnd"/>
      <w:r w:rsidRPr="0071120B">
        <w:rPr>
          <w:rFonts w:ascii="Arial" w:hAnsi="Arial" w:cs="Arial"/>
          <w:sz w:val="24"/>
          <w:szCs w:val="24"/>
        </w:rPr>
        <w:t xml:space="preserve"> </w:t>
      </w:r>
      <w:proofErr w:type="spellStart"/>
      <w:r w:rsidRPr="0071120B">
        <w:rPr>
          <w:rFonts w:ascii="Arial" w:hAnsi="Arial" w:cs="Arial"/>
          <w:sz w:val="24"/>
          <w:szCs w:val="24"/>
        </w:rPr>
        <w:t>Lancang</w:t>
      </w:r>
      <w:proofErr w:type="spellEnd"/>
      <w:r w:rsidRPr="0071120B">
        <w:rPr>
          <w:rFonts w:ascii="Arial" w:hAnsi="Arial" w:cs="Arial"/>
          <w:sz w:val="24"/>
          <w:szCs w:val="24"/>
        </w:rPr>
        <w:t xml:space="preserve"> </w:t>
      </w:r>
      <w:proofErr w:type="spellStart"/>
      <w:r w:rsidRPr="0071120B">
        <w:rPr>
          <w:rFonts w:ascii="Arial" w:hAnsi="Arial" w:cs="Arial"/>
          <w:sz w:val="24"/>
          <w:szCs w:val="24"/>
        </w:rPr>
        <w:t>Kuning</w:t>
      </w:r>
      <w:proofErr w:type="spellEnd"/>
      <w:r w:rsidRPr="0071120B">
        <w:rPr>
          <w:rFonts w:ascii="Arial" w:hAnsi="Arial" w:cs="Arial"/>
          <w:sz w:val="24"/>
          <w:szCs w:val="24"/>
        </w:rPr>
        <w:t xml:space="preserve"> </w:t>
      </w:r>
      <w:proofErr w:type="spellStart"/>
      <w:r w:rsidRPr="0071120B">
        <w:rPr>
          <w:rFonts w:ascii="Arial" w:hAnsi="Arial" w:cs="Arial"/>
          <w:sz w:val="24"/>
          <w:szCs w:val="24"/>
        </w:rPr>
        <w:t>Dumai</w:t>
      </w:r>
      <w:proofErr w:type="spellEnd"/>
      <w:r w:rsidR="00937370">
        <w:rPr>
          <w:rFonts w:ascii="Arial" w:hAnsi="Arial" w:cs="Arial"/>
          <w:sz w:val="24"/>
          <w:szCs w:val="24"/>
        </w:rPr>
        <w:t xml:space="preserve">, </w:t>
      </w:r>
      <w:proofErr w:type="spellStart"/>
      <w:r w:rsidR="00937370">
        <w:rPr>
          <w:rFonts w:ascii="Arial" w:hAnsi="Arial" w:cs="Arial"/>
          <w:sz w:val="24"/>
          <w:szCs w:val="24"/>
        </w:rPr>
        <w:t>atas</w:t>
      </w:r>
      <w:proofErr w:type="spellEnd"/>
      <w:r w:rsidR="00937370">
        <w:rPr>
          <w:rFonts w:ascii="Arial" w:hAnsi="Arial" w:cs="Arial"/>
          <w:sz w:val="24"/>
          <w:szCs w:val="24"/>
        </w:rPr>
        <w:t xml:space="preserve"> </w:t>
      </w:r>
      <w:proofErr w:type="spellStart"/>
      <w:r w:rsidR="00937370">
        <w:rPr>
          <w:rFonts w:ascii="Arial" w:hAnsi="Arial" w:cs="Arial"/>
          <w:sz w:val="24"/>
          <w:szCs w:val="24"/>
        </w:rPr>
        <w:t>segala</w:t>
      </w:r>
      <w:proofErr w:type="spellEnd"/>
      <w:r w:rsidR="00937370">
        <w:rPr>
          <w:rFonts w:ascii="Arial" w:hAnsi="Arial" w:cs="Arial"/>
          <w:sz w:val="24"/>
          <w:szCs w:val="24"/>
        </w:rPr>
        <w:t xml:space="preserve"> </w:t>
      </w:r>
      <w:proofErr w:type="spellStart"/>
      <w:r w:rsidR="00937370">
        <w:rPr>
          <w:rFonts w:ascii="Arial" w:hAnsi="Arial" w:cs="Arial"/>
          <w:sz w:val="24"/>
          <w:szCs w:val="24"/>
        </w:rPr>
        <w:t>bimbingan</w:t>
      </w:r>
      <w:proofErr w:type="spellEnd"/>
      <w:r w:rsidR="00937370">
        <w:rPr>
          <w:rFonts w:ascii="Arial" w:hAnsi="Arial" w:cs="Arial"/>
          <w:sz w:val="24"/>
          <w:szCs w:val="24"/>
        </w:rPr>
        <w:t xml:space="preserve">, </w:t>
      </w:r>
      <w:proofErr w:type="spellStart"/>
      <w:r w:rsidR="00937370">
        <w:rPr>
          <w:rFonts w:ascii="Arial" w:hAnsi="Arial" w:cs="Arial"/>
          <w:sz w:val="24"/>
          <w:szCs w:val="24"/>
        </w:rPr>
        <w:t>motivasi</w:t>
      </w:r>
      <w:proofErr w:type="spellEnd"/>
      <w:r w:rsidR="00937370">
        <w:rPr>
          <w:rFonts w:ascii="Arial" w:hAnsi="Arial" w:cs="Arial"/>
          <w:sz w:val="24"/>
          <w:szCs w:val="24"/>
        </w:rPr>
        <w:t xml:space="preserve">, dan </w:t>
      </w:r>
      <w:proofErr w:type="spellStart"/>
      <w:r w:rsidR="00937370">
        <w:rPr>
          <w:rFonts w:ascii="Arial" w:hAnsi="Arial" w:cs="Arial"/>
          <w:sz w:val="24"/>
          <w:szCs w:val="24"/>
        </w:rPr>
        <w:t>dukungan</w:t>
      </w:r>
      <w:proofErr w:type="spellEnd"/>
      <w:r w:rsidR="00937370">
        <w:rPr>
          <w:rFonts w:ascii="Arial" w:hAnsi="Arial" w:cs="Arial"/>
          <w:sz w:val="24"/>
          <w:szCs w:val="24"/>
        </w:rPr>
        <w:t xml:space="preserve"> yang </w:t>
      </w:r>
      <w:proofErr w:type="spellStart"/>
      <w:r w:rsidR="00937370">
        <w:rPr>
          <w:rFonts w:ascii="Arial" w:hAnsi="Arial" w:cs="Arial"/>
          <w:sz w:val="24"/>
          <w:szCs w:val="24"/>
        </w:rPr>
        <w:t>diberikan</w:t>
      </w:r>
      <w:proofErr w:type="spellEnd"/>
      <w:r w:rsidR="00937370">
        <w:rPr>
          <w:rFonts w:ascii="Arial" w:hAnsi="Arial" w:cs="Arial"/>
          <w:sz w:val="24"/>
          <w:szCs w:val="24"/>
        </w:rPr>
        <w:t xml:space="preserve"> </w:t>
      </w:r>
      <w:proofErr w:type="spellStart"/>
      <w:r w:rsidR="00937370">
        <w:rPr>
          <w:rFonts w:ascii="Arial" w:hAnsi="Arial" w:cs="Arial"/>
          <w:sz w:val="24"/>
          <w:szCs w:val="24"/>
        </w:rPr>
        <w:t>kepada</w:t>
      </w:r>
      <w:proofErr w:type="spellEnd"/>
      <w:r w:rsidR="00937370">
        <w:rPr>
          <w:rFonts w:ascii="Arial" w:hAnsi="Arial" w:cs="Arial"/>
          <w:sz w:val="24"/>
          <w:szCs w:val="24"/>
        </w:rPr>
        <w:t xml:space="preserve"> </w:t>
      </w:r>
      <w:proofErr w:type="spellStart"/>
      <w:r w:rsidR="00937370">
        <w:rPr>
          <w:rFonts w:ascii="Arial" w:hAnsi="Arial" w:cs="Arial"/>
          <w:sz w:val="24"/>
          <w:szCs w:val="24"/>
        </w:rPr>
        <w:t>penulis</w:t>
      </w:r>
      <w:proofErr w:type="spellEnd"/>
      <w:r w:rsidRPr="0071120B">
        <w:rPr>
          <w:rFonts w:ascii="Arial" w:hAnsi="Arial" w:cs="Arial"/>
          <w:sz w:val="24"/>
          <w:szCs w:val="24"/>
        </w:rPr>
        <w:t>.</w:t>
      </w:r>
    </w:p>
    <w:p w14:paraId="1ADF51AD" w14:textId="18B6FB61" w:rsidR="0071120B" w:rsidRPr="0071120B" w:rsidRDefault="0071120B" w:rsidP="00AE24EC">
      <w:pPr>
        <w:pStyle w:val="ListParagraph"/>
        <w:numPr>
          <w:ilvl w:val="0"/>
          <w:numId w:val="57"/>
        </w:numPr>
        <w:spacing w:after="0" w:line="480" w:lineRule="auto"/>
        <w:ind w:left="567" w:hanging="567"/>
        <w:jc w:val="both"/>
        <w:rPr>
          <w:rFonts w:ascii="Arial" w:hAnsi="Arial" w:cs="Arial"/>
          <w:sz w:val="24"/>
          <w:szCs w:val="24"/>
        </w:rPr>
      </w:pPr>
      <w:r w:rsidRPr="0071120B">
        <w:rPr>
          <w:rFonts w:ascii="Arial" w:hAnsi="Arial" w:cs="Arial"/>
          <w:sz w:val="24"/>
          <w:szCs w:val="24"/>
        </w:rPr>
        <w:t>Bapak</w:t>
      </w:r>
      <w:r w:rsidR="00884CEE">
        <w:rPr>
          <w:rFonts w:ascii="Arial" w:hAnsi="Arial" w:cs="Arial"/>
          <w:sz w:val="24"/>
          <w:szCs w:val="24"/>
        </w:rPr>
        <w:t xml:space="preserve"> Dr. </w:t>
      </w:r>
      <w:r w:rsidRPr="0071120B">
        <w:rPr>
          <w:rFonts w:ascii="Arial" w:hAnsi="Arial" w:cs="Arial"/>
          <w:sz w:val="24"/>
          <w:szCs w:val="24"/>
        </w:rPr>
        <w:t>Dede Mirza, SH., MH</w:t>
      </w:r>
      <w:r w:rsidR="0051610B">
        <w:rPr>
          <w:rFonts w:ascii="Arial" w:hAnsi="Arial" w:cs="Arial"/>
          <w:sz w:val="24"/>
          <w:szCs w:val="24"/>
        </w:rPr>
        <w:t>,</w:t>
      </w:r>
      <w:r w:rsidRPr="0071120B">
        <w:rPr>
          <w:rFonts w:ascii="Arial" w:hAnsi="Arial" w:cs="Arial"/>
          <w:sz w:val="24"/>
          <w:szCs w:val="24"/>
        </w:rPr>
        <w:t xml:space="preserve"> </w:t>
      </w:r>
      <w:proofErr w:type="spellStart"/>
      <w:r w:rsidRPr="0071120B">
        <w:rPr>
          <w:rFonts w:ascii="Arial" w:hAnsi="Arial" w:cs="Arial"/>
          <w:sz w:val="24"/>
          <w:szCs w:val="24"/>
        </w:rPr>
        <w:t>selaku</w:t>
      </w:r>
      <w:proofErr w:type="spellEnd"/>
      <w:r w:rsidRPr="0071120B">
        <w:rPr>
          <w:rFonts w:ascii="Arial" w:hAnsi="Arial" w:cs="Arial"/>
          <w:sz w:val="24"/>
          <w:szCs w:val="24"/>
        </w:rPr>
        <w:t xml:space="preserve"> </w:t>
      </w:r>
      <w:proofErr w:type="spellStart"/>
      <w:r w:rsidRPr="0071120B">
        <w:rPr>
          <w:rFonts w:ascii="Arial" w:hAnsi="Arial" w:cs="Arial"/>
          <w:sz w:val="24"/>
          <w:szCs w:val="24"/>
        </w:rPr>
        <w:t>Dosen</w:t>
      </w:r>
      <w:proofErr w:type="spellEnd"/>
      <w:r w:rsidRPr="0071120B">
        <w:rPr>
          <w:rFonts w:ascii="Arial" w:hAnsi="Arial" w:cs="Arial"/>
          <w:sz w:val="24"/>
          <w:szCs w:val="24"/>
        </w:rPr>
        <w:t xml:space="preserve"> </w:t>
      </w:r>
      <w:proofErr w:type="spellStart"/>
      <w:r w:rsidRPr="0071120B">
        <w:rPr>
          <w:rFonts w:ascii="Arial" w:hAnsi="Arial" w:cs="Arial"/>
          <w:sz w:val="24"/>
          <w:szCs w:val="24"/>
        </w:rPr>
        <w:t>Pembimbing</w:t>
      </w:r>
      <w:proofErr w:type="spellEnd"/>
      <w:r w:rsidRPr="0071120B">
        <w:rPr>
          <w:rFonts w:ascii="Arial" w:hAnsi="Arial" w:cs="Arial"/>
          <w:sz w:val="24"/>
          <w:szCs w:val="24"/>
        </w:rPr>
        <w:t xml:space="preserve"> I yang </w:t>
      </w:r>
      <w:proofErr w:type="spellStart"/>
      <w:r w:rsidRPr="0071120B">
        <w:rPr>
          <w:rFonts w:ascii="Arial" w:hAnsi="Arial" w:cs="Arial"/>
          <w:sz w:val="24"/>
          <w:szCs w:val="24"/>
        </w:rPr>
        <w:t>telah</w:t>
      </w:r>
      <w:proofErr w:type="spellEnd"/>
      <w:r w:rsidRPr="0071120B">
        <w:rPr>
          <w:rFonts w:ascii="Arial" w:hAnsi="Arial" w:cs="Arial"/>
          <w:sz w:val="24"/>
          <w:szCs w:val="24"/>
        </w:rPr>
        <w:t xml:space="preserve"> </w:t>
      </w:r>
      <w:proofErr w:type="spellStart"/>
      <w:r w:rsidRPr="0071120B">
        <w:rPr>
          <w:rFonts w:ascii="Arial" w:hAnsi="Arial" w:cs="Arial"/>
          <w:sz w:val="24"/>
          <w:szCs w:val="24"/>
        </w:rPr>
        <w:t>meluangkan</w:t>
      </w:r>
      <w:proofErr w:type="spellEnd"/>
      <w:r w:rsidRPr="0071120B">
        <w:rPr>
          <w:rFonts w:ascii="Arial" w:hAnsi="Arial" w:cs="Arial"/>
          <w:sz w:val="24"/>
          <w:szCs w:val="24"/>
        </w:rPr>
        <w:t xml:space="preserve"> </w:t>
      </w:r>
      <w:proofErr w:type="spellStart"/>
      <w:r w:rsidRPr="0071120B">
        <w:rPr>
          <w:rFonts w:ascii="Arial" w:hAnsi="Arial" w:cs="Arial"/>
          <w:sz w:val="24"/>
          <w:szCs w:val="24"/>
        </w:rPr>
        <w:t>waktu</w:t>
      </w:r>
      <w:proofErr w:type="spellEnd"/>
      <w:r w:rsidRPr="0071120B">
        <w:rPr>
          <w:rFonts w:ascii="Arial" w:hAnsi="Arial" w:cs="Arial"/>
          <w:sz w:val="24"/>
          <w:szCs w:val="24"/>
        </w:rPr>
        <w:t xml:space="preserve">, </w:t>
      </w:r>
      <w:proofErr w:type="spellStart"/>
      <w:r w:rsidRPr="0071120B">
        <w:rPr>
          <w:rFonts w:ascii="Arial" w:hAnsi="Arial" w:cs="Arial"/>
          <w:sz w:val="24"/>
          <w:szCs w:val="24"/>
        </w:rPr>
        <w:t>tenaga</w:t>
      </w:r>
      <w:proofErr w:type="spellEnd"/>
      <w:r w:rsidRPr="0071120B">
        <w:rPr>
          <w:rFonts w:ascii="Arial" w:hAnsi="Arial" w:cs="Arial"/>
          <w:sz w:val="24"/>
          <w:szCs w:val="24"/>
        </w:rPr>
        <w:t xml:space="preserve"> dan </w:t>
      </w:r>
      <w:proofErr w:type="spellStart"/>
      <w:r w:rsidRPr="0071120B">
        <w:rPr>
          <w:rFonts w:ascii="Arial" w:hAnsi="Arial" w:cs="Arial"/>
          <w:sz w:val="24"/>
          <w:szCs w:val="24"/>
        </w:rPr>
        <w:t>pikiran</w:t>
      </w:r>
      <w:proofErr w:type="spellEnd"/>
      <w:r w:rsidRPr="0071120B">
        <w:rPr>
          <w:rFonts w:ascii="Arial" w:hAnsi="Arial" w:cs="Arial"/>
          <w:sz w:val="24"/>
          <w:szCs w:val="24"/>
        </w:rPr>
        <w:t xml:space="preserve"> </w:t>
      </w:r>
      <w:proofErr w:type="spellStart"/>
      <w:r w:rsidRPr="0071120B">
        <w:rPr>
          <w:rFonts w:ascii="Arial" w:hAnsi="Arial" w:cs="Arial"/>
          <w:sz w:val="24"/>
          <w:szCs w:val="24"/>
        </w:rPr>
        <w:t>kepada</w:t>
      </w:r>
      <w:proofErr w:type="spellEnd"/>
      <w:r w:rsidRPr="0071120B">
        <w:rPr>
          <w:rFonts w:ascii="Arial" w:hAnsi="Arial" w:cs="Arial"/>
          <w:sz w:val="24"/>
          <w:szCs w:val="24"/>
        </w:rPr>
        <w:t xml:space="preserve"> </w:t>
      </w:r>
      <w:proofErr w:type="spellStart"/>
      <w:r w:rsidRPr="0071120B">
        <w:rPr>
          <w:rFonts w:ascii="Arial" w:hAnsi="Arial" w:cs="Arial"/>
          <w:sz w:val="24"/>
          <w:szCs w:val="24"/>
        </w:rPr>
        <w:t>penulis</w:t>
      </w:r>
      <w:proofErr w:type="spellEnd"/>
      <w:r w:rsidRPr="0071120B">
        <w:rPr>
          <w:rFonts w:ascii="Arial" w:hAnsi="Arial" w:cs="Arial"/>
          <w:sz w:val="24"/>
          <w:szCs w:val="24"/>
        </w:rPr>
        <w:t xml:space="preserve"> </w:t>
      </w:r>
      <w:proofErr w:type="spellStart"/>
      <w:r w:rsidRPr="0071120B">
        <w:rPr>
          <w:rFonts w:ascii="Arial" w:hAnsi="Arial" w:cs="Arial"/>
          <w:sz w:val="24"/>
          <w:szCs w:val="24"/>
        </w:rPr>
        <w:t>sehingga</w:t>
      </w:r>
      <w:proofErr w:type="spellEnd"/>
      <w:r w:rsidRPr="0071120B">
        <w:rPr>
          <w:rFonts w:ascii="Arial" w:hAnsi="Arial" w:cs="Arial"/>
          <w:sz w:val="24"/>
          <w:szCs w:val="24"/>
        </w:rPr>
        <w:t xml:space="preserve"> </w:t>
      </w:r>
      <w:proofErr w:type="spellStart"/>
      <w:r w:rsidRPr="0071120B">
        <w:rPr>
          <w:rFonts w:ascii="Arial" w:hAnsi="Arial" w:cs="Arial"/>
          <w:sz w:val="24"/>
          <w:szCs w:val="24"/>
        </w:rPr>
        <w:t>penulis</w:t>
      </w:r>
      <w:proofErr w:type="spellEnd"/>
      <w:r w:rsidRPr="0071120B">
        <w:rPr>
          <w:rFonts w:ascii="Arial" w:hAnsi="Arial" w:cs="Arial"/>
          <w:sz w:val="24"/>
          <w:szCs w:val="24"/>
        </w:rPr>
        <w:t xml:space="preserve"> </w:t>
      </w:r>
      <w:proofErr w:type="spellStart"/>
      <w:r w:rsidRPr="0071120B">
        <w:rPr>
          <w:rFonts w:ascii="Arial" w:hAnsi="Arial" w:cs="Arial"/>
          <w:sz w:val="24"/>
          <w:szCs w:val="24"/>
        </w:rPr>
        <w:t>selesai</w:t>
      </w:r>
      <w:proofErr w:type="spellEnd"/>
      <w:r w:rsidRPr="0071120B">
        <w:rPr>
          <w:rFonts w:ascii="Arial" w:hAnsi="Arial" w:cs="Arial"/>
          <w:sz w:val="24"/>
          <w:szCs w:val="24"/>
        </w:rPr>
        <w:t xml:space="preserve"> </w:t>
      </w:r>
      <w:proofErr w:type="spellStart"/>
      <w:r w:rsidRPr="0071120B">
        <w:rPr>
          <w:rFonts w:ascii="Arial" w:hAnsi="Arial" w:cs="Arial"/>
          <w:sz w:val="24"/>
          <w:szCs w:val="24"/>
        </w:rPr>
        <w:t>tepat</w:t>
      </w:r>
      <w:proofErr w:type="spellEnd"/>
      <w:r w:rsidRPr="0071120B">
        <w:rPr>
          <w:rFonts w:ascii="Arial" w:hAnsi="Arial" w:cs="Arial"/>
          <w:sz w:val="24"/>
          <w:szCs w:val="24"/>
        </w:rPr>
        <w:t xml:space="preserve"> </w:t>
      </w:r>
      <w:proofErr w:type="spellStart"/>
      <w:r w:rsidRPr="0071120B">
        <w:rPr>
          <w:rFonts w:ascii="Arial" w:hAnsi="Arial" w:cs="Arial"/>
          <w:sz w:val="24"/>
          <w:szCs w:val="24"/>
        </w:rPr>
        <w:t>waktu</w:t>
      </w:r>
      <w:proofErr w:type="spellEnd"/>
      <w:r w:rsidRPr="0071120B">
        <w:rPr>
          <w:rFonts w:ascii="Arial" w:hAnsi="Arial" w:cs="Arial"/>
          <w:sz w:val="24"/>
          <w:szCs w:val="24"/>
        </w:rPr>
        <w:t xml:space="preserve">. </w:t>
      </w:r>
    </w:p>
    <w:p w14:paraId="044D1BCA" w14:textId="3ED67D66" w:rsidR="0071120B" w:rsidRPr="0071120B" w:rsidRDefault="0071120B" w:rsidP="00AE24EC">
      <w:pPr>
        <w:pStyle w:val="ListParagraph"/>
        <w:numPr>
          <w:ilvl w:val="0"/>
          <w:numId w:val="57"/>
        </w:numPr>
        <w:spacing w:after="0" w:line="480" w:lineRule="auto"/>
        <w:ind w:left="567" w:hanging="567"/>
        <w:jc w:val="both"/>
        <w:rPr>
          <w:rFonts w:ascii="Arial" w:hAnsi="Arial" w:cs="Arial"/>
          <w:sz w:val="24"/>
          <w:szCs w:val="24"/>
        </w:rPr>
      </w:pPr>
      <w:proofErr w:type="spellStart"/>
      <w:r w:rsidRPr="0071120B">
        <w:rPr>
          <w:rFonts w:ascii="Arial" w:hAnsi="Arial" w:cs="Arial"/>
          <w:sz w:val="24"/>
          <w:szCs w:val="24"/>
        </w:rPr>
        <w:t>Ibu</w:t>
      </w:r>
      <w:proofErr w:type="spellEnd"/>
      <w:r w:rsidRPr="0071120B">
        <w:rPr>
          <w:rFonts w:ascii="Arial" w:hAnsi="Arial" w:cs="Arial"/>
          <w:sz w:val="24"/>
          <w:szCs w:val="24"/>
        </w:rPr>
        <w:t xml:space="preserve"> Lili </w:t>
      </w:r>
      <w:proofErr w:type="spellStart"/>
      <w:r w:rsidRPr="0071120B">
        <w:rPr>
          <w:rFonts w:ascii="Arial" w:hAnsi="Arial" w:cs="Arial"/>
          <w:sz w:val="24"/>
          <w:szCs w:val="24"/>
        </w:rPr>
        <w:t>Suryani</w:t>
      </w:r>
      <w:proofErr w:type="spellEnd"/>
      <w:r w:rsidRPr="0071120B">
        <w:rPr>
          <w:rFonts w:ascii="Arial" w:hAnsi="Arial" w:cs="Arial"/>
          <w:sz w:val="24"/>
          <w:szCs w:val="24"/>
        </w:rPr>
        <w:t xml:space="preserve">, </w:t>
      </w:r>
      <w:proofErr w:type="spellStart"/>
      <w:proofErr w:type="gramStart"/>
      <w:r w:rsidRPr="0071120B">
        <w:rPr>
          <w:rFonts w:ascii="Arial" w:hAnsi="Arial" w:cs="Arial"/>
          <w:sz w:val="24"/>
          <w:szCs w:val="24"/>
        </w:rPr>
        <w:t>S.Sos</w:t>
      </w:r>
      <w:proofErr w:type="spellEnd"/>
      <w:proofErr w:type="gramEnd"/>
      <w:r w:rsidRPr="0071120B">
        <w:rPr>
          <w:rFonts w:ascii="Arial" w:hAnsi="Arial" w:cs="Arial"/>
          <w:sz w:val="24"/>
          <w:szCs w:val="24"/>
        </w:rPr>
        <w:t xml:space="preserve">., </w:t>
      </w:r>
      <w:proofErr w:type="spellStart"/>
      <w:r w:rsidRPr="0071120B">
        <w:rPr>
          <w:rFonts w:ascii="Arial" w:hAnsi="Arial" w:cs="Arial"/>
          <w:sz w:val="24"/>
          <w:szCs w:val="24"/>
        </w:rPr>
        <w:t>M.Si</w:t>
      </w:r>
      <w:proofErr w:type="spellEnd"/>
      <w:r w:rsidR="0051610B">
        <w:rPr>
          <w:rFonts w:ascii="Arial" w:hAnsi="Arial" w:cs="Arial"/>
          <w:sz w:val="24"/>
          <w:szCs w:val="24"/>
        </w:rPr>
        <w:t>,</w:t>
      </w:r>
      <w:r w:rsidR="005225A1">
        <w:rPr>
          <w:rFonts w:ascii="Arial" w:hAnsi="Arial" w:cs="Arial"/>
          <w:sz w:val="24"/>
          <w:szCs w:val="24"/>
        </w:rPr>
        <w:t xml:space="preserve"> </w:t>
      </w:r>
      <w:proofErr w:type="spellStart"/>
      <w:r w:rsidRPr="0071120B">
        <w:rPr>
          <w:rFonts w:ascii="Arial" w:hAnsi="Arial" w:cs="Arial"/>
          <w:sz w:val="24"/>
          <w:szCs w:val="24"/>
        </w:rPr>
        <w:t>selaku</w:t>
      </w:r>
      <w:proofErr w:type="spellEnd"/>
      <w:r w:rsidRPr="0071120B">
        <w:rPr>
          <w:rFonts w:ascii="Arial" w:hAnsi="Arial" w:cs="Arial"/>
          <w:sz w:val="24"/>
          <w:szCs w:val="24"/>
        </w:rPr>
        <w:t xml:space="preserve"> </w:t>
      </w:r>
      <w:proofErr w:type="spellStart"/>
      <w:r w:rsidRPr="0071120B">
        <w:rPr>
          <w:rFonts w:ascii="Arial" w:hAnsi="Arial" w:cs="Arial"/>
          <w:sz w:val="24"/>
          <w:szCs w:val="24"/>
        </w:rPr>
        <w:t>Dosen</w:t>
      </w:r>
      <w:proofErr w:type="spellEnd"/>
      <w:r w:rsidRPr="0071120B">
        <w:rPr>
          <w:rFonts w:ascii="Arial" w:hAnsi="Arial" w:cs="Arial"/>
          <w:sz w:val="24"/>
          <w:szCs w:val="24"/>
        </w:rPr>
        <w:t xml:space="preserve"> </w:t>
      </w:r>
      <w:proofErr w:type="spellStart"/>
      <w:r w:rsidRPr="0071120B">
        <w:rPr>
          <w:rFonts w:ascii="Arial" w:hAnsi="Arial" w:cs="Arial"/>
          <w:sz w:val="24"/>
          <w:szCs w:val="24"/>
        </w:rPr>
        <w:t>Pembimbing</w:t>
      </w:r>
      <w:proofErr w:type="spellEnd"/>
      <w:r w:rsidRPr="0071120B">
        <w:rPr>
          <w:rFonts w:ascii="Arial" w:hAnsi="Arial" w:cs="Arial"/>
          <w:sz w:val="24"/>
          <w:szCs w:val="24"/>
        </w:rPr>
        <w:t xml:space="preserve"> II yang </w:t>
      </w:r>
      <w:proofErr w:type="spellStart"/>
      <w:r w:rsidRPr="0071120B">
        <w:rPr>
          <w:rFonts w:ascii="Arial" w:hAnsi="Arial" w:cs="Arial"/>
          <w:sz w:val="24"/>
          <w:szCs w:val="24"/>
        </w:rPr>
        <w:t>telah</w:t>
      </w:r>
      <w:proofErr w:type="spellEnd"/>
      <w:r w:rsidRPr="0071120B">
        <w:rPr>
          <w:rFonts w:ascii="Arial" w:hAnsi="Arial" w:cs="Arial"/>
          <w:sz w:val="24"/>
          <w:szCs w:val="24"/>
        </w:rPr>
        <w:t xml:space="preserve"> </w:t>
      </w:r>
      <w:proofErr w:type="spellStart"/>
      <w:r w:rsidRPr="0071120B">
        <w:rPr>
          <w:rFonts w:ascii="Arial" w:hAnsi="Arial" w:cs="Arial"/>
          <w:sz w:val="24"/>
          <w:szCs w:val="24"/>
        </w:rPr>
        <w:t>memberikan</w:t>
      </w:r>
      <w:proofErr w:type="spellEnd"/>
      <w:r w:rsidRPr="0071120B">
        <w:rPr>
          <w:rFonts w:ascii="Arial" w:hAnsi="Arial" w:cs="Arial"/>
          <w:sz w:val="24"/>
          <w:szCs w:val="24"/>
        </w:rPr>
        <w:t xml:space="preserve"> </w:t>
      </w:r>
      <w:proofErr w:type="spellStart"/>
      <w:r w:rsidRPr="0071120B">
        <w:rPr>
          <w:rFonts w:ascii="Arial" w:hAnsi="Arial" w:cs="Arial"/>
          <w:sz w:val="24"/>
          <w:szCs w:val="24"/>
        </w:rPr>
        <w:t>bimbingan</w:t>
      </w:r>
      <w:proofErr w:type="spellEnd"/>
      <w:r w:rsidRPr="0071120B">
        <w:rPr>
          <w:rFonts w:ascii="Arial" w:hAnsi="Arial" w:cs="Arial"/>
          <w:sz w:val="24"/>
          <w:szCs w:val="24"/>
        </w:rPr>
        <w:t xml:space="preserve">, </w:t>
      </w:r>
      <w:proofErr w:type="spellStart"/>
      <w:r w:rsidRPr="0071120B">
        <w:rPr>
          <w:rFonts w:ascii="Arial" w:hAnsi="Arial" w:cs="Arial"/>
          <w:sz w:val="24"/>
          <w:szCs w:val="24"/>
        </w:rPr>
        <w:t>motivasi</w:t>
      </w:r>
      <w:proofErr w:type="spellEnd"/>
      <w:r w:rsidRPr="0071120B">
        <w:rPr>
          <w:rFonts w:ascii="Arial" w:hAnsi="Arial" w:cs="Arial"/>
          <w:sz w:val="24"/>
          <w:szCs w:val="24"/>
        </w:rPr>
        <w:t xml:space="preserve">, </w:t>
      </w:r>
      <w:proofErr w:type="spellStart"/>
      <w:r w:rsidRPr="0071120B">
        <w:rPr>
          <w:rFonts w:ascii="Arial" w:hAnsi="Arial" w:cs="Arial"/>
          <w:sz w:val="24"/>
          <w:szCs w:val="24"/>
        </w:rPr>
        <w:t>masukan</w:t>
      </w:r>
      <w:proofErr w:type="spellEnd"/>
      <w:r w:rsidRPr="0071120B">
        <w:rPr>
          <w:rFonts w:ascii="Arial" w:hAnsi="Arial" w:cs="Arial"/>
          <w:sz w:val="24"/>
          <w:szCs w:val="24"/>
        </w:rPr>
        <w:t xml:space="preserve">, </w:t>
      </w:r>
      <w:proofErr w:type="spellStart"/>
      <w:r w:rsidRPr="0071120B">
        <w:rPr>
          <w:rFonts w:ascii="Arial" w:hAnsi="Arial" w:cs="Arial"/>
          <w:sz w:val="24"/>
          <w:szCs w:val="24"/>
        </w:rPr>
        <w:t>dorongan</w:t>
      </w:r>
      <w:proofErr w:type="spellEnd"/>
      <w:r w:rsidRPr="0071120B">
        <w:rPr>
          <w:rFonts w:ascii="Arial" w:hAnsi="Arial" w:cs="Arial"/>
          <w:sz w:val="24"/>
          <w:szCs w:val="24"/>
        </w:rPr>
        <w:t xml:space="preserve"> </w:t>
      </w:r>
      <w:proofErr w:type="spellStart"/>
      <w:r w:rsidRPr="0071120B">
        <w:rPr>
          <w:rFonts w:ascii="Arial" w:hAnsi="Arial" w:cs="Arial"/>
          <w:sz w:val="24"/>
          <w:szCs w:val="24"/>
        </w:rPr>
        <w:t>serta</w:t>
      </w:r>
      <w:proofErr w:type="spellEnd"/>
      <w:r w:rsidRPr="0071120B">
        <w:rPr>
          <w:rFonts w:ascii="Arial" w:hAnsi="Arial" w:cs="Arial"/>
          <w:sz w:val="24"/>
          <w:szCs w:val="24"/>
        </w:rPr>
        <w:t xml:space="preserve"> </w:t>
      </w:r>
      <w:proofErr w:type="spellStart"/>
      <w:r w:rsidRPr="0071120B">
        <w:rPr>
          <w:rFonts w:ascii="Arial" w:hAnsi="Arial" w:cs="Arial"/>
          <w:sz w:val="24"/>
          <w:szCs w:val="24"/>
        </w:rPr>
        <w:t>meluangkan</w:t>
      </w:r>
      <w:proofErr w:type="spellEnd"/>
      <w:r w:rsidRPr="0071120B">
        <w:rPr>
          <w:rFonts w:ascii="Arial" w:hAnsi="Arial" w:cs="Arial"/>
          <w:sz w:val="24"/>
          <w:szCs w:val="24"/>
        </w:rPr>
        <w:t xml:space="preserve"> </w:t>
      </w:r>
      <w:proofErr w:type="spellStart"/>
      <w:r w:rsidRPr="0071120B">
        <w:rPr>
          <w:rFonts w:ascii="Arial" w:hAnsi="Arial" w:cs="Arial"/>
          <w:sz w:val="24"/>
          <w:szCs w:val="24"/>
        </w:rPr>
        <w:t>waktu</w:t>
      </w:r>
      <w:proofErr w:type="spellEnd"/>
      <w:r w:rsidRPr="0071120B">
        <w:rPr>
          <w:rFonts w:ascii="Arial" w:hAnsi="Arial" w:cs="Arial"/>
          <w:sz w:val="24"/>
          <w:szCs w:val="24"/>
        </w:rPr>
        <w:t xml:space="preserve"> dan </w:t>
      </w:r>
      <w:proofErr w:type="spellStart"/>
      <w:r w:rsidRPr="0071120B">
        <w:rPr>
          <w:rFonts w:ascii="Arial" w:hAnsi="Arial" w:cs="Arial"/>
          <w:sz w:val="24"/>
          <w:szCs w:val="24"/>
        </w:rPr>
        <w:t>pikiran</w:t>
      </w:r>
      <w:proofErr w:type="spellEnd"/>
      <w:r w:rsidRPr="0071120B">
        <w:rPr>
          <w:rFonts w:ascii="Arial" w:hAnsi="Arial" w:cs="Arial"/>
          <w:sz w:val="24"/>
          <w:szCs w:val="24"/>
        </w:rPr>
        <w:t xml:space="preserve"> </w:t>
      </w:r>
      <w:proofErr w:type="spellStart"/>
      <w:r w:rsidRPr="0071120B">
        <w:rPr>
          <w:rFonts w:ascii="Arial" w:hAnsi="Arial" w:cs="Arial"/>
          <w:sz w:val="24"/>
          <w:szCs w:val="24"/>
        </w:rPr>
        <w:t>kepada</w:t>
      </w:r>
      <w:proofErr w:type="spellEnd"/>
      <w:r w:rsidRPr="0071120B">
        <w:rPr>
          <w:rFonts w:ascii="Arial" w:hAnsi="Arial" w:cs="Arial"/>
          <w:sz w:val="24"/>
          <w:szCs w:val="24"/>
        </w:rPr>
        <w:t xml:space="preserve"> </w:t>
      </w:r>
      <w:proofErr w:type="spellStart"/>
      <w:r w:rsidRPr="0071120B">
        <w:rPr>
          <w:rFonts w:ascii="Arial" w:hAnsi="Arial" w:cs="Arial"/>
          <w:sz w:val="24"/>
          <w:szCs w:val="24"/>
        </w:rPr>
        <w:t>penulis</w:t>
      </w:r>
      <w:proofErr w:type="spellEnd"/>
      <w:r w:rsidRPr="0071120B">
        <w:rPr>
          <w:rFonts w:ascii="Arial" w:hAnsi="Arial" w:cs="Arial"/>
          <w:sz w:val="24"/>
          <w:szCs w:val="24"/>
        </w:rPr>
        <w:t xml:space="preserve"> </w:t>
      </w:r>
      <w:proofErr w:type="spellStart"/>
      <w:r w:rsidRPr="0071120B">
        <w:rPr>
          <w:rFonts w:ascii="Arial" w:hAnsi="Arial" w:cs="Arial"/>
          <w:sz w:val="24"/>
          <w:szCs w:val="24"/>
        </w:rPr>
        <w:t>untuk</w:t>
      </w:r>
      <w:proofErr w:type="spellEnd"/>
      <w:r w:rsidRPr="0071120B">
        <w:rPr>
          <w:rFonts w:ascii="Arial" w:hAnsi="Arial" w:cs="Arial"/>
          <w:sz w:val="24"/>
          <w:szCs w:val="24"/>
        </w:rPr>
        <w:t xml:space="preserve"> </w:t>
      </w:r>
      <w:proofErr w:type="spellStart"/>
      <w:r w:rsidRPr="0071120B">
        <w:rPr>
          <w:rFonts w:ascii="Arial" w:hAnsi="Arial" w:cs="Arial"/>
          <w:sz w:val="24"/>
          <w:szCs w:val="24"/>
        </w:rPr>
        <w:t>menyelesaikan</w:t>
      </w:r>
      <w:proofErr w:type="spellEnd"/>
      <w:r w:rsidRPr="0071120B">
        <w:rPr>
          <w:rFonts w:ascii="Arial" w:hAnsi="Arial" w:cs="Arial"/>
          <w:sz w:val="24"/>
          <w:szCs w:val="24"/>
        </w:rPr>
        <w:t xml:space="preserve"> </w:t>
      </w:r>
      <w:proofErr w:type="spellStart"/>
      <w:r w:rsidRPr="0071120B">
        <w:rPr>
          <w:rFonts w:ascii="Arial" w:hAnsi="Arial" w:cs="Arial"/>
          <w:sz w:val="24"/>
          <w:szCs w:val="24"/>
        </w:rPr>
        <w:t>skripsi</w:t>
      </w:r>
      <w:proofErr w:type="spellEnd"/>
      <w:r w:rsidRPr="0071120B">
        <w:rPr>
          <w:rFonts w:ascii="Arial" w:hAnsi="Arial" w:cs="Arial"/>
          <w:sz w:val="24"/>
          <w:szCs w:val="24"/>
        </w:rPr>
        <w:t xml:space="preserve"> </w:t>
      </w:r>
      <w:proofErr w:type="spellStart"/>
      <w:r w:rsidRPr="0071120B">
        <w:rPr>
          <w:rFonts w:ascii="Arial" w:hAnsi="Arial" w:cs="Arial"/>
          <w:sz w:val="24"/>
          <w:szCs w:val="24"/>
        </w:rPr>
        <w:t>ini</w:t>
      </w:r>
      <w:proofErr w:type="spellEnd"/>
      <w:r w:rsidRPr="0071120B">
        <w:rPr>
          <w:rFonts w:ascii="Arial" w:hAnsi="Arial" w:cs="Arial"/>
          <w:sz w:val="24"/>
          <w:szCs w:val="24"/>
        </w:rPr>
        <w:t>.</w:t>
      </w:r>
    </w:p>
    <w:p w14:paraId="1D2FC1DE" w14:textId="77777777" w:rsidR="0071120B" w:rsidRPr="0071120B" w:rsidRDefault="0071120B" w:rsidP="00AE24EC">
      <w:pPr>
        <w:pStyle w:val="ListParagraph"/>
        <w:numPr>
          <w:ilvl w:val="0"/>
          <w:numId w:val="57"/>
        </w:numPr>
        <w:spacing w:after="0" w:line="480" w:lineRule="auto"/>
        <w:ind w:left="567" w:hanging="567"/>
        <w:jc w:val="both"/>
        <w:rPr>
          <w:rFonts w:ascii="Arial" w:hAnsi="Arial" w:cs="Arial"/>
          <w:sz w:val="24"/>
          <w:szCs w:val="24"/>
        </w:rPr>
      </w:pPr>
      <w:r w:rsidRPr="0071120B">
        <w:rPr>
          <w:rFonts w:ascii="Arial" w:hAnsi="Arial" w:cs="Arial"/>
          <w:sz w:val="24"/>
          <w:szCs w:val="24"/>
        </w:rPr>
        <w:t xml:space="preserve">Bapak dan </w:t>
      </w:r>
      <w:proofErr w:type="spellStart"/>
      <w:r w:rsidRPr="0071120B">
        <w:rPr>
          <w:rFonts w:ascii="Arial" w:hAnsi="Arial" w:cs="Arial"/>
          <w:sz w:val="24"/>
          <w:szCs w:val="24"/>
        </w:rPr>
        <w:t>Ibu</w:t>
      </w:r>
      <w:proofErr w:type="spellEnd"/>
      <w:r w:rsidRPr="0071120B">
        <w:rPr>
          <w:rFonts w:ascii="Arial" w:hAnsi="Arial" w:cs="Arial"/>
          <w:sz w:val="24"/>
          <w:szCs w:val="24"/>
        </w:rPr>
        <w:t xml:space="preserve"> </w:t>
      </w:r>
      <w:proofErr w:type="spellStart"/>
      <w:r w:rsidRPr="0071120B">
        <w:rPr>
          <w:rFonts w:ascii="Arial" w:hAnsi="Arial" w:cs="Arial"/>
          <w:sz w:val="24"/>
          <w:szCs w:val="24"/>
        </w:rPr>
        <w:t>Dosen</w:t>
      </w:r>
      <w:proofErr w:type="spellEnd"/>
      <w:r w:rsidRPr="0071120B">
        <w:rPr>
          <w:rFonts w:ascii="Arial" w:hAnsi="Arial" w:cs="Arial"/>
          <w:sz w:val="24"/>
          <w:szCs w:val="24"/>
        </w:rPr>
        <w:t xml:space="preserve"> </w:t>
      </w:r>
      <w:proofErr w:type="spellStart"/>
      <w:r w:rsidRPr="0071120B">
        <w:rPr>
          <w:rFonts w:ascii="Arial" w:hAnsi="Arial" w:cs="Arial"/>
          <w:sz w:val="24"/>
          <w:szCs w:val="24"/>
        </w:rPr>
        <w:t>Sekolah</w:t>
      </w:r>
      <w:proofErr w:type="spellEnd"/>
      <w:r w:rsidRPr="0071120B">
        <w:rPr>
          <w:rFonts w:ascii="Arial" w:hAnsi="Arial" w:cs="Arial"/>
          <w:sz w:val="24"/>
          <w:szCs w:val="24"/>
        </w:rPr>
        <w:t xml:space="preserve"> Tinggi </w:t>
      </w:r>
      <w:proofErr w:type="spellStart"/>
      <w:r w:rsidRPr="0071120B">
        <w:rPr>
          <w:rFonts w:ascii="Arial" w:hAnsi="Arial" w:cs="Arial"/>
          <w:sz w:val="24"/>
          <w:szCs w:val="24"/>
        </w:rPr>
        <w:t>Ilmu</w:t>
      </w:r>
      <w:proofErr w:type="spellEnd"/>
      <w:r w:rsidRPr="0071120B">
        <w:rPr>
          <w:rFonts w:ascii="Arial" w:hAnsi="Arial" w:cs="Arial"/>
          <w:sz w:val="24"/>
          <w:szCs w:val="24"/>
        </w:rPr>
        <w:t xml:space="preserve"> </w:t>
      </w:r>
      <w:proofErr w:type="spellStart"/>
      <w:r w:rsidRPr="0071120B">
        <w:rPr>
          <w:rFonts w:ascii="Arial" w:hAnsi="Arial" w:cs="Arial"/>
          <w:sz w:val="24"/>
          <w:szCs w:val="24"/>
        </w:rPr>
        <w:t>Administrasi</w:t>
      </w:r>
      <w:proofErr w:type="spellEnd"/>
      <w:r w:rsidRPr="0071120B">
        <w:rPr>
          <w:rFonts w:ascii="Arial" w:hAnsi="Arial" w:cs="Arial"/>
          <w:sz w:val="24"/>
          <w:szCs w:val="24"/>
        </w:rPr>
        <w:t xml:space="preserve"> (STIA) </w:t>
      </w:r>
      <w:proofErr w:type="spellStart"/>
      <w:r w:rsidRPr="0071120B">
        <w:rPr>
          <w:rFonts w:ascii="Arial" w:hAnsi="Arial" w:cs="Arial"/>
          <w:sz w:val="24"/>
          <w:szCs w:val="24"/>
        </w:rPr>
        <w:t>Lancang</w:t>
      </w:r>
      <w:proofErr w:type="spellEnd"/>
      <w:r w:rsidRPr="0071120B">
        <w:rPr>
          <w:rFonts w:ascii="Arial" w:hAnsi="Arial" w:cs="Arial"/>
          <w:sz w:val="24"/>
          <w:szCs w:val="24"/>
        </w:rPr>
        <w:t xml:space="preserve"> </w:t>
      </w:r>
      <w:proofErr w:type="spellStart"/>
      <w:r w:rsidRPr="0071120B">
        <w:rPr>
          <w:rFonts w:ascii="Arial" w:hAnsi="Arial" w:cs="Arial"/>
          <w:sz w:val="24"/>
          <w:szCs w:val="24"/>
        </w:rPr>
        <w:t>Kuning</w:t>
      </w:r>
      <w:proofErr w:type="spellEnd"/>
      <w:r w:rsidRPr="0071120B">
        <w:rPr>
          <w:rFonts w:ascii="Arial" w:hAnsi="Arial" w:cs="Arial"/>
          <w:sz w:val="24"/>
          <w:szCs w:val="24"/>
        </w:rPr>
        <w:t xml:space="preserve"> </w:t>
      </w:r>
      <w:proofErr w:type="spellStart"/>
      <w:r w:rsidRPr="0071120B">
        <w:rPr>
          <w:rFonts w:ascii="Arial" w:hAnsi="Arial" w:cs="Arial"/>
          <w:sz w:val="24"/>
          <w:szCs w:val="24"/>
        </w:rPr>
        <w:t>Dumai</w:t>
      </w:r>
      <w:proofErr w:type="spellEnd"/>
      <w:r w:rsidRPr="0071120B">
        <w:rPr>
          <w:rFonts w:ascii="Arial" w:hAnsi="Arial" w:cs="Arial"/>
          <w:sz w:val="24"/>
          <w:szCs w:val="24"/>
        </w:rPr>
        <w:t xml:space="preserve"> yang </w:t>
      </w:r>
      <w:proofErr w:type="spellStart"/>
      <w:r w:rsidRPr="0071120B">
        <w:rPr>
          <w:rFonts w:ascii="Arial" w:hAnsi="Arial" w:cs="Arial"/>
          <w:sz w:val="24"/>
          <w:szCs w:val="24"/>
        </w:rPr>
        <w:t>telah</w:t>
      </w:r>
      <w:proofErr w:type="spellEnd"/>
      <w:r w:rsidRPr="0071120B">
        <w:rPr>
          <w:rFonts w:ascii="Arial" w:hAnsi="Arial" w:cs="Arial"/>
          <w:sz w:val="24"/>
          <w:szCs w:val="24"/>
        </w:rPr>
        <w:t xml:space="preserve"> </w:t>
      </w:r>
      <w:proofErr w:type="spellStart"/>
      <w:r w:rsidRPr="0071120B">
        <w:rPr>
          <w:rFonts w:ascii="Arial" w:hAnsi="Arial" w:cs="Arial"/>
          <w:sz w:val="24"/>
          <w:szCs w:val="24"/>
        </w:rPr>
        <w:t>memberikan</w:t>
      </w:r>
      <w:proofErr w:type="spellEnd"/>
      <w:r w:rsidRPr="0071120B">
        <w:rPr>
          <w:rFonts w:ascii="Arial" w:hAnsi="Arial" w:cs="Arial"/>
          <w:sz w:val="24"/>
          <w:szCs w:val="24"/>
        </w:rPr>
        <w:t xml:space="preserve"> </w:t>
      </w:r>
      <w:proofErr w:type="spellStart"/>
      <w:r w:rsidRPr="0071120B">
        <w:rPr>
          <w:rFonts w:ascii="Arial" w:hAnsi="Arial" w:cs="Arial"/>
          <w:sz w:val="24"/>
          <w:szCs w:val="24"/>
        </w:rPr>
        <w:t>ilmu</w:t>
      </w:r>
      <w:proofErr w:type="spellEnd"/>
      <w:r w:rsidRPr="0071120B">
        <w:rPr>
          <w:rFonts w:ascii="Arial" w:hAnsi="Arial" w:cs="Arial"/>
          <w:sz w:val="24"/>
          <w:szCs w:val="24"/>
        </w:rPr>
        <w:t xml:space="preserve"> </w:t>
      </w:r>
      <w:proofErr w:type="spellStart"/>
      <w:r w:rsidRPr="0071120B">
        <w:rPr>
          <w:rFonts w:ascii="Arial" w:hAnsi="Arial" w:cs="Arial"/>
          <w:sz w:val="24"/>
          <w:szCs w:val="24"/>
        </w:rPr>
        <w:t>pengetahuan</w:t>
      </w:r>
      <w:proofErr w:type="spellEnd"/>
      <w:r w:rsidRPr="0071120B">
        <w:rPr>
          <w:rFonts w:ascii="Arial" w:hAnsi="Arial" w:cs="Arial"/>
          <w:sz w:val="24"/>
          <w:szCs w:val="24"/>
        </w:rPr>
        <w:t xml:space="preserve"> dan </w:t>
      </w:r>
      <w:proofErr w:type="spellStart"/>
      <w:r w:rsidRPr="0071120B">
        <w:rPr>
          <w:rFonts w:ascii="Arial" w:hAnsi="Arial" w:cs="Arial"/>
          <w:sz w:val="24"/>
          <w:szCs w:val="24"/>
        </w:rPr>
        <w:t>dorongan</w:t>
      </w:r>
      <w:proofErr w:type="spellEnd"/>
      <w:r w:rsidRPr="0071120B">
        <w:rPr>
          <w:rFonts w:ascii="Arial" w:hAnsi="Arial" w:cs="Arial"/>
          <w:sz w:val="24"/>
          <w:szCs w:val="24"/>
        </w:rPr>
        <w:t xml:space="preserve"> </w:t>
      </w:r>
      <w:proofErr w:type="spellStart"/>
      <w:r w:rsidRPr="0071120B">
        <w:rPr>
          <w:rFonts w:ascii="Arial" w:hAnsi="Arial" w:cs="Arial"/>
          <w:sz w:val="24"/>
          <w:szCs w:val="24"/>
        </w:rPr>
        <w:t>serta</w:t>
      </w:r>
      <w:proofErr w:type="spellEnd"/>
      <w:r w:rsidRPr="0071120B">
        <w:rPr>
          <w:rFonts w:ascii="Arial" w:hAnsi="Arial" w:cs="Arial"/>
          <w:sz w:val="24"/>
          <w:szCs w:val="24"/>
        </w:rPr>
        <w:t xml:space="preserve"> </w:t>
      </w:r>
      <w:proofErr w:type="spellStart"/>
      <w:r w:rsidRPr="0071120B">
        <w:rPr>
          <w:rFonts w:ascii="Arial" w:hAnsi="Arial" w:cs="Arial"/>
          <w:sz w:val="24"/>
          <w:szCs w:val="24"/>
        </w:rPr>
        <w:t>memberikan</w:t>
      </w:r>
      <w:proofErr w:type="spellEnd"/>
      <w:r w:rsidRPr="0071120B">
        <w:rPr>
          <w:rFonts w:ascii="Arial" w:hAnsi="Arial" w:cs="Arial"/>
          <w:sz w:val="24"/>
          <w:szCs w:val="24"/>
        </w:rPr>
        <w:t xml:space="preserve"> </w:t>
      </w:r>
      <w:proofErr w:type="spellStart"/>
      <w:r w:rsidRPr="0071120B">
        <w:rPr>
          <w:rFonts w:ascii="Arial" w:hAnsi="Arial" w:cs="Arial"/>
          <w:sz w:val="24"/>
          <w:szCs w:val="24"/>
        </w:rPr>
        <w:t>masukan</w:t>
      </w:r>
      <w:proofErr w:type="spellEnd"/>
      <w:r w:rsidRPr="0071120B">
        <w:rPr>
          <w:rFonts w:ascii="Arial" w:hAnsi="Arial" w:cs="Arial"/>
          <w:sz w:val="24"/>
          <w:szCs w:val="24"/>
        </w:rPr>
        <w:t xml:space="preserve"> </w:t>
      </w:r>
      <w:proofErr w:type="spellStart"/>
      <w:r w:rsidRPr="0071120B">
        <w:rPr>
          <w:rFonts w:ascii="Arial" w:hAnsi="Arial" w:cs="Arial"/>
          <w:sz w:val="24"/>
          <w:szCs w:val="24"/>
        </w:rPr>
        <w:t>dalam</w:t>
      </w:r>
      <w:proofErr w:type="spellEnd"/>
      <w:r w:rsidRPr="0071120B">
        <w:rPr>
          <w:rFonts w:ascii="Arial" w:hAnsi="Arial" w:cs="Arial"/>
          <w:sz w:val="24"/>
          <w:szCs w:val="24"/>
        </w:rPr>
        <w:t xml:space="preserve"> </w:t>
      </w:r>
      <w:proofErr w:type="spellStart"/>
      <w:r w:rsidRPr="0071120B">
        <w:rPr>
          <w:rFonts w:ascii="Arial" w:hAnsi="Arial" w:cs="Arial"/>
          <w:sz w:val="24"/>
          <w:szCs w:val="24"/>
        </w:rPr>
        <w:t>menyelesaikan</w:t>
      </w:r>
      <w:proofErr w:type="spellEnd"/>
      <w:r w:rsidRPr="0071120B">
        <w:rPr>
          <w:rFonts w:ascii="Arial" w:hAnsi="Arial" w:cs="Arial"/>
          <w:sz w:val="24"/>
          <w:szCs w:val="24"/>
        </w:rPr>
        <w:t xml:space="preserve"> </w:t>
      </w:r>
      <w:proofErr w:type="spellStart"/>
      <w:r w:rsidRPr="0071120B">
        <w:rPr>
          <w:rFonts w:ascii="Arial" w:hAnsi="Arial" w:cs="Arial"/>
          <w:sz w:val="24"/>
          <w:szCs w:val="24"/>
        </w:rPr>
        <w:t>skripsi</w:t>
      </w:r>
      <w:proofErr w:type="spellEnd"/>
      <w:r w:rsidRPr="0071120B">
        <w:rPr>
          <w:rFonts w:ascii="Arial" w:hAnsi="Arial" w:cs="Arial"/>
          <w:sz w:val="24"/>
          <w:szCs w:val="24"/>
        </w:rPr>
        <w:t xml:space="preserve"> </w:t>
      </w:r>
      <w:proofErr w:type="spellStart"/>
      <w:r w:rsidRPr="0071120B">
        <w:rPr>
          <w:rFonts w:ascii="Arial" w:hAnsi="Arial" w:cs="Arial"/>
          <w:sz w:val="24"/>
          <w:szCs w:val="24"/>
        </w:rPr>
        <w:t>ini</w:t>
      </w:r>
      <w:proofErr w:type="spellEnd"/>
      <w:r w:rsidRPr="0071120B">
        <w:rPr>
          <w:rFonts w:ascii="Arial" w:hAnsi="Arial" w:cs="Arial"/>
          <w:sz w:val="24"/>
          <w:szCs w:val="24"/>
        </w:rPr>
        <w:t>.</w:t>
      </w:r>
    </w:p>
    <w:p w14:paraId="4C2D1EF0" w14:textId="45957EA2" w:rsidR="0071120B" w:rsidRPr="0071120B" w:rsidRDefault="0071120B" w:rsidP="00AE24EC">
      <w:pPr>
        <w:pStyle w:val="ListParagraph"/>
        <w:numPr>
          <w:ilvl w:val="0"/>
          <w:numId w:val="57"/>
        </w:numPr>
        <w:spacing w:after="0" w:line="480" w:lineRule="auto"/>
        <w:ind w:left="567" w:hanging="567"/>
        <w:jc w:val="both"/>
        <w:rPr>
          <w:rFonts w:ascii="Arial" w:hAnsi="Arial" w:cs="Arial"/>
          <w:sz w:val="24"/>
          <w:szCs w:val="24"/>
        </w:rPr>
      </w:pPr>
      <w:r w:rsidRPr="0071120B">
        <w:rPr>
          <w:rFonts w:ascii="Arial" w:hAnsi="Arial" w:cs="Arial"/>
          <w:sz w:val="24"/>
          <w:szCs w:val="24"/>
        </w:rPr>
        <w:t xml:space="preserve">Bapak </w:t>
      </w:r>
      <w:proofErr w:type="spellStart"/>
      <w:r w:rsidRPr="0071120B">
        <w:rPr>
          <w:rFonts w:ascii="Arial" w:hAnsi="Arial" w:cs="Arial"/>
          <w:sz w:val="24"/>
          <w:szCs w:val="24"/>
        </w:rPr>
        <w:t>Nurzerwan</w:t>
      </w:r>
      <w:proofErr w:type="spellEnd"/>
      <w:r w:rsidRPr="0071120B">
        <w:rPr>
          <w:rFonts w:ascii="Arial" w:hAnsi="Arial" w:cs="Arial"/>
          <w:sz w:val="24"/>
          <w:szCs w:val="24"/>
        </w:rPr>
        <w:t>,</w:t>
      </w:r>
      <w:r w:rsidR="007C235A">
        <w:rPr>
          <w:rFonts w:ascii="Arial" w:hAnsi="Arial" w:cs="Arial"/>
          <w:sz w:val="24"/>
          <w:szCs w:val="24"/>
        </w:rPr>
        <w:t xml:space="preserve"> </w:t>
      </w:r>
      <w:proofErr w:type="gramStart"/>
      <w:r w:rsidRPr="0071120B">
        <w:rPr>
          <w:rFonts w:ascii="Arial" w:hAnsi="Arial" w:cs="Arial"/>
          <w:sz w:val="24"/>
          <w:szCs w:val="24"/>
        </w:rPr>
        <w:t>S.E</w:t>
      </w:r>
      <w:proofErr w:type="gramEnd"/>
      <w:r w:rsidRPr="0071120B">
        <w:rPr>
          <w:rFonts w:ascii="Arial" w:hAnsi="Arial" w:cs="Arial"/>
          <w:sz w:val="24"/>
          <w:szCs w:val="24"/>
        </w:rPr>
        <w:t xml:space="preserve">, </w:t>
      </w:r>
      <w:proofErr w:type="spellStart"/>
      <w:r w:rsidRPr="0071120B">
        <w:rPr>
          <w:rFonts w:ascii="Arial" w:hAnsi="Arial" w:cs="Arial"/>
          <w:sz w:val="24"/>
          <w:szCs w:val="24"/>
        </w:rPr>
        <w:t>M.Si</w:t>
      </w:r>
      <w:proofErr w:type="spellEnd"/>
      <w:r w:rsidR="0051610B">
        <w:rPr>
          <w:rFonts w:ascii="Arial" w:hAnsi="Arial" w:cs="Arial"/>
          <w:sz w:val="24"/>
          <w:szCs w:val="24"/>
        </w:rPr>
        <w:t>,</w:t>
      </w:r>
      <w:r w:rsidRPr="0071120B">
        <w:rPr>
          <w:rFonts w:ascii="Arial" w:hAnsi="Arial" w:cs="Arial"/>
          <w:sz w:val="24"/>
          <w:szCs w:val="24"/>
        </w:rPr>
        <w:t xml:space="preserve"> </w:t>
      </w:r>
      <w:proofErr w:type="spellStart"/>
      <w:r w:rsidRPr="0071120B">
        <w:rPr>
          <w:rFonts w:ascii="Arial" w:hAnsi="Arial" w:cs="Arial"/>
          <w:sz w:val="24"/>
          <w:szCs w:val="24"/>
        </w:rPr>
        <w:t>selaku</w:t>
      </w:r>
      <w:proofErr w:type="spellEnd"/>
      <w:r w:rsidRPr="0071120B">
        <w:rPr>
          <w:rFonts w:ascii="Arial" w:hAnsi="Arial" w:cs="Arial"/>
          <w:sz w:val="24"/>
          <w:szCs w:val="24"/>
        </w:rPr>
        <w:t xml:space="preserve"> </w:t>
      </w:r>
      <w:proofErr w:type="spellStart"/>
      <w:r w:rsidRPr="0071120B">
        <w:rPr>
          <w:rFonts w:ascii="Arial" w:hAnsi="Arial" w:cs="Arial"/>
          <w:sz w:val="24"/>
          <w:szCs w:val="24"/>
        </w:rPr>
        <w:t>Kepala</w:t>
      </w:r>
      <w:proofErr w:type="spellEnd"/>
      <w:r w:rsidRPr="0071120B">
        <w:rPr>
          <w:rFonts w:ascii="Arial" w:hAnsi="Arial" w:cs="Arial"/>
          <w:sz w:val="24"/>
          <w:szCs w:val="24"/>
        </w:rPr>
        <w:t xml:space="preserve"> </w:t>
      </w:r>
      <w:proofErr w:type="spellStart"/>
      <w:r w:rsidRPr="0071120B">
        <w:rPr>
          <w:rFonts w:ascii="Arial" w:hAnsi="Arial" w:cs="Arial"/>
          <w:sz w:val="24"/>
          <w:szCs w:val="24"/>
        </w:rPr>
        <w:t>Dinas</w:t>
      </w:r>
      <w:proofErr w:type="spellEnd"/>
      <w:r w:rsidRPr="0071120B">
        <w:rPr>
          <w:rFonts w:ascii="Arial" w:hAnsi="Arial" w:cs="Arial"/>
          <w:sz w:val="24"/>
          <w:szCs w:val="24"/>
        </w:rPr>
        <w:t xml:space="preserve"> </w:t>
      </w:r>
      <w:proofErr w:type="spellStart"/>
      <w:r w:rsidRPr="0071120B">
        <w:rPr>
          <w:rFonts w:ascii="Arial" w:hAnsi="Arial" w:cs="Arial"/>
          <w:sz w:val="24"/>
          <w:szCs w:val="24"/>
        </w:rPr>
        <w:t>Kepemudaan</w:t>
      </w:r>
      <w:proofErr w:type="spellEnd"/>
      <w:r w:rsidRPr="0071120B">
        <w:rPr>
          <w:rFonts w:ascii="Arial" w:hAnsi="Arial" w:cs="Arial"/>
          <w:sz w:val="24"/>
          <w:szCs w:val="24"/>
        </w:rPr>
        <w:t xml:space="preserve"> </w:t>
      </w:r>
      <w:proofErr w:type="spellStart"/>
      <w:r w:rsidRPr="0071120B">
        <w:rPr>
          <w:rFonts w:ascii="Arial" w:hAnsi="Arial" w:cs="Arial"/>
          <w:sz w:val="24"/>
          <w:szCs w:val="24"/>
        </w:rPr>
        <w:t>Olahraga</w:t>
      </w:r>
      <w:proofErr w:type="spellEnd"/>
      <w:r w:rsidRPr="0071120B">
        <w:rPr>
          <w:rFonts w:ascii="Arial" w:hAnsi="Arial" w:cs="Arial"/>
          <w:sz w:val="24"/>
          <w:szCs w:val="24"/>
        </w:rPr>
        <w:t xml:space="preserve"> dan </w:t>
      </w:r>
      <w:proofErr w:type="spellStart"/>
      <w:r w:rsidRPr="0071120B">
        <w:rPr>
          <w:rFonts w:ascii="Arial" w:hAnsi="Arial" w:cs="Arial"/>
          <w:sz w:val="24"/>
          <w:szCs w:val="24"/>
        </w:rPr>
        <w:t>Pariwisata</w:t>
      </w:r>
      <w:proofErr w:type="spellEnd"/>
      <w:r w:rsidRPr="0071120B">
        <w:rPr>
          <w:rFonts w:ascii="Arial" w:hAnsi="Arial" w:cs="Arial"/>
          <w:sz w:val="24"/>
          <w:szCs w:val="24"/>
        </w:rPr>
        <w:t xml:space="preserve"> Kota </w:t>
      </w:r>
      <w:proofErr w:type="spellStart"/>
      <w:r w:rsidRPr="0071120B">
        <w:rPr>
          <w:rFonts w:ascii="Arial" w:hAnsi="Arial" w:cs="Arial"/>
          <w:sz w:val="24"/>
          <w:szCs w:val="24"/>
        </w:rPr>
        <w:t>Dumai</w:t>
      </w:r>
      <w:proofErr w:type="spellEnd"/>
      <w:r w:rsidRPr="0071120B">
        <w:rPr>
          <w:rFonts w:ascii="Arial" w:hAnsi="Arial" w:cs="Arial"/>
          <w:sz w:val="24"/>
          <w:szCs w:val="24"/>
        </w:rPr>
        <w:t xml:space="preserve"> yang </w:t>
      </w:r>
      <w:proofErr w:type="spellStart"/>
      <w:r w:rsidRPr="0071120B">
        <w:rPr>
          <w:rFonts w:ascii="Arial" w:hAnsi="Arial" w:cs="Arial"/>
          <w:sz w:val="24"/>
          <w:szCs w:val="24"/>
        </w:rPr>
        <w:t>telah</w:t>
      </w:r>
      <w:proofErr w:type="spellEnd"/>
      <w:r w:rsidRPr="0071120B">
        <w:rPr>
          <w:rFonts w:ascii="Arial" w:hAnsi="Arial" w:cs="Arial"/>
          <w:sz w:val="24"/>
          <w:szCs w:val="24"/>
        </w:rPr>
        <w:t xml:space="preserve"> </w:t>
      </w:r>
      <w:proofErr w:type="spellStart"/>
      <w:r w:rsidRPr="0071120B">
        <w:rPr>
          <w:rFonts w:ascii="Arial" w:hAnsi="Arial" w:cs="Arial"/>
          <w:sz w:val="24"/>
          <w:szCs w:val="24"/>
        </w:rPr>
        <w:t>memberikan</w:t>
      </w:r>
      <w:proofErr w:type="spellEnd"/>
      <w:r w:rsidRPr="0071120B">
        <w:rPr>
          <w:rFonts w:ascii="Arial" w:hAnsi="Arial" w:cs="Arial"/>
          <w:sz w:val="24"/>
          <w:szCs w:val="24"/>
        </w:rPr>
        <w:t xml:space="preserve"> </w:t>
      </w:r>
      <w:proofErr w:type="spellStart"/>
      <w:r w:rsidRPr="0071120B">
        <w:rPr>
          <w:rFonts w:ascii="Arial" w:hAnsi="Arial" w:cs="Arial"/>
          <w:sz w:val="24"/>
          <w:szCs w:val="24"/>
        </w:rPr>
        <w:t>kesempatan</w:t>
      </w:r>
      <w:proofErr w:type="spellEnd"/>
      <w:r w:rsidRPr="0071120B">
        <w:rPr>
          <w:rFonts w:ascii="Arial" w:hAnsi="Arial" w:cs="Arial"/>
          <w:sz w:val="24"/>
          <w:szCs w:val="24"/>
        </w:rPr>
        <w:t xml:space="preserve"> </w:t>
      </w:r>
      <w:proofErr w:type="spellStart"/>
      <w:r w:rsidRPr="0071120B">
        <w:rPr>
          <w:rFonts w:ascii="Arial" w:hAnsi="Arial" w:cs="Arial"/>
          <w:sz w:val="24"/>
          <w:szCs w:val="24"/>
        </w:rPr>
        <w:t>kepada</w:t>
      </w:r>
      <w:proofErr w:type="spellEnd"/>
      <w:r w:rsidRPr="0071120B">
        <w:rPr>
          <w:rFonts w:ascii="Arial" w:hAnsi="Arial" w:cs="Arial"/>
          <w:sz w:val="24"/>
          <w:szCs w:val="24"/>
        </w:rPr>
        <w:t xml:space="preserve"> </w:t>
      </w:r>
      <w:proofErr w:type="spellStart"/>
      <w:r w:rsidRPr="0071120B">
        <w:rPr>
          <w:rFonts w:ascii="Arial" w:hAnsi="Arial" w:cs="Arial"/>
          <w:sz w:val="24"/>
          <w:szCs w:val="24"/>
        </w:rPr>
        <w:t>penulis</w:t>
      </w:r>
      <w:proofErr w:type="spellEnd"/>
      <w:r w:rsidRPr="0071120B">
        <w:rPr>
          <w:rFonts w:ascii="Arial" w:hAnsi="Arial" w:cs="Arial"/>
          <w:sz w:val="24"/>
          <w:szCs w:val="24"/>
        </w:rPr>
        <w:t xml:space="preserve"> </w:t>
      </w:r>
      <w:proofErr w:type="spellStart"/>
      <w:r w:rsidRPr="0071120B">
        <w:rPr>
          <w:rFonts w:ascii="Arial" w:hAnsi="Arial" w:cs="Arial"/>
          <w:sz w:val="24"/>
          <w:szCs w:val="24"/>
        </w:rPr>
        <w:t>untuk</w:t>
      </w:r>
      <w:proofErr w:type="spellEnd"/>
      <w:r w:rsidRPr="0071120B">
        <w:rPr>
          <w:rFonts w:ascii="Arial" w:hAnsi="Arial" w:cs="Arial"/>
          <w:sz w:val="24"/>
          <w:szCs w:val="24"/>
        </w:rPr>
        <w:t xml:space="preserve"> </w:t>
      </w:r>
      <w:proofErr w:type="spellStart"/>
      <w:r w:rsidRPr="0071120B">
        <w:rPr>
          <w:rFonts w:ascii="Arial" w:hAnsi="Arial" w:cs="Arial"/>
          <w:sz w:val="24"/>
          <w:szCs w:val="24"/>
        </w:rPr>
        <w:t>melakukan</w:t>
      </w:r>
      <w:proofErr w:type="spellEnd"/>
      <w:r w:rsidRPr="0071120B">
        <w:rPr>
          <w:rFonts w:ascii="Arial" w:hAnsi="Arial" w:cs="Arial"/>
          <w:sz w:val="24"/>
          <w:szCs w:val="24"/>
        </w:rPr>
        <w:t xml:space="preserve"> </w:t>
      </w:r>
      <w:proofErr w:type="spellStart"/>
      <w:r w:rsidRPr="0071120B">
        <w:rPr>
          <w:rFonts w:ascii="Arial" w:hAnsi="Arial" w:cs="Arial"/>
          <w:sz w:val="24"/>
          <w:szCs w:val="24"/>
        </w:rPr>
        <w:t>penelitian</w:t>
      </w:r>
      <w:proofErr w:type="spellEnd"/>
      <w:r w:rsidRPr="0071120B">
        <w:rPr>
          <w:rFonts w:ascii="Arial" w:hAnsi="Arial" w:cs="Arial"/>
          <w:sz w:val="24"/>
          <w:szCs w:val="24"/>
        </w:rPr>
        <w:t xml:space="preserve"> pada </w:t>
      </w:r>
      <w:proofErr w:type="spellStart"/>
      <w:r w:rsidRPr="0071120B">
        <w:rPr>
          <w:rFonts w:ascii="Arial" w:hAnsi="Arial" w:cs="Arial"/>
          <w:sz w:val="24"/>
          <w:szCs w:val="24"/>
        </w:rPr>
        <w:t>instansi</w:t>
      </w:r>
      <w:proofErr w:type="spellEnd"/>
      <w:r w:rsidRPr="0071120B">
        <w:rPr>
          <w:rFonts w:ascii="Arial" w:hAnsi="Arial" w:cs="Arial"/>
          <w:sz w:val="24"/>
          <w:szCs w:val="24"/>
        </w:rPr>
        <w:t xml:space="preserve"> yang </w:t>
      </w:r>
      <w:proofErr w:type="spellStart"/>
      <w:r w:rsidRPr="0071120B">
        <w:rPr>
          <w:rFonts w:ascii="Arial" w:hAnsi="Arial" w:cs="Arial"/>
          <w:sz w:val="24"/>
          <w:szCs w:val="24"/>
        </w:rPr>
        <w:t>dipimpin</w:t>
      </w:r>
      <w:proofErr w:type="spellEnd"/>
      <w:r w:rsidRPr="0071120B">
        <w:rPr>
          <w:rFonts w:ascii="Arial" w:hAnsi="Arial" w:cs="Arial"/>
          <w:sz w:val="24"/>
          <w:szCs w:val="24"/>
        </w:rPr>
        <w:t>.</w:t>
      </w:r>
    </w:p>
    <w:p w14:paraId="7A08CD5A" w14:textId="1327D8C2" w:rsidR="0071120B" w:rsidRPr="0071120B" w:rsidRDefault="0071120B" w:rsidP="00AE24EC">
      <w:pPr>
        <w:pStyle w:val="ListParagraph"/>
        <w:numPr>
          <w:ilvl w:val="0"/>
          <w:numId w:val="57"/>
        </w:numPr>
        <w:spacing w:after="0" w:line="480" w:lineRule="auto"/>
        <w:ind w:left="567" w:hanging="567"/>
        <w:jc w:val="both"/>
        <w:rPr>
          <w:rFonts w:ascii="Arial" w:hAnsi="Arial" w:cs="Arial"/>
          <w:sz w:val="24"/>
          <w:szCs w:val="24"/>
        </w:rPr>
      </w:pPr>
      <w:r w:rsidRPr="0071120B">
        <w:rPr>
          <w:rFonts w:ascii="Arial" w:hAnsi="Arial" w:cs="Arial"/>
          <w:sz w:val="24"/>
          <w:szCs w:val="24"/>
        </w:rPr>
        <w:t xml:space="preserve">Bapak Wan </w:t>
      </w:r>
      <w:proofErr w:type="spellStart"/>
      <w:r w:rsidRPr="0071120B">
        <w:rPr>
          <w:rFonts w:ascii="Arial" w:hAnsi="Arial" w:cs="Arial"/>
          <w:sz w:val="24"/>
          <w:szCs w:val="24"/>
        </w:rPr>
        <w:t>Taufik</w:t>
      </w:r>
      <w:proofErr w:type="spellEnd"/>
      <w:r w:rsidRPr="0071120B">
        <w:rPr>
          <w:rFonts w:ascii="Arial" w:hAnsi="Arial" w:cs="Arial"/>
          <w:sz w:val="24"/>
          <w:szCs w:val="24"/>
        </w:rPr>
        <w:t xml:space="preserve"> </w:t>
      </w:r>
      <w:proofErr w:type="spellStart"/>
      <w:r w:rsidRPr="0071120B">
        <w:rPr>
          <w:rFonts w:ascii="Arial" w:hAnsi="Arial" w:cs="Arial"/>
          <w:sz w:val="24"/>
          <w:szCs w:val="24"/>
        </w:rPr>
        <w:t>Hidayat</w:t>
      </w:r>
      <w:proofErr w:type="spellEnd"/>
      <w:r w:rsidRPr="0071120B">
        <w:rPr>
          <w:rFonts w:ascii="Arial" w:hAnsi="Arial" w:cs="Arial"/>
          <w:sz w:val="24"/>
          <w:szCs w:val="24"/>
        </w:rPr>
        <w:t>, ME.</w:t>
      </w:r>
      <w:r w:rsidR="005225A1">
        <w:rPr>
          <w:rFonts w:ascii="Arial" w:hAnsi="Arial" w:cs="Arial"/>
          <w:sz w:val="24"/>
          <w:szCs w:val="24"/>
        </w:rPr>
        <w:t xml:space="preserve"> </w:t>
      </w:r>
      <w:r w:rsidRPr="0071120B">
        <w:rPr>
          <w:rFonts w:ascii="Arial" w:hAnsi="Arial" w:cs="Arial"/>
          <w:sz w:val="24"/>
          <w:szCs w:val="24"/>
        </w:rPr>
        <w:t>MH</w:t>
      </w:r>
      <w:r w:rsidR="0051610B">
        <w:rPr>
          <w:rFonts w:ascii="Arial" w:hAnsi="Arial" w:cs="Arial"/>
          <w:sz w:val="24"/>
          <w:szCs w:val="24"/>
        </w:rPr>
        <w:t>,</w:t>
      </w:r>
      <w:r w:rsidRPr="0071120B">
        <w:rPr>
          <w:rFonts w:ascii="Arial" w:hAnsi="Arial" w:cs="Arial"/>
          <w:sz w:val="24"/>
          <w:szCs w:val="24"/>
        </w:rPr>
        <w:t xml:space="preserve"> </w:t>
      </w:r>
      <w:proofErr w:type="spellStart"/>
      <w:r w:rsidRPr="0071120B">
        <w:rPr>
          <w:rFonts w:ascii="Arial" w:hAnsi="Arial" w:cs="Arial"/>
          <w:sz w:val="24"/>
          <w:szCs w:val="24"/>
        </w:rPr>
        <w:t>selaku</w:t>
      </w:r>
      <w:proofErr w:type="spellEnd"/>
      <w:r w:rsidRPr="0071120B">
        <w:rPr>
          <w:rFonts w:ascii="Arial" w:hAnsi="Arial" w:cs="Arial"/>
          <w:sz w:val="24"/>
          <w:szCs w:val="24"/>
        </w:rPr>
        <w:t xml:space="preserve"> </w:t>
      </w:r>
      <w:proofErr w:type="spellStart"/>
      <w:r w:rsidRPr="0071120B">
        <w:rPr>
          <w:rFonts w:ascii="Arial" w:hAnsi="Arial" w:cs="Arial"/>
          <w:sz w:val="24"/>
          <w:szCs w:val="24"/>
        </w:rPr>
        <w:t>Kepala</w:t>
      </w:r>
      <w:proofErr w:type="spellEnd"/>
      <w:r w:rsidRPr="0071120B">
        <w:rPr>
          <w:rFonts w:ascii="Arial" w:hAnsi="Arial" w:cs="Arial"/>
          <w:sz w:val="24"/>
          <w:szCs w:val="24"/>
        </w:rPr>
        <w:t xml:space="preserve"> </w:t>
      </w:r>
      <w:proofErr w:type="spellStart"/>
      <w:r w:rsidRPr="0071120B">
        <w:rPr>
          <w:rFonts w:ascii="Arial" w:hAnsi="Arial" w:cs="Arial"/>
          <w:sz w:val="24"/>
          <w:szCs w:val="24"/>
        </w:rPr>
        <w:t>Bidang</w:t>
      </w:r>
      <w:proofErr w:type="spellEnd"/>
      <w:r w:rsidRPr="0071120B">
        <w:rPr>
          <w:rFonts w:ascii="Arial" w:hAnsi="Arial" w:cs="Arial"/>
          <w:sz w:val="24"/>
          <w:szCs w:val="24"/>
        </w:rPr>
        <w:t xml:space="preserve"> </w:t>
      </w:r>
      <w:proofErr w:type="spellStart"/>
      <w:r w:rsidRPr="0071120B">
        <w:rPr>
          <w:rFonts w:ascii="Arial" w:hAnsi="Arial" w:cs="Arial"/>
          <w:sz w:val="24"/>
          <w:szCs w:val="24"/>
        </w:rPr>
        <w:t>Kepemudaan</w:t>
      </w:r>
      <w:proofErr w:type="spellEnd"/>
      <w:r w:rsidRPr="0071120B">
        <w:rPr>
          <w:rFonts w:ascii="Arial" w:hAnsi="Arial" w:cs="Arial"/>
          <w:sz w:val="24"/>
          <w:szCs w:val="24"/>
        </w:rPr>
        <w:t xml:space="preserve"> dan staff </w:t>
      </w:r>
      <w:proofErr w:type="spellStart"/>
      <w:r w:rsidRPr="0071120B">
        <w:rPr>
          <w:rFonts w:ascii="Arial" w:hAnsi="Arial" w:cs="Arial"/>
          <w:sz w:val="24"/>
          <w:szCs w:val="24"/>
        </w:rPr>
        <w:t>Bidang</w:t>
      </w:r>
      <w:proofErr w:type="spellEnd"/>
      <w:r w:rsidRPr="0071120B">
        <w:rPr>
          <w:rFonts w:ascii="Arial" w:hAnsi="Arial" w:cs="Arial"/>
          <w:sz w:val="24"/>
          <w:szCs w:val="24"/>
        </w:rPr>
        <w:t xml:space="preserve"> </w:t>
      </w:r>
      <w:proofErr w:type="spellStart"/>
      <w:r w:rsidRPr="0071120B">
        <w:rPr>
          <w:rFonts w:ascii="Arial" w:hAnsi="Arial" w:cs="Arial"/>
          <w:sz w:val="24"/>
          <w:szCs w:val="24"/>
        </w:rPr>
        <w:t>Kepemudaan</w:t>
      </w:r>
      <w:proofErr w:type="spellEnd"/>
      <w:r w:rsidRPr="0071120B">
        <w:rPr>
          <w:rFonts w:ascii="Arial" w:hAnsi="Arial" w:cs="Arial"/>
          <w:sz w:val="24"/>
          <w:szCs w:val="24"/>
        </w:rPr>
        <w:t xml:space="preserve"> yang </w:t>
      </w:r>
      <w:proofErr w:type="spellStart"/>
      <w:r w:rsidRPr="0071120B">
        <w:rPr>
          <w:rFonts w:ascii="Arial" w:hAnsi="Arial" w:cs="Arial"/>
          <w:sz w:val="24"/>
          <w:szCs w:val="24"/>
        </w:rPr>
        <w:t>telah</w:t>
      </w:r>
      <w:proofErr w:type="spellEnd"/>
      <w:r w:rsidRPr="0071120B">
        <w:rPr>
          <w:rFonts w:ascii="Arial" w:hAnsi="Arial" w:cs="Arial"/>
          <w:sz w:val="24"/>
          <w:szCs w:val="24"/>
        </w:rPr>
        <w:t xml:space="preserve"> </w:t>
      </w:r>
      <w:proofErr w:type="spellStart"/>
      <w:r w:rsidRPr="0071120B">
        <w:rPr>
          <w:rFonts w:ascii="Arial" w:hAnsi="Arial" w:cs="Arial"/>
          <w:sz w:val="24"/>
          <w:szCs w:val="24"/>
        </w:rPr>
        <w:t>memberikan</w:t>
      </w:r>
      <w:proofErr w:type="spellEnd"/>
      <w:r w:rsidRPr="0071120B">
        <w:rPr>
          <w:rFonts w:ascii="Arial" w:hAnsi="Arial" w:cs="Arial"/>
          <w:sz w:val="24"/>
          <w:szCs w:val="24"/>
        </w:rPr>
        <w:t xml:space="preserve"> </w:t>
      </w:r>
      <w:proofErr w:type="spellStart"/>
      <w:r w:rsidRPr="0071120B">
        <w:rPr>
          <w:rFonts w:ascii="Arial" w:hAnsi="Arial" w:cs="Arial"/>
          <w:sz w:val="24"/>
          <w:szCs w:val="24"/>
        </w:rPr>
        <w:t>izin</w:t>
      </w:r>
      <w:proofErr w:type="spellEnd"/>
      <w:r w:rsidRPr="0071120B">
        <w:rPr>
          <w:rFonts w:ascii="Arial" w:hAnsi="Arial" w:cs="Arial"/>
          <w:sz w:val="24"/>
          <w:szCs w:val="24"/>
        </w:rPr>
        <w:t xml:space="preserve"> dan </w:t>
      </w:r>
      <w:proofErr w:type="spellStart"/>
      <w:r w:rsidRPr="0071120B">
        <w:rPr>
          <w:rFonts w:ascii="Arial" w:hAnsi="Arial" w:cs="Arial"/>
          <w:sz w:val="24"/>
          <w:szCs w:val="24"/>
        </w:rPr>
        <w:t>bantuan</w:t>
      </w:r>
      <w:proofErr w:type="spellEnd"/>
      <w:r w:rsidRPr="0071120B">
        <w:rPr>
          <w:rFonts w:ascii="Arial" w:hAnsi="Arial" w:cs="Arial"/>
          <w:sz w:val="24"/>
          <w:szCs w:val="24"/>
        </w:rPr>
        <w:t xml:space="preserve"> </w:t>
      </w:r>
      <w:proofErr w:type="spellStart"/>
      <w:r w:rsidRPr="0071120B">
        <w:rPr>
          <w:rFonts w:ascii="Arial" w:hAnsi="Arial" w:cs="Arial"/>
          <w:sz w:val="24"/>
          <w:szCs w:val="24"/>
        </w:rPr>
        <w:t>kepada</w:t>
      </w:r>
      <w:proofErr w:type="spellEnd"/>
      <w:r w:rsidRPr="0071120B">
        <w:rPr>
          <w:rFonts w:ascii="Arial" w:hAnsi="Arial" w:cs="Arial"/>
          <w:sz w:val="24"/>
          <w:szCs w:val="24"/>
        </w:rPr>
        <w:t xml:space="preserve"> </w:t>
      </w:r>
      <w:proofErr w:type="spellStart"/>
      <w:r w:rsidRPr="0071120B">
        <w:rPr>
          <w:rFonts w:ascii="Arial" w:hAnsi="Arial" w:cs="Arial"/>
          <w:sz w:val="24"/>
          <w:szCs w:val="24"/>
        </w:rPr>
        <w:t>penulis</w:t>
      </w:r>
      <w:proofErr w:type="spellEnd"/>
      <w:r w:rsidRPr="0071120B">
        <w:rPr>
          <w:rFonts w:ascii="Arial" w:hAnsi="Arial" w:cs="Arial"/>
          <w:sz w:val="24"/>
          <w:szCs w:val="24"/>
        </w:rPr>
        <w:t xml:space="preserve"> </w:t>
      </w:r>
      <w:proofErr w:type="spellStart"/>
      <w:r w:rsidRPr="0071120B">
        <w:rPr>
          <w:rFonts w:ascii="Arial" w:hAnsi="Arial" w:cs="Arial"/>
          <w:sz w:val="24"/>
          <w:szCs w:val="24"/>
        </w:rPr>
        <w:t>untuk</w:t>
      </w:r>
      <w:proofErr w:type="spellEnd"/>
      <w:r w:rsidRPr="0071120B">
        <w:rPr>
          <w:rFonts w:ascii="Arial" w:hAnsi="Arial" w:cs="Arial"/>
          <w:sz w:val="24"/>
          <w:szCs w:val="24"/>
        </w:rPr>
        <w:t xml:space="preserve"> </w:t>
      </w:r>
      <w:proofErr w:type="spellStart"/>
      <w:r w:rsidRPr="0071120B">
        <w:rPr>
          <w:rFonts w:ascii="Arial" w:hAnsi="Arial" w:cs="Arial"/>
          <w:sz w:val="24"/>
          <w:szCs w:val="24"/>
        </w:rPr>
        <w:t>memperoleh</w:t>
      </w:r>
      <w:proofErr w:type="spellEnd"/>
      <w:r w:rsidRPr="0071120B">
        <w:rPr>
          <w:rFonts w:ascii="Arial" w:hAnsi="Arial" w:cs="Arial"/>
          <w:sz w:val="24"/>
          <w:szCs w:val="24"/>
        </w:rPr>
        <w:t xml:space="preserve"> data dan </w:t>
      </w:r>
      <w:proofErr w:type="spellStart"/>
      <w:r w:rsidRPr="0071120B">
        <w:rPr>
          <w:rFonts w:ascii="Arial" w:hAnsi="Arial" w:cs="Arial"/>
          <w:sz w:val="24"/>
          <w:szCs w:val="24"/>
        </w:rPr>
        <w:t>informasi</w:t>
      </w:r>
      <w:proofErr w:type="spellEnd"/>
      <w:r w:rsidRPr="0071120B">
        <w:rPr>
          <w:rFonts w:ascii="Arial" w:hAnsi="Arial" w:cs="Arial"/>
          <w:sz w:val="24"/>
          <w:szCs w:val="24"/>
        </w:rPr>
        <w:t xml:space="preserve"> </w:t>
      </w:r>
      <w:proofErr w:type="spellStart"/>
      <w:r w:rsidRPr="0071120B">
        <w:rPr>
          <w:rFonts w:ascii="Arial" w:hAnsi="Arial" w:cs="Arial"/>
          <w:sz w:val="24"/>
          <w:szCs w:val="24"/>
        </w:rPr>
        <w:t>dalam</w:t>
      </w:r>
      <w:proofErr w:type="spellEnd"/>
      <w:r w:rsidRPr="0071120B">
        <w:rPr>
          <w:rFonts w:ascii="Arial" w:hAnsi="Arial" w:cs="Arial"/>
          <w:sz w:val="24"/>
          <w:szCs w:val="24"/>
        </w:rPr>
        <w:t xml:space="preserve"> </w:t>
      </w:r>
      <w:proofErr w:type="spellStart"/>
      <w:r w:rsidRPr="0071120B">
        <w:rPr>
          <w:rFonts w:ascii="Arial" w:hAnsi="Arial" w:cs="Arial"/>
          <w:sz w:val="24"/>
          <w:szCs w:val="24"/>
        </w:rPr>
        <w:t>menyelesaikan</w:t>
      </w:r>
      <w:proofErr w:type="spellEnd"/>
      <w:r w:rsidRPr="0071120B">
        <w:rPr>
          <w:rFonts w:ascii="Arial" w:hAnsi="Arial" w:cs="Arial"/>
          <w:sz w:val="24"/>
          <w:szCs w:val="24"/>
        </w:rPr>
        <w:t xml:space="preserve"> </w:t>
      </w:r>
      <w:proofErr w:type="spellStart"/>
      <w:r w:rsidRPr="0071120B">
        <w:rPr>
          <w:rFonts w:ascii="Arial" w:hAnsi="Arial" w:cs="Arial"/>
          <w:sz w:val="24"/>
          <w:szCs w:val="24"/>
        </w:rPr>
        <w:t>skripsi</w:t>
      </w:r>
      <w:proofErr w:type="spellEnd"/>
      <w:r w:rsidRPr="0071120B">
        <w:rPr>
          <w:rFonts w:ascii="Arial" w:hAnsi="Arial" w:cs="Arial"/>
          <w:sz w:val="24"/>
          <w:szCs w:val="24"/>
        </w:rPr>
        <w:t xml:space="preserve"> </w:t>
      </w:r>
      <w:proofErr w:type="spellStart"/>
      <w:r w:rsidRPr="0071120B">
        <w:rPr>
          <w:rFonts w:ascii="Arial" w:hAnsi="Arial" w:cs="Arial"/>
          <w:sz w:val="24"/>
          <w:szCs w:val="24"/>
        </w:rPr>
        <w:t>ini</w:t>
      </w:r>
      <w:proofErr w:type="spellEnd"/>
      <w:r w:rsidRPr="0071120B">
        <w:rPr>
          <w:rFonts w:ascii="Arial" w:hAnsi="Arial" w:cs="Arial"/>
          <w:sz w:val="24"/>
          <w:szCs w:val="24"/>
        </w:rPr>
        <w:t>.</w:t>
      </w:r>
    </w:p>
    <w:p w14:paraId="24FCAFCA" w14:textId="34587E48" w:rsidR="0071120B" w:rsidRPr="005225A1" w:rsidRDefault="0071120B" w:rsidP="00AE24EC">
      <w:pPr>
        <w:pStyle w:val="ListParagraph"/>
        <w:numPr>
          <w:ilvl w:val="0"/>
          <w:numId w:val="57"/>
        </w:numPr>
        <w:spacing w:after="0" w:line="480" w:lineRule="auto"/>
        <w:ind w:left="567" w:hanging="567"/>
        <w:jc w:val="both"/>
        <w:rPr>
          <w:rFonts w:ascii="Arial" w:hAnsi="Arial" w:cs="Arial"/>
          <w:sz w:val="24"/>
          <w:szCs w:val="24"/>
        </w:rPr>
      </w:pPr>
      <w:bookmarkStart w:id="10" w:name="_Hlk212625670"/>
      <w:proofErr w:type="spellStart"/>
      <w:r w:rsidRPr="0071120B">
        <w:rPr>
          <w:rFonts w:ascii="Arial" w:hAnsi="Arial" w:cs="Arial"/>
          <w:sz w:val="24"/>
          <w:szCs w:val="24"/>
        </w:rPr>
        <w:lastRenderedPageBreak/>
        <w:t>Kedua</w:t>
      </w:r>
      <w:proofErr w:type="spellEnd"/>
      <w:r w:rsidRPr="0071120B">
        <w:rPr>
          <w:rFonts w:ascii="Arial" w:hAnsi="Arial" w:cs="Arial"/>
          <w:sz w:val="24"/>
          <w:szCs w:val="24"/>
        </w:rPr>
        <w:t xml:space="preserve"> orang </w:t>
      </w:r>
      <w:proofErr w:type="spellStart"/>
      <w:r w:rsidRPr="0071120B">
        <w:rPr>
          <w:rFonts w:ascii="Arial" w:hAnsi="Arial" w:cs="Arial"/>
          <w:sz w:val="24"/>
          <w:szCs w:val="24"/>
        </w:rPr>
        <w:t>tua</w:t>
      </w:r>
      <w:proofErr w:type="spellEnd"/>
      <w:r w:rsidRPr="0071120B">
        <w:rPr>
          <w:rFonts w:ascii="Arial" w:hAnsi="Arial" w:cs="Arial"/>
          <w:sz w:val="24"/>
          <w:szCs w:val="24"/>
        </w:rPr>
        <w:t xml:space="preserve"> </w:t>
      </w:r>
      <w:proofErr w:type="spellStart"/>
      <w:r w:rsidRPr="0071120B">
        <w:rPr>
          <w:rFonts w:ascii="Arial" w:hAnsi="Arial" w:cs="Arial"/>
          <w:sz w:val="24"/>
          <w:szCs w:val="24"/>
        </w:rPr>
        <w:t>tercinta</w:t>
      </w:r>
      <w:proofErr w:type="spellEnd"/>
      <w:r w:rsidRPr="0071120B">
        <w:rPr>
          <w:rFonts w:ascii="Arial" w:hAnsi="Arial" w:cs="Arial"/>
          <w:sz w:val="24"/>
          <w:szCs w:val="24"/>
        </w:rPr>
        <w:t xml:space="preserve"> </w:t>
      </w:r>
      <w:proofErr w:type="spellStart"/>
      <w:r w:rsidRPr="0071120B">
        <w:rPr>
          <w:rFonts w:ascii="Arial" w:hAnsi="Arial" w:cs="Arial"/>
          <w:sz w:val="24"/>
          <w:szCs w:val="24"/>
        </w:rPr>
        <w:t>Ayahanda</w:t>
      </w:r>
      <w:proofErr w:type="spellEnd"/>
      <w:r w:rsidRPr="0071120B">
        <w:rPr>
          <w:rFonts w:ascii="Arial" w:hAnsi="Arial" w:cs="Arial"/>
          <w:sz w:val="24"/>
          <w:szCs w:val="24"/>
        </w:rPr>
        <w:t xml:space="preserve"> </w:t>
      </w:r>
      <w:proofErr w:type="spellStart"/>
      <w:r w:rsidRPr="0071120B">
        <w:rPr>
          <w:rFonts w:ascii="Arial" w:hAnsi="Arial" w:cs="Arial"/>
          <w:sz w:val="24"/>
          <w:szCs w:val="24"/>
        </w:rPr>
        <w:t>Murtaki</w:t>
      </w:r>
      <w:proofErr w:type="spellEnd"/>
      <w:r w:rsidRPr="0071120B">
        <w:rPr>
          <w:rFonts w:ascii="Arial" w:hAnsi="Arial" w:cs="Arial"/>
          <w:sz w:val="24"/>
          <w:szCs w:val="24"/>
        </w:rPr>
        <w:t xml:space="preserve"> dan </w:t>
      </w:r>
      <w:proofErr w:type="spellStart"/>
      <w:r w:rsidRPr="0071120B">
        <w:rPr>
          <w:rFonts w:ascii="Arial" w:hAnsi="Arial" w:cs="Arial"/>
          <w:sz w:val="24"/>
          <w:szCs w:val="24"/>
        </w:rPr>
        <w:t>Ibunda</w:t>
      </w:r>
      <w:proofErr w:type="spellEnd"/>
      <w:r w:rsidRPr="0071120B">
        <w:rPr>
          <w:rFonts w:ascii="Arial" w:hAnsi="Arial" w:cs="Arial"/>
          <w:sz w:val="24"/>
          <w:szCs w:val="24"/>
        </w:rPr>
        <w:t xml:space="preserve"> </w:t>
      </w:r>
      <w:proofErr w:type="spellStart"/>
      <w:r w:rsidRPr="0071120B">
        <w:rPr>
          <w:rFonts w:ascii="Arial" w:hAnsi="Arial" w:cs="Arial"/>
          <w:sz w:val="24"/>
          <w:szCs w:val="24"/>
        </w:rPr>
        <w:t>Erlina</w:t>
      </w:r>
      <w:proofErr w:type="spellEnd"/>
      <w:r w:rsidRPr="0071120B">
        <w:rPr>
          <w:rFonts w:ascii="Arial" w:hAnsi="Arial" w:cs="Arial"/>
          <w:sz w:val="24"/>
          <w:szCs w:val="24"/>
        </w:rPr>
        <w:t xml:space="preserve">, </w:t>
      </w:r>
      <w:proofErr w:type="spellStart"/>
      <w:r w:rsidR="007C235A">
        <w:rPr>
          <w:rFonts w:ascii="Arial" w:hAnsi="Arial" w:cs="Arial"/>
          <w:sz w:val="24"/>
          <w:szCs w:val="24"/>
        </w:rPr>
        <w:t>serta</w:t>
      </w:r>
      <w:proofErr w:type="spellEnd"/>
      <w:r w:rsidRPr="0071120B">
        <w:rPr>
          <w:rFonts w:ascii="Arial" w:hAnsi="Arial" w:cs="Arial"/>
          <w:sz w:val="24"/>
          <w:szCs w:val="24"/>
        </w:rPr>
        <w:t xml:space="preserve"> </w:t>
      </w:r>
      <w:proofErr w:type="spellStart"/>
      <w:r w:rsidR="009345B7">
        <w:rPr>
          <w:rFonts w:ascii="Arial" w:hAnsi="Arial" w:cs="Arial"/>
          <w:sz w:val="24"/>
          <w:szCs w:val="24"/>
        </w:rPr>
        <w:t>Keluarga</w:t>
      </w:r>
      <w:proofErr w:type="spellEnd"/>
      <w:r w:rsidR="009345B7">
        <w:rPr>
          <w:rFonts w:ascii="Arial" w:hAnsi="Arial" w:cs="Arial"/>
          <w:sz w:val="24"/>
          <w:szCs w:val="24"/>
        </w:rPr>
        <w:t xml:space="preserve"> </w:t>
      </w:r>
      <w:proofErr w:type="spellStart"/>
      <w:r w:rsidR="009345B7">
        <w:rPr>
          <w:rFonts w:ascii="Arial" w:hAnsi="Arial" w:cs="Arial"/>
          <w:sz w:val="24"/>
          <w:szCs w:val="24"/>
        </w:rPr>
        <w:t>Besar</w:t>
      </w:r>
      <w:proofErr w:type="spellEnd"/>
      <w:r w:rsidRPr="0071120B">
        <w:rPr>
          <w:rFonts w:ascii="Arial" w:hAnsi="Arial" w:cs="Arial"/>
          <w:sz w:val="24"/>
          <w:szCs w:val="24"/>
        </w:rPr>
        <w:t xml:space="preserve"> </w:t>
      </w:r>
      <w:proofErr w:type="spellStart"/>
      <w:r w:rsidRPr="0071120B">
        <w:rPr>
          <w:rFonts w:ascii="Arial" w:hAnsi="Arial" w:cs="Arial"/>
          <w:sz w:val="24"/>
          <w:szCs w:val="24"/>
        </w:rPr>
        <w:t>tercinta</w:t>
      </w:r>
      <w:proofErr w:type="spellEnd"/>
      <w:r w:rsidRPr="0071120B">
        <w:rPr>
          <w:rFonts w:ascii="Arial" w:hAnsi="Arial" w:cs="Arial"/>
          <w:sz w:val="24"/>
          <w:szCs w:val="24"/>
        </w:rPr>
        <w:t xml:space="preserve"> yang </w:t>
      </w:r>
      <w:proofErr w:type="spellStart"/>
      <w:r w:rsidRPr="0071120B">
        <w:rPr>
          <w:rFonts w:ascii="Arial" w:hAnsi="Arial" w:cs="Arial"/>
          <w:sz w:val="24"/>
          <w:szCs w:val="24"/>
        </w:rPr>
        <w:t>senantiasa</w:t>
      </w:r>
      <w:proofErr w:type="spellEnd"/>
      <w:r w:rsidRPr="0071120B">
        <w:rPr>
          <w:rFonts w:ascii="Arial" w:hAnsi="Arial" w:cs="Arial"/>
          <w:sz w:val="24"/>
          <w:szCs w:val="24"/>
        </w:rPr>
        <w:t xml:space="preserve"> </w:t>
      </w:r>
      <w:proofErr w:type="spellStart"/>
      <w:r w:rsidRPr="0071120B">
        <w:rPr>
          <w:rFonts w:ascii="Arial" w:hAnsi="Arial" w:cs="Arial"/>
          <w:sz w:val="24"/>
          <w:szCs w:val="24"/>
        </w:rPr>
        <w:t>mengiringi</w:t>
      </w:r>
      <w:proofErr w:type="spellEnd"/>
      <w:r w:rsidRPr="0071120B">
        <w:rPr>
          <w:rFonts w:ascii="Arial" w:hAnsi="Arial" w:cs="Arial"/>
          <w:sz w:val="24"/>
          <w:szCs w:val="24"/>
        </w:rPr>
        <w:t xml:space="preserve"> </w:t>
      </w:r>
      <w:proofErr w:type="spellStart"/>
      <w:r w:rsidRPr="0071120B">
        <w:rPr>
          <w:rFonts w:ascii="Arial" w:hAnsi="Arial" w:cs="Arial"/>
          <w:sz w:val="24"/>
          <w:szCs w:val="24"/>
        </w:rPr>
        <w:t>do’a</w:t>
      </w:r>
      <w:proofErr w:type="spellEnd"/>
      <w:r w:rsidRPr="0071120B">
        <w:rPr>
          <w:rFonts w:ascii="Arial" w:hAnsi="Arial" w:cs="Arial"/>
          <w:sz w:val="24"/>
          <w:szCs w:val="24"/>
        </w:rPr>
        <w:t xml:space="preserve"> dan </w:t>
      </w:r>
      <w:proofErr w:type="spellStart"/>
      <w:r w:rsidR="007C235A">
        <w:rPr>
          <w:rFonts w:ascii="Arial" w:hAnsi="Arial" w:cs="Arial"/>
          <w:sz w:val="24"/>
          <w:szCs w:val="24"/>
        </w:rPr>
        <w:t>memberi</w:t>
      </w:r>
      <w:proofErr w:type="spellEnd"/>
      <w:r w:rsidR="007C235A">
        <w:rPr>
          <w:rFonts w:ascii="Arial" w:hAnsi="Arial" w:cs="Arial"/>
          <w:sz w:val="24"/>
          <w:szCs w:val="24"/>
        </w:rPr>
        <w:t xml:space="preserve"> </w:t>
      </w:r>
      <w:proofErr w:type="spellStart"/>
      <w:r w:rsidR="00C07CB7">
        <w:rPr>
          <w:rFonts w:ascii="Arial" w:hAnsi="Arial" w:cs="Arial"/>
          <w:sz w:val="24"/>
          <w:szCs w:val="24"/>
        </w:rPr>
        <w:t>semangat</w:t>
      </w:r>
      <w:proofErr w:type="spellEnd"/>
      <w:r w:rsidRPr="0071120B">
        <w:rPr>
          <w:rFonts w:ascii="Arial" w:hAnsi="Arial" w:cs="Arial"/>
          <w:sz w:val="24"/>
          <w:szCs w:val="24"/>
        </w:rPr>
        <w:t xml:space="preserve"> </w:t>
      </w:r>
      <w:proofErr w:type="spellStart"/>
      <w:r w:rsidRPr="0071120B">
        <w:rPr>
          <w:rFonts w:ascii="Arial" w:hAnsi="Arial" w:cs="Arial"/>
          <w:sz w:val="24"/>
          <w:szCs w:val="24"/>
        </w:rPr>
        <w:t>kepada</w:t>
      </w:r>
      <w:proofErr w:type="spellEnd"/>
      <w:r w:rsidRPr="0071120B">
        <w:rPr>
          <w:rFonts w:ascii="Arial" w:hAnsi="Arial" w:cs="Arial"/>
          <w:sz w:val="24"/>
          <w:szCs w:val="24"/>
        </w:rPr>
        <w:t xml:space="preserve"> </w:t>
      </w:r>
      <w:proofErr w:type="spellStart"/>
      <w:r w:rsidRPr="0071120B">
        <w:rPr>
          <w:rFonts w:ascii="Arial" w:hAnsi="Arial" w:cs="Arial"/>
          <w:sz w:val="24"/>
          <w:szCs w:val="24"/>
        </w:rPr>
        <w:t>penulis</w:t>
      </w:r>
      <w:proofErr w:type="spellEnd"/>
      <w:r w:rsidRPr="0071120B">
        <w:rPr>
          <w:rFonts w:ascii="Arial" w:hAnsi="Arial" w:cs="Arial"/>
          <w:sz w:val="24"/>
          <w:szCs w:val="24"/>
        </w:rPr>
        <w:t xml:space="preserve"> </w:t>
      </w:r>
      <w:proofErr w:type="spellStart"/>
      <w:r w:rsidRPr="0071120B">
        <w:rPr>
          <w:rFonts w:ascii="Arial" w:hAnsi="Arial" w:cs="Arial"/>
          <w:sz w:val="24"/>
          <w:szCs w:val="24"/>
        </w:rPr>
        <w:t>sehingga</w:t>
      </w:r>
      <w:proofErr w:type="spellEnd"/>
      <w:r w:rsidRPr="0071120B">
        <w:rPr>
          <w:rFonts w:ascii="Arial" w:hAnsi="Arial" w:cs="Arial"/>
          <w:sz w:val="24"/>
          <w:szCs w:val="24"/>
        </w:rPr>
        <w:t xml:space="preserve"> </w:t>
      </w:r>
      <w:proofErr w:type="spellStart"/>
      <w:r w:rsidRPr="0071120B">
        <w:rPr>
          <w:rFonts w:ascii="Arial" w:hAnsi="Arial" w:cs="Arial"/>
          <w:sz w:val="24"/>
          <w:szCs w:val="24"/>
        </w:rPr>
        <w:t>dapat</w:t>
      </w:r>
      <w:proofErr w:type="spellEnd"/>
      <w:r w:rsidRPr="0071120B">
        <w:rPr>
          <w:rFonts w:ascii="Arial" w:hAnsi="Arial" w:cs="Arial"/>
          <w:sz w:val="24"/>
          <w:szCs w:val="24"/>
        </w:rPr>
        <w:t xml:space="preserve"> </w:t>
      </w:r>
      <w:proofErr w:type="spellStart"/>
      <w:r w:rsidRPr="0071120B">
        <w:rPr>
          <w:rFonts w:ascii="Arial" w:hAnsi="Arial" w:cs="Arial"/>
          <w:sz w:val="24"/>
          <w:szCs w:val="24"/>
        </w:rPr>
        <w:t>menyelesaikan</w:t>
      </w:r>
      <w:proofErr w:type="spellEnd"/>
      <w:r w:rsidRPr="0071120B">
        <w:rPr>
          <w:rFonts w:ascii="Arial" w:hAnsi="Arial" w:cs="Arial"/>
          <w:sz w:val="24"/>
          <w:szCs w:val="24"/>
        </w:rPr>
        <w:t xml:space="preserve"> </w:t>
      </w:r>
      <w:proofErr w:type="spellStart"/>
      <w:r w:rsidRPr="0071120B">
        <w:rPr>
          <w:rFonts w:ascii="Arial" w:hAnsi="Arial" w:cs="Arial"/>
          <w:sz w:val="24"/>
          <w:szCs w:val="24"/>
        </w:rPr>
        <w:t>skripsi</w:t>
      </w:r>
      <w:proofErr w:type="spellEnd"/>
      <w:r w:rsidRPr="0071120B">
        <w:rPr>
          <w:rFonts w:ascii="Arial" w:hAnsi="Arial" w:cs="Arial"/>
          <w:sz w:val="24"/>
          <w:szCs w:val="24"/>
        </w:rPr>
        <w:t xml:space="preserve"> </w:t>
      </w:r>
      <w:proofErr w:type="spellStart"/>
      <w:r w:rsidRPr="0071120B">
        <w:rPr>
          <w:rFonts w:ascii="Arial" w:hAnsi="Arial" w:cs="Arial"/>
          <w:sz w:val="24"/>
          <w:szCs w:val="24"/>
        </w:rPr>
        <w:t>ini</w:t>
      </w:r>
      <w:proofErr w:type="spellEnd"/>
      <w:r w:rsidRPr="0071120B">
        <w:rPr>
          <w:rFonts w:ascii="Arial" w:hAnsi="Arial" w:cs="Arial"/>
          <w:sz w:val="24"/>
          <w:szCs w:val="24"/>
        </w:rPr>
        <w:t>.</w:t>
      </w:r>
    </w:p>
    <w:p w14:paraId="32A26C9B" w14:textId="77777777" w:rsidR="0071120B" w:rsidRPr="0071120B" w:rsidRDefault="0071120B" w:rsidP="00AE24EC">
      <w:pPr>
        <w:pStyle w:val="ListParagraph"/>
        <w:numPr>
          <w:ilvl w:val="0"/>
          <w:numId w:val="57"/>
        </w:numPr>
        <w:spacing w:after="0" w:line="480" w:lineRule="auto"/>
        <w:ind w:left="567" w:hanging="567"/>
        <w:jc w:val="both"/>
        <w:rPr>
          <w:rFonts w:ascii="Arial" w:hAnsi="Arial" w:cs="Arial"/>
          <w:sz w:val="24"/>
          <w:szCs w:val="24"/>
        </w:rPr>
      </w:pPr>
      <w:proofErr w:type="spellStart"/>
      <w:r w:rsidRPr="0071120B">
        <w:rPr>
          <w:rFonts w:ascii="Arial" w:hAnsi="Arial" w:cs="Arial"/>
          <w:sz w:val="24"/>
          <w:szCs w:val="24"/>
        </w:rPr>
        <w:t>Kepada</w:t>
      </w:r>
      <w:proofErr w:type="spellEnd"/>
      <w:r w:rsidRPr="0071120B">
        <w:rPr>
          <w:rFonts w:ascii="Arial" w:hAnsi="Arial" w:cs="Arial"/>
          <w:sz w:val="24"/>
          <w:szCs w:val="24"/>
        </w:rPr>
        <w:t xml:space="preserve"> </w:t>
      </w:r>
      <w:proofErr w:type="spellStart"/>
      <w:r w:rsidRPr="0071120B">
        <w:rPr>
          <w:rFonts w:ascii="Arial" w:hAnsi="Arial" w:cs="Arial"/>
          <w:sz w:val="24"/>
          <w:szCs w:val="24"/>
        </w:rPr>
        <w:t>teman-teman</w:t>
      </w:r>
      <w:proofErr w:type="spellEnd"/>
      <w:r w:rsidRPr="0071120B">
        <w:rPr>
          <w:rFonts w:ascii="Arial" w:hAnsi="Arial" w:cs="Arial"/>
          <w:sz w:val="24"/>
          <w:szCs w:val="24"/>
        </w:rPr>
        <w:t xml:space="preserve"> </w:t>
      </w:r>
      <w:proofErr w:type="spellStart"/>
      <w:r w:rsidRPr="0071120B">
        <w:rPr>
          <w:rFonts w:ascii="Arial" w:hAnsi="Arial" w:cs="Arial"/>
          <w:sz w:val="24"/>
          <w:szCs w:val="24"/>
        </w:rPr>
        <w:t>seperjuangan</w:t>
      </w:r>
      <w:proofErr w:type="spellEnd"/>
      <w:r w:rsidRPr="0071120B">
        <w:rPr>
          <w:rFonts w:ascii="Arial" w:hAnsi="Arial" w:cs="Arial"/>
          <w:sz w:val="24"/>
          <w:szCs w:val="24"/>
        </w:rPr>
        <w:t xml:space="preserve">, yang </w:t>
      </w:r>
      <w:proofErr w:type="spellStart"/>
      <w:r w:rsidRPr="0071120B">
        <w:rPr>
          <w:rFonts w:ascii="Arial" w:hAnsi="Arial" w:cs="Arial"/>
          <w:sz w:val="24"/>
          <w:szCs w:val="24"/>
        </w:rPr>
        <w:t>telah</w:t>
      </w:r>
      <w:proofErr w:type="spellEnd"/>
      <w:r w:rsidRPr="0071120B">
        <w:rPr>
          <w:rFonts w:ascii="Arial" w:hAnsi="Arial" w:cs="Arial"/>
          <w:sz w:val="24"/>
          <w:szCs w:val="24"/>
        </w:rPr>
        <w:t xml:space="preserve"> </w:t>
      </w:r>
      <w:proofErr w:type="spellStart"/>
      <w:r w:rsidRPr="0071120B">
        <w:rPr>
          <w:rFonts w:ascii="Arial" w:hAnsi="Arial" w:cs="Arial"/>
          <w:sz w:val="24"/>
          <w:szCs w:val="24"/>
        </w:rPr>
        <w:t>menjadi</w:t>
      </w:r>
      <w:proofErr w:type="spellEnd"/>
      <w:r w:rsidRPr="0071120B">
        <w:rPr>
          <w:rFonts w:ascii="Arial" w:hAnsi="Arial" w:cs="Arial"/>
          <w:sz w:val="24"/>
          <w:szCs w:val="24"/>
        </w:rPr>
        <w:t xml:space="preserve"> </w:t>
      </w:r>
      <w:proofErr w:type="spellStart"/>
      <w:r w:rsidRPr="0071120B">
        <w:rPr>
          <w:rFonts w:ascii="Arial" w:hAnsi="Arial" w:cs="Arial"/>
          <w:sz w:val="24"/>
          <w:szCs w:val="24"/>
        </w:rPr>
        <w:t>bagian</w:t>
      </w:r>
      <w:proofErr w:type="spellEnd"/>
      <w:r w:rsidRPr="0071120B">
        <w:rPr>
          <w:rFonts w:ascii="Arial" w:hAnsi="Arial" w:cs="Arial"/>
          <w:sz w:val="24"/>
          <w:szCs w:val="24"/>
        </w:rPr>
        <w:t xml:space="preserve"> </w:t>
      </w:r>
      <w:proofErr w:type="spellStart"/>
      <w:r w:rsidRPr="0071120B">
        <w:rPr>
          <w:rFonts w:ascii="Arial" w:hAnsi="Arial" w:cs="Arial"/>
          <w:sz w:val="24"/>
          <w:szCs w:val="24"/>
        </w:rPr>
        <w:t>penting</w:t>
      </w:r>
      <w:proofErr w:type="spellEnd"/>
      <w:r w:rsidRPr="0071120B">
        <w:rPr>
          <w:rFonts w:ascii="Arial" w:hAnsi="Arial" w:cs="Arial"/>
          <w:sz w:val="24"/>
          <w:szCs w:val="24"/>
        </w:rPr>
        <w:t xml:space="preserve"> </w:t>
      </w:r>
      <w:proofErr w:type="spellStart"/>
      <w:r w:rsidRPr="0071120B">
        <w:rPr>
          <w:rFonts w:ascii="Arial" w:hAnsi="Arial" w:cs="Arial"/>
          <w:sz w:val="24"/>
          <w:szCs w:val="24"/>
        </w:rPr>
        <w:t>dalam</w:t>
      </w:r>
      <w:proofErr w:type="spellEnd"/>
      <w:r w:rsidRPr="0071120B">
        <w:rPr>
          <w:rFonts w:ascii="Arial" w:hAnsi="Arial" w:cs="Arial"/>
          <w:sz w:val="24"/>
          <w:szCs w:val="24"/>
        </w:rPr>
        <w:t xml:space="preserve"> </w:t>
      </w:r>
      <w:proofErr w:type="spellStart"/>
      <w:r w:rsidRPr="0071120B">
        <w:rPr>
          <w:rFonts w:ascii="Arial" w:hAnsi="Arial" w:cs="Arial"/>
          <w:sz w:val="24"/>
          <w:szCs w:val="24"/>
        </w:rPr>
        <w:t>perjalanan</w:t>
      </w:r>
      <w:proofErr w:type="spellEnd"/>
      <w:r w:rsidRPr="0071120B">
        <w:rPr>
          <w:rFonts w:ascii="Arial" w:hAnsi="Arial" w:cs="Arial"/>
          <w:sz w:val="24"/>
          <w:szCs w:val="24"/>
        </w:rPr>
        <w:t xml:space="preserve"> </w:t>
      </w:r>
      <w:proofErr w:type="spellStart"/>
      <w:r w:rsidRPr="0071120B">
        <w:rPr>
          <w:rFonts w:ascii="Arial" w:hAnsi="Arial" w:cs="Arial"/>
          <w:sz w:val="24"/>
          <w:szCs w:val="24"/>
        </w:rPr>
        <w:t>penulis</w:t>
      </w:r>
      <w:proofErr w:type="spellEnd"/>
      <w:r w:rsidRPr="0071120B">
        <w:rPr>
          <w:rFonts w:ascii="Arial" w:hAnsi="Arial" w:cs="Arial"/>
          <w:sz w:val="24"/>
          <w:szCs w:val="24"/>
        </w:rPr>
        <w:t xml:space="preserve">. </w:t>
      </w:r>
      <w:proofErr w:type="spellStart"/>
      <w:r w:rsidRPr="0071120B">
        <w:rPr>
          <w:rFonts w:ascii="Arial" w:hAnsi="Arial" w:cs="Arial"/>
          <w:sz w:val="24"/>
          <w:szCs w:val="24"/>
        </w:rPr>
        <w:t>Terima</w:t>
      </w:r>
      <w:proofErr w:type="spellEnd"/>
      <w:r w:rsidRPr="0071120B">
        <w:rPr>
          <w:rFonts w:ascii="Arial" w:hAnsi="Arial" w:cs="Arial"/>
          <w:sz w:val="24"/>
          <w:szCs w:val="24"/>
        </w:rPr>
        <w:t xml:space="preserve"> </w:t>
      </w:r>
      <w:proofErr w:type="spellStart"/>
      <w:r w:rsidRPr="0071120B">
        <w:rPr>
          <w:rFonts w:ascii="Arial" w:hAnsi="Arial" w:cs="Arial"/>
          <w:sz w:val="24"/>
          <w:szCs w:val="24"/>
        </w:rPr>
        <w:t>kasih</w:t>
      </w:r>
      <w:proofErr w:type="spellEnd"/>
      <w:r w:rsidRPr="0071120B">
        <w:rPr>
          <w:rFonts w:ascii="Arial" w:hAnsi="Arial" w:cs="Arial"/>
          <w:sz w:val="24"/>
          <w:szCs w:val="24"/>
        </w:rPr>
        <w:t xml:space="preserve"> </w:t>
      </w:r>
      <w:proofErr w:type="spellStart"/>
      <w:r w:rsidRPr="0071120B">
        <w:rPr>
          <w:rFonts w:ascii="Arial" w:hAnsi="Arial" w:cs="Arial"/>
          <w:sz w:val="24"/>
          <w:szCs w:val="24"/>
        </w:rPr>
        <w:t>atas</w:t>
      </w:r>
      <w:proofErr w:type="spellEnd"/>
      <w:r w:rsidRPr="0071120B">
        <w:rPr>
          <w:rFonts w:ascii="Arial" w:hAnsi="Arial" w:cs="Arial"/>
          <w:sz w:val="24"/>
          <w:szCs w:val="24"/>
        </w:rPr>
        <w:t xml:space="preserve"> </w:t>
      </w:r>
      <w:proofErr w:type="spellStart"/>
      <w:r w:rsidRPr="0071120B">
        <w:rPr>
          <w:rFonts w:ascii="Arial" w:hAnsi="Arial" w:cs="Arial"/>
          <w:sz w:val="24"/>
          <w:szCs w:val="24"/>
        </w:rPr>
        <w:t>kebersamaan</w:t>
      </w:r>
      <w:proofErr w:type="spellEnd"/>
      <w:r w:rsidRPr="0071120B">
        <w:rPr>
          <w:rFonts w:ascii="Arial" w:hAnsi="Arial" w:cs="Arial"/>
          <w:sz w:val="24"/>
          <w:szCs w:val="24"/>
        </w:rPr>
        <w:t xml:space="preserve">, </w:t>
      </w:r>
      <w:proofErr w:type="spellStart"/>
      <w:r w:rsidRPr="0071120B">
        <w:rPr>
          <w:rFonts w:ascii="Arial" w:hAnsi="Arial" w:cs="Arial"/>
          <w:sz w:val="24"/>
          <w:szCs w:val="24"/>
        </w:rPr>
        <w:t>semangat</w:t>
      </w:r>
      <w:proofErr w:type="spellEnd"/>
      <w:r w:rsidRPr="0071120B">
        <w:rPr>
          <w:rFonts w:ascii="Arial" w:hAnsi="Arial" w:cs="Arial"/>
          <w:sz w:val="24"/>
          <w:szCs w:val="24"/>
        </w:rPr>
        <w:t xml:space="preserve">, </w:t>
      </w:r>
      <w:proofErr w:type="spellStart"/>
      <w:r w:rsidRPr="0071120B">
        <w:rPr>
          <w:rFonts w:ascii="Arial" w:hAnsi="Arial" w:cs="Arial"/>
          <w:sz w:val="24"/>
          <w:szCs w:val="24"/>
        </w:rPr>
        <w:t>canda</w:t>
      </w:r>
      <w:proofErr w:type="spellEnd"/>
      <w:r w:rsidRPr="0071120B">
        <w:rPr>
          <w:rFonts w:ascii="Arial" w:hAnsi="Arial" w:cs="Arial"/>
          <w:sz w:val="24"/>
          <w:szCs w:val="24"/>
        </w:rPr>
        <w:t xml:space="preserve"> tawa, </w:t>
      </w:r>
      <w:proofErr w:type="spellStart"/>
      <w:r w:rsidRPr="0071120B">
        <w:rPr>
          <w:rFonts w:ascii="Arial" w:hAnsi="Arial" w:cs="Arial"/>
          <w:sz w:val="24"/>
          <w:szCs w:val="24"/>
        </w:rPr>
        <w:t>serta</w:t>
      </w:r>
      <w:proofErr w:type="spellEnd"/>
      <w:r w:rsidRPr="0071120B">
        <w:rPr>
          <w:rFonts w:ascii="Arial" w:hAnsi="Arial" w:cs="Arial"/>
          <w:sz w:val="24"/>
          <w:szCs w:val="24"/>
        </w:rPr>
        <w:t xml:space="preserve"> support </w:t>
      </w:r>
      <w:proofErr w:type="spellStart"/>
      <w:r w:rsidRPr="0071120B">
        <w:rPr>
          <w:rFonts w:ascii="Arial" w:hAnsi="Arial" w:cs="Arial"/>
          <w:sz w:val="24"/>
          <w:szCs w:val="24"/>
        </w:rPr>
        <w:t>kepada</w:t>
      </w:r>
      <w:proofErr w:type="spellEnd"/>
      <w:r w:rsidRPr="0071120B">
        <w:rPr>
          <w:rFonts w:ascii="Arial" w:hAnsi="Arial" w:cs="Arial"/>
          <w:sz w:val="24"/>
          <w:szCs w:val="24"/>
        </w:rPr>
        <w:t xml:space="preserve"> </w:t>
      </w:r>
      <w:proofErr w:type="spellStart"/>
      <w:r w:rsidRPr="0071120B">
        <w:rPr>
          <w:rFonts w:ascii="Arial" w:hAnsi="Arial" w:cs="Arial"/>
          <w:sz w:val="24"/>
          <w:szCs w:val="24"/>
        </w:rPr>
        <w:t>penulis</w:t>
      </w:r>
      <w:proofErr w:type="spellEnd"/>
      <w:r w:rsidRPr="0071120B">
        <w:rPr>
          <w:rFonts w:ascii="Arial" w:hAnsi="Arial" w:cs="Arial"/>
          <w:sz w:val="24"/>
          <w:szCs w:val="24"/>
        </w:rPr>
        <w:t xml:space="preserve"> </w:t>
      </w:r>
      <w:proofErr w:type="spellStart"/>
      <w:r w:rsidRPr="0071120B">
        <w:rPr>
          <w:rFonts w:ascii="Arial" w:hAnsi="Arial" w:cs="Arial"/>
          <w:sz w:val="24"/>
          <w:szCs w:val="24"/>
        </w:rPr>
        <w:t>selama</w:t>
      </w:r>
      <w:proofErr w:type="spellEnd"/>
      <w:r w:rsidRPr="0071120B">
        <w:rPr>
          <w:rFonts w:ascii="Arial" w:hAnsi="Arial" w:cs="Arial"/>
          <w:sz w:val="24"/>
          <w:szCs w:val="24"/>
        </w:rPr>
        <w:t xml:space="preserve"> </w:t>
      </w:r>
      <w:proofErr w:type="spellStart"/>
      <w:r w:rsidRPr="0071120B">
        <w:rPr>
          <w:rFonts w:ascii="Arial" w:hAnsi="Arial" w:cs="Arial"/>
          <w:sz w:val="24"/>
          <w:szCs w:val="24"/>
        </w:rPr>
        <w:t>mengikuti</w:t>
      </w:r>
      <w:proofErr w:type="spellEnd"/>
      <w:r w:rsidRPr="0071120B">
        <w:rPr>
          <w:rFonts w:ascii="Arial" w:hAnsi="Arial" w:cs="Arial"/>
          <w:sz w:val="24"/>
          <w:szCs w:val="24"/>
        </w:rPr>
        <w:t xml:space="preserve"> </w:t>
      </w:r>
      <w:proofErr w:type="spellStart"/>
      <w:r w:rsidRPr="0071120B">
        <w:rPr>
          <w:rFonts w:ascii="Arial" w:hAnsi="Arial" w:cs="Arial"/>
          <w:sz w:val="24"/>
          <w:szCs w:val="24"/>
        </w:rPr>
        <w:t>perkuliahan</w:t>
      </w:r>
      <w:proofErr w:type="spellEnd"/>
      <w:r w:rsidRPr="0071120B">
        <w:rPr>
          <w:rFonts w:ascii="Arial" w:hAnsi="Arial" w:cs="Arial"/>
          <w:sz w:val="24"/>
          <w:szCs w:val="24"/>
        </w:rPr>
        <w:t xml:space="preserve"> dan </w:t>
      </w:r>
      <w:proofErr w:type="spellStart"/>
      <w:r w:rsidRPr="0071120B">
        <w:rPr>
          <w:rFonts w:ascii="Arial" w:hAnsi="Arial" w:cs="Arial"/>
          <w:sz w:val="24"/>
          <w:szCs w:val="24"/>
        </w:rPr>
        <w:t>dalam</w:t>
      </w:r>
      <w:proofErr w:type="spellEnd"/>
      <w:r w:rsidRPr="0071120B">
        <w:rPr>
          <w:rFonts w:ascii="Arial" w:hAnsi="Arial" w:cs="Arial"/>
          <w:sz w:val="24"/>
          <w:szCs w:val="24"/>
        </w:rPr>
        <w:t xml:space="preserve"> </w:t>
      </w:r>
      <w:proofErr w:type="spellStart"/>
      <w:r w:rsidRPr="0071120B">
        <w:rPr>
          <w:rFonts w:ascii="Arial" w:hAnsi="Arial" w:cs="Arial"/>
          <w:sz w:val="24"/>
          <w:szCs w:val="24"/>
        </w:rPr>
        <w:t>menyelesaikan</w:t>
      </w:r>
      <w:proofErr w:type="spellEnd"/>
      <w:r w:rsidRPr="0071120B">
        <w:rPr>
          <w:rFonts w:ascii="Arial" w:hAnsi="Arial" w:cs="Arial"/>
          <w:sz w:val="24"/>
          <w:szCs w:val="24"/>
        </w:rPr>
        <w:t xml:space="preserve"> </w:t>
      </w:r>
      <w:proofErr w:type="spellStart"/>
      <w:r w:rsidRPr="0071120B">
        <w:rPr>
          <w:rFonts w:ascii="Arial" w:hAnsi="Arial" w:cs="Arial"/>
          <w:sz w:val="24"/>
          <w:szCs w:val="24"/>
        </w:rPr>
        <w:t>skripsi</w:t>
      </w:r>
      <w:proofErr w:type="spellEnd"/>
      <w:r w:rsidRPr="0071120B">
        <w:rPr>
          <w:rFonts w:ascii="Arial" w:hAnsi="Arial" w:cs="Arial"/>
          <w:sz w:val="24"/>
          <w:szCs w:val="24"/>
        </w:rPr>
        <w:t xml:space="preserve"> </w:t>
      </w:r>
      <w:proofErr w:type="spellStart"/>
      <w:r w:rsidRPr="0071120B">
        <w:rPr>
          <w:rFonts w:ascii="Arial" w:hAnsi="Arial" w:cs="Arial"/>
          <w:sz w:val="24"/>
          <w:szCs w:val="24"/>
        </w:rPr>
        <w:t>ini</w:t>
      </w:r>
      <w:proofErr w:type="spellEnd"/>
      <w:r w:rsidRPr="0071120B">
        <w:rPr>
          <w:rFonts w:ascii="Arial" w:hAnsi="Arial" w:cs="Arial"/>
          <w:sz w:val="24"/>
          <w:szCs w:val="24"/>
        </w:rPr>
        <w:t>.</w:t>
      </w:r>
    </w:p>
    <w:p w14:paraId="0FE1A511" w14:textId="46D86AD1" w:rsidR="0071120B" w:rsidRDefault="0071120B" w:rsidP="0071120B">
      <w:pPr>
        <w:pStyle w:val="ListParagraph"/>
        <w:spacing w:after="0" w:line="480" w:lineRule="auto"/>
        <w:ind w:left="0" w:firstLine="709"/>
        <w:jc w:val="both"/>
        <w:rPr>
          <w:rFonts w:ascii="Arial" w:hAnsi="Arial" w:cs="Arial"/>
          <w:sz w:val="24"/>
          <w:szCs w:val="24"/>
        </w:rPr>
      </w:pPr>
      <w:proofErr w:type="spellStart"/>
      <w:r w:rsidRPr="0071120B">
        <w:rPr>
          <w:rFonts w:ascii="Arial" w:hAnsi="Arial" w:cs="Arial"/>
          <w:sz w:val="24"/>
          <w:szCs w:val="24"/>
        </w:rPr>
        <w:t>Atas</w:t>
      </w:r>
      <w:proofErr w:type="spellEnd"/>
      <w:r w:rsidRPr="0071120B">
        <w:rPr>
          <w:rFonts w:ascii="Arial" w:hAnsi="Arial" w:cs="Arial"/>
          <w:sz w:val="24"/>
          <w:szCs w:val="24"/>
        </w:rPr>
        <w:t xml:space="preserve"> </w:t>
      </w:r>
      <w:proofErr w:type="spellStart"/>
      <w:r w:rsidRPr="0071120B">
        <w:rPr>
          <w:rFonts w:ascii="Arial" w:hAnsi="Arial" w:cs="Arial"/>
          <w:sz w:val="24"/>
          <w:szCs w:val="24"/>
        </w:rPr>
        <w:t>bantuan</w:t>
      </w:r>
      <w:proofErr w:type="spellEnd"/>
      <w:r w:rsidRPr="0071120B">
        <w:rPr>
          <w:rFonts w:ascii="Arial" w:hAnsi="Arial" w:cs="Arial"/>
          <w:sz w:val="24"/>
          <w:szCs w:val="24"/>
        </w:rPr>
        <w:t xml:space="preserve"> </w:t>
      </w:r>
      <w:proofErr w:type="spellStart"/>
      <w:r w:rsidRPr="0071120B">
        <w:rPr>
          <w:rFonts w:ascii="Arial" w:hAnsi="Arial" w:cs="Arial"/>
          <w:sz w:val="24"/>
          <w:szCs w:val="24"/>
        </w:rPr>
        <w:t>dari</w:t>
      </w:r>
      <w:proofErr w:type="spellEnd"/>
      <w:r w:rsidRPr="0071120B">
        <w:rPr>
          <w:rFonts w:ascii="Arial" w:hAnsi="Arial" w:cs="Arial"/>
          <w:sz w:val="24"/>
          <w:szCs w:val="24"/>
        </w:rPr>
        <w:t xml:space="preserve"> </w:t>
      </w:r>
      <w:proofErr w:type="spellStart"/>
      <w:r w:rsidRPr="0071120B">
        <w:rPr>
          <w:rFonts w:ascii="Arial" w:hAnsi="Arial" w:cs="Arial"/>
          <w:sz w:val="24"/>
          <w:szCs w:val="24"/>
        </w:rPr>
        <w:t>semua</w:t>
      </w:r>
      <w:proofErr w:type="spellEnd"/>
      <w:r w:rsidRPr="0071120B">
        <w:rPr>
          <w:rFonts w:ascii="Arial" w:hAnsi="Arial" w:cs="Arial"/>
          <w:sz w:val="24"/>
          <w:szCs w:val="24"/>
        </w:rPr>
        <w:t xml:space="preserve"> </w:t>
      </w:r>
      <w:proofErr w:type="spellStart"/>
      <w:r w:rsidRPr="0071120B">
        <w:rPr>
          <w:rFonts w:ascii="Arial" w:hAnsi="Arial" w:cs="Arial"/>
          <w:sz w:val="24"/>
          <w:szCs w:val="24"/>
        </w:rPr>
        <w:t>pihak</w:t>
      </w:r>
      <w:proofErr w:type="spellEnd"/>
      <w:r w:rsidRPr="0071120B">
        <w:rPr>
          <w:rFonts w:ascii="Arial" w:hAnsi="Arial" w:cs="Arial"/>
          <w:sz w:val="24"/>
          <w:szCs w:val="24"/>
        </w:rPr>
        <w:t xml:space="preserve">, </w:t>
      </w:r>
      <w:proofErr w:type="spellStart"/>
      <w:r w:rsidRPr="0071120B">
        <w:rPr>
          <w:rFonts w:ascii="Arial" w:hAnsi="Arial" w:cs="Arial"/>
          <w:sz w:val="24"/>
          <w:szCs w:val="24"/>
        </w:rPr>
        <w:t>penulis</w:t>
      </w:r>
      <w:proofErr w:type="spellEnd"/>
      <w:r w:rsidRPr="0071120B">
        <w:rPr>
          <w:rFonts w:ascii="Arial" w:hAnsi="Arial" w:cs="Arial"/>
          <w:sz w:val="24"/>
          <w:szCs w:val="24"/>
        </w:rPr>
        <w:t xml:space="preserve"> </w:t>
      </w:r>
      <w:proofErr w:type="spellStart"/>
      <w:r w:rsidRPr="0071120B">
        <w:rPr>
          <w:rFonts w:ascii="Arial" w:hAnsi="Arial" w:cs="Arial"/>
          <w:sz w:val="24"/>
          <w:szCs w:val="24"/>
        </w:rPr>
        <w:t>mendoakan</w:t>
      </w:r>
      <w:proofErr w:type="spellEnd"/>
      <w:r w:rsidRPr="0071120B">
        <w:rPr>
          <w:rFonts w:ascii="Arial" w:hAnsi="Arial" w:cs="Arial"/>
          <w:sz w:val="24"/>
          <w:szCs w:val="24"/>
        </w:rPr>
        <w:t xml:space="preserve"> </w:t>
      </w:r>
      <w:proofErr w:type="spellStart"/>
      <w:r w:rsidRPr="0071120B">
        <w:rPr>
          <w:rFonts w:ascii="Arial" w:hAnsi="Arial" w:cs="Arial"/>
          <w:sz w:val="24"/>
          <w:szCs w:val="24"/>
        </w:rPr>
        <w:t>menjadi</w:t>
      </w:r>
      <w:proofErr w:type="spellEnd"/>
      <w:r w:rsidRPr="0071120B">
        <w:rPr>
          <w:rFonts w:ascii="Arial" w:hAnsi="Arial" w:cs="Arial"/>
          <w:sz w:val="24"/>
          <w:szCs w:val="24"/>
        </w:rPr>
        <w:t xml:space="preserve"> </w:t>
      </w:r>
      <w:proofErr w:type="spellStart"/>
      <w:r w:rsidRPr="0071120B">
        <w:rPr>
          <w:rFonts w:ascii="Arial" w:hAnsi="Arial" w:cs="Arial"/>
          <w:sz w:val="24"/>
          <w:szCs w:val="24"/>
        </w:rPr>
        <w:t>amal</w:t>
      </w:r>
      <w:proofErr w:type="spellEnd"/>
      <w:r w:rsidRPr="0071120B">
        <w:rPr>
          <w:rFonts w:ascii="Arial" w:hAnsi="Arial" w:cs="Arial"/>
          <w:sz w:val="24"/>
          <w:szCs w:val="24"/>
        </w:rPr>
        <w:t xml:space="preserve"> </w:t>
      </w:r>
      <w:proofErr w:type="spellStart"/>
      <w:r w:rsidRPr="0071120B">
        <w:rPr>
          <w:rFonts w:ascii="Arial" w:hAnsi="Arial" w:cs="Arial"/>
          <w:sz w:val="24"/>
          <w:szCs w:val="24"/>
        </w:rPr>
        <w:t>ibadah</w:t>
      </w:r>
      <w:proofErr w:type="spellEnd"/>
      <w:r w:rsidRPr="0071120B">
        <w:rPr>
          <w:rFonts w:ascii="Arial" w:hAnsi="Arial" w:cs="Arial"/>
          <w:sz w:val="24"/>
          <w:szCs w:val="24"/>
        </w:rPr>
        <w:t xml:space="preserve"> dan </w:t>
      </w:r>
      <w:proofErr w:type="spellStart"/>
      <w:r w:rsidRPr="0071120B">
        <w:rPr>
          <w:rFonts w:ascii="Arial" w:hAnsi="Arial" w:cs="Arial"/>
          <w:sz w:val="24"/>
          <w:szCs w:val="24"/>
        </w:rPr>
        <w:t>mendapat</w:t>
      </w:r>
      <w:proofErr w:type="spellEnd"/>
      <w:r w:rsidRPr="0071120B">
        <w:rPr>
          <w:rFonts w:ascii="Arial" w:hAnsi="Arial" w:cs="Arial"/>
          <w:sz w:val="24"/>
          <w:szCs w:val="24"/>
        </w:rPr>
        <w:t xml:space="preserve"> </w:t>
      </w:r>
      <w:proofErr w:type="spellStart"/>
      <w:r w:rsidRPr="0071120B">
        <w:rPr>
          <w:rFonts w:ascii="Arial" w:hAnsi="Arial" w:cs="Arial"/>
          <w:sz w:val="24"/>
          <w:szCs w:val="24"/>
        </w:rPr>
        <w:t>balasan</w:t>
      </w:r>
      <w:proofErr w:type="spellEnd"/>
      <w:r w:rsidRPr="0071120B">
        <w:rPr>
          <w:rFonts w:ascii="Arial" w:hAnsi="Arial" w:cs="Arial"/>
          <w:sz w:val="24"/>
          <w:szCs w:val="24"/>
        </w:rPr>
        <w:t xml:space="preserve"> </w:t>
      </w:r>
      <w:proofErr w:type="spellStart"/>
      <w:r w:rsidRPr="0071120B">
        <w:rPr>
          <w:rFonts w:ascii="Arial" w:hAnsi="Arial" w:cs="Arial"/>
          <w:sz w:val="24"/>
          <w:szCs w:val="24"/>
        </w:rPr>
        <w:t>dari</w:t>
      </w:r>
      <w:proofErr w:type="spellEnd"/>
      <w:r w:rsidRPr="0071120B">
        <w:rPr>
          <w:rFonts w:ascii="Arial" w:hAnsi="Arial" w:cs="Arial"/>
          <w:sz w:val="24"/>
          <w:szCs w:val="24"/>
        </w:rPr>
        <w:t xml:space="preserve"> </w:t>
      </w:r>
      <w:proofErr w:type="spellStart"/>
      <w:r w:rsidRPr="0071120B">
        <w:rPr>
          <w:rFonts w:ascii="Arial" w:hAnsi="Arial" w:cs="Arial"/>
          <w:sz w:val="24"/>
          <w:szCs w:val="24"/>
        </w:rPr>
        <w:t>dari</w:t>
      </w:r>
      <w:proofErr w:type="spellEnd"/>
      <w:r w:rsidRPr="0071120B">
        <w:rPr>
          <w:rFonts w:ascii="Arial" w:hAnsi="Arial" w:cs="Arial"/>
          <w:sz w:val="24"/>
          <w:szCs w:val="24"/>
        </w:rPr>
        <w:t xml:space="preserve"> Allah SWT </w:t>
      </w:r>
      <w:proofErr w:type="spellStart"/>
      <w:r w:rsidRPr="0071120B">
        <w:rPr>
          <w:rFonts w:ascii="Arial" w:hAnsi="Arial" w:cs="Arial"/>
          <w:sz w:val="24"/>
          <w:szCs w:val="24"/>
        </w:rPr>
        <w:t>serta</w:t>
      </w:r>
      <w:proofErr w:type="spellEnd"/>
      <w:r w:rsidRPr="0071120B">
        <w:rPr>
          <w:rFonts w:ascii="Arial" w:hAnsi="Arial" w:cs="Arial"/>
          <w:sz w:val="24"/>
          <w:szCs w:val="24"/>
        </w:rPr>
        <w:t xml:space="preserve"> </w:t>
      </w:r>
      <w:proofErr w:type="spellStart"/>
      <w:r w:rsidRPr="0071120B">
        <w:rPr>
          <w:rFonts w:ascii="Arial" w:hAnsi="Arial" w:cs="Arial"/>
          <w:sz w:val="24"/>
          <w:szCs w:val="24"/>
        </w:rPr>
        <w:t>tetap</w:t>
      </w:r>
      <w:proofErr w:type="spellEnd"/>
      <w:r w:rsidRPr="0071120B">
        <w:rPr>
          <w:rFonts w:ascii="Arial" w:hAnsi="Arial" w:cs="Arial"/>
          <w:sz w:val="24"/>
          <w:szCs w:val="24"/>
        </w:rPr>
        <w:t xml:space="preserve"> </w:t>
      </w:r>
      <w:proofErr w:type="spellStart"/>
      <w:r w:rsidRPr="0071120B">
        <w:rPr>
          <w:rFonts w:ascii="Arial" w:hAnsi="Arial" w:cs="Arial"/>
          <w:sz w:val="24"/>
          <w:szCs w:val="24"/>
        </w:rPr>
        <w:t>menjadi</w:t>
      </w:r>
      <w:proofErr w:type="spellEnd"/>
      <w:r w:rsidRPr="0071120B">
        <w:rPr>
          <w:rFonts w:ascii="Arial" w:hAnsi="Arial" w:cs="Arial"/>
          <w:sz w:val="24"/>
          <w:szCs w:val="24"/>
        </w:rPr>
        <w:t xml:space="preserve"> </w:t>
      </w:r>
      <w:proofErr w:type="spellStart"/>
      <w:r w:rsidRPr="0071120B">
        <w:rPr>
          <w:rFonts w:ascii="Arial" w:hAnsi="Arial" w:cs="Arial"/>
          <w:sz w:val="24"/>
          <w:szCs w:val="24"/>
        </w:rPr>
        <w:t>suatu</w:t>
      </w:r>
      <w:proofErr w:type="spellEnd"/>
      <w:r w:rsidRPr="0071120B">
        <w:rPr>
          <w:rFonts w:ascii="Arial" w:hAnsi="Arial" w:cs="Arial"/>
          <w:sz w:val="24"/>
          <w:szCs w:val="24"/>
        </w:rPr>
        <w:t xml:space="preserve"> </w:t>
      </w:r>
      <w:proofErr w:type="spellStart"/>
      <w:r w:rsidRPr="0071120B">
        <w:rPr>
          <w:rFonts w:ascii="Arial" w:hAnsi="Arial" w:cs="Arial"/>
          <w:sz w:val="24"/>
          <w:szCs w:val="24"/>
        </w:rPr>
        <w:t>kenangan</w:t>
      </w:r>
      <w:proofErr w:type="spellEnd"/>
      <w:r w:rsidRPr="0071120B">
        <w:rPr>
          <w:rFonts w:ascii="Arial" w:hAnsi="Arial" w:cs="Arial"/>
          <w:sz w:val="24"/>
          <w:szCs w:val="24"/>
        </w:rPr>
        <w:t xml:space="preserve"> yang </w:t>
      </w:r>
      <w:proofErr w:type="spellStart"/>
      <w:r w:rsidRPr="0071120B">
        <w:rPr>
          <w:rFonts w:ascii="Arial" w:hAnsi="Arial" w:cs="Arial"/>
          <w:sz w:val="24"/>
          <w:szCs w:val="24"/>
        </w:rPr>
        <w:t>tidak</w:t>
      </w:r>
      <w:proofErr w:type="spellEnd"/>
      <w:r w:rsidRPr="0071120B">
        <w:rPr>
          <w:rFonts w:ascii="Arial" w:hAnsi="Arial" w:cs="Arial"/>
          <w:sz w:val="24"/>
          <w:szCs w:val="24"/>
        </w:rPr>
        <w:t xml:space="preserve"> </w:t>
      </w:r>
      <w:proofErr w:type="spellStart"/>
      <w:r w:rsidRPr="0071120B">
        <w:rPr>
          <w:rFonts w:ascii="Arial" w:hAnsi="Arial" w:cs="Arial"/>
          <w:sz w:val="24"/>
          <w:szCs w:val="24"/>
        </w:rPr>
        <w:t>akan</w:t>
      </w:r>
      <w:proofErr w:type="spellEnd"/>
      <w:r w:rsidRPr="0071120B">
        <w:rPr>
          <w:rFonts w:ascii="Arial" w:hAnsi="Arial" w:cs="Arial"/>
          <w:sz w:val="24"/>
          <w:szCs w:val="24"/>
        </w:rPr>
        <w:t xml:space="preserve"> </w:t>
      </w:r>
      <w:proofErr w:type="spellStart"/>
      <w:r w:rsidRPr="0071120B">
        <w:rPr>
          <w:rFonts w:ascii="Arial" w:hAnsi="Arial" w:cs="Arial"/>
          <w:sz w:val="24"/>
          <w:szCs w:val="24"/>
        </w:rPr>
        <w:t>terlupakan</w:t>
      </w:r>
      <w:proofErr w:type="spellEnd"/>
      <w:r w:rsidRPr="0071120B">
        <w:rPr>
          <w:rFonts w:ascii="Arial" w:hAnsi="Arial" w:cs="Arial"/>
          <w:sz w:val="24"/>
          <w:szCs w:val="24"/>
        </w:rPr>
        <w:t xml:space="preserve"> </w:t>
      </w:r>
      <w:proofErr w:type="spellStart"/>
      <w:r w:rsidRPr="0071120B">
        <w:rPr>
          <w:rFonts w:ascii="Arial" w:hAnsi="Arial" w:cs="Arial"/>
          <w:sz w:val="24"/>
          <w:szCs w:val="24"/>
        </w:rPr>
        <w:t>bagi</w:t>
      </w:r>
      <w:proofErr w:type="spellEnd"/>
      <w:r w:rsidRPr="0071120B">
        <w:rPr>
          <w:rFonts w:ascii="Arial" w:hAnsi="Arial" w:cs="Arial"/>
          <w:sz w:val="24"/>
          <w:szCs w:val="24"/>
        </w:rPr>
        <w:t xml:space="preserve"> </w:t>
      </w:r>
      <w:proofErr w:type="spellStart"/>
      <w:r w:rsidRPr="0071120B">
        <w:rPr>
          <w:rFonts w:ascii="Arial" w:hAnsi="Arial" w:cs="Arial"/>
          <w:sz w:val="24"/>
          <w:szCs w:val="24"/>
        </w:rPr>
        <w:t>penulis</w:t>
      </w:r>
      <w:proofErr w:type="spellEnd"/>
      <w:r w:rsidRPr="0071120B">
        <w:rPr>
          <w:rFonts w:ascii="Arial" w:hAnsi="Arial" w:cs="Arial"/>
          <w:sz w:val="24"/>
          <w:szCs w:val="24"/>
        </w:rPr>
        <w:t xml:space="preserve"> </w:t>
      </w:r>
      <w:proofErr w:type="spellStart"/>
      <w:r w:rsidRPr="0071120B">
        <w:rPr>
          <w:rFonts w:ascii="Arial" w:hAnsi="Arial" w:cs="Arial"/>
          <w:sz w:val="24"/>
          <w:szCs w:val="24"/>
        </w:rPr>
        <w:t>dimasa</w:t>
      </w:r>
      <w:proofErr w:type="spellEnd"/>
      <w:r w:rsidRPr="0071120B">
        <w:rPr>
          <w:rFonts w:ascii="Arial" w:hAnsi="Arial" w:cs="Arial"/>
          <w:sz w:val="24"/>
          <w:szCs w:val="24"/>
        </w:rPr>
        <w:t xml:space="preserve"> </w:t>
      </w:r>
      <w:proofErr w:type="spellStart"/>
      <w:r w:rsidRPr="0071120B">
        <w:rPr>
          <w:rFonts w:ascii="Arial" w:hAnsi="Arial" w:cs="Arial"/>
          <w:sz w:val="24"/>
          <w:szCs w:val="24"/>
        </w:rPr>
        <w:t>mendatang</w:t>
      </w:r>
      <w:proofErr w:type="spellEnd"/>
      <w:r w:rsidRPr="0071120B">
        <w:rPr>
          <w:rFonts w:ascii="Arial" w:hAnsi="Arial" w:cs="Arial"/>
          <w:sz w:val="24"/>
          <w:szCs w:val="24"/>
        </w:rPr>
        <w:t xml:space="preserve">. </w:t>
      </w:r>
      <w:proofErr w:type="spellStart"/>
      <w:r w:rsidRPr="0071120B">
        <w:rPr>
          <w:rFonts w:ascii="Arial" w:hAnsi="Arial" w:cs="Arial"/>
          <w:sz w:val="24"/>
          <w:szCs w:val="24"/>
        </w:rPr>
        <w:t>Akhir</w:t>
      </w:r>
      <w:proofErr w:type="spellEnd"/>
      <w:r w:rsidRPr="0071120B">
        <w:rPr>
          <w:rFonts w:ascii="Arial" w:hAnsi="Arial" w:cs="Arial"/>
          <w:sz w:val="24"/>
          <w:szCs w:val="24"/>
        </w:rPr>
        <w:t xml:space="preserve"> kata </w:t>
      </w:r>
      <w:proofErr w:type="spellStart"/>
      <w:r w:rsidRPr="0071120B">
        <w:rPr>
          <w:rFonts w:ascii="Arial" w:hAnsi="Arial" w:cs="Arial"/>
          <w:sz w:val="24"/>
          <w:szCs w:val="24"/>
        </w:rPr>
        <w:t>semoga</w:t>
      </w:r>
      <w:proofErr w:type="spellEnd"/>
      <w:r w:rsidRPr="0071120B">
        <w:rPr>
          <w:rFonts w:ascii="Arial" w:hAnsi="Arial" w:cs="Arial"/>
          <w:sz w:val="24"/>
          <w:szCs w:val="24"/>
        </w:rPr>
        <w:t xml:space="preserve"> </w:t>
      </w:r>
      <w:proofErr w:type="spellStart"/>
      <w:r w:rsidRPr="0071120B">
        <w:rPr>
          <w:rFonts w:ascii="Arial" w:hAnsi="Arial" w:cs="Arial"/>
          <w:sz w:val="24"/>
          <w:szCs w:val="24"/>
        </w:rPr>
        <w:t>penulisan</w:t>
      </w:r>
      <w:proofErr w:type="spellEnd"/>
      <w:r w:rsidRPr="0071120B">
        <w:rPr>
          <w:rFonts w:ascii="Arial" w:hAnsi="Arial" w:cs="Arial"/>
          <w:sz w:val="24"/>
          <w:szCs w:val="24"/>
        </w:rPr>
        <w:t xml:space="preserve"> </w:t>
      </w:r>
      <w:proofErr w:type="spellStart"/>
      <w:r w:rsidRPr="0071120B">
        <w:rPr>
          <w:rFonts w:ascii="Arial" w:hAnsi="Arial" w:cs="Arial"/>
          <w:sz w:val="24"/>
          <w:szCs w:val="24"/>
        </w:rPr>
        <w:t>ini</w:t>
      </w:r>
      <w:proofErr w:type="spellEnd"/>
      <w:r w:rsidRPr="0071120B">
        <w:rPr>
          <w:rFonts w:ascii="Arial" w:hAnsi="Arial" w:cs="Arial"/>
          <w:sz w:val="24"/>
          <w:szCs w:val="24"/>
        </w:rPr>
        <w:t xml:space="preserve"> </w:t>
      </w:r>
      <w:proofErr w:type="spellStart"/>
      <w:r w:rsidRPr="0071120B">
        <w:rPr>
          <w:rFonts w:ascii="Arial" w:hAnsi="Arial" w:cs="Arial"/>
          <w:sz w:val="24"/>
          <w:szCs w:val="24"/>
        </w:rPr>
        <w:t>bisa</w:t>
      </w:r>
      <w:proofErr w:type="spellEnd"/>
      <w:r w:rsidRPr="0071120B">
        <w:rPr>
          <w:rFonts w:ascii="Arial" w:hAnsi="Arial" w:cs="Arial"/>
          <w:sz w:val="24"/>
          <w:szCs w:val="24"/>
        </w:rPr>
        <w:t xml:space="preserve"> </w:t>
      </w:r>
      <w:proofErr w:type="spellStart"/>
      <w:r w:rsidRPr="0071120B">
        <w:rPr>
          <w:rFonts w:ascii="Arial" w:hAnsi="Arial" w:cs="Arial"/>
          <w:sz w:val="24"/>
          <w:szCs w:val="24"/>
        </w:rPr>
        <w:t>bermanfaat</w:t>
      </w:r>
      <w:proofErr w:type="spellEnd"/>
      <w:r w:rsidRPr="0071120B">
        <w:rPr>
          <w:rFonts w:ascii="Arial" w:hAnsi="Arial" w:cs="Arial"/>
          <w:sz w:val="24"/>
          <w:szCs w:val="24"/>
        </w:rPr>
        <w:t xml:space="preserve"> </w:t>
      </w:r>
      <w:proofErr w:type="spellStart"/>
      <w:r w:rsidRPr="0071120B">
        <w:rPr>
          <w:rFonts w:ascii="Arial" w:hAnsi="Arial" w:cs="Arial"/>
          <w:sz w:val="24"/>
          <w:szCs w:val="24"/>
        </w:rPr>
        <w:t>bagi</w:t>
      </w:r>
      <w:proofErr w:type="spellEnd"/>
      <w:r w:rsidRPr="0071120B">
        <w:rPr>
          <w:rFonts w:ascii="Arial" w:hAnsi="Arial" w:cs="Arial"/>
          <w:sz w:val="24"/>
          <w:szCs w:val="24"/>
        </w:rPr>
        <w:t xml:space="preserve"> </w:t>
      </w:r>
      <w:proofErr w:type="spellStart"/>
      <w:r w:rsidRPr="0071120B">
        <w:rPr>
          <w:rFonts w:ascii="Arial" w:hAnsi="Arial" w:cs="Arial"/>
          <w:sz w:val="24"/>
          <w:szCs w:val="24"/>
        </w:rPr>
        <w:t>semua</w:t>
      </w:r>
      <w:proofErr w:type="spellEnd"/>
      <w:r w:rsidRPr="0071120B">
        <w:rPr>
          <w:rFonts w:ascii="Arial" w:hAnsi="Arial" w:cs="Arial"/>
          <w:sz w:val="24"/>
          <w:szCs w:val="24"/>
        </w:rPr>
        <w:t xml:space="preserve"> </w:t>
      </w:r>
      <w:proofErr w:type="spellStart"/>
      <w:r w:rsidRPr="0071120B">
        <w:rPr>
          <w:rFonts w:ascii="Arial" w:hAnsi="Arial" w:cs="Arial"/>
          <w:sz w:val="24"/>
          <w:szCs w:val="24"/>
        </w:rPr>
        <w:t>pihak</w:t>
      </w:r>
      <w:proofErr w:type="spellEnd"/>
      <w:r w:rsidRPr="0071120B">
        <w:rPr>
          <w:rFonts w:ascii="Arial" w:hAnsi="Arial" w:cs="Arial"/>
          <w:sz w:val="24"/>
          <w:szCs w:val="24"/>
        </w:rPr>
        <w:t xml:space="preserve"> yang </w:t>
      </w:r>
      <w:proofErr w:type="spellStart"/>
      <w:r w:rsidRPr="0071120B">
        <w:rPr>
          <w:rFonts w:ascii="Arial" w:hAnsi="Arial" w:cs="Arial"/>
          <w:sz w:val="24"/>
          <w:szCs w:val="24"/>
        </w:rPr>
        <w:t>mempelajarinya</w:t>
      </w:r>
      <w:proofErr w:type="spellEnd"/>
      <w:r w:rsidRPr="0071120B">
        <w:rPr>
          <w:rFonts w:ascii="Arial" w:hAnsi="Arial" w:cs="Arial"/>
          <w:sz w:val="24"/>
          <w:szCs w:val="24"/>
        </w:rPr>
        <w:t xml:space="preserve">. </w:t>
      </w:r>
    </w:p>
    <w:p w14:paraId="7786BDDF" w14:textId="072F0E13" w:rsidR="009345B7" w:rsidRDefault="009345B7" w:rsidP="0071120B">
      <w:pPr>
        <w:pStyle w:val="ListParagraph"/>
        <w:spacing w:after="0" w:line="480" w:lineRule="auto"/>
        <w:ind w:left="0" w:firstLine="709"/>
        <w:jc w:val="both"/>
        <w:rPr>
          <w:rFonts w:ascii="Arial" w:hAnsi="Arial" w:cs="Arial"/>
          <w:sz w:val="24"/>
          <w:szCs w:val="24"/>
        </w:rPr>
      </w:pPr>
    </w:p>
    <w:p w14:paraId="333B9E55" w14:textId="1135FBE6" w:rsidR="009345B7" w:rsidRDefault="009345B7" w:rsidP="0071120B">
      <w:pPr>
        <w:pStyle w:val="ListParagraph"/>
        <w:spacing w:after="0" w:line="480" w:lineRule="auto"/>
        <w:ind w:left="0" w:firstLine="709"/>
        <w:jc w:val="both"/>
        <w:rPr>
          <w:rFonts w:ascii="Arial" w:hAnsi="Arial" w:cs="Arial"/>
          <w:sz w:val="24"/>
          <w:szCs w:val="24"/>
        </w:rPr>
      </w:pPr>
    </w:p>
    <w:p w14:paraId="5F0D51F0" w14:textId="77777777" w:rsidR="009345B7" w:rsidRPr="0071120B" w:rsidRDefault="009345B7" w:rsidP="0071120B">
      <w:pPr>
        <w:pStyle w:val="ListParagraph"/>
        <w:spacing w:after="0" w:line="480" w:lineRule="auto"/>
        <w:ind w:left="0" w:firstLine="709"/>
        <w:jc w:val="both"/>
        <w:rPr>
          <w:rFonts w:ascii="Arial" w:hAnsi="Arial" w:cs="Arial"/>
          <w:sz w:val="24"/>
          <w:szCs w:val="24"/>
        </w:rPr>
      </w:pPr>
    </w:p>
    <w:p w14:paraId="5E864794" w14:textId="51C1F576" w:rsidR="0071120B" w:rsidRPr="0071120B" w:rsidRDefault="0071120B" w:rsidP="0071120B">
      <w:pPr>
        <w:spacing w:after="0" w:line="480" w:lineRule="auto"/>
        <w:ind w:firstLine="5103"/>
        <w:jc w:val="both"/>
        <w:rPr>
          <w:rFonts w:ascii="Arial" w:hAnsi="Arial" w:cs="Arial"/>
          <w:sz w:val="24"/>
          <w:szCs w:val="24"/>
        </w:rPr>
      </w:pPr>
      <w:proofErr w:type="spellStart"/>
      <w:r w:rsidRPr="0071120B">
        <w:rPr>
          <w:rFonts w:ascii="Arial" w:hAnsi="Arial" w:cs="Arial"/>
          <w:sz w:val="24"/>
          <w:szCs w:val="24"/>
        </w:rPr>
        <w:t>Dumai</w:t>
      </w:r>
      <w:proofErr w:type="spellEnd"/>
      <w:r w:rsidRPr="0071120B">
        <w:rPr>
          <w:rFonts w:ascii="Arial" w:hAnsi="Arial" w:cs="Arial"/>
          <w:sz w:val="24"/>
          <w:szCs w:val="24"/>
        </w:rPr>
        <w:t>,</w:t>
      </w:r>
      <w:r w:rsidR="00C07CB7">
        <w:rPr>
          <w:rFonts w:ascii="Arial" w:hAnsi="Arial" w:cs="Arial"/>
          <w:sz w:val="24"/>
          <w:szCs w:val="24"/>
        </w:rPr>
        <w:t xml:space="preserve"> </w:t>
      </w:r>
      <w:proofErr w:type="gramStart"/>
      <w:r w:rsidR="00C07CB7">
        <w:rPr>
          <w:rFonts w:ascii="Arial" w:hAnsi="Arial" w:cs="Arial"/>
          <w:sz w:val="24"/>
          <w:szCs w:val="24"/>
        </w:rPr>
        <w:t xml:space="preserve">19  </w:t>
      </w:r>
      <w:proofErr w:type="spellStart"/>
      <w:r w:rsidRPr="0071120B">
        <w:rPr>
          <w:rFonts w:ascii="Arial" w:hAnsi="Arial" w:cs="Arial"/>
          <w:sz w:val="24"/>
          <w:szCs w:val="24"/>
        </w:rPr>
        <w:t>Agustus</w:t>
      </w:r>
      <w:proofErr w:type="spellEnd"/>
      <w:proofErr w:type="gramEnd"/>
      <w:r w:rsidRPr="0071120B">
        <w:rPr>
          <w:rFonts w:ascii="Arial" w:hAnsi="Arial" w:cs="Arial"/>
          <w:sz w:val="24"/>
          <w:szCs w:val="24"/>
        </w:rPr>
        <w:t xml:space="preserve"> 2025</w:t>
      </w:r>
    </w:p>
    <w:p w14:paraId="6074E0C4" w14:textId="0FE0A601" w:rsidR="0071120B" w:rsidRPr="0071120B" w:rsidRDefault="00C07CB7" w:rsidP="00C07CB7">
      <w:pPr>
        <w:spacing w:after="0" w:line="480" w:lineRule="auto"/>
        <w:ind w:left="1377" w:firstLine="4383"/>
        <w:rPr>
          <w:rFonts w:ascii="Arial" w:hAnsi="Arial" w:cs="Arial"/>
          <w:sz w:val="24"/>
          <w:szCs w:val="24"/>
        </w:rPr>
      </w:pPr>
      <w:r>
        <w:rPr>
          <w:rFonts w:ascii="Arial" w:hAnsi="Arial" w:cs="Arial"/>
          <w:sz w:val="24"/>
          <w:szCs w:val="24"/>
        </w:rPr>
        <w:t xml:space="preserve">     </w:t>
      </w:r>
      <w:proofErr w:type="spellStart"/>
      <w:r w:rsidR="0071120B" w:rsidRPr="0071120B">
        <w:rPr>
          <w:rFonts w:ascii="Arial" w:hAnsi="Arial" w:cs="Arial"/>
          <w:sz w:val="24"/>
          <w:szCs w:val="24"/>
        </w:rPr>
        <w:t>Penulis</w:t>
      </w:r>
      <w:proofErr w:type="spellEnd"/>
    </w:p>
    <w:p w14:paraId="7EDF9D89" w14:textId="0CF24405" w:rsidR="0071120B" w:rsidRDefault="0071120B" w:rsidP="0071120B">
      <w:pPr>
        <w:spacing w:after="0" w:line="240" w:lineRule="auto"/>
        <w:ind w:firstLine="5103"/>
        <w:jc w:val="both"/>
        <w:rPr>
          <w:rFonts w:ascii="Arial" w:hAnsi="Arial" w:cs="Arial"/>
          <w:noProof/>
          <w:sz w:val="24"/>
          <w:szCs w:val="24"/>
        </w:rPr>
      </w:pPr>
    </w:p>
    <w:p w14:paraId="452830F5" w14:textId="1EEE0239" w:rsidR="005225A1" w:rsidRDefault="005225A1" w:rsidP="0071120B">
      <w:pPr>
        <w:spacing w:after="0" w:line="240" w:lineRule="auto"/>
        <w:ind w:firstLine="5103"/>
        <w:jc w:val="both"/>
        <w:rPr>
          <w:rFonts w:ascii="Arial" w:hAnsi="Arial" w:cs="Arial"/>
          <w:noProof/>
          <w:sz w:val="24"/>
          <w:szCs w:val="24"/>
        </w:rPr>
      </w:pPr>
    </w:p>
    <w:p w14:paraId="2BD81688" w14:textId="77777777" w:rsidR="005225A1" w:rsidRPr="0071120B" w:rsidRDefault="005225A1" w:rsidP="0071120B">
      <w:pPr>
        <w:spacing w:after="0" w:line="240" w:lineRule="auto"/>
        <w:ind w:firstLine="5103"/>
        <w:jc w:val="both"/>
        <w:rPr>
          <w:rFonts w:ascii="Arial" w:hAnsi="Arial" w:cs="Arial"/>
          <w:b/>
          <w:bCs/>
          <w:sz w:val="24"/>
          <w:szCs w:val="24"/>
          <w:u w:val="single"/>
        </w:rPr>
      </w:pPr>
    </w:p>
    <w:p w14:paraId="63AB84E8" w14:textId="77777777" w:rsidR="0071120B" w:rsidRPr="0071120B" w:rsidRDefault="0071120B" w:rsidP="00C07CB7">
      <w:pPr>
        <w:spacing w:after="0" w:line="240" w:lineRule="auto"/>
        <w:ind w:firstLine="5103"/>
        <w:jc w:val="center"/>
        <w:rPr>
          <w:rFonts w:ascii="Arial" w:hAnsi="Arial" w:cs="Arial"/>
          <w:b/>
          <w:bCs/>
          <w:sz w:val="24"/>
          <w:szCs w:val="24"/>
          <w:u w:val="single"/>
        </w:rPr>
      </w:pPr>
      <w:r w:rsidRPr="0071120B">
        <w:rPr>
          <w:rFonts w:ascii="Arial" w:hAnsi="Arial" w:cs="Arial"/>
          <w:b/>
          <w:bCs/>
          <w:sz w:val="24"/>
          <w:szCs w:val="24"/>
          <w:u w:val="single"/>
        </w:rPr>
        <w:t>DINDA ERVITA</w:t>
      </w:r>
    </w:p>
    <w:p w14:paraId="4616A71A" w14:textId="77777777" w:rsidR="0071120B" w:rsidRPr="0071120B" w:rsidRDefault="0071120B" w:rsidP="00C07CB7">
      <w:pPr>
        <w:spacing w:after="0" w:line="240" w:lineRule="auto"/>
        <w:ind w:firstLine="5103"/>
        <w:jc w:val="center"/>
        <w:rPr>
          <w:rFonts w:ascii="Arial" w:hAnsi="Arial" w:cs="Arial"/>
          <w:b/>
          <w:bCs/>
          <w:sz w:val="24"/>
          <w:szCs w:val="24"/>
        </w:rPr>
      </w:pPr>
      <w:r w:rsidRPr="0071120B">
        <w:rPr>
          <w:rFonts w:ascii="Arial" w:hAnsi="Arial" w:cs="Arial"/>
          <w:b/>
          <w:bCs/>
          <w:sz w:val="24"/>
          <w:szCs w:val="24"/>
        </w:rPr>
        <w:t>NIM: 2110090811127</w:t>
      </w:r>
    </w:p>
    <w:p w14:paraId="3F63B987" w14:textId="5B512A27" w:rsidR="002D3440" w:rsidRPr="0071120B" w:rsidRDefault="002D3440" w:rsidP="0011492D">
      <w:pPr>
        <w:ind w:firstLine="567"/>
        <w:jc w:val="both"/>
        <w:rPr>
          <w:rFonts w:ascii="Arial" w:hAnsi="Arial" w:cs="Arial"/>
          <w:b/>
          <w:bCs/>
        </w:rPr>
        <w:sectPr w:rsidR="002D3440" w:rsidRPr="0071120B" w:rsidSect="0034292C">
          <w:pgSz w:w="11907" w:h="16839" w:code="9"/>
          <w:pgMar w:top="2268" w:right="1701" w:bottom="1701" w:left="2268" w:header="720" w:footer="720" w:gutter="0"/>
          <w:pgNumType w:fmt="lowerRoman" w:start="1"/>
          <w:cols w:space="720"/>
          <w:docGrid w:linePitch="299"/>
        </w:sectPr>
      </w:pPr>
    </w:p>
    <w:p w14:paraId="73BF7E88" w14:textId="3785A200" w:rsidR="00B94FE7" w:rsidRDefault="002D3440" w:rsidP="004A4585">
      <w:pPr>
        <w:pStyle w:val="Heading1"/>
        <w:jc w:val="center"/>
        <w:rPr>
          <w:rFonts w:ascii="Arial" w:hAnsi="Arial" w:cs="Arial"/>
          <w:color w:val="auto"/>
          <w:sz w:val="24"/>
          <w:szCs w:val="24"/>
        </w:rPr>
      </w:pPr>
      <w:bookmarkStart w:id="11" w:name="_Toc205550293"/>
      <w:bookmarkEnd w:id="10"/>
      <w:r w:rsidRPr="004A4585">
        <w:rPr>
          <w:rFonts w:ascii="Arial" w:hAnsi="Arial" w:cs="Arial"/>
          <w:color w:val="auto"/>
          <w:sz w:val="24"/>
          <w:szCs w:val="24"/>
        </w:rPr>
        <w:lastRenderedPageBreak/>
        <w:t>DAFTAR ISI</w:t>
      </w:r>
      <w:bookmarkEnd w:id="11"/>
    </w:p>
    <w:p w14:paraId="72EDAF4C" w14:textId="77777777" w:rsidR="002B2255" w:rsidRPr="00FC6CB1" w:rsidRDefault="002B2255" w:rsidP="002B2255">
      <w:pPr>
        <w:pStyle w:val="ListParagraph"/>
        <w:tabs>
          <w:tab w:val="center" w:leader="dot" w:pos="7371"/>
          <w:tab w:val="right" w:pos="7938"/>
        </w:tabs>
        <w:ind w:left="0"/>
        <w:jc w:val="right"/>
        <w:rPr>
          <w:rFonts w:ascii="Arial" w:hAnsi="Arial" w:cs="Arial"/>
          <w:sz w:val="24"/>
          <w:szCs w:val="24"/>
        </w:rPr>
      </w:pPr>
      <w:proofErr w:type="spellStart"/>
      <w:r>
        <w:rPr>
          <w:rFonts w:ascii="Arial" w:hAnsi="Arial" w:cs="Arial"/>
          <w:sz w:val="24"/>
          <w:szCs w:val="24"/>
        </w:rPr>
        <w:t>Halaman</w:t>
      </w:r>
      <w:proofErr w:type="spellEnd"/>
      <w:r>
        <w:rPr>
          <w:rFonts w:ascii="Arial" w:hAnsi="Arial" w:cs="Arial"/>
          <w:sz w:val="24"/>
          <w:szCs w:val="24"/>
        </w:rPr>
        <w:t xml:space="preserve"> </w:t>
      </w:r>
    </w:p>
    <w:p w14:paraId="236ADD7D" w14:textId="77777777" w:rsidR="002B2255" w:rsidRPr="00F42D26" w:rsidRDefault="002B2255" w:rsidP="002B2255">
      <w:pPr>
        <w:tabs>
          <w:tab w:val="center" w:leader="dot" w:pos="7371"/>
          <w:tab w:val="right" w:pos="7938"/>
        </w:tabs>
        <w:rPr>
          <w:rFonts w:ascii="Arial" w:hAnsi="Arial" w:cs="Arial"/>
          <w:b/>
          <w:sz w:val="24"/>
          <w:szCs w:val="24"/>
        </w:rPr>
      </w:pPr>
      <w:r w:rsidRPr="00F42D26">
        <w:rPr>
          <w:rFonts w:ascii="Arial" w:hAnsi="Arial" w:cs="Arial"/>
          <w:b/>
          <w:sz w:val="24"/>
          <w:szCs w:val="24"/>
        </w:rPr>
        <w:t xml:space="preserve">LEMBARAN PERSETUJUAN </w:t>
      </w:r>
    </w:p>
    <w:p w14:paraId="55BFC705" w14:textId="77777777" w:rsidR="002B2255" w:rsidRPr="00F42D26" w:rsidRDefault="002B2255" w:rsidP="002B2255">
      <w:pPr>
        <w:tabs>
          <w:tab w:val="center" w:leader="dot" w:pos="7371"/>
          <w:tab w:val="right" w:pos="7938"/>
        </w:tabs>
        <w:rPr>
          <w:rFonts w:ascii="Arial" w:hAnsi="Arial" w:cs="Arial"/>
          <w:b/>
          <w:sz w:val="24"/>
          <w:szCs w:val="24"/>
        </w:rPr>
      </w:pPr>
      <w:r w:rsidRPr="00F42D26">
        <w:rPr>
          <w:rFonts w:ascii="Arial" w:hAnsi="Arial" w:cs="Arial"/>
          <w:b/>
          <w:sz w:val="24"/>
          <w:szCs w:val="24"/>
        </w:rPr>
        <w:t>PERNYATAAN KEBENARAN</w:t>
      </w:r>
    </w:p>
    <w:p w14:paraId="3942F703" w14:textId="77777777" w:rsidR="002B2255" w:rsidRPr="00F42D26" w:rsidRDefault="002B2255" w:rsidP="002B2255">
      <w:pPr>
        <w:tabs>
          <w:tab w:val="center" w:leader="dot" w:pos="7371"/>
          <w:tab w:val="right" w:pos="7938"/>
        </w:tabs>
        <w:rPr>
          <w:rFonts w:ascii="Arial" w:hAnsi="Arial" w:cs="Arial"/>
          <w:b/>
          <w:sz w:val="24"/>
          <w:szCs w:val="24"/>
        </w:rPr>
      </w:pPr>
      <w:r w:rsidRPr="00F42D26">
        <w:rPr>
          <w:rFonts w:ascii="Arial" w:hAnsi="Arial" w:cs="Arial"/>
          <w:b/>
          <w:sz w:val="24"/>
          <w:szCs w:val="24"/>
        </w:rPr>
        <w:t>ABSTRAK</w:t>
      </w:r>
    </w:p>
    <w:p w14:paraId="590B1304" w14:textId="77777777" w:rsidR="002B2255" w:rsidRDefault="002B2255" w:rsidP="002B2255">
      <w:pPr>
        <w:tabs>
          <w:tab w:val="center" w:leader="dot" w:pos="7371"/>
          <w:tab w:val="right" w:pos="7938"/>
        </w:tabs>
        <w:rPr>
          <w:rFonts w:ascii="Arial" w:hAnsi="Arial" w:cs="Arial"/>
          <w:sz w:val="24"/>
          <w:szCs w:val="24"/>
        </w:rPr>
      </w:pPr>
      <w:r w:rsidRPr="00F42D26">
        <w:rPr>
          <w:rFonts w:ascii="Arial" w:hAnsi="Arial" w:cs="Arial"/>
          <w:b/>
          <w:sz w:val="24"/>
          <w:szCs w:val="24"/>
        </w:rPr>
        <w:t>KATA PENGANTAR</w:t>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i</w:t>
      </w:r>
      <w:proofErr w:type="spellEnd"/>
    </w:p>
    <w:p w14:paraId="18E573FF" w14:textId="77777777" w:rsidR="002B2255" w:rsidRDefault="002B2255" w:rsidP="002B2255">
      <w:pPr>
        <w:tabs>
          <w:tab w:val="center" w:leader="dot" w:pos="7371"/>
          <w:tab w:val="right" w:pos="7938"/>
        </w:tabs>
        <w:rPr>
          <w:rFonts w:ascii="Arial" w:hAnsi="Arial" w:cs="Arial"/>
          <w:sz w:val="24"/>
          <w:szCs w:val="24"/>
        </w:rPr>
      </w:pPr>
      <w:r w:rsidRPr="00F42D26">
        <w:rPr>
          <w:rFonts w:ascii="Arial" w:hAnsi="Arial" w:cs="Arial"/>
          <w:b/>
          <w:sz w:val="24"/>
          <w:szCs w:val="24"/>
        </w:rPr>
        <w:t>DAFTAR ISI</w:t>
      </w:r>
      <w:r>
        <w:rPr>
          <w:rFonts w:ascii="Arial" w:hAnsi="Arial" w:cs="Arial"/>
          <w:sz w:val="24"/>
          <w:szCs w:val="24"/>
        </w:rPr>
        <w:tab/>
      </w:r>
      <w:r>
        <w:rPr>
          <w:rFonts w:ascii="Arial" w:hAnsi="Arial" w:cs="Arial"/>
          <w:sz w:val="24"/>
          <w:szCs w:val="24"/>
        </w:rPr>
        <w:tab/>
        <w:t>iv</w:t>
      </w:r>
    </w:p>
    <w:p w14:paraId="359FB48F" w14:textId="712319EF" w:rsidR="002B2255" w:rsidRPr="00FC677D" w:rsidRDefault="002B2255" w:rsidP="002B2255">
      <w:pPr>
        <w:tabs>
          <w:tab w:val="center" w:leader="dot" w:pos="7371"/>
          <w:tab w:val="right" w:pos="7938"/>
        </w:tabs>
        <w:rPr>
          <w:rFonts w:ascii="Arial" w:hAnsi="Arial" w:cs="Arial"/>
          <w:sz w:val="24"/>
          <w:szCs w:val="24"/>
        </w:rPr>
      </w:pPr>
      <w:r w:rsidRPr="00F42D26">
        <w:rPr>
          <w:rFonts w:ascii="Arial" w:hAnsi="Arial" w:cs="Arial"/>
          <w:b/>
          <w:sz w:val="24"/>
          <w:szCs w:val="24"/>
        </w:rPr>
        <w:t>DAFTAR TABEL</w:t>
      </w:r>
      <w:r>
        <w:rPr>
          <w:rFonts w:ascii="Arial" w:hAnsi="Arial" w:cs="Arial"/>
          <w:sz w:val="24"/>
          <w:szCs w:val="24"/>
        </w:rPr>
        <w:tab/>
      </w:r>
      <w:r>
        <w:rPr>
          <w:rFonts w:ascii="Arial" w:hAnsi="Arial" w:cs="Arial"/>
          <w:sz w:val="24"/>
          <w:szCs w:val="24"/>
        </w:rPr>
        <w:tab/>
        <w:t>vii</w:t>
      </w:r>
    </w:p>
    <w:p w14:paraId="4ADEB142" w14:textId="703DFAB4" w:rsidR="002B2255" w:rsidRDefault="002B2255" w:rsidP="002B2255">
      <w:pPr>
        <w:tabs>
          <w:tab w:val="center" w:leader="dot" w:pos="7371"/>
          <w:tab w:val="right" w:pos="7938"/>
        </w:tabs>
        <w:rPr>
          <w:rFonts w:ascii="Arial" w:hAnsi="Arial" w:cs="Arial"/>
          <w:sz w:val="24"/>
          <w:szCs w:val="24"/>
        </w:rPr>
      </w:pPr>
      <w:r w:rsidRPr="00F42D26">
        <w:rPr>
          <w:rFonts w:ascii="Arial" w:hAnsi="Arial" w:cs="Arial"/>
          <w:b/>
          <w:sz w:val="24"/>
          <w:szCs w:val="24"/>
        </w:rPr>
        <w:t>DAFTAR BAGAN</w:t>
      </w:r>
      <w:r>
        <w:rPr>
          <w:rFonts w:ascii="Arial" w:hAnsi="Arial" w:cs="Arial"/>
          <w:sz w:val="24"/>
          <w:szCs w:val="24"/>
        </w:rPr>
        <w:tab/>
      </w:r>
      <w:r>
        <w:rPr>
          <w:rFonts w:ascii="Arial" w:hAnsi="Arial" w:cs="Arial"/>
          <w:sz w:val="24"/>
          <w:szCs w:val="24"/>
        </w:rPr>
        <w:tab/>
      </w:r>
      <w:r w:rsidR="002507EE">
        <w:rPr>
          <w:rFonts w:ascii="Arial" w:hAnsi="Arial" w:cs="Arial"/>
          <w:sz w:val="24"/>
          <w:szCs w:val="24"/>
        </w:rPr>
        <w:t>i</w:t>
      </w:r>
      <w:r>
        <w:rPr>
          <w:rFonts w:ascii="Arial" w:hAnsi="Arial" w:cs="Arial"/>
          <w:sz w:val="24"/>
          <w:szCs w:val="24"/>
        </w:rPr>
        <w:t>x</w:t>
      </w:r>
    </w:p>
    <w:p w14:paraId="5C430C9D" w14:textId="14C7C813" w:rsidR="002B2255" w:rsidRDefault="002B2255" w:rsidP="002B2255">
      <w:pPr>
        <w:tabs>
          <w:tab w:val="center" w:leader="dot" w:pos="7371"/>
          <w:tab w:val="right" w:pos="7938"/>
        </w:tabs>
        <w:rPr>
          <w:rFonts w:ascii="Arial" w:hAnsi="Arial" w:cs="Arial"/>
          <w:sz w:val="24"/>
          <w:szCs w:val="24"/>
        </w:rPr>
      </w:pPr>
      <w:r>
        <w:rPr>
          <w:rFonts w:ascii="Arial" w:hAnsi="Arial" w:cs="Arial"/>
          <w:b/>
          <w:sz w:val="24"/>
          <w:szCs w:val="24"/>
        </w:rPr>
        <w:t>DAFTAR DIAGRAM</w:t>
      </w:r>
      <w:r>
        <w:rPr>
          <w:rFonts w:ascii="Arial" w:hAnsi="Arial" w:cs="Arial"/>
          <w:sz w:val="24"/>
          <w:szCs w:val="24"/>
        </w:rPr>
        <w:tab/>
      </w:r>
      <w:r>
        <w:rPr>
          <w:rFonts w:ascii="Arial" w:hAnsi="Arial" w:cs="Arial"/>
          <w:sz w:val="24"/>
          <w:szCs w:val="24"/>
        </w:rPr>
        <w:tab/>
        <w:t>x</w:t>
      </w:r>
    </w:p>
    <w:p w14:paraId="1347C27F" w14:textId="4F533DF8" w:rsidR="002B2255" w:rsidRPr="00AE01EC" w:rsidRDefault="002B2255" w:rsidP="002B2255">
      <w:pPr>
        <w:tabs>
          <w:tab w:val="center" w:leader="dot" w:pos="7371"/>
          <w:tab w:val="right" w:pos="7938"/>
        </w:tabs>
        <w:rPr>
          <w:rFonts w:ascii="Arial" w:hAnsi="Arial" w:cs="Arial"/>
          <w:b/>
          <w:bCs/>
          <w:sz w:val="24"/>
          <w:szCs w:val="24"/>
        </w:rPr>
      </w:pPr>
      <w:r w:rsidRPr="00AE01EC">
        <w:rPr>
          <w:rFonts w:ascii="Arial" w:hAnsi="Arial" w:cs="Arial"/>
          <w:b/>
          <w:bCs/>
          <w:sz w:val="24"/>
          <w:szCs w:val="24"/>
        </w:rPr>
        <w:t>DAFTAR GAMBAR</w:t>
      </w:r>
      <w:r>
        <w:rPr>
          <w:rFonts w:ascii="Arial" w:hAnsi="Arial" w:cs="Arial"/>
          <w:sz w:val="24"/>
          <w:szCs w:val="24"/>
        </w:rPr>
        <w:tab/>
      </w:r>
      <w:r>
        <w:rPr>
          <w:rFonts w:ascii="Arial" w:hAnsi="Arial" w:cs="Arial"/>
          <w:sz w:val="24"/>
          <w:szCs w:val="24"/>
        </w:rPr>
        <w:tab/>
        <w:t>xi</w:t>
      </w:r>
    </w:p>
    <w:p w14:paraId="42FD4559" w14:textId="477D2E5B" w:rsidR="002B2255" w:rsidRPr="0032352E" w:rsidRDefault="002B2255" w:rsidP="002B2255">
      <w:pPr>
        <w:tabs>
          <w:tab w:val="center" w:leader="dot" w:pos="7371"/>
          <w:tab w:val="right" w:pos="7938"/>
        </w:tabs>
        <w:rPr>
          <w:rFonts w:ascii="Arial" w:hAnsi="Arial" w:cs="Arial"/>
          <w:sz w:val="24"/>
          <w:szCs w:val="24"/>
        </w:rPr>
      </w:pPr>
      <w:r w:rsidRPr="00F42D26">
        <w:rPr>
          <w:rFonts w:ascii="Arial" w:hAnsi="Arial" w:cs="Arial"/>
          <w:b/>
          <w:sz w:val="24"/>
          <w:szCs w:val="24"/>
        </w:rPr>
        <w:t>DAFTAR LAMPIRAN</w:t>
      </w:r>
      <w:r>
        <w:rPr>
          <w:rFonts w:ascii="Arial" w:hAnsi="Arial" w:cs="Arial"/>
          <w:sz w:val="24"/>
          <w:szCs w:val="24"/>
        </w:rPr>
        <w:tab/>
      </w:r>
      <w:r>
        <w:rPr>
          <w:rFonts w:ascii="Arial" w:hAnsi="Arial" w:cs="Arial"/>
          <w:sz w:val="24"/>
          <w:szCs w:val="24"/>
        </w:rPr>
        <w:tab/>
        <w:t>xii</w:t>
      </w:r>
    </w:p>
    <w:p w14:paraId="095A3E8D" w14:textId="77777777" w:rsidR="002B2255" w:rsidRPr="00F42D26" w:rsidRDefault="002B2255" w:rsidP="002B2255">
      <w:pPr>
        <w:tabs>
          <w:tab w:val="left" w:pos="709"/>
          <w:tab w:val="center" w:leader="dot" w:pos="7371"/>
          <w:tab w:val="right" w:pos="7938"/>
        </w:tabs>
        <w:rPr>
          <w:rFonts w:ascii="Arial" w:hAnsi="Arial" w:cs="Arial"/>
          <w:b/>
          <w:sz w:val="24"/>
          <w:szCs w:val="24"/>
        </w:rPr>
      </w:pPr>
      <w:r w:rsidRPr="00F42D26">
        <w:rPr>
          <w:rFonts w:ascii="Arial" w:hAnsi="Arial" w:cs="Arial"/>
          <w:b/>
          <w:sz w:val="24"/>
          <w:szCs w:val="24"/>
        </w:rPr>
        <w:t>BAB I</w:t>
      </w:r>
      <w:r w:rsidRPr="00F42D26">
        <w:rPr>
          <w:rFonts w:ascii="Arial" w:hAnsi="Arial" w:cs="Arial"/>
          <w:b/>
          <w:sz w:val="24"/>
          <w:szCs w:val="24"/>
        </w:rPr>
        <w:tab/>
        <w:t>PENDAHULUAN</w:t>
      </w:r>
    </w:p>
    <w:p w14:paraId="661E6B2E" w14:textId="77777777" w:rsidR="002B2255" w:rsidRDefault="002B2255" w:rsidP="00AE24EC">
      <w:pPr>
        <w:pStyle w:val="ListParagraph"/>
        <w:numPr>
          <w:ilvl w:val="0"/>
          <w:numId w:val="61"/>
        </w:numPr>
        <w:tabs>
          <w:tab w:val="center" w:leader="dot" w:pos="7371"/>
          <w:tab w:val="right" w:pos="7938"/>
        </w:tabs>
        <w:spacing w:after="0" w:line="480" w:lineRule="auto"/>
        <w:ind w:left="1134" w:hanging="426"/>
        <w:jc w:val="both"/>
        <w:rPr>
          <w:rFonts w:ascii="Arial" w:hAnsi="Arial" w:cs="Arial"/>
          <w:sz w:val="24"/>
          <w:szCs w:val="24"/>
        </w:rPr>
      </w:pPr>
      <w:proofErr w:type="spellStart"/>
      <w:r>
        <w:rPr>
          <w:rFonts w:ascii="Arial" w:hAnsi="Arial" w:cs="Arial"/>
          <w:sz w:val="24"/>
          <w:szCs w:val="24"/>
        </w:rPr>
        <w:t>Latar</w:t>
      </w:r>
      <w:proofErr w:type="spellEnd"/>
      <w:r>
        <w:rPr>
          <w:rFonts w:ascii="Arial" w:hAnsi="Arial" w:cs="Arial"/>
          <w:sz w:val="24"/>
          <w:szCs w:val="24"/>
        </w:rPr>
        <w:t xml:space="preserve"> </w:t>
      </w:r>
      <w:proofErr w:type="spellStart"/>
      <w:r>
        <w:rPr>
          <w:rFonts w:ascii="Arial" w:hAnsi="Arial" w:cs="Arial"/>
          <w:sz w:val="24"/>
          <w:szCs w:val="24"/>
        </w:rPr>
        <w:t>Belakang</w:t>
      </w:r>
      <w:proofErr w:type="spellEnd"/>
      <w:r>
        <w:rPr>
          <w:rFonts w:ascii="Arial" w:hAnsi="Arial" w:cs="Arial"/>
          <w:sz w:val="24"/>
          <w:szCs w:val="24"/>
        </w:rPr>
        <w:t xml:space="preserve"> </w:t>
      </w:r>
      <w:proofErr w:type="spellStart"/>
      <w:r>
        <w:rPr>
          <w:rFonts w:ascii="Arial" w:hAnsi="Arial" w:cs="Arial"/>
          <w:sz w:val="24"/>
          <w:szCs w:val="24"/>
        </w:rPr>
        <w:t>Masalah</w:t>
      </w:r>
      <w:proofErr w:type="spellEnd"/>
      <w:r>
        <w:rPr>
          <w:rFonts w:ascii="Arial" w:hAnsi="Arial" w:cs="Arial"/>
          <w:sz w:val="24"/>
          <w:szCs w:val="24"/>
        </w:rPr>
        <w:tab/>
      </w:r>
      <w:r>
        <w:rPr>
          <w:rFonts w:ascii="Arial" w:hAnsi="Arial" w:cs="Arial"/>
          <w:sz w:val="24"/>
          <w:szCs w:val="24"/>
        </w:rPr>
        <w:tab/>
        <w:t>1</w:t>
      </w:r>
    </w:p>
    <w:p w14:paraId="3802BA40" w14:textId="496A1096" w:rsidR="002B2255" w:rsidRDefault="002B2255" w:rsidP="00AE24EC">
      <w:pPr>
        <w:pStyle w:val="ListParagraph"/>
        <w:numPr>
          <w:ilvl w:val="0"/>
          <w:numId w:val="61"/>
        </w:numPr>
        <w:tabs>
          <w:tab w:val="center" w:leader="dot" w:pos="7371"/>
          <w:tab w:val="right" w:pos="7938"/>
        </w:tabs>
        <w:spacing w:after="0" w:line="480" w:lineRule="auto"/>
        <w:ind w:left="1134" w:hanging="426"/>
        <w:jc w:val="both"/>
        <w:rPr>
          <w:rFonts w:ascii="Arial" w:hAnsi="Arial" w:cs="Arial"/>
          <w:sz w:val="24"/>
          <w:szCs w:val="24"/>
        </w:rPr>
      </w:pPr>
      <w:proofErr w:type="spellStart"/>
      <w:r>
        <w:rPr>
          <w:rFonts w:ascii="Arial" w:hAnsi="Arial" w:cs="Arial"/>
          <w:sz w:val="24"/>
          <w:szCs w:val="24"/>
        </w:rPr>
        <w:t>Perumusan</w:t>
      </w:r>
      <w:proofErr w:type="spellEnd"/>
      <w:r>
        <w:rPr>
          <w:rFonts w:ascii="Arial" w:hAnsi="Arial" w:cs="Arial"/>
          <w:sz w:val="24"/>
          <w:szCs w:val="24"/>
        </w:rPr>
        <w:t xml:space="preserve"> </w:t>
      </w:r>
      <w:proofErr w:type="spellStart"/>
      <w:r>
        <w:rPr>
          <w:rFonts w:ascii="Arial" w:hAnsi="Arial" w:cs="Arial"/>
          <w:sz w:val="24"/>
          <w:szCs w:val="24"/>
        </w:rPr>
        <w:t>Masalah</w:t>
      </w:r>
      <w:proofErr w:type="spellEnd"/>
      <w:r>
        <w:rPr>
          <w:rFonts w:ascii="Arial" w:hAnsi="Arial" w:cs="Arial"/>
          <w:sz w:val="24"/>
          <w:szCs w:val="24"/>
        </w:rPr>
        <w:t xml:space="preserve"> </w:t>
      </w:r>
      <w:proofErr w:type="spellStart"/>
      <w:r>
        <w:rPr>
          <w:rFonts w:ascii="Arial" w:hAnsi="Arial" w:cs="Arial"/>
          <w:sz w:val="24"/>
          <w:szCs w:val="24"/>
        </w:rPr>
        <w:t>Pokok</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ab/>
      </w:r>
      <w:r>
        <w:rPr>
          <w:rFonts w:ascii="Arial" w:hAnsi="Arial" w:cs="Arial"/>
          <w:sz w:val="24"/>
          <w:szCs w:val="24"/>
        </w:rPr>
        <w:tab/>
        <w:t>2</w:t>
      </w:r>
      <w:r w:rsidR="00CC79BC">
        <w:rPr>
          <w:rFonts w:ascii="Arial" w:hAnsi="Arial" w:cs="Arial"/>
          <w:sz w:val="24"/>
          <w:szCs w:val="24"/>
        </w:rPr>
        <w:t>2</w:t>
      </w:r>
    </w:p>
    <w:p w14:paraId="5BAFEA5C" w14:textId="18DC52C7" w:rsidR="002B2255" w:rsidRDefault="002B2255" w:rsidP="00AE24EC">
      <w:pPr>
        <w:pStyle w:val="ListParagraph"/>
        <w:numPr>
          <w:ilvl w:val="0"/>
          <w:numId w:val="61"/>
        </w:numPr>
        <w:tabs>
          <w:tab w:val="center" w:leader="dot" w:pos="7371"/>
          <w:tab w:val="right" w:pos="7938"/>
        </w:tabs>
        <w:spacing w:after="0" w:line="480" w:lineRule="auto"/>
        <w:ind w:left="1134" w:hanging="426"/>
        <w:jc w:val="both"/>
        <w:rPr>
          <w:rFonts w:ascii="Arial" w:hAnsi="Arial" w:cs="Arial"/>
          <w:sz w:val="24"/>
          <w:szCs w:val="24"/>
        </w:rPr>
      </w:pPr>
      <w:proofErr w:type="spellStart"/>
      <w:r>
        <w:rPr>
          <w:rFonts w:ascii="Arial" w:hAnsi="Arial" w:cs="Arial"/>
          <w:sz w:val="24"/>
          <w:szCs w:val="24"/>
        </w:rPr>
        <w:t>Tujuan</w:t>
      </w:r>
      <w:proofErr w:type="spellEnd"/>
      <w:r>
        <w:rPr>
          <w:rFonts w:ascii="Arial" w:hAnsi="Arial" w:cs="Arial"/>
          <w:sz w:val="24"/>
          <w:szCs w:val="24"/>
        </w:rPr>
        <w:t xml:space="preserve"> dan </w:t>
      </w:r>
      <w:proofErr w:type="spellStart"/>
      <w:r>
        <w:rPr>
          <w:rFonts w:ascii="Arial" w:hAnsi="Arial" w:cs="Arial"/>
          <w:sz w:val="24"/>
          <w:szCs w:val="24"/>
        </w:rPr>
        <w:t>Kegunaan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ab/>
      </w:r>
      <w:r>
        <w:rPr>
          <w:rFonts w:ascii="Arial" w:hAnsi="Arial" w:cs="Arial"/>
          <w:sz w:val="24"/>
          <w:szCs w:val="24"/>
        </w:rPr>
        <w:tab/>
        <w:t>2</w:t>
      </w:r>
      <w:r w:rsidR="00CC79BC">
        <w:rPr>
          <w:rFonts w:ascii="Arial" w:hAnsi="Arial" w:cs="Arial"/>
          <w:sz w:val="24"/>
          <w:szCs w:val="24"/>
        </w:rPr>
        <w:t>3</w:t>
      </w:r>
    </w:p>
    <w:p w14:paraId="06BEC5B5" w14:textId="77777777" w:rsidR="002B2255" w:rsidRPr="00F42D26" w:rsidRDefault="002B2255" w:rsidP="002B2255">
      <w:pPr>
        <w:tabs>
          <w:tab w:val="left" w:pos="567"/>
          <w:tab w:val="center" w:leader="dot" w:pos="7371"/>
          <w:tab w:val="right" w:pos="7938"/>
        </w:tabs>
        <w:rPr>
          <w:rFonts w:ascii="Arial" w:hAnsi="Arial" w:cs="Arial"/>
          <w:b/>
          <w:sz w:val="24"/>
          <w:szCs w:val="24"/>
        </w:rPr>
      </w:pPr>
      <w:r w:rsidRPr="00F42D26">
        <w:rPr>
          <w:rFonts w:ascii="Arial" w:hAnsi="Arial" w:cs="Arial"/>
          <w:b/>
          <w:sz w:val="24"/>
          <w:szCs w:val="24"/>
        </w:rPr>
        <w:t>BAB II TELAAH PUSTAKA</w:t>
      </w:r>
    </w:p>
    <w:p w14:paraId="5FB37503" w14:textId="24349200" w:rsidR="002B2255" w:rsidRDefault="002B2255" w:rsidP="00AE24EC">
      <w:pPr>
        <w:pStyle w:val="ListParagraph"/>
        <w:numPr>
          <w:ilvl w:val="0"/>
          <w:numId w:val="64"/>
        </w:numPr>
        <w:tabs>
          <w:tab w:val="center" w:leader="dot" w:pos="7371"/>
          <w:tab w:val="right" w:pos="7938"/>
        </w:tabs>
        <w:spacing w:after="0" w:line="480" w:lineRule="auto"/>
        <w:ind w:left="1134" w:hanging="426"/>
        <w:jc w:val="both"/>
        <w:rPr>
          <w:rFonts w:ascii="Arial" w:hAnsi="Arial" w:cs="Arial"/>
          <w:sz w:val="24"/>
          <w:szCs w:val="24"/>
        </w:rPr>
      </w:pPr>
      <w:proofErr w:type="spellStart"/>
      <w:r>
        <w:rPr>
          <w:rFonts w:ascii="Arial" w:hAnsi="Arial" w:cs="Arial"/>
          <w:sz w:val="24"/>
          <w:szCs w:val="24"/>
        </w:rPr>
        <w:t>Kerangka</w:t>
      </w:r>
      <w:proofErr w:type="spellEnd"/>
      <w:r>
        <w:rPr>
          <w:rFonts w:ascii="Arial" w:hAnsi="Arial" w:cs="Arial"/>
          <w:sz w:val="24"/>
          <w:szCs w:val="24"/>
        </w:rPr>
        <w:t xml:space="preserve"> </w:t>
      </w:r>
      <w:proofErr w:type="spellStart"/>
      <w:r>
        <w:rPr>
          <w:rFonts w:ascii="Arial" w:hAnsi="Arial" w:cs="Arial"/>
          <w:sz w:val="24"/>
          <w:szCs w:val="24"/>
        </w:rPr>
        <w:t>Teori</w:t>
      </w:r>
      <w:proofErr w:type="spellEnd"/>
      <w:r>
        <w:rPr>
          <w:rFonts w:ascii="Arial" w:hAnsi="Arial" w:cs="Arial"/>
          <w:sz w:val="24"/>
          <w:szCs w:val="24"/>
        </w:rPr>
        <w:tab/>
      </w:r>
      <w:r>
        <w:rPr>
          <w:rFonts w:ascii="Arial" w:hAnsi="Arial" w:cs="Arial"/>
          <w:sz w:val="24"/>
          <w:szCs w:val="24"/>
        </w:rPr>
        <w:tab/>
        <w:t>2</w:t>
      </w:r>
      <w:r w:rsidR="00CC79BC">
        <w:rPr>
          <w:rFonts w:ascii="Arial" w:hAnsi="Arial" w:cs="Arial"/>
          <w:sz w:val="24"/>
          <w:szCs w:val="24"/>
        </w:rPr>
        <w:t>5</w:t>
      </w:r>
    </w:p>
    <w:p w14:paraId="029CE024" w14:textId="7EDCE647" w:rsidR="002B2255" w:rsidRDefault="002B2255" w:rsidP="00AE24EC">
      <w:pPr>
        <w:pStyle w:val="ListParagraph"/>
        <w:numPr>
          <w:ilvl w:val="0"/>
          <w:numId w:val="64"/>
        </w:numPr>
        <w:tabs>
          <w:tab w:val="center" w:leader="dot" w:pos="7371"/>
          <w:tab w:val="right" w:pos="7938"/>
        </w:tabs>
        <w:spacing w:after="0" w:line="480" w:lineRule="auto"/>
        <w:ind w:left="1134" w:hanging="426"/>
        <w:jc w:val="both"/>
        <w:rPr>
          <w:rFonts w:ascii="Arial" w:hAnsi="Arial" w:cs="Arial"/>
          <w:sz w:val="24"/>
          <w:szCs w:val="24"/>
        </w:rPr>
      </w:pPr>
      <w:proofErr w:type="spellStart"/>
      <w:r>
        <w:rPr>
          <w:rFonts w:ascii="Arial" w:hAnsi="Arial" w:cs="Arial"/>
          <w:sz w:val="24"/>
          <w:szCs w:val="24"/>
        </w:rPr>
        <w:t>Operasional</w:t>
      </w:r>
      <w:proofErr w:type="spellEnd"/>
      <w:r>
        <w:rPr>
          <w:rFonts w:ascii="Arial" w:hAnsi="Arial" w:cs="Arial"/>
          <w:sz w:val="24"/>
          <w:szCs w:val="24"/>
        </w:rPr>
        <w:t xml:space="preserve"> </w:t>
      </w:r>
      <w:proofErr w:type="spellStart"/>
      <w:r>
        <w:rPr>
          <w:rFonts w:ascii="Arial" w:hAnsi="Arial" w:cs="Arial"/>
          <w:sz w:val="24"/>
          <w:szCs w:val="24"/>
        </w:rPr>
        <w:t>Variabel</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ab/>
      </w:r>
      <w:r>
        <w:rPr>
          <w:rFonts w:ascii="Arial" w:hAnsi="Arial" w:cs="Arial"/>
          <w:sz w:val="24"/>
          <w:szCs w:val="24"/>
        </w:rPr>
        <w:tab/>
        <w:t>3</w:t>
      </w:r>
      <w:r w:rsidR="00CC79BC">
        <w:rPr>
          <w:rFonts w:ascii="Arial" w:hAnsi="Arial" w:cs="Arial"/>
          <w:sz w:val="24"/>
          <w:szCs w:val="24"/>
        </w:rPr>
        <w:t>6</w:t>
      </w:r>
    </w:p>
    <w:p w14:paraId="574F75B5" w14:textId="77777777" w:rsidR="002B2255" w:rsidRPr="00F42D26" w:rsidRDefault="002B2255" w:rsidP="002B2255">
      <w:pPr>
        <w:tabs>
          <w:tab w:val="center" w:leader="dot" w:pos="7371"/>
          <w:tab w:val="right" w:pos="7938"/>
        </w:tabs>
        <w:rPr>
          <w:rFonts w:ascii="Arial" w:hAnsi="Arial" w:cs="Arial"/>
          <w:b/>
          <w:sz w:val="24"/>
          <w:szCs w:val="24"/>
        </w:rPr>
      </w:pPr>
      <w:r w:rsidRPr="00F42D26">
        <w:rPr>
          <w:rFonts w:ascii="Arial" w:hAnsi="Arial" w:cs="Arial"/>
          <w:b/>
          <w:sz w:val="24"/>
          <w:szCs w:val="24"/>
        </w:rPr>
        <w:t>BAB III METODOLOGI PENELITIAN</w:t>
      </w:r>
    </w:p>
    <w:p w14:paraId="1E63762D" w14:textId="4108CC13" w:rsidR="002B2255" w:rsidRDefault="002B2255" w:rsidP="00AE24EC">
      <w:pPr>
        <w:pStyle w:val="ListParagraph"/>
        <w:numPr>
          <w:ilvl w:val="0"/>
          <w:numId w:val="65"/>
        </w:numPr>
        <w:tabs>
          <w:tab w:val="center" w:leader="dot" w:pos="7371"/>
          <w:tab w:val="right" w:pos="7938"/>
        </w:tabs>
        <w:spacing w:after="0" w:line="480" w:lineRule="auto"/>
        <w:ind w:left="1134" w:hanging="425"/>
        <w:jc w:val="both"/>
        <w:rPr>
          <w:rFonts w:ascii="Arial" w:hAnsi="Arial" w:cs="Arial"/>
          <w:sz w:val="24"/>
          <w:szCs w:val="24"/>
        </w:rPr>
      </w:pPr>
      <w:proofErr w:type="spellStart"/>
      <w:r>
        <w:rPr>
          <w:rFonts w:ascii="Arial" w:hAnsi="Arial" w:cs="Arial"/>
          <w:sz w:val="24"/>
          <w:szCs w:val="24"/>
        </w:rPr>
        <w:t>Lokasi</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ab/>
      </w:r>
      <w:r>
        <w:rPr>
          <w:rFonts w:ascii="Arial" w:hAnsi="Arial" w:cs="Arial"/>
          <w:sz w:val="24"/>
          <w:szCs w:val="24"/>
        </w:rPr>
        <w:tab/>
        <w:t>4</w:t>
      </w:r>
      <w:r w:rsidR="00CC79BC">
        <w:rPr>
          <w:rFonts w:ascii="Arial" w:hAnsi="Arial" w:cs="Arial"/>
          <w:sz w:val="24"/>
          <w:szCs w:val="24"/>
        </w:rPr>
        <w:t>3</w:t>
      </w:r>
    </w:p>
    <w:p w14:paraId="68B96986" w14:textId="039145F2" w:rsidR="002B2255" w:rsidRDefault="002B2255" w:rsidP="00AE24EC">
      <w:pPr>
        <w:pStyle w:val="ListParagraph"/>
        <w:numPr>
          <w:ilvl w:val="0"/>
          <w:numId w:val="65"/>
        </w:numPr>
        <w:tabs>
          <w:tab w:val="center" w:leader="dot" w:pos="7371"/>
          <w:tab w:val="right" w:pos="7938"/>
        </w:tabs>
        <w:spacing w:after="0" w:line="480" w:lineRule="auto"/>
        <w:ind w:left="1134" w:hanging="425"/>
        <w:jc w:val="both"/>
        <w:rPr>
          <w:rFonts w:ascii="Arial" w:hAnsi="Arial" w:cs="Arial"/>
          <w:sz w:val="24"/>
          <w:szCs w:val="24"/>
        </w:rPr>
      </w:pPr>
      <w:proofErr w:type="spellStart"/>
      <w:r>
        <w:rPr>
          <w:rFonts w:ascii="Arial" w:hAnsi="Arial" w:cs="Arial"/>
          <w:sz w:val="24"/>
          <w:szCs w:val="24"/>
        </w:rPr>
        <w:t>Populasi</w:t>
      </w:r>
      <w:proofErr w:type="spellEnd"/>
      <w:r>
        <w:rPr>
          <w:rFonts w:ascii="Arial" w:hAnsi="Arial" w:cs="Arial"/>
          <w:sz w:val="24"/>
          <w:szCs w:val="24"/>
        </w:rPr>
        <w:t xml:space="preserve"> dan </w:t>
      </w:r>
      <w:proofErr w:type="spellStart"/>
      <w:r>
        <w:rPr>
          <w:rFonts w:ascii="Arial" w:hAnsi="Arial" w:cs="Arial"/>
          <w:sz w:val="24"/>
          <w:szCs w:val="24"/>
        </w:rPr>
        <w:t>Sampel</w:t>
      </w:r>
      <w:proofErr w:type="spellEnd"/>
      <w:r>
        <w:rPr>
          <w:rFonts w:ascii="Arial" w:hAnsi="Arial" w:cs="Arial"/>
          <w:sz w:val="24"/>
          <w:szCs w:val="24"/>
        </w:rPr>
        <w:tab/>
      </w:r>
      <w:r>
        <w:rPr>
          <w:rFonts w:ascii="Arial" w:hAnsi="Arial" w:cs="Arial"/>
          <w:sz w:val="24"/>
          <w:szCs w:val="24"/>
        </w:rPr>
        <w:tab/>
        <w:t>4</w:t>
      </w:r>
      <w:r w:rsidR="00CC79BC">
        <w:rPr>
          <w:rFonts w:ascii="Arial" w:hAnsi="Arial" w:cs="Arial"/>
          <w:sz w:val="24"/>
          <w:szCs w:val="24"/>
        </w:rPr>
        <w:t>3</w:t>
      </w:r>
    </w:p>
    <w:p w14:paraId="2C1216F8" w14:textId="48227AEA" w:rsidR="002B2255" w:rsidRDefault="002B2255" w:rsidP="00AE24EC">
      <w:pPr>
        <w:pStyle w:val="ListParagraph"/>
        <w:numPr>
          <w:ilvl w:val="0"/>
          <w:numId w:val="65"/>
        </w:numPr>
        <w:tabs>
          <w:tab w:val="center" w:leader="dot" w:pos="7371"/>
          <w:tab w:val="right" w:pos="7938"/>
        </w:tabs>
        <w:spacing w:after="0" w:line="480" w:lineRule="auto"/>
        <w:ind w:left="1134" w:hanging="425"/>
        <w:jc w:val="both"/>
        <w:rPr>
          <w:rFonts w:ascii="Arial" w:hAnsi="Arial" w:cs="Arial"/>
          <w:sz w:val="24"/>
          <w:szCs w:val="24"/>
        </w:rPr>
      </w:pPr>
      <w:proofErr w:type="spellStart"/>
      <w:r>
        <w:rPr>
          <w:rFonts w:ascii="Arial" w:hAnsi="Arial" w:cs="Arial"/>
          <w:sz w:val="24"/>
          <w:szCs w:val="24"/>
        </w:rPr>
        <w:t>Jenis</w:t>
      </w:r>
      <w:proofErr w:type="spellEnd"/>
      <w:r>
        <w:rPr>
          <w:rFonts w:ascii="Arial" w:hAnsi="Arial" w:cs="Arial"/>
          <w:sz w:val="24"/>
          <w:szCs w:val="24"/>
        </w:rPr>
        <w:t xml:space="preserve"> Data</w:t>
      </w:r>
      <w:r>
        <w:rPr>
          <w:rFonts w:ascii="Arial" w:hAnsi="Arial" w:cs="Arial"/>
          <w:sz w:val="24"/>
          <w:szCs w:val="24"/>
        </w:rPr>
        <w:tab/>
      </w:r>
      <w:r>
        <w:rPr>
          <w:rFonts w:ascii="Arial" w:hAnsi="Arial" w:cs="Arial"/>
          <w:sz w:val="24"/>
          <w:szCs w:val="24"/>
        </w:rPr>
        <w:tab/>
        <w:t>4</w:t>
      </w:r>
      <w:r w:rsidR="00CC79BC">
        <w:rPr>
          <w:rFonts w:ascii="Arial" w:hAnsi="Arial" w:cs="Arial"/>
          <w:sz w:val="24"/>
          <w:szCs w:val="24"/>
        </w:rPr>
        <w:t>6</w:t>
      </w:r>
    </w:p>
    <w:p w14:paraId="4D07E10A" w14:textId="35DC9DD9" w:rsidR="002B2255" w:rsidRDefault="002B2255" w:rsidP="00AE24EC">
      <w:pPr>
        <w:pStyle w:val="ListParagraph"/>
        <w:numPr>
          <w:ilvl w:val="0"/>
          <w:numId w:val="65"/>
        </w:numPr>
        <w:tabs>
          <w:tab w:val="center" w:leader="dot" w:pos="7371"/>
          <w:tab w:val="right" w:pos="7938"/>
        </w:tabs>
        <w:spacing w:after="0" w:line="480" w:lineRule="auto"/>
        <w:ind w:left="1134" w:hanging="425"/>
        <w:jc w:val="both"/>
        <w:rPr>
          <w:rFonts w:ascii="Arial" w:hAnsi="Arial" w:cs="Arial"/>
          <w:sz w:val="24"/>
          <w:szCs w:val="24"/>
        </w:rPr>
      </w:pPr>
      <w:r>
        <w:rPr>
          <w:rFonts w:ascii="Arial" w:hAnsi="Arial" w:cs="Arial"/>
          <w:sz w:val="24"/>
          <w:szCs w:val="24"/>
        </w:rPr>
        <w:t xml:space="preserve">Teknik </w:t>
      </w:r>
      <w:proofErr w:type="spellStart"/>
      <w:r>
        <w:rPr>
          <w:rFonts w:ascii="Arial" w:hAnsi="Arial" w:cs="Arial"/>
          <w:sz w:val="24"/>
          <w:szCs w:val="24"/>
        </w:rPr>
        <w:t>Pengumpulan</w:t>
      </w:r>
      <w:proofErr w:type="spellEnd"/>
      <w:r>
        <w:rPr>
          <w:rFonts w:ascii="Arial" w:hAnsi="Arial" w:cs="Arial"/>
          <w:sz w:val="24"/>
          <w:szCs w:val="24"/>
        </w:rPr>
        <w:t xml:space="preserve"> Data</w:t>
      </w:r>
      <w:r>
        <w:rPr>
          <w:rFonts w:ascii="Arial" w:hAnsi="Arial" w:cs="Arial"/>
          <w:sz w:val="24"/>
          <w:szCs w:val="24"/>
        </w:rPr>
        <w:tab/>
      </w:r>
      <w:r>
        <w:rPr>
          <w:rFonts w:ascii="Arial" w:hAnsi="Arial" w:cs="Arial"/>
          <w:sz w:val="24"/>
          <w:szCs w:val="24"/>
        </w:rPr>
        <w:tab/>
        <w:t>4</w:t>
      </w:r>
      <w:r w:rsidR="00CC79BC">
        <w:rPr>
          <w:rFonts w:ascii="Arial" w:hAnsi="Arial" w:cs="Arial"/>
          <w:sz w:val="24"/>
          <w:szCs w:val="24"/>
        </w:rPr>
        <w:t>7</w:t>
      </w:r>
    </w:p>
    <w:p w14:paraId="42511845" w14:textId="046DFAE2" w:rsidR="002B2255" w:rsidRPr="004C7E47" w:rsidRDefault="002B2255" w:rsidP="00AE24EC">
      <w:pPr>
        <w:pStyle w:val="ListParagraph"/>
        <w:numPr>
          <w:ilvl w:val="0"/>
          <w:numId w:val="65"/>
        </w:numPr>
        <w:tabs>
          <w:tab w:val="center" w:leader="dot" w:pos="7371"/>
          <w:tab w:val="right" w:pos="7938"/>
        </w:tabs>
        <w:spacing w:after="0" w:line="480" w:lineRule="auto"/>
        <w:ind w:left="1134" w:hanging="425"/>
        <w:jc w:val="both"/>
        <w:rPr>
          <w:rFonts w:ascii="Arial" w:hAnsi="Arial" w:cs="Arial"/>
          <w:sz w:val="24"/>
          <w:szCs w:val="24"/>
        </w:rPr>
      </w:pPr>
      <w:r>
        <w:rPr>
          <w:rFonts w:ascii="Arial" w:hAnsi="Arial" w:cs="Arial"/>
          <w:sz w:val="24"/>
          <w:szCs w:val="24"/>
        </w:rPr>
        <w:lastRenderedPageBreak/>
        <w:t>Analisa Data</w:t>
      </w:r>
      <w:r>
        <w:rPr>
          <w:rFonts w:ascii="Arial" w:hAnsi="Arial" w:cs="Arial"/>
          <w:sz w:val="24"/>
          <w:szCs w:val="24"/>
        </w:rPr>
        <w:tab/>
      </w:r>
      <w:r>
        <w:rPr>
          <w:rFonts w:ascii="Arial" w:hAnsi="Arial" w:cs="Arial"/>
          <w:sz w:val="24"/>
          <w:szCs w:val="24"/>
        </w:rPr>
        <w:tab/>
        <w:t>4</w:t>
      </w:r>
      <w:r w:rsidR="00CC79BC">
        <w:rPr>
          <w:rFonts w:ascii="Arial" w:hAnsi="Arial" w:cs="Arial"/>
          <w:sz w:val="24"/>
          <w:szCs w:val="24"/>
        </w:rPr>
        <w:t>8</w:t>
      </w:r>
    </w:p>
    <w:p w14:paraId="3C1CEE87" w14:textId="7C53BABB" w:rsidR="002B2255" w:rsidRDefault="002B2255" w:rsidP="002B2255">
      <w:pPr>
        <w:tabs>
          <w:tab w:val="left" w:pos="567"/>
          <w:tab w:val="right" w:pos="7938"/>
        </w:tabs>
        <w:ind w:left="426" w:right="-1" w:hanging="426"/>
        <w:rPr>
          <w:rFonts w:ascii="Arial" w:hAnsi="Arial" w:cs="Arial"/>
          <w:b/>
          <w:sz w:val="24"/>
          <w:szCs w:val="24"/>
        </w:rPr>
      </w:pPr>
      <w:r w:rsidRPr="00F42D26">
        <w:rPr>
          <w:rFonts w:ascii="Arial" w:hAnsi="Arial" w:cs="Arial"/>
          <w:b/>
          <w:sz w:val="24"/>
          <w:szCs w:val="24"/>
        </w:rPr>
        <w:t>BAB</w:t>
      </w:r>
      <w:r w:rsidR="007C235A">
        <w:rPr>
          <w:rFonts w:ascii="Arial" w:hAnsi="Arial" w:cs="Arial"/>
          <w:b/>
          <w:sz w:val="24"/>
          <w:szCs w:val="24"/>
        </w:rPr>
        <w:t xml:space="preserve"> </w:t>
      </w:r>
      <w:r w:rsidRPr="00F42D26">
        <w:rPr>
          <w:rFonts w:ascii="Arial" w:hAnsi="Arial" w:cs="Arial"/>
          <w:b/>
          <w:sz w:val="24"/>
          <w:szCs w:val="24"/>
        </w:rPr>
        <w:t>IV</w:t>
      </w:r>
      <w:r w:rsidRPr="00F42D26">
        <w:rPr>
          <w:rFonts w:ascii="Arial" w:hAnsi="Arial" w:cs="Arial"/>
          <w:b/>
          <w:color w:val="FFFFFF" w:themeColor="background1"/>
          <w:sz w:val="24"/>
          <w:szCs w:val="24"/>
        </w:rPr>
        <w:t>-</w:t>
      </w:r>
      <w:r w:rsidR="007C235A">
        <w:rPr>
          <w:rFonts w:ascii="Arial" w:hAnsi="Arial" w:cs="Arial"/>
          <w:b/>
          <w:color w:val="FFFFFF" w:themeColor="background1"/>
          <w:sz w:val="24"/>
          <w:szCs w:val="24"/>
        </w:rPr>
        <w:t xml:space="preserve"> </w:t>
      </w:r>
      <w:r w:rsidRPr="00F42D26">
        <w:rPr>
          <w:rFonts w:ascii="Arial" w:hAnsi="Arial" w:cs="Arial"/>
          <w:b/>
          <w:color w:val="FFFFFF" w:themeColor="background1"/>
          <w:sz w:val="24"/>
          <w:szCs w:val="24"/>
        </w:rPr>
        <w:t>-</w:t>
      </w:r>
      <w:r w:rsidRPr="00F42D26">
        <w:rPr>
          <w:rFonts w:ascii="Arial" w:hAnsi="Arial" w:cs="Arial"/>
          <w:b/>
          <w:sz w:val="24"/>
          <w:szCs w:val="24"/>
        </w:rPr>
        <w:t xml:space="preserve">GAMBARAN </w:t>
      </w:r>
      <w:r>
        <w:rPr>
          <w:rFonts w:ascii="Arial" w:hAnsi="Arial" w:cs="Arial"/>
          <w:b/>
          <w:sz w:val="24"/>
          <w:szCs w:val="24"/>
        </w:rPr>
        <w:t xml:space="preserve">       </w:t>
      </w:r>
      <w:r w:rsidRPr="00F42D26">
        <w:rPr>
          <w:rFonts w:ascii="Arial" w:hAnsi="Arial" w:cs="Arial"/>
          <w:b/>
          <w:sz w:val="24"/>
          <w:szCs w:val="24"/>
        </w:rPr>
        <w:t>UMUM</w:t>
      </w:r>
      <w:r>
        <w:rPr>
          <w:rFonts w:ascii="Arial" w:hAnsi="Arial" w:cs="Arial"/>
          <w:b/>
          <w:sz w:val="24"/>
          <w:szCs w:val="24"/>
        </w:rPr>
        <w:t xml:space="preserve">     </w:t>
      </w:r>
      <w:r w:rsidRPr="00F42D26">
        <w:rPr>
          <w:rFonts w:ascii="Arial" w:hAnsi="Arial" w:cs="Arial"/>
          <w:b/>
          <w:sz w:val="24"/>
          <w:szCs w:val="24"/>
        </w:rPr>
        <w:t xml:space="preserve"> DIN</w:t>
      </w:r>
      <w:r>
        <w:rPr>
          <w:rFonts w:ascii="Arial" w:hAnsi="Arial" w:cs="Arial"/>
          <w:b/>
          <w:sz w:val="24"/>
          <w:szCs w:val="24"/>
        </w:rPr>
        <w:t xml:space="preserve">AS          </w:t>
      </w:r>
      <w:r w:rsidRPr="00AE01EC">
        <w:rPr>
          <w:rFonts w:ascii="Arial" w:hAnsi="Arial" w:cs="Arial"/>
          <w:b/>
          <w:sz w:val="24"/>
          <w:szCs w:val="24"/>
        </w:rPr>
        <w:t>KEPEMUDAA</w:t>
      </w:r>
      <w:r>
        <w:rPr>
          <w:rFonts w:ascii="Arial" w:hAnsi="Arial" w:cs="Arial"/>
          <w:b/>
          <w:sz w:val="24"/>
          <w:szCs w:val="24"/>
        </w:rPr>
        <w:t xml:space="preserve">N    </w:t>
      </w:r>
    </w:p>
    <w:p w14:paraId="3CF77441" w14:textId="77777777" w:rsidR="002B2255" w:rsidRPr="00F42D26" w:rsidRDefault="002B2255" w:rsidP="002B2255">
      <w:pPr>
        <w:tabs>
          <w:tab w:val="left" w:pos="567"/>
          <w:tab w:val="right" w:pos="7938"/>
        </w:tabs>
        <w:ind w:left="426" w:right="-1" w:hanging="426"/>
        <w:rPr>
          <w:rFonts w:ascii="Arial" w:hAnsi="Arial" w:cs="Arial"/>
          <w:b/>
          <w:sz w:val="24"/>
          <w:szCs w:val="24"/>
        </w:rPr>
      </w:pPr>
      <w:r>
        <w:rPr>
          <w:rFonts w:ascii="Arial" w:hAnsi="Arial" w:cs="Arial"/>
          <w:b/>
          <w:sz w:val="24"/>
          <w:szCs w:val="24"/>
        </w:rPr>
        <w:tab/>
      </w:r>
      <w:r>
        <w:rPr>
          <w:rFonts w:ascii="Arial" w:hAnsi="Arial" w:cs="Arial"/>
          <w:b/>
          <w:sz w:val="24"/>
          <w:szCs w:val="24"/>
        </w:rPr>
        <w:tab/>
        <w:t xml:space="preserve">       OLAHRAGA DAN PARIWISATA KOTA DUMAI</w:t>
      </w:r>
    </w:p>
    <w:p w14:paraId="7C33B8D4" w14:textId="77777777" w:rsidR="002B2255" w:rsidRDefault="002B2255" w:rsidP="00AE24EC">
      <w:pPr>
        <w:pStyle w:val="ListParagraph"/>
        <w:numPr>
          <w:ilvl w:val="0"/>
          <w:numId w:val="62"/>
        </w:numPr>
        <w:tabs>
          <w:tab w:val="center" w:leader="dot" w:pos="7371"/>
          <w:tab w:val="right" w:pos="7937"/>
        </w:tabs>
        <w:spacing w:after="0" w:line="480" w:lineRule="auto"/>
        <w:ind w:left="1134" w:hanging="567"/>
        <w:jc w:val="both"/>
        <w:rPr>
          <w:rFonts w:ascii="Arial" w:hAnsi="Arial" w:cs="Arial"/>
          <w:sz w:val="24"/>
          <w:szCs w:val="24"/>
        </w:rPr>
      </w:pPr>
      <w:r>
        <w:rPr>
          <w:rFonts w:ascii="Arial" w:hAnsi="Arial" w:cs="Arial"/>
          <w:sz w:val="24"/>
          <w:szCs w:val="24"/>
        </w:rPr>
        <w:t xml:space="preserve">Sejarah     </w:t>
      </w:r>
      <w:proofErr w:type="spellStart"/>
      <w:r>
        <w:rPr>
          <w:rFonts w:ascii="Arial" w:hAnsi="Arial" w:cs="Arial"/>
          <w:sz w:val="24"/>
          <w:szCs w:val="24"/>
        </w:rPr>
        <w:t>Dinas</w:t>
      </w:r>
      <w:proofErr w:type="spellEnd"/>
      <w:r>
        <w:rPr>
          <w:rFonts w:ascii="Arial" w:hAnsi="Arial" w:cs="Arial"/>
          <w:sz w:val="24"/>
          <w:szCs w:val="24"/>
        </w:rPr>
        <w:t xml:space="preserve">    </w:t>
      </w:r>
      <w:proofErr w:type="spellStart"/>
      <w:proofErr w:type="gramStart"/>
      <w:r>
        <w:rPr>
          <w:rFonts w:ascii="Arial" w:hAnsi="Arial" w:cs="Arial"/>
          <w:sz w:val="24"/>
          <w:szCs w:val="24"/>
        </w:rPr>
        <w:t>Kepemudaan</w:t>
      </w:r>
      <w:proofErr w:type="spellEnd"/>
      <w:r>
        <w:rPr>
          <w:rFonts w:ascii="Arial" w:hAnsi="Arial" w:cs="Arial"/>
          <w:sz w:val="24"/>
          <w:szCs w:val="24"/>
        </w:rPr>
        <w:t xml:space="preserve">  </w:t>
      </w:r>
      <w:proofErr w:type="spellStart"/>
      <w:r>
        <w:rPr>
          <w:rFonts w:ascii="Arial" w:hAnsi="Arial" w:cs="Arial"/>
          <w:sz w:val="24"/>
          <w:szCs w:val="24"/>
        </w:rPr>
        <w:t>Olahraga</w:t>
      </w:r>
      <w:proofErr w:type="spellEnd"/>
      <w:proofErr w:type="gramEnd"/>
      <w:r>
        <w:rPr>
          <w:rFonts w:ascii="Arial" w:hAnsi="Arial" w:cs="Arial"/>
          <w:sz w:val="24"/>
          <w:szCs w:val="24"/>
        </w:rPr>
        <w:t xml:space="preserve"> dan </w:t>
      </w:r>
      <w:proofErr w:type="spellStart"/>
      <w:r>
        <w:rPr>
          <w:rFonts w:ascii="Arial" w:hAnsi="Arial" w:cs="Arial"/>
          <w:sz w:val="24"/>
          <w:szCs w:val="24"/>
        </w:rPr>
        <w:t>Pariwisata</w:t>
      </w:r>
      <w:proofErr w:type="spellEnd"/>
      <w:r>
        <w:rPr>
          <w:rFonts w:ascii="Arial" w:hAnsi="Arial" w:cs="Arial"/>
          <w:sz w:val="24"/>
          <w:szCs w:val="24"/>
        </w:rPr>
        <w:t xml:space="preserve"> </w:t>
      </w:r>
    </w:p>
    <w:p w14:paraId="67468756" w14:textId="172B6EAE" w:rsidR="002B2255" w:rsidRPr="00EC5C90" w:rsidRDefault="002B2255" w:rsidP="002B2255">
      <w:pPr>
        <w:pStyle w:val="ListParagraph"/>
        <w:tabs>
          <w:tab w:val="center" w:leader="dot" w:pos="7371"/>
          <w:tab w:val="right" w:pos="8505"/>
        </w:tabs>
        <w:spacing w:after="0" w:line="480" w:lineRule="auto"/>
        <w:ind w:left="1134" w:hanging="567"/>
        <w:jc w:val="both"/>
        <w:rPr>
          <w:rFonts w:ascii="Arial" w:hAnsi="Arial" w:cs="Arial"/>
          <w:sz w:val="24"/>
          <w:szCs w:val="24"/>
        </w:rPr>
      </w:pPr>
      <w:r>
        <w:rPr>
          <w:rFonts w:ascii="Arial" w:hAnsi="Arial" w:cs="Arial"/>
          <w:sz w:val="24"/>
          <w:szCs w:val="24"/>
        </w:rPr>
        <w:tab/>
        <w:t xml:space="preserve">Kota    </w:t>
      </w:r>
      <w:proofErr w:type="spellStart"/>
      <w:r w:rsidRPr="00EC5C90">
        <w:rPr>
          <w:rFonts w:ascii="Arial" w:hAnsi="Arial" w:cs="Arial"/>
          <w:sz w:val="24"/>
          <w:szCs w:val="24"/>
        </w:rPr>
        <w:t>Dumai</w:t>
      </w:r>
      <w:proofErr w:type="spellEnd"/>
      <w:r>
        <w:rPr>
          <w:rFonts w:ascii="Arial" w:hAnsi="Arial" w:cs="Arial"/>
          <w:sz w:val="24"/>
          <w:szCs w:val="24"/>
        </w:rPr>
        <w:t>…….</w:t>
      </w:r>
      <w:r w:rsidRPr="00EC5C90">
        <w:rPr>
          <w:rFonts w:ascii="Arial" w:hAnsi="Arial" w:cs="Arial"/>
          <w:sz w:val="24"/>
          <w:szCs w:val="24"/>
        </w:rPr>
        <w:tab/>
      </w:r>
      <w:r>
        <w:rPr>
          <w:rFonts w:ascii="Arial" w:hAnsi="Arial" w:cs="Arial"/>
          <w:sz w:val="24"/>
          <w:szCs w:val="24"/>
        </w:rPr>
        <w:t xml:space="preserve">……………..…………………     </w:t>
      </w:r>
      <w:r w:rsidRPr="00EC5C90">
        <w:rPr>
          <w:rFonts w:ascii="Arial" w:hAnsi="Arial" w:cs="Arial"/>
          <w:sz w:val="24"/>
          <w:szCs w:val="24"/>
        </w:rPr>
        <w:t>5</w:t>
      </w:r>
      <w:r w:rsidR="00CC79BC">
        <w:rPr>
          <w:rFonts w:ascii="Arial" w:hAnsi="Arial" w:cs="Arial"/>
          <w:sz w:val="24"/>
          <w:szCs w:val="24"/>
        </w:rPr>
        <w:t>3</w:t>
      </w:r>
    </w:p>
    <w:p w14:paraId="17C2E4DB" w14:textId="77777777" w:rsidR="002B2255" w:rsidRDefault="002B2255" w:rsidP="00AE24EC">
      <w:pPr>
        <w:pStyle w:val="ListParagraph"/>
        <w:numPr>
          <w:ilvl w:val="0"/>
          <w:numId w:val="62"/>
        </w:numPr>
        <w:tabs>
          <w:tab w:val="center" w:leader="dot" w:pos="7371"/>
          <w:tab w:val="right" w:pos="7937"/>
        </w:tabs>
        <w:spacing w:after="0" w:line="480" w:lineRule="auto"/>
        <w:ind w:left="1134" w:hanging="567"/>
        <w:jc w:val="both"/>
        <w:rPr>
          <w:rFonts w:ascii="Arial" w:hAnsi="Arial" w:cs="Arial"/>
          <w:sz w:val="24"/>
          <w:szCs w:val="24"/>
        </w:rPr>
      </w:pPr>
      <w:proofErr w:type="spellStart"/>
      <w:r>
        <w:rPr>
          <w:rFonts w:ascii="Arial" w:hAnsi="Arial" w:cs="Arial"/>
          <w:sz w:val="24"/>
          <w:szCs w:val="24"/>
        </w:rPr>
        <w:t>Struktur</w:t>
      </w:r>
      <w:proofErr w:type="spellEnd"/>
      <w:r>
        <w:rPr>
          <w:rFonts w:ascii="Arial" w:hAnsi="Arial" w:cs="Arial"/>
          <w:sz w:val="24"/>
          <w:szCs w:val="24"/>
        </w:rPr>
        <w:t xml:space="preserve">   </w:t>
      </w:r>
      <w:proofErr w:type="spellStart"/>
      <w:r>
        <w:rPr>
          <w:rFonts w:ascii="Arial" w:hAnsi="Arial" w:cs="Arial"/>
          <w:sz w:val="24"/>
          <w:szCs w:val="24"/>
        </w:rPr>
        <w:t>Organisasi</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Kepemudaan</w:t>
      </w:r>
      <w:proofErr w:type="spellEnd"/>
      <w:r>
        <w:rPr>
          <w:rFonts w:ascii="Arial" w:hAnsi="Arial" w:cs="Arial"/>
          <w:sz w:val="24"/>
          <w:szCs w:val="24"/>
        </w:rPr>
        <w:t xml:space="preserve"> </w:t>
      </w:r>
      <w:proofErr w:type="spellStart"/>
      <w:r>
        <w:rPr>
          <w:rFonts w:ascii="Arial" w:hAnsi="Arial" w:cs="Arial"/>
          <w:sz w:val="24"/>
          <w:szCs w:val="24"/>
        </w:rPr>
        <w:t>Olahraga</w:t>
      </w:r>
      <w:proofErr w:type="spellEnd"/>
      <w:r>
        <w:rPr>
          <w:rFonts w:ascii="Arial" w:hAnsi="Arial" w:cs="Arial"/>
          <w:sz w:val="24"/>
          <w:szCs w:val="24"/>
        </w:rPr>
        <w:t xml:space="preserve"> dan</w:t>
      </w:r>
    </w:p>
    <w:p w14:paraId="2AD26DA4" w14:textId="100F99A9" w:rsidR="002B2255" w:rsidRDefault="002B2255" w:rsidP="002B2255">
      <w:pPr>
        <w:pStyle w:val="ListParagraph"/>
        <w:tabs>
          <w:tab w:val="center" w:leader="dot" w:pos="7371"/>
          <w:tab w:val="right" w:pos="8505"/>
        </w:tabs>
        <w:spacing w:after="0" w:line="480" w:lineRule="auto"/>
        <w:ind w:left="1134" w:hanging="567"/>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Pariwisata</w:t>
      </w:r>
      <w:proofErr w:type="spellEnd"/>
      <w:r>
        <w:rPr>
          <w:rFonts w:ascii="Arial" w:hAnsi="Arial" w:cs="Arial"/>
          <w:sz w:val="24"/>
          <w:szCs w:val="24"/>
        </w:rPr>
        <w:t xml:space="preserve"> Kota </w:t>
      </w:r>
      <w:proofErr w:type="spellStart"/>
      <w:r>
        <w:rPr>
          <w:rFonts w:ascii="Arial" w:hAnsi="Arial" w:cs="Arial"/>
          <w:sz w:val="24"/>
          <w:szCs w:val="24"/>
        </w:rPr>
        <w:t>Dumai</w:t>
      </w:r>
      <w:proofErr w:type="spellEnd"/>
      <w:r>
        <w:rPr>
          <w:rFonts w:ascii="Arial" w:hAnsi="Arial" w:cs="Arial"/>
          <w:sz w:val="24"/>
          <w:szCs w:val="24"/>
        </w:rPr>
        <w:tab/>
      </w:r>
      <w:r>
        <w:rPr>
          <w:rFonts w:ascii="Arial" w:hAnsi="Arial" w:cs="Arial"/>
          <w:sz w:val="24"/>
          <w:szCs w:val="24"/>
        </w:rPr>
        <w:tab/>
        <w:t>5</w:t>
      </w:r>
      <w:r w:rsidR="00CC79BC">
        <w:rPr>
          <w:rFonts w:ascii="Arial" w:hAnsi="Arial" w:cs="Arial"/>
          <w:sz w:val="24"/>
          <w:szCs w:val="24"/>
        </w:rPr>
        <w:t>5</w:t>
      </w:r>
    </w:p>
    <w:p w14:paraId="65C4FC60" w14:textId="77777777" w:rsidR="002B2255" w:rsidRDefault="002B2255" w:rsidP="00AE24EC">
      <w:pPr>
        <w:pStyle w:val="ListParagraph"/>
        <w:numPr>
          <w:ilvl w:val="0"/>
          <w:numId w:val="62"/>
        </w:numPr>
        <w:tabs>
          <w:tab w:val="center" w:leader="dot" w:pos="7371"/>
          <w:tab w:val="right" w:pos="7937"/>
        </w:tabs>
        <w:spacing w:after="0" w:line="480" w:lineRule="auto"/>
        <w:ind w:left="1134" w:hanging="567"/>
        <w:jc w:val="both"/>
        <w:rPr>
          <w:rFonts w:ascii="Arial" w:hAnsi="Arial" w:cs="Arial"/>
          <w:sz w:val="24"/>
          <w:szCs w:val="24"/>
        </w:rPr>
      </w:pPr>
      <w:proofErr w:type="spellStart"/>
      <w:r>
        <w:rPr>
          <w:rFonts w:ascii="Arial" w:hAnsi="Arial" w:cs="Arial"/>
          <w:sz w:val="24"/>
          <w:szCs w:val="24"/>
        </w:rPr>
        <w:t>Tugas</w:t>
      </w:r>
      <w:proofErr w:type="spellEnd"/>
      <w:r>
        <w:rPr>
          <w:rFonts w:ascii="Arial" w:hAnsi="Arial" w:cs="Arial"/>
          <w:sz w:val="24"/>
          <w:szCs w:val="24"/>
        </w:rPr>
        <w:t xml:space="preserve">       </w:t>
      </w:r>
      <w:proofErr w:type="spellStart"/>
      <w:r>
        <w:rPr>
          <w:rFonts w:ascii="Arial" w:hAnsi="Arial" w:cs="Arial"/>
          <w:sz w:val="24"/>
          <w:szCs w:val="24"/>
        </w:rPr>
        <w:t>Pokok</w:t>
      </w:r>
      <w:proofErr w:type="spellEnd"/>
      <w:r>
        <w:rPr>
          <w:rFonts w:ascii="Arial" w:hAnsi="Arial" w:cs="Arial"/>
          <w:sz w:val="24"/>
          <w:szCs w:val="24"/>
        </w:rPr>
        <w:t xml:space="preserve">         dan        </w:t>
      </w:r>
      <w:proofErr w:type="spellStart"/>
      <w:r>
        <w:rPr>
          <w:rFonts w:ascii="Arial" w:hAnsi="Arial" w:cs="Arial"/>
          <w:sz w:val="24"/>
          <w:szCs w:val="24"/>
        </w:rPr>
        <w:t>Fungsi</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
    <w:p w14:paraId="5112D9DF" w14:textId="64CE8368" w:rsidR="002B2255" w:rsidRPr="00397103" w:rsidRDefault="002B2255" w:rsidP="002B2255">
      <w:pPr>
        <w:pStyle w:val="ListParagraph"/>
        <w:tabs>
          <w:tab w:val="center" w:leader="dot" w:pos="7371"/>
          <w:tab w:val="right" w:pos="8505"/>
        </w:tabs>
        <w:spacing w:after="0" w:line="480" w:lineRule="auto"/>
        <w:ind w:left="1134" w:hanging="567"/>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proofErr w:type="spellStart"/>
      <w:r>
        <w:rPr>
          <w:rFonts w:ascii="Arial" w:hAnsi="Arial" w:cs="Arial"/>
          <w:sz w:val="24"/>
          <w:szCs w:val="24"/>
        </w:rPr>
        <w:t>Kepemudaan</w:t>
      </w:r>
      <w:proofErr w:type="spellEnd"/>
      <w:r>
        <w:rPr>
          <w:rFonts w:ascii="Arial" w:hAnsi="Arial" w:cs="Arial"/>
          <w:sz w:val="24"/>
          <w:szCs w:val="24"/>
        </w:rPr>
        <w:t xml:space="preserve"> </w:t>
      </w:r>
      <w:proofErr w:type="spellStart"/>
      <w:r>
        <w:rPr>
          <w:rFonts w:ascii="Arial" w:hAnsi="Arial" w:cs="Arial"/>
          <w:sz w:val="24"/>
          <w:szCs w:val="24"/>
        </w:rPr>
        <w:t>Olahraga</w:t>
      </w:r>
      <w:proofErr w:type="spellEnd"/>
      <w:r>
        <w:rPr>
          <w:rFonts w:ascii="Arial" w:hAnsi="Arial" w:cs="Arial"/>
          <w:sz w:val="24"/>
          <w:szCs w:val="24"/>
        </w:rPr>
        <w:t xml:space="preserve"> dan </w:t>
      </w:r>
      <w:proofErr w:type="spellStart"/>
      <w:r w:rsidRPr="00397103">
        <w:rPr>
          <w:rFonts w:ascii="Arial" w:hAnsi="Arial" w:cs="Arial"/>
          <w:sz w:val="24"/>
          <w:szCs w:val="24"/>
        </w:rPr>
        <w:t>Pariwisata</w:t>
      </w:r>
      <w:proofErr w:type="spellEnd"/>
      <w:r w:rsidRPr="00397103">
        <w:rPr>
          <w:rFonts w:ascii="Arial" w:hAnsi="Arial" w:cs="Arial"/>
          <w:sz w:val="24"/>
          <w:szCs w:val="24"/>
        </w:rPr>
        <w:t xml:space="preserve"> Kota </w:t>
      </w:r>
      <w:proofErr w:type="spellStart"/>
      <w:r w:rsidRPr="00397103">
        <w:rPr>
          <w:rFonts w:ascii="Arial" w:hAnsi="Arial" w:cs="Arial"/>
          <w:sz w:val="24"/>
          <w:szCs w:val="24"/>
        </w:rPr>
        <w:t>Dumai</w:t>
      </w:r>
      <w:proofErr w:type="spellEnd"/>
      <w:r>
        <w:rPr>
          <w:rFonts w:ascii="Arial" w:hAnsi="Arial" w:cs="Arial"/>
          <w:sz w:val="24"/>
          <w:szCs w:val="24"/>
        </w:rPr>
        <w:t>…….….      5</w:t>
      </w:r>
      <w:r w:rsidR="00CC79BC">
        <w:rPr>
          <w:rFonts w:ascii="Arial" w:hAnsi="Arial" w:cs="Arial"/>
          <w:sz w:val="24"/>
          <w:szCs w:val="24"/>
        </w:rPr>
        <w:t>7</w:t>
      </w:r>
    </w:p>
    <w:p w14:paraId="5B3D2889" w14:textId="77777777" w:rsidR="002B2255" w:rsidRDefault="002B2255" w:rsidP="00AE24EC">
      <w:pPr>
        <w:pStyle w:val="ListParagraph"/>
        <w:numPr>
          <w:ilvl w:val="0"/>
          <w:numId w:val="62"/>
        </w:numPr>
        <w:tabs>
          <w:tab w:val="center" w:leader="dot" w:pos="7371"/>
          <w:tab w:val="right" w:pos="7937"/>
        </w:tabs>
        <w:spacing w:after="0" w:line="480" w:lineRule="auto"/>
        <w:ind w:left="1134" w:hanging="567"/>
        <w:jc w:val="both"/>
        <w:rPr>
          <w:rFonts w:ascii="Arial" w:hAnsi="Arial" w:cs="Arial"/>
          <w:sz w:val="24"/>
          <w:szCs w:val="24"/>
        </w:rPr>
      </w:pPr>
      <w:proofErr w:type="spellStart"/>
      <w:proofErr w:type="gramStart"/>
      <w:r>
        <w:rPr>
          <w:rFonts w:ascii="Arial" w:hAnsi="Arial" w:cs="Arial"/>
          <w:sz w:val="24"/>
          <w:szCs w:val="24"/>
        </w:rPr>
        <w:t>Keadaan</w:t>
      </w:r>
      <w:proofErr w:type="spellEnd"/>
      <w:r>
        <w:rPr>
          <w:rFonts w:ascii="Arial" w:hAnsi="Arial" w:cs="Arial"/>
          <w:sz w:val="24"/>
          <w:szCs w:val="24"/>
        </w:rPr>
        <w:t xml:space="preserve">  dan</w:t>
      </w:r>
      <w:proofErr w:type="gramEnd"/>
      <w:r>
        <w:rPr>
          <w:rFonts w:ascii="Arial" w:hAnsi="Arial" w:cs="Arial"/>
          <w:sz w:val="24"/>
          <w:szCs w:val="24"/>
        </w:rPr>
        <w:t xml:space="preserve">  </w:t>
      </w:r>
      <w:proofErr w:type="spellStart"/>
      <w:r>
        <w:rPr>
          <w:rFonts w:ascii="Arial" w:hAnsi="Arial" w:cs="Arial"/>
          <w:sz w:val="24"/>
          <w:szCs w:val="24"/>
        </w:rPr>
        <w:t>Komposisi</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Kepemudaan</w:t>
      </w:r>
      <w:proofErr w:type="spellEnd"/>
      <w:r>
        <w:rPr>
          <w:rFonts w:ascii="Arial" w:hAnsi="Arial" w:cs="Arial"/>
          <w:sz w:val="24"/>
          <w:szCs w:val="24"/>
        </w:rPr>
        <w:t xml:space="preserve"> </w:t>
      </w:r>
    </w:p>
    <w:p w14:paraId="5448F885" w14:textId="0B94C078" w:rsidR="002B2255" w:rsidRPr="008C5587" w:rsidRDefault="002B2255" w:rsidP="002B2255">
      <w:pPr>
        <w:pStyle w:val="ListParagraph"/>
        <w:tabs>
          <w:tab w:val="center" w:leader="dot" w:pos="7371"/>
          <w:tab w:val="right" w:pos="8505"/>
        </w:tabs>
        <w:spacing w:line="480" w:lineRule="auto"/>
        <w:ind w:left="1134" w:hanging="567"/>
        <w:rPr>
          <w:rFonts w:ascii="Arial" w:hAnsi="Arial" w:cs="Arial"/>
          <w:sz w:val="24"/>
          <w:szCs w:val="24"/>
        </w:rPr>
      </w:pPr>
      <w:r>
        <w:rPr>
          <w:rFonts w:ascii="Arial" w:hAnsi="Arial" w:cs="Arial"/>
          <w:sz w:val="24"/>
          <w:szCs w:val="24"/>
        </w:rPr>
        <w:tab/>
      </w:r>
      <w:proofErr w:type="spellStart"/>
      <w:r>
        <w:rPr>
          <w:rFonts w:ascii="Arial" w:hAnsi="Arial" w:cs="Arial"/>
          <w:sz w:val="24"/>
          <w:szCs w:val="24"/>
        </w:rPr>
        <w:t>Olahraga</w:t>
      </w:r>
      <w:proofErr w:type="spellEnd"/>
      <w:r>
        <w:rPr>
          <w:rFonts w:ascii="Arial" w:hAnsi="Arial" w:cs="Arial"/>
          <w:sz w:val="24"/>
          <w:szCs w:val="24"/>
        </w:rPr>
        <w:t xml:space="preserve"> dan </w:t>
      </w:r>
      <w:proofErr w:type="spellStart"/>
      <w:r>
        <w:rPr>
          <w:rFonts w:ascii="Arial" w:hAnsi="Arial" w:cs="Arial"/>
          <w:sz w:val="24"/>
          <w:szCs w:val="24"/>
        </w:rPr>
        <w:t>Pariwisata</w:t>
      </w:r>
      <w:proofErr w:type="spellEnd"/>
      <w:r>
        <w:rPr>
          <w:rFonts w:ascii="Arial" w:hAnsi="Arial" w:cs="Arial"/>
          <w:sz w:val="24"/>
          <w:szCs w:val="24"/>
        </w:rPr>
        <w:t xml:space="preserve"> Kota </w:t>
      </w:r>
      <w:proofErr w:type="spellStart"/>
      <w:r>
        <w:rPr>
          <w:rFonts w:ascii="Arial" w:hAnsi="Arial" w:cs="Arial"/>
          <w:sz w:val="24"/>
          <w:szCs w:val="24"/>
        </w:rPr>
        <w:t>Dumai</w:t>
      </w:r>
      <w:proofErr w:type="spellEnd"/>
      <w:r>
        <w:rPr>
          <w:rFonts w:ascii="Arial" w:hAnsi="Arial" w:cs="Arial"/>
          <w:sz w:val="24"/>
          <w:szCs w:val="24"/>
        </w:rPr>
        <w:tab/>
      </w:r>
      <w:r>
        <w:rPr>
          <w:rFonts w:ascii="Arial" w:hAnsi="Arial" w:cs="Arial"/>
          <w:sz w:val="24"/>
          <w:szCs w:val="24"/>
        </w:rPr>
        <w:tab/>
      </w:r>
      <w:r w:rsidR="00CC79BC">
        <w:rPr>
          <w:rFonts w:ascii="Arial" w:hAnsi="Arial" w:cs="Arial"/>
          <w:sz w:val="24"/>
          <w:szCs w:val="24"/>
        </w:rPr>
        <w:t>71</w:t>
      </w:r>
    </w:p>
    <w:p w14:paraId="0E72DD9C" w14:textId="77777777" w:rsidR="002B2255" w:rsidRDefault="002B2255" w:rsidP="00AE24EC">
      <w:pPr>
        <w:pStyle w:val="ListParagraph"/>
        <w:numPr>
          <w:ilvl w:val="0"/>
          <w:numId w:val="62"/>
        </w:numPr>
        <w:tabs>
          <w:tab w:val="center" w:leader="dot" w:pos="7371"/>
          <w:tab w:val="right" w:pos="7937"/>
        </w:tabs>
        <w:spacing w:after="0" w:line="480" w:lineRule="auto"/>
        <w:ind w:left="1134" w:hanging="567"/>
        <w:jc w:val="both"/>
        <w:rPr>
          <w:rFonts w:ascii="Arial" w:hAnsi="Arial" w:cs="Arial"/>
          <w:sz w:val="24"/>
          <w:szCs w:val="24"/>
        </w:rPr>
      </w:pPr>
      <w:proofErr w:type="spellStart"/>
      <w:r>
        <w:rPr>
          <w:rFonts w:ascii="Arial" w:hAnsi="Arial" w:cs="Arial"/>
          <w:sz w:val="24"/>
          <w:szCs w:val="24"/>
        </w:rPr>
        <w:t>Sarana</w:t>
      </w:r>
      <w:proofErr w:type="spellEnd"/>
      <w:r>
        <w:rPr>
          <w:rFonts w:ascii="Arial" w:hAnsi="Arial" w:cs="Arial"/>
          <w:sz w:val="24"/>
          <w:szCs w:val="24"/>
        </w:rPr>
        <w:t xml:space="preserve">   dan    </w:t>
      </w:r>
      <w:proofErr w:type="spellStart"/>
      <w:r>
        <w:rPr>
          <w:rFonts w:ascii="Arial" w:hAnsi="Arial" w:cs="Arial"/>
          <w:sz w:val="24"/>
          <w:szCs w:val="24"/>
        </w:rPr>
        <w:t>Prasarana</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Kepemudaan</w:t>
      </w:r>
      <w:proofErr w:type="spellEnd"/>
      <w:r>
        <w:rPr>
          <w:rFonts w:ascii="Arial" w:hAnsi="Arial" w:cs="Arial"/>
          <w:sz w:val="24"/>
          <w:szCs w:val="24"/>
        </w:rPr>
        <w:t xml:space="preserve">      </w:t>
      </w:r>
      <w:proofErr w:type="spellStart"/>
      <w:r>
        <w:rPr>
          <w:rFonts w:ascii="Arial" w:hAnsi="Arial" w:cs="Arial"/>
          <w:sz w:val="24"/>
          <w:szCs w:val="24"/>
        </w:rPr>
        <w:t>Olahraga</w:t>
      </w:r>
      <w:proofErr w:type="spellEnd"/>
    </w:p>
    <w:p w14:paraId="67AC7499" w14:textId="2E8002C7" w:rsidR="002B2255" w:rsidRDefault="002B2255" w:rsidP="002B2255">
      <w:pPr>
        <w:pStyle w:val="ListParagraph"/>
        <w:tabs>
          <w:tab w:val="center" w:leader="dot" w:pos="7371"/>
          <w:tab w:val="right" w:pos="8505"/>
        </w:tabs>
        <w:spacing w:after="0" w:line="480" w:lineRule="auto"/>
        <w:ind w:left="1134" w:hanging="567"/>
        <w:jc w:val="both"/>
        <w:rPr>
          <w:rFonts w:ascii="Arial" w:hAnsi="Arial" w:cs="Arial"/>
          <w:sz w:val="24"/>
          <w:szCs w:val="24"/>
        </w:rPr>
      </w:pPr>
      <w:r>
        <w:rPr>
          <w:rFonts w:ascii="Arial" w:hAnsi="Arial" w:cs="Arial"/>
          <w:sz w:val="24"/>
          <w:szCs w:val="24"/>
        </w:rPr>
        <w:tab/>
        <w:t xml:space="preserve">dan </w:t>
      </w:r>
      <w:proofErr w:type="spellStart"/>
      <w:r>
        <w:rPr>
          <w:rFonts w:ascii="Arial" w:hAnsi="Arial" w:cs="Arial"/>
          <w:sz w:val="24"/>
          <w:szCs w:val="24"/>
        </w:rPr>
        <w:t>Pariwisata</w:t>
      </w:r>
      <w:proofErr w:type="spellEnd"/>
      <w:r>
        <w:rPr>
          <w:rFonts w:ascii="Arial" w:hAnsi="Arial" w:cs="Arial"/>
          <w:sz w:val="24"/>
          <w:szCs w:val="24"/>
        </w:rPr>
        <w:t xml:space="preserve"> Kota </w:t>
      </w:r>
      <w:proofErr w:type="spellStart"/>
      <w:r>
        <w:rPr>
          <w:rFonts w:ascii="Arial" w:hAnsi="Arial" w:cs="Arial"/>
          <w:sz w:val="24"/>
          <w:szCs w:val="24"/>
        </w:rPr>
        <w:t>Dumai</w:t>
      </w:r>
      <w:proofErr w:type="spellEnd"/>
      <w:r>
        <w:rPr>
          <w:rFonts w:ascii="Arial" w:hAnsi="Arial" w:cs="Arial"/>
          <w:sz w:val="24"/>
          <w:szCs w:val="24"/>
        </w:rPr>
        <w:tab/>
        <w:t>.</w:t>
      </w:r>
      <w:r>
        <w:rPr>
          <w:rFonts w:ascii="Arial" w:hAnsi="Arial" w:cs="Arial"/>
          <w:sz w:val="24"/>
          <w:szCs w:val="24"/>
        </w:rPr>
        <w:tab/>
        <w:t>7</w:t>
      </w:r>
      <w:r w:rsidR="00CC79BC">
        <w:rPr>
          <w:rFonts w:ascii="Arial" w:hAnsi="Arial" w:cs="Arial"/>
          <w:sz w:val="24"/>
          <w:szCs w:val="24"/>
        </w:rPr>
        <w:t>6</w:t>
      </w:r>
    </w:p>
    <w:p w14:paraId="5749E6E3" w14:textId="6E009809" w:rsidR="007C235A" w:rsidRDefault="002B2255" w:rsidP="00CC79BC">
      <w:pPr>
        <w:spacing w:after="0" w:line="480" w:lineRule="auto"/>
        <w:ind w:left="1134" w:right="567" w:hanging="1134"/>
        <w:jc w:val="both"/>
        <w:rPr>
          <w:rFonts w:ascii="Arial" w:hAnsi="Arial" w:cs="Arial"/>
          <w:b/>
          <w:sz w:val="24"/>
          <w:szCs w:val="24"/>
        </w:rPr>
      </w:pPr>
      <w:r w:rsidRPr="00F42D26">
        <w:rPr>
          <w:rFonts w:ascii="Arial" w:hAnsi="Arial" w:cs="Arial"/>
          <w:b/>
          <w:sz w:val="24"/>
          <w:szCs w:val="24"/>
        </w:rPr>
        <w:t>BAB</w:t>
      </w:r>
      <w:r>
        <w:rPr>
          <w:rFonts w:ascii="Arial" w:hAnsi="Arial" w:cs="Arial"/>
          <w:b/>
          <w:sz w:val="24"/>
          <w:szCs w:val="24"/>
        </w:rPr>
        <w:t xml:space="preserve"> </w:t>
      </w:r>
      <w:r w:rsidR="007C235A">
        <w:rPr>
          <w:rFonts w:ascii="Arial" w:hAnsi="Arial" w:cs="Arial"/>
          <w:b/>
          <w:sz w:val="24"/>
          <w:szCs w:val="24"/>
        </w:rPr>
        <w:t xml:space="preserve">  </w:t>
      </w:r>
      <w:r w:rsidRPr="00F42D26">
        <w:rPr>
          <w:rFonts w:ascii="Arial" w:hAnsi="Arial" w:cs="Arial"/>
          <w:b/>
          <w:sz w:val="24"/>
          <w:szCs w:val="24"/>
        </w:rPr>
        <w:t>V</w:t>
      </w:r>
      <w:r>
        <w:rPr>
          <w:rFonts w:ascii="Arial" w:hAnsi="Arial" w:cs="Arial"/>
          <w:b/>
          <w:sz w:val="24"/>
          <w:szCs w:val="24"/>
        </w:rPr>
        <w:t xml:space="preserve"> </w:t>
      </w:r>
      <w:r w:rsidR="007C235A">
        <w:rPr>
          <w:rFonts w:ascii="Arial" w:hAnsi="Arial" w:cs="Arial"/>
          <w:b/>
          <w:sz w:val="24"/>
          <w:szCs w:val="24"/>
        </w:rPr>
        <w:t xml:space="preserve">   </w:t>
      </w:r>
      <w:r w:rsidRPr="00F42D26">
        <w:rPr>
          <w:rFonts w:ascii="Arial" w:hAnsi="Arial" w:cs="Arial"/>
          <w:b/>
          <w:sz w:val="24"/>
          <w:szCs w:val="24"/>
        </w:rPr>
        <w:t>ANALISIS</w:t>
      </w:r>
      <w:r>
        <w:rPr>
          <w:rFonts w:ascii="Arial" w:hAnsi="Arial" w:cs="Arial"/>
          <w:b/>
          <w:sz w:val="24"/>
          <w:szCs w:val="24"/>
        </w:rPr>
        <w:t xml:space="preserve"> </w:t>
      </w:r>
      <w:r w:rsidR="007C235A">
        <w:rPr>
          <w:rFonts w:ascii="Arial" w:hAnsi="Arial" w:cs="Arial"/>
          <w:b/>
          <w:sz w:val="24"/>
          <w:szCs w:val="24"/>
        </w:rPr>
        <w:t xml:space="preserve">               </w:t>
      </w:r>
      <w:r>
        <w:rPr>
          <w:rFonts w:ascii="Arial" w:hAnsi="Arial" w:cs="Arial"/>
          <w:b/>
          <w:sz w:val="24"/>
          <w:szCs w:val="24"/>
        </w:rPr>
        <w:t xml:space="preserve">IMPLEMENTASI </w:t>
      </w:r>
      <w:r w:rsidR="007C235A">
        <w:rPr>
          <w:rFonts w:ascii="Arial" w:hAnsi="Arial" w:cs="Arial"/>
          <w:b/>
          <w:sz w:val="24"/>
          <w:szCs w:val="24"/>
        </w:rPr>
        <w:t xml:space="preserve">             </w:t>
      </w:r>
      <w:r>
        <w:rPr>
          <w:rFonts w:ascii="Arial" w:hAnsi="Arial" w:cs="Arial"/>
          <w:b/>
          <w:sz w:val="24"/>
          <w:szCs w:val="24"/>
        </w:rPr>
        <w:t xml:space="preserve">PROGRAM </w:t>
      </w:r>
    </w:p>
    <w:p w14:paraId="5E0203FF" w14:textId="203974FE" w:rsidR="002B2255" w:rsidRPr="00F42D26" w:rsidRDefault="002B2255" w:rsidP="00CC79BC">
      <w:pPr>
        <w:spacing w:after="0" w:line="480" w:lineRule="auto"/>
        <w:ind w:left="1134" w:right="567"/>
        <w:jc w:val="both"/>
        <w:rPr>
          <w:rFonts w:ascii="Arial" w:hAnsi="Arial" w:cs="Arial"/>
          <w:b/>
          <w:sz w:val="24"/>
          <w:szCs w:val="24"/>
        </w:rPr>
      </w:pPr>
      <w:r>
        <w:rPr>
          <w:rFonts w:ascii="Arial" w:hAnsi="Arial" w:cs="Arial"/>
          <w:b/>
          <w:sz w:val="24"/>
          <w:szCs w:val="24"/>
        </w:rPr>
        <w:t xml:space="preserve">PENGEMBANGAN   KAPASITAS   DAYA     SAING   KEPEMUDAAN    PADA DINAS KEPEMUDAAN OLAHRAGA DAN PARIWISATA </w:t>
      </w:r>
      <w:r w:rsidRPr="00F42D26">
        <w:rPr>
          <w:rFonts w:ascii="Arial" w:hAnsi="Arial" w:cs="Arial"/>
          <w:b/>
          <w:sz w:val="24"/>
          <w:szCs w:val="24"/>
        </w:rPr>
        <w:t>KOTA DUMAI</w:t>
      </w:r>
    </w:p>
    <w:p w14:paraId="0E60357E" w14:textId="0C506349" w:rsidR="002B2255" w:rsidRPr="00146F34" w:rsidRDefault="002B2255" w:rsidP="00AE24EC">
      <w:pPr>
        <w:pStyle w:val="ListParagraph"/>
        <w:numPr>
          <w:ilvl w:val="0"/>
          <w:numId w:val="66"/>
        </w:numPr>
        <w:spacing w:after="0" w:line="480" w:lineRule="auto"/>
        <w:ind w:left="1134" w:hanging="567"/>
        <w:jc w:val="both"/>
        <w:rPr>
          <w:rFonts w:ascii="Arial" w:hAnsi="Arial" w:cs="Arial"/>
          <w:sz w:val="24"/>
          <w:szCs w:val="24"/>
        </w:rPr>
      </w:pPr>
      <w:proofErr w:type="spellStart"/>
      <w:r>
        <w:rPr>
          <w:rFonts w:ascii="Arial" w:hAnsi="Arial" w:cs="Arial"/>
          <w:sz w:val="24"/>
          <w:szCs w:val="24"/>
        </w:rPr>
        <w:t>Identitas</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7</w:t>
      </w:r>
      <w:r w:rsidR="00CC79BC">
        <w:rPr>
          <w:rFonts w:ascii="Arial" w:hAnsi="Arial" w:cs="Arial"/>
          <w:sz w:val="24"/>
          <w:szCs w:val="24"/>
        </w:rPr>
        <w:t>8</w:t>
      </w:r>
    </w:p>
    <w:p w14:paraId="1BF0CCD0" w14:textId="77777777" w:rsidR="002B2255" w:rsidRDefault="002B2255" w:rsidP="00AE24EC">
      <w:pPr>
        <w:pStyle w:val="ListParagraph"/>
        <w:numPr>
          <w:ilvl w:val="0"/>
          <w:numId w:val="66"/>
        </w:numPr>
        <w:tabs>
          <w:tab w:val="center" w:leader="dot" w:pos="7371"/>
          <w:tab w:val="right" w:pos="7938"/>
        </w:tabs>
        <w:spacing w:after="0" w:line="480" w:lineRule="auto"/>
        <w:ind w:left="1134" w:hanging="567"/>
        <w:jc w:val="both"/>
        <w:rPr>
          <w:rFonts w:ascii="Arial" w:hAnsi="Arial" w:cs="Arial"/>
          <w:sz w:val="24"/>
          <w:szCs w:val="24"/>
        </w:rPr>
      </w:pPr>
      <w:proofErr w:type="spellStart"/>
      <w:r>
        <w:rPr>
          <w:rFonts w:ascii="Arial" w:hAnsi="Arial" w:cs="Arial"/>
          <w:sz w:val="24"/>
          <w:szCs w:val="24"/>
        </w:rPr>
        <w:t>Analisis</w:t>
      </w:r>
      <w:proofErr w:type="spellEnd"/>
      <w:r>
        <w:rPr>
          <w:rFonts w:ascii="Arial" w:hAnsi="Arial" w:cs="Arial"/>
          <w:sz w:val="24"/>
          <w:szCs w:val="24"/>
        </w:rPr>
        <w:t xml:space="preserve">     </w:t>
      </w:r>
      <w:proofErr w:type="spellStart"/>
      <w:r>
        <w:rPr>
          <w:rFonts w:ascii="Arial" w:hAnsi="Arial" w:cs="Arial"/>
          <w:sz w:val="24"/>
          <w:szCs w:val="24"/>
        </w:rPr>
        <w:t>Implementasi</w:t>
      </w:r>
      <w:proofErr w:type="spellEnd"/>
      <w:r>
        <w:rPr>
          <w:rFonts w:ascii="Arial" w:hAnsi="Arial" w:cs="Arial"/>
          <w:sz w:val="24"/>
          <w:szCs w:val="24"/>
        </w:rPr>
        <w:t xml:space="preserve">       Program        </w:t>
      </w:r>
      <w:proofErr w:type="spellStart"/>
      <w:r>
        <w:rPr>
          <w:rFonts w:ascii="Arial" w:hAnsi="Arial" w:cs="Arial"/>
          <w:sz w:val="24"/>
          <w:szCs w:val="24"/>
        </w:rPr>
        <w:t>Pengembangan</w:t>
      </w:r>
      <w:proofErr w:type="spellEnd"/>
      <w:r>
        <w:rPr>
          <w:rFonts w:ascii="Arial" w:hAnsi="Arial" w:cs="Arial"/>
          <w:sz w:val="24"/>
          <w:szCs w:val="24"/>
        </w:rPr>
        <w:t xml:space="preserve">      </w:t>
      </w:r>
    </w:p>
    <w:p w14:paraId="7FEDF737" w14:textId="77777777" w:rsidR="002B2255" w:rsidRDefault="002B2255" w:rsidP="002B2255">
      <w:pPr>
        <w:pStyle w:val="ListParagraph"/>
        <w:tabs>
          <w:tab w:val="center" w:leader="dot" w:pos="7371"/>
          <w:tab w:val="right" w:pos="7938"/>
        </w:tabs>
        <w:spacing w:after="0" w:line="480" w:lineRule="auto"/>
        <w:ind w:left="1134" w:hanging="567"/>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Kapasitas</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Saing</w:t>
      </w:r>
      <w:proofErr w:type="spellEnd"/>
      <w:r>
        <w:rPr>
          <w:rFonts w:ascii="Arial" w:hAnsi="Arial" w:cs="Arial"/>
          <w:sz w:val="24"/>
          <w:szCs w:val="24"/>
        </w:rPr>
        <w:t xml:space="preserve">   </w:t>
      </w:r>
      <w:proofErr w:type="spellStart"/>
      <w:r>
        <w:rPr>
          <w:rFonts w:ascii="Arial" w:hAnsi="Arial" w:cs="Arial"/>
          <w:sz w:val="24"/>
          <w:szCs w:val="24"/>
        </w:rPr>
        <w:t>Kepemudaan</w:t>
      </w:r>
      <w:proofErr w:type="spellEnd"/>
      <w:r>
        <w:rPr>
          <w:rFonts w:ascii="Arial" w:hAnsi="Arial" w:cs="Arial"/>
          <w:sz w:val="24"/>
          <w:szCs w:val="24"/>
        </w:rPr>
        <w:t xml:space="preserve">    </w:t>
      </w:r>
      <w:r w:rsidRPr="00397103">
        <w:rPr>
          <w:rFonts w:ascii="Arial" w:hAnsi="Arial" w:cs="Arial"/>
          <w:sz w:val="24"/>
          <w:szCs w:val="24"/>
        </w:rPr>
        <w:t xml:space="preserve">pada  </w:t>
      </w:r>
      <w:r>
        <w:rPr>
          <w:rFonts w:ascii="Arial" w:hAnsi="Arial" w:cs="Arial"/>
          <w:sz w:val="24"/>
          <w:szCs w:val="24"/>
        </w:rPr>
        <w:t xml:space="preserve">   </w:t>
      </w:r>
      <w:proofErr w:type="spellStart"/>
      <w:r w:rsidRPr="00397103">
        <w:rPr>
          <w:rFonts w:ascii="Arial" w:hAnsi="Arial" w:cs="Arial"/>
          <w:sz w:val="24"/>
          <w:szCs w:val="24"/>
        </w:rPr>
        <w:t>Dinas</w:t>
      </w:r>
      <w:proofErr w:type="spellEnd"/>
      <w:r w:rsidRPr="00397103">
        <w:rPr>
          <w:rFonts w:ascii="Arial" w:hAnsi="Arial" w:cs="Arial"/>
          <w:sz w:val="24"/>
          <w:szCs w:val="24"/>
        </w:rPr>
        <w:t xml:space="preserve">  </w:t>
      </w:r>
    </w:p>
    <w:p w14:paraId="6731E6E6" w14:textId="77777777" w:rsidR="002B2255" w:rsidRDefault="002B2255" w:rsidP="002B2255">
      <w:pPr>
        <w:pStyle w:val="ListParagraph"/>
        <w:tabs>
          <w:tab w:val="center" w:leader="dot" w:pos="7371"/>
          <w:tab w:val="right" w:pos="7938"/>
        </w:tabs>
        <w:spacing w:after="0" w:line="480" w:lineRule="auto"/>
        <w:ind w:left="1134" w:hanging="567"/>
        <w:jc w:val="both"/>
        <w:rPr>
          <w:rFonts w:ascii="Arial" w:hAnsi="Arial" w:cs="Arial"/>
          <w:sz w:val="24"/>
          <w:szCs w:val="24"/>
        </w:rPr>
      </w:pPr>
      <w:r>
        <w:rPr>
          <w:rFonts w:ascii="Arial" w:hAnsi="Arial" w:cs="Arial"/>
          <w:sz w:val="24"/>
          <w:szCs w:val="24"/>
        </w:rPr>
        <w:tab/>
      </w:r>
      <w:r w:rsidRPr="00397103">
        <w:rPr>
          <w:rFonts w:ascii="Arial" w:hAnsi="Arial" w:cs="Arial"/>
          <w:sz w:val="24"/>
          <w:szCs w:val="24"/>
        </w:rPr>
        <w:t xml:space="preserve"> </w:t>
      </w:r>
      <w:proofErr w:type="spellStart"/>
      <w:r>
        <w:rPr>
          <w:rFonts w:ascii="Arial" w:hAnsi="Arial" w:cs="Arial"/>
          <w:sz w:val="24"/>
          <w:szCs w:val="24"/>
        </w:rPr>
        <w:t>Kepemudaan</w:t>
      </w:r>
      <w:proofErr w:type="spellEnd"/>
      <w:r>
        <w:rPr>
          <w:rFonts w:ascii="Arial" w:hAnsi="Arial" w:cs="Arial"/>
          <w:sz w:val="24"/>
          <w:szCs w:val="24"/>
        </w:rPr>
        <w:t xml:space="preserve">         </w:t>
      </w:r>
      <w:proofErr w:type="spellStart"/>
      <w:r w:rsidRPr="00397103">
        <w:rPr>
          <w:rFonts w:ascii="Arial" w:hAnsi="Arial" w:cs="Arial"/>
          <w:sz w:val="24"/>
          <w:szCs w:val="24"/>
        </w:rPr>
        <w:t>Olahraga</w:t>
      </w:r>
      <w:proofErr w:type="spellEnd"/>
      <w:r w:rsidRPr="00397103">
        <w:rPr>
          <w:rFonts w:ascii="Arial" w:hAnsi="Arial" w:cs="Arial"/>
          <w:sz w:val="24"/>
          <w:szCs w:val="24"/>
        </w:rPr>
        <w:t xml:space="preserve"> </w:t>
      </w:r>
      <w:r>
        <w:rPr>
          <w:rFonts w:ascii="Arial" w:hAnsi="Arial" w:cs="Arial"/>
          <w:sz w:val="24"/>
          <w:szCs w:val="24"/>
        </w:rPr>
        <w:t xml:space="preserve">      </w:t>
      </w:r>
      <w:r w:rsidRPr="00397103">
        <w:rPr>
          <w:rFonts w:ascii="Arial" w:hAnsi="Arial" w:cs="Arial"/>
          <w:sz w:val="24"/>
          <w:szCs w:val="24"/>
        </w:rPr>
        <w:t xml:space="preserve">dan </w:t>
      </w:r>
      <w:r>
        <w:rPr>
          <w:rFonts w:ascii="Arial" w:hAnsi="Arial" w:cs="Arial"/>
          <w:sz w:val="24"/>
          <w:szCs w:val="24"/>
        </w:rPr>
        <w:t xml:space="preserve">    </w:t>
      </w:r>
      <w:proofErr w:type="spellStart"/>
      <w:r w:rsidRPr="00397103">
        <w:rPr>
          <w:rFonts w:ascii="Arial" w:hAnsi="Arial" w:cs="Arial"/>
          <w:sz w:val="24"/>
          <w:szCs w:val="24"/>
        </w:rPr>
        <w:t>Pariwisata</w:t>
      </w:r>
      <w:proofErr w:type="spellEnd"/>
      <w:r w:rsidRPr="00397103">
        <w:rPr>
          <w:rFonts w:ascii="Arial" w:hAnsi="Arial" w:cs="Arial"/>
          <w:sz w:val="24"/>
          <w:szCs w:val="24"/>
        </w:rPr>
        <w:t xml:space="preserve">    </w:t>
      </w:r>
      <w:proofErr w:type="spellStart"/>
      <w:r w:rsidRPr="00397103">
        <w:rPr>
          <w:rFonts w:ascii="Arial" w:hAnsi="Arial" w:cs="Arial"/>
          <w:sz w:val="24"/>
          <w:szCs w:val="24"/>
        </w:rPr>
        <w:t>Kerja</w:t>
      </w:r>
      <w:proofErr w:type="spellEnd"/>
      <w:r w:rsidRPr="00397103">
        <w:rPr>
          <w:rFonts w:ascii="Arial" w:hAnsi="Arial" w:cs="Arial"/>
          <w:sz w:val="24"/>
          <w:szCs w:val="24"/>
        </w:rPr>
        <w:t xml:space="preserve">  </w:t>
      </w:r>
    </w:p>
    <w:p w14:paraId="0073F161" w14:textId="53F94B56" w:rsidR="002B2255" w:rsidRDefault="002B2255" w:rsidP="002B2255">
      <w:pPr>
        <w:pStyle w:val="ListParagraph"/>
        <w:tabs>
          <w:tab w:val="center" w:leader="dot" w:pos="7371"/>
        </w:tabs>
        <w:spacing w:after="0" w:line="480" w:lineRule="auto"/>
        <w:ind w:left="1134" w:hanging="567"/>
        <w:jc w:val="both"/>
        <w:rPr>
          <w:rFonts w:ascii="Arial" w:hAnsi="Arial" w:cs="Arial"/>
          <w:sz w:val="24"/>
          <w:szCs w:val="24"/>
        </w:rPr>
      </w:pPr>
      <w:r>
        <w:rPr>
          <w:rFonts w:ascii="Arial" w:hAnsi="Arial" w:cs="Arial"/>
          <w:sz w:val="24"/>
          <w:szCs w:val="24"/>
        </w:rPr>
        <w:tab/>
      </w:r>
      <w:r w:rsidRPr="00397103">
        <w:rPr>
          <w:rFonts w:ascii="Arial" w:hAnsi="Arial" w:cs="Arial"/>
          <w:sz w:val="24"/>
          <w:szCs w:val="24"/>
        </w:rPr>
        <w:t xml:space="preserve"> Kota </w:t>
      </w:r>
      <w:proofErr w:type="spellStart"/>
      <w:r w:rsidRPr="00397103">
        <w:rPr>
          <w:rFonts w:ascii="Arial" w:hAnsi="Arial" w:cs="Arial"/>
          <w:sz w:val="24"/>
          <w:szCs w:val="24"/>
        </w:rPr>
        <w:t>Dumai</w:t>
      </w:r>
      <w:proofErr w:type="spellEnd"/>
      <w:r w:rsidRPr="00397103">
        <w:rPr>
          <w:rFonts w:ascii="Arial" w:hAnsi="Arial" w:cs="Arial"/>
          <w:sz w:val="24"/>
          <w:szCs w:val="24"/>
        </w:rPr>
        <w:tab/>
      </w:r>
      <w:r>
        <w:rPr>
          <w:rFonts w:ascii="Arial" w:hAnsi="Arial" w:cs="Arial"/>
          <w:sz w:val="24"/>
          <w:szCs w:val="24"/>
        </w:rPr>
        <w:t>……………. ……….    8</w:t>
      </w:r>
      <w:r w:rsidR="00CC79BC">
        <w:rPr>
          <w:rFonts w:ascii="Arial" w:hAnsi="Arial" w:cs="Arial"/>
          <w:sz w:val="24"/>
          <w:szCs w:val="24"/>
        </w:rPr>
        <w:t>3</w:t>
      </w:r>
    </w:p>
    <w:p w14:paraId="1DCBF6EA" w14:textId="77777777" w:rsidR="00CC79BC" w:rsidRPr="00397103" w:rsidRDefault="00CC79BC" w:rsidP="002B2255">
      <w:pPr>
        <w:pStyle w:val="ListParagraph"/>
        <w:tabs>
          <w:tab w:val="center" w:leader="dot" w:pos="7371"/>
        </w:tabs>
        <w:spacing w:after="0" w:line="480" w:lineRule="auto"/>
        <w:ind w:left="1134" w:hanging="567"/>
        <w:jc w:val="both"/>
        <w:rPr>
          <w:rFonts w:ascii="Arial" w:hAnsi="Arial" w:cs="Arial"/>
          <w:sz w:val="24"/>
          <w:szCs w:val="24"/>
        </w:rPr>
      </w:pPr>
    </w:p>
    <w:p w14:paraId="7AFFD852" w14:textId="77777777" w:rsidR="002B2255" w:rsidRDefault="002B2255" w:rsidP="00AE24EC">
      <w:pPr>
        <w:pStyle w:val="ListParagraph"/>
        <w:numPr>
          <w:ilvl w:val="0"/>
          <w:numId w:val="66"/>
        </w:numPr>
        <w:tabs>
          <w:tab w:val="center" w:leader="dot" w:pos="7371"/>
          <w:tab w:val="right" w:pos="7938"/>
        </w:tabs>
        <w:spacing w:after="0" w:line="480" w:lineRule="auto"/>
        <w:ind w:left="1134" w:hanging="567"/>
        <w:jc w:val="both"/>
        <w:rPr>
          <w:rFonts w:ascii="Arial" w:hAnsi="Arial" w:cs="Arial"/>
          <w:sz w:val="24"/>
          <w:szCs w:val="24"/>
        </w:rPr>
      </w:pPr>
      <w:proofErr w:type="spellStart"/>
      <w:r>
        <w:rPr>
          <w:rFonts w:ascii="Arial" w:hAnsi="Arial" w:cs="Arial"/>
          <w:sz w:val="24"/>
          <w:szCs w:val="24"/>
        </w:rPr>
        <w:lastRenderedPageBreak/>
        <w:t>Faktor</w:t>
      </w:r>
      <w:proofErr w:type="spellEnd"/>
      <w:r>
        <w:rPr>
          <w:rFonts w:ascii="Arial" w:hAnsi="Arial" w:cs="Arial"/>
          <w:sz w:val="24"/>
          <w:szCs w:val="24"/>
        </w:rPr>
        <w:t xml:space="preserve">      </w:t>
      </w:r>
      <w:proofErr w:type="spellStart"/>
      <w:r>
        <w:rPr>
          <w:rFonts w:ascii="Arial" w:hAnsi="Arial" w:cs="Arial"/>
          <w:sz w:val="24"/>
          <w:szCs w:val="24"/>
        </w:rPr>
        <w:t>Pendukung</w:t>
      </w:r>
      <w:proofErr w:type="spellEnd"/>
      <w:r>
        <w:rPr>
          <w:rFonts w:ascii="Arial" w:hAnsi="Arial" w:cs="Arial"/>
          <w:sz w:val="24"/>
          <w:szCs w:val="24"/>
        </w:rPr>
        <w:t xml:space="preserve">        dan       </w:t>
      </w:r>
      <w:proofErr w:type="spellStart"/>
      <w:r>
        <w:rPr>
          <w:rFonts w:ascii="Arial" w:hAnsi="Arial" w:cs="Arial"/>
          <w:sz w:val="24"/>
          <w:szCs w:val="24"/>
        </w:rPr>
        <w:t>Faktor</w:t>
      </w:r>
      <w:proofErr w:type="spellEnd"/>
      <w:r>
        <w:rPr>
          <w:rFonts w:ascii="Arial" w:hAnsi="Arial" w:cs="Arial"/>
          <w:sz w:val="24"/>
          <w:szCs w:val="24"/>
        </w:rPr>
        <w:t xml:space="preserve">       </w:t>
      </w:r>
      <w:proofErr w:type="spellStart"/>
      <w:r>
        <w:rPr>
          <w:rFonts w:ascii="Arial" w:hAnsi="Arial" w:cs="Arial"/>
          <w:sz w:val="24"/>
          <w:szCs w:val="24"/>
        </w:rPr>
        <w:t>Penghambat</w:t>
      </w:r>
      <w:proofErr w:type="spellEnd"/>
      <w:r>
        <w:rPr>
          <w:rFonts w:ascii="Arial" w:hAnsi="Arial" w:cs="Arial"/>
          <w:sz w:val="24"/>
          <w:szCs w:val="24"/>
        </w:rPr>
        <w:t xml:space="preserve"> </w:t>
      </w:r>
    </w:p>
    <w:p w14:paraId="441AC9EF" w14:textId="77777777" w:rsidR="002B2255" w:rsidRDefault="002B2255" w:rsidP="002B2255">
      <w:pPr>
        <w:pStyle w:val="ListParagraph"/>
        <w:tabs>
          <w:tab w:val="center" w:leader="dot" w:pos="7371"/>
          <w:tab w:val="right" w:pos="7938"/>
        </w:tabs>
        <w:spacing w:after="0" w:line="480" w:lineRule="auto"/>
        <w:ind w:left="1134" w:hanging="567"/>
        <w:jc w:val="both"/>
        <w:rPr>
          <w:rFonts w:ascii="Arial" w:hAnsi="Arial" w:cs="Arial"/>
          <w:sz w:val="24"/>
          <w:szCs w:val="24"/>
        </w:rPr>
      </w:pPr>
      <w:r>
        <w:rPr>
          <w:rFonts w:ascii="Arial" w:hAnsi="Arial" w:cs="Arial"/>
          <w:sz w:val="24"/>
          <w:szCs w:val="24"/>
        </w:rPr>
        <w:tab/>
      </w:r>
      <w:proofErr w:type="spellStart"/>
      <w:r w:rsidRPr="002B7FD7">
        <w:rPr>
          <w:rFonts w:ascii="Arial" w:hAnsi="Arial" w:cs="Arial"/>
          <w:sz w:val="24"/>
          <w:szCs w:val="24"/>
        </w:rPr>
        <w:t>Implementasi</w:t>
      </w:r>
      <w:proofErr w:type="spellEnd"/>
      <w:r w:rsidRPr="002B7FD7">
        <w:rPr>
          <w:rFonts w:ascii="Arial" w:hAnsi="Arial" w:cs="Arial"/>
          <w:sz w:val="24"/>
          <w:szCs w:val="24"/>
        </w:rPr>
        <w:t xml:space="preserve">     Program        </w:t>
      </w:r>
      <w:proofErr w:type="spellStart"/>
      <w:r w:rsidRPr="002B7FD7">
        <w:rPr>
          <w:rFonts w:ascii="Arial" w:hAnsi="Arial" w:cs="Arial"/>
          <w:sz w:val="24"/>
          <w:szCs w:val="24"/>
        </w:rPr>
        <w:t>Pengembangan</w:t>
      </w:r>
      <w:proofErr w:type="spellEnd"/>
      <w:r w:rsidRPr="002B7FD7">
        <w:rPr>
          <w:rFonts w:ascii="Arial" w:hAnsi="Arial" w:cs="Arial"/>
          <w:sz w:val="24"/>
          <w:szCs w:val="24"/>
        </w:rPr>
        <w:t xml:space="preserve">    </w:t>
      </w:r>
      <w:proofErr w:type="spellStart"/>
      <w:r w:rsidRPr="002B7FD7">
        <w:rPr>
          <w:rFonts w:ascii="Arial" w:hAnsi="Arial" w:cs="Arial"/>
          <w:sz w:val="24"/>
          <w:szCs w:val="24"/>
        </w:rPr>
        <w:t>Kapasitas</w:t>
      </w:r>
      <w:proofErr w:type="spellEnd"/>
      <w:r w:rsidRPr="002B7FD7">
        <w:rPr>
          <w:rFonts w:ascii="Arial" w:hAnsi="Arial" w:cs="Arial"/>
          <w:sz w:val="24"/>
          <w:szCs w:val="24"/>
        </w:rPr>
        <w:t xml:space="preserve">   </w:t>
      </w:r>
    </w:p>
    <w:p w14:paraId="52C1BCDA" w14:textId="77777777" w:rsidR="002B2255" w:rsidRDefault="002B2255" w:rsidP="002B2255">
      <w:pPr>
        <w:pStyle w:val="ListParagraph"/>
        <w:tabs>
          <w:tab w:val="center" w:leader="dot" w:pos="7371"/>
          <w:tab w:val="right" w:pos="7938"/>
        </w:tabs>
        <w:spacing w:after="0" w:line="480" w:lineRule="auto"/>
        <w:ind w:left="1134" w:hanging="567"/>
        <w:jc w:val="both"/>
        <w:rPr>
          <w:rFonts w:ascii="Arial" w:hAnsi="Arial" w:cs="Arial"/>
          <w:sz w:val="24"/>
          <w:szCs w:val="24"/>
        </w:rPr>
      </w:pPr>
      <w:r>
        <w:rPr>
          <w:rFonts w:ascii="Arial" w:hAnsi="Arial" w:cs="Arial"/>
          <w:sz w:val="24"/>
          <w:szCs w:val="24"/>
        </w:rPr>
        <w:tab/>
      </w:r>
      <w:proofErr w:type="spellStart"/>
      <w:r w:rsidRPr="002B7FD7">
        <w:rPr>
          <w:rFonts w:ascii="Arial" w:hAnsi="Arial" w:cs="Arial"/>
          <w:sz w:val="24"/>
          <w:szCs w:val="24"/>
        </w:rPr>
        <w:t>Daya</w:t>
      </w:r>
      <w:proofErr w:type="spellEnd"/>
      <w:r>
        <w:rPr>
          <w:rFonts w:ascii="Arial" w:hAnsi="Arial" w:cs="Arial"/>
          <w:sz w:val="24"/>
          <w:szCs w:val="24"/>
        </w:rPr>
        <w:t xml:space="preserve">  </w:t>
      </w:r>
      <w:r w:rsidRPr="002B7FD7">
        <w:rPr>
          <w:rFonts w:ascii="Arial" w:hAnsi="Arial" w:cs="Arial"/>
          <w:sz w:val="24"/>
          <w:szCs w:val="24"/>
        </w:rPr>
        <w:t xml:space="preserve"> </w:t>
      </w:r>
      <w:proofErr w:type="spellStart"/>
      <w:r w:rsidRPr="002B7FD7">
        <w:rPr>
          <w:rFonts w:ascii="Arial" w:hAnsi="Arial" w:cs="Arial"/>
          <w:sz w:val="24"/>
          <w:szCs w:val="24"/>
        </w:rPr>
        <w:t>Saing</w:t>
      </w:r>
      <w:proofErr w:type="spellEnd"/>
      <w:r>
        <w:rPr>
          <w:rFonts w:ascii="Arial" w:hAnsi="Arial" w:cs="Arial"/>
          <w:sz w:val="24"/>
          <w:szCs w:val="24"/>
        </w:rPr>
        <w:t xml:space="preserve">    </w:t>
      </w:r>
      <w:proofErr w:type="spellStart"/>
      <w:r w:rsidRPr="002B7FD7">
        <w:rPr>
          <w:rFonts w:ascii="Arial" w:hAnsi="Arial" w:cs="Arial"/>
          <w:sz w:val="24"/>
          <w:szCs w:val="24"/>
        </w:rPr>
        <w:t>Kepemudaan</w:t>
      </w:r>
      <w:proofErr w:type="spellEnd"/>
      <w:r>
        <w:rPr>
          <w:rFonts w:ascii="Arial" w:hAnsi="Arial" w:cs="Arial"/>
          <w:sz w:val="24"/>
          <w:szCs w:val="24"/>
        </w:rPr>
        <w:t xml:space="preserve">   </w:t>
      </w:r>
      <w:r w:rsidRPr="002B7FD7">
        <w:rPr>
          <w:rFonts w:ascii="Arial" w:hAnsi="Arial" w:cs="Arial"/>
          <w:sz w:val="24"/>
          <w:szCs w:val="24"/>
        </w:rPr>
        <w:t>pada</w:t>
      </w:r>
      <w:r>
        <w:rPr>
          <w:rFonts w:ascii="Arial" w:hAnsi="Arial" w:cs="Arial"/>
          <w:sz w:val="24"/>
          <w:szCs w:val="24"/>
        </w:rPr>
        <w:t xml:space="preserve">     </w:t>
      </w:r>
      <w:proofErr w:type="spellStart"/>
      <w:r w:rsidRPr="002B7FD7">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Kepemudaan</w:t>
      </w:r>
      <w:proofErr w:type="spellEnd"/>
      <w:r>
        <w:rPr>
          <w:rFonts w:ascii="Arial" w:hAnsi="Arial" w:cs="Arial"/>
          <w:sz w:val="24"/>
          <w:szCs w:val="24"/>
        </w:rPr>
        <w:t xml:space="preserve"> </w:t>
      </w:r>
    </w:p>
    <w:p w14:paraId="00D6C81C" w14:textId="17C96FE9" w:rsidR="002B2255" w:rsidRPr="002B2255" w:rsidRDefault="002B2255" w:rsidP="002B2255">
      <w:pPr>
        <w:pStyle w:val="ListParagraph"/>
        <w:tabs>
          <w:tab w:val="center" w:leader="dot" w:pos="7371"/>
        </w:tabs>
        <w:spacing w:after="0" w:line="480" w:lineRule="auto"/>
        <w:ind w:left="1134" w:hanging="567"/>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Olahraga</w:t>
      </w:r>
      <w:proofErr w:type="spellEnd"/>
      <w:r>
        <w:rPr>
          <w:rFonts w:ascii="Arial" w:hAnsi="Arial" w:cs="Arial"/>
          <w:sz w:val="24"/>
          <w:szCs w:val="24"/>
        </w:rPr>
        <w:t xml:space="preserve"> dan </w:t>
      </w:r>
      <w:proofErr w:type="spellStart"/>
      <w:r>
        <w:rPr>
          <w:rFonts w:ascii="Arial" w:hAnsi="Arial" w:cs="Arial"/>
          <w:sz w:val="24"/>
          <w:szCs w:val="24"/>
        </w:rPr>
        <w:t>pariwisata</w:t>
      </w:r>
      <w:proofErr w:type="spellEnd"/>
      <w:r>
        <w:rPr>
          <w:rFonts w:ascii="Arial" w:hAnsi="Arial" w:cs="Arial"/>
          <w:sz w:val="24"/>
          <w:szCs w:val="24"/>
        </w:rPr>
        <w:t xml:space="preserve"> Kota </w:t>
      </w:r>
      <w:proofErr w:type="spellStart"/>
      <w:r>
        <w:rPr>
          <w:rFonts w:ascii="Arial" w:hAnsi="Arial" w:cs="Arial"/>
          <w:sz w:val="24"/>
          <w:szCs w:val="24"/>
        </w:rPr>
        <w:t>Dumai</w:t>
      </w:r>
      <w:proofErr w:type="spellEnd"/>
      <w:r w:rsidRPr="002B7FD7">
        <w:rPr>
          <w:rFonts w:ascii="Arial" w:hAnsi="Arial" w:cs="Arial"/>
          <w:sz w:val="24"/>
          <w:szCs w:val="24"/>
        </w:rPr>
        <w:tab/>
      </w:r>
      <w:r>
        <w:rPr>
          <w:rFonts w:ascii="Arial" w:hAnsi="Arial" w:cs="Arial"/>
          <w:sz w:val="24"/>
          <w:szCs w:val="24"/>
        </w:rPr>
        <w:t>………………….    10</w:t>
      </w:r>
      <w:r w:rsidR="00CC79BC">
        <w:rPr>
          <w:rFonts w:ascii="Arial" w:hAnsi="Arial" w:cs="Arial"/>
          <w:sz w:val="24"/>
          <w:szCs w:val="24"/>
        </w:rPr>
        <w:t>9</w:t>
      </w:r>
    </w:p>
    <w:p w14:paraId="4AC79DAF" w14:textId="7E7047AF" w:rsidR="002B2255" w:rsidRPr="00F42D26" w:rsidRDefault="002B2255" w:rsidP="002B2255">
      <w:pPr>
        <w:tabs>
          <w:tab w:val="center" w:leader="dot" w:pos="7371"/>
          <w:tab w:val="right" w:pos="7938"/>
        </w:tabs>
        <w:rPr>
          <w:rFonts w:ascii="Arial" w:hAnsi="Arial" w:cs="Arial"/>
          <w:b/>
          <w:sz w:val="24"/>
          <w:szCs w:val="24"/>
        </w:rPr>
      </w:pPr>
      <w:r w:rsidRPr="00F42D26">
        <w:rPr>
          <w:rFonts w:ascii="Arial" w:hAnsi="Arial" w:cs="Arial"/>
          <w:b/>
          <w:sz w:val="24"/>
          <w:szCs w:val="24"/>
        </w:rPr>
        <w:t>BAB</w:t>
      </w:r>
      <w:r w:rsidR="007C235A">
        <w:rPr>
          <w:rFonts w:ascii="Arial" w:hAnsi="Arial" w:cs="Arial"/>
          <w:b/>
          <w:sz w:val="24"/>
          <w:szCs w:val="24"/>
        </w:rPr>
        <w:t xml:space="preserve">  </w:t>
      </w:r>
      <w:r w:rsidRPr="00F42D26">
        <w:rPr>
          <w:rFonts w:ascii="Arial" w:hAnsi="Arial" w:cs="Arial"/>
          <w:b/>
          <w:sz w:val="24"/>
          <w:szCs w:val="24"/>
        </w:rPr>
        <w:t xml:space="preserve"> </w:t>
      </w:r>
      <w:proofErr w:type="gramStart"/>
      <w:r w:rsidRPr="00F42D26">
        <w:rPr>
          <w:rFonts w:ascii="Arial" w:hAnsi="Arial" w:cs="Arial"/>
          <w:b/>
          <w:sz w:val="24"/>
          <w:szCs w:val="24"/>
        </w:rPr>
        <w:t>VI</w:t>
      </w:r>
      <w:r w:rsidR="007C235A">
        <w:rPr>
          <w:rFonts w:ascii="Arial" w:hAnsi="Arial" w:cs="Arial"/>
          <w:b/>
          <w:sz w:val="24"/>
          <w:szCs w:val="24"/>
        </w:rPr>
        <w:t xml:space="preserve">  </w:t>
      </w:r>
      <w:r w:rsidRPr="00F42D26">
        <w:rPr>
          <w:rFonts w:ascii="Arial" w:hAnsi="Arial" w:cs="Arial"/>
          <w:b/>
          <w:sz w:val="24"/>
          <w:szCs w:val="24"/>
        </w:rPr>
        <w:t>KESIMPULAN</w:t>
      </w:r>
      <w:proofErr w:type="gramEnd"/>
      <w:r w:rsidRPr="00F42D26">
        <w:rPr>
          <w:rFonts w:ascii="Arial" w:hAnsi="Arial" w:cs="Arial"/>
          <w:b/>
          <w:sz w:val="24"/>
          <w:szCs w:val="24"/>
        </w:rPr>
        <w:t xml:space="preserve"> </w:t>
      </w:r>
    </w:p>
    <w:p w14:paraId="66F90F4D" w14:textId="420F8262" w:rsidR="002B2255" w:rsidRDefault="002B2255" w:rsidP="00AE24EC">
      <w:pPr>
        <w:pStyle w:val="ListParagraph"/>
        <w:numPr>
          <w:ilvl w:val="0"/>
          <w:numId w:val="63"/>
        </w:numPr>
        <w:tabs>
          <w:tab w:val="center" w:leader="dot" w:pos="7371"/>
          <w:tab w:val="right" w:pos="7938"/>
        </w:tabs>
        <w:spacing w:after="0" w:line="480" w:lineRule="auto"/>
        <w:ind w:left="1134" w:hanging="426"/>
        <w:jc w:val="both"/>
        <w:rPr>
          <w:rFonts w:ascii="Arial" w:hAnsi="Arial" w:cs="Arial"/>
          <w:sz w:val="24"/>
          <w:szCs w:val="24"/>
        </w:rPr>
      </w:pPr>
      <w:r>
        <w:rPr>
          <w:rFonts w:ascii="Arial" w:hAnsi="Arial" w:cs="Arial"/>
          <w:sz w:val="24"/>
          <w:szCs w:val="24"/>
        </w:rPr>
        <w:t>Kesimpulan</w:t>
      </w:r>
      <w:r>
        <w:rPr>
          <w:rFonts w:ascii="Arial" w:hAnsi="Arial" w:cs="Arial"/>
          <w:sz w:val="24"/>
          <w:szCs w:val="24"/>
        </w:rPr>
        <w:tab/>
      </w:r>
      <w:r w:rsidR="007C235A">
        <w:rPr>
          <w:rFonts w:ascii="Arial" w:hAnsi="Arial" w:cs="Arial"/>
          <w:sz w:val="24"/>
          <w:szCs w:val="24"/>
        </w:rPr>
        <w:t xml:space="preserve">……………………………....…………. ……..….    </w:t>
      </w:r>
      <w:r>
        <w:rPr>
          <w:rFonts w:ascii="Arial" w:hAnsi="Arial" w:cs="Arial"/>
          <w:sz w:val="24"/>
          <w:szCs w:val="24"/>
        </w:rPr>
        <w:t>11</w:t>
      </w:r>
      <w:r w:rsidR="00CC79BC">
        <w:rPr>
          <w:rFonts w:ascii="Arial" w:hAnsi="Arial" w:cs="Arial"/>
          <w:sz w:val="24"/>
          <w:szCs w:val="24"/>
        </w:rPr>
        <w:t>3</w:t>
      </w:r>
    </w:p>
    <w:p w14:paraId="7BCCE246" w14:textId="57E0EBA3" w:rsidR="002B2255" w:rsidRPr="004C36FB" w:rsidRDefault="002B2255" w:rsidP="00AE24EC">
      <w:pPr>
        <w:pStyle w:val="ListParagraph"/>
        <w:numPr>
          <w:ilvl w:val="0"/>
          <w:numId w:val="63"/>
        </w:numPr>
        <w:tabs>
          <w:tab w:val="center" w:leader="dot" w:pos="7371"/>
          <w:tab w:val="right" w:pos="7938"/>
        </w:tabs>
        <w:spacing w:after="0" w:line="480" w:lineRule="auto"/>
        <w:ind w:left="1134" w:hanging="426"/>
        <w:jc w:val="both"/>
        <w:rPr>
          <w:rFonts w:ascii="Arial" w:hAnsi="Arial" w:cs="Arial"/>
          <w:sz w:val="24"/>
          <w:szCs w:val="24"/>
        </w:rPr>
      </w:pPr>
      <w:r>
        <w:rPr>
          <w:rFonts w:ascii="Arial" w:hAnsi="Arial" w:cs="Arial"/>
          <w:sz w:val="24"/>
          <w:szCs w:val="24"/>
        </w:rPr>
        <w:t>Saran</w:t>
      </w:r>
      <w:r>
        <w:rPr>
          <w:rFonts w:ascii="Arial" w:hAnsi="Arial" w:cs="Arial"/>
          <w:sz w:val="24"/>
          <w:szCs w:val="24"/>
        </w:rPr>
        <w:tab/>
      </w:r>
      <w:r>
        <w:rPr>
          <w:rFonts w:ascii="Arial" w:hAnsi="Arial" w:cs="Arial"/>
          <w:sz w:val="24"/>
          <w:szCs w:val="24"/>
        </w:rPr>
        <w:tab/>
        <w:t>11</w:t>
      </w:r>
      <w:r w:rsidR="00CC79BC">
        <w:rPr>
          <w:rFonts w:ascii="Arial" w:hAnsi="Arial" w:cs="Arial"/>
          <w:sz w:val="24"/>
          <w:szCs w:val="24"/>
        </w:rPr>
        <w:t>5</w:t>
      </w:r>
    </w:p>
    <w:p w14:paraId="7E118772" w14:textId="34A87E50" w:rsidR="002B2255" w:rsidRDefault="002B2255" w:rsidP="002B2255">
      <w:pPr>
        <w:tabs>
          <w:tab w:val="center" w:leader="dot" w:pos="7371"/>
          <w:tab w:val="right" w:pos="7938"/>
        </w:tabs>
        <w:rPr>
          <w:rFonts w:ascii="Arial" w:hAnsi="Arial" w:cs="Arial"/>
          <w:b/>
          <w:sz w:val="24"/>
          <w:szCs w:val="24"/>
        </w:rPr>
      </w:pPr>
      <w:r w:rsidRPr="00F42D26">
        <w:rPr>
          <w:rFonts w:ascii="Arial" w:hAnsi="Arial" w:cs="Arial"/>
          <w:b/>
          <w:sz w:val="24"/>
          <w:szCs w:val="24"/>
        </w:rPr>
        <w:t>DAFTAR PUSTAKA</w:t>
      </w:r>
    </w:p>
    <w:p w14:paraId="57A08C4F" w14:textId="77777777" w:rsidR="002B2255" w:rsidRDefault="002B2255" w:rsidP="002B2255">
      <w:pPr>
        <w:tabs>
          <w:tab w:val="center" w:leader="dot" w:pos="7371"/>
          <w:tab w:val="right" w:pos="7938"/>
        </w:tabs>
        <w:rPr>
          <w:rFonts w:ascii="Arial" w:hAnsi="Arial" w:cs="Arial"/>
          <w:b/>
          <w:sz w:val="24"/>
          <w:szCs w:val="24"/>
        </w:rPr>
        <w:sectPr w:rsidR="002B2255" w:rsidSect="0034292C">
          <w:pgSz w:w="11907" w:h="16839" w:code="9"/>
          <w:pgMar w:top="2268" w:right="1701" w:bottom="1701" w:left="2268" w:header="720" w:footer="720" w:gutter="0"/>
          <w:pgNumType w:fmt="lowerRoman" w:start="4"/>
          <w:cols w:space="720"/>
          <w:docGrid w:linePitch="299"/>
        </w:sectPr>
      </w:pPr>
      <w:r>
        <w:rPr>
          <w:rFonts w:ascii="Arial" w:hAnsi="Arial" w:cs="Arial"/>
          <w:b/>
          <w:sz w:val="24"/>
          <w:szCs w:val="24"/>
        </w:rPr>
        <w:t>LAMPIRAN</w:t>
      </w:r>
    </w:p>
    <w:p w14:paraId="01B5138E" w14:textId="77FE504F" w:rsidR="002D3440" w:rsidRDefault="002D3440" w:rsidP="002B2255">
      <w:pPr>
        <w:pStyle w:val="Heading1"/>
        <w:spacing w:after="240"/>
        <w:jc w:val="center"/>
        <w:rPr>
          <w:rFonts w:ascii="Arial" w:hAnsi="Arial" w:cs="Arial"/>
          <w:color w:val="auto"/>
          <w:sz w:val="24"/>
          <w:szCs w:val="24"/>
        </w:rPr>
      </w:pPr>
      <w:bookmarkStart w:id="12" w:name="_Toc205550294"/>
      <w:r w:rsidRPr="004A4585">
        <w:rPr>
          <w:rFonts w:ascii="Arial" w:hAnsi="Arial" w:cs="Arial"/>
          <w:color w:val="auto"/>
          <w:sz w:val="24"/>
          <w:szCs w:val="24"/>
        </w:rPr>
        <w:lastRenderedPageBreak/>
        <w:t>DAFTAR TABEL</w:t>
      </w:r>
      <w:bookmarkEnd w:id="12"/>
    </w:p>
    <w:p w14:paraId="725BD2BE" w14:textId="0E86B3F5" w:rsidR="0051610B" w:rsidRPr="0051610B" w:rsidRDefault="0051610B" w:rsidP="0051610B">
      <w:pPr>
        <w:jc w:val="right"/>
        <w:rPr>
          <w:rFonts w:ascii="Arial" w:hAnsi="Arial" w:cs="Arial"/>
          <w:sz w:val="24"/>
          <w:szCs w:val="24"/>
        </w:rPr>
      </w:pPr>
      <w:proofErr w:type="spellStart"/>
      <w:r w:rsidRPr="0051610B">
        <w:rPr>
          <w:rFonts w:ascii="Arial" w:hAnsi="Arial" w:cs="Arial"/>
          <w:sz w:val="24"/>
          <w:szCs w:val="24"/>
        </w:rPr>
        <w:t>Halaman</w:t>
      </w:r>
      <w:proofErr w:type="spellEnd"/>
    </w:p>
    <w:p w14:paraId="0926EA4E" w14:textId="16AAF6DD" w:rsidR="002B2255" w:rsidRPr="0032352E" w:rsidRDefault="002B2255" w:rsidP="002507EE">
      <w:pPr>
        <w:tabs>
          <w:tab w:val="left" w:pos="7088"/>
          <w:tab w:val="left" w:pos="7371"/>
          <w:tab w:val="right" w:pos="7938"/>
        </w:tabs>
        <w:spacing w:after="0" w:line="480" w:lineRule="auto"/>
        <w:ind w:left="1276" w:hanging="1276"/>
        <w:rPr>
          <w:rFonts w:ascii="Arial" w:hAnsi="Arial" w:cs="Arial"/>
          <w:sz w:val="24"/>
          <w:szCs w:val="24"/>
        </w:rPr>
      </w:pPr>
      <w:bookmarkStart w:id="13" w:name="_Toc205550295"/>
      <w:proofErr w:type="spellStart"/>
      <w:r w:rsidRPr="00E766D3">
        <w:rPr>
          <w:rFonts w:ascii="Arial" w:hAnsi="Arial" w:cs="Arial"/>
          <w:sz w:val="24"/>
          <w:szCs w:val="24"/>
        </w:rPr>
        <w:t>Tabel</w:t>
      </w:r>
      <w:proofErr w:type="spellEnd"/>
      <w:r w:rsidRPr="00E766D3">
        <w:rPr>
          <w:rFonts w:ascii="Arial" w:hAnsi="Arial" w:cs="Arial"/>
          <w:sz w:val="24"/>
          <w:szCs w:val="24"/>
        </w:rPr>
        <w:t xml:space="preserve"> I.1 </w:t>
      </w:r>
      <w:r>
        <w:rPr>
          <w:rFonts w:ascii="Arial" w:hAnsi="Arial" w:cs="Arial"/>
          <w:sz w:val="24"/>
          <w:szCs w:val="24"/>
        </w:rPr>
        <w:tab/>
      </w:r>
      <w:r w:rsidRPr="00E766D3">
        <w:rPr>
          <w:rFonts w:ascii="Arial" w:hAnsi="Arial" w:cs="Arial"/>
          <w:sz w:val="24"/>
          <w:szCs w:val="24"/>
        </w:rPr>
        <w:t>Program</w:t>
      </w:r>
      <w:r>
        <w:rPr>
          <w:rFonts w:ascii="Arial" w:hAnsi="Arial" w:cs="Arial"/>
          <w:sz w:val="24"/>
          <w:szCs w:val="24"/>
        </w:rPr>
        <w:t xml:space="preserve">   </w:t>
      </w:r>
      <w:proofErr w:type="spellStart"/>
      <w:r w:rsidRPr="00E766D3">
        <w:rPr>
          <w:rFonts w:ascii="Arial" w:hAnsi="Arial" w:cs="Arial"/>
          <w:sz w:val="24"/>
          <w:szCs w:val="24"/>
        </w:rPr>
        <w:t>Pengembangan</w:t>
      </w:r>
      <w:proofErr w:type="spellEnd"/>
      <w:r>
        <w:rPr>
          <w:rFonts w:ascii="Arial" w:hAnsi="Arial" w:cs="Arial"/>
          <w:sz w:val="24"/>
          <w:szCs w:val="24"/>
        </w:rPr>
        <w:t xml:space="preserve">      </w:t>
      </w:r>
      <w:proofErr w:type="spellStart"/>
      <w:r w:rsidRPr="00E766D3">
        <w:rPr>
          <w:rFonts w:ascii="Arial" w:hAnsi="Arial" w:cs="Arial"/>
          <w:sz w:val="24"/>
          <w:szCs w:val="24"/>
        </w:rPr>
        <w:t>Kapasitas</w:t>
      </w:r>
      <w:proofErr w:type="spellEnd"/>
      <w:r w:rsidRPr="00E766D3">
        <w:rPr>
          <w:rFonts w:ascii="Arial" w:hAnsi="Arial" w:cs="Arial"/>
          <w:sz w:val="24"/>
          <w:szCs w:val="24"/>
        </w:rPr>
        <w:t xml:space="preserve"> </w:t>
      </w:r>
      <w:r>
        <w:rPr>
          <w:rFonts w:ascii="Arial" w:hAnsi="Arial" w:cs="Arial"/>
          <w:sz w:val="24"/>
          <w:szCs w:val="24"/>
        </w:rPr>
        <w:t xml:space="preserve">    </w:t>
      </w:r>
      <w:proofErr w:type="spellStart"/>
      <w:r w:rsidRPr="00E766D3">
        <w:rPr>
          <w:rFonts w:ascii="Arial" w:hAnsi="Arial" w:cs="Arial"/>
          <w:sz w:val="24"/>
          <w:szCs w:val="24"/>
        </w:rPr>
        <w:t>Daya</w:t>
      </w:r>
      <w:proofErr w:type="spellEnd"/>
      <w:r>
        <w:rPr>
          <w:rFonts w:ascii="Arial" w:hAnsi="Arial" w:cs="Arial"/>
          <w:sz w:val="24"/>
          <w:szCs w:val="24"/>
        </w:rPr>
        <w:t xml:space="preserve">    </w:t>
      </w:r>
      <w:proofErr w:type="spellStart"/>
      <w:r w:rsidRPr="00E766D3">
        <w:rPr>
          <w:rFonts w:ascii="Arial" w:hAnsi="Arial" w:cs="Arial"/>
          <w:sz w:val="24"/>
          <w:szCs w:val="24"/>
        </w:rPr>
        <w:t>Saing</w:t>
      </w:r>
      <w:proofErr w:type="spellEnd"/>
      <w:r w:rsidRPr="00E766D3">
        <w:rPr>
          <w:rFonts w:ascii="Arial" w:hAnsi="Arial" w:cs="Arial"/>
          <w:sz w:val="24"/>
          <w:szCs w:val="24"/>
        </w:rPr>
        <w:t xml:space="preserve"> </w:t>
      </w:r>
      <w:proofErr w:type="spellStart"/>
      <w:r w:rsidRPr="00E766D3">
        <w:rPr>
          <w:rFonts w:ascii="Arial" w:hAnsi="Arial" w:cs="Arial"/>
          <w:sz w:val="24"/>
          <w:szCs w:val="24"/>
        </w:rPr>
        <w:t>Kepemudaan</w:t>
      </w:r>
      <w:proofErr w:type="spellEnd"/>
      <w:r>
        <w:rPr>
          <w:rFonts w:ascii="Arial" w:hAnsi="Arial" w:cs="Arial"/>
          <w:sz w:val="24"/>
          <w:szCs w:val="24"/>
        </w:rPr>
        <w:t xml:space="preserve"> </w:t>
      </w:r>
      <w:r w:rsidRPr="00E766D3">
        <w:rPr>
          <w:rFonts w:ascii="Arial" w:hAnsi="Arial" w:cs="Arial"/>
          <w:sz w:val="24"/>
          <w:szCs w:val="24"/>
        </w:rPr>
        <w:t xml:space="preserve">Kota </w:t>
      </w:r>
      <w:proofErr w:type="spellStart"/>
      <w:r w:rsidRPr="00E766D3">
        <w:rPr>
          <w:rFonts w:ascii="Arial" w:hAnsi="Arial" w:cs="Arial"/>
          <w:sz w:val="24"/>
          <w:szCs w:val="24"/>
        </w:rPr>
        <w:t>Dumai</w:t>
      </w:r>
      <w:proofErr w:type="spellEnd"/>
      <w:r w:rsidRPr="00E766D3">
        <w:rPr>
          <w:rFonts w:ascii="Arial" w:hAnsi="Arial" w:cs="Arial"/>
          <w:sz w:val="24"/>
          <w:szCs w:val="24"/>
        </w:rPr>
        <w:t xml:space="preserve"> </w:t>
      </w:r>
      <w:proofErr w:type="spellStart"/>
      <w:r w:rsidRPr="00E766D3">
        <w:rPr>
          <w:rFonts w:ascii="Arial" w:hAnsi="Arial" w:cs="Arial"/>
          <w:sz w:val="24"/>
          <w:szCs w:val="24"/>
        </w:rPr>
        <w:t>Tahun</w:t>
      </w:r>
      <w:proofErr w:type="spellEnd"/>
      <w:r w:rsidRPr="00E766D3">
        <w:rPr>
          <w:rFonts w:ascii="Arial" w:hAnsi="Arial" w:cs="Arial"/>
          <w:sz w:val="24"/>
          <w:szCs w:val="24"/>
        </w:rPr>
        <w:t xml:space="preserve"> 2023–20</w:t>
      </w:r>
      <w:r>
        <w:rPr>
          <w:rFonts w:ascii="Arial" w:hAnsi="Arial" w:cs="Arial"/>
          <w:sz w:val="24"/>
          <w:szCs w:val="24"/>
        </w:rPr>
        <w:t>24…………….       8</w:t>
      </w:r>
    </w:p>
    <w:p w14:paraId="34F76F2E" w14:textId="65491594" w:rsidR="002B2255" w:rsidRPr="0032352E" w:rsidRDefault="002B2255" w:rsidP="002507EE">
      <w:pPr>
        <w:tabs>
          <w:tab w:val="center" w:leader="dot" w:pos="7088"/>
          <w:tab w:val="right" w:pos="7938"/>
        </w:tabs>
        <w:spacing w:after="0" w:line="480" w:lineRule="auto"/>
        <w:ind w:left="1276" w:hanging="1276"/>
        <w:rPr>
          <w:rFonts w:ascii="Arial" w:hAnsi="Arial" w:cs="Arial"/>
          <w:sz w:val="24"/>
          <w:szCs w:val="24"/>
        </w:rPr>
      </w:pPr>
      <w:proofErr w:type="spellStart"/>
      <w:r w:rsidRPr="00E766D3">
        <w:rPr>
          <w:rFonts w:ascii="Arial" w:hAnsi="Arial" w:cs="Arial"/>
          <w:sz w:val="24"/>
          <w:szCs w:val="24"/>
        </w:rPr>
        <w:t>Tabel</w:t>
      </w:r>
      <w:proofErr w:type="spellEnd"/>
      <w:r w:rsidRPr="00E766D3">
        <w:rPr>
          <w:rFonts w:ascii="Arial" w:hAnsi="Arial" w:cs="Arial"/>
          <w:sz w:val="24"/>
          <w:szCs w:val="24"/>
        </w:rPr>
        <w:t xml:space="preserve"> I.2 </w:t>
      </w:r>
      <w:r>
        <w:rPr>
          <w:rFonts w:ascii="Arial" w:hAnsi="Arial" w:cs="Arial"/>
          <w:sz w:val="24"/>
          <w:szCs w:val="24"/>
        </w:rPr>
        <w:tab/>
      </w:r>
      <w:proofErr w:type="spellStart"/>
      <w:r w:rsidRPr="00E766D3">
        <w:rPr>
          <w:rFonts w:ascii="Arial" w:hAnsi="Arial" w:cs="Arial"/>
          <w:sz w:val="24"/>
          <w:szCs w:val="24"/>
        </w:rPr>
        <w:t>Persyaratan</w:t>
      </w:r>
      <w:proofErr w:type="spellEnd"/>
      <w:r w:rsidRPr="00E766D3">
        <w:rPr>
          <w:rFonts w:ascii="Arial" w:hAnsi="Arial" w:cs="Arial"/>
          <w:sz w:val="24"/>
          <w:szCs w:val="24"/>
        </w:rPr>
        <w:t xml:space="preserve"> </w:t>
      </w:r>
      <w:proofErr w:type="spellStart"/>
      <w:r w:rsidRPr="00E766D3">
        <w:rPr>
          <w:rFonts w:ascii="Arial" w:hAnsi="Arial" w:cs="Arial"/>
          <w:sz w:val="24"/>
          <w:szCs w:val="24"/>
        </w:rPr>
        <w:t>Peserta</w:t>
      </w:r>
      <w:proofErr w:type="spellEnd"/>
      <w:r w:rsidRPr="00E766D3">
        <w:rPr>
          <w:rFonts w:ascii="Arial" w:hAnsi="Arial" w:cs="Arial"/>
          <w:sz w:val="24"/>
          <w:szCs w:val="24"/>
        </w:rPr>
        <w:t xml:space="preserve"> Program</w:t>
      </w:r>
      <w:r>
        <w:rPr>
          <w:rFonts w:ascii="Arial" w:hAnsi="Arial" w:cs="Arial"/>
          <w:sz w:val="24"/>
          <w:szCs w:val="24"/>
        </w:rPr>
        <w:t xml:space="preserve"> </w:t>
      </w:r>
      <w:proofErr w:type="spellStart"/>
      <w:r w:rsidRPr="00E766D3">
        <w:rPr>
          <w:rFonts w:ascii="Arial" w:hAnsi="Arial" w:cs="Arial"/>
          <w:sz w:val="24"/>
          <w:szCs w:val="24"/>
        </w:rPr>
        <w:t>Pengembangan</w:t>
      </w:r>
      <w:proofErr w:type="spellEnd"/>
      <w:r w:rsidRPr="00E766D3">
        <w:rPr>
          <w:rFonts w:ascii="Arial" w:hAnsi="Arial" w:cs="Arial"/>
          <w:sz w:val="24"/>
          <w:szCs w:val="24"/>
        </w:rPr>
        <w:t xml:space="preserve"> </w:t>
      </w:r>
      <w:proofErr w:type="spellStart"/>
      <w:r w:rsidRPr="00E766D3">
        <w:rPr>
          <w:rFonts w:ascii="Arial" w:hAnsi="Arial" w:cs="Arial"/>
          <w:sz w:val="24"/>
          <w:szCs w:val="24"/>
        </w:rPr>
        <w:t>Kapasitas</w:t>
      </w:r>
      <w:proofErr w:type="spellEnd"/>
      <w:r w:rsidRPr="00E766D3">
        <w:rPr>
          <w:rFonts w:ascii="Arial" w:hAnsi="Arial" w:cs="Arial"/>
          <w:sz w:val="24"/>
          <w:szCs w:val="24"/>
        </w:rPr>
        <w:t xml:space="preserve"> </w:t>
      </w:r>
      <w:proofErr w:type="spellStart"/>
      <w:r w:rsidRPr="00E766D3">
        <w:rPr>
          <w:rFonts w:ascii="Arial" w:hAnsi="Arial" w:cs="Arial"/>
          <w:sz w:val="24"/>
          <w:szCs w:val="24"/>
        </w:rPr>
        <w:t>Daya</w:t>
      </w:r>
      <w:proofErr w:type="spellEnd"/>
      <w:r>
        <w:rPr>
          <w:rFonts w:ascii="Arial" w:hAnsi="Arial" w:cs="Arial"/>
          <w:sz w:val="24"/>
          <w:szCs w:val="24"/>
        </w:rPr>
        <w:t xml:space="preserve"> </w:t>
      </w:r>
      <w:proofErr w:type="spellStart"/>
      <w:r w:rsidRPr="00E766D3">
        <w:rPr>
          <w:rFonts w:ascii="Arial" w:hAnsi="Arial" w:cs="Arial"/>
          <w:sz w:val="24"/>
          <w:szCs w:val="24"/>
        </w:rPr>
        <w:t>Saing</w:t>
      </w:r>
      <w:proofErr w:type="spellEnd"/>
      <w:r>
        <w:rPr>
          <w:rFonts w:ascii="Arial" w:hAnsi="Arial" w:cs="Arial"/>
          <w:sz w:val="24"/>
          <w:szCs w:val="24"/>
        </w:rPr>
        <w:t xml:space="preserve"> </w:t>
      </w:r>
      <w:proofErr w:type="spellStart"/>
      <w:r w:rsidRPr="00E766D3">
        <w:rPr>
          <w:rFonts w:ascii="Arial" w:hAnsi="Arial" w:cs="Arial"/>
          <w:sz w:val="24"/>
          <w:szCs w:val="24"/>
        </w:rPr>
        <w:t>Kepemudaan</w:t>
      </w:r>
      <w:proofErr w:type="spellEnd"/>
      <w:r>
        <w:rPr>
          <w:rFonts w:ascii="Arial" w:hAnsi="Arial" w:cs="Arial"/>
          <w:sz w:val="24"/>
          <w:szCs w:val="24"/>
        </w:rPr>
        <w:tab/>
        <w:t>……………………….     1</w:t>
      </w:r>
      <w:r w:rsidR="00CC79BC">
        <w:rPr>
          <w:rFonts w:ascii="Arial" w:hAnsi="Arial" w:cs="Arial"/>
          <w:sz w:val="24"/>
          <w:szCs w:val="24"/>
        </w:rPr>
        <w:t>2</w:t>
      </w:r>
    </w:p>
    <w:p w14:paraId="1370FE12" w14:textId="5436A106" w:rsidR="002B2255" w:rsidRPr="0032352E" w:rsidRDefault="002B2255" w:rsidP="002507EE">
      <w:pPr>
        <w:tabs>
          <w:tab w:val="center" w:leader="dot" w:pos="7088"/>
          <w:tab w:val="right" w:pos="7938"/>
        </w:tabs>
        <w:spacing w:after="0" w:line="480" w:lineRule="auto"/>
        <w:ind w:left="1276" w:hanging="1276"/>
        <w:rPr>
          <w:rFonts w:ascii="Arial" w:hAnsi="Arial" w:cs="Arial"/>
          <w:sz w:val="24"/>
          <w:szCs w:val="24"/>
        </w:rPr>
      </w:pPr>
      <w:proofErr w:type="spellStart"/>
      <w:r w:rsidRPr="00E766D3">
        <w:rPr>
          <w:rFonts w:ascii="Arial" w:hAnsi="Arial" w:cs="Arial"/>
          <w:sz w:val="24"/>
          <w:szCs w:val="24"/>
        </w:rPr>
        <w:t>Tabel</w:t>
      </w:r>
      <w:proofErr w:type="spellEnd"/>
      <w:r w:rsidRPr="00E766D3">
        <w:rPr>
          <w:rFonts w:ascii="Arial" w:hAnsi="Arial" w:cs="Arial"/>
          <w:sz w:val="24"/>
          <w:szCs w:val="24"/>
        </w:rPr>
        <w:t xml:space="preserve"> I.3 </w:t>
      </w:r>
      <w:r>
        <w:rPr>
          <w:rFonts w:ascii="Arial" w:hAnsi="Arial" w:cs="Arial"/>
          <w:sz w:val="24"/>
          <w:szCs w:val="24"/>
        </w:rPr>
        <w:tab/>
      </w:r>
      <w:proofErr w:type="spellStart"/>
      <w:r w:rsidRPr="00E766D3">
        <w:rPr>
          <w:rFonts w:ascii="Arial" w:hAnsi="Arial" w:cs="Arial"/>
          <w:sz w:val="24"/>
          <w:szCs w:val="24"/>
        </w:rPr>
        <w:t>Anggaran</w:t>
      </w:r>
      <w:proofErr w:type="spellEnd"/>
      <w:r>
        <w:rPr>
          <w:rFonts w:ascii="Arial" w:hAnsi="Arial" w:cs="Arial"/>
          <w:sz w:val="24"/>
          <w:szCs w:val="24"/>
        </w:rPr>
        <w:t xml:space="preserve">    </w:t>
      </w:r>
      <w:r w:rsidRPr="00E766D3">
        <w:rPr>
          <w:rFonts w:ascii="Arial" w:hAnsi="Arial" w:cs="Arial"/>
          <w:sz w:val="24"/>
          <w:szCs w:val="24"/>
        </w:rPr>
        <w:t>dan</w:t>
      </w:r>
      <w:r>
        <w:rPr>
          <w:rFonts w:ascii="Arial" w:hAnsi="Arial" w:cs="Arial"/>
          <w:sz w:val="24"/>
          <w:szCs w:val="24"/>
        </w:rPr>
        <w:t xml:space="preserve">      </w:t>
      </w:r>
      <w:proofErr w:type="spellStart"/>
      <w:r w:rsidRPr="00E766D3">
        <w:rPr>
          <w:rFonts w:ascii="Arial" w:hAnsi="Arial" w:cs="Arial"/>
          <w:sz w:val="24"/>
          <w:szCs w:val="24"/>
        </w:rPr>
        <w:t>Realisasi</w:t>
      </w:r>
      <w:proofErr w:type="spellEnd"/>
      <w:r>
        <w:rPr>
          <w:rFonts w:ascii="Arial" w:hAnsi="Arial" w:cs="Arial"/>
          <w:sz w:val="24"/>
          <w:szCs w:val="24"/>
        </w:rPr>
        <w:t xml:space="preserve">    </w:t>
      </w:r>
      <w:r w:rsidRPr="00E766D3">
        <w:rPr>
          <w:rFonts w:ascii="Arial" w:hAnsi="Arial" w:cs="Arial"/>
          <w:sz w:val="24"/>
          <w:szCs w:val="24"/>
        </w:rPr>
        <w:t>Progra</w:t>
      </w:r>
      <w:r>
        <w:rPr>
          <w:rFonts w:ascii="Arial" w:hAnsi="Arial" w:cs="Arial"/>
          <w:sz w:val="24"/>
          <w:szCs w:val="24"/>
        </w:rPr>
        <w:t xml:space="preserve">m </w:t>
      </w:r>
      <w:proofErr w:type="spellStart"/>
      <w:r w:rsidRPr="00E766D3">
        <w:rPr>
          <w:rFonts w:ascii="Arial" w:hAnsi="Arial" w:cs="Arial"/>
          <w:sz w:val="24"/>
          <w:szCs w:val="24"/>
        </w:rPr>
        <w:t>Pengembangan</w:t>
      </w:r>
      <w:proofErr w:type="spellEnd"/>
      <w:r w:rsidRPr="00E766D3">
        <w:rPr>
          <w:rFonts w:ascii="Arial" w:hAnsi="Arial" w:cs="Arial"/>
          <w:sz w:val="24"/>
          <w:szCs w:val="24"/>
        </w:rPr>
        <w:t xml:space="preserve"> </w:t>
      </w:r>
      <w:proofErr w:type="spellStart"/>
      <w:r w:rsidRPr="00E766D3">
        <w:rPr>
          <w:rFonts w:ascii="Arial" w:hAnsi="Arial" w:cs="Arial"/>
          <w:sz w:val="24"/>
          <w:szCs w:val="24"/>
        </w:rPr>
        <w:t>Kapasitas</w:t>
      </w:r>
      <w:proofErr w:type="spellEnd"/>
      <w:r w:rsidRPr="00E766D3">
        <w:rPr>
          <w:rFonts w:ascii="Arial" w:hAnsi="Arial" w:cs="Arial"/>
          <w:sz w:val="24"/>
          <w:szCs w:val="24"/>
        </w:rPr>
        <w:t xml:space="preserve"> </w:t>
      </w:r>
      <w:proofErr w:type="spellStart"/>
      <w:r w:rsidRPr="00E766D3">
        <w:rPr>
          <w:rFonts w:ascii="Arial" w:hAnsi="Arial" w:cs="Arial"/>
          <w:sz w:val="24"/>
          <w:szCs w:val="24"/>
        </w:rPr>
        <w:t>Daya</w:t>
      </w:r>
      <w:proofErr w:type="spellEnd"/>
      <w:r w:rsidRPr="00E766D3">
        <w:rPr>
          <w:rFonts w:ascii="Arial" w:hAnsi="Arial" w:cs="Arial"/>
          <w:sz w:val="24"/>
          <w:szCs w:val="24"/>
        </w:rPr>
        <w:t xml:space="preserve"> </w:t>
      </w:r>
      <w:proofErr w:type="spellStart"/>
      <w:r w:rsidRPr="00E766D3">
        <w:rPr>
          <w:rFonts w:ascii="Arial" w:hAnsi="Arial" w:cs="Arial"/>
          <w:sz w:val="24"/>
          <w:szCs w:val="24"/>
        </w:rPr>
        <w:t>Saing</w:t>
      </w:r>
      <w:proofErr w:type="spellEnd"/>
      <w:r w:rsidRPr="00E766D3">
        <w:rPr>
          <w:rFonts w:ascii="Arial" w:hAnsi="Arial" w:cs="Arial"/>
          <w:sz w:val="24"/>
          <w:szCs w:val="24"/>
        </w:rPr>
        <w:t xml:space="preserve"> </w:t>
      </w:r>
      <w:proofErr w:type="spellStart"/>
      <w:r w:rsidRPr="00E766D3">
        <w:rPr>
          <w:rFonts w:ascii="Arial" w:hAnsi="Arial" w:cs="Arial"/>
          <w:sz w:val="24"/>
          <w:szCs w:val="24"/>
        </w:rPr>
        <w:t>Kepemudaan</w:t>
      </w:r>
      <w:proofErr w:type="spellEnd"/>
      <w:r w:rsidRPr="00E766D3">
        <w:rPr>
          <w:rFonts w:ascii="Arial" w:hAnsi="Arial" w:cs="Arial"/>
          <w:sz w:val="24"/>
          <w:szCs w:val="24"/>
        </w:rPr>
        <w:t xml:space="preserve"> Kota </w:t>
      </w:r>
      <w:proofErr w:type="spellStart"/>
      <w:r w:rsidRPr="00E766D3">
        <w:rPr>
          <w:rFonts w:ascii="Arial" w:hAnsi="Arial" w:cs="Arial"/>
          <w:sz w:val="24"/>
          <w:szCs w:val="24"/>
        </w:rPr>
        <w:t>Dumai</w:t>
      </w:r>
      <w:proofErr w:type="spellEnd"/>
      <w:r>
        <w:rPr>
          <w:rFonts w:ascii="Arial" w:hAnsi="Arial" w:cs="Arial"/>
          <w:sz w:val="24"/>
          <w:szCs w:val="24"/>
        </w:rPr>
        <w:tab/>
        <w:t>……</w:t>
      </w:r>
      <w:proofErr w:type="gramStart"/>
      <w:r>
        <w:rPr>
          <w:rFonts w:ascii="Arial" w:hAnsi="Arial" w:cs="Arial"/>
          <w:sz w:val="24"/>
          <w:szCs w:val="24"/>
        </w:rPr>
        <w:t>…..</w:t>
      </w:r>
      <w:proofErr w:type="gramEnd"/>
      <w:r>
        <w:rPr>
          <w:rFonts w:ascii="Arial" w:hAnsi="Arial" w:cs="Arial"/>
          <w:sz w:val="24"/>
          <w:szCs w:val="24"/>
        </w:rPr>
        <w:t xml:space="preserve">     1</w:t>
      </w:r>
      <w:r w:rsidR="00CC79BC">
        <w:rPr>
          <w:rFonts w:ascii="Arial" w:hAnsi="Arial" w:cs="Arial"/>
          <w:sz w:val="24"/>
          <w:szCs w:val="24"/>
        </w:rPr>
        <w:t>8</w:t>
      </w:r>
    </w:p>
    <w:p w14:paraId="70CFC184" w14:textId="71320099" w:rsidR="002B2255" w:rsidRDefault="002B2255" w:rsidP="002507EE">
      <w:pPr>
        <w:tabs>
          <w:tab w:val="center" w:leader="dot" w:pos="7088"/>
          <w:tab w:val="right" w:pos="7938"/>
        </w:tabs>
        <w:spacing w:after="0" w:line="480" w:lineRule="auto"/>
        <w:ind w:left="1276" w:hanging="1276"/>
        <w:rPr>
          <w:rFonts w:ascii="Arial" w:hAnsi="Arial" w:cs="Arial"/>
          <w:sz w:val="24"/>
          <w:szCs w:val="24"/>
        </w:rPr>
      </w:pPr>
      <w:proofErr w:type="spellStart"/>
      <w:r w:rsidRPr="00E766D3">
        <w:rPr>
          <w:rFonts w:ascii="Arial" w:hAnsi="Arial" w:cs="Arial"/>
          <w:sz w:val="24"/>
          <w:szCs w:val="24"/>
        </w:rPr>
        <w:t>Tabel</w:t>
      </w:r>
      <w:proofErr w:type="spellEnd"/>
      <w:r w:rsidRPr="00E766D3">
        <w:rPr>
          <w:rFonts w:ascii="Arial" w:hAnsi="Arial" w:cs="Arial"/>
          <w:sz w:val="24"/>
          <w:szCs w:val="24"/>
        </w:rPr>
        <w:t xml:space="preserve"> </w:t>
      </w:r>
      <w:r w:rsidR="002507EE">
        <w:rPr>
          <w:rFonts w:ascii="Arial" w:hAnsi="Arial" w:cs="Arial"/>
          <w:sz w:val="24"/>
          <w:szCs w:val="24"/>
        </w:rPr>
        <w:t xml:space="preserve">  </w:t>
      </w:r>
      <w:r w:rsidRPr="00E766D3">
        <w:rPr>
          <w:rFonts w:ascii="Arial" w:hAnsi="Arial" w:cs="Arial"/>
          <w:sz w:val="24"/>
          <w:szCs w:val="24"/>
        </w:rPr>
        <w:t>I.4</w:t>
      </w:r>
      <w:r>
        <w:rPr>
          <w:rFonts w:ascii="Arial" w:hAnsi="Arial" w:cs="Arial"/>
          <w:sz w:val="24"/>
          <w:szCs w:val="24"/>
        </w:rPr>
        <w:t xml:space="preserve">   </w:t>
      </w:r>
      <w:proofErr w:type="spellStart"/>
      <w:r w:rsidRPr="00E766D3">
        <w:rPr>
          <w:rFonts w:ascii="Arial" w:hAnsi="Arial" w:cs="Arial"/>
          <w:sz w:val="24"/>
          <w:szCs w:val="24"/>
        </w:rPr>
        <w:t>Sarana</w:t>
      </w:r>
      <w:proofErr w:type="spellEnd"/>
      <w:r w:rsidRPr="00E766D3">
        <w:rPr>
          <w:rFonts w:ascii="Arial" w:hAnsi="Arial" w:cs="Arial"/>
          <w:sz w:val="24"/>
          <w:szCs w:val="24"/>
        </w:rPr>
        <w:t xml:space="preserve"> dan </w:t>
      </w:r>
      <w:proofErr w:type="spellStart"/>
      <w:r w:rsidRPr="00E766D3">
        <w:rPr>
          <w:rFonts w:ascii="Arial" w:hAnsi="Arial" w:cs="Arial"/>
          <w:sz w:val="24"/>
          <w:szCs w:val="24"/>
        </w:rPr>
        <w:t>Prasarana</w:t>
      </w:r>
      <w:proofErr w:type="spellEnd"/>
      <w:r w:rsidRPr="00E766D3">
        <w:rPr>
          <w:rFonts w:ascii="Arial" w:hAnsi="Arial" w:cs="Arial"/>
          <w:sz w:val="24"/>
          <w:szCs w:val="24"/>
        </w:rPr>
        <w:t xml:space="preserve"> </w:t>
      </w:r>
      <w:proofErr w:type="spellStart"/>
      <w:r w:rsidRPr="00E766D3">
        <w:rPr>
          <w:rFonts w:ascii="Arial" w:hAnsi="Arial" w:cs="Arial"/>
          <w:sz w:val="24"/>
          <w:szCs w:val="24"/>
        </w:rPr>
        <w:t>Bidang</w:t>
      </w:r>
      <w:proofErr w:type="spellEnd"/>
      <w:r w:rsidRPr="00E766D3">
        <w:rPr>
          <w:rFonts w:ascii="Arial" w:hAnsi="Arial" w:cs="Arial"/>
          <w:sz w:val="24"/>
          <w:szCs w:val="24"/>
        </w:rPr>
        <w:t xml:space="preserve"> </w:t>
      </w:r>
      <w:proofErr w:type="spellStart"/>
      <w:r w:rsidRPr="00E766D3">
        <w:rPr>
          <w:rFonts w:ascii="Arial" w:hAnsi="Arial" w:cs="Arial"/>
          <w:sz w:val="24"/>
          <w:szCs w:val="24"/>
        </w:rPr>
        <w:t>Kepemuda</w:t>
      </w:r>
      <w:r w:rsidR="00CC79BC">
        <w:rPr>
          <w:rFonts w:ascii="Arial" w:hAnsi="Arial" w:cs="Arial"/>
          <w:sz w:val="24"/>
          <w:szCs w:val="24"/>
        </w:rPr>
        <w:t>an</w:t>
      </w:r>
      <w:proofErr w:type="spellEnd"/>
      <w:r w:rsidR="00CC79BC">
        <w:rPr>
          <w:rFonts w:ascii="Arial" w:hAnsi="Arial" w:cs="Arial"/>
          <w:sz w:val="24"/>
          <w:szCs w:val="24"/>
          <w:u w:val="dotted"/>
        </w:rPr>
        <w:t xml:space="preserve">          </w:t>
      </w:r>
      <w:r w:rsidR="00CC79BC" w:rsidRPr="00CC79BC">
        <w:rPr>
          <w:rFonts w:ascii="Arial" w:hAnsi="Arial" w:cs="Arial"/>
          <w:sz w:val="24"/>
          <w:szCs w:val="24"/>
          <w:u w:val="dotted"/>
        </w:rPr>
        <w:t xml:space="preserve">           </w:t>
      </w:r>
      <w:r w:rsidR="00CC79BC">
        <w:rPr>
          <w:rFonts w:ascii="Arial" w:hAnsi="Arial" w:cs="Arial"/>
          <w:sz w:val="24"/>
          <w:szCs w:val="24"/>
        </w:rPr>
        <w:t xml:space="preserve">    20</w:t>
      </w:r>
      <w:r>
        <w:rPr>
          <w:rFonts w:ascii="Arial" w:hAnsi="Arial" w:cs="Arial"/>
          <w:sz w:val="24"/>
          <w:szCs w:val="24"/>
        </w:rPr>
        <w:t xml:space="preserve">    </w:t>
      </w:r>
    </w:p>
    <w:p w14:paraId="6D3FE202" w14:textId="16F2C668" w:rsidR="002B2255" w:rsidRPr="00CD056D" w:rsidRDefault="002B2255" w:rsidP="002507EE">
      <w:pPr>
        <w:tabs>
          <w:tab w:val="center" w:leader="dot" w:pos="7088"/>
          <w:tab w:val="right" w:pos="7938"/>
        </w:tabs>
        <w:spacing w:after="0" w:line="480" w:lineRule="auto"/>
        <w:ind w:left="1276" w:hanging="1276"/>
        <w:rPr>
          <w:rFonts w:ascii="Arial" w:hAnsi="Arial" w:cs="Arial"/>
          <w:sz w:val="24"/>
          <w:szCs w:val="24"/>
        </w:rPr>
      </w:pPr>
      <w:proofErr w:type="spellStart"/>
      <w:r w:rsidRPr="00E766D3">
        <w:rPr>
          <w:rFonts w:ascii="Arial" w:hAnsi="Arial" w:cs="Arial"/>
          <w:sz w:val="24"/>
          <w:szCs w:val="24"/>
        </w:rPr>
        <w:t>Tabel</w:t>
      </w:r>
      <w:proofErr w:type="spellEnd"/>
      <w:r w:rsidRPr="00E766D3">
        <w:rPr>
          <w:rFonts w:ascii="Arial" w:hAnsi="Arial" w:cs="Arial"/>
          <w:sz w:val="24"/>
          <w:szCs w:val="24"/>
        </w:rPr>
        <w:t xml:space="preserve"> III.1</w:t>
      </w:r>
      <w:r>
        <w:rPr>
          <w:rFonts w:ascii="Arial" w:hAnsi="Arial" w:cs="Arial"/>
          <w:sz w:val="24"/>
          <w:szCs w:val="24"/>
        </w:rPr>
        <w:tab/>
      </w:r>
      <w:proofErr w:type="spellStart"/>
      <w:r w:rsidRPr="00E766D3">
        <w:rPr>
          <w:rFonts w:ascii="Arial" w:hAnsi="Arial" w:cs="Arial"/>
          <w:sz w:val="24"/>
          <w:szCs w:val="24"/>
        </w:rPr>
        <w:t>Keadaan</w:t>
      </w:r>
      <w:proofErr w:type="spellEnd"/>
      <w:r>
        <w:rPr>
          <w:rFonts w:ascii="Arial" w:hAnsi="Arial" w:cs="Arial"/>
          <w:sz w:val="24"/>
          <w:szCs w:val="24"/>
        </w:rPr>
        <w:t xml:space="preserve"> </w:t>
      </w:r>
      <w:proofErr w:type="spellStart"/>
      <w:proofErr w:type="gramStart"/>
      <w:r w:rsidRPr="00E766D3">
        <w:rPr>
          <w:rFonts w:ascii="Arial" w:hAnsi="Arial" w:cs="Arial"/>
          <w:sz w:val="24"/>
          <w:szCs w:val="24"/>
        </w:rPr>
        <w:t>Populasi</w:t>
      </w:r>
      <w:proofErr w:type="spellEnd"/>
      <w:r>
        <w:rPr>
          <w:rFonts w:ascii="Arial" w:hAnsi="Arial" w:cs="Arial"/>
          <w:sz w:val="24"/>
          <w:szCs w:val="24"/>
        </w:rPr>
        <w:t xml:space="preserve">  </w:t>
      </w:r>
      <w:r w:rsidRPr="00E766D3">
        <w:rPr>
          <w:rFonts w:ascii="Arial" w:hAnsi="Arial" w:cs="Arial"/>
          <w:sz w:val="24"/>
          <w:szCs w:val="24"/>
        </w:rPr>
        <w:t>dan</w:t>
      </w:r>
      <w:proofErr w:type="gramEnd"/>
      <w:r>
        <w:rPr>
          <w:rFonts w:ascii="Arial" w:hAnsi="Arial" w:cs="Arial"/>
          <w:sz w:val="24"/>
          <w:szCs w:val="24"/>
        </w:rPr>
        <w:t xml:space="preserve">    </w:t>
      </w:r>
      <w:r w:rsidRPr="00E766D3">
        <w:rPr>
          <w:rFonts w:ascii="Arial" w:hAnsi="Arial" w:cs="Arial"/>
          <w:sz w:val="24"/>
          <w:szCs w:val="24"/>
        </w:rPr>
        <w:t xml:space="preserve"> </w:t>
      </w:r>
      <w:proofErr w:type="spellStart"/>
      <w:r w:rsidRPr="00E766D3">
        <w:rPr>
          <w:rFonts w:ascii="Arial" w:hAnsi="Arial" w:cs="Arial"/>
          <w:sz w:val="24"/>
          <w:szCs w:val="24"/>
        </w:rPr>
        <w:t>Sampel</w:t>
      </w:r>
      <w:proofErr w:type="spellEnd"/>
      <w:r>
        <w:rPr>
          <w:rFonts w:ascii="Arial" w:hAnsi="Arial" w:cs="Arial"/>
          <w:sz w:val="24"/>
          <w:szCs w:val="24"/>
        </w:rPr>
        <w:t xml:space="preserve">    </w:t>
      </w:r>
      <w:r w:rsidRPr="00E766D3">
        <w:rPr>
          <w:rFonts w:ascii="Arial" w:hAnsi="Arial" w:cs="Arial"/>
          <w:sz w:val="24"/>
          <w:szCs w:val="24"/>
        </w:rPr>
        <w:t xml:space="preserve"> </w:t>
      </w:r>
      <w:proofErr w:type="spellStart"/>
      <w:r w:rsidRPr="00E766D3">
        <w:rPr>
          <w:rFonts w:ascii="Arial" w:hAnsi="Arial" w:cs="Arial"/>
          <w:sz w:val="24"/>
          <w:szCs w:val="24"/>
        </w:rPr>
        <w:t>Dinas</w:t>
      </w:r>
      <w:proofErr w:type="spellEnd"/>
      <w:r w:rsidRPr="00E766D3">
        <w:rPr>
          <w:rFonts w:ascii="Arial" w:hAnsi="Arial" w:cs="Arial"/>
          <w:sz w:val="24"/>
          <w:szCs w:val="24"/>
        </w:rPr>
        <w:t xml:space="preserve"> </w:t>
      </w:r>
      <w:proofErr w:type="spellStart"/>
      <w:r w:rsidRPr="00E766D3">
        <w:rPr>
          <w:rFonts w:ascii="Arial" w:hAnsi="Arial" w:cs="Arial"/>
          <w:sz w:val="24"/>
          <w:szCs w:val="24"/>
        </w:rPr>
        <w:t>Kepemudaan</w:t>
      </w:r>
      <w:proofErr w:type="spellEnd"/>
      <w:r>
        <w:rPr>
          <w:rFonts w:ascii="Arial" w:hAnsi="Arial" w:cs="Arial"/>
          <w:sz w:val="24"/>
          <w:szCs w:val="24"/>
        </w:rPr>
        <w:t xml:space="preserve"> </w:t>
      </w:r>
      <w:proofErr w:type="spellStart"/>
      <w:r w:rsidRPr="00E766D3">
        <w:rPr>
          <w:rFonts w:ascii="Arial" w:hAnsi="Arial" w:cs="Arial"/>
          <w:sz w:val="24"/>
          <w:szCs w:val="24"/>
        </w:rPr>
        <w:t>Olahraga</w:t>
      </w:r>
      <w:proofErr w:type="spellEnd"/>
      <w:r w:rsidRPr="00E766D3">
        <w:rPr>
          <w:rFonts w:ascii="Arial" w:hAnsi="Arial" w:cs="Arial"/>
          <w:sz w:val="24"/>
          <w:szCs w:val="24"/>
        </w:rPr>
        <w:t xml:space="preserve"> dan </w:t>
      </w:r>
      <w:proofErr w:type="spellStart"/>
      <w:r w:rsidRPr="00E766D3">
        <w:rPr>
          <w:rFonts w:ascii="Arial" w:hAnsi="Arial" w:cs="Arial"/>
          <w:sz w:val="24"/>
          <w:szCs w:val="24"/>
        </w:rPr>
        <w:t>Pariwisata</w:t>
      </w:r>
      <w:proofErr w:type="spellEnd"/>
      <w:r w:rsidRPr="00E766D3">
        <w:rPr>
          <w:rFonts w:ascii="Arial" w:hAnsi="Arial" w:cs="Arial"/>
          <w:sz w:val="24"/>
          <w:szCs w:val="24"/>
        </w:rPr>
        <w:t xml:space="preserve"> Kota Dumai</w:t>
      </w:r>
      <w:r>
        <w:rPr>
          <w:rFonts w:ascii="Arial" w:hAnsi="Arial" w:cs="Arial"/>
          <w:sz w:val="24"/>
          <w:szCs w:val="24"/>
        </w:rPr>
        <w:t>................................</w:t>
      </w:r>
      <w:r w:rsidR="00976B08">
        <w:rPr>
          <w:rFonts w:ascii="Arial" w:hAnsi="Arial" w:cs="Arial"/>
          <w:sz w:val="24"/>
          <w:szCs w:val="24"/>
        </w:rPr>
        <w:t xml:space="preserve">  </w:t>
      </w:r>
      <w:r>
        <w:rPr>
          <w:rFonts w:ascii="Arial" w:hAnsi="Arial" w:cs="Arial"/>
          <w:sz w:val="24"/>
          <w:szCs w:val="24"/>
        </w:rPr>
        <w:t xml:space="preserve">  4</w:t>
      </w:r>
      <w:r w:rsidR="00CC79BC">
        <w:rPr>
          <w:rFonts w:ascii="Arial" w:hAnsi="Arial" w:cs="Arial"/>
          <w:sz w:val="24"/>
          <w:szCs w:val="24"/>
        </w:rPr>
        <w:t>5</w:t>
      </w:r>
      <w:r>
        <w:rPr>
          <w:rFonts w:ascii="Arial" w:hAnsi="Arial" w:cs="Arial"/>
          <w:sz w:val="24"/>
          <w:szCs w:val="24"/>
        </w:rPr>
        <w:t xml:space="preserve"> </w:t>
      </w:r>
    </w:p>
    <w:p w14:paraId="46CE46B6" w14:textId="16C536E6" w:rsidR="002B2255" w:rsidRPr="00CD056D" w:rsidRDefault="002B2255" w:rsidP="002507EE">
      <w:pPr>
        <w:tabs>
          <w:tab w:val="center" w:leader="dot" w:pos="7088"/>
          <w:tab w:val="right" w:pos="7938"/>
        </w:tabs>
        <w:spacing w:after="0" w:line="480" w:lineRule="auto"/>
        <w:ind w:left="1276" w:hanging="1276"/>
        <w:rPr>
          <w:rFonts w:ascii="Arial" w:hAnsi="Arial" w:cs="Arial"/>
          <w:b/>
          <w:sz w:val="24"/>
          <w:szCs w:val="24"/>
        </w:rPr>
      </w:pPr>
      <w:proofErr w:type="spellStart"/>
      <w:r>
        <w:rPr>
          <w:rFonts w:ascii="Arial" w:hAnsi="Arial" w:cs="Arial"/>
          <w:sz w:val="24"/>
          <w:szCs w:val="24"/>
        </w:rPr>
        <w:t>Tabel</w:t>
      </w:r>
      <w:proofErr w:type="spellEnd"/>
      <w:r>
        <w:rPr>
          <w:rFonts w:ascii="Arial" w:hAnsi="Arial" w:cs="Arial"/>
          <w:sz w:val="24"/>
          <w:szCs w:val="24"/>
        </w:rPr>
        <w:t xml:space="preserve"> IV.1</w:t>
      </w:r>
      <w:r>
        <w:rPr>
          <w:rFonts w:ascii="Arial" w:hAnsi="Arial" w:cs="Arial"/>
          <w:sz w:val="24"/>
          <w:szCs w:val="24"/>
        </w:rPr>
        <w:tab/>
      </w:r>
      <w:proofErr w:type="spellStart"/>
      <w:r>
        <w:rPr>
          <w:rFonts w:ascii="Arial" w:hAnsi="Arial" w:cs="Arial"/>
          <w:sz w:val="24"/>
          <w:szCs w:val="24"/>
        </w:rPr>
        <w:t>Keadaan</w:t>
      </w:r>
      <w:proofErr w:type="spellEnd"/>
      <w:r>
        <w:rPr>
          <w:rFonts w:ascii="Arial" w:hAnsi="Arial" w:cs="Arial"/>
          <w:sz w:val="24"/>
          <w:szCs w:val="24"/>
        </w:rPr>
        <w:t xml:space="preserve"> dan </w:t>
      </w:r>
      <w:proofErr w:type="spellStart"/>
      <w:r>
        <w:rPr>
          <w:rFonts w:ascii="Arial" w:hAnsi="Arial" w:cs="Arial"/>
          <w:sz w:val="24"/>
          <w:szCs w:val="24"/>
        </w:rPr>
        <w:t>Komposisi</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Kepemudaan</w:t>
      </w:r>
      <w:proofErr w:type="spellEnd"/>
      <w:r>
        <w:rPr>
          <w:rFonts w:ascii="Arial" w:hAnsi="Arial" w:cs="Arial"/>
          <w:sz w:val="24"/>
          <w:szCs w:val="24"/>
        </w:rPr>
        <w:t xml:space="preserve">   </w:t>
      </w:r>
      <w:proofErr w:type="spellStart"/>
      <w:proofErr w:type="gramStart"/>
      <w:r>
        <w:rPr>
          <w:rFonts w:ascii="Arial" w:hAnsi="Arial" w:cs="Arial"/>
          <w:sz w:val="24"/>
          <w:szCs w:val="24"/>
        </w:rPr>
        <w:t>Olahraga</w:t>
      </w:r>
      <w:proofErr w:type="spellEnd"/>
      <w:r>
        <w:rPr>
          <w:rFonts w:ascii="Arial" w:hAnsi="Arial" w:cs="Arial"/>
          <w:sz w:val="24"/>
          <w:szCs w:val="24"/>
        </w:rPr>
        <w:t xml:space="preserve">  dan</w:t>
      </w:r>
      <w:proofErr w:type="gramEnd"/>
      <w:r>
        <w:rPr>
          <w:rFonts w:ascii="Arial" w:hAnsi="Arial" w:cs="Arial"/>
          <w:sz w:val="24"/>
          <w:szCs w:val="24"/>
        </w:rPr>
        <w:t xml:space="preserve">  </w:t>
      </w:r>
      <w:proofErr w:type="spellStart"/>
      <w:r>
        <w:rPr>
          <w:rFonts w:ascii="Arial" w:hAnsi="Arial" w:cs="Arial"/>
          <w:sz w:val="24"/>
          <w:szCs w:val="24"/>
        </w:rPr>
        <w:t>Pariwisata</w:t>
      </w:r>
      <w:proofErr w:type="spellEnd"/>
      <w:r>
        <w:rPr>
          <w:rFonts w:ascii="Arial" w:hAnsi="Arial" w:cs="Arial"/>
          <w:sz w:val="24"/>
          <w:szCs w:val="24"/>
        </w:rPr>
        <w:t xml:space="preserve"> Kota </w:t>
      </w:r>
      <w:proofErr w:type="spellStart"/>
      <w:r>
        <w:rPr>
          <w:rFonts w:ascii="Arial" w:hAnsi="Arial" w:cs="Arial"/>
          <w:sz w:val="24"/>
          <w:szCs w:val="24"/>
        </w:rPr>
        <w:t>Dumai</w:t>
      </w:r>
      <w:proofErr w:type="spellEnd"/>
      <w:r>
        <w:rPr>
          <w:rFonts w:ascii="Arial" w:hAnsi="Arial" w:cs="Arial"/>
          <w:sz w:val="24"/>
          <w:szCs w:val="24"/>
        </w:rPr>
        <w:t xml:space="preserve"> </w:t>
      </w: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Jenis</w:t>
      </w:r>
      <w:proofErr w:type="spellEnd"/>
      <w:r>
        <w:rPr>
          <w:rFonts w:ascii="Arial" w:hAnsi="Arial" w:cs="Arial"/>
          <w:sz w:val="24"/>
          <w:szCs w:val="24"/>
        </w:rPr>
        <w:t xml:space="preserve"> </w:t>
      </w:r>
      <w:proofErr w:type="spellStart"/>
      <w:r>
        <w:rPr>
          <w:rFonts w:ascii="Arial" w:hAnsi="Arial" w:cs="Arial"/>
          <w:sz w:val="24"/>
          <w:szCs w:val="24"/>
        </w:rPr>
        <w:t>Kelamin</w:t>
      </w:r>
      <w:proofErr w:type="spellEnd"/>
      <w:r>
        <w:rPr>
          <w:rFonts w:ascii="Arial" w:hAnsi="Arial" w:cs="Arial"/>
          <w:sz w:val="24"/>
          <w:szCs w:val="24"/>
        </w:rPr>
        <w:t>…….</w:t>
      </w:r>
      <w:r>
        <w:rPr>
          <w:rFonts w:ascii="Arial" w:hAnsi="Arial" w:cs="Arial"/>
          <w:sz w:val="24"/>
          <w:szCs w:val="24"/>
        </w:rPr>
        <w:tab/>
        <w:t xml:space="preserve">…………….………….……    </w:t>
      </w:r>
      <w:r w:rsidR="00CC79BC">
        <w:rPr>
          <w:rFonts w:ascii="Arial" w:hAnsi="Arial" w:cs="Arial"/>
          <w:sz w:val="24"/>
          <w:szCs w:val="24"/>
        </w:rPr>
        <w:t>71</w:t>
      </w:r>
    </w:p>
    <w:p w14:paraId="727B81D1" w14:textId="3E2E5641" w:rsidR="002B2255" w:rsidRPr="00CD056D" w:rsidRDefault="002B2255" w:rsidP="002507EE">
      <w:pPr>
        <w:tabs>
          <w:tab w:val="center" w:leader="dot" w:pos="6663"/>
          <w:tab w:val="right" w:pos="7938"/>
        </w:tabs>
        <w:spacing w:after="0" w:line="480" w:lineRule="auto"/>
        <w:ind w:left="1276" w:hanging="1276"/>
        <w:rPr>
          <w:rFonts w:ascii="Arial" w:hAnsi="Arial" w:cs="Arial"/>
          <w:sz w:val="24"/>
          <w:szCs w:val="24"/>
        </w:rPr>
      </w:pPr>
      <w:proofErr w:type="spellStart"/>
      <w:r>
        <w:rPr>
          <w:rFonts w:ascii="Arial" w:hAnsi="Arial" w:cs="Arial"/>
          <w:sz w:val="24"/>
          <w:szCs w:val="24"/>
        </w:rPr>
        <w:t>Tabel</w:t>
      </w:r>
      <w:proofErr w:type="spellEnd"/>
      <w:r>
        <w:rPr>
          <w:rFonts w:ascii="Arial" w:hAnsi="Arial" w:cs="Arial"/>
          <w:sz w:val="24"/>
          <w:szCs w:val="24"/>
        </w:rPr>
        <w:t xml:space="preserve"> IV.2</w:t>
      </w:r>
      <w:r>
        <w:rPr>
          <w:rFonts w:ascii="Arial" w:hAnsi="Arial" w:cs="Arial"/>
          <w:sz w:val="24"/>
          <w:szCs w:val="24"/>
        </w:rPr>
        <w:tab/>
      </w:r>
      <w:proofErr w:type="spellStart"/>
      <w:proofErr w:type="gramStart"/>
      <w:r>
        <w:rPr>
          <w:rFonts w:ascii="Arial" w:hAnsi="Arial" w:cs="Arial"/>
          <w:sz w:val="24"/>
          <w:szCs w:val="24"/>
        </w:rPr>
        <w:t>Keadaan</w:t>
      </w:r>
      <w:proofErr w:type="spellEnd"/>
      <w:r>
        <w:rPr>
          <w:rFonts w:ascii="Arial" w:hAnsi="Arial" w:cs="Arial"/>
          <w:sz w:val="24"/>
          <w:szCs w:val="24"/>
        </w:rPr>
        <w:t xml:space="preserve">  dan</w:t>
      </w:r>
      <w:proofErr w:type="gramEnd"/>
      <w:r>
        <w:rPr>
          <w:rFonts w:ascii="Arial" w:hAnsi="Arial" w:cs="Arial"/>
          <w:sz w:val="24"/>
          <w:szCs w:val="24"/>
        </w:rPr>
        <w:t xml:space="preserve"> </w:t>
      </w:r>
      <w:proofErr w:type="spellStart"/>
      <w:r>
        <w:rPr>
          <w:rFonts w:ascii="Arial" w:hAnsi="Arial" w:cs="Arial"/>
          <w:sz w:val="24"/>
          <w:szCs w:val="24"/>
        </w:rPr>
        <w:t>Komposisi</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Kepemudaan</w:t>
      </w:r>
      <w:proofErr w:type="spellEnd"/>
      <w:r>
        <w:rPr>
          <w:rFonts w:ascii="Arial" w:hAnsi="Arial" w:cs="Arial"/>
          <w:sz w:val="24"/>
          <w:szCs w:val="24"/>
        </w:rPr>
        <w:t xml:space="preserve">      </w:t>
      </w:r>
      <w:proofErr w:type="spellStart"/>
      <w:r>
        <w:rPr>
          <w:rFonts w:ascii="Arial" w:hAnsi="Arial" w:cs="Arial"/>
          <w:sz w:val="24"/>
          <w:szCs w:val="24"/>
        </w:rPr>
        <w:t>Olahraga</w:t>
      </w:r>
      <w:proofErr w:type="spellEnd"/>
      <w:r>
        <w:rPr>
          <w:rFonts w:ascii="Arial" w:hAnsi="Arial" w:cs="Arial"/>
          <w:sz w:val="24"/>
          <w:szCs w:val="24"/>
        </w:rPr>
        <w:t xml:space="preserve">    dan   </w:t>
      </w:r>
      <w:proofErr w:type="spellStart"/>
      <w:r>
        <w:rPr>
          <w:rFonts w:ascii="Arial" w:hAnsi="Arial" w:cs="Arial"/>
          <w:sz w:val="24"/>
          <w:szCs w:val="24"/>
        </w:rPr>
        <w:t>Pariwisata</w:t>
      </w:r>
      <w:proofErr w:type="spellEnd"/>
      <w:r>
        <w:rPr>
          <w:rFonts w:ascii="Arial" w:hAnsi="Arial" w:cs="Arial"/>
          <w:sz w:val="24"/>
          <w:szCs w:val="24"/>
        </w:rPr>
        <w:t xml:space="preserve">   Kota   </w:t>
      </w:r>
      <w:proofErr w:type="spellStart"/>
      <w:r>
        <w:rPr>
          <w:rFonts w:ascii="Arial" w:hAnsi="Arial" w:cs="Arial"/>
          <w:sz w:val="24"/>
          <w:szCs w:val="24"/>
        </w:rPr>
        <w:t>Dumai</w:t>
      </w:r>
      <w:proofErr w:type="spellEnd"/>
      <w:r>
        <w:rPr>
          <w:rFonts w:ascii="Arial" w:hAnsi="Arial" w:cs="Arial"/>
          <w:sz w:val="24"/>
          <w:szCs w:val="24"/>
        </w:rPr>
        <w:t xml:space="preserve">    </w:t>
      </w:r>
      <w:proofErr w:type="spellStart"/>
      <w:r>
        <w:rPr>
          <w:rFonts w:ascii="Arial" w:hAnsi="Arial" w:cs="Arial"/>
          <w:sz w:val="24"/>
          <w:szCs w:val="24"/>
        </w:rPr>
        <w:t>Berdasarkan</w:t>
      </w:r>
      <w:proofErr w:type="spellEnd"/>
      <w:r>
        <w:rPr>
          <w:rFonts w:ascii="Arial" w:hAnsi="Arial" w:cs="Arial"/>
          <w:sz w:val="24"/>
          <w:szCs w:val="24"/>
        </w:rPr>
        <w:t xml:space="preserve"> Tingkat Pendidikan……………………………………………</w:t>
      </w:r>
      <w:r>
        <w:rPr>
          <w:rFonts w:ascii="Arial" w:hAnsi="Arial" w:cs="Arial"/>
          <w:sz w:val="24"/>
          <w:szCs w:val="24"/>
        </w:rPr>
        <w:tab/>
        <w:t>.   7</w:t>
      </w:r>
      <w:r w:rsidR="00CC79BC">
        <w:rPr>
          <w:rFonts w:ascii="Arial" w:hAnsi="Arial" w:cs="Arial"/>
          <w:sz w:val="24"/>
          <w:szCs w:val="24"/>
        </w:rPr>
        <w:t>3</w:t>
      </w:r>
    </w:p>
    <w:p w14:paraId="073016A1" w14:textId="7BD3B4E2" w:rsidR="002B2255" w:rsidRPr="00CD056D" w:rsidRDefault="002B2255" w:rsidP="002507EE">
      <w:pPr>
        <w:tabs>
          <w:tab w:val="center" w:leader="dot" w:pos="7088"/>
          <w:tab w:val="right" w:pos="7938"/>
        </w:tabs>
        <w:spacing w:after="0" w:line="480" w:lineRule="auto"/>
        <w:ind w:left="1276" w:hanging="1276"/>
        <w:rPr>
          <w:rFonts w:ascii="Arial" w:hAnsi="Arial" w:cs="Arial"/>
          <w:sz w:val="24"/>
          <w:szCs w:val="24"/>
        </w:rPr>
      </w:pPr>
      <w:proofErr w:type="spellStart"/>
      <w:r>
        <w:rPr>
          <w:rFonts w:ascii="Arial" w:hAnsi="Arial" w:cs="Arial"/>
          <w:sz w:val="24"/>
          <w:szCs w:val="24"/>
        </w:rPr>
        <w:t>Tabel</w:t>
      </w:r>
      <w:proofErr w:type="spellEnd"/>
      <w:r>
        <w:rPr>
          <w:rFonts w:ascii="Arial" w:hAnsi="Arial" w:cs="Arial"/>
          <w:sz w:val="24"/>
          <w:szCs w:val="24"/>
        </w:rPr>
        <w:t xml:space="preserve"> IV.3</w:t>
      </w:r>
      <w:r>
        <w:rPr>
          <w:rFonts w:ascii="Arial" w:hAnsi="Arial" w:cs="Arial"/>
          <w:sz w:val="24"/>
          <w:szCs w:val="24"/>
        </w:rPr>
        <w:tab/>
      </w:r>
      <w:proofErr w:type="spellStart"/>
      <w:proofErr w:type="gramStart"/>
      <w:r>
        <w:rPr>
          <w:rFonts w:ascii="Arial" w:hAnsi="Arial" w:cs="Arial"/>
          <w:sz w:val="24"/>
          <w:szCs w:val="24"/>
        </w:rPr>
        <w:t>Keadaan</w:t>
      </w:r>
      <w:proofErr w:type="spellEnd"/>
      <w:r>
        <w:rPr>
          <w:rFonts w:ascii="Arial" w:hAnsi="Arial" w:cs="Arial"/>
          <w:sz w:val="24"/>
          <w:szCs w:val="24"/>
        </w:rPr>
        <w:t xml:space="preserve">  dan</w:t>
      </w:r>
      <w:proofErr w:type="gramEnd"/>
      <w:r>
        <w:rPr>
          <w:rFonts w:ascii="Arial" w:hAnsi="Arial" w:cs="Arial"/>
          <w:sz w:val="24"/>
          <w:szCs w:val="24"/>
        </w:rPr>
        <w:t xml:space="preserve">  </w:t>
      </w:r>
      <w:proofErr w:type="spellStart"/>
      <w:r>
        <w:rPr>
          <w:rFonts w:ascii="Arial" w:hAnsi="Arial" w:cs="Arial"/>
          <w:sz w:val="24"/>
          <w:szCs w:val="24"/>
        </w:rPr>
        <w:t>Komposisi</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Kepemudaan</w:t>
      </w:r>
      <w:proofErr w:type="spellEnd"/>
      <w:r>
        <w:rPr>
          <w:rFonts w:ascii="Arial" w:hAnsi="Arial" w:cs="Arial"/>
          <w:sz w:val="24"/>
          <w:szCs w:val="24"/>
        </w:rPr>
        <w:t xml:space="preserve">      </w:t>
      </w:r>
      <w:proofErr w:type="spellStart"/>
      <w:r>
        <w:rPr>
          <w:rFonts w:ascii="Arial" w:hAnsi="Arial" w:cs="Arial"/>
          <w:sz w:val="24"/>
          <w:szCs w:val="24"/>
        </w:rPr>
        <w:t>Olahraga</w:t>
      </w:r>
      <w:proofErr w:type="spellEnd"/>
      <w:r>
        <w:rPr>
          <w:rFonts w:ascii="Arial" w:hAnsi="Arial" w:cs="Arial"/>
          <w:sz w:val="24"/>
          <w:szCs w:val="24"/>
        </w:rPr>
        <w:t xml:space="preserve">    dan   </w:t>
      </w:r>
      <w:proofErr w:type="spellStart"/>
      <w:r>
        <w:rPr>
          <w:rFonts w:ascii="Arial" w:hAnsi="Arial" w:cs="Arial"/>
          <w:sz w:val="24"/>
          <w:szCs w:val="24"/>
        </w:rPr>
        <w:t>Pariwisata</w:t>
      </w:r>
      <w:proofErr w:type="spellEnd"/>
      <w:r>
        <w:rPr>
          <w:rFonts w:ascii="Arial" w:hAnsi="Arial" w:cs="Arial"/>
          <w:sz w:val="24"/>
          <w:szCs w:val="24"/>
        </w:rPr>
        <w:t xml:space="preserve">    Kota   </w:t>
      </w:r>
      <w:proofErr w:type="spellStart"/>
      <w:r>
        <w:rPr>
          <w:rFonts w:ascii="Arial" w:hAnsi="Arial" w:cs="Arial"/>
          <w:sz w:val="24"/>
          <w:szCs w:val="24"/>
        </w:rPr>
        <w:t>Dumai</w:t>
      </w:r>
      <w:proofErr w:type="spellEnd"/>
      <w:r>
        <w:rPr>
          <w:rFonts w:ascii="Arial" w:hAnsi="Arial" w:cs="Arial"/>
          <w:sz w:val="24"/>
          <w:szCs w:val="24"/>
        </w:rPr>
        <w:t xml:space="preserve">  </w:t>
      </w:r>
      <w:r w:rsidR="00976B08">
        <w:rPr>
          <w:rFonts w:ascii="Arial" w:hAnsi="Arial" w:cs="Arial"/>
          <w:sz w:val="24"/>
          <w:szCs w:val="24"/>
        </w:rPr>
        <w:t xml:space="preserve"> </w:t>
      </w: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Pangkat</w:t>
      </w:r>
      <w:proofErr w:type="spellEnd"/>
      <w:r>
        <w:rPr>
          <w:rFonts w:ascii="Arial" w:hAnsi="Arial" w:cs="Arial"/>
          <w:sz w:val="24"/>
          <w:szCs w:val="24"/>
        </w:rPr>
        <w:t xml:space="preserve"> </w:t>
      </w:r>
      <w:proofErr w:type="spellStart"/>
      <w:r>
        <w:rPr>
          <w:rFonts w:ascii="Arial" w:hAnsi="Arial" w:cs="Arial"/>
          <w:sz w:val="24"/>
          <w:szCs w:val="24"/>
        </w:rPr>
        <w:t>Golongan</w:t>
      </w:r>
      <w:proofErr w:type="spellEnd"/>
      <w:r>
        <w:rPr>
          <w:rFonts w:ascii="Arial" w:hAnsi="Arial" w:cs="Arial"/>
          <w:sz w:val="24"/>
          <w:szCs w:val="24"/>
        </w:rPr>
        <w:t>……………………………………………..</w:t>
      </w:r>
      <w:r w:rsidR="00976B08">
        <w:rPr>
          <w:rFonts w:ascii="Arial" w:hAnsi="Arial" w:cs="Arial"/>
          <w:sz w:val="24"/>
          <w:szCs w:val="24"/>
        </w:rPr>
        <w:t xml:space="preserve">  </w:t>
      </w:r>
      <w:r>
        <w:rPr>
          <w:rFonts w:ascii="Arial" w:hAnsi="Arial" w:cs="Arial"/>
          <w:sz w:val="24"/>
          <w:szCs w:val="24"/>
        </w:rPr>
        <w:t>7</w:t>
      </w:r>
      <w:r w:rsidR="00CC79BC">
        <w:rPr>
          <w:rFonts w:ascii="Arial" w:hAnsi="Arial" w:cs="Arial"/>
          <w:sz w:val="24"/>
          <w:szCs w:val="24"/>
        </w:rPr>
        <w:t>4</w:t>
      </w:r>
    </w:p>
    <w:p w14:paraId="5AE0E0F3" w14:textId="3F0D54A8" w:rsidR="002B2255" w:rsidRPr="00CD056D" w:rsidRDefault="002B2255" w:rsidP="002B2255">
      <w:pPr>
        <w:tabs>
          <w:tab w:val="center" w:leader="dot" w:pos="7371"/>
          <w:tab w:val="right" w:pos="7938"/>
        </w:tabs>
        <w:spacing w:line="480" w:lineRule="auto"/>
        <w:ind w:left="1276" w:right="567" w:hanging="1276"/>
        <w:rPr>
          <w:rFonts w:ascii="Arial" w:hAnsi="Arial" w:cs="Arial"/>
          <w:sz w:val="24"/>
          <w:szCs w:val="24"/>
        </w:rPr>
      </w:pPr>
      <w:proofErr w:type="spellStart"/>
      <w:r>
        <w:rPr>
          <w:rFonts w:ascii="Arial" w:hAnsi="Arial" w:cs="Arial"/>
          <w:sz w:val="24"/>
          <w:szCs w:val="24"/>
        </w:rPr>
        <w:t>Tabel</w:t>
      </w:r>
      <w:proofErr w:type="spellEnd"/>
      <w:r>
        <w:rPr>
          <w:rFonts w:ascii="Arial" w:hAnsi="Arial" w:cs="Arial"/>
          <w:sz w:val="24"/>
          <w:szCs w:val="24"/>
        </w:rPr>
        <w:t xml:space="preserve"> IV.4</w:t>
      </w:r>
      <w:r>
        <w:rPr>
          <w:rFonts w:ascii="Arial" w:hAnsi="Arial" w:cs="Arial"/>
          <w:sz w:val="24"/>
          <w:szCs w:val="24"/>
        </w:rPr>
        <w:tab/>
      </w:r>
      <w:proofErr w:type="spellStart"/>
      <w:r>
        <w:rPr>
          <w:rFonts w:ascii="Arial" w:hAnsi="Arial" w:cs="Arial"/>
          <w:sz w:val="24"/>
          <w:szCs w:val="24"/>
        </w:rPr>
        <w:t>Keadaan</w:t>
      </w:r>
      <w:proofErr w:type="spellEnd"/>
      <w:r>
        <w:rPr>
          <w:rFonts w:ascii="Arial" w:hAnsi="Arial" w:cs="Arial"/>
          <w:sz w:val="24"/>
          <w:szCs w:val="24"/>
        </w:rPr>
        <w:t xml:space="preserve">    </w:t>
      </w:r>
      <w:proofErr w:type="gramStart"/>
      <w:r>
        <w:rPr>
          <w:rFonts w:ascii="Arial" w:hAnsi="Arial" w:cs="Arial"/>
          <w:sz w:val="24"/>
          <w:szCs w:val="24"/>
        </w:rPr>
        <w:t xml:space="preserve">dan  </w:t>
      </w:r>
      <w:proofErr w:type="spellStart"/>
      <w:r>
        <w:rPr>
          <w:rFonts w:ascii="Arial" w:hAnsi="Arial" w:cs="Arial"/>
          <w:sz w:val="24"/>
          <w:szCs w:val="24"/>
        </w:rPr>
        <w:t>Komposisi</w:t>
      </w:r>
      <w:proofErr w:type="spellEnd"/>
      <w:proofErr w:type="gram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Kepemudaan</w:t>
      </w:r>
      <w:proofErr w:type="spellEnd"/>
      <w:r>
        <w:rPr>
          <w:rFonts w:ascii="Arial" w:hAnsi="Arial" w:cs="Arial"/>
          <w:sz w:val="24"/>
          <w:szCs w:val="24"/>
        </w:rPr>
        <w:t xml:space="preserve"> </w:t>
      </w:r>
      <w:proofErr w:type="spellStart"/>
      <w:r>
        <w:rPr>
          <w:rFonts w:ascii="Arial" w:hAnsi="Arial" w:cs="Arial"/>
          <w:sz w:val="24"/>
          <w:szCs w:val="24"/>
        </w:rPr>
        <w:t>Olahraga</w:t>
      </w:r>
      <w:proofErr w:type="spellEnd"/>
      <w:r>
        <w:rPr>
          <w:rFonts w:ascii="Arial" w:hAnsi="Arial" w:cs="Arial"/>
          <w:sz w:val="24"/>
          <w:szCs w:val="24"/>
        </w:rPr>
        <w:t xml:space="preserve">    dan   </w:t>
      </w:r>
      <w:proofErr w:type="spellStart"/>
      <w:r>
        <w:rPr>
          <w:rFonts w:ascii="Arial" w:hAnsi="Arial" w:cs="Arial"/>
          <w:sz w:val="24"/>
          <w:szCs w:val="24"/>
        </w:rPr>
        <w:t>Pariwisata</w:t>
      </w:r>
      <w:proofErr w:type="spellEnd"/>
      <w:r>
        <w:rPr>
          <w:rFonts w:ascii="Arial" w:hAnsi="Arial" w:cs="Arial"/>
          <w:sz w:val="24"/>
          <w:szCs w:val="24"/>
        </w:rPr>
        <w:t xml:space="preserve">      Kota </w:t>
      </w:r>
      <w:proofErr w:type="spellStart"/>
      <w:r>
        <w:rPr>
          <w:rFonts w:ascii="Arial" w:hAnsi="Arial" w:cs="Arial"/>
          <w:sz w:val="24"/>
          <w:szCs w:val="24"/>
        </w:rPr>
        <w:t>Dumai</w:t>
      </w:r>
      <w:proofErr w:type="spellEnd"/>
      <w:r>
        <w:rPr>
          <w:rFonts w:ascii="Arial" w:hAnsi="Arial" w:cs="Arial"/>
          <w:sz w:val="24"/>
          <w:szCs w:val="24"/>
        </w:rPr>
        <w:t xml:space="preserve"> </w:t>
      </w:r>
      <w:proofErr w:type="spellStart"/>
      <w:r>
        <w:rPr>
          <w:rFonts w:ascii="Arial" w:hAnsi="Arial" w:cs="Arial"/>
          <w:sz w:val="24"/>
          <w:szCs w:val="24"/>
        </w:rPr>
        <w:t>Berdasarkan</w:t>
      </w:r>
      <w:proofErr w:type="spellEnd"/>
      <w:r>
        <w:rPr>
          <w:rFonts w:ascii="Arial" w:hAnsi="Arial" w:cs="Arial"/>
          <w:sz w:val="24"/>
          <w:szCs w:val="24"/>
        </w:rPr>
        <w:t xml:space="preserve"> Status </w:t>
      </w:r>
      <w:proofErr w:type="spellStart"/>
      <w:r>
        <w:rPr>
          <w:rFonts w:ascii="Arial" w:hAnsi="Arial" w:cs="Arial"/>
          <w:sz w:val="24"/>
          <w:szCs w:val="24"/>
        </w:rPr>
        <w:t>Kepegawaian</w:t>
      </w:r>
      <w:proofErr w:type="spellEnd"/>
      <w:r>
        <w:rPr>
          <w:rFonts w:ascii="Arial" w:hAnsi="Arial" w:cs="Arial"/>
          <w:sz w:val="24"/>
          <w:szCs w:val="24"/>
        </w:rPr>
        <w:tab/>
      </w:r>
      <w:r>
        <w:rPr>
          <w:rFonts w:ascii="Arial" w:hAnsi="Arial" w:cs="Arial"/>
          <w:sz w:val="24"/>
          <w:szCs w:val="24"/>
        </w:rPr>
        <w:tab/>
        <w:t>7</w:t>
      </w:r>
      <w:r w:rsidR="00CC79BC">
        <w:rPr>
          <w:rFonts w:ascii="Arial" w:hAnsi="Arial" w:cs="Arial"/>
          <w:sz w:val="24"/>
          <w:szCs w:val="24"/>
        </w:rPr>
        <w:t>5</w:t>
      </w:r>
    </w:p>
    <w:p w14:paraId="0022A88B" w14:textId="1EF35A7E" w:rsidR="002B2255" w:rsidRPr="00CD056D" w:rsidRDefault="002B2255" w:rsidP="002507EE">
      <w:pPr>
        <w:tabs>
          <w:tab w:val="center" w:leader="dot" w:pos="7371"/>
          <w:tab w:val="right" w:pos="7938"/>
        </w:tabs>
        <w:spacing w:after="0" w:line="480" w:lineRule="auto"/>
        <w:ind w:left="1276" w:right="567" w:hanging="1276"/>
        <w:rPr>
          <w:rFonts w:ascii="Arial" w:hAnsi="Arial" w:cs="Arial"/>
          <w:sz w:val="24"/>
          <w:szCs w:val="24"/>
        </w:rPr>
      </w:pPr>
      <w:proofErr w:type="spellStart"/>
      <w:r>
        <w:rPr>
          <w:rFonts w:ascii="Arial" w:hAnsi="Arial" w:cs="Arial"/>
          <w:sz w:val="24"/>
          <w:szCs w:val="24"/>
        </w:rPr>
        <w:lastRenderedPageBreak/>
        <w:t>Tabel</w:t>
      </w:r>
      <w:proofErr w:type="spellEnd"/>
      <w:r>
        <w:rPr>
          <w:rFonts w:ascii="Arial" w:hAnsi="Arial" w:cs="Arial"/>
          <w:sz w:val="24"/>
          <w:szCs w:val="24"/>
        </w:rPr>
        <w:t xml:space="preserve"> IV.5</w:t>
      </w:r>
      <w:r>
        <w:rPr>
          <w:rFonts w:ascii="Arial" w:hAnsi="Arial" w:cs="Arial"/>
          <w:sz w:val="24"/>
          <w:szCs w:val="24"/>
        </w:rPr>
        <w:tab/>
        <w:t xml:space="preserve">Daftar    </w:t>
      </w:r>
      <w:proofErr w:type="spellStart"/>
      <w:r>
        <w:rPr>
          <w:rFonts w:ascii="Arial" w:hAnsi="Arial" w:cs="Arial"/>
          <w:sz w:val="24"/>
          <w:szCs w:val="24"/>
        </w:rPr>
        <w:t>Sarana</w:t>
      </w:r>
      <w:proofErr w:type="spellEnd"/>
      <w:r>
        <w:rPr>
          <w:rFonts w:ascii="Arial" w:hAnsi="Arial" w:cs="Arial"/>
          <w:sz w:val="24"/>
          <w:szCs w:val="24"/>
        </w:rPr>
        <w:t xml:space="preserve">    dan      </w:t>
      </w:r>
      <w:proofErr w:type="spellStart"/>
      <w:r>
        <w:rPr>
          <w:rFonts w:ascii="Arial" w:hAnsi="Arial" w:cs="Arial"/>
          <w:sz w:val="24"/>
          <w:szCs w:val="24"/>
        </w:rPr>
        <w:t>Prasarana</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Kepemudaan</w:t>
      </w:r>
      <w:proofErr w:type="spellEnd"/>
      <w:r>
        <w:rPr>
          <w:rFonts w:ascii="Arial" w:hAnsi="Arial" w:cs="Arial"/>
          <w:sz w:val="24"/>
          <w:szCs w:val="24"/>
        </w:rPr>
        <w:t xml:space="preserve"> </w:t>
      </w:r>
      <w:proofErr w:type="spellStart"/>
      <w:r>
        <w:rPr>
          <w:rFonts w:ascii="Arial" w:hAnsi="Arial" w:cs="Arial"/>
          <w:sz w:val="24"/>
          <w:szCs w:val="24"/>
        </w:rPr>
        <w:t>Olahraga</w:t>
      </w:r>
      <w:proofErr w:type="spellEnd"/>
      <w:r>
        <w:rPr>
          <w:rFonts w:ascii="Arial" w:hAnsi="Arial" w:cs="Arial"/>
          <w:sz w:val="24"/>
          <w:szCs w:val="24"/>
        </w:rPr>
        <w:t xml:space="preserve"> dan </w:t>
      </w:r>
      <w:proofErr w:type="spellStart"/>
      <w:r>
        <w:rPr>
          <w:rFonts w:ascii="Arial" w:hAnsi="Arial" w:cs="Arial"/>
          <w:sz w:val="24"/>
          <w:szCs w:val="24"/>
        </w:rPr>
        <w:t>Pariwisata</w:t>
      </w:r>
      <w:proofErr w:type="spellEnd"/>
      <w:r>
        <w:rPr>
          <w:rFonts w:ascii="Arial" w:hAnsi="Arial" w:cs="Arial"/>
          <w:sz w:val="24"/>
          <w:szCs w:val="24"/>
        </w:rPr>
        <w:t xml:space="preserve"> Kota </w:t>
      </w:r>
      <w:proofErr w:type="spellStart"/>
      <w:r>
        <w:rPr>
          <w:rFonts w:ascii="Arial" w:hAnsi="Arial" w:cs="Arial"/>
          <w:sz w:val="24"/>
          <w:szCs w:val="24"/>
        </w:rPr>
        <w:t>Dumai</w:t>
      </w:r>
      <w:proofErr w:type="spellEnd"/>
      <w:r>
        <w:rPr>
          <w:rFonts w:ascii="Arial" w:hAnsi="Arial" w:cs="Arial"/>
          <w:sz w:val="24"/>
          <w:szCs w:val="24"/>
        </w:rPr>
        <w:tab/>
      </w:r>
      <w:r>
        <w:rPr>
          <w:rFonts w:ascii="Arial" w:hAnsi="Arial" w:cs="Arial"/>
          <w:sz w:val="24"/>
          <w:szCs w:val="24"/>
        </w:rPr>
        <w:tab/>
        <w:t>7</w:t>
      </w:r>
      <w:r w:rsidR="00CC79BC">
        <w:rPr>
          <w:rFonts w:ascii="Arial" w:hAnsi="Arial" w:cs="Arial"/>
          <w:sz w:val="24"/>
          <w:szCs w:val="24"/>
        </w:rPr>
        <w:t>6</w:t>
      </w:r>
    </w:p>
    <w:p w14:paraId="4CA87CF1" w14:textId="42AFAE3B" w:rsidR="002B2255" w:rsidRDefault="002B2255" w:rsidP="002507EE">
      <w:pPr>
        <w:tabs>
          <w:tab w:val="center" w:leader="dot" w:pos="7371"/>
          <w:tab w:val="right" w:pos="7938"/>
        </w:tabs>
        <w:spacing w:after="0" w:line="480" w:lineRule="auto"/>
        <w:ind w:left="1276" w:right="567" w:hanging="1276"/>
        <w:rPr>
          <w:rFonts w:ascii="Arial" w:hAnsi="Arial" w:cs="Arial"/>
          <w:sz w:val="24"/>
          <w:szCs w:val="24"/>
        </w:rPr>
      </w:pPr>
      <w:proofErr w:type="spellStart"/>
      <w:r w:rsidRPr="00E766D3">
        <w:rPr>
          <w:rFonts w:ascii="Arial" w:hAnsi="Arial" w:cs="Arial"/>
          <w:sz w:val="24"/>
          <w:szCs w:val="24"/>
        </w:rPr>
        <w:t>Tabel</w:t>
      </w:r>
      <w:proofErr w:type="spellEnd"/>
      <w:r w:rsidRPr="00E766D3">
        <w:rPr>
          <w:rFonts w:ascii="Arial" w:hAnsi="Arial" w:cs="Arial"/>
          <w:sz w:val="24"/>
          <w:szCs w:val="24"/>
        </w:rPr>
        <w:t xml:space="preserve"> V.1</w:t>
      </w:r>
      <w:r>
        <w:rPr>
          <w:rFonts w:ascii="Arial" w:hAnsi="Arial" w:cs="Arial"/>
          <w:sz w:val="24"/>
          <w:szCs w:val="24"/>
        </w:rPr>
        <w:tab/>
      </w:r>
      <w:proofErr w:type="spellStart"/>
      <w:r w:rsidRPr="00E766D3">
        <w:rPr>
          <w:rFonts w:ascii="Arial" w:hAnsi="Arial" w:cs="Arial"/>
          <w:sz w:val="24"/>
          <w:szCs w:val="24"/>
        </w:rPr>
        <w:t>Identitas</w:t>
      </w:r>
      <w:proofErr w:type="spellEnd"/>
      <w:r w:rsidRPr="00E766D3">
        <w:rPr>
          <w:rFonts w:ascii="Arial" w:hAnsi="Arial" w:cs="Arial"/>
          <w:sz w:val="24"/>
          <w:szCs w:val="24"/>
        </w:rPr>
        <w:t xml:space="preserve"> </w:t>
      </w:r>
      <w:proofErr w:type="spellStart"/>
      <w:r w:rsidRPr="00E766D3">
        <w:rPr>
          <w:rFonts w:ascii="Arial" w:hAnsi="Arial" w:cs="Arial"/>
          <w:sz w:val="24"/>
          <w:szCs w:val="24"/>
        </w:rPr>
        <w:t>Responden</w:t>
      </w:r>
      <w:proofErr w:type="spellEnd"/>
      <w:r w:rsidRPr="00E766D3">
        <w:rPr>
          <w:rFonts w:ascii="Arial" w:hAnsi="Arial" w:cs="Arial"/>
          <w:sz w:val="24"/>
          <w:szCs w:val="24"/>
        </w:rPr>
        <w:t xml:space="preserve"> </w:t>
      </w:r>
      <w:proofErr w:type="spellStart"/>
      <w:r w:rsidRPr="00E766D3">
        <w:rPr>
          <w:rFonts w:ascii="Arial" w:hAnsi="Arial" w:cs="Arial"/>
          <w:sz w:val="24"/>
          <w:szCs w:val="24"/>
        </w:rPr>
        <w:t>Berdasarkan</w:t>
      </w:r>
      <w:proofErr w:type="spellEnd"/>
      <w:r w:rsidRPr="00E766D3">
        <w:rPr>
          <w:rFonts w:ascii="Arial" w:hAnsi="Arial" w:cs="Arial"/>
          <w:sz w:val="24"/>
          <w:szCs w:val="24"/>
        </w:rPr>
        <w:t xml:space="preserve"> </w:t>
      </w:r>
      <w:proofErr w:type="spellStart"/>
      <w:r w:rsidRPr="00E766D3">
        <w:rPr>
          <w:rFonts w:ascii="Arial" w:hAnsi="Arial" w:cs="Arial"/>
          <w:sz w:val="24"/>
          <w:szCs w:val="24"/>
        </w:rPr>
        <w:t>JenisKelamin</w:t>
      </w:r>
      <w:proofErr w:type="spellEnd"/>
      <w:r>
        <w:rPr>
          <w:rFonts w:ascii="Arial" w:hAnsi="Arial" w:cs="Arial"/>
          <w:sz w:val="24"/>
          <w:szCs w:val="24"/>
        </w:rPr>
        <w:tab/>
      </w:r>
      <w:r>
        <w:rPr>
          <w:rFonts w:ascii="Arial" w:hAnsi="Arial" w:cs="Arial"/>
          <w:sz w:val="24"/>
          <w:szCs w:val="24"/>
        </w:rPr>
        <w:tab/>
        <w:t>7</w:t>
      </w:r>
      <w:r w:rsidR="00CC79BC">
        <w:rPr>
          <w:rFonts w:ascii="Arial" w:hAnsi="Arial" w:cs="Arial"/>
          <w:sz w:val="24"/>
          <w:szCs w:val="24"/>
        </w:rPr>
        <w:t>9</w:t>
      </w:r>
    </w:p>
    <w:p w14:paraId="76CDF5FA" w14:textId="55C40B8B" w:rsidR="002B2255" w:rsidRPr="0084373F" w:rsidRDefault="002B2255" w:rsidP="002507EE">
      <w:pPr>
        <w:tabs>
          <w:tab w:val="center" w:leader="dot" w:pos="7371"/>
          <w:tab w:val="right" w:pos="7938"/>
        </w:tabs>
        <w:spacing w:after="0" w:line="480" w:lineRule="auto"/>
        <w:ind w:left="1276" w:right="567" w:hanging="1276"/>
        <w:rPr>
          <w:rFonts w:ascii="Arial" w:hAnsi="Arial" w:cs="Arial"/>
          <w:sz w:val="24"/>
          <w:szCs w:val="24"/>
        </w:rPr>
      </w:pPr>
      <w:proofErr w:type="spellStart"/>
      <w:r>
        <w:rPr>
          <w:rFonts w:ascii="Arial" w:hAnsi="Arial" w:cs="Arial"/>
          <w:sz w:val="24"/>
          <w:szCs w:val="24"/>
        </w:rPr>
        <w:t>Tabel</w:t>
      </w:r>
      <w:proofErr w:type="spellEnd"/>
      <w:r>
        <w:rPr>
          <w:rFonts w:ascii="Arial" w:hAnsi="Arial" w:cs="Arial"/>
          <w:sz w:val="24"/>
          <w:szCs w:val="24"/>
        </w:rPr>
        <w:t xml:space="preserve"> V.2</w:t>
      </w:r>
      <w:r>
        <w:rPr>
          <w:rFonts w:ascii="Arial" w:hAnsi="Arial" w:cs="Arial"/>
          <w:sz w:val="24"/>
          <w:szCs w:val="24"/>
        </w:rPr>
        <w:tab/>
      </w:r>
      <w:proofErr w:type="spellStart"/>
      <w:r>
        <w:rPr>
          <w:rFonts w:ascii="Arial" w:hAnsi="Arial" w:cs="Arial"/>
          <w:sz w:val="24"/>
          <w:szCs w:val="24"/>
        </w:rPr>
        <w:t>Identitas</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Berdasarkan</w:t>
      </w:r>
      <w:proofErr w:type="spellEnd"/>
      <w:r>
        <w:rPr>
          <w:rFonts w:ascii="Arial" w:hAnsi="Arial" w:cs="Arial"/>
          <w:sz w:val="24"/>
          <w:szCs w:val="24"/>
        </w:rPr>
        <w:t xml:space="preserve"> Tingkat </w:t>
      </w:r>
      <w:proofErr w:type="spellStart"/>
      <w:r>
        <w:rPr>
          <w:rFonts w:ascii="Arial" w:hAnsi="Arial" w:cs="Arial"/>
          <w:sz w:val="24"/>
          <w:szCs w:val="24"/>
        </w:rPr>
        <w:t>Umur</w:t>
      </w:r>
      <w:proofErr w:type="spellEnd"/>
      <w:r>
        <w:rPr>
          <w:rFonts w:ascii="Arial" w:hAnsi="Arial" w:cs="Arial"/>
          <w:sz w:val="24"/>
          <w:szCs w:val="24"/>
        </w:rPr>
        <w:tab/>
      </w:r>
      <w:r>
        <w:rPr>
          <w:rFonts w:ascii="Arial" w:hAnsi="Arial" w:cs="Arial"/>
          <w:sz w:val="24"/>
          <w:szCs w:val="24"/>
        </w:rPr>
        <w:tab/>
      </w:r>
      <w:r w:rsidR="00CC79BC">
        <w:rPr>
          <w:rFonts w:ascii="Arial" w:hAnsi="Arial" w:cs="Arial"/>
          <w:sz w:val="24"/>
          <w:szCs w:val="24"/>
        </w:rPr>
        <w:t>80</w:t>
      </w:r>
    </w:p>
    <w:p w14:paraId="56626A89" w14:textId="270C9DB1" w:rsidR="002B2255" w:rsidRDefault="002B2255" w:rsidP="002507EE">
      <w:pPr>
        <w:tabs>
          <w:tab w:val="center" w:leader="dot" w:pos="7371"/>
          <w:tab w:val="right" w:pos="7938"/>
        </w:tabs>
        <w:spacing w:after="0" w:line="480" w:lineRule="auto"/>
        <w:ind w:left="1276" w:right="567" w:hanging="1276"/>
        <w:rPr>
          <w:rFonts w:ascii="Arial" w:hAnsi="Arial" w:cs="Arial"/>
          <w:sz w:val="24"/>
          <w:szCs w:val="24"/>
        </w:rPr>
      </w:pPr>
      <w:proofErr w:type="spellStart"/>
      <w:r>
        <w:rPr>
          <w:rFonts w:ascii="Arial" w:hAnsi="Arial" w:cs="Arial"/>
          <w:sz w:val="24"/>
          <w:szCs w:val="24"/>
        </w:rPr>
        <w:t>Tabel</w:t>
      </w:r>
      <w:proofErr w:type="spellEnd"/>
      <w:r>
        <w:rPr>
          <w:rFonts w:ascii="Arial" w:hAnsi="Arial" w:cs="Arial"/>
          <w:sz w:val="24"/>
          <w:szCs w:val="24"/>
        </w:rPr>
        <w:t xml:space="preserve"> V.3</w:t>
      </w:r>
      <w:r>
        <w:rPr>
          <w:rFonts w:ascii="Arial" w:hAnsi="Arial" w:cs="Arial"/>
          <w:sz w:val="24"/>
          <w:szCs w:val="24"/>
        </w:rPr>
        <w:tab/>
      </w:r>
      <w:proofErr w:type="spellStart"/>
      <w:r>
        <w:rPr>
          <w:rFonts w:ascii="Arial" w:hAnsi="Arial" w:cs="Arial"/>
          <w:sz w:val="24"/>
          <w:szCs w:val="24"/>
        </w:rPr>
        <w:t>Identitas</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Berdasarkan</w:t>
      </w:r>
      <w:proofErr w:type="spellEnd"/>
      <w:r>
        <w:rPr>
          <w:rFonts w:ascii="Arial" w:hAnsi="Arial" w:cs="Arial"/>
          <w:sz w:val="24"/>
          <w:szCs w:val="24"/>
        </w:rPr>
        <w:t xml:space="preserve"> Tingkat Pendidikan</w:t>
      </w:r>
      <w:r>
        <w:rPr>
          <w:rFonts w:ascii="Arial" w:hAnsi="Arial" w:cs="Arial"/>
          <w:sz w:val="24"/>
          <w:szCs w:val="24"/>
        </w:rPr>
        <w:tab/>
      </w:r>
      <w:r>
        <w:rPr>
          <w:rFonts w:ascii="Arial" w:hAnsi="Arial" w:cs="Arial"/>
          <w:sz w:val="24"/>
          <w:szCs w:val="24"/>
        </w:rPr>
        <w:tab/>
      </w:r>
      <w:r w:rsidR="00CC79BC">
        <w:rPr>
          <w:rFonts w:ascii="Arial" w:hAnsi="Arial" w:cs="Arial"/>
          <w:sz w:val="24"/>
          <w:szCs w:val="24"/>
        </w:rPr>
        <w:t>82</w:t>
      </w:r>
    </w:p>
    <w:p w14:paraId="189DE735" w14:textId="6A767282" w:rsidR="002B2255" w:rsidRPr="00F53B17" w:rsidRDefault="002B2255" w:rsidP="002507EE">
      <w:pPr>
        <w:tabs>
          <w:tab w:val="center" w:leader="dot" w:pos="7371"/>
          <w:tab w:val="right" w:pos="7938"/>
        </w:tabs>
        <w:spacing w:after="0" w:line="480" w:lineRule="auto"/>
        <w:ind w:left="1276" w:right="567" w:hanging="1276"/>
        <w:rPr>
          <w:rFonts w:ascii="Arial" w:hAnsi="Arial" w:cs="Arial"/>
          <w:sz w:val="24"/>
          <w:szCs w:val="24"/>
        </w:rPr>
      </w:pPr>
      <w:proofErr w:type="spellStart"/>
      <w:r>
        <w:rPr>
          <w:rFonts w:ascii="Arial" w:hAnsi="Arial" w:cs="Arial"/>
          <w:sz w:val="24"/>
          <w:szCs w:val="24"/>
        </w:rPr>
        <w:t>Tabel</w:t>
      </w:r>
      <w:proofErr w:type="spellEnd"/>
      <w:r>
        <w:rPr>
          <w:rFonts w:ascii="Arial" w:hAnsi="Arial" w:cs="Arial"/>
          <w:sz w:val="24"/>
          <w:szCs w:val="24"/>
        </w:rPr>
        <w:t xml:space="preserve"> V.4</w:t>
      </w:r>
      <w:r>
        <w:rPr>
          <w:rFonts w:ascii="Arial" w:hAnsi="Arial" w:cs="Arial"/>
          <w:sz w:val="24"/>
          <w:szCs w:val="24"/>
        </w:rPr>
        <w:tab/>
      </w:r>
      <w:proofErr w:type="spellStart"/>
      <w:r w:rsidRPr="00F53B17">
        <w:rPr>
          <w:rFonts w:ascii="Arial" w:hAnsi="Arial" w:cs="Arial"/>
          <w:sz w:val="24"/>
          <w:szCs w:val="24"/>
        </w:rPr>
        <w:t>Tanggapan</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Mengenai</w:t>
      </w:r>
      <w:proofErr w:type="spellEnd"/>
      <w:r>
        <w:rPr>
          <w:rFonts w:ascii="Arial" w:hAnsi="Arial" w:cs="Arial"/>
          <w:sz w:val="24"/>
          <w:szCs w:val="24"/>
        </w:rPr>
        <w:t xml:space="preserve"> </w:t>
      </w:r>
      <w:proofErr w:type="spellStart"/>
      <w:r>
        <w:rPr>
          <w:rFonts w:ascii="Arial" w:hAnsi="Arial" w:cs="Arial"/>
          <w:sz w:val="24"/>
          <w:szCs w:val="24"/>
        </w:rPr>
        <w:t>Komunikasi</w:t>
      </w:r>
      <w:proofErr w:type="spellEnd"/>
      <w:r>
        <w:rPr>
          <w:rFonts w:ascii="Arial" w:hAnsi="Arial" w:cs="Arial"/>
          <w:sz w:val="24"/>
          <w:szCs w:val="24"/>
        </w:rPr>
        <w:t xml:space="preserve"> </w:t>
      </w:r>
      <w:proofErr w:type="spellStart"/>
      <w:r w:rsidRPr="00F53B17">
        <w:rPr>
          <w:rFonts w:ascii="Arial" w:hAnsi="Arial" w:cs="Arial"/>
          <w:sz w:val="24"/>
          <w:szCs w:val="24"/>
        </w:rPr>
        <w:t>Dalam</w:t>
      </w:r>
      <w:proofErr w:type="spellEnd"/>
      <w:r w:rsidRPr="00F53B17">
        <w:rPr>
          <w:rFonts w:ascii="Arial" w:hAnsi="Arial" w:cs="Arial"/>
          <w:sz w:val="24"/>
          <w:szCs w:val="24"/>
        </w:rPr>
        <w:t xml:space="preserve"> </w:t>
      </w:r>
      <w:proofErr w:type="spellStart"/>
      <w:r w:rsidRPr="00F53B17">
        <w:rPr>
          <w:rFonts w:ascii="Arial" w:hAnsi="Arial" w:cs="Arial"/>
          <w:sz w:val="24"/>
          <w:szCs w:val="24"/>
        </w:rPr>
        <w:t>Implementasi</w:t>
      </w:r>
      <w:proofErr w:type="spellEnd"/>
      <w:r w:rsidRPr="00F53B17">
        <w:rPr>
          <w:rFonts w:ascii="Arial" w:hAnsi="Arial" w:cs="Arial"/>
          <w:sz w:val="24"/>
          <w:szCs w:val="24"/>
        </w:rPr>
        <w:t xml:space="preserve"> </w:t>
      </w:r>
      <w:r>
        <w:rPr>
          <w:rFonts w:ascii="Arial" w:hAnsi="Arial" w:cs="Arial"/>
          <w:sz w:val="24"/>
          <w:szCs w:val="24"/>
        </w:rPr>
        <w:t xml:space="preserve">  </w:t>
      </w:r>
      <w:r w:rsidRPr="00F53B17">
        <w:rPr>
          <w:rFonts w:ascii="Arial" w:hAnsi="Arial" w:cs="Arial"/>
          <w:sz w:val="24"/>
          <w:szCs w:val="24"/>
        </w:rPr>
        <w:t xml:space="preserve">Program </w:t>
      </w:r>
      <w:proofErr w:type="spellStart"/>
      <w:r w:rsidRPr="00F53B17">
        <w:rPr>
          <w:rFonts w:ascii="Arial" w:hAnsi="Arial" w:cs="Arial"/>
          <w:sz w:val="24"/>
          <w:szCs w:val="24"/>
        </w:rPr>
        <w:t>P</w:t>
      </w:r>
      <w:r>
        <w:rPr>
          <w:rFonts w:ascii="Arial" w:hAnsi="Arial" w:cs="Arial"/>
          <w:sz w:val="24"/>
          <w:szCs w:val="24"/>
        </w:rPr>
        <w:t>engembangan</w:t>
      </w:r>
      <w:proofErr w:type="spellEnd"/>
      <w:r>
        <w:rPr>
          <w:rFonts w:ascii="Arial" w:hAnsi="Arial" w:cs="Arial"/>
          <w:sz w:val="24"/>
          <w:szCs w:val="24"/>
        </w:rPr>
        <w:t xml:space="preserve"> </w:t>
      </w:r>
      <w:proofErr w:type="spellStart"/>
      <w:r>
        <w:rPr>
          <w:rFonts w:ascii="Arial" w:hAnsi="Arial" w:cs="Arial"/>
          <w:sz w:val="24"/>
          <w:szCs w:val="24"/>
        </w:rPr>
        <w:t>Kapasitas</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Saing</w:t>
      </w:r>
      <w:proofErr w:type="spellEnd"/>
      <w:r>
        <w:rPr>
          <w:rFonts w:ascii="Arial" w:hAnsi="Arial" w:cs="Arial"/>
          <w:sz w:val="24"/>
          <w:szCs w:val="24"/>
        </w:rPr>
        <w:t xml:space="preserve"> </w:t>
      </w:r>
      <w:proofErr w:type="spellStart"/>
      <w:r>
        <w:rPr>
          <w:rFonts w:ascii="Arial" w:hAnsi="Arial" w:cs="Arial"/>
          <w:sz w:val="24"/>
          <w:szCs w:val="24"/>
        </w:rPr>
        <w:t>Kepemudaan</w:t>
      </w:r>
      <w:proofErr w:type="spellEnd"/>
      <w:r>
        <w:rPr>
          <w:rFonts w:ascii="Arial" w:hAnsi="Arial" w:cs="Arial"/>
          <w:sz w:val="24"/>
          <w:szCs w:val="24"/>
        </w:rPr>
        <w:tab/>
      </w:r>
      <w:r>
        <w:rPr>
          <w:rFonts w:ascii="Arial" w:hAnsi="Arial" w:cs="Arial"/>
          <w:sz w:val="24"/>
          <w:szCs w:val="24"/>
        </w:rPr>
        <w:tab/>
        <w:t>8</w:t>
      </w:r>
      <w:r w:rsidR="00CC79BC">
        <w:rPr>
          <w:rFonts w:ascii="Arial" w:hAnsi="Arial" w:cs="Arial"/>
          <w:sz w:val="24"/>
          <w:szCs w:val="24"/>
        </w:rPr>
        <w:t>7</w:t>
      </w:r>
    </w:p>
    <w:p w14:paraId="7CBBA322" w14:textId="425FBBCD" w:rsidR="002B2255" w:rsidRDefault="002B2255" w:rsidP="002507EE">
      <w:pPr>
        <w:tabs>
          <w:tab w:val="center" w:leader="dot" w:pos="7371"/>
          <w:tab w:val="right" w:pos="7938"/>
        </w:tabs>
        <w:spacing w:after="0" w:line="480" w:lineRule="auto"/>
        <w:ind w:left="1276" w:right="567" w:hanging="1276"/>
        <w:rPr>
          <w:rFonts w:ascii="Arial" w:hAnsi="Arial" w:cs="Arial"/>
          <w:sz w:val="24"/>
          <w:szCs w:val="24"/>
        </w:rPr>
      </w:pPr>
      <w:proofErr w:type="spellStart"/>
      <w:r>
        <w:rPr>
          <w:rFonts w:ascii="Arial" w:hAnsi="Arial" w:cs="Arial"/>
          <w:sz w:val="24"/>
          <w:szCs w:val="24"/>
        </w:rPr>
        <w:t>Tabel</w:t>
      </w:r>
      <w:proofErr w:type="spellEnd"/>
      <w:r>
        <w:rPr>
          <w:rFonts w:ascii="Arial" w:hAnsi="Arial" w:cs="Arial"/>
          <w:sz w:val="24"/>
          <w:szCs w:val="24"/>
        </w:rPr>
        <w:t xml:space="preserve"> V.5</w:t>
      </w:r>
      <w:r>
        <w:rPr>
          <w:rFonts w:ascii="Arial" w:hAnsi="Arial" w:cs="Arial"/>
          <w:sz w:val="24"/>
          <w:szCs w:val="24"/>
        </w:rPr>
        <w:tab/>
      </w:r>
      <w:proofErr w:type="spellStart"/>
      <w:r w:rsidRPr="00F53B17">
        <w:rPr>
          <w:rFonts w:ascii="Arial" w:hAnsi="Arial" w:cs="Arial"/>
          <w:sz w:val="24"/>
          <w:szCs w:val="24"/>
        </w:rPr>
        <w:t>Tanggapan</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Mengenai</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sidRPr="00F53B17">
        <w:rPr>
          <w:rFonts w:ascii="Arial" w:hAnsi="Arial" w:cs="Arial"/>
          <w:sz w:val="24"/>
          <w:szCs w:val="24"/>
        </w:rPr>
        <w:t>Dalam</w:t>
      </w:r>
      <w:proofErr w:type="spellEnd"/>
      <w:r w:rsidRPr="00F53B17">
        <w:rPr>
          <w:rFonts w:ascii="Arial" w:hAnsi="Arial" w:cs="Arial"/>
          <w:sz w:val="24"/>
          <w:szCs w:val="24"/>
        </w:rPr>
        <w:t xml:space="preserve"> </w:t>
      </w:r>
      <w:proofErr w:type="spellStart"/>
      <w:r w:rsidRPr="00F53B17">
        <w:rPr>
          <w:rFonts w:ascii="Arial" w:hAnsi="Arial" w:cs="Arial"/>
          <w:sz w:val="24"/>
          <w:szCs w:val="24"/>
        </w:rPr>
        <w:t>Implementasi</w:t>
      </w:r>
      <w:proofErr w:type="spellEnd"/>
      <w:r w:rsidRPr="00F53B17">
        <w:rPr>
          <w:rFonts w:ascii="Arial" w:hAnsi="Arial" w:cs="Arial"/>
          <w:sz w:val="24"/>
          <w:szCs w:val="24"/>
        </w:rPr>
        <w:t xml:space="preserve"> </w:t>
      </w:r>
      <w:r>
        <w:rPr>
          <w:rFonts w:ascii="Arial" w:hAnsi="Arial" w:cs="Arial"/>
          <w:sz w:val="24"/>
          <w:szCs w:val="24"/>
        </w:rPr>
        <w:t xml:space="preserve">    </w:t>
      </w:r>
      <w:r w:rsidRPr="00F53B17">
        <w:rPr>
          <w:rFonts w:ascii="Arial" w:hAnsi="Arial" w:cs="Arial"/>
          <w:sz w:val="24"/>
          <w:szCs w:val="24"/>
        </w:rPr>
        <w:t xml:space="preserve">Program </w:t>
      </w:r>
      <w:r>
        <w:rPr>
          <w:rFonts w:ascii="Arial" w:hAnsi="Arial" w:cs="Arial"/>
          <w:sz w:val="24"/>
          <w:szCs w:val="24"/>
        </w:rPr>
        <w:t xml:space="preserve">   </w:t>
      </w:r>
      <w:proofErr w:type="spellStart"/>
      <w:r w:rsidRPr="00F53B17">
        <w:rPr>
          <w:rFonts w:ascii="Arial" w:hAnsi="Arial" w:cs="Arial"/>
          <w:sz w:val="24"/>
          <w:szCs w:val="24"/>
        </w:rPr>
        <w:t>Program</w:t>
      </w:r>
      <w:proofErr w:type="spellEnd"/>
      <w:r w:rsidRPr="00F53B17">
        <w:rPr>
          <w:rFonts w:ascii="Arial" w:hAnsi="Arial" w:cs="Arial"/>
          <w:sz w:val="24"/>
          <w:szCs w:val="24"/>
        </w:rPr>
        <w:t xml:space="preserve"> </w:t>
      </w:r>
      <w:r>
        <w:rPr>
          <w:rFonts w:ascii="Arial" w:hAnsi="Arial" w:cs="Arial"/>
          <w:sz w:val="24"/>
          <w:szCs w:val="24"/>
        </w:rPr>
        <w:t xml:space="preserve">      </w:t>
      </w:r>
      <w:proofErr w:type="spellStart"/>
      <w:r w:rsidRPr="00F53B17">
        <w:rPr>
          <w:rFonts w:ascii="Arial" w:hAnsi="Arial" w:cs="Arial"/>
          <w:sz w:val="24"/>
          <w:szCs w:val="24"/>
        </w:rPr>
        <w:t>P</w:t>
      </w:r>
      <w:r>
        <w:rPr>
          <w:rFonts w:ascii="Arial" w:hAnsi="Arial" w:cs="Arial"/>
          <w:sz w:val="24"/>
          <w:szCs w:val="24"/>
        </w:rPr>
        <w:t>engembangan</w:t>
      </w:r>
      <w:proofErr w:type="spellEnd"/>
      <w:r>
        <w:rPr>
          <w:rFonts w:ascii="Arial" w:hAnsi="Arial" w:cs="Arial"/>
          <w:sz w:val="24"/>
          <w:szCs w:val="24"/>
        </w:rPr>
        <w:t xml:space="preserve"> </w:t>
      </w:r>
      <w:proofErr w:type="spellStart"/>
      <w:r>
        <w:rPr>
          <w:rFonts w:ascii="Arial" w:hAnsi="Arial" w:cs="Arial"/>
          <w:sz w:val="24"/>
          <w:szCs w:val="24"/>
        </w:rPr>
        <w:t>Kapasitas</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Saing</w:t>
      </w:r>
      <w:proofErr w:type="spellEnd"/>
      <w:r>
        <w:rPr>
          <w:rFonts w:ascii="Arial" w:hAnsi="Arial" w:cs="Arial"/>
          <w:sz w:val="24"/>
          <w:szCs w:val="24"/>
        </w:rPr>
        <w:t xml:space="preserve"> </w:t>
      </w:r>
      <w:proofErr w:type="spellStart"/>
      <w:r>
        <w:rPr>
          <w:rFonts w:ascii="Arial" w:hAnsi="Arial" w:cs="Arial"/>
          <w:sz w:val="24"/>
          <w:szCs w:val="24"/>
        </w:rPr>
        <w:t>Kepemudaan</w:t>
      </w:r>
      <w:proofErr w:type="spellEnd"/>
      <w:r>
        <w:rPr>
          <w:rFonts w:ascii="Arial" w:hAnsi="Arial" w:cs="Arial"/>
          <w:sz w:val="24"/>
          <w:szCs w:val="24"/>
        </w:rPr>
        <w:tab/>
      </w:r>
      <w:r>
        <w:rPr>
          <w:rFonts w:ascii="Arial" w:hAnsi="Arial" w:cs="Arial"/>
          <w:sz w:val="24"/>
          <w:szCs w:val="24"/>
        </w:rPr>
        <w:tab/>
      </w:r>
      <w:r w:rsidR="00CC79BC">
        <w:rPr>
          <w:rFonts w:ascii="Arial" w:hAnsi="Arial" w:cs="Arial"/>
          <w:sz w:val="24"/>
          <w:szCs w:val="24"/>
        </w:rPr>
        <w:t>92</w:t>
      </w:r>
    </w:p>
    <w:p w14:paraId="456E491C" w14:textId="3E7606E5" w:rsidR="002B2255" w:rsidRPr="00F53B17" w:rsidRDefault="002B2255" w:rsidP="002507EE">
      <w:pPr>
        <w:tabs>
          <w:tab w:val="center" w:leader="dot" w:pos="7371"/>
          <w:tab w:val="right" w:pos="7938"/>
        </w:tabs>
        <w:spacing w:after="0" w:line="480" w:lineRule="auto"/>
        <w:ind w:left="1276" w:right="567" w:hanging="1276"/>
        <w:rPr>
          <w:rFonts w:ascii="Arial" w:hAnsi="Arial" w:cs="Arial"/>
          <w:sz w:val="24"/>
          <w:szCs w:val="24"/>
        </w:rPr>
      </w:pPr>
      <w:proofErr w:type="spellStart"/>
      <w:r>
        <w:rPr>
          <w:rFonts w:ascii="Arial" w:hAnsi="Arial" w:cs="Arial"/>
          <w:sz w:val="24"/>
          <w:szCs w:val="24"/>
        </w:rPr>
        <w:t>Tabel</w:t>
      </w:r>
      <w:proofErr w:type="spellEnd"/>
      <w:r>
        <w:rPr>
          <w:rFonts w:ascii="Arial" w:hAnsi="Arial" w:cs="Arial"/>
          <w:sz w:val="24"/>
          <w:szCs w:val="24"/>
        </w:rPr>
        <w:t xml:space="preserve"> V.6</w:t>
      </w:r>
      <w:r>
        <w:rPr>
          <w:rFonts w:ascii="Arial" w:hAnsi="Arial" w:cs="Arial"/>
          <w:sz w:val="24"/>
          <w:szCs w:val="24"/>
        </w:rPr>
        <w:tab/>
      </w:r>
      <w:proofErr w:type="spellStart"/>
      <w:r w:rsidRPr="00F53B17">
        <w:rPr>
          <w:rFonts w:ascii="Arial" w:hAnsi="Arial" w:cs="Arial"/>
          <w:sz w:val="24"/>
          <w:szCs w:val="24"/>
        </w:rPr>
        <w:t>Tanggapan</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Mengenai</w:t>
      </w:r>
      <w:proofErr w:type="spellEnd"/>
      <w:r>
        <w:rPr>
          <w:rFonts w:ascii="Arial" w:hAnsi="Arial" w:cs="Arial"/>
          <w:sz w:val="24"/>
          <w:szCs w:val="24"/>
        </w:rPr>
        <w:t xml:space="preserve">   </w:t>
      </w:r>
      <w:proofErr w:type="spellStart"/>
      <w:r>
        <w:rPr>
          <w:rFonts w:ascii="Arial" w:hAnsi="Arial" w:cs="Arial"/>
          <w:sz w:val="24"/>
          <w:szCs w:val="24"/>
        </w:rPr>
        <w:t>Disposisi</w:t>
      </w:r>
      <w:proofErr w:type="spellEnd"/>
      <w:r>
        <w:rPr>
          <w:rFonts w:ascii="Arial" w:hAnsi="Arial" w:cs="Arial"/>
          <w:sz w:val="24"/>
          <w:szCs w:val="24"/>
        </w:rPr>
        <w:t xml:space="preserve"> </w:t>
      </w:r>
      <w:proofErr w:type="spellStart"/>
      <w:r w:rsidRPr="00F53B17">
        <w:rPr>
          <w:rFonts w:ascii="Arial" w:hAnsi="Arial" w:cs="Arial"/>
          <w:sz w:val="24"/>
          <w:szCs w:val="24"/>
        </w:rPr>
        <w:t>Dalam</w:t>
      </w:r>
      <w:proofErr w:type="spellEnd"/>
      <w:r w:rsidRPr="00F53B17">
        <w:rPr>
          <w:rFonts w:ascii="Arial" w:hAnsi="Arial" w:cs="Arial"/>
          <w:sz w:val="24"/>
          <w:szCs w:val="24"/>
        </w:rPr>
        <w:t xml:space="preserve"> </w:t>
      </w:r>
      <w:proofErr w:type="spellStart"/>
      <w:r w:rsidRPr="00F53B17">
        <w:rPr>
          <w:rFonts w:ascii="Arial" w:hAnsi="Arial" w:cs="Arial"/>
          <w:sz w:val="24"/>
          <w:szCs w:val="24"/>
        </w:rPr>
        <w:t>Implementasi</w:t>
      </w:r>
      <w:proofErr w:type="spellEnd"/>
      <w:r>
        <w:rPr>
          <w:rFonts w:ascii="Arial" w:hAnsi="Arial" w:cs="Arial"/>
          <w:sz w:val="24"/>
          <w:szCs w:val="24"/>
        </w:rPr>
        <w:t xml:space="preserve">  </w:t>
      </w:r>
      <w:r w:rsidRPr="00F53B17">
        <w:rPr>
          <w:rFonts w:ascii="Arial" w:hAnsi="Arial" w:cs="Arial"/>
          <w:sz w:val="24"/>
          <w:szCs w:val="24"/>
        </w:rPr>
        <w:t xml:space="preserve"> Program </w:t>
      </w:r>
      <w:proofErr w:type="spellStart"/>
      <w:r w:rsidRPr="00F53B17">
        <w:rPr>
          <w:rFonts w:ascii="Arial" w:hAnsi="Arial" w:cs="Arial"/>
          <w:sz w:val="24"/>
          <w:szCs w:val="24"/>
        </w:rPr>
        <w:t>P</w:t>
      </w:r>
      <w:r>
        <w:rPr>
          <w:rFonts w:ascii="Arial" w:hAnsi="Arial" w:cs="Arial"/>
          <w:sz w:val="24"/>
          <w:szCs w:val="24"/>
        </w:rPr>
        <w:t>engembangan</w:t>
      </w:r>
      <w:proofErr w:type="spellEnd"/>
      <w:r>
        <w:rPr>
          <w:rFonts w:ascii="Arial" w:hAnsi="Arial" w:cs="Arial"/>
          <w:sz w:val="24"/>
          <w:szCs w:val="24"/>
        </w:rPr>
        <w:t xml:space="preserve"> </w:t>
      </w:r>
      <w:proofErr w:type="spellStart"/>
      <w:r>
        <w:rPr>
          <w:rFonts w:ascii="Arial" w:hAnsi="Arial" w:cs="Arial"/>
          <w:sz w:val="24"/>
          <w:szCs w:val="24"/>
        </w:rPr>
        <w:t>Kapasitas</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Saing</w:t>
      </w:r>
      <w:proofErr w:type="spellEnd"/>
      <w:r>
        <w:rPr>
          <w:rFonts w:ascii="Arial" w:hAnsi="Arial" w:cs="Arial"/>
          <w:sz w:val="24"/>
          <w:szCs w:val="24"/>
        </w:rPr>
        <w:t xml:space="preserve"> </w:t>
      </w:r>
      <w:proofErr w:type="spellStart"/>
      <w:r>
        <w:rPr>
          <w:rFonts w:ascii="Arial" w:hAnsi="Arial" w:cs="Arial"/>
          <w:sz w:val="24"/>
          <w:szCs w:val="24"/>
        </w:rPr>
        <w:t>Kepemudaan</w:t>
      </w:r>
      <w:proofErr w:type="spellEnd"/>
      <w:r>
        <w:rPr>
          <w:rFonts w:ascii="Arial" w:hAnsi="Arial" w:cs="Arial"/>
          <w:sz w:val="24"/>
          <w:szCs w:val="24"/>
        </w:rPr>
        <w:tab/>
      </w:r>
      <w:r>
        <w:rPr>
          <w:rFonts w:ascii="Arial" w:hAnsi="Arial" w:cs="Arial"/>
          <w:sz w:val="24"/>
          <w:szCs w:val="24"/>
        </w:rPr>
        <w:tab/>
        <w:t>9</w:t>
      </w:r>
      <w:r w:rsidR="00CC79BC">
        <w:rPr>
          <w:rFonts w:ascii="Arial" w:hAnsi="Arial" w:cs="Arial"/>
          <w:sz w:val="24"/>
          <w:szCs w:val="24"/>
        </w:rPr>
        <w:t>7</w:t>
      </w:r>
    </w:p>
    <w:p w14:paraId="32F79775" w14:textId="030F08A0" w:rsidR="002B2255" w:rsidRDefault="002B2255" w:rsidP="002507EE">
      <w:pPr>
        <w:tabs>
          <w:tab w:val="center" w:leader="dot" w:pos="7370"/>
          <w:tab w:val="right" w:pos="7938"/>
        </w:tabs>
        <w:spacing w:after="0" w:line="480" w:lineRule="auto"/>
        <w:ind w:left="1276" w:right="567" w:hanging="1276"/>
        <w:rPr>
          <w:rFonts w:ascii="Arial" w:hAnsi="Arial" w:cs="Arial"/>
          <w:sz w:val="24"/>
          <w:szCs w:val="24"/>
        </w:rPr>
      </w:pPr>
      <w:proofErr w:type="spellStart"/>
      <w:r>
        <w:rPr>
          <w:rFonts w:ascii="Arial" w:hAnsi="Arial" w:cs="Arial"/>
          <w:sz w:val="24"/>
          <w:szCs w:val="24"/>
        </w:rPr>
        <w:t>Tabel</w:t>
      </w:r>
      <w:proofErr w:type="spellEnd"/>
      <w:r>
        <w:rPr>
          <w:rFonts w:ascii="Arial" w:hAnsi="Arial" w:cs="Arial"/>
          <w:sz w:val="24"/>
          <w:szCs w:val="24"/>
        </w:rPr>
        <w:t xml:space="preserve"> V.7</w:t>
      </w:r>
      <w:r>
        <w:rPr>
          <w:rFonts w:ascii="Arial" w:hAnsi="Arial" w:cs="Arial"/>
          <w:sz w:val="24"/>
          <w:szCs w:val="24"/>
        </w:rPr>
        <w:tab/>
      </w:r>
      <w:proofErr w:type="spellStart"/>
      <w:r w:rsidRPr="00F53B17">
        <w:rPr>
          <w:rFonts w:ascii="Arial" w:hAnsi="Arial" w:cs="Arial"/>
          <w:sz w:val="24"/>
          <w:szCs w:val="24"/>
        </w:rPr>
        <w:t>Tanggapan</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proofErr w:type="gramStart"/>
      <w:r>
        <w:rPr>
          <w:rFonts w:ascii="Arial" w:hAnsi="Arial" w:cs="Arial"/>
          <w:sz w:val="24"/>
          <w:szCs w:val="24"/>
        </w:rPr>
        <w:t>Mengenai</w:t>
      </w:r>
      <w:proofErr w:type="spellEnd"/>
      <w:r>
        <w:rPr>
          <w:rFonts w:ascii="Arial" w:hAnsi="Arial" w:cs="Arial"/>
          <w:sz w:val="24"/>
          <w:szCs w:val="24"/>
        </w:rPr>
        <w:t xml:space="preserve">  </w:t>
      </w:r>
      <w:proofErr w:type="spellStart"/>
      <w:r>
        <w:rPr>
          <w:rFonts w:ascii="Arial" w:hAnsi="Arial" w:cs="Arial"/>
          <w:sz w:val="24"/>
          <w:szCs w:val="24"/>
        </w:rPr>
        <w:t>Struktur</w:t>
      </w:r>
      <w:proofErr w:type="spellEnd"/>
      <w:proofErr w:type="gramEnd"/>
      <w:r>
        <w:rPr>
          <w:rFonts w:ascii="Arial" w:hAnsi="Arial" w:cs="Arial"/>
          <w:sz w:val="24"/>
          <w:szCs w:val="24"/>
        </w:rPr>
        <w:t xml:space="preserve"> </w:t>
      </w:r>
      <w:proofErr w:type="spellStart"/>
      <w:r>
        <w:rPr>
          <w:rFonts w:ascii="Arial" w:hAnsi="Arial" w:cs="Arial"/>
          <w:sz w:val="24"/>
          <w:szCs w:val="24"/>
        </w:rPr>
        <w:t>Birokrasi</w:t>
      </w:r>
      <w:proofErr w:type="spellEnd"/>
      <w:r>
        <w:rPr>
          <w:rFonts w:ascii="Arial" w:hAnsi="Arial" w:cs="Arial"/>
          <w:sz w:val="24"/>
          <w:szCs w:val="24"/>
        </w:rPr>
        <w:t xml:space="preserve"> </w:t>
      </w:r>
      <w:proofErr w:type="spellStart"/>
      <w:r w:rsidRPr="00F53B17">
        <w:rPr>
          <w:rFonts w:ascii="Arial" w:hAnsi="Arial" w:cs="Arial"/>
          <w:sz w:val="24"/>
          <w:szCs w:val="24"/>
        </w:rPr>
        <w:t>Dalam</w:t>
      </w:r>
      <w:proofErr w:type="spellEnd"/>
      <w:r w:rsidRPr="00F53B17">
        <w:rPr>
          <w:rFonts w:ascii="Arial" w:hAnsi="Arial" w:cs="Arial"/>
          <w:sz w:val="24"/>
          <w:szCs w:val="24"/>
        </w:rPr>
        <w:t xml:space="preserve"> </w:t>
      </w:r>
      <w:proofErr w:type="spellStart"/>
      <w:r w:rsidRPr="00F53B17">
        <w:rPr>
          <w:rFonts w:ascii="Arial" w:hAnsi="Arial" w:cs="Arial"/>
          <w:sz w:val="24"/>
          <w:szCs w:val="24"/>
        </w:rPr>
        <w:t>Implementasi</w:t>
      </w:r>
      <w:proofErr w:type="spellEnd"/>
      <w:r w:rsidRPr="00F53B17">
        <w:rPr>
          <w:rFonts w:ascii="Arial" w:hAnsi="Arial" w:cs="Arial"/>
          <w:sz w:val="24"/>
          <w:szCs w:val="24"/>
        </w:rPr>
        <w:t xml:space="preserve"> Program </w:t>
      </w:r>
      <w:proofErr w:type="spellStart"/>
      <w:r w:rsidRPr="00F53B17">
        <w:rPr>
          <w:rFonts w:ascii="Arial" w:hAnsi="Arial" w:cs="Arial"/>
          <w:sz w:val="24"/>
          <w:szCs w:val="24"/>
        </w:rPr>
        <w:t>P</w:t>
      </w:r>
      <w:r>
        <w:rPr>
          <w:rFonts w:ascii="Arial" w:hAnsi="Arial" w:cs="Arial"/>
          <w:sz w:val="24"/>
          <w:szCs w:val="24"/>
        </w:rPr>
        <w:t>engembangan</w:t>
      </w:r>
      <w:proofErr w:type="spellEnd"/>
      <w:r>
        <w:rPr>
          <w:rFonts w:ascii="Arial" w:hAnsi="Arial" w:cs="Arial"/>
          <w:sz w:val="24"/>
          <w:szCs w:val="24"/>
        </w:rPr>
        <w:t xml:space="preserve"> </w:t>
      </w:r>
      <w:proofErr w:type="spellStart"/>
      <w:r>
        <w:rPr>
          <w:rFonts w:ascii="Arial" w:hAnsi="Arial" w:cs="Arial"/>
          <w:sz w:val="24"/>
          <w:szCs w:val="24"/>
        </w:rPr>
        <w:t>Kapasitas</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Saing</w:t>
      </w:r>
      <w:proofErr w:type="spellEnd"/>
      <w:r>
        <w:rPr>
          <w:rFonts w:ascii="Arial" w:hAnsi="Arial" w:cs="Arial"/>
          <w:sz w:val="24"/>
          <w:szCs w:val="24"/>
        </w:rPr>
        <w:t xml:space="preserve"> </w:t>
      </w:r>
      <w:proofErr w:type="spellStart"/>
      <w:r>
        <w:rPr>
          <w:rFonts w:ascii="Arial" w:hAnsi="Arial" w:cs="Arial"/>
          <w:sz w:val="24"/>
          <w:szCs w:val="24"/>
        </w:rPr>
        <w:t>Kepemudaan</w:t>
      </w:r>
      <w:proofErr w:type="spellEnd"/>
      <w:r>
        <w:rPr>
          <w:rFonts w:ascii="Arial" w:hAnsi="Arial" w:cs="Arial"/>
          <w:sz w:val="24"/>
          <w:szCs w:val="24"/>
        </w:rPr>
        <w:tab/>
      </w:r>
      <w:r>
        <w:rPr>
          <w:rFonts w:ascii="Arial" w:hAnsi="Arial" w:cs="Arial"/>
          <w:sz w:val="24"/>
          <w:szCs w:val="24"/>
        </w:rPr>
        <w:tab/>
      </w:r>
      <w:r w:rsidR="00CC79BC">
        <w:rPr>
          <w:rFonts w:ascii="Arial" w:hAnsi="Arial" w:cs="Arial"/>
          <w:sz w:val="24"/>
          <w:szCs w:val="24"/>
        </w:rPr>
        <w:t>102</w:t>
      </w:r>
    </w:p>
    <w:p w14:paraId="5F7A26A3" w14:textId="77777777" w:rsidR="002B2255" w:rsidRDefault="002B2255" w:rsidP="002507EE">
      <w:pPr>
        <w:tabs>
          <w:tab w:val="right" w:pos="7938"/>
        </w:tabs>
        <w:spacing w:after="0" w:line="480" w:lineRule="auto"/>
        <w:ind w:left="1418" w:right="140" w:hanging="1418"/>
        <w:rPr>
          <w:rFonts w:ascii="Arial" w:hAnsi="Arial" w:cs="Arial"/>
          <w:sz w:val="24"/>
          <w:szCs w:val="24"/>
        </w:rPr>
      </w:pPr>
      <w:proofErr w:type="spellStart"/>
      <w:r>
        <w:rPr>
          <w:rFonts w:ascii="Arial" w:hAnsi="Arial" w:cs="Arial"/>
          <w:sz w:val="24"/>
          <w:szCs w:val="24"/>
        </w:rPr>
        <w:t>Tabel</w:t>
      </w:r>
      <w:proofErr w:type="spellEnd"/>
      <w:r>
        <w:rPr>
          <w:rFonts w:ascii="Arial" w:hAnsi="Arial" w:cs="Arial"/>
          <w:sz w:val="24"/>
          <w:szCs w:val="24"/>
        </w:rPr>
        <w:t xml:space="preserve"> V.8    </w:t>
      </w:r>
      <w:proofErr w:type="spellStart"/>
      <w:r>
        <w:rPr>
          <w:rFonts w:ascii="Arial" w:hAnsi="Arial" w:cs="Arial"/>
          <w:sz w:val="24"/>
          <w:szCs w:val="24"/>
        </w:rPr>
        <w:t>Rekapitulasi</w:t>
      </w:r>
      <w:proofErr w:type="spellEnd"/>
      <w:r>
        <w:rPr>
          <w:rFonts w:ascii="Arial" w:hAnsi="Arial" w:cs="Arial"/>
          <w:sz w:val="24"/>
          <w:szCs w:val="24"/>
        </w:rPr>
        <w:t xml:space="preserve">      </w:t>
      </w:r>
      <w:proofErr w:type="spellStart"/>
      <w:r>
        <w:rPr>
          <w:rFonts w:ascii="Arial" w:hAnsi="Arial" w:cs="Arial"/>
          <w:sz w:val="24"/>
          <w:szCs w:val="24"/>
        </w:rPr>
        <w:t>Tanggapan</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tentang</w:t>
      </w:r>
      <w:proofErr w:type="spellEnd"/>
      <w:r>
        <w:rPr>
          <w:rFonts w:ascii="Arial" w:hAnsi="Arial" w:cs="Arial"/>
          <w:sz w:val="24"/>
          <w:szCs w:val="24"/>
        </w:rPr>
        <w:t xml:space="preserve"> </w:t>
      </w:r>
    </w:p>
    <w:p w14:paraId="6C2931D3" w14:textId="0EEA946E" w:rsidR="002B2255" w:rsidRDefault="00976B08" w:rsidP="002507EE">
      <w:pPr>
        <w:tabs>
          <w:tab w:val="right" w:pos="7938"/>
        </w:tabs>
        <w:spacing w:after="0" w:line="480" w:lineRule="auto"/>
        <w:ind w:left="1418" w:right="140" w:hanging="1418"/>
        <w:rPr>
          <w:rFonts w:ascii="Arial" w:hAnsi="Arial" w:cs="Arial"/>
          <w:sz w:val="24"/>
          <w:szCs w:val="24"/>
        </w:rPr>
      </w:pPr>
      <w:r>
        <w:rPr>
          <w:rFonts w:ascii="Arial" w:hAnsi="Arial" w:cs="Arial"/>
          <w:sz w:val="24"/>
          <w:szCs w:val="24"/>
        </w:rPr>
        <w:t xml:space="preserve">                   </w:t>
      </w:r>
      <w:proofErr w:type="spellStart"/>
      <w:r w:rsidR="002B2255">
        <w:rPr>
          <w:rFonts w:ascii="Arial" w:hAnsi="Arial" w:cs="Arial"/>
          <w:sz w:val="24"/>
          <w:szCs w:val="24"/>
        </w:rPr>
        <w:t>Implementasi</w:t>
      </w:r>
      <w:proofErr w:type="spellEnd"/>
      <w:r w:rsidR="002B2255">
        <w:rPr>
          <w:rFonts w:ascii="Arial" w:hAnsi="Arial" w:cs="Arial"/>
          <w:sz w:val="24"/>
          <w:szCs w:val="24"/>
        </w:rPr>
        <w:t xml:space="preserve"> Program </w:t>
      </w:r>
      <w:proofErr w:type="spellStart"/>
      <w:r w:rsidR="002B2255">
        <w:rPr>
          <w:rFonts w:ascii="Arial" w:hAnsi="Arial" w:cs="Arial"/>
          <w:sz w:val="24"/>
          <w:szCs w:val="24"/>
        </w:rPr>
        <w:t>Pengembangan</w:t>
      </w:r>
      <w:proofErr w:type="spellEnd"/>
      <w:r w:rsidR="002B2255">
        <w:rPr>
          <w:rFonts w:ascii="Arial" w:hAnsi="Arial" w:cs="Arial"/>
          <w:sz w:val="24"/>
          <w:szCs w:val="24"/>
        </w:rPr>
        <w:t xml:space="preserve"> </w:t>
      </w:r>
      <w:proofErr w:type="spellStart"/>
      <w:r w:rsidR="002B2255">
        <w:rPr>
          <w:rFonts w:ascii="Arial" w:hAnsi="Arial" w:cs="Arial"/>
          <w:sz w:val="24"/>
          <w:szCs w:val="24"/>
        </w:rPr>
        <w:t>Kapasitas</w:t>
      </w:r>
      <w:proofErr w:type="spellEnd"/>
      <w:r w:rsidR="002B2255">
        <w:rPr>
          <w:rFonts w:ascii="Arial" w:hAnsi="Arial" w:cs="Arial"/>
          <w:sz w:val="24"/>
          <w:szCs w:val="24"/>
        </w:rPr>
        <w:t xml:space="preserve"> </w:t>
      </w:r>
      <w:proofErr w:type="spellStart"/>
      <w:r w:rsidR="002B2255">
        <w:rPr>
          <w:rFonts w:ascii="Arial" w:hAnsi="Arial" w:cs="Arial"/>
          <w:sz w:val="24"/>
          <w:szCs w:val="24"/>
        </w:rPr>
        <w:t>Daya</w:t>
      </w:r>
      <w:proofErr w:type="spellEnd"/>
    </w:p>
    <w:p w14:paraId="03695A1A" w14:textId="38B3671A" w:rsidR="002B2255" w:rsidRDefault="00976B08" w:rsidP="002507EE">
      <w:pPr>
        <w:tabs>
          <w:tab w:val="right" w:pos="7655"/>
        </w:tabs>
        <w:spacing w:after="0" w:line="480" w:lineRule="auto"/>
        <w:ind w:left="1418" w:hanging="1418"/>
        <w:rPr>
          <w:rFonts w:ascii="Arial" w:hAnsi="Arial" w:cs="Arial"/>
          <w:sz w:val="24"/>
          <w:szCs w:val="24"/>
        </w:rPr>
      </w:pPr>
      <w:r>
        <w:rPr>
          <w:rFonts w:ascii="Arial" w:hAnsi="Arial" w:cs="Arial"/>
          <w:sz w:val="24"/>
          <w:szCs w:val="24"/>
        </w:rPr>
        <w:t xml:space="preserve">                   </w:t>
      </w:r>
      <w:proofErr w:type="spellStart"/>
      <w:r w:rsidR="002B2255">
        <w:rPr>
          <w:rFonts w:ascii="Arial" w:hAnsi="Arial" w:cs="Arial"/>
          <w:sz w:val="24"/>
          <w:szCs w:val="24"/>
        </w:rPr>
        <w:t>Saing</w:t>
      </w:r>
      <w:proofErr w:type="spellEnd"/>
      <w:r w:rsidR="002B2255">
        <w:rPr>
          <w:rFonts w:ascii="Arial" w:hAnsi="Arial" w:cs="Arial"/>
          <w:sz w:val="24"/>
          <w:szCs w:val="24"/>
        </w:rPr>
        <w:t xml:space="preserve">    </w:t>
      </w:r>
      <w:proofErr w:type="spellStart"/>
      <w:r w:rsidR="002B2255">
        <w:rPr>
          <w:rFonts w:ascii="Arial" w:hAnsi="Arial" w:cs="Arial"/>
          <w:sz w:val="24"/>
          <w:szCs w:val="24"/>
        </w:rPr>
        <w:t>Kepemudaan</w:t>
      </w:r>
      <w:proofErr w:type="spellEnd"/>
      <w:r w:rsidR="002B2255">
        <w:rPr>
          <w:rFonts w:ascii="Arial" w:hAnsi="Arial" w:cs="Arial"/>
          <w:sz w:val="24"/>
          <w:szCs w:val="24"/>
        </w:rPr>
        <w:t xml:space="preserve">    </w:t>
      </w:r>
      <w:proofErr w:type="spellStart"/>
      <w:r w:rsidR="002B2255">
        <w:rPr>
          <w:rFonts w:ascii="Arial" w:hAnsi="Arial" w:cs="Arial"/>
          <w:sz w:val="24"/>
          <w:szCs w:val="24"/>
        </w:rPr>
        <w:t>Olahraga</w:t>
      </w:r>
      <w:proofErr w:type="spellEnd"/>
      <w:r w:rsidR="002B2255">
        <w:rPr>
          <w:rFonts w:ascii="Arial" w:hAnsi="Arial" w:cs="Arial"/>
          <w:sz w:val="24"/>
          <w:szCs w:val="24"/>
        </w:rPr>
        <w:t xml:space="preserve">   dan </w:t>
      </w:r>
      <w:proofErr w:type="spellStart"/>
      <w:r w:rsidR="002B2255">
        <w:rPr>
          <w:rFonts w:ascii="Arial" w:hAnsi="Arial" w:cs="Arial"/>
          <w:sz w:val="24"/>
          <w:szCs w:val="24"/>
        </w:rPr>
        <w:t>Pariwisata</w:t>
      </w:r>
      <w:proofErr w:type="spellEnd"/>
      <w:r w:rsidR="002B2255">
        <w:rPr>
          <w:rFonts w:ascii="Arial" w:hAnsi="Arial" w:cs="Arial"/>
          <w:sz w:val="24"/>
          <w:szCs w:val="24"/>
        </w:rPr>
        <w:t xml:space="preserve"> Kota</w:t>
      </w:r>
    </w:p>
    <w:p w14:paraId="7BB24107" w14:textId="62471631" w:rsidR="002B2255" w:rsidRDefault="00976B08" w:rsidP="002507EE">
      <w:pPr>
        <w:tabs>
          <w:tab w:val="right" w:pos="7513"/>
          <w:tab w:val="right" w:pos="7655"/>
        </w:tabs>
        <w:spacing w:after="0" w:line="480" w:lineRule="auto"/>
        <w:ind w:left="1418" w:hanging="1418"/>
        <w:rPr>
          <w:rFonts w:ascii="Arial" w:hAnsi="Arial" w:cs="Arial"/>
          <w:sz w:val="24"/>
          <w:szCs w:val="24"/>
        </w:rPr>
      </w:pPr>
      <w:r>
        <w:rPr>
          <w:rFonts w:ascii="Arial" w:hAnsi="Arial" w:cs="Arial"/>
          <w:sz w:val="24"/>
          <w:szCs w:val="24"/>
        </w:rPr>
        <w:t xml:space="preserve">                   </w:t>
      </w:r>
      <w:proofErr w:type="spellStart"/>
      <w:r w:rsidR="002B2255">
        <w:rPr>
          <w:rFonts w:ascii="Arial" w:hAnsi="Arial" w:cs="Arial"/>
          <w:sz w:val="24"/>
          <w:szCs w:val="24"/>
        </w:rPr>
        <w:t>Dumai</w:t>
      </w:r>
      <w:proofErr w:type="spellEnd"/>
      <w:r w:rsidR="002B2255">
        <w:rPr>
          <w:rFonts w:ascii="Arial" w:hAnsi="Arial" w:cs="Arial"/>
          <w:sz w:val="24"/>
          <w:szCs w:val="24"/>
        </w:rPr>
        <w:t>……………………………………………………</w:t>
      </w:r>
      <w:proofErr w:type="gramStart"/>
      <w:r w:rsidR="002B2255">
        <w:rPr>
          <w:rFonts w:ascii="Arial" w:hAnsi="Arial" w:cs="Arial"/>
          <w:sz w:val="24"/>
          <w:szCs w:val="24"/>
        </w:rPr>
        <w:t>…..</w:t>
      </w:r>
      <w:proofErr w:type="gramEnd"/>
      <w:r>
        <w:rPr>
          <w:rFonts w:ascii="Arial" w:hAnsi="Arial" w:cs="Arial"/>
          <w:sz w:val="24"/>
          <w:szCs w:val="24"/>
        </w:rPr>
        <w:t xml:space="preserve">      </w:t>
      </w:r>
      <w:r w:rsidR="002B2255">
        <w:rPr>
          <w:rFonts w:ascii="Arial" w:hAnsi="Arial" w:cs="Arial"/>
          <w:sz w:val="24"/>
          <w:szCs w:val="24"/>
        </w:rPr>
        <w:tab/>
      </w:r>
      <w:r>
        <w:rPr>
          <w:rFonts w:ascii="Arial" w:hAnsi="Arial" w:cs="Arial"/>
          <w:sz w:val="24"/>
          <w:szCs w:val="24"/>
        </w:rPr>
        <w:t>10</w:t>
      </w:r>
      <w:r w:rsidR="00CC79BC">
        <w:rPr>
          <w:rFonts w:ascii="Arial" w:hAnsi="Arial" w:cs="Arial"/>
          <w:sz w:val="24"/>
          <w:szCs w:val="24"/>
        </w:rPr>
        <w:t>6</w:t>
      </w:r>
    </w:p>
    <w:p w14:paraId="0C454E8B" w14:textId="77777777" w:rsidR="00976B08" w:rsidRDefault="00976B08" w:rsidP="004A4585">
      <w:pPr>
        <w:pStyle w:val="Heading1"/>
        <w:jc w:val="center"/>
        <w:rPr>
          <w:rFonts w:ascii="Arial" w:hAnsi="Arial" w:cs="Arial"/>
          <w:color w:val="auto"/>
          <w:sz w:val="24"/>
          <w:szCs w:val="24"/>
        </w:rPr>
        <w:sectPr w:rsidR="00976B08" w:rsidSect="0034292C">
          <w:pgSz w:w="11907" w:h="16839" w:code="9"/>
          <w:pgMar w:top="2268" w:right="1701" w:bottom="1701" w:left="2268" w:header="720" w:footer="720" w:gutter="0"/>
          <w:pgNumType w:fmt="lowerRoman" w:start="7"/>
          <w:cols w:space="720"/>
          <w:docGrid w:linePitch="299"/>
        </w:sectPr>
      </w:pPr>
    </w:p>
    <w:p w14:paraId="12BE111B" w14:textId="19C2D135" w:rsidR="002D3440" w:rsidRDefault="002D3440" w:rsidP="004A4585">
      <w:pPr>
        <w:pStyle w:val="Heading1"/>
        <w:jc w:val="center"/>
        <w:rPr>
          <w:rFonts w:ascii="Arial" w:hAnsi="Arial" w:cs="Arial"/>
          <w:color w:val="auto"/>
          <w:sz w:val="24"/>
          <w:szCs w:val="24"/>
        </w:rPr>
      </w:pPr>
      <w:r w:rsidRPr="004A4585">
        <w:rPr>
          <w:rFonts w:ascii="Arial" w:hAnsi="Arial" w:cs="Arial"/>
          <w:color w:val="auto"/>
          <w:sz w:val="24"/>
          <w:szCs w:val="24"/>
        </w:rPr>
        <w:lastRenderedPageBreak/>
        <w:t>DAFTAR BAGAN</w:t>
      </w:r>
      <w:bookmarkEnd w:id="13"/>
    </w:p>
    <w:p w14:paraId="61E08D15" w14:textId="77777777" w:rsidR="0051610B" w:rsidRPr="0051610B" w:rsidRDefault="0051610B" w:rsidP="0051610B"/>
    <w:p w14:paraId="0BE4686F" w14:textId="5F2140E1" w:rsidR="00C67FAC" w:rsidRPr="0051610B" w:rsidRDefault="0051610B" w:rsidP="0051610B">
      <w:pPr>
        <w:jc w:val="right"/>
        <w:rPr>
          <w:rFonts w:ascii="Arial" w:hAnsi="Arial" w:cs="Arial"/>
          <w:sz w:val="24"/>
          <w:szCs w:val="24"/>
        </w:rPr>
      </w:pPr>
      <w:proofErr w:type="spellStart"/>
      <w:r w:rsidRPr="0051610B">
        <w:rPr>
          <w:rFonts w:ascii="Arial" w:hAnsi="Arial" w:cs="Arial"/>
          <w:sz w:val="24"/>
          <w:szCs w:val="24"/>
        </w:rPr>
        <w:t>Halaman</w:t>
      </w:r>
      <w:proofErr w:type="spellEnd"/>
    </w:p>
    <w:p w14:paraId="124B4174" w14:textId="053EB9A9" w:rsidR="00976B08" w:rsidRDefault="00976B08" w:rsidP="00976B08">
      <w:pPr>
        <w:tabs>
          <w:tab w:val="center" w:leader="dot" w:pos="7371"/>
          <w:tab w:val="right" w:pos="7938"/>
        </w:tabs>
        <w:spacing w:line="480" w:lineRule="auto"/>
        <w:ind w:left="1276" w:right="567" w:hanging="1276"/>
        <w:rPr>
          <w:rFonts w:ascii="Arial" w:hAnsi="Arial" w:cs="Arial"/>
          <w:sz w:val="24"/>
          <w:szCs w:val="24"/>
        </w:rPr>
        <w:sectPr w:rsidR="00976B08" w:rsidSect="002507EE">
          <w:pgSz w:w="11906" w:h="16838" w:code="9"/>
          <w:pgMar w:top="2268" w:right="1701" w:bottom="1701" w:left="2268" w:header="720" w:footer="720" w:gutter="0"/>
          <w:pgNumType w:fmt="lowerRoman" w:start="9"/>
          <w:cols w:space="720"/>
          <w:docGrid w:linePitch="360"/>
        </w:sectPr>
      </w:pPr>
      <w:r>
        <w:rPr>
          <w:rFonts w:ascii="Arial" w:hAnsi="Arial" w:cs="Arial"/>
          <w:sz w:val="24"/>
          <w:szCs w:val="24"/>
        </w:rPr>
        <w:t>Bagan IV</w:t>
      </w:r>
      <w:r w:rsidRPr="00E766D3">
        <w:rPr>
          <w:rFonts w:ascii="Arial" w:hAnsi="Arial" w:cs="Arial"/>
          <w:sz w:val="24"/>
          <w:szCs w:val="24"/>
        </w:rPr>
        <w:t xml:space="preserve">.1 </w:t>
      </w:r>
      <w:r>
        <w:rPr>
          <w:rFonts w:ascii="Arial" w:hAnsi="Arial" w:cs="Arial"/>
          <w:sz w:val="24"/>
          <w:szCs w:val="24"/>
        </w:rPr>
        <w:tab/>
      </w:r>
      <w:proofErr w:type="spellStart"/>
      <w:r>
        <w:rPr>
          <w:rFonts w:ascii="Arial" w:hAnsi="Arial" w:cs="Arial"/>
          <w:sz w:val="24"/>
          <w:szCs w:val="24"/>
        </w:rPr>
        <w:t>Struktur</w:t>
      </w:r>
      <w:proofErr w:type="spellEnd"/>
      <w:r>
        <w:rPr>
          <w:rFonts w:ascii="Arial" w:hAnsi="Arial" w:cs="Arial"/>
          <w:sz w:val="24"/>
          <w:szCs w:val="24"/>
        </w:rPr>
        <w:t xml:space="preserve">   </w:t>
      </w:r>
      <w:proofErr w:type="spellStart"/>
      <w:r>
        <w:rPr>
          <w:rFonts w:ascii="Arial" w:hAnsi="Arial" w:cs="Arial"/>
          <w:sz w:val="24"/>
          <w:szCs w:val="24"/>
        </w:rPr>
        <w:t>Organisasi</w:t>
      </w:r>
      <w:proofErr w:type="spellEnd"/>
      <w:r>
        <w:rPr>
          <w:rFonts w:ascii="Arial" w:hAnsi="Arial" w:cs="Arial"/>
          <w:sz w:val="24"/>
          <w:szCs w:val="24"/>
        </w:rPr>
        <w:t xml:space="preserve">   </w:t>
      </w:r>
      <w:proofErr w:type="spellStart"/>
      <w:proofErr w:type="gram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Kepemudaan</w:t>
      </w:r>
      <w:proofErr w:type="spellEnd"/>
      <w:proofErr w:type="gramEnd"/>
      <w:r>
        <w:rPr>
          <w:rFonts w:ascii="Arial" w:hAnsi="Arial" w:cs="Arial"/>
          <w:sz w:val="24"/>
          <w:szCs w:val="24"/>
        </w:rPr>
        <w:t xml:space="preserve"> </w:t>
      </w:r>
      <w:proofErr w:type="spellStart"/>
      <w:r>
        <w:rPr>
          <w:rFonts w:ascii="Arial" w:hAnsi="Arial" w:cs="Arial"/>
          <w:sz w:val="24"/>
          <w:szCs w:val="24"/>
        </w:rPr>
        <w:t>Olahraga</w:t>
      </w:r>
      <w:proofErr w:type="spellEnd"/>
      <w:r>
        <w:rPr>
          <w:rFonts w:ascii="Arial" w:hAnsi="Arial" w:cs="Arial"/>
          <w:sz w:val="24"/>
          <w:szCs w:val="24"/>
        </w:rPr>
        <w:t xml:space="preserve"> dan </w:t>
      </w:r>
      <w:proofErr w:type="spellStart"/>
      <w:r>
        <w:rPr>
          <w:rFonts w:ascii="Arial" w:hAnsi="Arial" w:cs="Arial"/>
          <w:sz w:val="24"/>
          <w:szCs w:val="24"/>
        </w:rPr>
        <w:t>Pariwisata</w:t>
      </w:r>
      <w:proofErr w:type="spellEnd"/>
      <w:r>
        <w:rPr>
          <w:rFonts w:ascii="Arial" w:hAnsi="Arial" w:cs="Arial"/>
          <w:sz w:val="24"/>
          <w:szCs w:val="24"/>
        </w:rPr>
        <w:t xml:space="preserve"> Kota </w:t>
      </w:r>
      <w:proofErr w:type="spellStart"/>
      <w:r>
        <w:rPr>
          <w:rFonts w:ascii="Arial" w:hAnsi="Arial" w:cs="Arial"/>
          <w:sz w:val="24"/>
          <w:szCs w:val="24"/>
        </w:rPr>
        <w:t>Dumai</w:t>
      </w:r>
      <w:proofErr w:type="spellEnd"/>
      <w:r>
        <w:rPr>
          <w:rFonts w:ascii="Arial" w:hAnsi="Arial" w:cs="Arial"/>
          <w:sz w:val="24"/>
          <w:szCs w:val="24"/>
        </w:rPr>
        <w:tab/>
      </w:r>
      <w:r>
        <w:rPr>
          <w:rFonts w:ascii="Arial" w:hAnsi="Arial" w:cs="Arial"/>
          <w:sz w:val="24"/>
          <w:szCs w:val="24"/>
        </w:rPr>
        <w:tab/>
        <w:t>5</w:t>
      </w:r>
      <w:r w:rsidR="00CC79BC">
        <w:rPr>
          <w:rFonts w:ascii="Arial" w:hAnsi="Arial" w:cs="Arial"/>
          <w:sz w:val="24"/>
          <w:szCs w:val="24"/>
        </w:rPr>
        <w:t>6</w:t>
      </w:r>
    </w:p>
    <w:p w14:paraId="763E2536" w14:textId="7E914C9F" w:rsidR="00976B08" w:rsidRDefault="00976B08" w:rsidP="00976B08">
      <w:pPr>
        <w:tabs>
          <w:tab w:val="center" w:leader="dot" w:pos="7371"/>
          <w:tab w:val="right" w:pos="7938"/>
        </w:tabs>
        <w:spacing w:after="240"/>
        <w:jc w:val="center"/>
        <w:rPr>
          <w:rFonts w:ascii="Arial" w:hAnsi="Arial" w:cs="Arial"/>
          <w:b/>
          <w:sz w:val="24"/>
          <w:szCs w:val="24"/>
        </w:rPr>
      </w:pPr>
      <w:r>
        <w:rPr>
          <w:rFonts w:ascii="Arial" w:hAnsi="Arial" w:cs="Arial"/>
          <w:b/>
          <w:sz w:val="24"/>
          <w:szCs w:val="24"/>
        </w:rPr>
        <w:lastRenderedPageBreak/>
        <w:t>DAFTAR DIAGRAM</w:t>
      </w:r>
    </w:p>
    <w:p w14:paraId="2735627B" w14:textId="1F95FA23" w:rsidR="0051610B" w:rsidRPr="0051610B" w:rsidRDefault="0051610B" w:rsidP="0051610B">
      <w:pPr>
        <w:jc w:val="right"/>
        <w:rPr>
          <w:rFonts w:ascii="Arial" w:hAnsi="Arial" w:cs="Arial"/>
          <w:sz w:val="24"/>
          <w:szCs w:val="24"/>
        </w:rPr>
      </w:pPr>
      <w:proofErr w:type="spellStart"/>
      <w:r w:rsidRPr="0051610B">
        <w:rPr>
          <w:rFonts w:ascii="Arial" w:hAnsi="Arial" w:cs="Arial"/>
          <w:sz w:val="24"/>
          <w:szCs w:val="24"/>
        </w:rPr>
        <w:t>Halaman</w:t>
      </w:r>
      <w:proofErr w:type="spellEnd"/>
    </w:p>
    <w:p w14:paraId="49268BBE" w14:textId="5F4488A8" w:rsidR="00976B08" w:rsidRDefault="00976B08" w:rsidP="00976B08">
      <w:pPr>
        <w:tabs>
          <w:tab w:val="center" w:leader="dot" w:pos="7371"/>
        </w:tabs>
        <w:spacing w:after="240"/>
        <w:ind w:left="1560" w:hanging="1560"/>
        <w:jc w:val="both"/>
        <w:rPr>
          <w:rFonts w:ascii="Arial" w:hAnsi="Arial" w:cs="Arial"/>
          <w:bCs/>
          <w:sz w:val="24"/>
          <w:szCs w:val="24"/>
        </w:rPr>
      </w:pPr>
      <w:r w:rsidRPr="00557A94">
        <w:rPr>
          <w:rFonts w:ascii="Arial" w:hAnsi="Arial" w:cs="Arial"/>
          <w:bCs/>
          <w:sz w:val="24"/>
          <w:szCs w:val="24"/>
        </w:rPr>
        <w:t>Diagram V.1</w:t>
      </w:r>
      <w:r>
        <w:rPr>
          <w:rFonts w:ascii="Arial" w:hAnsi="Arial" w:cs="Arial"/>
          <w:bCs/>
          <w:sz w:val="24"/>
          <w:szCs w:val="24"/>
        </w:rPr>
        <w:t xml:space="preserve"> </w:t>
      </w:r>
      <w:r w:rsidR="002507EE">
        <w:rPr>
          <w:rFonts w:ascii="Arial" w:hAnsi="Arial" w:cs="Arial"/>
          <w:bCs/>
          <w:sz w:val="24"/>
          <w:szCs w:val="24"/>
        </w:rPr>
        <w:t xml:space="preserve"> </w:t>
      </w:r>
      <w:r>
        <w:rPr>
          <w:rFonts w:ascii="Arial" w:hAnsi="Arial" w:cs="Arial"/>
          <w:bCs/>
          <w:sz w:val="24"/>
          <w:szCs w:val="24"/>
        </w:rPr>
        <w:t xml:space="preserve"> </w:t>
      </w:r>
      <w:proofErr w:type="spellStart"/>
      <w:r>
        <w:rPr>
          <w:rFonts w:ascii="Arial" w:hAnsi="Arial" w:cs="Arial"/>
          <w:bCs/>
          <w:sz w:val="24"/>
          <w:szCs w:val="24"/>
        </w:rPr>
        <w:t>Persentase</w:t>
      </w:r>
      <w:proofErr w:type="spellEnd"/>
      <w:r>
        <w:rPr>
          <w:rFonts w:ascii="Arial" w:hAnsi="Arial" w:cs="Arial"/>
          <w:bCs/>
          <w:sz w:val="24"/>
          <w:szCs w:val="24"/>
        </w:rPr>
        <w:t xml:space="preserve">       </w:t>
      </w:r>
      <w:proofErr w:type="spellStart"/>
      <w:r>
        <w:rPr>
          <w:rFonts w:ascii="Arial" w:hAnsi="Arial" w:cs="Arial"/>
          <w:bCs/>
          <w:sz w:val="24"/>
          <w:szCs w:val="24"/>
        </w:rPr>
        <w:t>Frekuensi</w:t>
      </w:r>
      <w:proofErr w:type="spellEnd"/>
      <w:r>
        <w:rPr>
          <w:rFonts w:ascii="Arial" w:hAnsi="Arial" w:cs="Arial"/>
          <w:bCs/>
          <w:sz w:val="24"/>
          <w:szCs w:val="24"/>
        </w:rPr>
        <w:t xml:space="preserve">         </w:t>
      </w:r>
      <w:proofErr w:type="spellStart"/>
      <w:r>
        <w:rPr>
          <w:rFonts w:ascii="Arial" w:hAnsi="Arial" w:cs="Arial"/>
          <w:bCs/>
          <w:sz w:val="24"/>
          <w:szCs w:val="24"/>
        </w:rPr>
        <w:t>Responden</w:t>
      </w:r>
      <w:proofErr w:type="spellEnd"/>
      <w:r>
        <w:rPr>
          <w:rFonts w:ascii="Arial" w:hAnsi="Arial" w:cs="Arial"/>
          <w:bCs/>
          <w:sz w:val="24"/>
          <w:szCs w:val="24"/>
        </w:rPr>
        <w:t xml:space="preserve">      </w:t>
      </w:r>
      <w:proofErr w:type="spellStart"/>
      <w:r>
        <w:rPr>
          <w:rFonts w:ascii="Arial" w:hAnsi="Arial" w:cs="Arial"/>
          <w:bCs/>
          <w:sz w:val="24"/>
          <w:szCs w:val="24"/>
        </w:rPr>
        <w:t>Tentang</w:t>
      </w:r>
      <w:proofErr w:type="spellEnd"/>
    </w:p>
    <w:p w14:paraId="28D2B819" w14:textId="7B5B2432" w:rsidR="001776C8" w:rsidRDefault="00976B08" w:rsidP="002507EE">
      <w:pPr>
        <w:tabs>
          <w:tab w:val="center" w:leader="dot" w:pos="7371"/>
        </w:tabs>
        <w:spacing w:after="0" w:line="480" w:lineRule="auto"/>
        <w:ind w:left="1560" w:hanging="1560"/>
        <w:jc w:val="both"/>
        <w:rPr>
          <w:rFonts w:ascii="Arial" w:hAnsi="Arial" w:cs="Arial"/>
          <w:sz w:val="24"/>
          <w:szCs w:val="24"/>
        </w:rPr>
      </w:pPr>
      <w:r>
        <w:rPr>
          <w:rFonts w:ascii="Arial" w:hAnsi="Arial" w:cs="Arial"/>
          <w:bCs/>
          <w:sz w:val="24"/>
          <w:szCs w:val="24"/>
        </w:rPr>
        <w:t xml:space="preserve">                      </w:t>
      </w:r>
      <w:r w:rsidR="002507EE">
        <w:rPr>
          <w:rFonts w:ascii="Arial" w:hAnsi="Arial" w:cs="Arial"/>
          <w:bCs/>
          <w:sz w:val="24"/>
          <w:szCs w:val="24"/>
        </w:rPr>
        <w:t xml:space="preserve"> </w:t>
      </w:r>
      <w:proofErr w:type="spellStart"/>
      <w:r>
        <w:rPr>
          <w:rFonts w:ascii="Arial" w:hAnsi="Arial" w:cs="Arial"/>
          <w:bCs/>
          <w:sz w:val="24"/>
          <w:szCs w:val="24"/>
        </w:rPr>
        <w:t>Komunikasi</w:t>
      </w:r>
      <w:proofErr w:type="spellEnd"/>
      <w:r w:rsidR="001776C8">
        <w:rPr>
          <w:rFonts w:ascii="Arial" w:hAnsi="Arial" w:cs="Arial"/>
          <w:bCs/>
          <w:sz w:val="24"/>
          <w:szCs w:val="24"/>
        </w:rPr>
        <w:t xml:space="preserve">       </w:t>
      </w:r>
      <w:r w:rsidR="001776C8" w:rsidRPr="001776C8">
        <w:rPr>
          <w:rFonts w:ascii="Arial" w:hAnsi="Arial" w:cs="Arial"/>
          <w:sz w:val="24"/>
          <w:szCs w:val="24"/>
        </w:rPr>
        <w:t xml:space="preserve"> </w:t>
      </w:r>
      <w:proofErr w:type="spellStart"/>
      <w:r w:rsidR="001776C8" w:rsidRPr="00F53B17">
        <w:rPr>
          <w:rFonts w:ascii="Arial" w:hAnsi="Arial" w:cs="Arial"/>
          <w:sz w:val="24"/>
          <w:szCs w:val="24"/>
        </w:rPr>
        <w:t>Dalam</w:t>
      </w:r>
      <w:proofErr w:type="spellEnd"/>
      <w:r w:rsidR="001776C8" w:rsidRPr="00F53B17">
        <w:rPr>
          <w:rFonts w:ascii="Arial" w:hAnsi="Arial" w:cs="Arial"/>
          <w:sz w:val="24"/>
          <w:szCs w:val="24"/>
        </w:rPr>
        <w:t xml:space="preserve"> </w:t>
      </w:r>
      <w:r w:rsidR="001776C8">
        <w:rPr>
          <w:rFonts w:ascii="Arial" w:hAnsi="Arial" w:cs="Arial"/>
          <w:sz w:val="24"/>
          <w:szCs w:val="24"/>
        </w:rPr>
        <w:t xml:space="preserve">       </w:t>
      </w:r>
      <w:proofErr w:type="spellStart"/>
      <w:r w:rsidR="001776C8" w:rsidRPr="00F53B17">
        <w:rPr>
          <w:rFonts w:ascii="Arial" w:hAnsi="Arial" w:cs="Arial"/>
          <w:sz w:val="24"/>
          <w:szCs w:val="24"/>
        </w:rPr>
        <w:t>Implementasi</w:t>
      </w:r>
      <w:proofErr w:type="spellEnd"/>
      <w:r w:rsidR="001776C8">
        <w:rPr>
          <w:rFonts w:ascii="Arial" w:hAnsi="Arial" w:cs="Arial"/>
          <w:sz w:val="24"/>
          <w:szCs w:val="24"/>
        </w:rPr>
        <w:t xml:space="preserve">      </w:t>
      </w:r>
      <w:r w:rsidR="001776C8" w:rsidRPr="00F53B17">
        <w:rPr>
          <w:rFonts w:ascii="Arial" w:hAnsi="Arial" w:cs="Arial"/>
          <w:sz w:val="24"/>
          <w:szCs w:val="24"/>
        </w:rPr>
        <w:t xml:space="preserve"> Program</w:t>
      </w:r>
      <w:r w:rsidR="001776C8">
        <w:rPr>
          <w:rFonts w:ascii="Arial" w:hAnsi="Arial" w:cs="Arial"/>
          <w:sz w:val="24"/>
          <w:szCs w:val="24"/>
        </w:rPr>
        <w:t xml:space="preserve"> </w:t>
      </w:r>
    </w:p>
    <w:p w14:paraId="66CBCD11" w14:textId="10B0EBF2" w:rsidR="00976B08" w:rsidRPr="001776C8" w:rsidRDefault="001776C8" w:rsidP="002507EE">
      <w:pPr>
        <w:tabs>
          <w:tab w:val="center" w:leader="dot" w:pos="7371"/>
        </w:tabs>
        <w:spacing w:after="0" w:line="480" w:lineRule="auto"/>
        <w:ind w:left="1560" w:hanging="1560"/>
        <w:jc w:val="both"/>
        <w:rPr>
          <w:rFonts w:ascii="Arial" w:hAnsi="Arial" w:cs="Arial"/>
          <w:sz w:val="24"/>
          <w:szCs w:val="24"/>
        </w:rPr>
      </w:pPr>
      <w:r>
        <w:rPr>
          <w:rFonts w:ascii="Arial" w:hAnsi="Arial" w:cs="Arial"/>
          <w:sz w:val="24"/>
          <w:szCs w:val="24"/>
        </w:rPr>
        <w:t xml:space="preserve">                      </w:t>
      </w:r>
      <w:r w:rsidR="002507EE">
        <w:rPr>
          <w:rFonts w:ascii="Arial" w:hAnsi="Arial" w:cs="Arial"/>
          <w:sz w:val="24"/>
          <w:szCs w:val="24"/>
        </w:rPr>
        <w:t xml:space="preserve"> </w:t>
      </w:r>
      <w:proofErr w:type="spellStart"/>
      <w:r w:rsidRPr="00F53B17">
        <w:rPr>
          <w:rFonts w:ascii="Arial" w:hAnsi="Arial" w:cs="Arial"/>
          <w:sz w:val="24"/>
          <w:szCs w:val="24"/>
        </w:rPr>
        <w:t>P</w:t>
      </w:r>
      <w:r>
        <w:rPr>
          <w:rFonts w:ascii="Arial" w:hAnsi="Arial" w:cs="Arial"/>
          <w:sz w:val="24"/>
          <w:szCs w:val="24"/>
        </w:rPr>
        <w:t>engembangan</w:t>
      </w:r>
      <w:proofErr w:type="spellEnd"/>
      <w:r>
        <w:rPr>
          <w:rFonts w:ascii="Arial" w:hAnsi="Arial" w:cs="Arial"/>
          <w:sz w:val="24"/>
          <w:szCs w:val="24"/>
        </w:rPr>
        <w:t xml:space="preserve"> </w:t>
      </w:r>
      <w:proofErr w:type="spellStart"/>
      <w:r>
        <w:rPr>
          <w:rFonts w:ascii="Arial" w:hAnsi="Arial" w:cs="Arial"/>
          <w:sz w:val="24"/>
          <w:szCs w:val="24"/>
        </w:rPr>
        <w:t>Kapasitas</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Saing</w:t>
      </w:r>
      <w:proofErr w:type="spellEnd"/>
      <w:r>
        <w:rPr>
          <w:rFonts w:ascii="Arial" w:hAnsi="Arial" w:cs="Arial"/>
          <w:sz w:val="24"/>
          <w:szCs w:val="24"/>
        </w:rPr>
        <w:t xml:space="preserve"> </w:t>
      </w:r>
      <w:proofErr w:type="spellStart"/>
      <w:r>
        <w:rPr>
          <w:rFonts w:ascii="Arial" w:hAnsi="Arial" w:cs="Arial"/>
          <w:sz w:val="24"/>
          <w:szCs w:val="24"/>
        </w:rPr>
        <w:t>Kepemudaan</w:t>
      </w:r>
      <w:proofErr w:type="spellEnd"/>
      <w:proofErr w:type="gramStart"/>
      <w:r>
        <w:rPr>
          <w:rFonts w:ascii="Arial" w:hAnsi="Arial" w:cs="Arial"/>
          <w:bCs/>
          <w:sz w:val="24"/>
          <w:szCs w:val="24"/>
        </w:rPr>
        <w:t>…..</w:t>
      </w:r>
      <w:proofErr w:type="gramEnd"/>
      <w:r>
        <w:rPr>
          <w:rFonts w:ascii="Arial" w:hAnsi="Arial" w:cs="Arial"/>
          <w:bCs/>
          <w:sz w:val="24"/>
          <w:szCs w:val="24"/>
        </w:rPr>
        <w:t xml:space="preserve">   </w:t>
      </w:r>
      <w:r w:rsidR="00976B08">
        <w:rPr>
          <w:rFonts w:ascii="Arial" w:hAnsi="Arial" w:cs="Arial"/>
          <w:bCs/>
          <w:sz w:val="24"/>
          <w:szCs w:val="24"/>
        </w:rPr>
        <w:t xml:space="preserve"> 8</w:t>
      </w:r>
      <w:r w:rsidR="00CC79BC">
        <w:rPr>
          <w:rFonts w:ascii="Arial" w:hAnsi="Arial" w:cs="Arial"/>
          <w:bCs/>
          <w:sz w:val="24"/>
          <w:szCs w:val="24"/>
        </w:rPr>
        <w:t>9</w:t>
      </w:r>
      <w:r w:rsidR="00976B08">
        <w:rPr>
          <w:rFonts w:ascii="Arial" w:hAnsi="Arial" w:cs="Arial"/>
          <w:bCs/>
          <w:sz w:val="24"/>
          <w:szCs w:val="24"/>
        </w:rPr>
        <w:t xml:space="preserve">       </w:t>
      </w:r>
    </w:p>
    <w:p w14:paraId="332E4CE9" w14:textId="77777777" w:rsidR="001776C8" w:rsidRDefault="00976B08" w:rsidP="002507EE">
      <w:pPr>
        <w:tabs>
          <w:tab w:val="center" w:leader="dot" w:pos="6946"/>
          <w:tab w:val="right" w:pos="7655"/>
        </w:tabs>
        <w:spacing w:after="0" w:line="480" w:lineRule="auto"/>
        <w:ind w:left="1560" w:hanging="1560"/>
        <w:rPr>
          <w:rFonts w:ascii="Arial" w:hAnsi="Arial" w:cs="Arial"/>
          <w:sz w:val="24"/>
          <w:szCs w:val="24"/>
        </w:rPr>
      </w:pPr>
      <w:r>
        <w:rPr>
          <w:rFonts w:ascii="Arial" w:hAnsi="Arial" w:cs="Arial"/>
          <w:sz w:val="24"/>
          <w:szCs w:val="24"/>
        </w:rPr>
        <w:t>Diagram V</w:t>
      </w:r>
      <w:r w:rsidRPr="00E766D3">
        <w:rPr>
          <w:rFonts w:ascii="Arial" w:hAnsi="Arial" w:cs="Arial"/>
          <w:sz w:val="24"/>
          <w:szCs w:val="24"/>
        </w:rPr>
        <w:t>.</w:t>
      </w:r>
      <w:r>
        <w:rPr>
          <w:rFonts w:ascii="Arial" w:hAnsi="Arial" w:cs="Arial"/>
          <w:sz w:val="24"/>
          <w:szCs w:val="24"/>
        </w:rPr>
        <w:t>2</w:t>
      </w:r>
      <w:r w:rsidRPr="00E766D3">
        <w:rPr>
          <w:rFonts w:ascii="Arial" w:hAnsi="Arial" w:cs="Arial"/>
          <w:sz w:val="24"/>
          <w:szCs w:val="24"/>
        </w:rPr>
        <w:t xml:space="preserve"> </w:t>
      </w:r>
      <w:r>
        <w:rPr>
          <w:rFonts w:ascii="Arial" w:hAnsi="Arial" w:cs="Arial"/>
          <w:sz w:val="24"/>
          <w:szCs w:val="24"/>
        </w:rPr>
        <w:tab/>
      </w:r>
      <w:proofErr w:type="spellStart"/>
      <w:r>
        <w:rPr>
          <w:rFonts w:ascii="Arial" w:hAnsi="Arial" w:cs="Arial"/>
          <w:sz w:val="24"/>
          <w:szCs w:val="24"/>
        </w:rPr>
        <w:t>Persentase</w:t>
      </w:r>
      <w:proofErr w:type="spellEnd"/>
      <w:r>
        <w:rPr>
          <w:rFonts w:ascii="Arial" w:hAnsi="Arial" w:cs="Arial"/>
          <w:sz w:val="24"/>
          <w:szCs w:val="24"/>
        </w:rPr>
        <w:t xml:space="preserve">   </w:t>
      </w:r>
      <w:proofErr w:type="spellStart"/>
      <w:proofErr w:type="gramStart"/>
      <w:r>
        <w:rPr>
          <w:rFonts w:ascii="Arial" w:hAnsi="Arial" w:cs="Arial"/>
          <w:sz w:val="24"/>
          <w:szCs w:val="24"/>
        </w:rPr>
        <w:t>Frekuensi</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proofErr w:type="gramEnd"/>
      <w:r>
        <w:rPr>
          <w:rFonts w:ascii="Arial" w:hAnsi="Arial" w:cs="Arial"/>
          <w:sz w:val="24"/>
          <w:szCs w:val="24"/>
        </w:rPr>
        <w:t xml:space="preserve">  </w:t>
      </w:r>
      <w:proofErr w:type="spellStart"/>
      <w:r>
        <w:rPr>
          <w:rFonts w:ascii="Arial" w:hAnsi="Arial" w:cs="Arial"/>
          <w:sz w:val="24"/>
          <w:szCs w:val="24"/>
        </w:rPr>
        <w:t>Tentang</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w:t>
      </w:r>
    </w:p>
    <w:p w14:paraId="3386E53C" w14:textId="4F21FE8D" w:rsidR="00976B08" w:rsidRDefault="001776C8" w:rsidP="002507EE">
      <w:pPr>
        <w:tabs>
          <w:tab w:val="center" w:leader="dot" w:pos="6946"/>
          <w:tab w:val="right" w:pos="7655"/>
        </w:tabs>
        <w:spacing w:after="0" w:line="480" w:lineRule="auto"/>
        <w:ind w:left="1560" w:hanging="1560"/>
        <w:rPr>
          <w:rFonts w:ascii="Arial" w:hAnsi="Arial" w:cs="Arial"/>
          <w:sz w:val="24"/>
          <w:szCs w:val="24"/>
        </w:rPr>
      </w:pPr>
      <w:r>
        <w:rPr>
          <w:rFonts w:ascii="Arial" w:hAnsi="Arial" w:cs="Arial"/>
          <w:sz w:val="24"/>
          <w:szCs w:val="24"/>
        </w:rPr>
        <w:tab/>
      </w:r>
      <w:proofErr w:type="spellStart"/>
      <w:proofErr w:type="gramStart"/>
      <w:r w:rsidR="00976B08">
        <w:rPr>
          <w:rFonts w:ascii="Arial" w:hAnsi="Arial" w:cs="Arial"/>
          <w:sz w:val="24"/>
          <w:szCs w:val="24"/>
        </w:rPr>
        <w:t>Daya</w:t>
      </w:r>
      <w:proofErr w:type="spellEnd"/>
      <w:r>
        <w:rPr>
          <w:rFonts w:ascii="Arial" w:hAnsi="Arial" w:cs="Arial"/>
          <w:sz w:val="24"/>
          <w:szCs w:val="24"/>
        </w:rPr>
        <w:t xml:space="preserve">  </w:t>
      </w:r>
      <w:proofErr w:type="spellStart"/>
      <w:r w:rsidRPr="00F53B17">
        <w:rPr>
          <w:rFonts w:ascii="Arial" w:hAnsi="Arial" w:cs="Arial"/>
          <w:sz w:val="24"/>
          <w:szCs w:val="24"/>
        </w:rPr>
        <w:t>Dalam</w:t>
      </w:r>
      <w:proofErr w:type="spellEnd"/>
      <w:proofErr w:type="gramEnd"/>
      <w:r>
        <w:rPr>
          <w:rFonts w:ascii="Arial" w:hAnsi="Arial" w:cs="Arial"/>
          <w:sz w:val="24"/>
          <w:szCs w:val="24"/>
        </w:rPr>
        <w:t xml:space="preserve">  </w:t>
      </w:r>
      <w:r w:rsidRPr="00F53B17">
        <w:rPr>
          <w:rFonts w:ascii="Arial" w:hAnsi="Arial" w:cs="Arial"/>
          <w:sz w:val="24"/>
          <w:szCs w:val="24"/>
        </w:rPr>
        <w:t xml:space="preserve"> </w:t>
      </w:r>
      <w:proofErr w:type="spellStart"/>
      <w:r w:rsidRPr="00F53B17">
        <w:rPr>
          <w:rFonts w:ascii="Arial" w:hAnsi="Arial" w:cs="Arial"/>
          <w:sz w:val="24"/>
          <w:szCs w:val="24"/>
        </w:rPr>
        <w:t>Implementasi</w:t>
      </w:r>
      <w:proofErr w:type="spellEnd"/>
      <w:r w:rsidRPr="00F53B17">
        <w:rPr>
          <w:rFonts w:ascii="Arial" w:hAnsi="Arial" w:cs="Arial"/>
          <w:sz w:val="24"/>
          <w:szCs w:val="24"/>
        </w:rPr>
        <w:t xml:space="preserve"> Program </w:t>
      </w:r>
      <w:proofErr w:type="spellStart"/>
      <w:r w:rsidRPr="00F53B17">
        <w:rPr>
          <w:rFonts w:ascii="Arial" w:hAnsi="Arial" w:cs="Arial"/>
          <w:sz w:val="24"/>
          <w:szCs w:val="24"/>
        </w:rPr>
        <w:t>P</w:t>
      </w:r>
      <w:r>
        <w:rPr>
          <w:rFonts w:ascii="Arial" w:hAnsi="Arial" w:cs="Arial"/>
          <w:sz w:val="24"/>
          <w:szCs w:val="24"/>
        </w:rPr>
        <w:t>engembangan</w:t>
      </w:r>
      <w:proofErr w:type="spellEnd"/>
      <w:r>
        <w:rPr>
          <w:rFonts w:ascii="Arial" w:hAnsi="Arial" w:cs="Arial"/>
          <w:sz w:val="24"/>
          <w:szCs w:val="24"/>
        </w:rPr>
        <w:t xml:space="preserve"> </w:t>
      </w:r>
      <w:proofErr w:type="spellStart"/>
      <w:r>
        <w:rPr>
          <w:rFonts w:ascii="Arial" w:hAnsi="Arial" w:cs="Arial"/>
          <w:sz w:val="24"/>
          <w:szCs w:val="24"/>
        </w:rPr>
        <w:t>Kapasitas</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Saing</w:t>
      </w:r>
      <w:proofErr w:type="spellEnd"/>
      <w:r>
        <w:rPr>
          <w:rFonts w:ascii="Arial" w:hAnsi="Arial" w:cs="Arial"/>
          <w:sz w:val="24"/>
          <w:szCs w:val="24"/>
        </w:rPr>
        <w:t xml:space="preserve"> </w:t>
      </w:r>
      <w:proofErr w:type="spellStart"/>
      <w:r>
        <w:rPr>
          <w:rFonts w:ascii="Arial" w:hAnsi="Arial" w:cs="Arial"/>
          <w:sz w:val="24"/>
          <w:szCs w:val="24"/>
        </w:rPr>
        <w:t>Kepemudaan</w:t>
      </w:r>
      <w:proofErr w:type="spellEnd"/>
      <w:r>
        <w:rPr>
          <w:rFonts w:ascii="Arial" w:hAnsi="Arial" w:cs="Arial"/>
          <w:sz w:val="24"/>
          <w:szCs w:val="24"/>
        </w:rPr>
        <w:t xml:space="preserve">……………………    </w:t>
      </w:r>
      <w:r w:rsidR="00976B08">
        <w:rPr>
          <w:rFonts w:ascii="Arial" w:hAnsi="Arial" w:cs="Arial"/>
          <w:sz w:val="24"/>
          <w:szCs w:val="24"/>
        </w:rPr>
        <w:t xml:space="preserve"> 9</w:t>
      </w:r>
      <w:r w:rsidR="00CC79BC">
        <w:rPr>
          <w:rFonts w:ascii="Arial" w:hAnsi="Arial" w:cs="Arial"/>
          <w:sz w:val="24"/>
          <w:szCs w:val="24"/>
        </w:rPr>
        <w:t>4</w:t>
      </w:r>
      <w:r w:rsidR="00976B08">
        <w:rPr>
          <w:rFonts w:ascii="Arial" w:hAnsi="Arial" w:cs="Arial"/>
          <w:sz w:val="24"/>
          <w:szCs w:val="24"/>
        </w:rPr>
        <w:t xml:space="preserve">    </w:t>
      </w:r>
    </w:p>
    <w:p w14:paraId="4DE21032" w14:textId="77777777" w:rsidR="001776C8" w:rsidRDefault="00976B08" w:rsidP="002507EE">
      <w:pPr>
        <w:tabs>
          <w:tab w:val="left" w:pos="6946"/>
          <w:tab w:val="center" w:leader="dot" w:pos="7088"/>
          <w:tab w:val="right" w:pos="7655"/>
        </w:tabs>
        <w:spacing w:after="0" w:line="480" w:lineRule="auto"/>
        <w:ind w:left="1560" w:hanging="1560"/>
        <w:rPr>
          <w:rFonts w:ascii="Arial" w:hAnsi="Arial" w:cs="Arial"/>
          <w:sz w:val="24"/>
          <w:szCs w:val="24"/>
        </w:rPr>
      </w:pPr>
      <w:r>
        <w:rPr>
          <w:rFonts w:ascii="Arial" w:hAnsi="Arial" w:cs="Arial"/>
          <w:sz w:val="24"/>
          <w:szCs w:val="24"/>
        </w:rPr>
        <w:t>Diagram V</w:t>
      </w:r>
      <w:r w:rsidRPr="00E766D3">
        <w:rPr>
          <w:rFonts w:ascii="Arial" w:hAnsi="Arial" w:cs="Arial"/>
          <w:sz w:val="24"/>
          <w:szCs w:val="24"/>
        </w:rPr>
        <w:t>.</w:t>
      </w:r>
      <w:r>
        <w:rPr>
          <w:rFonts w:ascii="Arial" w:hAnsi="Arial" w:cs="Arial"/>
          <w:sz w:val="24"/>
          <w:szCs w:val="24"/>
        </w:rPr>
        <w:t>3</w:t>
      </w:r>
      <w:r w:rsidRPr="00E766D3">
        <w:rPr>
          <w:rFonts w:ascii="Arial" w:hAnsi="Arial" w:cs="Arial"/>
          <w:sz w:val="24"/>
          <w:szCs w:val="24"/>
        </w:rPr>
        <w:t xml:space="preserve"> </w:t>
      </w:r>
      <w:r>
        <w:rPr>
          <w:rFonts w:ascii="Arial" w:hAnsi="Arial" w:cs="Arial"/>
          <w:sz w:val="24"/>
          <w:szCs w:val="24"/>
        </w:rPr>
        <w:tab/>
      </w:r>
      <w:proofErr w:type="spellStart"/>
      <w:r>
        <w:rPr>
          <w:rFonts w:ascii="Arial" w:hAnsi="Arial" w:cs="Arial"/>
          <w:sz w:val="24"/>
          <w:szCs w:val="24"/>
        </w:rPr>
        <w:t>Persentase</w:t>
      </w:r>
      <w:proofErr w:type="spellEnd"/>
      <w:r>
        <w:rPr>
          <w:rFonts w:ascii="Arial" w:hAnsi="Arial" w:cs="Arial"/>
          <w:sz w:val="24"/>
          <w:szCs w:val="24"/>
        </w:rPr>
        <w:t xml:space="preserve"> </w:t>
      </w:r>
      <w:proofErr w:type="spellStart"/>
      <w:r>
        <w:rPr>
          <w:rFonts w:ascii="Arial" w:hAnsi="Arial" w:cs="Arial"/>
          <w:sz w:val="24"/>
          <w:szCs w:val="24"/>
        </w:rPr>
        <w:t>Frekuensi</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Tentang</w:t>
      </w:r>
      <w:proofErr w:type="spellEnd"/>
      <w:r>
        <w:rPr>
          <w:rFonts w:ascii="Arial" w:hAnsi="Arial" w:cs="Arial"/>
          <w:sz w:val="24"/>
          <w:szCs w:val="24"/>
        </w:rPr>
        <w:t xml:space="preserve"> </w:t>
      </w:r>
      <w:proofErr w:type="spellStart"/>
      <w:r>
        <w:rPr>
          <w:rFonts w:ascii="Arial" w:hAnsi="Arial" w:cs="Arial"/>
          <w:sz w:val="24"/>
          <w:szCs w:val="24"/>
        </w:rPr>
        <w:t>Disposisi</w:t>
      </w:r>
      <w:proofErr w:type="spellEnd"/>
    </w:p>
    <w:p w14:paraId="279E4852" w14:textId="40CD21BB" w:rsidR="001776C8" w:rsidRDefault="001776C8" w:rsidP="002507EE">
      <w:pPr>
        <w:tabs>
          <w:tab w:val="left" w:pos="6946"/>
          <w:tab w:val="center" w:leader="dot" w:pos="7088"/>
          <w:tab w:val="right" w:pos="7655"/>
        </w:tabs>
        <w:spacing w:after="0" w:line="480" w:lineRule="auto"/>
        <w:ind w:left="1560" w:hanging="1560"/>
        <w:rPr>
          <w:rFonts w:ascii="Arial" w:hAnsi="Arial" w:cs="Arial"/>
          <w:sz w:val="24"/>
          <w:szCs w:val="24"/>
        </w:rPr>
      </w:pPr>
      <w:r>
        <w:rPr>
          <w:rFonts w:ascii="Arial" w:hAnsi="Arial" w:cs="Arial"/>
          <w:sz w:val="24"/>
          <w:szCs w:val="24"/>
        </w:rPr>
        <w:tab/>
      </w:r>
      <w:proofErr w:type="spellStart"/>
      <w:r w:rsidRPr="00F53B17">
        <w:rPr>
          <w:rFonts w:ascii="Arial" w:hAnsi="Arial" w:cs="Arial"/>
          <w:sz w:val="24"/>
          <w:szCs w:val="24"/>
        </w:rPr>
        <w:t>Dalam</w:t>
      </w:r>
      <w:proofErr w:type="spellEnd"/>
      <w:r w:rsidRPr="00F53B17">
        <w:rPr>
          <w:rFonts w:ascii="Arial" w:hAnsi="Arial" w:cs="Arial"/>
          <w:sz w:val="24"/>
          <w:szCs w:val="24"/>
        </w:rPr>
        <w:t xml:space="preserve"> </w:t>
      </w:r>
      <w:r>
        <w:rPr>
          <w:rFonts w:ascii="Arial" w:hAnsi="Arial" w:cs="Arial"/>
          <w:sz w:val="24"/>
          <w:szCs w:val="24"/>
        </w:rPr>
        <w:t xml:space="preserve">   </w:t>
      </w:r>
      <w:proofErr w:type="spellStart"/>
      <w:r w:rsidRPr="00F53B17">
        <w:rPr>
          <w:rFonts w:ascii="Arial" w:hAnsi="Arial" w:cs="Arial"/>
          <w:sz w:val="24"/>
          <w:szCs w:val="24"/>
        </w:rPr>
        <w:t>Implementasi</w:t>
      </w:r>
      <w:proofErr w:type="spellEnd"/>
      <w:r w:rsidRPr="00F53B17">
        <w:rPr>
          <w:rFonts w:ascii="Arial" w:hAnsi="Arial" w:cs="Arial"/>
          <w:sz w:val="24"/>
          <w:szCs w:val="24"/>
        </w:rPr>
        <w:t xml:space="preserve"> </w:t>
      </w:r>
      <w:r>
        <w:rPr>
          <w:rFonts w:ascii="Arial" w:hAnsi="Arial" w:cs="Arial"/>
          <w:sz w:val="24"/>
          <w:szCs w:val="24"/>
        </w:rPr>
        <w:t xml:space="preserve">      </w:t>
      </w:r>
      <w:proofErr w:type="gramStart"/>
      <w:r w:rsidRPr="00F53B17">
        <w:rPr>
          <w:rFonts w:ascii="Arial" w:hAnsi="Arial" w:cs="Arial"/>
          <w:sz w:val="24"/>
          <w:szCs w:val="24"/>
        </w:rPr>
        <w:t xml:space="preserve">Program </w:t>
      </w:r>
      <w:r>
        <w:rPr>
          <w:rFonts w:ascii="Arial" w:hAnsi="Arial" w:cs="Arial"/>
          <w:sz w:val="24"/>
          <w:szCs w:val="24"/>
        </w:rPr>
        <w:t xml:space="preserve"> </w:t>
      </w:r>
      <w:proofErr w:type="spellStart"/>
      <w:r w:rsidRPr="00F53B17">
        <w:rPr>
          <w:rFonts w:ascii="Arial" w:hAnsi="Arial" w:cs="Arial"/>
          <w:sz w:val="24"/>
          <w:szCs w:val="24"/>
        </w:rPr>
        <w:t>P</w:t>
      </w:r>
      <w:r>
        <w:rPr>
          <w:rFonts w:ascii="Arial" w:hAnsi="Arial" w:cs="Arial"/>
          <w:sz w:val="24"/>
          <w:szCs w:val="24"/>
        </w:rPr>
        <w:t>engembangan</w:t>
      </w:r>
      <w:proofErr w:type="spellEnd"/>
      <w:proofErr w:type="gramEnd"/>
      <w:r>
        <w:rPr>
          <w:rFonts w:ascii="Arial" w:hAnsi="Arial" w:cs="Arial"/>
          <w:sz w:val="24"/>
          <w:szCs w:val="24"/>
        </w:rPr>
        <w:t xml:space="preserve"> </w:t>
      </w:r>
    </w:p>
    <w:p w14:paraId="59150364" w14:textId="3CD76062" w:rsidR="00976B08" w:rsidRDefault="001776C8" w:rsidP="002507EE">
      <w:pPr>
        <w:tabs>
          <w:tab w:val="left" w:pos="6946"/>
          <w:tab w:val="center" w:leader="dot" w:pos="7088"/>
          <w:tab w:val="right" w:pos="7655"/>
        </w:tabs>
        <w:spacing w:after="0" w:line="480" w:lineRule="auto"/>
        <w:ind w:left="1560" w:hanging="1560"/>
        <w:rPr>
          <w:rFonts w:ascii="Arial" w:hAnsi="Arial" w:cs="Arial"/>
          <w:sz w:val="24"/>
          <w:szCs w:val="24"/>
        </w:rPr>
      </w:pPr>
      <w:r>
        <w:rPr>
          <w:rFonts w:ascii="Arial" w:hAnsi="Arial" w:cs="Arial"/>
          <w:sz w:val="24"/>
          <w:szCs w:val="24"/>
        </w:rPr>
        <w:tab/>
      </w:r>
      <w:proofErr w:type="spellStart"/>
      <w:r>
        <w:rPr>
          <w:rFonts w:ascii="Arial" w:hAnsi="Arial" w:cs="Arial"/>
          <w:sz w:val="24"/>
          <w:szCs w:val="24"/>
        </w:rPr>
        <w:t>Kapasitas</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Saing</w:t>
      </w:r>
      <w:proofErr w:type="spellEnd"/>
      <w:r>
        <w:rPr>
          <w:rFonts w:ascii="Arial" w:hAnsi="Arial" w:cs="Arial"/>
          <w:sz w:val="24"/>
          <w:szCs w:val="24"/>
        </w:rPr>
        <w:t xml:space="preserve"> </w:t>
      </w:r>
      <w:proofErr w:type="spellStart"/>
      <w:r>
        <w:rPr>
          <w:rFonts w:ascii="Arial" w:hAnsi="Arial" w:cs="Arial"/>
          <w:sz w:val="24"/>
          <w:szCs w:val="24"/>
        </w:rPr>
        <w:t>Kepemudaan</w:t>
      </w:r>
      <w:proofErr w:type="spellEnd"/>
      <w:r>
        <w:rPr>
          <w:rFonts w:ascii="Arial" w:hAnsi="Arial" w:cs="Arial"/>
          <w:sz w:val="24"/>
          <w:szCs w:val="24"/>
        </w:rPr>
        <w:t>…………...….</w:t>
      </w:r>
      <w:r w:rsidR="00976B08">
        <w:rPr>
          <w:rFonts w:ascii="Arial" w:hAnsi="Arial" w:cs="Arial"/>
          <w:sz w:val="24"/>
          <w:szCs w:val="24"/>
        </w:rPr>
        <w:t xml:space="preserve">…. </w:t>
      </w:r>
      <w:r>
        <w:rPr>
          <w:rFonts w:ascii="Arial" w:hAnsi="Arial" w:cs="Arial"/>
          <w:sz w:val="24"/>
          <w:szCs w:val="24"/>
        </w:rPr>
        <w:t xml:space="preserve">    </w:t>
      </w:r>
      <w:r w:rsidR="00976B08">
        <w:rPr>
          <w:rFonts w:ascii="Arial" w:hAnsi="Arial" w:cs="Arial"/>
          <w:sz w:val="24"/>
          <w:szCs w:val="24"/>
        </w:rPr>
        <w:t xml:space="preserve">  9</w:t>
      </w:r>
      <w:r w:rsidR="00CC79BC">
        <w:rPr>
          <w:rFonts w:ascii="Arial" w:hAnsi="Arial" w:cs="Arial"/>
          <w:sz w:val="24"/>
          <w:szCs w:val="24"/>
        </w:rPr>
        <w:t>9</w:t>
      </w:r>
      <w:r w:rsidR="00976B08">
        <w:rPr>
          <w:rFonts w:ascii="Arial" w:hAnsi="Arial" w:cs="Arial"/>
          <w:sz w:val="24"/>
          <w:szCs w:val="24"/>
        </w:rPr>
        <w:t xml:space="preserve">    </w:t>
      </w:r>
    </w:p>
    <w:p w14:paraId="4897CDA8" w14:textId="3AEE8044" w:rsidR="001776C8" w:rsidRDefault="00976B08" w:rsidP="002507EE">
      <w:pPr>
        <w:tabs>
          <w:tab w:val="center" w:leader="dot" w:pos="6946"/>
          <w:tab w:val="right" w:pos="7513"/>
        </w:tabs>
        <w:spacing w:after="0" w:line="480" w:lineRule="auto"/>
        <w:ind w:left="1560" w:hanging="1560"/>
        <w:rPr>
          <w:rFonts w:ascii="Arial" w:hAnsi="Arial" w:cs="Arial"/>
          <w:sz w:val="24"/>
          <w:szCs w:val="24"/>
        </w:rPr>
      </w:pPr>
      <w:r>
        <w:rPr>
          <w:rFonts w:ascii="Arial" w:hAnsi="Arial" w:cs="Arial"/>
          <w:sz w:val="24"/>
          <w:szCs w:val="24"/>
        </w:rPr>
        <w:t>Diagram V</w:t>
      </w:r>
      <w:r w:rsidRPr="00E766D3">
        <w:rPr>
          <w:rFonts w:ascii="Arial" w:hAnsi="Arial" w:cs="Arial"/>
          <w:sz w:val="24"/>
          <w:szCs w:val="24"/>
        </w:rPr>
        <w:t>.</w:t>
      </w:r>
      <w:r>
        <w:rPr>
          <w:rFonts w:ascii="Arial" w:hAnsi="Arial" w:cs="Arial"/>
          <w:sz w:val="24"/>
          <w:szCs w:val="24"/>
        </w:rPr>
        <w:t>4</w:t>
      </w:r>
      <w:r w:rsidRPr="00E766D3">
        <w:rPr>
          <w:rFonts w:ascii="Arial" w:hAnsi="Arial" w:cs="Arial"/>
          <w:sz w:val="24"/>
          <w:szCs w:val="24"/>
        </w:rPr>
        <w:t xml:space="preserve"> </w:t>
      </w:r>
      <w:r>
        <w:rPr>
          <w:rFonts w:ascii="Arial" w:hAnsi="Arial" w:cs="Arial"/>
          <w:sz w:val="24"/>
          <w:szCs w:val="24"/>
        </w:rPr>
        <w:tab/>
      </w:r>
      <w:proofErr w:type="spellStart"/>
      <w:proofErr w:type="gramStart"/>
      <w:r>
        <w:rPr>
          <w:rFonts w:ascii="Arial" w:hAnsi="Arial" w:cs="Arial"/>
          <w:sz w:val="24"/>
          <w:szCs w:val="24"/>
        </w:rPr>
        <w:t>Persentase</w:t>
      </w:r>
      <w:proofErr w:type="spellEnd"/>
      <w:r>
        <w:rPr>
          <w:rFonts w:ascii="Arial" w:hAnsi="Arial" w:cs="Arial"/>
          <w:sz w:val="24"/>
          <w:szCs w:val="24"/>
        </w:rPr>
        <w:t xml:space="preserve">  </w:t>
      </w:r>
      <w:proofErr w:type="spellStart"/>
      <w:r>
        <w:rPr>
          <w:rFonts w:ascii="Arial" w:hAnsi="Arial" w:cs="Arial"/>
          <w:sz w:val="24"/>
          <w:szCs w:val="24"/>
        </w:rPr>
        <w:t>Frekuensi</w:t>
      </w:r>
      <w:proofErr w:type="spellEnd"/>
      <w:proofErr w:type="gramEnd"/>
      <w:r>
        <w:rPr>
          <w:rFonts w:ascii="Arial" w:hAnsi="Arial" w:cs="Arial"/>
          <w:sz w:val="24"/>
          <w:szCs w:val="24"/>
        </w:rPr>
        <w:t xml:space="preserve"> </w:t>
      </w:r>
      <w:r w:rsidR="001776C8">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Tentang</w:t>
      </w:r>
      <w:proofErr w:type="spellEnd"/>
      <w:r>
        <w:rPr>
          <w:rFonts w:ascii="Arial" w:hAnsi="Arial" w:cs="Arial"/>
          <w:sz w:val="24"/>
          <w:szCs w:val="24"/>
        </w:rPr>
        <w:t xml:space="preserve"> </w:t>
      </w:r>
      <w:proofErr w:type="spellStart"/>
      <w:r>
        <w:rPr>
          <w:rFonts w:ascii="Arial" w:hAnsi="Arial" w:cs="Arial"/>
          <w:sz w:val="24"/>
          <w:szCs w:val="24"/>
        </w:rPr>
        <w:t>Struktur</w:t>
      </w:r>
      <w:proofErr w:type="spellEnd"/>
      <w:r>
        <w:rPr>
          <w:rFonts w:ascii="Arial" w:hAnsi="Arial" w:cs="Arial"/>
          <w:sz w:val="24"/>
          <w:szCs w:val="24"/>
        </w:rPr>
        <w:t xml:space="preserve"> </w:t>
      </w:r>
      <w:proofErr w:type="spellStart"/>
      <w:r>
        <w:rPr>
          <w:rFonts w:ascii="Arial" w:hAnsi="Arial" w:cs="Arial"/>
          <w:sz w:val="24"/>
          <w:szCs w:val="24"/>
        </w:rPr>
        <w:t>Birokrasi</w:t>
      </w:r>
      <w:proofErr w:type="spellEnd"/>
      <w:r w:rsidR="001776C8" w:rsidRPr="001776C8">
        <w:rPr>
          <w:rFonts w:ascii="Arial" w:hAnsi="Arial" w:cs="Arial"/>
          <w:sz w:val="24"/>
          <w:szCs w:val="24"/>
        </w:rPr>
        <w:t xml:space="preserve"> </w:t>
      </w:r>
      <w:r w:rsidR="001776C8">
        <w:rPr>
          <w:rFonts w:ascii="Arial" w:hAnsi="Arial" w:cs="Arial"/>
          <w:sz w:val="24"/>
          <w:szCs w:val="24"/>
        </w:rPr>
        <w:t xml:space="preserve">      </w:t>
      </w:r>
      <w:proofErr w:type="spellStart"/>
      <w:r w:rsidR="001776C8" w:rsidRPr="00F53B17">
        <w:rPr>
          <w:rFonts w:ascii="Arial" w:hAnsi="Arial" w:cs="Arial"/>
          <w:sz w:val="24"/>
          <w:szCs w:val="24"/>
        </w:rPr>
        <w:t>Dalam</w:t>
      </w:r>
      <w:proofErr w:type="spellEnd"/>
      <w:r w:rsidR="001776C8">
        <w:rPr>
          <w:rFonts w:ascii="Arial" w:hAnsi="Arial" w:cs="Arial"/>
          <w:sz w:val="24"/>
          <w:szCs w:val="24"/>
        </w:rPr>
        <w:t xml:space="preserve">       </w:t>
      </w:r>
      <w:r w:rsidR="001776C8" w:rsidRPr="00F53B17">
        <w:rPr>
          <w:rFonts w:ascii="Arial" w:hAnsi="Arial" w:cs="Arial"/>
          <w:sz w:val="24"/>
          <w:szCs w:val="24"/>
        </w:rPr>
        <w:t xml:space="preserve"> </w:t>
      </w:r>
      <w:proofErr w:type="spellStart"/>
      <w:r w:rsidR="001776C8" w:rsidRPr="00F53B17">
        <w:rPr>
          <w:rFonts w:ascii="Arial" w:hAnsi="Arial" w:cs="Arial"/>
          <w:sz w:val="24"/>
          <w:szCs w:val="24"/>
        </w:rPr>
        <w:t>Implementasi</w:t>
      </w:r>
      <w:proofErr w:type="spellEnd"/>
      <w:r w:rsidR="001776C8">
        <w:rPr>
          <w:rFonts w:ascii="Arial" w:hAnsi="Arial" w:cs="Arial"/>
          <w:sz w:val="24"/>
          <w:szCs w:val="24"/>
        </w:rPr>
        <w:t xml:space="preserve">        </w:t>
      </w:r>
      <w:r w:rsidR="001776C8" w:rsidRPr="00F53B17">
        <w:rPr>
          <w:rFonts w:ascii="Arial" w:hAnsi="Arial" w:cs="Arial"/>
          <w:sz w:val="24"/>
          <w:szCs w:val="24"/>
        </w:rPr>
        <w:t xml:space="preserve"> Program </w:t>
      </w:r>
    </w:p>
    <w:p w14:paraId="162FEFF1" w14:textId="70B12E41" w:rsidR="00976B08" w:rsidRDefault="001776C8" w:rsidP="002507EE">
      <w:pPr>
        <w:tabs>
          <w:tab w:val="center" w:leader="dot" w:pos="6946"/>
          <w:tab w:val="right" w:pos="7513"/>
        </w:tabs>
        <w:spacing w:after="0" w:line="480" w:lineRule="auto"/>
        <w:ind w:left="1560" w:hanging="1560"/>
        <w:rPr>
          <w:rFonts w:ascii="Arial" w:hAnsi="Arial" w:cs="Arial"/>
          <w:sz w:val="24"/>
          <w:szCs w:val="24"/>
        </w:rPr>
      </w:pPr>
      <w:r>
        <w:rPr>
          <w:rFonts w:ascii="Arial" w:hAnsi="Arial" w:cs="Arial"/>
          <w:sz w:val="24"/>
          <w:szCs w:val="24"/>
        </w:rPr>
        <w:tab/>
      </w:r>
      <w:proofErr w:type="spellStart"/>
      <w:r w:rsidRPr="00F53B17">
        <w:rPr>
          <w:rFonts w:ascii="Arial" w:hAnsi="Arial" w:cs="Arial"/>
          <w:sz w:val="24"/>
          <w:szCs w:val="24"/>
        </w:rPr>
        <w:t>P</w:t>
      </w:r>
      <w:r>
        <w:rPr>
          <w:rFonts w:ascii="Arial" w:hAnsi="Arial" w:cs="Arial"/>
          <w:sz w:val="24"/>
          <w:szCs w:val="24"/>
        </w:rPr>
        <w:t>engembangan</w:t>
      </w:r>
      <w:proofErr w:type="spellEnd"/>
      <w:r>
        <w:rPr>
          <w:rFonts w:ascii="Arial" w:hAnsi="Arial" w:cs="Arial"/>
          <w:sz w:val="24"/>
          <w:szCs w:val="24"/>
        </w:rPr>
        <w:t xml:space="preserve"> </w:t>
      </w:r>
      <w:proofErr w:type="spellStart"/>
      <w:r>
        <w:rPr>
          <w:rFonts w:ascii="Arial" w:hAnsi="Arial" w:cs="Arial"/>
          <w:sz w:val="24"/>
          <w:szCs w:val="24"/>
        </w:rPr>
        <w:t>Kapasitas</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Saing</w:t>
      </w:r>
      <w:proofErr w:type="spellEnd"/>
      <w:r>
        <w:rPr>
          <w:rFonts w:ascii="Arial" w:hAnsi="Arial" w:cs="Arial"/>
          <w:sz w:val="24"/>
          <w:szCs w:val="24"/>
        </w:rPr>
        <w:t xml:space="preserve"> </w:t>
      </w:r>
      <w:proofErr w:type="spellStart"/>
      <w:r>
        <w:rPr>
          <w:rFonts w:ascii="Arial" w:hAnsi="Arial" w:cs="Arial"/>
          <w:sz w:val="24"/>
          <w:szCs w:val="24"/>
        </w:rPr>
        <w:t>Kepemudaan</w:t>
      </w:r>
      <w:proofErr w:type="spellEnd"/>
      <w:r>
        <w:rPr>
          <w:rFonts w:ascii="Arial" w:hAnsi="Arial" w:cs="Arial"/>
          <w:sz w:val="24"/>
          <w:szCs w:val="24"/>
        </w:rPr>
        <w:t xml:space="preserve">...  </w:t>
      </w:r>
      <w:r w:rsidR="00976B08">
        <w:rPr>
          <w:rFonts w:ascii="Arial" w:hAnsi="Arial" w:cs="Arial"/>
          <w:sz w:val="24"/>
          <w:szCs w:val="24"/>
        </w:rPr>
        <w:t>10</w:t>
      </w:r>
      <w:r w:rsidR="00CC79BC">
        <w:rPr>
          <w:rFonts w:ascii="Arial" w:hAnsi="Arial" w:cs="Arial"/>
          <w:sz w:val="24"/>
          <w:szCs w:val="24"/>
        </w:rPr>
        <w:t>4</w:t>
      </w:r>
    </w:p>
    <w:p w14:paraId="4814B782" w14:textId="728890B7" w:rsidR="00976B08" w:rsidRDefault="00976B08" w:rsidP="002507EE">
      <w:pPr>
        <w:tabs>
          <w:tab w:val="center" w:leader="dot" w:pos="6946"/>
          <w:tab w:val="left" w:pos="7088"/>
        </w:tabs>
        <w:spacing w:after="0" w:line="480" w:lineRule="auto"/>
        <w:ind w:left="1560" w:hanging="1560"/>
        <w:rPr>
          <w:rFonts w:ascii="Arial" w:hAnsi="Arial" w:cs="Arial"/>
          <w:sz w:val="24"/>
          <w:szCs w:val="24"/>
        </w:rPr>
      </w:pPr>
      <w:r>
        <w:rPr>
          <w:rFonts w:ascii="Arial" w:hAnsi="Arial" w:cs="Arial"/>
          <w:sz w:val="24"/>
          <w:szCs w:val="24"/>
        </w:rPr>
        <w:t>Diagram V</w:t>
      </w:r>
      <w:r w:rsidRPr="00E766D3">
        <w:rPr>
          <w:rFonts w:ascii="Arial" w:hAnsi="Arial" w:cs="Arial"/>
          <w:sz w:val="24"/>
          <w:szCs w:val="24"/>
        </w:rPr>
        <w:t>.</w:t>
      </w:r>
      <w:r>
        <w:rPr>
          <w:rFonts w:ascii="Arial" w:hAnsi="Arial" w:cs="Arial"/>
          <w:sz w:val="24"/>
          <w:szCs w:val="24"/>
        </w:rPr>
        <w:t>5</w:t>
      </w:r>
      <w:r w:rsidRPr="00E766D3">
        <w:rPr>
          <w:rFonts w:ascii="Arial" w:hAnsi="Arial" w:cs="Arial"/>
          <w:sz w:val="24"/>
          <w:szCs w:val="24"/>
        </w:rPr>
        <w:t xml:space="preserve"> </w:t>
      </w:r>
      <w:r w:rsidR="002507EE">
        <w:rPr>
          <w:rFonts w:ascii="Arial" w:hAnsi="Arial" w:cs="Arial"/>
          <w:sz w:val="24"/>
          <w:szCs w:val="24"/>
        </w:rPr>
        <w:t xml:space="preserve">  </w:t>
      </w:r>
      <w:proofErr w:type="spellStart"/>
      <w:r>
        <w:rPr>
          <w:rFonts w:ascii="Arial" w:hAnsi="Arial" w:cs="Arial"/>
          <w:sz w:val="24"/>
          <w:szCs w:val="24"/>
        </w:rPr>
        <w:t>Persentase</w:t>
      </w:r>
      <w:proofErr w:type="spellEnd"/>
      <w:r>
        <w:rPr>
          <w:rFonts w:ascii="Arial" w:hAnsi="Arial" w:cs="Arial"/>
          <w:sz w:val="24"/>
          <w:szCs w:val="24"/>
        </w:rPr>
        <w:t xml:space="preserve">     </w:t>
      </w:r>
      <w:proofErr w:type="spellStart"/>
      <w:r>
        <w:rPr>
          <w:rFonts w:ascii="Arial" w:hAnsi="Arial" w:cs="Arial"/>
          <w:sz w:val="24"/>
          <w:szCs w:val="24"/>
        </w:rPr>
        <w:t>Frekuensi</w:t>
      </w:r>
      <w:proofErr w:type="spellEnd"/>
      <w:r>
        <w:rPr>
          <w:rFonts w:ascii="Arial" w:hAnsi="Arial" w:cs="Arial"/>
          <w:sz w:val="24"/>
          <w:szCs w:val="24"/>
        </w:rPr>
        <w:t xml:space="preserve">      </w:t>
      </w:r>
      <w:proofErr w:type="spellStart"/>
      <w:r>
        <w:rPr>
          <w:rFonts w:ascii="Arial" w:hAnsi="Arial" w:cs="Arial"/>
          <w:sz w:val="24"/>
          <w:szCs w:val="24"/>
        </w:rPr>
        <w:t>Rekapitulasi</w:t>
      </w:r>
      <w:proofErr w:type="spellEnd"/>
      <w:r>
        <w:rPr>
          <w:rFonts w:ascii="Arial" w:hAnsi="Arial" w:cs="Arial"/>
          <w:sz w:val="24"/>
          <w:szCs w:val="24"/>
        </w:rPr>
        <w:t xml:space="preserve">   </w:t>
      </w:r>
      <w:r w:rsidR="002507EE">
        <w:rPr>
          <w:rFonts w:ascii="Arial" w:hAnsi="Arial" w:cs="Arial"/>
          <w:sz w:val="24"/>
          <w:szCs w:val="24"/>
        </w:rPr>
        <w:t xml:space="preserve"> </w:t>
      </w:r>
      <w:proofErr w:type="spellStart"/>
      <w:r>
        <w:rPr>
          <w:rFonts w:ascii="Arial" w:hAnsi="Arial" w:cs="Arial"/>
          <w:sz w:val="24"/>
          <w:szCs w:val="24"/>
        </w:rPr>
        <w:t>Tanggapan</w:t>
      </w:r>
      <w:proofErr w:type="spellEnd"/>
      <w:r>
        <w:rPr>
          <w:rFonts w:ascii="Arial" w:hAnsi="Arial" w:cs="Arial"/>
          <w:sz w:val="24"/>
          <w:szCs w:val="24"/>
        </w:rPr>
        <w:t xml:space="preserve"> </w:t>
      </w:r>
    </w:p>
    <w:p w14:paraId="5DD0D097" w14:textId="6D228CD3" w:rsidR="00976B08" w:rsidRDefault="00976B08" w:rsidP="002507EE">
      <w:pPr>
        <w:tabs>
          <w:tab w:val="center" w:leader="dot" w:pos="6946"/>
          <w:tab w:val="left" w:pos="7088"/>
        </w:tabs>
        <w:spacing w:after="0" w:line="480" w:lineRule="auto"/>
        <w:ind w:left="1560" w:hanging="1560"/>
        <w:rPr>
          <w:rFonts w:ascii="Arial" w:hAnsi="Arial" w:cs="Arial"/>
          <w:sz w:val="24"/>
          <w:szCs w:val="24"/>
        </w:rPr>
      </w:pPr>
      <w:r>
        <w:rPr>
          <w:rFonts w:ascii="Arial" w:hAnsi="Arial" w:cs="Arial"/>
          <w:sz w:val="24"/>
          <w:szCs w:val="24"/>
        </w:rPr>
        <w:tab/>
      </w:r>
      <w:proofErr w:type="spellStart"/>
      <w:proofErr w:type="gram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Tentang</w:t>
      </w:r>
      <w:proofErr w:type="spellEnd"/>
      <w:proofErr w:type="gram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w:t>
      </w:r>
      <w:proofErr w:type="spellStart"/>
      <w:r>
        <w:rPr>
          <w:rFonts w:ascii="Arial" w:hAnsi="Arial" w:cs="Arial"/>
          <w:sz w:val="24"/>
          <w:szCs w:val="24"/>
        </w:rPr>
        <w:t>Implementasi</w:t>
      </w:r>
      <w:proofErr w:type="spellEnd"/>
      <w:r>
        <w:rPr>
          <w:rFonts w:ascii="Arial" w:hAnsi="Arial" w:cs="Arial"/>
          <w:sz w:val="24"/>
          <w:szCs w:val="24"/>
        </w:rPr>
        <w:t xml:space="preserve"> Program </w:t>
      </w:r>
      <w:proofErr w:type="spellStart"/>
      <w:r>
        <w:rPr>
          <w:rFonts w:ascii="Arial" w:hAnsi="Arial" w:cs="Arial"/>
          <w:sz w:val="24"/>
          <w:szCs w:val="24"/>
        </w:rPr>
        <w:t>Pengembangan</w:t>
      </w:r>
      <w:proofErr w:type="spellEnd"/>
      <w:r>
        <w:rPr>
          <w:rFonts w:ascii="Arial" w:hAnsi="Arial" w:cs="Arial"/>
          <w:sz w:val="24"/>
          <w:szCs w:val="24"/>
        </w:rPr>
        <w:t xml:space="preserve">  </w:t>
      </w:r>
      <w:proofErr w:type="spellStart"/>
      <w:r>
        <w:rPr>
          <w:rFonts w:ascii="Arial" w:hAnsi="Arial" w:cs="Arial"/>
          <w:sz w:val="24"/>
          <w:szCs w:val="24"/>
        </w:rPr>
        <w:t>Kapasitas</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Saing</w:t>
      </w:r>
      <w:proofErr w:type="spellEnd"/>
      <w:r>
        <w:rPr>
          <w:rFonts w:ascii="Arial" w:hAnsi="Arial" w:cs="Arial"/>
          <w:sz w:val="24"/>
          <w:szCs w:val="24"/>
        </w:rPr>
        <w:t xml:space="preserve"> </w:t>
      </w:r>
      <w:proofErr w:type="spellStart"/>
      <w:r>
        <w:rPr>
          <w:rFonts w:ascii="Arial" w:hAnsi="Arial" w:cs="Arial"/>
          <w:sz w:val="24"/>
          <w:szCs w:val="24"/>
        </w:rPr>
        <w:t>Kepemudaan</w:t>
      </w:r>
      <w:proofErr w:type="spellEnd"/>
    </w:p>
    <w:p w14:paraId="2EDF0CF2" w14:textId="61815FA7" w:rsidR="00976B08" w:rsidRDefault="00976B08" w:rsidP="002507EE">
      <w:pPr>
        <w:tabs>
          <w:tab w:val="center" w:leader="dot" w:pos="6946"/>
          <w:tab w:val="left" w:pos="7088"/>
        </w:tabs>
        <w:spacing w:after="0" w:line="480" w:lineRule="auto"/>
        <w:ind w:left="1560" w:hanging="1560"/>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pada </w:t>
      </w:r>
      <w:proofErr w:type="spellStart"/>
      <w:r>
        <w:rPr>
          <w:rFonts w:ascii="Arial" w:hAnsi="Arial" w:cs="Arial"/>
          <w:sz w:val="24"/>
          <w:szCs w:val="24"/>
        </w:rPr>
        <w:t>Dinas</w:t>
      </w:r>
      <w:proofErr w:type="spellEnd"/>
      <w:r>
        <w:rPr>
          <w:rFonts w:ascii="Arial" w:hAnsi="Arial" w:cs="Arial"/>
          <w:sz w:val="24"/>
          <w:szCs w:val="24"/>
        </w:rPr>
        <w:t xml:space="preserve">   </w:t>
      </w:r>
      <w:proofErr w:type="spellStart"/>
      <w:proofErr w:type="gramStart"/>
      <w:r>
        <w:rPr>
          <w:rFonts w:ascii="Arial" w:hAnsi="Arial" w:cs="Arial"/>
          <w:sz w:val="24"/>
          <w:szCs w:val="24"/>
        </w:rPr>
        <w:t>Kepemudaan</w:t>
      </w:r>
      <w:proofErr w:type="spellEnd"/>
      <w:r>
        <w:rPr>
          <w:rFonts w:ascii="Arial" w:hAnsi="Arial" w:cs="Arial"/>
          <w:sz w:val="24"/>
          <w:szCs w:val="24"/>
        </w:rPr>
        <w:t xml:space="preserve">  </w:t>
      </w:r>
      <w:proofErr w:type="spellStart"/>
      <w:r>
        <w:rPr>
          <w:rFonts w:ascii="Arial" w:hAnsi="Arial" w:cs="Arial"/>
          <w:sz w:val="24"/>
          <w:szCs w:val="24"/>
        </w:rPr>
        <w:t>Olahraga</w:t>
      </w:r>
      <w:proofErr w:type="spellEnd"/>
      <w:proofErr w:type="gramEnd"/>
      <w:r>
        <w:rPr>
          <w:rFonts w:ascii="Arial" w:hAnsi="Arial" w:cs="Arial"/>
          <w:sz w:val="24"/>
          <w:szCs w:val="24"/>
        </w:rPr>
        <w:t xml:space="preserve">  dan  </w:t>
      </w:r>
      <w:proofErr w:type="spellStart"/>
      <w:r>
        <w:rPr>
          <w:rFonts w:ascii="Arial" w:hAnsi="Arial" w:cs="Arial"/>
          <w:sz w:val="24"/>
          <w:szCs w:val="24"/>
        </w:rPr>
        <w:t>Pariwisata</w:t>
      </w:r>
      <w:proofErr w:type="spellEnd"/>
      <w:r>
        <w:rPr>
          <w:rFonts w:ascii="Arial" w:hAnsi="Arial" w:cs="Arial"/>
          <w:sz w:val="24"/>
          <w:szCs w:val="24"/>
        </w:rPr>
        <w:t xml:space="preserve"> </w:t>
      </w:r>
    </w:p>
    <w:p w14:paraId="3EFB0046" w14:textId="6F02E57F" w:rsidR="009345B7" w:rsidRDefault="00976B08" w:rsidP="00976B08">
      <w:pPr>
        <w:tabs>
          <w:tab w:val="center" w:leader="dot" w:pos="6946"/>
          <w:tab w:val="left" w:pos="7088"/>
        </w:tabs>
        <w:spacing w:line="480" w:lineRule="auto"/>
        <w:ind w:left="1560" w:hanging="1560"/>
        <w:rPr>
          <w:rFonts w:ascii="Arial" w:hAnsi="Arial" w:cs="Arial"/>
          <w:sz w:val="24"/>
          <w:szCs w:val="24"/>
        </w:rPr>
        <w:sectPr w:rsidR="009345B7" w:rsidSect="002507EE">
          <w:pgSz w:w="11906" w:h="16838" w:code="9"/>
          <w:pgMar w:top="2268" w:right="1700" w:bottom="1701" w:left="2268" w:header="720" w:footer="720" w:gutter="0"/>
          <w:pgNumType w:fmt="lowerRoman" w:start="10"/>
          <w:cols w:space="720"/>
          <w:docGrid w:linePitch="360"/>
        </w:sectPr>
      </w:pPr>
      <w:r>
        <w:rPr>
          <w:rFonts w:ascii="Arial" w:hAnsi="Arial" w:cs="Arial"/>
          <w:sz w:val="24"/>
          <w:szCs w:val="24"/>
        </w:rPr>
        <w:tab/>
        <w:t xml:space="preserve">Kota </w:t>
      </w:r>
      <w:proofErr w:type="spellStart"/>
      <w:r>
        <w:rPr>
          <w:rFonts w:ascii="Arial" w:hAnsi="Arial" w:cs="Arial"/>
          <w:sz w:val="24"/>
          <w:szCs w:val="24"/>
        </w:rPr>
        <w:t>Dumai</w:t>
      </w:r>
      <w:proofErr w:type="spellEnd"/>
      <w:r>
        <w:rPr>
          <w:rFonts w:ascii="Arial" w:hAnsi="Arial" w:cs="Arial"/>
          <w:sz w:val="24"/>
          <w:szCs w:val="24"/>
        </w:rPr>
        <w:tab/>
        <w:t>……………….    10</w:t>
      </w:r>
      <w:r w:rsidR="00CC79BC">
        <w:rPr>
          <w:rFonts w:ascii="Arial" w:hAnsi="Arial" w:cs="Arial"/>
          <w:sz w:val="24"/>
          <w:szCs w:val="24"/>
        </w:rPr>
        <w:t>8</w:t>
      </w:r>
    </w:p>
    <w:p w14:paraId="5FBEA348" w14:textId="57A9CCE2" w:rsidR="009345B7" w:rsidRDefault="009345B7" w:rsidP="009345B7">
      <w:pPr>
        <w:tabs>
          <w:tab w:val="center" w:leader="dot" w:pos="7371"/>
          <w:tab w:val="right" w:pos="7938"/>
        </w:tabs>
        <w:spacing w:line="480" w:lineRule="auto"/>
        <w:ind w:left="1276" w:right="567" w:hanging="1276"/>
        <w:jc w:val="center"/>
        <w:rPr>
          <w:rFonts w:ascii="Arial" w:hAnsi="Arial" w:cs="Arial"/>
          <w:b/>
          <w:bCs/>
          <w:sz w:val="24"/>
          <w:szCs w:val="24"/>
        </w:rPr>
      </w:pPr>
      <w:r w:rsidRPr="00CA1664">
        <w:rPr>
          <w:rFonts w:ascii="Arial" w:hAnsi="Arial" w:cs="Arial"/>
          <w:b/>
          <w:bCs/>
          <w:sz w:val="24"/>
          <w:szCs w:val="24"/>
        </w:rPr>
        <w:lastRenderedPageBreak/>
        <w:t>DAFTAR GAMBAR</w:t>
      </w:r>
    </w:p>
    <w:p w14:paraId="2825CE79" w14:textId="2CBBB014" w:rsidR="0051610B" w:rsidRPr="0051610B" w:rsidRDefault="0051610B" w:rsidP="0051610B">
      <w:pPr>
        <w:jc w:val="right"/>
        <w:rPr>
          <w:rFonts w:ascii="Arial" w:hAnsi="Arial" w:cs="Arial"/>
          <w:sz w:val="24"/>
          <w:szCs w:val="24"/>
        </w:rPr>
      </w:pPr>
      <w:proofErr w:type="spellStart"/>
      <w:r w:rsidRPr="0051610B">
        <w:rPr>
          <w:rFonts w:ascii="Arial" w:hAnsi="Arial" w:cs="Arial"/>
          <w:sz w:val="24"/>
          <w:szCs w:val="24"/>
        </w:rPr>
        <w:t>Halaman</w:t>
      </w:r>
      <w:proofErr w:type="spellEnd"/>
    </w:p>
    <w:p w14:paraId="2F8AF78B" w14:textId="5D88B8D5" w:rsidR="009345B7" w:rsidRDefault="009345B7" w:rsidP="009345B7">
      <w:pPr>
        <w:tabs>
          <w:tab w:val="center" w:leader="dot" w:pos="7371"/>
          <w:tab w:val="right" w:pos="7938"/>
        </w:tabs>
        <w:spacing w:line="480" w:lineRule="auto"/>
        <w:ind w:left="1560" w:right="567" w:hanging="1560"/>
        <w:rPr>
          <w:rFonts w:ascii="Arial" w:hAnsi="Arial" w:cs="Arial"/>
          <w:sz w:val="24"/>
          <w:szCs w:val="24"/>
        </w:rPr>
        <w:sectPr w:rsidR="009345B7" w:rsidSect="002507EE">
          <w:pgSz w:w="11906" w:h="16838" w:code="9"/>
          <w:pgMar w:top="2268" w:right="1701" w:bottom="1701" w:left="2268" w:header="720" w:footer="720" w:gutter="0"/>
          <w:pgNumType w:fmt="lowerRoman" w:start="11"/>
          <w:cols w:space="720"/>
          <w:docGrid w:linePitch="360"/>
        </w:sectPr>
      </w:pPr>
      <w:r>
        <w:rPr>
          <w:rFonts w:ascii="Arial" w:hAnsi="Arial" w:cs="Arial"/>
          <w:sz w:val="24"/>
          <w:szCs w:val="24"/>
        </w:rPr>
        <w:t>Gambar I</w:t>
      </w:r>
      <w:r w:rsidRPr="00E766D3">
        <w:rPr>
          <w:rFonts w:ascii="Arial" w:hAnsi="Arial" w:cs="Arial"/>
          <w:sz w:val="24"/>
          <w:szCs w:val="24"/>
        </w:rPr>
        <w:t xml:space="preserve">.1 </w:t>
      </w:r>
      <w:r>
        <w:rPr>
          <w:rFonts w:ascii="Arial" w:hAnsi="Arial" w:cs="Arial"/>
          <w:sz w:val="24"/>
          <w:szCs w:val="24"/>
        </w:rPr>
        <w:tab/>
      </w:r>
      <w:proofErr w:type="spellStart"/>
      <w:r>
        <w:rPr>
          <w:rFonts w:ascii="Arial" w:hAnsi="Arial" w:cs="Arial"/>
          <w:sz w:val="24"/>
          <w:szCs w:val="24"/>
        </w:rPr>
        <w:t>Kondisi</w:t>
      </w:r>
      <w:proofErr w:type="spellEnd"/>
      <w:r>
        <w:rPr>
          <w:rFonts w:ascii="Arial" w:hAnsi="Arial" w:cs="Arial"/>
          <w:sz w:val="24"/>
          <w:szCs w:val="24"/>
        </w:rPr>
        <w:t xml:space="preserve"> Website </w:t>
      </w:r>
      <w:proofErr w:type="spellStart"/>
      <w:r>
        <w:rPr>
          <w:rFonts w:ascii="Arial" w:hAnsi="Arial" w:cs="Arial"/>
          <w:sz w:val="24"/>
          <w:szCs w:val="24"/>
        </w:rPr>
        <w:t>Resmi</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Kepemudaan</w:t>
      </w:r>
      <w:proofErr w:type="spellEnd"/>
      <w:r>
        <w:rPr>
          <w:rFonts w:ascii="Arial" w:hAnsi="Arial" w:cs="Arial"/>
          <w:sz w:val="24"/>
          <w:szCs w:val="24"/>
        </w:rPr>
        <w:t xml:space="preserve"> </w:t>
      </w:r>
      <w:proofErr w:type="spellStart"/>
      <w:r>
        <w:rPr>
          <w:rFonts w:ascii="Arial" w:hAnsi="Arial" w:cs="Arial"/>
          <w:sz w:val="24"/>
          <w:szCs w:val="24"/>
        </w:rPr>
        <w:t>Olahraga</w:t>
      </w:r>
      <w:proofErr w:type="spellEnd"/>
      <w:r>
        <w:rPr>
          <w:rFonts w:ascii="Arial" w:hAnsi="Arial" w:cs="Arial"/>
          <w:sz w:val="24"/>
          <w:szCs w:val="24"/>
        </w:rPr>
        <w:t xml:space="preserve"> dan </w:t>
      </w:r>
      <w:proofErr w:type="spellStart"/>
      <w:r>
        <w:rPr>
          <w:rFonts w:ascii="Arial" w:hAnsi="Arial" w:cs="Arial"/>
          <w:sz w:val="24"/>
          <w:szCs w:val="24"/>
        </w:rPr>
        <w:t>Pariwisata</w:t>
      </w:r>
      <w:proofErr w:type="spellEnd"/>
      <w:r>
        <w:rPr>
          <w:rFonts w:ascii="Arial" w:hAnsi="Arial" w:cs="Arial"/>
          <w:sz w:val="24"/>
          <w:szCs w:val="24"/>
        </w:rPr>
        <w:t xml:space="preserve"> Kota </w:t>
      </w:r>
      <w:proofErr w:type="spellStart"/>
      <w:r>
        <w:rPr>
          <w:rFonts w:ascii="Arial" w:hAnsi="Arial" w:cs="Arial"/>
          <w:sz w:val="24"/>
          <w:szCs w:val="24"/>
        </w:rPr>
        <w:t>Dumai</w:t>
      </w:r>
      <w:proofErr w:type="spellEnd"/>
      <w:r>
        <w:rPr>
          <w:rFonts w:ascii="Arial" w:hAnsi="Arial" w:cs="Arial"/>
          <w:sz w:val="24"/>
          <w:szCs w:val="24"/>
        </w:rPr>
        <w:tab/>
      </w:r>
      <w:r>
        <w:rPr>
          <w:rFonts w:ascii="Arial" w:hAnsi="Arial" w:cs="Arial"/>
          <w:sz w:val="24"/>
          <w:szCs w:val="24"/>
        </w:rPr>
        <w:tab/>
        <w:t>1</w:t>
      </w:r>
      <w:r w:rsidR="00CC79BC">
        <w:rPr>
          <w:rFonts w:ascii="Arial" w:hAnsi="Arial" w:cs="Arial"/>
          <w:sz w:val="24"/>
          <w:szCs w:val="24"/>
        </w:rPr>
        <w:t>6</w:t>
      </w:r>
    </w:p>
    <w:p w14:paraId="742891AB" w14:textId="0442E9B2" w:rsidR="00B77437" w:rsidRPr="00B77437" w:rsidRDefault="00B77437" w:rsidP="009345B7">
      <w:pPr>
        <w:spacing w:after="240" w:line="480" w:lineRule="auto"/>
        <w:jc w:val="both"/>
        <w:rPr>
          <w:rFonts w:ascii="Arial" w:hAnsi="Arial" w:cs="Arial"/>
          <w:sz w:val="24"/>
          <w:szCs w:val="24"/>
        </w:rPr>
        <w:sectPr w:rsidR="00B77437" w:rsidRPr="00B77437" w:rsidSect="00E46C15">
          <w:pgSz w:w="11907" w:h="16839" w:code="9"/>
          <w:pgMar w:top="2268" w:right="1701" w:bottom="1701" w:left="2268" w:header="720" w:footer="720" w:gutter="0"/>
          <w:pgNumType w:fmt="lowerRoman" w:start="11"/>
          <w:cols w:space="720"/>
          <w:titlePg/>
          <w:docGrid w:linePitch="299"/>
        </w:sectPr>
      </w:pPr>
    </w:p>
    <w:p w14:paraId="5446EA8C" w14:textId="77777777" w:rsidR="009C77CE" w:rsidRDefault="002D3440" w:rsidP="004A4585">
      <w:pPr>
        <w:pStyle w:val="Heading1"/>
        <w:jc w:val="center"/>
        <w:rPr>
          <w:rFonts w:ascii="Arial" w:hAnsi="Arial" w:cs="Arial"/>
          <w:color w:val="auto"/>
          <w:sz w:val="24"/>
          <w:szCs w:val="24"/>
        </w:rPr>
      </w:pPr>
      <w:bookmarkStart w:id="14" w:name="_Toc205550298"/>
      <w:r w:rsidRPr="004A4585">
        <w:rPr>
          <w:rFonts w:ascii="Arial" w:hAnsi="Arial" w:cs="Arial"/>
          <w:color w:val="auto"/>
          <w:sz w:val="24"/>
          <w:szCs w:val="24"/>
        </w:rPr>
        <w:lastRenderedPageBreak/>
        <w:t>DAFTAR LAMPIRAN</w:t>
      </w:r>
      <w:bookmarkEnd w:id="14"/>
    </w:p>
    <w:p w14:paraId="196A766A" w14:textId="77777777" w:rsidR="00D82F8F" w:rsidRDefault="00D82F8F" w:rsidP="00D82F8F"/>
    <w:p w14:paraId="61E969BE" w14:textId="4AF3CEF2" w:rsidR="009345B7" w:rsidRDefault="009345B7" w:rsidP="00AE24EC">
      <w:pPr>
        <w:pStyle w:val="ListParagraph"/>
        <w:numPr>
          <w:ilvl w:val="0"/>
          <w:numId w:val="67"/>
        </w:numPr>
        <w:tabs>
          <w:tab w:val="center" w:leader="dot" w:pos="7371"/>
          <w:tab w:val="right" w:pos="7938"/>
        </w:tabs>
        <w:spacing w:after="0" w:line="480" w:lineRule="auto"/>
        <w:ind w:left="567" w:hanging="567"/>
        <w:jc w:val="both"/>
        <w:rPr>
          <w:rFonts w:ascii="Arial" w:hAnsi="Arial" w:cs="Arial"/>
          <w:sz w:val="24"/>
          <w:szCs w:val="24"/>
        </w:rPr>
      </w:pPr>
      <w:r>
        <w:rPr>
          <w:rFonts w:ascii="Arial" w:hAnsi="Arial" w:cs="Arial"/>
          <w:sz w:val="24"/>
          <w:szCs w:val="24"/>
        </w:rPr>
        <w:t xml:space="preserve">Surat Keputusan </w:t>
      </w:r>
      <w:proofErr w:type="spellStart"/>
      <w:r>
        <w:rPr>
          <w:rFonts w:ascii="Arial" w:hAnsi="Arial" w:cs="Arial"/>
          <w:sz w:val="24"/>
          <w:szCs w:val="24"/>
        </w:rPr>
        <w:t>Ketua</w:t>
      </w:r>
      <w:proofErr w:type="spellEnd"/>
      <w:r>
        <w:rPr>
          <w:rFonts w:ascii="Arial" w:hAnsi="Arial" w:cs="Arial"/>
          <w:sz w:val="24"/>
          <w:szCs w:val="24"/>
        </w:rPr>
        <w:t xml:space="preserve"> Program </w:t>
      </w:r>
      <w:proofErr w:type="spellStart"/>
      <w:r>
        <w:rPr>
          <w:rFonts w:ascii="Arial" w:hAnsi="Arial" w:cs="Arial"/>
          <w:sz w:val="24"/>
          <w:szCs w:val="24"/>
        </w:rPr>
        <w:t>Studi</w:t>
      </w:r>
      <w:proofErr w:type="spellEnd"/>
      <w:r>
        <w:rPr>
          <w:rFonts w:ascii="Arial" w:hAnsi="Arial" w:cs="Arial"/>
          <w:sz w:val="24"/>
          <w:szCs w:val="24"/>
        </w:rPr>
        <w:t xml:space="preserve"> </w:t>
      </w:r>
      <w:proofErr w:type="spellStart"/>
      <w:r>
        <w:rPr>
          <w:rFonts w:ascii="Arial" w:hAnsi="Arial" w:cs="Arial"/>
          <w:sz w:val="24"/>
          <w:szCs w:val="24"/>
        </w:rPr>
        <w:t>Ilmu</w:t>
      </w:r>
      <w:proofErr w:type="spellEnd"/>
      <w:r>
        <w:rPr>
          <w:rFonts w:ascii="Arial" w:hAnsi="Arial" w:cs="Arial"/>
          <w:sz w:val="24"/>
          <w:szCs w:val="24"/>
        </w:rPr>
        <w:t xml:space="preserve"> </w:t>
      </w:r>
      <w:proofErr w:type="spellStart"/>
      <w:r>
        <w:rPr>
          <w:rFonts w:ascii="Arial" w:hAnsi="Arial" w:cs="Arial"/>
          <w:sz w:val="24"/>
          <w:szCs w:val="24"/>
        </w:rPr>
        <w:t>Administrasi</w:t>
      </w:r>
      <w:proofErr w:type="spellEnd"/>
      <w:r>
        <w:rPr>
          <w:rFonts w:ascii="Arial" w:hAnsi="Arial" w:cs="Arial"/>
          <w:sz w:val="24"/>
          <w:szCs w:val="24"/>
        </w:rPr>
        <w:t xml:space="preserve"> Neg</w:t>
      </w:r>
      <w:r w:rsidR="00E81859">
        <w:rPr>
          <w:rFonts w:ascii="Arial" w:hAnsi="Arial" w:cs="Arial"/>
          <w:sz w:val="24"/>
          <w:szCs w:val="24"/>
        </w:rPr>
        <w:t>a</w:t>
      </w:r>
      <w:r>
        <w:rPr>
          <w:rFonts w:ascii="Arial" w:hAnsi="Arial" w:cs="Arial"/>
          <w:sz w:val="24"/>
          <w:szCs w:val="24"/>
        </w:rPr>
        <w:t xml:space="preserve">ra </w:t>
      </w:r>
      <w:proofErr w:type="spellStart"/>
      <w:r>
        <w:rPr>
          <w:rFonts w:ascii="Arial" w:hAnsi="Arial" w:cs="Arial"/>
          <w:sz w:val="24"/>
          <w:szCs w:val="24"/>
        </w:rPr>
        <w:t>Sekolah</w:t>
      </w:r>
      <w:proofErr w:type="spellEnd"/>
      <w:r>
        <w:rPr>
          <w:rFonts w:ascii="Arial" w:hAnsi="Arial" w:cs="Arial"/>
          <w:sz w:val="24"/>
          <w:szCs w:val="24"/>
        </w:rPr>
        <w:t xml:space="preserve"> Tinggi </w:t>
      </w:r>
      <w:proofErr w:type="spellStart"/>
      <w:r>
        <w:rPr>
          <w:rFonts w:ascii="Arial" w:hAnsi="Arial" w:cs="Arial"/>
          <w:sz w:val="24"/>
          <w:szCs w:val="24"/>
        </w:rPr>
        <w:t>Ilmu</w:t>
      </w:r>
      <w:proofErr w:type="spellEnd"/>
      <w:r>
        <w:rPr>
          <w:rFonts w:ascii="Arial" w:hAnsi="Arial" w:cs="Arial"/>
          <w:sz w:val="24"/>
          <w:szCs w:val="24"/>
        </w:rPr>
        <w:t xml:space="preserve"> </w:t>
      </w:r>
      <w:proofErr w:type="spellStart"/>
      <w:r>
        <w:rPr>
          <w:rFonts w:ascii="Arial" w:hAnsi="Arial" w:cs="Arial"/>
          <w:sz w:val="24"/>
          <w:szCs w:val="24"/>
        </w:rPr>
        <w:t>Administrasi</w:t>
      </w:r>
      <w:proofErr w:type="spellEnd"/>
      <w:r>
        <w:rPr>
          <w:rFonts w:ascii="Arial" w:hAnsi="Arial" w:cs="Arial"/>
          <w:sz w:val="24"/>
          <w:szCs w:val="24"/>
        </w:rPr>
        <w:t xml:space="preserve"> </w:t>
      </w:r>
      <w:proofErr w:type="spellStart"/>
      <w:r>
        <w:rPr>
          <w:rFonts w:ascii="Arial" w:hAnsi="Arial" w:cs="Arial"/>
          <w:sz w:val="24"/>
          <w:szCs w:val="24"/>
        </w:rPr>
        <w:t>Lancang</w:t>
      </w:r>
      <w:proofErr w:type="spellEnd"/>
      <w:r>
        <w:rPr>
          <w:rFonts w:ascii="Arial" w:hAnsi="Arial" w:cs="Arial"/>
          <w:sz w:val="24"/>
          <w:szCs w:val="24"/>
        </w:rPr>
        <w:t xml:space="preserve"> </w:t>
      </w:r>
      <w:proofErr w:type="spellStart"/>
      <w:r>
        <w:rPr>
          <w:rFonts w:ascii="Arial" w:hAnsi="Arial" w:cs="Arial"/>
          <w:sz w:val="24"/>
          <w:szCs w:val="24"/>
        </w:rPr>
        <w:t>Kuning</w:t>
      </w:r>
      <w:proofErr w:type="spellEnd"/>
      <w:r>
        <w:rPr>
          <w:rFonts w:ascii="Arial" w:hAnsi="Arial" w:cs="Arial"/>
          <w:sz w:val="24"/>
          <w:szCs w:val="24"/>
        </w:rPr>
        <w:t xml:space="preserve"> </w:t>
      </w:r>
      <w:proofErr w:type="spellStart"/>
      <w:r>
        <w:rPr>
          <w:rFonts w:ascii="Arial" w:hAnsi="Arial" w:cs="Arial"/>
          <w:sz w:val="24"/>
          <w:szCs w:val="24"/>
        </w:rPr>
        <w:t>Dumai</w:t>
      </w:r>
      <w:proofErr w:type="spellEnd"/>
      <w:r>
        <w:rPr>
          <w:rFonts w:ascii="Arial" w:hAnsi="Arial" w:cs="Arial"/>
          <w:sz w:val="24"/>
          <w:szCs w:val="24"/>
        </w:rPr>
        <w:t xml:space="preserve"> </w:t>
      </w:r>
      <w:proofErr w:type="spellStart"/>
      <w:r>
        <w:rPr>
          <w:rFonts w:ascii="Arial" w:hAnsi="Arial" w:cs="Arial"/>
          <w:sz w:val="24"/>
          <w:szCs w:val="24"/>
        </w:rPr>
        <w:t>Nomor</w:t>
      </w:r>
      <w:proofErr w:type="spellEnd"/>
      <w:r>
        <w:rPr>
          <w:rFonts w:ascii="Arial" w:hAnsi="Arial" w:cs="Arial"/>
          <w:sz w:val="24"/>
          <w:szCs w:val="24"/>
        </w:rPr>
        <w:t xml:space="preserve">: 50/SK/63201/XI/2024. </w:t>
      </w:r>
      <w:proofErr w:type="spellStart"/>
      <w:r>
        <w:rPr>
          <w:rFonts w:ascii="Arial" w:hAnsi="Arial" w:cs="Arial"/>
          <w:sz w:val="24"/>
          <w:szCs w:val="24"/>
        </w:rPr>
        <w:t>Ditetapkan</w:t>
      </w:r>
      <w:proofErr w:type="spellEnd"/>
      <w:r>
        <w:rPr>
          <w:rFonts w:ascii="Arial" w:hAnsi="Arial" w:cs="Arial"/>
          <w:sz w:val="24"/>
          <w:szCs w:val="24"/>
        </w:rPr>
        <w:t xml:space="preserve"> di </w:t>
      </w:r>
      <w:proofErr w:type="spellStart"/>
      <w:r>
        <w:rPr>
          <w:rFonts w:ascii="Arial" w:hAnsi="Arial" w:cs="Arial"/>
          <w:sz w:val="24"/>
          <w:szCs w:val="24"/>
        </w:rPr>
        <w:t>Dumai</w:t>
      </w:r>
      <w:proofErr w:type="spellEnd"/>
      <w:r>
        <w:rPr>
          <w:rFonts w:ascii="Arial" w:hAnsi="Arial" w:cs="Arial"/>
          <w:sz w:val="24"/>
          <w:szCs w:val="24"/>
        </w:rPr>
        <w:t xml:space="preserve"> pada </w:t>
      </w:r>
      <w:proofErr w:type="spellStart"/>
      <w:r>
        <w:rPr>
          <w:rFonts w:ascii="Arial" w:hAnsi="Arial" w:cs="Arial"/>
          <w:sz w:val="24"/>
          <w:szCs w:val="24"/>
        </w:rPr>
        <w:t>tanggal</w:t>
      </w:r>
      <w:proofErr w:type="spellEnd"/>
      <w:r>
        <w:rPr>
          <w:rFonts w:ascii="Arial" w:hAnsi="Arial" w:cs="Arial"/>
          <w:sz w:val="24"/>
          <w:szCs w:val="24"/>
        </w:rPr>
        <w:t xml:space="preserve"> 26 November 2024 </w:t>
      </w:r>
      <w:proofErr w:type="spellStart"/>
      <w:r>
        <w:rPr>
          <w:rFonts w:ascii="Arial" w:hAnsi="Arial" w:cs="Arial"/>
          <w:sz w:val="24"/>
          <w:szCs w:val="24"/>
        </w:rPr>
        <w:t>tentang</w:t>
      </w:r>
      <w:proofErr w:type="spellEnd"/>
      <w:r>
        <w:rPr>
          <w:rFonts w:ascii="Arial" w:hAnsi="Arial" w:cs="Arial"/>
          <w:sz w:val="24"/>
          <w:szCs w:val="24"/>
        </w:rPr>
        <w:t xml:space="preserve"> </w:t>
      </w:r>
      <w:proofErr w:type="spellStart"/>
      <w:r>
        <w:rPr>
          <w:rFonts w:ascii="Arial" w:hAnsi="Arial" w:cs="Arial"/>
          <w:sz w:val="24"/>
          <w:szCs w:val="24"/>
        </w:rPr>
        <w:t>Penunjukkan</w:t>
      </w:r>
      <w:proofErr w:type="spellEnd"/>
      <w:r>
        <w:rPr>
          <w:rFonts w:ascii="Arial" w:hAnsi="Arial" w:cs="Arial"/>
          <w:sz w:val="24"/>
          <w:szCs w:val="24"/>
        </w:rPr>
        <w:t xml:space="preserve"> </w:t>
      </w:r>
      <w:proofErr w:type="spellStart"/>
      <w:r>
        <w:rPr>
          <w:rFonts w:ascii="Arial" w:hAnsi="Arial" w:cs="Arial"/>
          <w:sz w:val="24"/>
          <w:szCs w:val="24"/>
        </w:rPr>
        <w:t>Pembimbing</w:t>
      </w:r>
      <w:proofErr w:type="spellEnd"/>
      <w:r>
        <w:rPr>
          <w:rFonts w:ascii="Arial" w:hAnsi="Arial" w:cs="Arial"/>
          <w:sz w:val="24"/>
          <w:szCs w:val="24"/>
        </w:rPr>
        <w:t xml:space="preserve"> </w:t>
      </w:r>
      <w:proofErr w:type="spellStart"/>
      <w:r>
        <w:rPr>
          <w:rFonts w:ascii="Arial" w:hAnsi="Arial" w:cs="Arial"/>
          <w:sz w:val="24"/>
          <w:szCs w:val="24"/>
        </w:rPr>
        <w:t>Penulisan</w:t>
      </w:r>
      <w:proofErr w:type="spellEnd"/>
      <w:r>
        <w:rPr>
          <w:rFonts w:ascii="Arial" w:hAnsi="Arial" w:cs="Arial"/>
          <w:sz w:val="24"/>
          <w:szCs w:val="24"/>
        </w:rPr>
        <w:t xml:space="preserve"> </w:t>
      </w:r>
      <w:proofErr w:type="spellStart"/>
      <w:r>
        <w:rPr>
          <w:rFonts w:ascii="Arial" w:hAnsi="Arial" w:cs="Arial"/>
          <w:sz w:val="24"/>
          <w:szCs w:val="24"/>
        </w:rPr>
        <w:t>Skripsi</w:t>
      </w:r>
      <w:proofErr w:type="spellEnd"/>
      <w:r>
        <w:rPr>
          <w:rFonts w:ascii="Arial" w:hAnsi="Arial" w:cs="Arial"/>
          <w:sz w:val="24"/>
          <w:szCs w:val="24"/>
        </w:rPr>
        <w:t xml:space="preserve"> </w:t>
      </w:r>
      <w:proofErr w:type="spellStart"/>
      <w:r>
        <w:rPr>
          <w:rFonts w:ascii="Arial" w:hAnsi="Arial" w:cs="Arial"/>
          <w:sz w:val="24"/>
          <w:szCs w:val="24"/>
        </w:rPr>
        <w:t>Mahasiswa</w:t>
      </w:r>
      <w:proofErr w:type="spellEnd"/>
      <w:r>
        <w:rPr>
          <w:rFonts w:ascii="Arial" w:hAnsi="Arial" w:cs="Arial"/>
          <w:sz w:val="24"/>
          <w:szCs w:val="24"/>
        </w:rPr>
        <w:t xml:space="preserve"> Program </w:t>
      </w:r>
      <w:proofErr w:type="spellStart"/>
      <w:r>
        <w:rPr>
          <w:rFonts w:ascii="Arial" w:hAnsi="Arial" w:cs="Arial"/>
          <w:sz w:val="24"/>
          <w:szCs w:val="24"/>
        </w:rPr>
        <w:t>Sarjana</w:t>
      </w:r>
      <w:proofErr w:type="spellEnd"/>
      <w:r>
        <w:rPr>
          <w:rFonts w:ascii="Arial" w:hAnsi="Arial" w:cs="Arial"/>
          <w:sz w:val="24"/>
          <w:szCs w:val="24"/>
        </w:rPr>
        <w:t xml:space="preserve"> (S1) STIA </w:t>
      </w:r>
      <w:proofErr w:type="spellStart"/>
      <w:r>
        <w:rPr>
          <w:rFonts w:ascii="Arial" w:hAnsi="Arial" w:cs="Arial"/>
          <w:sz w:val="24"/>
          <w:szCs w:val="24"/>
        </w:rPr>
        <w:t>Lancang</w:t>
      </w:r>
      <w:proofErr w:type="spellEnd"/>
      <w:r>
        <w:rPr>
          <w:rFonts w:ascii="Arial" w:hAnsi="Arial" w:cs="Arial"/>
          <w:sz w:val="24"/>
          <w:szCs w:val="24"/>
        </w:rPr>
        <w:t xml:space="preserve"> </w:t>
      </w:r>
      <w:proofErr w:type="spellStart"/>
      <w:r>
        <w:rPr>
          <w:rFonts w:ascii="Arial" w:hAnsi="Arial" w:cs="Arial"/>
          <w:sz w:val="24"/>
          <w:szCs w:val="24"/>
        </w:rPr>
        <w:t>Kuning</w:t>
      </w:r>
      <w:proofErr w:type="spellEnd"/>
      <w:r>
        <w:rPr>
          <w:rFonts w:ascii="Arial" w:hAnsi="Arial" w:cs="Arial"/>
          <w:sz w:val="24"/>
          <w:szCs w:val="24"/>
        </w:rPr>
        <w:t xml:space="preserve"> </w:t>
      </w:r>
      <w:proofErr w:type="spellStart"/>
      <w:r>
        <w:rPr>
          <w:rFonts w:ascii="Arial" w:hAnsi="Arial" w:cs="Arial"/>
          <w:sz w:val="24"/>
          <w:szCs w:val="24"/>
        </w:rPr>
        <w:t>Dumai</w:t>
      </w:r>
      <w:proofErr w:type="spellEnd"/>
      <w:r w:rsidR="00E713EA">
        <w:rPr>
          <w:rFonts w:ascii="Arial" w:hAnsi="Arial" w:cs="Arial"/>
          <w:sz w:val="24"/>
          <w:szCs w:val="24"/>
        </w:rPr>
        <w:t>.</w:t>
      </w:r>
    </w:p>
    <w:p w14:paraId="0656F0FC" w14:textId="1D30B2FB" w:rsidR="00654B27" w:rsidRDefault="00654B27" w:rsidP="00AE24EC">
      <w:pPr>
        <w:pStyle w:val="ListParagraph"/>
        <w:numPr>
          <w:ilvl w:val="0"/>
          <w:numId w:val="67"/>
        </w:numPr>
        <w:tabs>
          <w:tab w:val="center" w:leader="dot" w:pos="7371"/>
          <w:tab w:val="right" w:pos="7938"/>
        </w:tabs>
        <w:spacing w:after="0" w:line="480" w:lineRule="auto"/>
        <w:ind w:left="567" w:hanging="567"/>
        <w:jc w:val="both"/>
        <w:rPr>
          <w:rFonts w:ascii="Arial" w:hAnsi="Arial" w:cs="Arial"/>
          <w:sz w:val="24"/>
          <w:szCs w:val="24"/>
        </w:rPr>
      </w:pPr>
      <w:r>
        <w:rPr>
          <w:rFonts w:ascii="Arial" w:hAnsi="Arial" w:cs="Arial"/>
          <w:sz w:val="24"/>
          <w:szCs w:val="24"/>
        </w:rPr>
        <w:t xml:space="preserve">Surat </w:t>
      </w:r>
      <w:r w:rsidR="00845402">
        <w:rPr>
          <w:rFonts w:ascii="Arial" w:hAnsi="Arial" w:cs="Arial"/>
          <w:sz w:val="24"/>
          <w:szCs w:val="24"/>
        </w:rPr>
        <w:t xml:space="preserve">Keputusan </w:t>
      </w:r>
      <w:proofErr w:type="spellStart"/>
      <w:r w:rsidR="00845402">
        <w:rPr>
          <w:rFonts w:ascii="Arial" w:hAnsi="Arial" w:cs="Arial"/>
          <w:sz w:val="24"/>
          <w:szCs w:val="24"/>
        </w:rPr>
        <w:t>Ketua</w:t>
      </w:r>
      <w:proofErr w:type="spellEnd"/>
      <w:r w:rsidR="00845402">
        <w:rPr>
          <w:rFonts w:ascii="Arial" w:hAnsi="Arial" w:cs="Arial"/>
          <w:sz w:val="24"/>
          <w:szCs w:val="24"/>
        </w:rPr>
        <w:t xml:space="preserve"> </w:t>
      </w:r>
      <w:proofErr w:type="spellStart"/>
      <w:r w:rsidR="00845402">
        <w:rPr>
          <w:rFonts w:ascii="Arial" w:hAnsi="Arial" w:cs="Arial"/>
          <w:sz w:val="24"/>
          <w:szCs w:val="24"/>
        </w:rPr>
        <w:t>Sekolah</w:t>
      </w:r>
      <w:proofErr w:type="spellEnd"/>
      <w:r w:rsidR="00845402">
        <w:rPr>
          <w:rFonts w:ascii="Arial" w:hAnsi="Arial" w:cs="Arial"/>
          <w:sz w:val="24"/>
          <w:szCs w:val="24"/>
        </w:rPr>
        <w:t xml:space="preserve"> Tinggi </w:t>
      </w:r>
      <w:proofErr w:type="spellStart"/>
      <w:r w:rsidR="00845402">
        <w:rPr>
          <w:rFonts w:ascii="Arial" w:hAnsi="Arial" w:cs="Arial"/>
          <w:sz w:val="24"/>
          <w:szCs w:val="24"/>
        </w:rPr>
        <w:t>Ilmu</w:t>
      </w:r>
      <w:proofErr w:type="spellEnd"/>
      <w:r w:rsidR="00845402">
        <w:rPr>
          <w:rFonts w:ascii="Arial" w:hAnsi="Arial" w:cs="Arial"/>
          <w:sz w:val="24"/>
          <w:szCs w:val="24"/>
        </w:rPr>
        <w:t xml:space="preserve"> </w:t>
      </w:r>
      <w:proofErr w:type="spellStart"/>
      <w:r w:rsidR="00845402">
        <w:rPr>
          <w:rFonts w:ascii="Arial" w:hAnsi="Arial" w:cs="Arial"/>
          <w:sz w:val="24"/>
          <w:szCs w:val="24"/>
        </w:rPr>
        <w:t>Administrasi</w:t>
      </w:r>
      <w:proofErr w:type="spellEnd"/>
      <w:r w:rsidR="00845402">
        <w:rPr>
          <w:rFonts w:ascii="Arial" w:hAnsi="Arial" w:cs="Arial"/>
          <w:sz w:val="24"/>
          <w:szCs w:val="24"/>
        </w:rPr>
        <w:t xml:space="preserve"> </w:t>
      </w:r>
      <w:proofErr w:type="spellStart"/>
      <w:r w:rsidR="00845402">
        <w:rPr>
          <w:rFonts w:ascii="Arial" w:hAnsi="Arial" w:cs="Arial"/>
          <w:sz w:val="24"/>
          <w:szCs w:val="24"/>
        </w:rPr>
        <w:t>Lancang</w:t>
      </w:r>
      <w:proofErr w:type="spellEnd"/>
      <w:r w:rsidR="00845402">
        <w:rPr>
          <w:rFonts w:ascii="Arial" w:hAnsi="Arial" w:cs="Arial"/>
          <w:sz w:val="24"/>
          <w:szCs w:val="24"/>
        </w:rPr>
        <w:t xml:space="preserve"> </w:t>
      </w:r>
      <w:proofErr w:type="spellStart"/>
      <w:r w:rsidR="00845402">
        <w:rPr>
          <w:rFonts w:ascii="Arial" w:hAnsi="Arial" w:cs="Arial"/>
          <w:sz w:val="24"/>
          <w:szCs w:val="24"/>
        </w:rPr>
        <w:t>Kuning</w:t>
      </w:r>
      <w:proofErr w:type="spellEnd"/>
      <w:r w:rsidR="00845402">
        <w:rPr>
          <w:rFonts w:ascii="Arial" w:hAnsi="Arial" w:cs="Arial"/>
          <w:sz w:val="24"/>
          <w:szCs w:val="24"/>
        </w:rPr>
        <w:t xml:space="preserve"> </w:t>
      </w:r>
      <w:proofErr w:type="spellStart"/>
      <w:r w:rsidR="00845402">
        <w:rPr>
          <w:rFonts w:ascii="Arial" w:hAnsi="Arial" w:cs="Arial"/>
          <w:sz w:val="24"/>
          <w:szCs w:val="24"/>
        </w:rPr>
        <w:t>Dumai</w:t>
      </w:r>
      <w:proofErr w:type="spellEnd"/>
      <w:r w:rsidR="00845402">
        <w:rPr>
          <w:rFonts w:ascii="Arial" w:hAnsi="Arial" w:cs="Arial"/>
          <w:sz w:val="24"/>
          <w:szCs w:val="24"/>
        </w:rPr>
        <w:t xml:space="preserve"> </w:t>
      </w:r>
      <w:proofErr w:type="spellStart"/>
      <w:r>
        <w:rPr>
          <w:rFonts w:ascii="Arial" w:hAnsi="Arial" w:cs="Arial"/>
          <w:sz w:val="24"/>
          <w:szCs w:val="24"/>
        </w:rPr>
        <w:t>Nomor</w:t>
      </w:r>
      <w:proofErr w:type="spellEnd"/>
      <w:r>
        <w:rPr>
          <w:rFonts w:ascii="Arial" w:hAnsi="Arial" w:cs="Arial"/>
          <w:sz w:val="24"/>
          <w:szCs w:val="24"/>
        </w:rPr>
        <w:t>: 304/STIA-LK/D/VI/2025</w:t>
      </w:r>
      <w:r w:rsidR="00845402">
        <w:rPr>
          <w:rFonts w:ascii="Arial" w:hAnsi="Arial" w:cs="Arial"/>
          <w:sz w:val="24"/>
          <w:szCs w:val="24"/>
        </w:rPr>
        <w:t xml:space="preserve">. </w:t>
      </w:r>
      <w:proofErr w:type="spellStart"/>
      <w:r w:rsidR="00845402">
        <w:rPr>
          <w:rFonts w:ascii="Arial" w:hAnsi="Arial" w:cs="Arial"/>
          <w:sz w:val="24"/>
          <w:szCs w:val="24"/>
        </w:rPr>
        <w:t>Ditetapkan</w:t>
      </w:r>
      <w:proofErr w:type="spellEnd"/>
      <w:r w:rsidR="00845402">
        <w:rPr>
          <w:rFonts w:ascii="Arial" w:hAnsi="Arial" w:cs="Arial"/>
          <w:sz w:val="24"/>
          <w:szCs w:val="24"/>
        </w:rPr>
        <w:t xml:space="preserve"> di </w:t>
      </w:r>
      <w:proofErr w:type="spellStart"/>
      <w:r w:rsidR="00845402">
        <w:rPr>
          <w:rFonts w:ascii="Arial" w:hAnsi="Arial" w:cs="Arial"/>
          <w:sz w:val="24"/>
          <w:szCs w:val="24"/>
        </w:rPr>
        <w:t>Dumai</w:t>
      </w:r>
      <w:proofErr w:type="spellEnd"/>
      <w:r w:rsidR="00845402">
        <w:rPr>
          <w:rFonts w:ascii="Arial" w:hAnsi="Arial" w:cs="Arial"/>
          <w:sz w:val="24"/>
          <w:szCs w:val="24"/>
        </w:rPr>
        <w:t xml:space="preserve"> pada </w:t>
      </w:r>
      <w:proofErr w:type="spellStart"/>
      <w:r w:rsidR="00845402">
        <w:rPr>
          <w:rFonts w:ascii="Arial" w:hAnsi="Arial" w:cs="Arial"/>
          <w:sz w:val="24"/>
          <w:szCs w:val="24"/>
        </w:rPr>
        <w:t>tanggal</w:t>
      </w:r>
      <w:proofErr w:type="spellEnd"/>
      <w:r w:rsidR="00845402">
        <w:rPr>
          <w:rFonts w:ascii="Arial" w:hAnsi="Arial" w:cs="Arial"/>
          <w:sz w:val="24"/>
          <w:szCs w:val="24"/>
        </w:rPr>
        <w:t xml:space="preserve"> 20 </w:t>
      </w:r>
      <w:proofErr w:type="spellStart"/>
      <w:r w:rsidR="00845402">
        <w:rPr>
          <w:rFonts w:ascii="Arial" w:hAnsi="Arial" w:cs="Arial"/>
          <w:sz w:val="24"/>
          <w:szCs w:val="24"/>
        </w:rPr>
        <w:t>Juni</w:t>
      </w:r>
      <w:proofErr w:type="spellEnd"/>
      <w:r w:rsidR="00845402">
        <w:rPr>
          <w:rFonts w:ascii="Arial" w:hAnsi="Arial" w:cs="Arial"/>
          <w:sz w:val="24"/>
          <w:szCs w:val="24"/>
        </w:rPr>
        <w:t xml:space="preserve"> 2025 </w:t>
      </w:r>
      <w:proofErr w:type="spellStart"/>
      <w:r w:rsidR="00845402">
        <w:rPr>
          <w:rFonts w:ascii="Arial" w:hAnsi="Arial" w:cs="Arial"/>
          <w:sz w:val="24"/>
          <w:szCs w:val="24"/>
        </w:rPr>
        <w:t>tentang</w:t>
      </w:r>
      <w:proofErr w:type="spellEnd"/>
      <w:r w:rsidR="00845402">
        <w:rPr>
          <w:rFonts w:ascii="Arial" w:hAnsi="Arial" w:cs="Arial"/>
          <w:sz w:val="24"/>
          <w:szCs w:val="24"/>
        </w:rPr>
        <w:t xml:space="preserve"> </w:t>
      </w:r>
      <w:proofErr w:type="spellStart"/>
      <w:r w:rsidR="00845402">
        <w:rPr>
          <w:rFonts w:ascii="Arial" w:hAnsi="Arial" w:cs="Arial"/>
          <w:sz w:val="24"/>
          <w:szCs w:val="24"/>
        </w:rPr>
        <w:t>Izin</w:t>
      </w:r>
      <w:proofErr w:type="spellEnd"/>
      <w:r w:rsidR="00845402">
        <w:rPr>
          <w:rFonts w:ascii="Arial" w:hAnsi="Arial" w:cs="Arial"/>
          <w:sz w:val="24"/>
          <w:szCs w:val="24"/>
        </w:rPr>
        <w:t xml:space="preserve"> </w:t>
      </w:r>
      <w:proofErr w:type="spellStart"/>
      <w:r w:rsidR="00845402">
        <w:rPr>
          <w:rFonts w:ascii="Arial" w:hAnsi="Arial" w:cs="Arial"/>
          <w:sz w:val="24"/>
          <w:szCs w:val="24"/>
        </w:rPr>
        <w:t>Penelitian</w:t>
      </w:r>
      <w:proofErr w:type="spellEnd"/>
      <w:r w:rsidR="00845402">
        <w:rPr>
          <w:rFonts w:ascii="Arial" w:hAnsi="Arial" w:cs="Arial"/>
          <w:sz w:val="24"/>
          <w:szCs w:val="24"/>
        </w:rPr>
        <w:t xml:space="preserve"> </w:t>
      </w:r>
      <w:proofErr w:type="spellStart"/>
      <w:r w:rsidR="00845402">
        <w:rPr>
          <w:rFonts w:ascii="Arial" w:hAnsi="Arial" w:cs="Arial"/>
          <w:sz w:val="24"/>
          <w:szCs w:val="24"/>
        </w:rPr>
        <w:t>Mahasiswa</w:t>
      </w:r>
      <w:proofErr w:type="spellEnd"/>
      <w:r w:rsidR="00845402">
        <w:rPr>
          <w:rFonts w:ascii="Arial" w:hAnsi="Arial" w:cs="Arial"/>
          <w:sz w:val="24"/>
          <w:szCs w:val="24"/>
        </w:rPr>
        <w:t xml:space="preserve"> Program </w:t>
      </w:r>
      <w:proofErr w:type="spellStart"/>
      <w:r w:rsidR="00845402">
        <w:rPr>
          <w:rFonts w:ascii="Arial" w:hAnsi="Arial" w:cs="Arial"/>
          <w:sz w:val="24"/>
          <w:szCs w:val="24"/>
        </w:rPr>
        <w:t>Sarjana</w:t>
      </w:r>
      <w:proofErr w:type="spellEnd"/>
      <w:r w:rsidR="00845402">
        <w:rPr>
          <w:rFonts w:ascii="Arial" w:hAnsi="Arial" w:cs="Arial"/>
          <w:sz w:val="24"/>
          <w:szCs w:val="24"/>
        </w:rPr>
        <w:t xml:space="preserve"> (S1) STIA </w:t>
      </w:r>
      <w:proofErr w:type="spellStart"/>
      <w:r w:rsidR="00845402">
        <w:rPr>
          <w:rFonts w:ascii="Arial" w:hAnsi="Arial" w:cs="Arial"/>
          <w:sz w:val="24"/>
          <w:szCs w:val="24"/>
        </w:rPr>
        <w:t>Lancang</w:t>
      </w:r>
      <w:proofErr w:type="spellEnd"/>
      <w:r w:rsidR="00845402">
        <w:rPr>
          <w:rFonts w:ascii="Arial" w:hAnsi="Arial" w:cs="Arial"/>
          <w:sz w:val="24"/>
          <w:szCs w:val="24"/>
        </w:rPr>
        <w:t xml:space="preserve"> </w:t>
      </w:r>
      <w:proofErr w:type="spellStart"/>
      <w:r w:rsidR="00845402">
        <w:rPr>
          <w:rFonts w:ascii="Arial" w:hAnsi="Arial" w:cs="Arial"/>
          <w:sz w:val="24"/>
          <w:szCs w:val="24"/>
        </w:rPr>
        <w:t>Kuning</w:t>
      </w:r>
      <w:proofErr w:type="spellEnd"/>
      <w:r w:rsidR="00845402">
        <w:rPr>
          <w:rFonts w:ascii="Arial" w:hAnsi="Arial" w:cs="Arial"/>
          <w:sz w:val="24"/>
          <w:szCs w:val="24"/>
        </w:rPr>
        <w:t xml:space="preserve"> </w:t>
      </w:r>
      <w:proofErr w:type="spellStart"/>
      <w:r w:rsidR="00845402">
        <w:rPr>
          <w:rFonts w:ascii="Arial" w:hAnsi="Arial" w:cs="Arial"/>
          <w:sz w:val="24"/>
          <w:szCs w:val="24"/>
        </w:rPr>
        <w:t>Dumai</w:t>
      </w:r>
      <w:proofErr w:type="spellEnd"/>
      <w:r w:rsidR="00845402">
        <w:rPr>
          <w:rFonts w:ascii="Arial" w:hAnsi="Arial" w:cs="Arial"/>
          <w:sz w:val="24"/>
          <w:szCs w:val="24"/>
        </w:rPr>
        <w:t xml:space="preserve"> di </w:t>
      </w:r>
      <w:proofErr w:type="spellStart"/>
      <w:r w:rsidR="00845402">
        <w:rPr>
          <w:rFonts w:ascii="Arial" w:hAnsi="Arial" w:cs="Arial"/>
          <w:sz w:val="24"/>
          <w:szCs w:val="24"/>
        </w:rPr>
        <w:t>Dinas</w:t>
      </w:r>
      <w:proofErr w:type="spellEnd"/>
      <w:r w:rsidR="00845402">
        <w:rPr>
          <w:rFonts w:ascii="Arial" w:hAnsi="Arial" w:cs="Arial"/>
          <w:sz w:val="24"/>
          <w:szCs w:val="24"/>
        </w:rPr>
        <w:t xml:space="preserve"> </w:t>
      </w:r>
      <w:proofErr w:type="spellStart"/>
      <w:r w:rsidR="00845402">
        <w:rPr>
          <w:rFonts w:ascii="Arial" w:hAnsi="Arial" w:cs="Arial"/>
          <w:sz w:val="24"/>
          <w:szCs w:val="24"/>
        </w:rPr>
        <w:t>Kepemudaan</w:t>
      </w:r>
      <w:proofErr w:type="spellEnd"/>
      <w:r w:rsidR="00845402">
        <w:rPr>
          <w:rFonts w:ascii="Arial" w:hAnsi="Arial" w:cs="Arial"/>
          <w:sz w:val="24"/>
          <w:szCs w:val="24"/>
        </w:rPr>
        <w:t xml:space="preserve"> </w:t>
      </w:r>
      <w:proofErr w:type="spellStart"/>
      <w:r w:rsidR="00845402">
        <w:rPr>
          <w:rFonts w:ascii="Arial" w:hAnsi="Arial" w:cs="Arial"/>
          <w:sz w:val="24"/>
          <w:szCs w:val="24"/>
        </w:rPr>
        <w:t>Olahraga</w:t>
      </w:r>
      <w:proofErr w:type="spellEnd"/>
      <w:r w:rsidR="00845402">
        <w:rPr>
          <w:rFonts w:ascii="Arial" w:hAnsi="Arial" w:cs="Arial"/>
          <w:sz w:val="24"/>
          <w:szCs w:val="24"/>
        </w:rPr>
        <w:t xml:space="preserve"> dan </w:t>
      </w:r>
      <w:proofErr w:type="spellStart"/>
      <w:r w:rsidR="00845402">
        <w:rPr>
          <w:rFonts w:ascii="Arial" w:hAnsi="Arial" w:cs="Arial"/>
          <w:sz w:val="24"/>
          <w:szCs w:val="24"/>
        </w:rPr>
        <w:t>Pariwisata</w:t>
      </w:r>
      <w:proofErr w:type="spellEnd"/>
      <w:r w:rsidR="00845402">
        <w:rPr>
          <w:rFonts w:ascii="Arial" w:hAnsi="Arial" w:cs="Arial"/>
          <w:sz w:val="24"/>
          <w:szCs w:val="24"/>
        </w:rPr>
        <w:t xml:space="preserve"> Kota </w:t>
      </w:r>
      <w:proofErr w:type="spellStart"/>
      <w:r w:rsidR="00845402">
        <w:rPr>
          <w:rFonts w:ascii="Arial" w:hAnsi="Arial" w:cs="Arial"/>
          <w:sz w:val="24"/>
          <w:szCs w:val="24"/>
        </w:rPr>
        <w:t>Dumai</w:t>
      </w:r>
      <w:proofErr w:type="spellEnd"/>
      <w:r w:rsidR="00845402">
        <w:rPr>
          <w:rFonts w:ascii="Arial" w:hAnsi="Arial" w:cs="Arial"/>
          <w:sz w:val="24"/>
          <w:szCs w:val="24"/>
        </w:rPr>
        <w:t>.</w:t>
      </w:r>
    </w:p>
    <w:p w14:paraId="528A92C3" w14:textId="31BD760C" w:rsidR="009345B7" w:rsidRDefault="009345B7" w:rsidP="00AE24EC">
      <w:pPr>
        <w:pStyle w:val="ListParagraph"/>
        <w:numPr>
          <w:ilvl w:val="0"/>
          <w:numId w:val="67"/>
        </w:numPr>
        <w:tabs>
          <w:tab w:val="center" w:leader="dot" w:pos="7371"/>
          <w:tab w:val="right" w:pos="7938"/>
        </w:tabs>
        <w:spacing w:after="0" w:line="480" w:lineRule="auto"/>
        <w:ind w:left="567" w:hanging="567"/>
        <w:jc w:val="both"/>
        <w:rPr>
          <w:rFonts w:ascii="Arial" w:hAnsi="Arial" w:cs="Arial"/>
          <w:sz w:val="24"/>
          <w:szCs w:val="24"/>
        </w:rPr>
      </w:pPr>
      <w:r>
        <w:rPr>
          <w:rFonts w:ascii="Arial" w:hAnsi="Arial" w:cs="Arial"/>
          <w:sz w:val="24"/>
          <w:szCs w:val="24"/>
        </w:rPr>
        <w:t xml:space="preserve">Surat </w:t>
      </w:r>
      <w:proofErr w:type="spellStart"/>
      <w:r w:rsidR="00845402">
        <w:rPr>
          <w:rFonts w:ascii="Arial" w:hAnsi="Arial" w:cs="Arial"/>
          <w:sz w:val="24"/>
          <w:szCs w:val="24"/>
        </w:rPr>
        <w:t>Keterangan</w:t>
      </w:r>
      <w:proofErr w:type="spellEnd"/>
      <w:r w:rsidR="00845402">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Kepemudaan</w:t>
      </w:r>
      <w:proofErr w:type="spellEnd"/>
      <w:r>
        <w:rPr>
          <w:rFonts w:ascii="Arial" w:hAnsi="Arial" w:cs="Arial"/>
          <w:sz w:val="24"/>
          <w:szCs w:val="24"/>
        </w:rPr>
        <w:t xml:space="preserve"> </w:t>
      </w:r>
      <w:proofErr w:type="spellStart"/>
      <w:r>
        <w:rPr>
          <w:rFonts w:ascii="Arial" w:hAnsi="Arial" w:cs="Arial"/>
          <w:sz w:val="24"/>
          <w:szCs w:val="24"/>
        </w:rPr>
        <w:t>Olahraga</w:t>
      </w:r>
      <w:proofErr w:type="spellEnd"/>
      <w:r>
        <w:rPr>
          <w:rFonts w:ascii="Arial" w:hAnsi="Arial" w:cs="Arial"/>
          <w:sz w:val="24"/>
          <w:szCs w:val="24"/>
        </w:rPr>
        <w:t xml:space="preserve"> dan </w:t>
      </w:r>
      <w:proofErr w:type="spellStart"/>
      <w:r>
        <w:rPr>
          <w:rFonts w:ascii="Arial" w:hAnsi="Arial" w:cs="Arial"/>
          <w:sz w:val="24"/>
          <w:szCs w:val="24"/>
        </w:rPr>
        <w:t>Pariwisata</w:t>
      </w:r>
      <w:proofErr w:type="spellEnd"/>
      <w:r>
        <w:rPr>
          <w:rFonts w:ascii="Arial" w:hAnsi="Arial" w:cs="Arial"/>
          <w:sz w:val="24"/>
          <w:szCs w:val="24"/>
        </w:rPr>
        <w:t xml:space="preserve"> Kota </w:t>
      </w:r>
      <w:proofErr w:type="spellStart"/>
      <w:r>
        <w:rPr>
          <w:rFonts w:ascii="Arial" w:hAnsi="Arial" w:cs="Arial"/>
          <w:sz w:val="24"/>
          <w:szCs w:val="24"/>
        </w:rPr>
        <w:t>Dumai</w:t>
      </w:r>
      <w:proofErr w:type="spellEnd"/>
      <w:r>
        <w:rPr>
          <w:rFonts w:ascii="Arial" w:hAnsi="Arial" w:cs="Arial"/>
          <w:sz w:val="24"/>
          <w:szCs w:val="24"/>
        </w:rPr>
        <w:t xml:space="preserve"> </w:t>
      </w:r>
      <w:proofErr w:type="spellStart"/>
      <w:r>
        <w:rPr>
          <w:rFonts w:ascii="Arial" w:hAnsi="Arial" w:cs="Arial"/>
          <w:sz w:val="24"/>
          <w:szCs w:val="24"/>
        </w:rPr>
        <w:t>No</w:t>
      </w:r>
      <w:r w:rsidR="00E81859">
        <w:rPr>
          <w:rFonts w:ascii="Arial" w:hAnsi="Arial" w:cs="Arial"/>
          <w:sz w:val="24"/>
          <w:szCs w:val="24"/>
        </w:rPr>
        <w:t>mor</w:t>
      </w:r>
      <w:proofErr w:type="spellEnd"/>
      <w:r w:rsidR="00E81859">
        <w:rPr>
          <w:rFonts w:ascii="Arial" w:hAnsi="Arial" w:cs="Arial"/>
          <w:sz w:val="24"/>
          <w:szCs w:val="24"/>
        </w:rPr>
        <w:t xml:space="preserve">: 500.13.6.1/156/DISKOPAR-SEKR. </w:t>
      </w:r>
      <w:proofErr w:type="spellStart"/>
      <w:r w:rsidR="00E81859">
        <w:rPr>
          <w:rFonts w:ascii="Arial" w:hAnsi="Arial" w:cs="Arial"/>
          <w:sz w:val="24"/>
          <w:szCs w:val="24"/>
        </w:rPr>
        <w:t>Ditetapkan</w:t>
      </w:r>
      <w:proofErr w:type="spellEnd"/>
      <w:r w:rsidR="00E81859">
        <w:rPr>
          <w:rFonts w:ascii="Arial" w:hAnsi="Arial" w:cs="Arial"/>
          <w:sz w:val="24"/>
          <w:szCs w:val="24"/>
        </w:rPr>
        <w:t xml:space="preserve"> pada </w:t>
      </w:r>
      <w:proofErr w:type="spellStart"/>
      <w:r w:rsidR="00E81859">
        <w:rPr>
          <w:rFonts w:ascii="Arial" w:hAnsi="Arial" w:cs="Arial"/>
          <w:sz w:val="24"/>
          <w:szCs w:val="24"/>
        </w:rPr>
        <w:t>tanggal</w:t>
      </w:r>
      <w:proofErr w:type="spellEnd"/>
      <w:r w:rsidR="00E81859">
        <w:rPr>
          <w:rFonts w:ascii="Arial" w:hAnsi="Arial" w:cs="Arial"/>
          <w:sz w:val="24"/>
          <w:szCs w:val="24"/>
        </w:rPr>
        <w:t xml:space="preserve"> 11 </w:t>
      </w:r>
      <w:proofErr w:type="spellStart"/>
      <w:r w:rsidR="00E81859">
        <w:rPr>
          <w:rFonts w:ascii="Arial" w:hAnsi="Arial" w:cs="Arial"/>
          <w:sz w:val="24"/>
          <w:szCs w:val="24"/>
        </w:rPr>
        <w:t>Agustus</w:t>
      </w:r>
      <w:proofErr w:type="spellEnd"/>
      <w:r w:rsidR="00E81859">
        <w:rPr>
          <w:rFonts w:ascii="Arial" w:hAnsi="Arial" w:cs="Arial"/>
          <w:sz w:val="24"/>
          <w:szCs w:val="24"/>
        </w:rPr>
        <w:t xml:space="preserve"> 2025 </w:t>
      </w:r>
      <w:proofErr w:type="spellStart"/>
      <w:r w:rsidR="00E81859">
        <w:rPr>
          <w:rFonts w:ascii="Arial" w:hAnsi="Arial" w:cs="Arial"/>
          <w:sz w:val="24"/>
          <w:szCs w:val="24"/>
        </w:rPr>
        <w:t>tentang</w:t>
      </w:r>
      <w:proofErr w:type="spellEnd"/>
      <w:r w:rsidR="00E81859">
        <w:rPr>
          <w:rFonts w:ascii="Arial" w:hAnsi="Arial" w:cs="Arial"/>
          <w:sz w:val="24"/>
          <w:szCs w:val="24"/>
        </w:rPr>
        <w:t xml:space="preserve"> </w:t>
      </w:r>
      <w:proofErr w:type="spellStart"/>
      <w:r w:rsidR="00E81859">
        <w:rPr>
          <w:rFonts w:ascii="Arial" w:hAnsi="Arial" w:cs="Arial"/>
          <w:sz w:val="24"/>
          <w:szCs w:val="24"/>
        </w:rPr>
        <w:t>Telah</w:t>
      </w:r>
      <w:proofErr w:type="spellEnd"/>
      <w:r w:rsidR="00E81859">
        <w:rPr>
          <w:rFonts w:ascii="Arial" w:hAnsi="Arial" w:cs="Arial"/>
          <w:sz w:val="24"/>
          <w:szCs w:val="24"/>
        </w:rPr>
        <w:t xml:space="preserve"> </w:t>
      </w:r>
      <w:proofErr w:type="spellStart"/>
      <w:r w:rsidR="00E81859">
        <w:rPr>
          <w:rFonts w:ascii="Arial" w:hAnsi="Arial" w:cs="Arial"/>
          <w:sz w:val="24"/>
          <w:szCs w:val="24"/>
        </w:rPr>
        <w:t>menyelesaikan</w:t>
      </w:r>
      <w:proofErr w:type="spellEnd"/>
      <w:r w:rsidR="00E81859">
        <w:rPr>
          <w:rFonts w:ascii="Arial" w:hAnsi="Arial" w:cs="Arial"/>
          <w:sz w:val="24"/>
          <w:szCs w:val="24"/>
        </w:rPr>
        <w:t xml:space="preserve"> </w:t>
      </w:r>
      <w:proofErr w:type="spellStart"/>
      <w:r w:rsidR="00E81859">
        <w:rPr>
          <w:rFonts w:ascii="Arial" w:hAnsi="Arial" w:cs="Arial"/>
          <w:sz w:val="24"/>
          <w:szCs w:val="24"/>
        </w:rPr>
        <w:t>penelitian</w:t>
      </w:r>
      <w:proofErr w:type="spellEnd"/>
      <w:r w:rsidR="00E81859">
        <w:rPr>
          <w:rFonts w:ascii="Arial" w:hAnsi="Arial" w:cs="Arial"/>
          <w:sz w:val="24"/>
          <w:szCs w:val="24"/>
        </w:rPr>
        <w:t>/</w:t>
      </w:r>
      <w:r w:rsidR="00654B27">
        <w:rPr>
          <w:rFonts w:ascii="Arial" w:hAnsi="Arial" w:cs="Arial"/>
          <w:sz w:val="24"/>
          <w:szCs w:val="24"/>
        </w:rPr>
        <w:t xml:space="preserve"> </w:t>
      </w:r>
      <w:proofErr w:type="spellStart"/>
      <w:r w:rsidR="00E81859">
        <w:rPr>
          <w:rFonts w:ascii="Arial" w:hAnsi="Arial" w:cs="Arial"/>
          <w:sz w:val="24"/>
          <w:szCs w:val="24"/>
        </w:rPr>
        <w:t>pengumpulan</w:t>
      </w:r>
      <w:proofErr w:type="spellEnd"/>
      <w:r w:rsidR="00E81859">
        <w:rPr>
          <w:rFonts w:ascii="Arial" w:hAnsi="Arial" w:cs="Arial"/>
          <w:sz w:val="24"/>
          <w:szCs w:val="24"/>
        </w:rPr>
        <w:t xml:space="preserve"> data pada </w:t>
      </w:r>
      <w:proofErr w:type="spellStart"/>
      <w:r w:rsidR="00E81859">
        <w:rPr>
          <w:rFonts w:ascii="Arial" w:hAnsi="Arial" w:cs="Arial"/>
          <w:sz w:val="24"/>
          <w:szCs w:val="24"/>
        </w:rPr>
        <w:t>Dinas</w:t>
      </w:r>
      <w:proofErr w:type="spellEnd"/>
      <w:r w:rsidR="00E81859">
        <w:rPr>
          <w:rFonts w:ascii="Arial" w:hAnsi="Arial" w:cs="Arial"/>
          <w:sz w:val="24"/>
          <w:szCs w:val="24"/>
        </w:rPr>
        <w:t xml:space="preserve"> </w:t>
      </w:r>
      <w:proofErr w:type="spellStart"/>
      <w:r w:rsidR="00E81859">
        <w:rPr>
          <w:rFonts w:ascii="Arial" w:hAnsi="Arial" w:cs="Arial"/>
          <w:sz w:val="24"/>
          <w:szCs w:val="24"/>
        </w:rPr>
        <w:t>Kepemudaan</w:t>
      </w:r>
      <w:proofErr w:type="spellEnd"/>
      <w:r w:rsidR="00E81859">
        <w:rPr>
          <w:rFonts w:ascii="Arial" w:hAnsi="Arial" w:cs="Arial"/>
          <w:sz w:val="24"/>
          <w:szCs w:val="24"/>
        </w:rPr>
        <w:t xml:space="preserve"> </w:t>
      </w:r>
      <w:proofErr w:type="spellStart"/>
      <w:r w:rsidR="00E81859">
        <w:rPr>
          <w:rFonts w:ascii="Arial" w:hAnsi="Arial" w:cs="Arial"/>
          <w:sz w:val="24"/>
          <w:szCs w:val="24"/>
        </w:rPr>
        <w:t>Olahraga</w:t>
      </w:r>
      <w:proofErr w:type="spellEnd"/>
      <w:r w:rsidR="00E81859">
        <w:rPr>
          <w:rFonts w:ascii="Arial" w:hAnsi="Arial" w:cs="Arial"/>
          <w:sz w:val="24"/>
          <w:szCs w:val="24"/>
        </w:rPr>
        <w:t xml:space="preserve"> dan </w:t>
      </w:r>
      <w:proofErr w:type="spellStart"/>
      <w:r w:rsidR="00E81859">
        <w:rPr>
          <w:rFonts w:ascii="Arial" w:hAnsi="Arial" w:cs="Arial"/>
          <w:sz w:val="24"/>
          <w:szCs w:val="24"/>
        </w:rPr>
        <w:t>Pariwisata</w:t>
      </w:r>
      <w:proofErr w:type="spellEnd"/>
      <w:r w:rsidR="00E81859">
        <w:rPr>
          <w:rFonts w:ascii="Arial" w:hAnsi="Arial" w:cs="Arial"/>
          <w:sz w:val="24"/>
          <w:szCs w:val="24"/>
        </w:rPr>
        <w:t xml:space="preserve"> Kota </w:t>
      </w:r>
      <w:proofErr w:type="spellStart"/>
      <w:r w:rsidR="00E81859">
        <w:rPr>
          <w:rFonts w:ascii="Arial" w:hAnsi="Arial" w:cs="Arial"/>
          <w:sz w:val="24"/>
          <w:szCs w:val="24"/>
        </w:rPr>
        <w:t>Dumai</w:t>
      </w:r>
      <w:proofErr w:type="spellEnd"/>
      <w:r w:rsidR="00E81859">
        <w:rPr>
          <w:rFonts w:ascii="Arial" w:hAnsi="Arial" w:cs="Arial"/>
          <w:sz w:val="24"/>
          <w:szCs w:val="24"/>
        </w:rPr>
        <w:t>.</w:t>
      </w:r>
    </w:p>
    <w:p w14:paraId="292D1C88" w14:textId="77777777" w:rsidR="009345B7" w:rsidRDefault="009345B7" w:rsidP="00AE24EC">
      <w:pPr>
        <w:pStyle w:val="ListParagraph"/>
        <w:numPr>
          <w:ilvl w:val="0"/>
          <w:numId w:val="67"/>
        </w:numPr>
        <w:tabs>
          <w:tab w:val="center" w:leader="dot" w:pos="7371"/>
          <w:tab w:val="right" w:pos="7938"/>
        </w:tabs>
        <w:spacing w:after="0" w:line="480" w:lineRule="auto"/>
        <w:ind w:left="567" w:hanging="567"/>
        <w:jc w:val="both"/>
        <w:rPr>
          <w:rFonts w:ascii="Arial" w:hAnsi="Arial" w:cs="Arial"/>
          <w:sz w:val="24"/>
          <w:szCs w:val="24"/>
        </w:rPr>
      </w:pPr>
      <w:proofErr w:type="spellStart"/>
      <w:r>
        <w:rPr>
          <w:rFonts w:ascii="Arial" w:hAnsi="Arial" w:cs="Arial"/>
          <w:sz w:val="24"/>
          <w:szCs w:val="24"/>
        </w:rPr>
        <w:t>Kuesioner</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p>
    <w:p w14:paraId="42AC5124" w14:textId="77777777" w:rsidR="009345B7" w:rsidRDefault="009345B7" w:rsidP="00AE24EC">
      <w:pPr>
        <w:pStyle w:val="ListParagraph"/>
        <w:numPr>
          <w:ilvl w:val="0"/>
          <w:numId w:val="67"/>
        </w:numPr>
        <w:tabs>
          <w:tab w:val="center" w:leader="dot" w:pos="7371"/>
          <w:tab w:val="right" w:pos="7938"/>
        </w:tabs>
        <w:spacing w:after="0" w:line="480" w:lineRule="auto"/>
        <w:ind w:left="567" w:hanging="567"/>
        <w:jc w:val="both"/>
        <w:rPr>
          <w:rFonts w:ascii="Arial" w:hAnsi="Arial" w:cs="Arial"/>
          <w:sz w:val="24"/>
          <w:szCs w:val="24"/>
        </w:rPr>
      </w:pPr>
      <w:proofErr w:type="spellStart"/>
      <w:r>
        <w:rPr>
          <w:rFonts w:ascii="Arial" w:hAnsi="Arial" w:cs="Arial"/>
          <w:sz w:val="24"/>
          <w:szCs w:val="24"/>
        </w:rPr>
        <w:t>Lembaran</w:t>
      </w:r>
      <w:proofErr w:type="spellEnd"/>
      <w:r>
        <w:rPr>
          <w:rFonts w:ascii="Arial" w:hAnsi="Arial" w:cs="Arial"/>
          <w:sz w:val="24"/>
          <w:szCs w:val="24"/>
        </w:rPr>
        <w:t xml:space="preserve"> Data </w:t>
      </w:r>
      <w:proofErr w:type="spellStart"/>
      <w:r>
        <w:rPr>
          <w:rFonts w:ascii="Arial" w:hAnsi="Arial" w:cs="Arial"/>
          <w:sz w:val="24"/>
          <w:szCs w:val="24"/>
        </w:rPr>
        <w:t>Penelitian</w:t>
      </w:r>
      <w:proofErr w:type="spellEnd"/>
    </w:p>
    <w:p w14:paraId="67B1B3B5" w14:textId="77777777" w:rsidR="009345B7" w:rsidRPr="006519AB" w:rsidRDefault="009345B7" w:rsidP="00AE24EC">
      <w:pPr>
        <w:pStyle w:val="ListParagraph"/>
        <w:numPr>
          <w:ilvl w:val="0"/>
          <w:numId w:val="67"/>
        </w:numPr>
        <w:tabs>
          <w:tab w:val="center" w:leader="dot" w:pos="7371"/>
          <w:tab w:val="right" w:pos="7938"/>
        </w:tabs>
        <w:spacing w:after="0" w:line="480" w:lineRule="auto"/>
        <w:ind w:left="567" w:hanging="567"/>
        <w:jc w:val="both"/>
        <w:rPr>
          <w:rFonts w:ascii="Arial" w:hAnsi="Arial" w:cs="Arial"/>
          <w:sz w:val="24"/>
          <w:szCs w:val="24"/>
        </w:rPr>
      </w:pPr>
      <w:r>
        <w:rPr>
          <w:rFonts w:ascii="Arial" w:hAnsi="Arial" w:cs="Arial"/>
          <w:sz w:val="24"/>
          <w:szCs w:val="24"/>
        </w:rPr>
        <w:t xml:space="preserve">Daftar </w:t>
      </w:r>
      <w:proofErr w:type="spellStart"/>
      <w:r>
        <w:rPr>
          <w:rFonts w:ascii="Arial" w:hAnsi="Arial" w:cs="Arial"/>
          <w:sz w:val="24"/>
          <w:szCs w:val="24"/>
        </w:rPr>
        <w:t>Konsultasi</w:t>
      </w:r>
      <w:proofErr w:type="spellEnd"/>
      <w:r>
        <w:rPr>
          <w:rFonts w:ascii="Arial" w:hAnsi="Arial" w:cs="Arial"/>
          <w:sz w:val="24"/>
          <w:szCs w:val="24"/>
        </w:rPr>
        <w:t xml:space="preserve"> </w:t>
      </w:r>
      <w:proofErr w:type="spellStart"/>
      <w:r>
        <w:rPr>
          <w:rFonts w:ascii="Arial" w:hAnsi="Arial" w:cs="Arial"/>
          <w:sz w:val="24"/>
          <w:szCs w:val="24"/>
        </w:rPr>
        <w:t>Bimbingan</w:t>
      </w:r>
      <w:proofErr w:type="spellEnd"/>
      <w:r>
        <w:rPr>
          <w:rFonts w:ascii="Arial" w:hAnsi="Arial" w:cs="Arial"/>
          <w:sz w:val="24"/>
          <w:szCs w:val="24"/>
        </w:rPr>
        <w:t xml:space="preserve"> </w:t>
      </w:r>
      <w:proofErr w:type="spellStart"/>
      <w:r>
        <w:rPr>
          <w:rFonts w:ascii="Arial" w:hAnsi="Arial" w:cs="Arial"/>
          <w:sz w:val="24"/>
          <w:szCs w:val="24"/>
        </w:rPr>
        <w:t>Skripsi</w:t>
      </w:r>
      <w:proofErr w:type="spellEnd"/>
      <w:r>
        <w:rPr>
          <w:rFonts w:ascii="Arial" w:hAnsi="Arial" w:cs="Arial"/>
          <w:sz w:val="24"/>
          <w:szCs w:val="24"/>
        </w:rPr>
        <w:t xml:space="preserve"> </w:t>
      </w:r>
      <w:proofErr w:type="spellStart"/>
      <w:r>
        <w:rPr>
          <w:rFonts w:ascii="Arial" w:hAnsi="Arial" w:cs="Arial"/>
          <w:sz w:val="24"/>
          <w:szCs w:val="24"/>
        </w:rPr>
        <w:t>Mahasiswa</w:t>
      </w:r>
      <w:proofErr w:type="spellEnd"/>
    </w:p>
    <w:p w14:paraId="4578B1CD" w14:textId="3FA0DDD1" w:rsidR="00D82F8F" w:rsidRPr="00D82F8F" w:rsidRDefault="00D82F8F" w:rsidP="00D82F8F">
      <w:pPr>
        <w:sectPr w:rsidR="00D82F8F" w:rsidRPr="00D82F8F" w:rsidSect="002507EE">
          <w:pgSz w:w="11907" w:h="16839" w:code="9"/>
          <w:pgMar w:top="2268" w:right="1701" w:bottom="1701" w:left="2268" w:header="720" w:footer="720" w:gutter="0"/>
          <w:pgNumType w:fmt="lowerRoman" w:start="12"/>
          <w:cols w:space="720"/>
          <w:docGrid w:linePitch="299"/>
        </w:sectPr>
      </w:pPr>
    </w:p>
    <w:p w14:paraId="10F5E82D" w14:textId="2C711920" w:rsidR="00C475E5" w:rsidRPr="004A4585" w:rsidRDefault="00C475E5" w:rsidP="004A4585">
      <w:pPr>
        <w:pStyle w:val="Heading1"/>
        <w:spacing w:before="0"/>
        <w:jc w:val="center"/>
        <w:rPr>
          <w:rFonts w:ascii="Arial" w:hAnsi="Arial" w:cs="Arial"/>
          <w:color w:val="auto"/>
          <w:sz w:val="24"/>
          <w:szCs w:val="24"/>
        </w:rPr>
      </w:pPr>
      <w:bookmarkStart w:id="15" w:name="_Toc205550299"/>
      <w:r w:rsidRPr="004A4585">
        <w:rPr>
          <w:rFonts w:ascii="Arial" w:hAnsi="Arial" w:cs="Arial"/>
          <w:color w:val="auto"/>
          <w:sz w:val="24"/>
          <w:szCs w:val="24"/>
        </w:rPr>
        <w:lastRenderedPageBreak/>
        <w:t xml:space="preserve">BAB </w:t>
      </w:r>
      <w:r w:rsidR="00616F78" w:rsidRPr="004A4585">
        <w:rPr>
          <w:rFonts w:ascii="Arial" w:hAnsi="Arial" w:cs="Arial"/>
          <w:color w:val="auto"/>
          <w:sz w:val="24"/>
          <w:szCs w:val="24"/>
        </w:rPr>
        <w:t>I</w:t>
      </w:r>
      <w:bookmarkEnd w:id="15"/>
    </w:p>
    <w:p w14:paraId="44D8B135" w14:textId="1271EDA1" w:rsidR="00C475E5" w:rsidRPr="004A4585" w:rsidRDefault="00C475E5" w:rsidP="004A4585">
      <w:pPr>
        <w:pStyle w:val="Heading1"/>
        <w:spacing w:before="0"/>
        <w:jc w:val="center"/>
        <w:rPr>
          <w:rFonts w:ascii="Arial" w:hAnsi="Arial" w:cs="Arial"/>
          <w:color w:val="auto"/>
          <w:sz w:val="24"/>
          <w:szCs w:val="24"/>
        </w:rPr>
      </w:pPr>
      <w:bookmarkStart w:id="16" w:name="_Toc205550300"/>
      <w:r w:rsidRPr="004A4585">
        <w:rPr>
          <w:rFonts w:ascii="Arial" w:hAnsi="Arial" w:cs="Arial"/>
          <w:color w:val="auto"/>
          <w:sz w:val="24"/>
          <w:szCs w:val="24"/>
        </w:rPr>
        <w:t>PENDAHULUAN</w:t>
      </w:r>
      <w:bookmarkEnd w:id="16"/>
    </w:p>
    <w:p w14:paraId="37B5E1F3" w14:textId="77777777" w:rsidR="008B0BA5" w:rsidRDefault="008B0BA5" w:rsidP="00E61AB7">
      <w:pPr>
        <w:spacing w:after="0" w:line="240" w:lineRule="auto"/>
        <w:jc w:val="center"/>
        <w:rPr>
          <w:rFonts w:ascii="Arial" w:hAnsi="Arial" w:cs="Arial"/>
          <w:b/>
          <w:bCs/>
          <w:sz w:val="24"/>
          <w:szCs w:val="24"/>
        </w:rPr>
      </w:pPr>
    </w:p>
    <w:p w14:paraId="6869C520" w14:textId="398B4CDC" w:rsidR="008B0BA5" w:rsidRPr="00B94FE7" w:rsidRDefault="008B0BA5" w:rsidP="00AE24EC">
      <w:pPr>
        <w:pStyle w:val="Heading2"/>
        <w:numPr>
          <w:ilvl w:val="0"/>
          <w:numId w:val="58"/>
        </w:numPr>
        <w:spacing w:line="480" w:lineRule="auto"/>
        <w:ind w:left="426" w:hanging="426"/>
        <w:rPr>
          <w:rFonts w:ascii="Arial" w:hAnsi="Arial" w:cs="Arial"/>
          <w:b/>
          <w:bCs/>
          <w:color w:val="auto"/>
          <w:sz w:val="24"/>
          <w:szCs w:val="24"/>
        </w:rPr>
      </w:pPr>
      <w:bookmarkStart w:id="17" w:name="_Toc205550301"/>
      <w:proofErr w:type="spellStart"/>
      <w:r w:rsidRPr="00B94FE7">
        <w:rPr>
          <w:rFonts w:ascii="Arial" w:hAnsi="Arial" w:cs="Arial"/>
          <w:b/>
          <w:bCs/>
          <w:color w:val="auto"/>
          <w:sz w:val="24"/>
          <w:szCs w:val="24"/>
        </w:rPr>
        <w:t>Latar</w:t>
      </w:r>
      <w:proofErr w:type="spellEnd"/>
      <w:r w:rsidRPr="00B94FE7">
        <w:rPr>
          <w:rFonts w:ascii="Arial" w:hAnsi="Arial" w:cs="Arial"/>
          <w:b/>
          <w:bCs/>
          <w:color w:val="auto"/>
          <w:sz w:val="24"/>
          <w:szCs w:val="24"/>
        </w:rPr>
        <w:t xml:space="preserve"> </w:t>
      </w:r>
      <w:proofErr w:type="spellStart"/>
      <w:r w:rsidRPr="00B94FE7">
        <w:rPr>
          <w:rFonts w:ascii="Arial" w:hAnsi="Arial" w:cs="Arial"/>
          <w:b/>
          <w:bCs/>
          <w:color w:val="auto"/>
          <w:sz w:val="24"/>
          <w:szCs w:val="24"/>
        </w:rPr>
        <w:t>Belakang</w:t>
      </w:r>
      <w:proofErr w:type="spellEnd"/>
      <w:r w:rsidRPr="00B94FE7">
        <w:rPr>
          <w:rFonts w:ascii="Arial" w:hAnsi="Arial" w:cs="Arial"/>
          <w:b/>
          <w:bCs/>
          <w:color w:val="auto"/>
          <w:sz w:val="24"/>
          <w:szCs w:val="24"/>
        </w:rPr>
        <w:t xml:space="preserve"> </w:t>
      </w:r>
      <w:proofErr w:type="spellStart"/>
      <w:r w:rsidRPr="00B94FE7">
        <w:rPr>
          <w:rFonts w:ascii="Arial" w:hAnsi="Arial" w:cs="Arial"/>
          <w:b/>
          <w:bCs/>
          <w:color w:val="auto"/>
          <w:sz w:val="24"/>
          <w:szCs w:val="24"/>
        </w:rPr>
        <w:t>Masalah</w:t>
      </w:r>
      <w:bookmarkEnd w:id="17"/>
      <w:proofErr w:type="spellEnd"/>
    </w:p>
    <w:p w14:paraId="282619E3" w14:textId="77777777" w:rsidR="008B0BA5" w:rsidRPr="00C03B5F" w:rsidRDefault="008B0BA5" w:rsidP="00B94FE7">
      <w:pPr>
        <w:spacing w:after="0" w:line="480" w:lineRule="auto"/>
        <w:ind w:right="-1" w:firstLine="720"/>
        <w:jc w:val="both"/>
        <w:rPr>
          <w:rFonts w:ascii="Arial" w:hAnsi="Arial" w:cs="Arial"/>
          <w:sz w:val="24"/>
          <w:szCs w:val="24"/>
        </w:rPr>
      </w:pPr>
      <w:proofErr w:type="spellStart"/>
      <w:r w:rsidRPr="00C03B5F">
        <w:rPr>
          <w:rFonts w:ascii="Arial" w:hAnsi="Arial" w:cs="Arial"/>
          <w:sz w:val="24"/>
          <w:szCs w:val="24"/>
        </w:rPr>
        <w:t>Saat</w:t>
      </w:r>
      <w:proofErr w:type="spellEnd"/>
      <w:r w:rsidRPr="00C03B5F">
        <w:rPr>
          <w:rFonts w:ascii="Arial" w:hAnsi="Arial" w:cs="Arial"/>
          <w:sz w:val="24"/>
          <w:szCs w:val="24"/>
        </w:rPr>
        <w:t xml:space="preserve"> </w:t>
      </w:r>
      <w:proofErr w:type="spellStart"/>
      <w:r w:rsidRPr="00C03B5F">
        <w:rPr>
          <w:rFonts w:ascii="Arial" w:hAnsi="Arial" w:cs="Arial"/>
          <w:sz w:val="24"/>
          <w:szCs w:val="24"/>
        </w:rPr>
        <w:t>ini</w:t>
      </w:r>
      <w:proofErr w:type="spellEnd"/>
      <w:r w:rsidRPr="00C03B5F">
        <w:rPr>
          <w:rFonts w:ascii="Arial" w:hAnsi="Arial" w:cs="Arial"/>
          <w:sz w:val="24"/>
          <w:szCs w:val="24"/>
        </w:rPr>
        <w:t xml:space="preserve">, </w:t>
      </w:r>
      <w:proofErr w:type="spellStart"/>
      <w:r w:rsidRPr="00C03B5F">
        <w:rPr>
          <w:rFonts w:ascii="Arial" w:hAnsi="Arial" w:cs="Arial"/>
          <w:sz w:val="24"/>
          <w:szCs w:val="24"/>
        </w:rPr>
        <w:t>dinamika</w:t>
      </w:r>
      <w:proofErr w:type="spellEnd"/>
      <w:r w:rsidRPr="00C03B5F">
        <w:rPr>
          <w:rFonts w:ascii="Arial" w:hAnsi="Arial" w:cs="Arial"/>
          <w:sz w:val="24"/>
          <w:szCs w:val="24"/>
        </w:rPr>
        <w:t xml:space="preserve"> global dan </w:t>
      </w:r>
      <w:proofErr w:type="spellStart"/>
      <w:r w:rsidRPr="00C03B5F">
        <w:rPr>
          <w:rFonts w:ascii="Arial" w:hAnsi="Arial" w:cs="Arial"/>
          <w:sz w:val="24"/>
          <w:szCs w:val="24"/>
        </w:rPr>
        <w:t>kemajuan</w:t>
      </w:r>
      <w:proofErr w:type="spellEnd"/>
      <w:r w:rsidRPr="00C03B5F">
        <w:rPr>
          <w:rFonts w:ascii="Arial" w:hAnsi="Arial" w:cs="Arial"/>
          <w:sz w:val="24"/>
          <w:szCs w:val="24"/>
        </w:rPr>
        <w:t xml:space="preserve"> </w:t>
      </w:r>
      <w:proofErr w:type="spellStart"/>
      <w:r w:rsidRPr="00C03B5F">
        <w:rPr>
          <w:rFonts w:ascii="Arial" w:hAnsi="Arial" w:cs="Arial"/>
          <w:sz w:val="24"/>
          <w:szCs w:val="24"/>
        </w:rPr>
        <w:t>teknologi</w:t>
      </w:r>
      <w:proofErr w:type="spellEnd"/>
      <w:r w:rsidRPr="00C03B5F">
        <w:rPr>
          <w:rFonts w:ascii="Arial" w:hAnsi="Arial" w:cs="Arial"/>
          <w:sz w:val="24"/>
          <w:szCs w:val="24"/>
        </w:rPr>
        <w:t xml:space="preserve"> </w:t>
      </w:r>
      <w:proofErr w:type="spellStart"/>
      <w:r w:rsidRPr="00C03B5F">
        <w:rPr>
          <w:rFonts w:ascii="Arial" w:hAnsi="Arial" w:cs="Arial"/>
          <w:sz w:val="24"/>
          <w:szCs w:val="24"/>
        </w:rPr>
        <w:t>telah</w:t>
      </w:r>
      <w:proofErr w:type="spellEnd"/>
      <w:r w:rsidRPr="00C03B5F">
        <w:rPr>
          <w:rFonts w:ascii="Arial" w:hAnsi="Arial" w:cs="Arial"/>
          <w:sz w:val="24"/>
          <w:szCs w:val="24"/>
        </w:rPr>
        <w:t xml:space="preserve"> </w:t>
      </w:r>
      <w:proofErr w:type="spellStart"/>
      <w:r w:rsidRPr="00C03B5F">
        <w:rPr>
          <w:rFonts w:ascii="Arial" w:hAnsi="Arial" w:cs="Arial"/>
          <w:sz w:val="24"/>
          <w:szCs w:val="24"/>
        </w:rPr>
        <w:t>membawa</w:t>
      </w:r>
      <w:proofErr w:type="spellEnd"/>
      <w:r w:rsidRPr="00C03B5F">
        <w:rPr>
          <w:rFonts w:ascii="Arial" w:hAnsi="Arial" w:cs="Arial"/>
          <w:sz w:val="24"/>
          <w:szCs w:val="24"/>
        </w:rPr>
        <w:t xml:space="preserve"> </w:t>
      </w:r>
      <w:proofErr w:type="spellStart"/>
      <w:r w:rsidRPr="00C03B5F">
        <w:rPr>
          <w:rFonts w:ascii="Arial" w:hAnsi="Arial" w:cs="Arial"/>
          <w:sz w:val="24"/>
          <w:szCs w:val="24"/>
        </w:rPr>
        <w:t>perubahan</w:t>
      </w:r>
      <w:proofErr w:type="spellEnd"/>
      <w:r w:rsidRPr="00C03B5F">
        <w:rPr>
          <w:rFonts w:ascii="Arial" w:hAnsi="Arial" w:cs="Arial"/>
          <w:sz w:val="24"/>
          <w:szCs w:val="24"/>
        </w:rPr>
        <w:t xml:space="preserve"> </w:t>
      </w:r>
      <w:proofErr w:type="spellStart"/>
      <w:r w:rsidRPr="00C03B5F">
        <w:rPr>
          <w:rFonts w:ascii="Arial" w:hAnsi="Arial" w:cs="Arial"/>
          <w:sz w:val="24"/>
          <w:szCs w:val="24"/>
        </w:rPr>
        <w:t>besar</w:t>
      </w:r>
      <w:proofErr w:type="spellEnd"/>
      <w:r w:rsidRPr="00C03B5F">
        <w:rPr>
          <w:rFonts w:ascii="Arial" w:hAnsi="Arial" w:cs="Arial"/>
          <w:sz w:val="24"/>
          <w:szCs w:val="24"/>
        </w:rPr>
        <w:t xml:space="preserve"> </w:t>
      </w:r>
      <w:proofErr w:type="spellStart"/>
      <w:r w:rsidRPr="00C03B5F">
        <w:rPr>
          <w:rFonts w:ascii="Arial" w:hAnsi="Arial" w:cs="Arial"/>
          <w:sz w:val="24"/>
          <w:szCs w:val="24"/>
        </w:rPr>
        <w:t>dalam</w:t>
      </w:r>
      <w:proofErr w:type="spellEnd"/>
      <w:r w:rsidRPr="00C03B5F">
        <w:rPr>
          <w:rFonts w:ascii="Arial" w:hAnsi="Arial" w:cs="Arial"/>
          <w:sz w:val="24"/>
          <w:szCs w:val="24"/>
        </w:rPr>
        <w:t xml:space="preserve"> </w:t>
      </w:r>
      <w:proofErr w:type="spellStart"/>
      <w:r w:rsidRPr="00C03B5F">
        <w:rPr>
          <w:rFonts w:ascii="Arial" w:hAnsi="Arial" w:cs="Arial"/>
          <w:sz w:val="24"/>
          <w:szCs w:val="24"/>
        </w:rPr>
        <w:t>berbagai</w:t>
      </w:r>
      <w:proofErr w:type="spellEnd"/>
      <w:r w:rsidRPr="00C03B5F">
        <w:rPr>
          <w:rFonts w:ascii="Arial" w:hAnsi="Arial" w:cs="Arial"/>
          <w:sz w:val="24"/>
          <w:szCs w:val="24"/>
        </w:rPr>
        <w:t xml:space="preserve"> </w:t>
      </w:r>
      <w:proofErr w:type="spellStart"/>
      <w:r w:rsidRPr="00C03B5F">
        <w:rPr>
          <w:rFonts w:ascii="Arial" w:hAnsi="Arial" w:cs="Arial"/>
          <w:sz w:val="24"/>
          <w:szCs w:val="24"/>
        </w:rPr>
        <w:t>aspek</w:t>
      </w:r>
      <w:proofErr w:type="spellEnd"/>
      <w:r w:rsidRPr="00C03B5F">
        <w:rPr>
          <w:rFonts w:ascii="Arial" w:hAnsi="Arial" w:cs="Arial"/>
          <w:sz w:val="24"/>
          <w:szCs w:val="24"/>
        </w:rPr>
        <w:t xml:space="preserve"> </w:t>
      </w:r>
      <w:proofErr w:type="spellStart"/>
      <w:r w:rsidRPr="00C03B5F">
        <w:rPr>
          <w:rFonts w:ascii="Arial" w:hAnsi="Arial" w:cs="Arial"/>
          <w:sz w:val="24"/>
          <w:szCs w:val="24"/>
        </w:rPr>
        <w:t>kehidupan</w:t>
      </w:r>
      <w:proofErr w:type="spellEnd"/>
      <w:r w:rsidRPr="00C03B5F">
        <w:rPr>
          <w:rFonts w:ascii="Arial" w:hAnsi="Arial" w:cs="Arial"/>
          <w:sz w:val="24"/>
          <w:szCs w:val="24"/>
        </w:rPr>
        <w:t xml:space="preserve">, </w:t>
      </w:r>
      <w:proofErr w:type="spellStart"/>
      <w:r w:rsidRPr="00C03B5F">
        <w:rPr>
          <w:rFonts w:ascii="Arial" w:hAnsi="Arial" w:cs="Arial"/>
          <w:sz w:val="24"/>
          <w:szCs w:val="24"/>
        </w:rPr>
        <w:t>termasuk</w:t>
      </w:r>
      <w:proofErr w:type="spellEnd"/>
      <w:r w:rsidRPr="00C03B5F">
        <w:rPr>
          <w:rFonts w:ascii="Arial" w:hAnsi="Arial" w:cs="Arial"/>
          <w:sz w:val="24"/>
          <w:szCs w:val="24"/>
        </w:rPr>
        <w:t xml:space="preserve"> </w:t>
      </w:r>
      <w:proofErr w:type="spellStart"/>
      <w:r w:rsidRPr="00C03B5F">
        <w:rPr>
          <w:rFonts w:ascii="Arial" w:hAnsi="Arial" w:cs="Arial"/>
          <w:sz w:val="24"/>
          <w:szCs w:val="24"/>
        </w:rPr>
        <w:t>dalam</w:t>
      </w:r>
      <w:proofErr w:type="spellEnd"/>
      <w:r w:rsidRPr="00C03B5F">
        <w:rPr>
          <w:rFonts w:ascii="Arial" w:hAnsi="Arial" w:cs="Arial"/>
          <w:sz w:val="24"/>
          <w:szCs w:val="24"/>
        </w:rPr>
        <w:t xml:space="preserve"> </w:t>
      </w:r>
      <w:proofErr w:type="spellStart"/>
      <w:r w:rsidRPr="00C03B5F">
        <w:rPr>
          <w:rFonts w:ascii="Arial" w:hAnsi="Arial" w:cs="Arial"/>
          <w:sz w:val="24"/>
          <w:szCs w:val="24"/>
        </w:rPr>
        <w:t>hal</w:t>
      </w:r>
      <w:proofErr w:type="spellEnd"/>
      <w:r w:rsidRPr="00C03B5F">
        <w:rPr>
          <w:rFonts w:ascii="Arial" w:hAnsi="Arial" w:cs="Arial"/>
          <w:sz w:val="24"/>
          <w:szCs w:val="24"/>
        </w:rPr>
        <w:t xml:space="preserve"> </w:t>
      </w:r>
      <w:proofErr w:type="spellStart"/>
      <w:r w:rsidRPr="00C03B5F">
        <w:rPr>
          <w:rFonts w:ascii="Arial" w:hAnsi="Arial" w:cs="Arial"/>
          <w:sz w:val="24"/>
          <w:szCs w:val="24"/>
        </w:rPr>
        <w:t>pembangunan</w:t>
      </w:r>
      <w:proofErr w:type="spellEnd"/>
      <w:r w:rsidRPr="00C03B5F">
        <w:rPr>
          <w:rFonts w:ascii="Arial" w:hAnsi="Arial" w:cs="Arial"/>
          <w:sz w:val="24"/>
          <w:szCs w:val="24"/>
        </w:rPr>
        <w:t xml:space="preserve"> </w:t>
      </w:r>
      <w:proofErr w:type="spellStart"/>
      <w:r w:rsidRPr="00C03B5F">
        <w:rPr>
          <w:rFonts w:ascii="Arial" w:hAnsi="Arial" w:cs="Arial"/>
          <w:sz w:val="24"/>
          <w:szCs w:val="24"/>
        </w:rPr>
        <w:t>sumber</w:t>
      </w:r>
      <w:proofErr w:type="spellEnd"/>
      <w:r w:rsidRPr="00C03B5F">
        <w:rPr>
          <w:rFonts w:ascii="Arial" w:hAnsi="Arial" w:cs="Arial"/>
          <w:sz w:val="24"/>
          <w:szCs w:val="24"/>
        </w:rPr>
        <w:t xml:space="preserve"> </w:t>
      </w:r>
      <w:proofErr w:type="spellStart"/>
      <w:r w:rsidRPr="00C03B5F">
        <w:rPr>
          <w:rFonts w:ascii="Arial" w:hAnsi="Arial" w:cs="Arial"/>
          <w:sz w:val="24"/>
          <w:szCs w:val="24"/>
        </w:rPr>
        <w:t>daya</w:t>
      </w:r>
      <w:proofErr w:type="spellEnd"/>
      <w:r w:rsidRPr="00C03B5F">
        <w:rPr>
          <w:rFonts w:ascii="Arial" w:hAnsi="Arial" w:cs="Arial"/>
          <w:sz w:val="24"/>
          <w:szCs w:val="24"/>
        </w:rPr>
        <w:t xml:space="preserve"> </w:t>
      </w:r>
      <w:proofErr w:type="spellStart"/>
      <w:r w:rsidRPr="00C03B5F">
        <w:rPr>
          <w:rFonts w:ascii="Arial" w:hAnsi="Arial" w:cs="Arial"/>
          <w:sz w:val="24"/>
          <w:szCs w:val="24"/>
        </w:rPr>
        <w:t>manusia</w:t>
      </w:r>
      <w:proofErr w:type="spellEnd"/>
      <w:r w:rsidRPr="00C03B5F">
        <w:rPr>
          <w:rFonts w:ascii="Arial" w:hAnsi="Arial" w:cs="Arial"/>
          <w:sz w:val="24"/>
          <w:szCs w:val="24"/>
        </w:rPr>
        <w:t xml:space="preserve">, </w:t>
      </w:r>
      <w:proofErr w:type="spellStart"/>
      <w:r w:rsidRPr="00C03B5F">
        <w:rPr>
          <w:rFonts w:ascii="Arial" w:hAnsi="Arial" w:cs="Arial"/>
          <w:sz w:val="24"/>
          <w:szCs w:val="24"/>
        </w:rPr>
        <w:t>khususnya</w:t>
      </w:r>
      <w:proofErr w:type="spellEnd"/>
      <w:r w:rsidRPr="00C03B5F">
        <w:rPr>
          <w:rFonts w:ascii="Arial" w:hAnsi="Arial" w:cs="Arial"/>
          <w:sz w:val="24"/>
          <w:szCs w:val="24"/>
        </w:rPr>
        <w:t xml:space="preserve"> </w:t>
      </w:r>
      <w:proofErr w:type="spellStart"/>
      <w:r w:rsidRPr="00C03B5F">
        <w:rPr>
          <w:rFonts w:ascii="Arial" w:hAnsi="Arial" w:cs="Arial"/>
          <w:sz w:val="24"/>
          <w:szCs w:val="24"/>
        </w:rPr>
        <w:t>generasi</w:t>
      </w:r>
      <w:proofErr w:type="spellEnd"/>
      <w:r w:rsidRPr="00C03B5F">
        <w:rPr>
          <w:rFonts w:ascii="Arial" w:hAnsi="Arial" w:cs="Arial"/>
          <w:sz w:val="24"/>
          <w:szCs w:val="24"/>
        </w:rPr>
        <w:t xml:space="preserve"> </w:t>
      </w:r>
      <w:proofErr w:type="spellStart"/>
      <w:r w:rsidRPr="00C03B5F">
        <w:rPr>
          <w:rFonts w:ascii="Arial" w:hAnsi="Arial" w:cs="Arial"/>
          <w:sz w:val="24"/>
          <w:szCs w:val="24"/>
        </w:rPr>
        <w:t>muda</w:t>
      </w:r>
      <w:proofErr w:type="spellEnd"/>
      <w:r w:rsidRPr="00C03B5F">
        <w:rPr>
          <w:rFonts w:ascii="Arial" w:hAnsi="Arial" w:cs="Arial"/>
          <w:sz w:val="24"/>
          <w:szCs w:val="24"/>
        </w:rPr>
        <w:t xml:space="preserve">. </w:t>
      </w:r>
      <w:proofErr w:type="spellStart"/>
      <w:r w:rsidRPr="00C03B5F">
        <w:rPr>
          <w:rFonts w:ascii="Arial" w:hAnsi="Arial" w:cs="Arial"/>
          <w:sz w:val="24"/>
          <w:szCs w:val="24"/>
        </w:rPr>
        <w:t>Pemuda</w:t>
      </w:r>
      <w:proofErr w:type="spellEnd"/>
      <w:r w:rsidRPr="00C03B5F">
        <w:rPr>
          <w:rFonts w:ascii="Arial" w:hAnsi="Arial" w:cs="Arial"/>
          <w:sz w:val="24"/>
          <w:szCs w:val="24"/>
        </w:rPr>
        <w:t xml:space="preserve"> </w:t>
      </w:r>
      <w:proofErr w:type="spellStart"/>
      <w:r w:rsidRPr="00C03B5F">
        <w:rPr>
          <w:rFonts w:ascii="Arial" w:hAnsi="Arial" w:cs="Arial"/>
          <w:sz w:val="24"/>
          <w:szCs w:val="24"/>
        </w:rPr>
        <w:t>sebagai</w:t>
      </w:r>
      <w:proofErr w:type="spellEnd"/>
      <w:r w:rsidRPr="00C03B5F">
        <w:rPr>
          <w:rFonts w:ascii="Arial" w:hAnsi="Arial" w:cs="Arial"/>
          <w:sz w:val="24"/>
          <w:szCs w:val="24"/>
        </w:rPr>
        <w:t xml:space="preserve"> </w:t>
      </w:r>
      <w:proofErr w:type="spellStart"/>
      <w:r w:rsidRPr="00C03B5F">
        <w:rPr>
          <w:rFonts w:ascii="Arial" w:hAnsi="Arial" w:cs="Arial"/>
          <w:sz w:val="24"/>
          <w:szCs w:val="24"/>
        </w:rPr>
        <w:t>aset</w:t>
      </w:r>
      <w:proofErr w:type="spellEnd"/>
      <w:r w:rsidRPr="00C03B5F">
        <w:rPr>
          <w:rFonts w:ascii="Arial" w:hAnsi="Arial" w:cs="Arial"/>
          <w:sz w:val="24"/>
          <w:szCs w:val="24"/>
        </w:rPr>
        <w:t xml:space="preserve"> </w:t>
      </w:r>
      <w:proofErr w:type="spellStart"/>
      <w:r w:rsidRPr="00C03B5F">
        <w:rPr>
          <w:rFonts w:ascii="Arial" w:hAnsi="Arial" w:cs="Arial"/>
          <w:sz w:val="24"/>
          <w:szCs w:val="24"/>
        </w:rPr>
        <w:t>bangsa</w:t>
      </w:r>
      <w:proofErr w:type="spellEnd"/>
      <w:r w:rsidRPr="00C03B5F">
        <w:rPr>
          <w:rFonts w:ascii="Arial" w:hAnsi="Arial" w:cs="Arial"/>
          <w:sz w:val="24"/>
          <w:szCs w:val="24"/>
        </w:rPr>
        <w:t xml:space="preserve"> </w:t>
      </w:r>
      <w:proofErr w:type="spellStart"/>
      <w:r w:rsidRPr="00C03B5F">
        <w:rPr>
          <w:rFonts w:ascii="Arial" w:hAnsi="Arial" w:cs="Arial"/>
          <w:sz w:val="24"/>
          <w:szCs w:val="24"/>
        </w:rPr>
        <w:t>memegang</w:t>
      </w:r>
      <w:proofErr w:type="spellEnd"/>
      <w:r w:rsidRPr="00C03B5F">
        <w:rPr>
          <w:rFonts w:ascii="Arial" w:hAnsi="Arial" w:cs="Arial"/>
          <w:sz w:val="24"/>
          <w:szCs w:val="24"/>
        </w:rPr>
        <w:t xml:space="preserve"> </w:t>
      </w:r>
      <w:proofErr w:type="spellStart"/>
      <w:r w:rsidRPr="00C03B5F">
        <w:rPr>
          <w:rFonts w:ascii="Arial" w:hAnsi="Arial" w:cs="Arial"/>
          <w:sz w:val="24"/>
          <w:szCs w:val="24"/>
        </w:rPr>
        <w:t>peranan</w:t>
      </w:r>
      <w:proofErr w:type="spellEnd"/>
      <w:r w:rsidRPr="00C03B5F">
        <w:rPr>
          <w:rFonts w:ascii="Arial" w:hAnsi="Arial" w:cs="Arial"/>
          <w:sz w:val="24"/>
          <w:szCs w:val="24"/>
        </w:rPr>
        <w:t xml:space="preserve"> </w:t>
      </w:r>
      <w:proofErr w:type="spellStart"/>
      <w:r w:rsidRPr="00C03B5F">
        <w:rPr>
          <w:rFonts w:ascii="Arial" w:hAnsi="Arial" w:cs="Arial"/>
          <w:sz w:val="24"/>
          <w:szCs w:val="24"/>
        </w:rPr>
        <w:t>strategis</w:t>
      </w:r>
      <w:proofErr w:type="spellEnd"/>
      <w:r w:rsidRPr="00C03B5F">
        <w:rPr>
          <w:rFonts w:ascii="Arial" w:hAnsi="Arial" w:cs="Arial"/>
          <w:sz w:val="24"/>
          <w:szCs w:val="24"/>
        </w:rPr>
        <w:t xml:space="preserve"> </w:t>
      </w:r>
      <w:proofErr w:type="spellStart"/>
      <w:r w:rsidRPr="00C03B5F">
        <w:rPr>
          <w:rFonts w:ascii="Arial" w:hAnsi="Arial" w:cs="Arial"/>
          <w:sz w:val="24"/>
          <w:szCs w:val="24"/>
        </w:rPr>
        <w:t>dalam</w:t>
      </w:r>
      <w:proofErr w:type="spellEnd"/>
      <w:r w:rsidRPr="00C03B5F">
        <w:rPr>
          <w:rFonts w:ascii="Arial" w:hAnsi="Arial" w:cs="Arial"/>
          <w:sz w:val="24"/>
          <w:szCs w:val="24"/>
        </w:rPr>
        <w:t xml:space="preserve"> </w:t>
      </w:r>
      <w:proofErr w:type="spellStart"/>
      <w:r w:rsidRPr="00C03B5F">
        <w:rPr>
          <w:rFonts w:ascii="Arial" w:hAnsi="Arial" w:cs="Arial"/>
          <w:sz w:val="24"/>
          <w:szCs w:val="24"/>
        </w:rPr>
        <w:t>pembangunan</w:t>
      </w:r>
      <w:proofErr w:type="spellEnd"/>
      <w:r w:rsidRPr="00C03B5F">
        <w:rPr>
          <w:rFonts w:ascii="Arial" w:hAnsi="Arial" w:cs="Arial"/>
          <w:sz w:val="24"/>
          <w:szCs w:val="24"/>
        </w:rPr>
        <w:t xml:space="preserve"> </w:t>
      </w:r>
      <w:proofErr w:type="spellStart"/>
      <w:r w:rsidRPr="00C03B5F">
        <w:rPr>
          <w:rFonts w:ascii="Arial" w:hAnsi="Arial" w:cs="Arial"/>
          <w:sz w:val="24"/>
          <w:szCs w:val="24"/>
        </w:rPr>
        <w:t>nasional</w:t>
      </w:r>
      <w:proofErr w:type="spellEnd"/>
      <w:r w:rsidRPr="00C03B5F">
        <w:rPr>
          <w:rFonts w:ascii="Arial" w:hAnsi="Arial" w:cs="Arial"/>
          <w:sz w:val="24"/>
          <w:szCs w:val="24"/>
        </w:rPr>
        <w:t xml:space="preserve">, </w:t>
      </w:r>
      <w:proofErr w:type="spellStart"/>
      <w:r w:rsidRPr="00C03B5F">
        <w:rPr>
          <w:rFonts w:ascii="Arial" w:hAnsi="Arial" w:cs="Arial"/>
          <w:sz w:val="24"/>
          <w:szCs w:val="24"/>
        </w:rPr>
        <w:t>karena</w:t>
      </w:r>
      <w:proofErr w:type="spellEnd"/>
      <w:r w:rsidRPr="00C03B5F">
        <w:rPr>
          <w:rFonts w:ascii="Arial" w:hAnsi="Arial" w:cs="Arial"/>
          <w:sz w:val="24"/>
          <w:szCs w:val="24"/>
        </w:rPr>
        <w:t xml:space="preserve"> </w:t>
      </w:r>
      <w:proofErr w:type="spellStart"/>
      <w:r w:rsidRPr="00C03B5F">
        <w:rPr>
          <w:rFonts w:ascii="Arial" w:hAnsi="Arial" w:cs="Arial"/>
          <w:sz w:val="24"/>
          <w:szCs w:val="24"/>
        </w:rPr>
        <w:t>mereka</w:t>
      </w:r>
      <w:proofErr w:type="spellEnd"/>
      <w:r w:rsidRPr="00C03B5F">
        <w:rPr>
          <w:rFonts w:ascii="Arial" w:hAnsi="Arial" w:cs="Arial"/>
          <w:sz w:val="24"/>
          <w:szCs w:val="24"/>
        </w:rPr>
        <w:t xml:space="preserve"> </w:t>
      </w:r>
      <w:proofErr w:type="spellStart"/>
      <w:r w:rsidRPr="00C03B5F">
        <w:rPr>
          <w:rFonts w:ascii="Arial" w:hAnsi="Arial" w:cs="Arial"/>
          <w:sz w:val="24"/>
          <w:szCs w:val="24"/>
        </w:rPr>
        <w:t>merupakan</w:t>
      </w:r>
      <w:proofErr w:type="spellEnd"/>
      <w:r w:rsidRPr="00C03B5F">
        <w:rPr>
          <w:rFonts w:ascii="Arial" w:hAnsi="Arial" w:cs="Arial"/>
          <w:sz w:val="24"/>
          <w:szCs w:val="24"/>
        </w:rPr>
        <w:t xml:space="preserve"> </w:t>
      </w:r>
      <w:proofErr w:type="spellStart"/>
      <w:r w:rsidRPr="00C03B5F">
        <w:rPr>
          <w:rFonts w:ascii="Arial" w:hAnsi="Arial" w:cs="Arial"/>
          <w:sz w:val="24"/>
          <w:szCs w:val="24"/>
        </w:rPr>
        <w:t>generasi</w:t>
      </w:r>
      <w:proofErr w:type="spellEnd"/>
      <w:r w:rsidRPr="00C03B5F">
        <w:rPr>
          <w:rFonts w:ascii="Arial" w:hAnsi="Arial" w:cs="Arial"/>
          <w:sz w:val="24"/>
          <w:szCs w:val="24"/>
        </w:rPr>
        <w:t xml:space="preserve"> </w:t>
      </w:r>
      <w:proofErr w:type="spellStart"/>
      <w:r w:rsidRPr="00C03B5F">
        <w:rPr>
          <w:rFonts w:ascii="Arial" w:hAnsi="Arial" w:cs="Arial"/>
          <w:sz w:val="24"/>
          <w:szCs w:val="24"/>
        </w:rPr>
        <w:t>penerus</w:t>
      </w:r>
      <w:proofErr w:type="spellEnd"/>
      <w:r w:rsidRPr="00C03B5F">
        <w:rPr>
          <w:rFonts w:ascii="Arial" w:hAnsi="Arial" w:cs="Arial"/>
          <w:sz w:val="24"/>
          <w:szCs w:val="24"/>
        </w:rPr>
        <w:t xml:space="preserve"> yang </w:t>
      </w:r>
      <w:proofErr w:type="spellStart"/>
      <w:r w:rsidRPr="00C03B5F">
        <w:rPr>
          <w:rFonts w:ascii="Arial" w:hAnsi="Arial" w:cs="Arial"/>
          <w:sz w:val="24"/>
          <w:szCs w:val="24"/>
        </w:rPr>
        <w:t>akan</w:t>
      </w:r>
      <w:proofErr w:type="spellEnd"/>
      <w:r w:rsidRPr="00C03B5F">
        <w:rPr>
          <w:rFonts w:ascii="Arial" w:hAnsi="Arial" w:cs="Arial"/>
          <w:sz w:val="24"/>
          <w:szCs w:val="24"/>
        </w:rPr>
        <w:t xml:space="preserve"> </w:t>
      </w:r>
      <w:proofErr w:type="spellStart"/>
      <w:r w:rsidRPr="00C03B5F">
        <w:rPr>
          <w:rFonts w:ascii="Arial" w:hAnsi="Arial" w:cs="Arial"/>
          <w:sz w:val="24"/>
          <w:szCs w:val="24"/>
        </w:rPr>
        <w:t>menentukan</w:t>
      </w:r>
      <w:proofErr w:type="spellEnd"/>
      <w:r w:rsidRPr="00C03B5F">
        <w:rPr>
          <w:rFonts w:ascii="Arial" w:hAnsi="Arial" w:cs="Arial"/>
          <w:sz w:val="24"/>
          <w:szCs w:val="24"/>
        </w:rPr>
        <w:t xml:space="preserve"> masa </w:t>
      </w:r>
      <w:proofErr w:type="spellStart"/>
      <w:r w:rsidRPr="00C03B5F">
        <w:rPr>
          <w:rFonts w:ascii="Arial" w:hAnsi="Arial" w:cs="Arial"/>
          <w:sz w:val="24"/>
          <w:szCs w:val="24"/>
        </w:rPr>
        <w:t>depan</w:t>
      </w:r>
      <w:proofErr w:type="spellEnd"/>
      <w:r w:rsidRPr="00C03B5F">
        <w:rPr>
          <w:rFonts w:ascii="Arial" w:hAnsi="Arial" w:cs="Arial"/>
          <w:sz w:val="24"/>
          <w:szCs w:val="24"/>
        </w:rPr>
        <w:t xml:space="preserve"> negara. </w:t>
      </w:r>
      <w:proofErr w:type="spellStart"/>
      <w:r w:rsidRPr="00C03B5F">
        <w:rPr>
          <w:rFonts w:ascii="Arial" w:hAnsi="Arial" w:cs="Arial"/>
          <w:sz w:val="24"/>
          <w:szCs w:val="24"/>
        </w:rPr>
        <w:t>Dengan</w:t>
      </w:r>
      <w:proofErr w:type="spellEnd"/>
      <w:r w:rsidRPr="00C03B5F">
        <w:rPr>
          <w:rFonts w:ascii="Arial" w:hAnsi="Arial" w:cs="Arial"/>
          <w:sz w:val="24"/>
          <w:szCs w:val="24"/>
        </w:rPr>
        <w:t xml:space="preserve"> </w:t>
      </w:r>
      <w:proofErr w:type="spellStart"/>
      <w:r w:rsidRPr="00C03B5F">
        <w:rPr>
          <w:rFonts w:ascii="Arial" w:hAnsi="Arial" w:cs="Arial"/>
          <w:sz w:val="24"/>
          <w:szCs w:val="24"/>
        </w:rPr>
        <w:t>jumlah</w:t>
      </w:r>
      <w:proofErr w:type="spellEnd"/>
      <w:r w:rsidRPr="00C03B5F">
        <w:rPr>
          <w:rFonts w:ascii="Arial" w:hAnsi="Arial" w:cs="Arial"/>
          <w:sz w:val="24"/>
          <w:szCs w:val="24"/>
        </w:rPr>
        <w:t xml:space="preserve"> yang </w:t>
      </w:r>
      <w:proofErr w:type="spellStart"/>
      <w:r w:rsidRPr="00C03B5F">
        <w:rPr>
          <w:rFonts w:ascii="Arial" w:hAnsi="Arial" w:cs="Arial"/>
          <w:sz w:val="24"/>
          <w:szCs w:val="24"/>
        </w:rPr>
        <w:t>besar</w:t>
      </w:r>
      <w:proofErr w:type="spellEnd"/>
      <w:r w:rsidRPr="00C03B5F">
        <w:rPr>
          <w:rFonts w:ascii="Arial" w:hAnsi="Arial" w:cs="Arial"/>
          <w:sz w:val="24"/>
          <w:szCs w:val="24"/>
        </w:rPr>
        <w:t xml:space="preserve"> dan </w:t>
      </w:r>
      <w:proofErr w:type="spellStart"/>
      <w:r w:rsidRPr="00C03B5F">
        <w:rPr>
          <w:rFonts w:ascii="Arial" w:hAnsi="Arial" w:cs="Arial"/>
          <w:sz w:val="24"/>
          <w:szCs w:val="24"/>
        </w:rPr>
        <w:t>potensi</w:t>
      </w:r>
      <w:proofErr w:type="spellEnd"/>
      <w:r w:rsidRPr="00C03B5F">
        <w:rPr>
          <w:rFonts w:ascii="Arial" w:hAnsi="Arial" w:cs="Arial"/>
          <w:sz w:val="24"/>
          <w:szCs w:val="24"/>
        </w:rPr>
        <w:t xml:space="preserve"> yang </w:t>
      </w:r>
      <w:proofErr w:type="spellStart"/>
      <w:r w:rsidRPr="00C03B5F">
        <w:rPr>
          <w:rFonts w:ascii="Arial" w:hAnsi="Arial" w:cs="Arial"/>
          <w:sz w:val="24"/>
          <w:szCs w:val="24"/>
        </w:rPr>
        <w:t>luar</w:t>
      </w:r>
      <w:proofErr w:type="spellEnd"/>
      <w:r w:rsidRPr="00C03B5F">
        <w:rPr>
          <w:rFonts w:ascii="Arial" w:hAnsi="Arial" w:cs="Arial"/>
          <w:sz w:val="24"/>
          <w:szCs w:val="24"/>
        </w:rPr>
        <w:t xml:space="preserve"> </w:t>
      </w:r>
      <w:proofErr w:type="spellStart"/>
      <w:r w:rsidRPr="00C03B5F">
        <w:rPr>
          <w:rFonts w:ascii="Arial" w:hAnsi="Arial" w:cs="Arial"/>
          <w:sz w:val="24"/>
          <w:szCs w:val="24"/>
        </w:rPr>
        <w:t>biasa</w:t>
      </w:r>
      <w:proofErr w:type="spellEnd"/>
      <w:r w:rsidRPr="00C03B5F">
        <w:rPr>
          <w:rFonts w:ascii="Arial" w:hAnsi="Arial" w:cs="Arial"/>
          <w:sz w:val="24"/>
          <w:szCs w:val="24"/>
        </w:rPr>
        <w:t xml:space="preserve">, </w:t>
      </w:r>
      <w:proofErr w:type="spellStart"/>
      <w:r w:rsidRPr="00C03B5F">
        <w:rPr>
          <w:rFonts w:ascii="Arial" w:hAnsi="Arial" w:cs="Arial"/>
          <w:sz w:val="24"/>
          <w:szCs w:val="24"/>
        </w:rPr>
        <w:t>pemuda</w:t>
      </w:r>
      <w:proofErr w:type="spellEnd"/>
      <w:r w:rsidRPr="00C03B5F">
        <w:rPr>
          <w:rFonts w:ascii="Arial" w:hAnsi="Arial" w:cs="Arial"/>
          <w:sz w:val="24"/>
          <w:szCs w:val="24"/>
        </w:rPr>
        <w:t xml:space="preserve"> Indonesia </w:t>
      </w:r>
      <w:proofErr w:type="spellStart"/>
      <w:r w:rsidRPr="00C03B5F">
        <w:rPr>
          <w:rFonts w:ascii="Arial" w:hAnsi="Arial" w:cs="Arial"/>
          <w:sz w:val="24"/>
          <w:szCs w:val="24"/>
        </w:rPr>
        <w:t>memiliki</w:t>
      </w:r>
      <w:proofErr w:type="spellEnd"/>
      <w:r w:rsidRPr="00C03B5F">
        <w:rPr>
          <w:rFonts w:ascii="Arial" w:hAnsi="Arial" w:cs="Arial"/>
          <w:sz w:val="24"/>
          <w:szCs w:val="24"/>
        </w:rPr>
        <w:t xml:space="preserve"> </w:t>
      </w:r>
      <w:proofErr w:type="spellStart"/>
      <w:r w:rsidRPr="00C03B5F">
        <w:rPr>
          <w:rFonts w:ascii="Arial" w:hAnsi="Arial" w:cs="Arial"/>
          <w:sz w:val="24"/>
          <w:szCs w:val="24"/>
        </w:rPr>
        <w:t>peran</w:t>
      </w:r>
      <w:proofErr w:type="spellEnd"/>
      <w:r w:rsidRPr="00C03B5F">
        <w:rPr>
          <w:rFonts w:ascii="Arial" w:hAnsi="Arial" w:cs="Arial"/>
          <w:sz w:val="24"/>
          <w:szCs w:val="24"/>
        </w:rPr>
        <w:t xml:space="preserve"> </w:t>
      </w:r>
      <w:proofErr w:type="spellStart"/>
      <w:r w:rsidRPr="00C03B5F">
        <w:rPr>
          <w:rFonts w:ascii="Arial" w:hAnsi="Arial" w:cs="Arial"/>
          <w:sz w:val="24"/>
          <w:szCs w:val="24"/>
        </w:rPr>
        <w:t>penting</w:t>
      </w:r>
      <w:proofErr w:type="spellEnd"/>
      <w:r w:rsidRPr="00C03B5F">
        <w:rPr>
          <w:rFonts w:ascii="Arial" w:hAnsi="Arial" w:cs="Arial"/>
          <w:sz w:val="24"/>
          <w:szCs w:val="24"/>
        </w:rPr>
        <w:t xml:space="preserve"> </w:t>
      </w:r>
      <w:proofErr w:type="spellStart"/>
      <w:r w:rsidRPr="00C03B5F">
        <w:rPr>
          <w:rFonts w:ascii="Arial" w:hAnsi="Arial" w:cs="Arial"/>
          <w:sz w:val="24"/>
          <w:szCs w:val="24"/>
        </w:rPr>
        <w:t>sebagai</w:t>
      </w:r>
      <w:proofErr w:type="spellEnd"/>
      <w:r w:rsidRPr="00C03B5F">
        <w:rPr>
          <w:rFonts w:ascii="Arial" w:hAnsi="Arial" w:cs="Arial"/>
          <w:sz w:val="24"/>
          <w:szCs w:val="24"/>
        </w:rPr>
        <w:t xml:space="preserve"> </w:t>
      </w:r>
      <w:proofErr w:type="spellStart"/>
      <w:r w:rsidRPr="00C03B5F">
        <w:rPr>
          <w:rFonts w:ascii="Arial" w:hAnsi="Arial" w:cs="Arial"/>
          <w:sz w:val="24"/>
          <w:szCs w:val="24"/>
        </w:rPr>
        <w:t>agen</w:t>
      </w:r>
      <w:proofErr w:type="spellEnd"/>
      <w:r w:rsidRPr="00C03B5F">
        <w:rPr>
          <w:rFonts w:ascii="Arial" w:hAnsi="Arial" w:cs="Arial"/>
          <w:sz w:val="24"/>
          <w:szCs w:val="24"/>
        </w:rPr>
        <w:t xml:space="preserve"> </w:t>
      </w:r>
      <w:proofErr w:type="spellStart"/>
      <w:r w:rsidRPr="00C03B5F">
        <w:rPr>
          <w:rFonts w:ascii="Arial" w:hAnsi="Arial" w:cs="Arial"/>
          <w:sz w:val="24"/>
          <w:szCs w:val="24"/>
        </w:rPr>
        <w:t>perubahan</w:t>
      </w:r>
      <w:proofErr w:type="spellEnd"/>
      <w:r w:rsidRPr="00C03B5F">
        <w:rPr>
          <w:rFonts w:ascii="Arial" w:hAnsi="Arial" w:cs="Arial"/>
          <w:sz w:val="24"/>
          <w:szCs w:val="24"/>
        </w:rPr>
        <w:t xml:space="preserve"> </w:t>
      </w:r>
      <w:r w:rsidRPr="002507EE">
        <w:rPr>
          <w:rFonts w:ascii="Arial" w:hAnsi="Arial" w:cs="Arial"/>
          <w:i/>
          <w:iCs/>
          <w:sz w:val="24"/>
          <w:szCs w:val="24"/>
        </w:rPr>
        <w:t>(agent of change),</w:t>
      </w:r>
      <w:r w:rsidRPr="00C03B5F">
        <w:rPr>
          <w:rFonts w:ascii="Arial" w:hAnsi="Arial" w:cs="Arial"/>
          <w:sz w:val="24"/>
          <w:szCs w:val="24"/>
        </w:rPr>
        <w:t xml:space="preserve"> </w:t>
      </w:r>
      <w:proofErr w:type="spellStart"/>
      <w:r w:rsidRPr="00C03B5F">
        <w:rPr>
          <w:rFonts w:ascii="Arial" w:hAnsi="Arial" w:cs="Arial"/>
          <w:sz w:val="24"/>
          <w:szCs w:val="24"/>
        </w:rPr>
        <w:t>kontrol</w:t>
      </w:r>
      <w:proofErr w:type="spellEnd"/>
      <w:r w:rsidRPr="00C03B5F">
        <w:rPr>
          <w:rFonts w:ascii="Arial" w:hAnsi="Arial" w:cs="Arial"/>
          <w:sz w:val="24"/>
          <w:szCs w:val="24"/>
        </w:rPr>
        <w:t xml:space="preserve"> </w:t>
      </w:r>
      <w:proofErr w:type="spellStart"/>
      <w:r w:rsidRPr="00C03B5F">
        <w:rPr>
          <w:rFonts w:ascii="Arial" w:hAnsi="Arial" w:cs="Arial"/>
          <w:sz w:val="24"/>
          <w:szCs w:val="24"/>
        </w:rPr>
        <w:t>sosial</w:t>
      </w:r>
      <w:proofErr w:type="spellEnd"/>
      <w:r w:rsidRPr="00C03B5F">
        <w:rPr>
          <w:rFonts w:ascii="Arial" w:hAnsi="Arial" w:cs="Arial"/>
          <w:sz w:val="24"/>
          <w:szCs w:val="24"/>
        </w:rPr>
        <w:t xml:space="preserve">, dan </w:t>
      </w:r>
      <w:proofErr w:type="spellStart"/>
      <w:r w:rsidRPr="00C03B5F">
        <w:rPr>
          <w:rFonts w:ascii="Arial" w:hAnsi="Arial" w:cs="Arial"/>
          <w:sz w:val="24"/>
          <w:szCs w:val="24"/>
        </w:rPr>
        <w:t>kekuatan</w:t>
      </w:r>
      <w:proofErr w:type="spellEnd"/>
      <w:r w:rsidRPr="00C03B5F">
        <w:rPr>
          <w:rFonts w:ascii="Arial" w:hAnsi="Arial" w:cs="Arial"/>
          <w:sz w:val="24"/>
          <w:szCs w:val="24"/>
        </w:rPr>
        <w:t xml:space="preserve"> moral </w:t>
      </w:r>
      <w:proofErr w:type="spellStart"/>
      <w:r w:rsidRPr="00C03B5F">
        <w:rPr>
          <w:rFonts w:ascii="Arial" w:hAnsi="Arial" w:cs="Arial"/>
          <w:sz w:val="24"/>
          <w:szCs w:val="24"/>
        </w:rPr>
        <w:t>dalam</w:t>
      </w:r>
      <w:proofErr w:type="spellEnd"/>
      <w:r w:rsidRPr="00C03B5F">
        <w:rPr>
          <w:rFonts w:ascii="Arial" w:hAnsi="Arial" w:cs="Arial"/>
          <w:sz w:val="24"/>
          <w:szCs w:val="24"/>
        </w:rPr>
        <w:t xml:space="preserve"> </w:t>
      </w:r>
      <w:proofErr w:type="spellStart"/>
      <w:r w:rsidRPr="00C03B5F">
        <w:rPr>
          <w:rFonts w:ascii="Arial" w:hAnsi="Arial" w:cs="Arial"/>
          <w:sz w:val="24"/>
          <w:szCs w:val="24"/>
        </w:rPr>
        <w:t>masyarakat</w:t>
      </w:r>
      <w:proofErr w:type="spellEnd"/>
      <w:r w:rsidRPr="00C03B5F">
        <w:rPr>
          <w:rFonts w:ascii="Arial" w:hAnsi="Arial" w:cs="Arial"/>
          <w:sz w:val="24"/>
          <w:szCs w:val="24"/>
        </w:rPr>
        <w:t>.</w:t>
      </w:r>
    </w:p>
    <w:p w14:paraId="58BBDBED" w14:textId="77777777" w:rsidR="008B0BA5" w:rsidRDefault="008B0BA5" w:rsidP="008B0BA5">
      <w:pPr>
        <w:spacing w:after="0" w:line="480" w:lineRule="auto"/>
        <w:ind w:right="-1" w:firstLine="720"/>
        <w:jc w:val="both"/>
        <w:rPr>
          <w:rFonts w:ascii="Arial" w:hAnsi="Arial" w:cs="Arial"/>
          <w:sz w:val="24"/>
          <w:szCs w:val="24"/>
        </w:rPr>
      </w:pPr>
      <w:proofErr w:type="spellStart"/>
      <w:r w:rsidRPr="00C03B5F">
        <w:rPr>
          <w:rFonts w:ascii="Arial" w:hAnsi="Arial" w:cs="Arial"/>
          <w:sz w:val="24"/>
          <w:szCs w:val="24"/>
        </w:rPr>
        <w:t>Generasi</w:t>
      </w:r>
      <w:proofErr w:type="spellEnd"/>
      <w:r w:rsidRPr="00C03B5F">
        <w:rPr>
          <w:rFonts w:ascii="Arial" w:hAnsi="Arial" w:cs="Arial"/>
          <w:sz w:val="24"/>
          <w:szCs w:val="24"/>
        </w:rPr>
        <w:t xml:space="preserve"> </w:t>
      </w:r>
      <w:proofErr w:type="spellStart"/>
      <w:r w:rsidRPr="00C03B5F">
        <w:rPr>
          <w:rFonts w:ascii="Arial" w:hAnsi="Arial" w:cs="Arial"/>
          <w:sz w:val="24"/>
          <w:szCs w:val="24"/>
        </w:rPr>
        <w:t>muda</w:t>
      </w:r>
      <w:proofErr w:type="spellEnd"/>
      <w:r w:rsidRPr="00C03B5F">
        <w:rPr>
          <w:rFonts w:ascii="Arial" w:hAnsi="Arial" w:cs="Arial"/>
          <w:sz w:val="24"/>
          <w:szCs w:val="24"/>
        </w:rPr>
        <w:t xml:space="preserve"> Indonesia </w:t>
      </w:r>
      <w:proofErr w:type="spellStart"/>
      <w:r w:rsidRPr="00C03B5F">
        <w:rPr>
          <w:rFonts w:ascii="Arial" w:hAnsi="Arial" w:cs="Arial"/>
          <w:sz w:val="24"/>
          <w:szCs w:val="24"/>
        </w:rPr>
        <w:t>saat</w:t>
      </w:r>
      <w:proofErr w:type="spellEnd"/>
      <w:r w:rsidRPr="00C03B5F">
        <w:rPr>
          <w:rFonts w:ascii="Arial" w:hAnsi="Arial" w:cs="Arial"/>
          <w:sz w:val="24"/>
          <w:szCs w:val="24"/>
        </w:rPr>
        <w:t xml:space="preserve"> </w:t>
      </w:r>
      <w:proofErr w:type="spellStart"/>
      <w:r w:rsidRPr="00C03B5F">
        <w:rPr>
          <w:rFonts w:ascii="Arial" w:hAnsi="Arial" w:cs="Arial"/>
          <w:sz w:val="24"/>
          <w:szCs w:val="24"/>
        </w:rPr>
        <w:t>ini</w:t>
      </w:r>
      <w:proofErr w:type="spellEnd"/>
      <w:r w:rsidRPr="00C03B5F">
        <w:rPr>
          <w:rFonts w:ascii="Arial" w:hAnsi="Arial" w:cs="Arial"/>
          <w:sz w:val="24"/>
          <w:szCs w:val="24"/>
        </w:rPr>
        <w:t xml:space="preserve"> </w:t>
      </w:r>
      <w:proofErr w:type="spellStart"/>
      <w:r w:rsidRPr="00C03B5F">
        <w:rPr>
          <w:rFonts w:ascii="Arial" w:hAnsi="Arial" w:cs="Arial"/>
          <w:sz w:val="24"/>
          <w:szCs w:val="24"/>
        </w:rPr>
        <w:t>menghadapi</w:t>
      </w:r>
      <w:proofErr w:type="spellEnd"/>
      <w:r w:rsidRPr="00C03B5F">
        <w:rPr>
          <w:rFonts w:ascii="Arial" w:hAnsi="Arial" w:cs="Arial"/>
          <w:sz w:val="24"/>
          <w:szCs w:val="24"/>
        </w:rPr>
        <w:t xml:space="preserve"> </w:t>
      </w:r>
      <w:proofErr w:type="spellStart"/>
      <w:r w:rsidRPr="00C03B5F">
        <w:rPr>
          <w:rFonts w:ascii="Arial" w:hAnsi="Arial" w:cs="Arial"/>
          <w:sz w:val="24"/>
          <w:szCs w:val="24"/>
        </w:rPr>
        <w:t>berbagai</w:t>
      </w:r>
      <w:proofErr w:type="spellEnd"/>
      <w:r w:rsidRPr="00C03B5F">
        <w:rPr>
          <w:rFonts w:ascii="Arial" w:hAnsi="Arial" w:cs="Arial"/>
          <w:sz w:val="24"/>
          <w:szCs w:val="24"/>
        </w:rPr>
        <w:t xml:space="preserve"> </w:t>
      </w:r>
      <w:proofErr w:type="spellStart"/>
      <w:r w:rsidRPr="00C03B5F">
        <w:rPr>
          <w:rFonts w:ascii="Arial" w:hAnsi="Arial" w:cs="Arial"/>
          <w:sz w:val="24"/>
          <w:szCs w:val="24"/>
        </w:rPr>
        <w:t>tantangan</w:t>
      </w:r>
      <w:proofErr w:type="spellEnd"/>
      <w:r w:rsidRPr="00C03B5F">
        <w:rPr>
          <w:rFonts w:ascii="Arial" w:hAnsi="Arial" w:cs="Arial"/>
          <w:sz w:val="24"/>
          <w:szCs w:val="24"/>
        </w:rPr>
        <w:t xml:space="preserve"> yang </w:t>
      </w:r>
      <w:proofErr w:type="spellStart"/>
      <w:r w:rsidRPr="00C03B5F">
        <w:rPr>
          <w:rFonts w:ascii="Arial" w:hAnsi="Arial" w:cs="Arial"/>
          <w:sz w:val="24"/>
          <w:szCs w:val="24"/>
        </w:rPr>
        <w:t>kompleks</w:t>
      </w:r>
      <w:proofErr w:type="spellEnd"/>
      <w:r w:rsidRPr="00C03B5F">
        <w:rPr>
          <w:rFonts w:ascii="Arial" w:hAnsi="Arial" w:cs="Arial"/>
          <w:sz w:val="24"/>
          <w:szCs w:val="24"/>
        </w:rPr>
        <w:t xml:space="preserve"> dan multidimensional di </w:t>
      </w:r>
      <w:proofErr w:type="spellStart"/>
      <w:r w:rsidRPr="00C03B5F">
        <w:rPr>
          <w:rFonts w:ascii="Arial" w:hAnsi="Arial" w:cs="Arial"/>
          <w:sz w:val="24"/>
          <w:szCs w:val="24"/>
        </w:rPr>
        <w:t>tengah</w:t>
      </w:r>
      <w:proofErr w:type="spellEnd"/>
      <w:r w:rsidRPr="00C03B5F">
        <w:rPr>
          <w:rFonts w:ascii="Arial" w:hAnsi="Arial" w:cs="Arial"/>
          <w:sz w:val="24"/>
          <w:szCs w:val="24"/>
        </w:rPr>
        <w:t xml:space="preserve"> </w:t>
      </w:r>
      <w:proofErr w:type="spellStart"/>
      <w:r w:rsidRPr="00C03B5F">
        <w:rPr>
          <w:rFonts w:ascii="Arial" w:hAnsi="Arial" w:cs="Arial"/>
          <w:sz w:val="24"/>
          <w:szCs w:val="24"/>
        </w:rPr>
        <w:t>dinamika</w:t>
      </w:r>
      <w:proofErr w:type="spellEnd"/>
      <w:r w:rsidRPr="00C03B5F">
        <w:rPr>
          <w:rFonts w:ascii="Arial" w:hAnsi="Arial" w:cs="Arial"/>
          <w:sz w:val="24"/>
          <w:szCs w:val="24"/>
        </w:rPr>
        <w:t xml:space="preserve"> global yang </w:t>
      </w:r>
      <w:proofErr w:type="spellStart"/>
      <w:r w:rsidRPr="00C03B5F">
        <w:rPr>
          <w:rFonts w:ascii="Arial" w:hAnsi="Arial" w:cs="Arial"/>
          <w:sz w:val="24"/>
          <w:szCs w:val="24"/>
        </w:rPr>
        <w:t>terus</w:t>
      </w:r>
      <w:proofErr w:type="spellEnd"/>
      <w:r w:rsidRPr="00C03B5F">
        <w:rPr>
          <w:rFonts w:ascii="Arial" w:hAnsi="Arial" w:cs="Arial"/>
          <w:sz w:val="24"/>
          <w:szCs w:val="24"/>
        </w:rPr>
        <w:t xml:space="preserve"> </w:t>
      </w:r>
      <w:proofErr w:type="spellStart"/>
      <w:r w:rsidRPr="00C03B5F">
        <w:rPr>
          <w:rFonts w:ascii="Arial" w:hAnsi="Arial" w:cs="Arial"/>
          <w:sz w:val="24"/>
          <w:szCs w:val="24"/>
        </w:rPr>
        <w:t>berubah</w:t>
      </w:r>
      <w:proofErr w:type="spellEnd"/>
      <w:r w:rsidRPr="00C03B5F">
        <w:rPr>
          <w:rFonts w:ascii="Arial" w:hAnsi="Arial" w:cs="Arial"/>
          <w:sz w:val="24"/>
          <w:szCs w:val="24"/>
        </w:rPr>
        <w:t xml:space="preserve">. </w:t>
      </w:r>
      <w:proofErr w:type="spellStart"/>
      <w:r w:rsidRPr="00C03B5F">
        <w:rPr>
          <w:rFonts w:ascii="Arial" w:hAnsi="Arial" w:cs="Arial"/>
          <w:sz w:val="24"/>
          <w:szCs w:val="24"/>
        </w:rPr>
        <w:t>Tantangan-tantangan</w:t>
      </w:r>
      <w:proofErr w:type="spellEnd"/>
      <w:r w:rsidRPr="00C03B5F">
        <w:rPr>
          <w:rFonts w:ascii="Arial" w:hAnsi="Arial" w:cs="Arial"/>
          <w:sz w:val="24"/>
          <w:szCs w:val="24"/>
        </w:rPr>
        <w:t xml:space="preserve"> </w:t>
      </w:r>
      <w:proofErr w:type="spellStart"/>
      <w:r w:rsidRPr="00C03B5F">
        <w:rPr>
          <w:rFonts w:ascii="Arial" w:hAnsi="Arial" w:cs="Arial"/>
          <w:sz w:val="24"/>
          <w:szCs w:val="24"/>
        </w:rPr>
        <w:t>ini</w:t>
      </w:r>
      <w:proofErr w:type="spellEnd"/>
      <w:r w:rsidRPr="00C03B5F">
        <w:rPr>
          <w:rFonts w:ascii="Arial" w:hAnsi="Arial" w:cs="Arial"/>
          <w:sz w:val="24"/>
          <w:szCs w:val="24"/>
        </w:rPr>
        <w:t xml:space="preserve"> </w:t>
      </w:r>
      <w:proofErr w:type="spellStart"/>
      <w:r w:rsidRPr="00C03B5F">
        <w:rPr>
          <w:rFonts w:ascii="Arial" w:hAnsi="Arial" w:cs="Arial"/>
          <w:sz w:val="24"/>
          <w:szCs w:val="24"/>
        </w:rPr>
        <w:t>hadir</w:t>
      </w:r>
      <w:proofErr w:type="spellEnd"/>
      <w:r w:rsidRPr="00C03B5F">
        <w:rPr>
          <w:rFonts w:ascii="Arial" w:hAnsi="Arial" w:cs="Arial"/>
          <w:sz w:val="24"/>
          <w:szCs w:val="24"/>
        </w:rPr>
        <w:t xml:space="preserve"> </w:t>
      </w:r>
      <w:proofErr w:type="spellStart"/>
      <w:r w:rsidRPr="00C03B5F">
        <w:rPr>
          <w:rFonts w:ascii="Arial" w:hAnsi="Arial" w:cs="Arial"/>
          <w:sz w:val="24"/>
          <w:szCs w:val="24"/>
        </w:rPr>
        <w:t>seiring</w:t>
      </w:r>
      <w:proofErr w:type="spellEnd"/>
      <w:r w:rsidRPr="00C03B5F">
        <w:rPr>
          <w:rFonts w:ascii="Arial" w:hAnsi="Arial" w:cs="Arial"/>
          <w:sz w:val="24"/>
          <w:szCs w:val="24"/>
        </w:rPr>
        <w:t xml:space="preserve"> </w:t>
      </w:r>
      <w:proofErr w:type="spellStart"/>
      <w:r w:rsidRPr="00C03B5F">
        <w:rPr>
          <w:rFonts w:ascii="Arial" w:hAnsi="Arial" w:cs="Arial"/>
          <w:sz w:val="24"/>
          <w:szCs w:val="24"/>
        </w:rPr>
        <w:t>dengan</w:t>
      </w:r>
      <w:proofErr w:type="spellEnd"/>
      <w:r w:rsidRPr="00C03B5F">
        <w:rPr>
          <w:rFonts w:ascii="Arial" w:hAnsi="Arial" w:cs="Arial"/>
          <w:sz w:val="24"/>
          <w:szCs w:val="24"/>
        </w:rPr>
        <w:t xml:space="preserve"> </w:t>
      </w:r>
      <w:proofErr w:type="spellStart"/>
      <w:r w:rsidRPr="00C03B5F">
        <w:rPr>
          <w:rFonts w:ascii="Arial" w:hAnsi="Arial" w:cs="Arial"/>
          <w:sz w:val="24"/>
          <w:szCs w:val="24"/>
        </w:rPr>
        <w:t>harapan</w:t>
      </w:r>
      <w:proofErr w:type="spellEnd"/>
      <w:r w:rsidRPr="00C03B5F">
        <w:rPr>
          <w:rFonts w:ascii="Arial" w:hAnsi="Arial" w:cs="Arial"/>
          <w:sz w:val="24"/>
          <w:szCs w:val="24"/>
        </w:rPr>
        <w:t xml:space="preserve"> </w:t>
      </w:r>
      <w:proofErr w:type="spellStart"/>
      <w:r w:rsidRPr="00C03B5F">
        <w:rPr>
          <w:rFonts w:ascii="Arial" w:hAnsi="Arial" w:cs="Arial"/>
          <w:sz w:val="24"/>
          <w:szCs w:val="24"/>
        </w:rPr>
        <w:t>besar</w:t>
      </w:r>
      <w:proofErr w:type="spellEnd"/>
      <w:r w:rsidRPr="00C03B5F">
        <w:rPr>
          <w:rFonts w:ascii="Arial" w:hAnsi="Arial" w:cs="Arial"/>
          <w:sz w:val="24"/>
          <w:szCs w:val="24"/>
        </w:rPr>
        <w:t xml:space="preserve"> yang </w:t>
      </w:r>
      <w:proofErr w:type="spellStart"/>
      <w:r w:rsidRPr="00C03B5F">
        <w:rPr>
          <w:rFonts w:ascii="Arial" w:hAnsi="Arial" w:cs="Arial"/>
          <w:sz w:val="24"/>
          <w:szCs w:val="24"/>
        </w:rPr>
        <w:t>disematkan</w:t>
      </w:r>
      <w:proofErr w:type="spellEnd"/>
      <w:r w:rsidRPr="00C03B5F">
        <w:rPr>
          <w:rFonts w:ascii="Arial" w:hAnsi="Arial" w:cs="Arial"/>
          <w:sz w:val="24"/>
          <w:szCs w:val="24"/>
        </w:rPr>
        <w:t xml:space="preserve"> </w:t>
      </w:r>
      <w:proofErr w:type="spellStart"/>
      <w:r w:rsidRPr="00C03B5F">
        <w:rPr>
          <w:rFonts w:ascii="Arial" w:hAnsi="Arial" w:cs="Arial"/>
          <w:sz w:val="24"/>
          <w:szCs w:val="24"/>
        </w:rPr>
        <w:t>kepada</w:t>
      </w:r>
      <w:proofErr w:type="spellEnd"/>
      <w:r w:rsidRPr="00C03B5F">
        <w:rPr>
          <w:rFonts w:ascii="Arial" w:hAnsi="Arial" w:cs="Arial"/>
          <w:sz w:val="24"/>
          <w:szCs w:val="24"/>
        </w:rPr>
        <w:t xml:space="preserve"> </w:t>
      </w:r>
      <w:proofErr w:type="spellStart"/>
      <w:r w:rsidRPr="00C03B5F">
        <w:rPr>
          <w:rFonts w:ascii="Arial" w:hAnsi="Arial" w:cs="Arial"/>
          <w:sz w:val="24"/>
          <w:szCs w:val="24"/>
        </w:rPr>
        <w:t>mereka</w:t>
      </w:r>
      <w:proofErr w:type="spellEnd"/>
      <w:r w:rsidRPr="00C03B5F">
        <w:rPr>
          <w:rFonts w:ascii="Arial" w:hAnsi="Arial" w:cs="Arial"/>
          <w:sz w:val="24"/>
          <w:szCs w:val="24"/>
        </w:rPr>
        <w:t xml:space="preserve"> </w:t>
      </w:r>
      <w:proofErr w:type="spellStart"/>
      <w:r w:rsidRPr="00C03B5F">
        <w:rPr>
          <w:rFonts w:ascii="Arial" w:hAnsi="Arial" w:cs="Arial"/>
          <w:sz w:val="24"/>
          <w:szCs w:val="24"/>
        </w:rPr>
        <w:t>sebagai</w:t>
      </w:r>
      <w:proofErr w:type="spellEnd"/>
      <w:r w:rsidRPr="00C03B5F">
        <w:rPr>
          <w:rFonts w:ascii="Arial" w:hAnsi="Arial" w:cs="Arial"/>
          <w:sz w:val="24"/>
          <w:szCs w:val="24"/>
        </w:rPr>
        <w:t xml:space="preserve"> </w:t>
      </w:r>
      <w:proofErr w:type="spellStart"/>
      <w:r w:rsidRPr="00C03B5F">
        <w:rPr>
          <w:rFonts w:ascii="Arial" w:hAnsi="Arial" w:cs="Arial"/>
          <w:sz w:val="24"/>
          <w:szCs w:val="24"/>
        </w:rPr>
        <w:t>tulang</w:t>
      </w:r>
      <w:proofErr w:type="spellEnd"/>
      <w:r w:rsidRPr="00C03B5F">
        <w:rPr>
          <w:rFonts w:ascii="Arial" w:hAnsi="Arial" w:cs="Arial"/>
          <w:sz w:val="24"/>
          <w:szCs w:val="24"/>
        </w:rPr>
        <w:t xml:space="preserve"> </w:t>
      </w:r>
      <w:proofErr w:type="spellStart"/>
      <w:r w:rsidRPr="00C03B5F">
        <w:rPr>
          <w:rFonts w:ascii="Arial" w:hAnsi="Arial" w:cs="Arial"/>
          <w:sz w:val="24"/>
          <w:szCs w:val="24"/>
        </w:rPr>
        <w:t>punggung</w:t>
      </w:r>
      <w:proofErr w:type="spellEnd"/>
      <w:r w:rsidRPr="00C03B5F">
        <w:rPr>
          <w:rFonts w:ascii="Arial" w:hAnsi="Arial" w:cs="Arial"/>
          <w:sz w:val="24"/>
          <w:szCs w:val="24"/>
        </w:rPr>
        <w:t xml:space="preserve"> masa </w:t>
      </w:r>
      <w:proofErr w:type="spellStart"/>
      <w:r w:rsidRPr="00C03B5F">
        <w:rPr>
          <w:rFonts w:ascii="Arial" w:hAnsi="Arial" w:cs="Arial"/>
          <w:sz w:val="24"/>
          <w:szCs w:val="24"/>
        </w:rPr>
        <w:t>depan</w:t>
      </w:r>
      <w:proofErr w:type="spellEnd"/>
      <w:r w:rsidRPr="00C03B5F">
        <w:rPr>
          <w:rFonts w:ascii="Arial" w:hAnsi="Arial" w:cs="Arial"/>
          <w:sz w:val="24"/>
          <w:szCs w:val="24"/>
        </w:rPr>
        <w:t xml:space="preserve"> </w:t>
      </w:r>
      <w:proofErr w:type="spellStart"/>
      <w:r w:rsidRPr="00C03B5F">
        <w:rPr>
          <w:rFonts w:ascii="Arial" w:hAnsi="Arial" w:cs="Arial"/>
          <w:sz w:val="24"/>
          <w:szCs w:val="24"/>
        </w:rPr>
        <w:t>bangsa</w:t>
      </w:r>
      <w:proofErr w:type="spellEnd"/>
      <w:r w:rsidRPr="00C03B5F">
        <w:rPr>
          <w:rFonts w:ascii="Arial" w:hAnsi="Arial" w:cs="Arial"/>
          <w:sz w:val="24"/>
          <w:szCs w:val="24"/>
        </w:rPr>
        <w:t xml:space="preserve"> </w:t>
      </w:r>
      <w:proofErr w:type="spellStart"/>
      <w:r w:rsidRPr="00C03B5F">
        <w:rPr>
          <w:rFonts w:ascii="Arial" w:hAnsi="Arial" w:cs="Arial"/>
          <w:sz w:val="24"/>
          <w:szCs w:val="24"/>
        </w:rPr>
        <w:t>dalam</w:t>
      </w:r>
      <w:proofErr w:type="spellEnd"/>
      <w:r w:rsidRPr="00C03B5F">
        <w:rPr>
          <w:rFonts w:ascii="Arial" w:hAnsi="Arial" w:cs="Arial"/>
          <w:sz w:val="24"/>
          <w:szCs w:val="24"/>
        </w:rPr>
        <w:t xml:space="preserve"> </w:t>
      </w:r>
      <w:proofErr w:type="spellStart"/>
      <w:r w:rsidRPr="00C03B5F">
        <w:rPr>
          <w:rFonts w:ascii="Arial" w:hAnsi="Arial" w:cs="Arial"/>
          <w:sz w:val="24"/>
          <w:szCs w:val="24"/>
        </w:rPr>
        <w:t>mencapai</w:t>
      </w:r>
      <w:proofErr w:type="spellEnd"/>
      <w:r w:rsidRPr="00C03B5F">
        <w:rPr>
          <w:rFonts w:ascii="Arial" w:hAnsi="Arial" w:cs="Arial"/>
          <w:sz w:val="24"/>
          <w:szCs w:val="24"/>
        </w:rPr>
        <w:t xml:space="preserve"> </w:t>
      </w:r>
      <w:proofErr w:type="spellStart"/>
      <w:r w:rsidRPr="00C03B5F">
        <w:rPr>
          <w:rFonts w:ascii="Arial" w:hAnsi="Arial" w:cs="Arial"/>
          <w:sz w:val="24"/>
          <w:szCs w:val="24"/>
        </w:rPr>
        <w:t>visi</w:t>
      </w:r>
      <w:proofErr w:type="spellEnd"/>
      <w:r w:rsidRPr="00C03B5F">
        <w:rPr>
          <w:rFonts w:ascii="Arial" w:hAnsi="Arial" w:cs="Arial"/>
          <w:sz w:val="24"/>
          <w:szCs w:val="24"/>
        </w:rPr>
        <w:t xml:space="preserve"> </w:t>
      </w:r>
      <w:proofErr w:type="spellStart"/>
      <w:r w:rsidRPr="00C03B5F">
        <w:rPr>
          <w:rFonts w:ascii="Arial" w:hAnsi="Arial" w:cs="Arial"/>
          <w:sz w:val="24"/>
          <w:szCs w:val="24"/>
        </w:rPr>
        <w:t>besar</w:t>
      </w:r>
      <w:proofErr w:type="spellEnd"/>
      <w:r w:rsidRPr="00C03B5F">
        <w:rPr>
          <w:rFonts w:ascii="Arial" w:hAnsi="Arial" w:cs="Arial"/>
          <w:sz w:val="24"/>
          <w:szCs w:val="24"/>
        </w:rPr>
        <w:t xml:space="preserve"> “Indonesia </w:t>
      </w:r>
      <w:proofErr w:type="spellStart"/>
      <w:r w:rsidRPr="00C03B5F">
        <w:rPr>
          <w:rFonts w:ascii="Arial" w:hAnsi="Arial" w:cs="Arial"/>
          <w:sz w:val="24"/>
          <w:szCs w:val="24"/>
        </w:rPr>
        <w:t>Emas</w:t>
      </w:r>
      <w:proofErr w:type="spellEnd"/>
      <w:r w:rsidRPr="00C03B5F">
        <w:rPr>
          <w:rFonts w:ascii="Arial" w:hAnsi="Arial" w:cs="Arial"/>
          <w:sz w:val="24"/>
          <w:szCs w:val="24"/>
        </w:rPr>
        <w:t xml:space="preserve"> 2045”, </w:t>
      </w:r>
      <w:proofErr w:type="spellStart"/>
      <w:r w:rsidRPr="00C03B5F">
        <w:rPr>
          <w:rFonts w:ascii="Arial" w:hAnsi="Arial" w:cs="Arial"/>
          <w:sz w:val="24"/>
          <w:szCs w:val="24"/>
        </w:rPr>
        <w:t>yaitu</w:t>
      </w:r>
      <w:proofErr w:type="spellEnd"/>
      <w:r w:rsidRPr="00C03B5F">
        <w:rPr>
          <w:rFonts w:ascii="Arial" w:hAnsi="Arial" w:cs="Arial"/>
          <w:sz w:val="24"/>
          <w:szCs w:val="24"/>
        </w:rPr>
        <w:t xml:space="preserve"> Indonesia yang </w:t>
      </w:r>
      <w:proofErr w:type="spellStart"/>
      <w:r w:rsidRPr="00C03B5F">
        <w:rPr>
          <w:rFonts w:ascii="Arial" w:hAnsi="Arial" w:cs="Arial"/>
          <w:sz w:val="24"/>
          <w:szCs w:val="24"/>
        </w:rPr>
        <w:t>maju</w:t>
      </w:r>
      <w:proofErr w:type="spellEnd"/>
      <w:r w:rsidRPr="00C03B5F">
        <w:rPr>
          <w:rFonts w:ascii="Arial" w:hAnsi="Arial" w:cs="Arial"/>
          <w:sz w:val="24"/>
          <w:szCs w:val="24"/>
        </w:rPr>
        <w:t xml:space="preserve">, </w:t>
      </w:r>
      <w:proofErr w:type="spellStart"/>
      <w:r w:rsidRPr="00C03B5F">
        <w:rPr>
          <w:rFonts w:ascii="Arial" w:hAnsi="Arial" w:cs="Arial"/>
          <w:sz w:val="24"/>
          <w:szCs w:val="24"/>
        </w:rPr>
        <w:t>adil</w:t>
      </w:r>
      <w:proofErr w:type="spellEnd"/>
      <w:r w:rsidRPr="00C03B5F">
        <w:rPr>
          <w:rFonts w:ascii="Arial" w:hAnsi="Arial" w:cs="Arial"/>
          <w:sz w:val="24"/>
          <w:szCs w:val="24"/>
        </w:rPr>
        <w:t xml:space="preserve">, dan </w:t>
      </w:r>
      <w:proofErr w:type="spellStart"/>
      <w:r w:rsidRPr="00C03B5F">
        <w:rPr>
          <w:rFonts w:ascii="Arial" w:hAnsi="Arial" w:cs="Arial"/>
          <w:sz w:val="24"/>
          <w:szCs w:val="24"/>
        </w:rPr>
        <w:t>sejahtera</w:t>
      </w:r>
      <w:proofErr w:type="spellEnd"/>
      <w:r w:rsidRPr="00C03B5F">
        <w:rPr>
          <w:rFonts w:ascii="Arial" w:hAnsi="Arial" w:cs="Arial"/>
          <w:sz w:val="24"/>
          <w:szCs w:val="24"/>
        </w:rPr>
        <w:t xml:space="preserve"> pada </w:t>
      </w:r>
      <w:proofErr w:type="spellStart"/>
      <w:r w:rsidRPr="00C03B5F">
        <w:rPr>
          <w:rFonts w:ascii="Arial" w:hAnsi="Arial" w:cs="Arial"/>
          <w:sz w:val="24"/>
          <w:szCs w:val="24"/>
        </w:rPr>
        <w:t>usia</w:t>
      </w:r>
      <w:proofErr w:type="spellEnd"/>
      <w:r w:rsidRPr="00C03B5F">
        <w:rPr>
          <w:rFonts w:ascii="Arial" w:hAnsi="Arial" w:cs="Arial"/>
          <w:sz w:val="24"/>
          <w:szCs w:val="24"/>
        </w:rPr>
        <w:t xml:space="preserve"> </w:t>
      </w:r>
      <w:proofErr w:type="spellStart"/>
      <w:r w:rsidRPr="00C03B5F">
        <w:rPr>
          <w:rFonts w:ascii="Arial" w:hAnsi="Arial" w:cs="Arial"/>
          <w:sz w:val="24"/>
          <w:szCs w:val="24"/>
        </w:rPr>
        <w:t>kemerdekaannya</w:t>
      </w:r>
      <w:proofErr w:type="spellEnd"/>
      <w:r w:rsidRPr="00C03B5F">
        <w:rPr>
          <w:rFonts w:ascii="Arial" w:hAnsi="Arial" w:cs="Arial"/>
          <w:sz w:val="24"/>
          <w:szCs w:val="24"/>
        </w:rPr>
        <w:t xml:space="preserve"> yang ke-100 </w:t>
      </w:r>
      <w:proofErr w:type="spellStart"/>
      <w:r w:rsidRPr="00C03B5F">
        <w:rPr>
          <w:rFonts w:ascii="Arial" w:hAnsi="Arial" w:cs="Arial"/>
          <w:sz w:val="24"/>
          <w:szCs w:val="24"/>
        </w:rPr>
        <w:t>tahun</w:t>
      </w:r>
      <w:proofErr w:type="spellEnd"/>
      <w:r w:rsidRPr="00C03B5F">
        <w:rPr>
          <w:rFonts w:ascii="Arial" w:hAnsi="Arial" w:cs="Arial"/>
          <w:sz w:val="24"/>
          <w:szCs w:val="24"/>
        </w:rPr>
        <w:t xml:space="preserve">. </w:t>
      </w:r>
      <w:proofErr w:type="spellStart"/>
      <w:r w:rsidRPr="00C03B5F">
        <w:rPr>
          <w:rFonts w:ascii="Arial" w:hAnsi="Arial" w:cs="Arial"/>
          <w:sz w:val="24"/>
          <w:szCs w:val="24"/>
        </w:rPr>
        <w:t>Untuk</w:t>
      </w:r>
      <w:proofErr w:type="spellEnd"/>
      <w:r w:rsidRPr="00C03B5F">
        <w:rPr>
          <w:rFonts w:ascii="Arial" w:hAnsi="Arial" w:cs="Arial"/>
          <w:sz w:val="24"/>
          <w:szCs w:val="24"/>
        </w:rPr>
        <w:t xml:space="preserve"> </w:t>
      </w:r>
      <w:proofErr w:type="spellStart"/>
      <w:r w:rsidRPr="00C03B5F">
        <w:rPr>
          <w:rFonts w:ascii="Arial" w:hAnsi="Arial" w:cs="Arial"/>
          <w:sz w:val="24"/>
          <w:szCs w:val="24"/>
        </w:rPr>
        <w:t>mewujudkan</w:t>
      </w:r>
      <w:proofErr w:type="spellEnd"/>
      <w:r w:rsidRPr="00C03B5F">
        <w:rPr>
          <w:rFonts w:ascii="Arial" w:hAnsi="Arial" w:cs="Arial"/>
          <w:sz w:val="24"/>
          <w:szCs w:val="24"/>
        </w:rPr>
        <w:t xml:space="preserve"> </w:t>
      </w:r>
      <w:proofErr w:type="spellStart"/>
      <w:r w:rsidRPr="00C03B5F">
        <w:rPr>
          <w:rFonts w:ascii="Arial" w:hAnsi="Arial" w:cs="Arial"/>
          <w:sz w:val="24"/>
          <w:szCs w:val="24"/>
        </w:rPr>
        <w:t>cita-cita</w:t>
      </w:r>
      <w:proofErr w:type="spellEnd"/>
      <w:r w:rsidRPr="00C03B5F">
        <w:rPr>
          <w:rFonts w:ascii="Arial" w:hAnsi="Arial" w:cs="Arial"/>
          <w:sz w:val="24"/>
          <w:szCs w:val="24"/>
        </w:rPr>
        <w:t xml:space="preserve"> </w:t>
      </w:r>
      <w:proofErr w:type="spellStart"/>
      <w:r w:rsidRPr="00C03B5F">
        <w:rPr>
          <w:rFonts w:ascii="Arial" w:hAnsi="Arial" w:cs="Arial"/>
          <w:sz w:val="24"/>
          <w:szCs w:val="24"/>
        </w:rPr>
        <w:t>besar</w:t>
      </w:r>
      <w:proofErr w:type="spellEnd"/>
      <w:r w:rsidRPr="00C03B5F">
        <w:rPr>
          <w:rFonts w:ascii="Arial" w:hAnsi="Arial" w:cs="Arial"/>
          <w:sz w:val="24"/>
          <w:szCs w:val="24"/>
        </w:rPr>
        <w:t xml:space="preserve"> </w:t>
      </w:r>
      <w:proofErr w:type="spellStart"/>
      <w:r w:rsidRPr="00C03B5F">
        <w:rPr>
          <w:rFonts w:ascii="Arial" w:hAnsi="Arial" w:cs="Arial"/>
          <w:sz w:val="24"/>
          <w:szCs w:val="24"/>
        </w:rPr>
        <w:t>tersebut</w:t>
      </w:r>
      <w:proofErr w:type="spellEnd"/>
      <w:r w:rsidRPr="00C03B5F">
        <w:rPr>
          <w:rFonts w:ascii="Arial" w:hAnsi="Arial" w:cs="Arial"/>
          <w:sz w:val="24"/>
          <w:szCs w:val="24"/>
        </w:rPr>
        <w:t xml:space="preserve">, </w:t>
      </w:r>
      <w:proofErr w:type="spellStart"/>
      <w:r w:rsidRPr="00C03B5F">
        <w:rPr>
          <w:rFonts w:ascii="Arial" w:hAnsi="Arial" w:cs="Arial"/>
          <w:sz w:val="24"/>
          <w:szCs w:val="24"/>
        </w:rPr>
        <w:t>generasi</w:t>
      </w:r>
      <w:proofErr w:type="spellEnd"/>
      <w:r w:rsidRPr="00C03B5F">
        <w:rPr>
          <w:rFonts w:ascii="Arial" w:hAnsi="Arial" w:cs="Arial"/>
          <w:sz w:val="24"/>
          <w:szCs w:val="24"/>
        </w:rPr>
        <w:t xml:space="preserve"> </w:t>
      </w:r>
      <w:proofErr w:type="spellStart"/>
      <w:r w:rsidRPr="00C03B5F">
        <w:rPr>
          <w:rFonts w:ascii="Arial" w:hAnsi="Arial" w:cs="Arial"/>
          <w:sz w:val="24"/>
          <w:szCs w:val="24"/>
        </w:rPr>
        <w:t>muda</w:t>
      </w:r>
      <w:proofErr w:type="spellEnd"/>
      <w:r w:rsidRPr="00C03B5F">
        <w:rPr>
          <w:rFonts w:ascii="Arial" w:hAnsi="Arial" w:cs="Arial"/>
          <w:sz w:val="24"/>
          <w:szCs w:val="24"/>
        </w:rPr>
        <w:t xml:space="preserve"> </w:t>
      </w:r>
      <w:proofErr w:type="spellStart"/>
      <w:r w:rsidRPr="00C03B5F">
        <w:rPr>
          <w:rFonts w:ascii="Arial" w:hAnsi="Arial" w:cs="Arial"/>
          <w:sz w:val="24"/>
          <w:szCs w:val="24"/>
        </w:rPr>
        <w:t>dituntut</w:t>
      </w:r>
      <w:proofErr w:type="spellEnd"/>
      <w:r w:rsidRPr="00C03B5F">
        <w:rPr>
          <w:rFonts w:ascii="Arial" w:hAnsi="Arial" w:cs="Arial"/>
          <w:sz w:val="24"/>
          <w:szCs w:val="24"/>
        </w:rPr>
        <w:t xml:space="preserve"> </w:t>
      </w:r>
      <w:proofErr w:type="spellStart"/>
      <w:r w:rsidRPr="00C03B5F">
        <w:rPr>
          <w:rFonts w:ascii="Arial" w:hAnsi="Arial" w:cs="Arial"/>
          <w:sz w:val="24"/>
          <w:szCs w:val="24"/>
        </w:rPr>
        <w:t>tidak</w:t>
      </w:r>
      <w:proofErr w:type="spellEnd"/>
      <w:r w:rsidRPr="00C03B5F">
        <w:rPr>
          <w:rFonts w:ascii="Arial" w:hAnsi="Arial" w:cs="Arial"/>
          <w:sz w:val="24"/>
          <w:szCs w:val="24"/>
        </w:rPr>
        <w:t xml:space="preserve"> </w:t>
      </w:r>
      <w:proofErr w:type="spellStart"/>
      <w:r w:rsidRPr="00C03B5F">
        <w:rPr>
          <w:rFonts w:ascii="Arial" w:hAnsi="Arial" w:cs="Arial"/>
          <w:sz w:val="24"/>
          <w:szCs w:val="24"/>
        </w:rPr>
        <w:t>hanya</w:t>
      </w:r>
      <w:proofErr w:type="spellEnd"/>
      <w:r w:rsidRPr="00C03B5F">
        <w:rPr>
          <w:rFonts w:ascii="Arial" w:hAnsi="Arial" w:cs="Arial"/>
          <w:sz w:val="24"/>
          <w:szCs w:val="24"/>
        </w:rPr>
        <w:t xml:space="preserve"> </w:t>
      </w:r>
      <w:proofErr w:type="spellStart"/>
      <w:r w:rsidRPr="00C03B5F">
        <w:rPr>
          <w:rFonts w:ascii="Arial" w:hAnsi="Arial" w:cs="Arial"/>
          <w:sz w:val="24"/>
          <w:szCs w:val="24"/>
        </w:rPr>
        <w:t>memiliki</w:t>
      </w:r>
      <w:proofErr w:type="spellEnd"/>
      <w:r w:rsidRPr="00C03B5F">
        <w:rPr>
          <w:rFonts w:ascii="Arial" w:hAnsi="Arial" w:cs="Arial"/>
          <w:sz w:val="24"/>
          <w:szCs w:val="24"/>
        </w:rPr>
        <w:t xml:space="preserve"> </w:t>
      </w:r>
      <w:proofErr w:type="spellStart"/>
      <w:r w:rsidRPr="00C03B5F">
        <w:rPr>
          <w:rFonts w:ascii="Arial" w:hAnsi="Arial" w:cs="Arial"/>
          <w:sz w:val="24"/>
          <w:szCs w:val="24"/>
        </w:rPr>
        <w:t>kualitas</w:t>
      </w:r>
      <w:proofErr w:type="spellEnd"/>
      <w:r w:rsidRPr="00C03B5F">
        <w:rPr>
          <w:rFonts w:ascii="Arial" w:hAnsi="Arial" w:cs="Arial"/>
          <w:sz w:val="24"/>
          <w:szCs w:val="24"/>
        </w:rPr>
        <w:t xml:space="preserve"> </w:t>
      </w:r>
      <w:proofErr w:type="spellStart"/>
      <w:r w:rsidRPr="00C03B5F">
        <w:rPr>
          <w:rFonts w:ascii="Arial" w:hAnsi="Arial" w:cs="Arial"/>
          <w:sz w:val="24"/>
          <w:szCs w:val="24"/>
        </w:rPr>
        <w:t>intelektual</w:t>
      </w:r>
      <w:proofErr w:type="spellEnd"/>
      <w:r w:rsidRPr="00C03B5F">
        <w:rPr>
          <w:rFonts w:ascii="Arial" w:hAnsi="Arial" w:cs="Arial"/>
          <w:sz w:val="24"/>
          <w:szCs w:val="24"/>
        </w:rPr>
        <w:t xml:space="preserve"> yang </w:t>
      </w:r>
      <w:proofErr w:type="spellStart"/>
      <w:r w:rsidRPr="00C03B5F">
        <w:rPr>
          <w:rFonts w:ascii="Arial" w:hAnsi="Arial" w:cs="Arial"/>
          <w:sz w:val="24"/>
          <w:szCs w:val="24"/>
        </w:rPr>
        <w:t>tinggi</w:t>
      </w:r>
      <w:proofErr w:type="spellEnd"/>
      <w:r w:rsidRPr="00C03B5F">
        <w:rPr>
          <w:rFonts w:ascii="Arial" w:hAnsi="Arial" w:cs="Arial"/>
          <w:sz w:val="24"/>
          <w:szCs w:val="24"/>
        </w:rPr>
        <w:t xml:space="preserve">, </w:t>
      </w:r>
      <w:proofErr w:type="spellStart"/>
      <w:r w:rsidRPr="00C03B5F">
        <w:rPr>
          <w:rFonts w:ascii="Arial" w:hAnsi="Arial" w:cs="Arial"/>
          <w:sz w:val="24"/>
          <w:szCs w:val="24"/>
        </w:rPr>
        <w:t>tetapi</w:t>
      </w:r>
      <w:proofErr w:type="spellEnd"/>
      <w:r w:rsidRPr="00C03B5F">
        <w:rPr>
          <w:rFonts w:ascii="Arial" w:hAnsi="Arial" w:cs="Arial"/>
          <w:sz w:val="24"/>
          <w:szCs w:val="24"/>
        </w:rPr>
        <w:t xml:space="preserve"> juga </w:t>
      </w:r>
      <w:proofErr w:type="spellStart"/>
      <w:r w:rsidRPr="00C03B5F">
        <w:rPr>
          <w:rFonts w:ascii="Arial" w:hAnsi="Arial" w:cs="Arial"/>
          <w:sz w:val="24"/>
          <w:szCs w:val="24"/>
        </w:rPr>
        <w:t>ketangguhan</w:t>
      </w:r>
      <w:proofErr w:type="spellEnd"/>
      <w:r w:rsidRPr="00C03B5F">
        <w:rPr>
          <w:rFonts w:ascii="Arial" w:hAnsi="Arial" w:cs="Arial"/>
          <w:sz w:val="24"/>
          <w:szCs w:val="24"/>
        </w:rPr>
        <w:t xml:space="preserve"> mental, </w:t>
      </w:r>
      <w:proofErr w:type="spellStart"/>
      <w:r w:rsidRPr="00C03B5F">
        <w:rPr>
          <w:rFonts w:ascii="Arial" w:hAnsi="Arial" w:cs="Arial"/>
          <w:sz w:val="24"/>
          <w:szCs w:val="24"/>
        </w:rPr>
        <w:t>keterampilan</w:t>
      </w:r>
      <w:proofErr w:type="spellEnd"/>
      <w:r w:rsidRPr="00C03B5F">
        <w:rPr>
          <w:rFonts w:ascii="Arial" w:hAnsi="Arial" w:cs="Arial"/>
          <w:sz w:val="24"/>
          <w:szCs w:val="24"/>
        </w:rPr>
        <w:t xml:space="preserve"> </w:t>
      </w:r>
      <w:proofErr w:type="spellStart"/>
      <w:r w:rsidRPr="00C03B5F">
        <w:rPr>
          <w:rFonts w:ascii="Arial" w:hAnsi="Arial" w:cs="Arial"/>
          <w:sz w:val="24"/>
          <w:szCs w:val="24"/>
        </w:rPr>
        <w:t>abad</w:t>
      </w:r>
      <w:proofErr w:type="spellEnd"/>
      <w:r w:rsidRPr="00C03B5F">
        <w:rPr>
          <w:rFonts w:ascii="Arial" w:hAnsi="Arial" w:cs="Arial"/>
          <w:sz w:val="24"/>
          <w:szCs w:val="24"/>
        </w:rPr>
        <w:t xml:space="preserve"> ke-21, dan </w:t>
      </w:r>
      <w:proofErr w:type="spellStart"/>
      <w:r w:rsidRPr="00C03B5F">
        <w:rPr>
          <w:rFonts w:ascii="Arial" w:hAnsi="Arial" w:cs="Arial"/>
          <w:sz w:val="24"/>
          <w:szCs w:val="24"/>
        </w:rPr>
        <w:t>kepekaan</w:t>
      </w:r>
      <w:proofErr w:type="spellEnd"/>
      <w:r w:rsidRPr="00C03B5F">
        <w:rPr>
          <w:rFonts w:ascii="Arial" w:hAnsi="Arial" w:cs="Arial"/>
          <w:sz w:val="24"/>
          <w:szCs w:val="24"/>
        </w:rPr>
        <w:t xml:space="preserve"> </w:t>
      </w:r>
      <w:proofErr w:type="spellStart"/>
      <w:r w:rsidRPr="00C03B5F">
        <w:rPr>
          <w:rFonts w:ascii="Arial" w:hAnsi="Arial" w:cs="Arial"/>
          <w:sz w:val="24"/>
          <w:szCs w:val="24"/>
        </w:rPr>
        <w:t>sosial</w:t>
      </w:r>
      <w:proofErr w:type="spellEnd"/>
      <w:r w:rsidRPr="00C03B5F">
        <w:rPr>
          <w:rFonts w:ascii="Arial" w:hAnsi="Arial" w:cs="Arial"/>
          <w:sz w:val="24"/>
          <w:szCs w:val="24"/>
        </w:rPr>
        <w:t xml:space="preserve"> yang </w:t>
      </w:r>
      <w:proofErr w:type="spellStart"/>
      <w:r w:rsidRPr="00C03B5F">
        <w:rPr>
          <w:rFonts w:ascii="Arial" w:hAnsi="Arial" w:cs="Arial"/>
          <w:sz w:val="24"/>
          <w:szCs w:val="24"/>
        </w:rPr>
        <w:t>kuat</w:t>
      </w:r>
      <w:proofErr w:type="spellEnd"/>
      <w:r w:rsidRPr="00C03B5F">
        <w:rPr>
          <w:rFonts w:ascii="Arial" w:hAnsi="Arial" w:cs="Arial"/>
          <w:sz w:val="24"/>
          <w:szCs w:val="24"/>
        </w:rPr>
        <w:t>.</w:t>
      </w:r>
    </w:p>
    <w:p w14:paraId="39F0F15C" w14:textId="630B70EF" w:rsidR="008B0BA5" w:rsidRDefault="008B0BA5" w:rsidP="008B0BA5">
      <w:pPr>
        <w:spacing w:after="0" w:line="480" w:lineRule="auto"/>
        <w:ind w:right="-1" w:firstLine="720"/>
        <w:jc w:val="both"/>
        <w:rPr>
          <w:rFonts w:ascii="Arial" w:hAnsi="Arial" w:cs="Arial"/>
          <w:sz w:val="24"/>
          <w:szCs w:val="24"/>
        </w:rPr>
      </w:pPr>
      <w:proofErr w:type="spellStart"/>
      <w:r w:rsidRPr="000779B3">
        <w:rPr>
          <w:rFonts w:ascii="Arial" w:hAnsi="Arial" w:cs="Arial"/>
          <w:sz w:val="24"/>
          <w:szCs w:val="24"/>
        </w:rPr>
        <w:t>Dalam</w:t>
      </w:r>
      <w:proofErr w:type="spellEnd"/>
      <w:r w:rsidRPr="000779B3">
        <w:rPr>
          <w:rFonts w:ascii="Arial" w:hAnsi="Arial" w:cs="Arial"/>
          <w:sz w:val="24"/>
          <w:szCs w:val="24"/>
        </w:rPr>
        <w:t xml:space="preserve"> </w:t>
      </w:r>
      <w:proofErr w:type="spellStart"/>
      <w:r w:rsidRPr="000779B3">
        <w:rPr>
          <w:rFonts w:ascii="Arial" w:hAnsi="Arial" w:cs="Arial"/>
          <w:sz w:val="24"/>
          <w:szCs w:val="24"/>
        </w:rPr>
        <w:t>menghadapi</w:t>
      </w:r>
      <w:proofErr w:type="spellEnd"/>
      <w:r w:rsidRPr="000779B3">
        <w:rPr>
          <w:rFonts w:ascii="Arial" w:hAnsi="Arial" w:cs="Arial"/>
          <w:sz w:val="24"/>
          <w:szCs w:val="24"/>
        </w:rPr>
        <w:t xml:space="preserve"> </w:t>
      </w:r>
      <w:proofErr w:type="spellStart"/>
      <w:r w:rsidRPr="000779B3">
        <w:rPr>
          <w:rFonts w:ascii="Arial" w:hAnsi="Arial" w:cs="Arial"/>
          <w:sz w:val="24"/>
          <w:szCs w:val="24"/>
        </w:rPr>
        <w:t>tantangan-tantangan</w:t>
      </w:r>
      <w:proofErr w:type="spellEnd"/>
      <w:r w:rsidRPr="000779B3">
        <w:rPr>
          <w:rFonts w:ascii="Arial" w:hAnsi="Arial" w:cs="Arial"/>
          <w:sz w:val="24"/>
          <w:szCs w:val="24"/>
        </w:rPr>
        <w:t xml:space="preserve"> </w:t>
      </w:r>
      <w:proofErr w:type="spellStart"/>
      <w:r w:rsidRPr="000779B3">
        <w:rPr>
          <w:rFonts w:ascii="Arial" w:hAnsi="Arial" w:cs="Arial"/>
          <w:sz w:val="24"/>
          <w:szCs w:val="24"/>
        </w:rPr>
        <w:t>tersebut</w:t>
      </w:r>
      <w:proofErr w:type="spellEnd"/>
      <w:r w:rsidRPr="000779B3">
        <w:rPr>
          <w:rFonts w:ascii="Arial" w:hAnsi="Arial" w:cs="Arial"/>
          <w:sz w:val="24"/>
          <w:szCs w:val="24"/>
        </w:rPr>
        <w:t xml:space="preserve">, </w:t>
      </w:r>
      <w:proofErr w:type="spellStart"/>
      <w:r w:rsidRPr="000779B3">
        <w:rPr>
          <w:rFonts w:ascii="Arial" w:hAnsi="Arial" w:cs="Arial"/>
          <w:sz w:val="24"/>
          <w:szCs w:val="24"/>
        </w:rPr>
        <w:t>dibutuhkan</w:t>
      </w:r>
      <w:proofErr w:type="spellEnd"/>
      <w:r w:rsidRPr="000779B3">
        <w:rPr>
          <w:rFonts w:ascii="Arial" w:hAnsi="Arial" w:cs="Arial"/>
          <w:sz w:val="24"/>
          <w:szCs w:val="24"/>
        </w:rPr>
        <w:t xml:space="preserve"> </w:t>
      </w:r>
      <w:proofErr w:type="spellStart"/>
      <w:r w:rsidRPr="000779B3">
        <w:rPr>
          <w:rFonts w:ascii="Arial" w:hAnsi="Arial" w:cs="Arial"/>
          <w:sz w:val="24"/>
          <w:szCs w:val="24"/>
        </w:rPr>
        <w:t>strategi</w:t>
      </w:r>
      <w:proofErr w:type="spellEnd"/>
      <w:r w:rsidRPr="000779B3">
        <w:rPr>
          <w:rFonts w:ascii="Arial" w:hAnsi="Arial" w:cs="Arial"/>
          <w:sz w:val="24"/>
          <w:szCs w:val="24"/>
        </w:rPr>
        <w:t xml:space="preserve"> dan </w:t>
      </w:r>
      <w:proofErr w:type="spellStart"/>
      <w:r w:rsidRPr="000779B3">
        <w:rPr>
          <w:rFonts w:ascii="Arial" w:hAnsi="Arial" w:cs="Arial"/>
          <w:sz w:val="24"/>
          <w:szCs w:val="24"/>
        </w:rPr>
        <w:t>sinergi</w:t>
      </w:r>
      <w:proofErr w:type="spellEnd"/>
      <w:r w:rsidRPr="000779B3">
        <w:rPr>
          <w:rFonts w:ascii="Arial" w:hAnsi="Arial" w:cs="Arial"/>
          <w:sz w:val="24"/>
          <w:szCs w:val="24"/>
        </w:rPr>
        <w:t xml:space="preserve"> </w:t>
      </w:r>
      <w:proofErr w:type="spellStart"/>
      <w:r w:rsidRPr="000779B3">
        <w:rPr>
          <w:rFonts w:ascii="Arial" w:hAnsi="Arial" w:cs="Arial"/>
          <w:sz w:val="24"/>
          <w:szCs w:val="24"/>
        </w:rPr>
        <w:t>lintas</w:t>
      </w:r>
      <w:proofErr w:type="spellEnd"/>
      <w:r w:rsidRPr="000779B3">
        <w:rPr>
          <w:rFonts w:ascii="Arial" w:hAnsi="Arial" w:cs="Arial"/>
          <w:sz w:val="24"/>
          <w:szCs w:val="24"/>
        </w:rPr>
        <w:t xml:space="preserve"> </w:t>
      </w:r>
      <w:proofErr w:type="spellStart"/>
      <w:r w:rsidRPr="000779B3">
        <w:rPr>
          <w:rFonts w:ascii="Arial" w:hAnsi="Arial" w:cs="Arial"/>
          <w:sz w:val="24"/>
          <w:szCs w:val="24"/>
        </w:rPr>
        <w:t>sektor</w:t>
      </w:r>
      <w:proofErr w:type="spellEnd"/>
      <w:r w:rsidRPr="000779B3">
        <w:rPr>
          <w:rFonts w:ascii="Arial" w:hAnsi="Arial" w:cs="Arial"/>
          <w:sz w:val="24"/>
          <w:szCs w:val="24"/>
        </w:rPr>
        <w:t xml:space="preserve"> yang </w:t>
      </w:r>
      <w:proofErr w:type="spellStart"/>
      <w:r w:rsidRPr="000779B3">
        <w:rPr>
          <w:rFonts w:ascii="Arial" w:hAnsi="Arial" w:cs="Arial"/>
          <w:sz w:val="24"/>
          <w:szCs w:val="24"/>
        </w:rPr>
        <w:t>komprehensif</w:t>
      </w:r>
      <w:proofErr w:type="spellEnd"/>
      <w:r w:rsidRPr="000779B3">
        <w:rPr>
          <w:rFonts w:ascii="Arial" w:hAnsi="Arial" w:cs="Arial"/>
          <w:sz w:val="24"/>
          <w:szCs w:val="24"/>
        </w:rPr>
        <w:t xml:space="preserve">. </w:t>
      </w:r>
      <w:proofErr w:type="spellStart"/>
      <w:r w:rsidRPr="000779B3">
        <w:rPr>
          <w:rFonts w:ascii="Arial" w:hAnsi="Arial" w:cs="Arial"/>
          <w:sz w:val="24"/>
          <w:szCs w:val="24"/>
        </w:rPr>
        <w:t>Pemerintah</w:t>
      </w:r>
      <w:proofErr w:type="spellEnd"/>
      <w:r w:rsidRPr="000779B3">
        <w:rPr>
          <w:rFonts w:ascii="Arial" w:hAnsi="Arial" w:cs="Arial"/>
          <w:sz w:val="24"/>
          <w:szCs w:val="24"/>
        </w:rPr>
        <w:t xml:space="preserve"> </w:t>
      </w:r>
      <w:proofErr w:type="spellStart"/>
      <w:r w:rsidRPr="000779B3">
        <w:rPr>
          <w:rFonts w:ascii="Arial" w:hAnsi="Arial" w:cs="Arial"/>
          <w:sz w:val="24"/>
          <w:szCs w:val="24"/>
        </w:rPr>
        <w:t>perlu</w:t>
      </w:r>
      <w:proofErr w:type="spellEnd"/>
      <w:r w:rsidRPr="000779B3">
        <w:rPr>
          <w:rFonts w:ascii="Arial" w:hAnsi="Arial" w:cs="Arial"/>
          <w:sz w:val="24"/>
          <w:szCs w:val="24"/>
        </w:rPr>
        <w:t xml:space="preserve"> </w:t>
      </w:r>
      <w:proofErr w:type="spellStart"/>
      <w:r w:rsidRPr="000779B3">
        <w:rPr>
          <w:rFonts w:ascii="Arial" w:hAnsi="Arial" w:cs="Arial"/>
          <w:sz w:val="24"/>
          <w:szCs w:val="24"/>
        </w:rPr>
        <w:t>menyusun</w:t>
      </w:r>
      <w:proofErr w:type="spellEnd"/>
      <w:r w:rsidRPr="000779B3">
        <w:rPr>
          <w:rFonts w:ascii="Arial" w:hAnsi="Arial" w:cs="Arial"/>
          <w:sz w:val="24"/>
          <w:szCs w:val="24"/>
        </w:rPr>
        <w:t xml:space="preserve"> </w:t>
      </w:r>
      <w:proofErr w:type="spellStart"/>
      <w:r w:rsidRPr="000779B3">
        <w:rPr>
          <w:rFonts w:ascii="Arial" w:hAnsi="Arial" w:cs="Arial"/>
          <w:sz w:val="24"/>
          <w:szCs w:val="24"/>
        </w:rPr>
        <w:t>kebijakan</w:t>
      </w:r>
      <w:proofErr w:type="spellEnd"/>
      <w:r w:rsidRPr="000779B3">
        <w:rPr>
          <w:rFonts w:ascii="Arial" w:hAnsi="Arial" w:cs="Arial"/>
          <w:sz w:val="24"/>
          <w:szCs w:val="24"/>
        </w:rPr>
        <w:t xml:space="preserve"> yang </w:t>
      </w:r>
      <w:proofErr w:type="spellStart"/>
      <w:r w:rsidRPr="000779B3">
        <w:rPr>
          <w:rFonts w:ascii="Arial" w:hAnsi="Arial" w:cs="Arial"/>
          <w:sz w:val="24"/>
          <w:szCs w:val="24"/>
        </w:rPr>
        <w:t>berpihak</w:t>
      </w:r>
      <w:proofErr w:type="spellEnd"/>
      <w:r w:rsidRPr="000779B3">
        <w:rPr>
          <w:rFonts w:ascii="Arial" w:hAnsi="Arial" w:cs="Arial"/>
          <w:sz w:val="24"/>
          <w:szCs w:val="24"/>
        </w:rPr>
        <w:t xml:space="preserve"> </w:t>
      </w:r>
      <w:proofErr w:type="spellStart"/>
      <w:r w:rsidRPr="000779B3">
        <w:rPr>
          <w:rFonts w:ascii="Arial" w:hAnsi="Arial" w:cs="Arial"/>
          <w:sz w:val="24"/>
          <w:szCs w:val="24"/>
        </w:rPr>
        <w:t>kepada</w:t>
      </w:r>
      <w:proofErr w:type="spellEnd"/>
      <w:r w:rsidRPr="000779B3">
        <w:rPr>
          <w:rFonts w:ascii="Arial" w:hAnsi="Arial" w:cs="Arial"/>
          <w:sz w:val="24"/>
          <w:szCs w:val="24"/>
        </w:rPr>
        <w:t xml:space="preserve"> </w:t>
      </w:r>
      <w:proofErr w:type="spellStart"/>
      <w:r w:rsidRPr="000779B3">
        <w:rPr>
          <w:rFonts w:ascii="Arial" w:hAnsi="Arial" w:cs="Arial"/>
          <w:sz w:val="24"/>
          <w:szCs w:val="24"/>
        </w:rPr>
        <w:t>pembangunan</w:t>
      </w:r>
      <w:proofErr w:type="spellEnd"/>
      <w:r w:rsidRPr="000779B3">
        <w:rPr>
          <w:rFonts w:ascii="Arial" w:hAnsi="Arial" w:cs="Arial"/>
          <w:sz w:val="24"/>
          <w:szCs w:val="24"/>
        </w:rPr>
        <w:t xml:space="preserve"> </w:t>
      </w:r>
      <w:proofErr w:type="spellStart"/>
      <w:r w:rsidRPr="000779B3">
        <w:rPr>
          <w:rFonts w:ascii="Arial" w:hAnsi="Arial" w:cs="Arial"/>
          <w:sz w:val="24"/>
          <w:szCs w:val="24"/>
        </w:rPr>
        <w:t>pemuda</w:t>
      </w:r>
      <w:proofErr w:type="spellEnd"/>
      <w:r w:rsidRPr="000779B3">
        <w:rPr>
          <w:rFonts w:ascii="Arial" w:hAnsi="Arial" w:cs="Arial"/>
          <w:sz w:val="24"/>
          <w:szCs w:val="24"/>
        </w:rPr>
        <w:t xml:space="preserve">, </w:t>
      </w:r>
      <w:proofErr w:type="spellStart"/>
      <w:r w:rsidRPr="000779B3">
        <w:rPr>
          <w:rFonts w:ascii="Arial" w:hAnsi="Arial" w:cs="Arial"/>
          <w:sz w:val="24"/>
          <w:szCs w:val="24"/>
        </w:rPr>
        <w:t>mulai</w:t>
      </w:r>
      <w:proofErr w:type="spellEnd"/>
      <w:r w:rsidRPr="000779B3">
        <w:rPr>
          <w:rFonts w:ascii="Arial" w:hAnsi="Arial" w:cs="Arial"/>
          <w:sz w:val="24"/>
          <w:szCs w:val="24"/>
        </w:rPr>
        <w:t xml:space="preserve"> </w:t>
      </w:r>
      <w:proofErr w:type="spellStart"/>
      <w:r w:rsidRPr="000779B3">
        <w:rPr>
          <w:rFonts w:ascii="Arial" w:hAnsi="Arial" w:cs="Arial"/>
          <w:sz w:val="24"/>
          <w:szCs w:val="24"/>
        </w:rPr>
        <w:lastRenderedPageBreak/>
        <w:t>dari</w:t>
      </w:r>
      <w:proofErr w:type="spellEnd"/>
      <w:r w:rsidRPr="000779B3">
        <w:rPr>
          <w:rFonts w:ascii="Arial" w:hAnsi="Arial" w:cs="Arial"/>
          <w:sz w:val="24"/>
          <w:szCs w:val="24"/>
        </w:rPr>
        <w:t xml:space="preserve"> </w:t>
      </w:r>
      <w:proofErr w:type="spellStart"/>
      <w:r w:rsidRPr="000779B3">
        <w:rPr>
          <w:rFonts w:ascii="Arial" w:hAnsi="Arial" w:cs="Arial"/>
          <w:sz w:val="24"/>
          <w:szCs w:val="24"/>
        </w:rPr>
        <w:t>peningkatan</w:t>
      </w:r>
      <w:proofErr w:type="spellEnd"/>
      <w:r w:rsidRPr="000779B3">
        <w:rPr>
          <w:rFonts w:ascii="Arial" w:hAnsi="Arial" w:cs="Arial"/>
          <w:sz w:val="24"/>
          <w:szCs w:val="24"/>
        </w:rPr>
        <w:t xml:space="preserve"> </w:t>
      </w:r>
      <w:proofErr w:type="spellStart"/>
      <w:r w:rsidRPr="000779B3">
        <w:rPr>
          <w:rFonts w:ascii="Arial" w:hAnsi="Arial" w:cs="Arial"/>
          <w:sz w:val="24"/>
          <w:szCs w:val="24"/>
        </w:rPr>
        <w:t>kualitas</w:t>
      </w:r>
      <w:proofErr w:type="spellEnd"/>
      <w:r w:rsidRPr="000779B3">
        <w:rPr>
          <w:rFonts w:ascii="Arial" w:hAnsi="Arial" w:cs="Arial"/>
          <w:sz w:val="24"/>
          <w:szCs w:val="24"/>
        </w:rPr>
        <w:t xml:space="preserve"> </w:t>
      </w:r>
      <w:proofErr w:type="spellStart"/>
      <w:r w:rsidRPr="000779B3">
        <w:rPr>
          <w:rFonts w:ascii="Arial" w:hAnsi="Arial" w:cs="Arial"/>
          <w:sz w:val="24"/>
          <w:szCs w:val="24"/>
        </w:rPr>
        <w:t>pendidikan</w:t>
      </w:r>
      <w:proofErr w:type="spellEnd"/>
      <w:r w:rsidRPr="000779B3">
        <w:rPr>
          <w:rFonts w:ascii="Arial" w:hAnsi="Arial" w:cs="Arial"/>
          <w:sz w:val="24"/>
          <w:szCs w:val="24"/>
        </w:rPr>
        <w:t xml:space="preserve"> dan </w:t>
      </w:r>
      <w:proofErr w:type="spellStart"/>
      <w:r w:rsidRPr="000779B3">
        <w:rPr>
          <w:rFonts w:ascii="Arial" w:hAnsi="Arial" w:cs="Arial"/>
          <w:sz w:val="24"/>
          <w:szCs w:val="24"/>
        </w:rPr>
        <w:t>pelatihan</w:t>
      </w:r>
      <w:proofErr w:type="spellEnd"/>
      <w:r w:rsidRPr="000779B3">
        <w:rPr>
          <w:rFonts w:ascii="Arial" w:hAnsi="Arial" w:cs="Arial"/>
          <w:sz w:val="24"/>
          <w:szCs w:val="24"/>
        </w:rPr>
        <w:t xml:space="preserve"> </w:t>
      </w:r>
      <w:proofErr w:type="spellStart"/>
      <w:r w:rsidRPr="000779B3">
        <w:rPr>
          <w:rFonts w:ascii="Arial" w:hAnsi="Arial" w:cs="Arial"/>
          <w:sz w:val="24"/>
          <w:szCs w:val="24"/>
        </w:rPr>
        <w:t>vokasi</w:t>
      </w:r>
      <w:proofErr w:type="spellEnd"/>
      <w:r w:rsidRPr="000779B3">
        <w:rPr>
          <w:rFonts w:ascii="Arial" w:hAnsi="Arial" w:cs="Arial"/>
          <w:sz w:val="24"/>
          <w:szCs w:val="24"/>
        </w:rPr>
        <w:t xml:space="preserve">, </w:t>
      </w:r>
      <w:proofErr w:type="spellStart"/>
      <w:r w:rsidRPr="000779B3">
        <w:rPr>
          <w:rFonts w:ascii="Arial" w:hAnsi="Arial" w:cs="Arial"/>
          <w:sz w:val="24"/>
          <w:szCs w:val="24"/>
        </w:rPr>
        <w:t>perluasan</w:t>
      </w:r>
      <w:proofErr w:type="spellEnd"/>
      <w:r w:rsidRPr="000779B3">
        <w:rPr>
          <w:rFonts w:ascii="Arial" w:hAnsi="Arial" w:cs="Arial"/>
          <w:sz w:val="24"/>
          <w:szCs w:val="24"/>
        </w:rPr>
        <w:t xml:space="preserve"> </w:t>
      </w:r>
      <w:proofErr w:type="spellStart"/>
      <w:r w:rsidRPr="000779B3">
        <w:rPr>
          <w:rFonts w:ascii="Arial" w:hAnsi="Arial" w:cs="Arial"/>
          <w:sz w:val="24"/>
          <w:szCs w:val="24"/>
        </w:rPr>
        <w:t>akses</w:t>
      </w:r>
      <w:proofErr w:type="spellEnd"/>
      <w:r w:rsidRPr="000779B3">
        <w:rPr>
          <w:rFonts w:ascii="Arial" w:hAnsi="Arial" w:cs="Arial"/>
          <w:sz w:val="24"/>
          <w:szCs w:val="24"/>
        </w:rPr>
        <w:t xml:space="preserve"> </w:t>
      </w:r>
      <w:proofErr w:type="spellStart"/>
      <w:r w:rsidRPr="000779B3">
        <w:rPr>
          <w:rFonts w:ascii="Arial" w:hAnsi="Arial" w:cs="Arial"/>
          <w:sz w:val="24"/>
          <w:szCs w:val="24"/>
        </w:rPr>
        <w:t>terhadap</w:t>
      </w:r>
      <w:proofErr w:type="spellEnd"/>
      <w:r w:rsidRPr="000779B3">
        <w:rPr>
          <w:rFonts w:ascii="Arial" w:hAnsi="Arial" w:cs="Arial"/>
          <w:sz w:val="24"/>
          <w:szCs w:val="24"/>
        </w:rPr>
        <w:t xml:space="preserve"> </w:t>
      </w:r>
      <w:proofErr w:type="spellStart"/>
      <w:r w:rsidRPr="000779B3">
        <w:rPr>
          <w:rFonts w:ascii="Arial" w:hAnsi="Arial" w:cs="Arial"/>
          <w:sz w:val="24"/>
          <w:szCs w:val="24"/>
        </w:rPr>
        <w:t>teknologi</w:t>
      </w:r>
      <w:proofErr w:type="spellEnd"/>
      <w:r w:rsidRPr="000779B3">
        <w:rPr>
          <w:rFonts w:ascii="Arial" w:hAnsi="Arial" w:cs="Arial"/>
          <w:sz w:val="24"/>
          <w:szCs w:val="24"/>
        </w:rPr>
        <w:t xml:space="preserve">, </w:t>
      </w:r>
      <w:proofErr w:type="spellStart"/>
      <w:r w:rsidRPr="000779B3">
        <w:rPr>
          <w:rFonts w:ascii="Arial" w:hAnsi="Arial" w:cs="Arial"/>
          <w:sz w:val="24"/>
          <w:szCs w:val="24"/>
        </w:rPr>
        <w:t>hingga</w:t>
      </w:r>
      <w:proofErr w:type="spellEnd"/>
      <w:r w:rsidRPr="000779B3">
        <w:rPr>
          <w:rFonts w:ascii="Arial" w:hAnsi="Arial" w:cs="Arial"/>
          <w:sz w:val="24"/>
          <w:szCs w:val="24"/>
        </w:rPr>
        <w:t xml:space="preserve"> </w:t>
      </w:r>
      <w:proofErr w:type="spellStart"/>
      <w:r w:rsidRPr="000779B3">
        <w:rPr>
          <w:rFonts w:ascii="Arial" w:hAnsi="Arial" w:cs="Arial"/>
          <w:sz w:val="24"/>
          <w:szCs w:val="24"/>
        </w:rPr>
        <w:t>penciptaan</w:t>
      </w:r>
      <w:proofErr w:type="spellEnd"/>
      <w:r w:rsidRPr="000779B3">
        <w:rPr>
          <w:rFonts w:ascii="Arial" w:hAnsi="Arial" w:cs="Arial"/>
          <w:sz w:val="24"/>
          <w:szCs w:val="24"/>
        </w:rPr>
        <w:t xml:space="preserve"> </w:t>
      </w:r>
      <w:proofErr w:type="spellStart"/>
      <w:r w:rsidRPr="000779B3">
        <w:rPr>
          <w:rFonts w:ascii="Arial" w:hAnsi="Arial" w:cs="Arial"/>
          <w:sz w:val="24"/>
          <w:szCs w:val="24"/>
        </w:rPr>
        <w:t>ekosistem</w:t>
      </w:r>
      <w:proofErr w:type="spellEnd"/>
      <w:r w:rsidRPr="000779B3">
        <w:rPr>
          <w:rFonts w:ascii="Arial" w:hAnsi="Arial" w:cs="Arial"/>
          <w:sz w:val="24"/>
          <w:szCs w:val="24"/>
        </w:rPr>
        <w:t xml:space="preserve"> </w:t>
      </w:r>
      <w:proofErr w:type="spellStart"/>
      <w:r w:rsidRPr="000779B3">
        <w:rPr>
          <w:rFonts w:ascii="Arial" w:hAnsi="Arial" w:cs="Arial"/>
          <w:sz w:val="24"/>
          <w:szCs w:val="24"/>
        </w:rPr>
        <w:t>kewirausahaan</w:t>
      </w:r>
      <w:proofErr w:type="spellEnd"/>
      <w:r w:rsidRPr="000779B3">
        <w:rPr>
          <w:rFonts w:ascii="Arial" w:hAnsi="Arial" w:cs="Arial"/>
          <w:sz w:val="24"/>
          <w:szCs w:val="24"/>
        </w:rPr>
        <w:t xml:space="preserve"> </w:t>
      </w:r>
      <w:proofErr w:type="spellStart"/>
      <w:r w:rsidRPr="000779B3">
        <w:rPr>
          <w:rFonts w:ascii="Arial" w:hAnsi="Arial" w:cs="Arial"/>
          <w:sz w:val="24"/>
          <w:szCs w:val="24"/>
        </w:rPr>
        <w:t>pemuda</w:t>
      </w:r>
      <w:proofErr w:type="spellEnd"/>
      <w:r w:rsidRPr="000779B3">
        <w:rPr>
          <w:rFonts w:ascii="Arial" w:hAnsi="Arial" w:cs="Arial"/>
          <w:sz w:val="24"/>
          <w:szCs w:val="24"/>
        </w:rPr>
        <w:t xml:space="preserve"> yang </w:t>
      </w:r>
      <w:proofErr w:type="spellStart"/>
      <w:r w:rsidRPr="000779B3">
        <w:rPr>
          <w:rFonts w:ascii="Arial" w:hAnsi="Arial" w:cs="Arial"/>
          <w:sz w:val="24"/>
          <w:szCs w:val="24"/>
        </w:rPr>
        <w:t>inklusif</w:t>
      </w:r>
      <w:proofErr w:type="spellEnd"/>
      <w:r w:rsidRPr="000779B3">
        <w:rPr>
          <w:rFonts w:ascii="Arial" w:hAnsi="Arial" w:cs="Arial"/>
          <w:sz w:val="24"/>
          <w:szCs w:val="24"/>
        </w:rPr>
        <w:t>.</w:t>
      </w:r>
      <w:r w:rsidRPr="006B6A81">
        <w:rPr>
          <w:rFonts w:ascii="Arial" w:hAnsi="Arial" w:cs="Arial"/>
          <w:sz w:val="24"/>
          <w:szCs w:val="24"/>
        </w:rPr>
        <w:t xml:space="preserve"> </w:t>
      </w:r>
    </w:p>
    <w:p w14:paraId="6B681D3A" w14:textId="77777777" w:rsidR="008B0BA5" w:rsidRDefault="008B0BA5" w:rsidP="008B0BA5">
      <w:pPr>
        <w:spacing w:after="0" w:line="480" w:lineRule="auto"/>
        <w:ind w:right="-1" w:firstLine="720"/>
        <w:jc w:val="both"/>
        <w:rPr>
          <w:rFonts w:ascii="Arial" w:hAnsi="Arial" w:cs="Arial"/>
          <w:sz w:val="24"/>
          <w:szCs w:val="24"/>
        </w:rPr>
      </w:pPr>
      <w:proofErr w:type="spellStart"/>
      <w:r w:rsidRPr="000779B3">
        <w:rPr>
          <w:rFonts w:ascii="Arial" w:hAnsi="Arial" w:cs="Arial"/>
          <w:sz w:val="24"/>
          <w:szCs w:val="24"/>
        </w:rPr>
        <w:t>Menuju</w:t>
      </w:r>
      <w:proofErr w:type="spellEnd"/>
      <w:r w:rsidRPr="000779B3">
        <w:rPr>
          <w:rFonts w:ascii="Arial" w:hAnsi="Arial" w:cs="Arial"/>
          <w:sz w:val="24"/>
          <w:szCs w:val="24"/>
        </w:rPr>
        <w:t xml:space="preserve"> </w:t>
      </w:r>
      <w:proofErr w:type="spellStart"/>
      <w:r w:rsidRPr="000779B3">
        <w:rPr>
          <w:rFonts w:ascii="Arial" w:hAnsi="Arial" w:cs="Arial"/>
          <w:sz w:val="24"/>
          <w:szCs w:val="24"/>
        </w:rPr>
        <w:t>tahun</w:t>
      </w:r>
      <w:proofErr w:type="spellEnd"/>
      <w:r w:rsidRPr="000779B3">
        <w:rPr>
          <w:rFonts w:ascii="Arial" w:hAnsi="Arial" w:cs="Arial"/>
          <w:sz w:val="24"/>
          <w:szCs w:val="24"/>
        </w:rPr>
        <w:t xml:space="preserve"> 2045, Indonesia </w:t>
      </w:r>
      <w:proofErr w:type="spellStart"/>
      <w:r w:rsidRPr="000779B3">
        <w:rPr>
          <w:rFonts w:ascii="Arial" w:hAnsi="Arial" w:cs="Arial"/>
          <w:sz w:val="24"/>
          <w:szCs w:val="24"/>
        </w:rPr>
        <w:t>membutuhkan</w:t>
      </w:r>
      <w:proofErr w:type="spellEnd"/>
      <w:r w:rsidRPr="000779B3">
        <w:rPr>
          <w:rFonts w:ascii="Arial" w:hAnsi="Arial" w:cs="Arial"/>
          <w:sz w:val="24"/>
          <w:szCs w:val="24"/>
        </w:rPr>
        <w:t xml:space="preserve"> </w:t>
      </w:r>
      <w:proofErr w:type="spellStart"/>
      <w:r w:rsidRPr="000779B3">
        <w:rPr>
          <w:rFonts w:ascii="Arial" w:hAnsi="Arial" w:cs="Arial"/>
          <w:sz w:val="24"/>
          <w:szCs w:val="24"/>
        </w:rPr>
        <w:t>generasi</w:t>
      </w:r>
      <w:proofErr w:type="spellEnd"/>
      <w:r w:rsidRPr="000779B3">
        <w:rPr>
          <w:rFonts w:ascii="Arial" w:hAnsi="Arial" w:cs="Arial"/>
          <w:sz w:val="24"/>
          <w:szCs w:val="24"/>
        </w:rPr>
        <w:t xml:space="preserve"> </w:t>
      </w:r>
      <w:proofErr w:type="spellStart"/>
      <w:r w:rsidRPr="000779B3">
        <w:rPr>
          <w:rFonts w:ascii="Arial" w:hAnsi="Arial" w:cs="Arial"/>
          <w:sz w:val="24"/>
          <w:szCs w:val="24"/>
        </w:rPr>
        <w:t>emas</w:t>
      </w:r>
      <w:proofErr w:type="spellEnd"/>
      <w:r w:rsidRPr="000779B3">
        <w:rPr>
          <w:rFonts w:ascii="Arial" w:hAnsi="Arial" w:cs="Arial"/>
          <w:sz w:val="24"/>
          <w:szCs w:val="24"/>
        </w:rPr>
        <w:t xml:space="preserve"> yang </w:t>
      </w:r>
      <w:proofErr w:type="spellStart"/>
      <w:r w:rsidRPr="000779B3">
        <w:rPr>
          <w:rFonts w:ascii="Arial" w:hAnsi="Arial" w:cs="Arial"/>
          <w:sz w:val="24"/>
          <w:szCs w:val="24"/>
        </w:rPr>
        <w:t>unggul</w:t>
      </w:r>
      <w:proofErr w:type="spellEnd"/>
      <w:r w:rsidRPr="000779B3">
        <w:rPr>
          <w:rFonts w:ascii="Arial" w:hAnsi="Arial" w:cs="Arial"/>
          <w:sz w:val="24"/>
          <w:szCs w:val="24"/>
        </w:rPr>
        <w:t xml:space="preserve">, </w:t>
      </w:r>
      <w:proofErr w:type="spellStart"/>
      <w:r w:rsidRPr="000779B3">
        <w:rPr>
          <w:rFonts w:ascii="Arial" w:hAnsi="Arial" w:cs="Arial"/>
          <w:sz w:val="24"/>
          <w:szCs w:val="24"/>
        </w:rPr>
        <w:t>berintegritas</w:t>
      </w:r>
      <w:proofErr w:type="spellEnd"/>
      <w:r w:rsidRPr="000779B3">
        <w:rPr>
          <w:rFonts w:ascii="Arial" w:hAnsi="Arial" w:cs="Arial"/>
          <w:sz w:val="24"/>
          <w:szCs w:val="24"/>
        </w:rPr>
        <w:t xml:space="preserve">, dan </w:t>
      </w:r>
      <w:proofErr w:type="spellStart"/>
      <w:r w:rsidRPr="000779B3">
        <w:rPr>
          <w:rFonts w:ascii="Arial" w:hAnsi="Arial" w:cs="Arial"/>
          <w:sz w:val="24"/>
          <w:szCs w:val="24"/>
        </w:rPr>
        <w:t>berdaya</w:t>
      </w:r>
      <w:proofErr w:type="spellEnd"/>
      <w:r w:rsidRPr="000779B3">
        <w:rPr>
          <w:rFonts w:ascii="Arial" w:hAnsi="Arial" w:cs="Arial"/>
          <w:sz w:val="24"/>
          <w:szCs w:val="24"/>
        </w:rPr>
        <w:t xml:space="preserve"> </w:t>
      </w:r>
      <w:proofErr w:type="spellStart"/>
      <w:r w:rsidRPr="000779B3">
        <w:rPr>
          <w:rFonts w:ascii="Arial" w:hAnsi="Arial" w:cs="Arial"/>
          <w:sz w:val="24"/>
          <w:szCs w:val="24"/>
        </w:rPr>
        <w:t>saing</w:t>
      </w:r>
      <w:proofErr w:type="spellEnd"/>
      <w:r w:rsidRPr="000779B3">
        <w:rPr>
          <w:rFonts w:ascii="Arial" w:hAnsi="Arial" w:cs="Arial"/>
          <w:sz w:val="24"/>
          <w:szCs w:val="24"/>
        </w:rPr>
        <w:t xml:space="preserve"> global. </w:t>
      </w:r>
      <w:proofErr w:type="spellStart"/>
      <w:r w:rsidRPr="000779B3">
        <w:rPr>
          <w:rFonts w:ascii="Arial" w:hAnsi="Arial" w:cs="Arial"/>
          <w:sz w:val="24"/>
          <w:szCs w:val="24"/>
        </w:rPr>
        <w:t>Generasi</w:t>
      </w:r>
      <w:proofErr w:type="spellEnd"/>
      <w:r w:rsidRPr="000779B3">
        <w:rPr>
          <w:rFonts w:ascii="Arial" w:hAnsi="Arial" w:cs="Arial"/>
          <w:sz w:val="24"/>
          <w:szCs w:val="24"/>
        </w:rPr>
        <w:t xml:space="preserve"> </w:t>
      </w:r>
      <w:proofErr w:type="spellStart"/>
      <w:r w:rsidRPr="000779B3">
        <w:rPr>
          <w:rFonts w:ascii="Arial" w:hAnsi="Arial" w:cs="Arial"/>
          <w:sz w:val="24"/>
          <w:szCs w:val="24"/>
        </w:rPr>
        <w:t>muda</w:t>
      </w:r>
      <w:proofErr w:type="spellEnd"/>
      <w:r w:rsidRPr="000779B3">
        <w:rPr>
          <w:rFonts w:ascii="Arial" w:hAnsi="Arial" w:cs="Arial"/>
          <w:sz w:val="24"/>
          <w:szCs w:val="24"/>
        </w:rPr>
        <w:t xml:space="preserve"> </w:t>
      </w:r>
      <w:proofErr w:type="spellStart"/>
      <w:r w:rsidRPr="000779B3">
        <w:rPr>
          <w:rFonts w:ascii="Arial" w:hAnsi="Arial" w:cs="Arial"/>
          <w:sz w:val="24"/>
          <w:szCs w:val="24"/>
        </w:rPr>
        <w:t>harus</w:t>
      </w:r>
      <w:proofErr w:type="spellEnd"/>
      <w:r w:rsidRPr="000779B3">
        <w:rPr>
          <w:rFonts w:ascii="Arial" w:hAnsi="Arial" w:cs="Arial"/>
          <w:sz w:val="24"/>
          <w:szCs w:val="24"/>
        </w:rPr>
        <w:t xml:space="preserve"> </w:t>
      </w:r>
      <w:proofErr w:type="spellStart"/>
      <w:r w:rsidRPr="000779B3">
        <w:rPr>
          <w:rFonts w:ascii="Arial" w:hAnsi="Arial" w:cs="Arial"/>
          <w:sz w:val="24"/>
          <w:szCs w:val="24"/>
        </w:rPr>
        <w:t>siap</w:t>
      </w:r>
      <w:proofErr w:type="spellEnd"/>
      <w:r w:rsidRPr="000779B3">
        <w:rPr>
          <w:rFonts w:ascii="Arial" w:hAnsi="Arial" w:cs="Arial"/>
          <w:sz w:val="24"/>
          <w:szCs w:val="24"/>
        </w:rPr>
        <w:t xml:space="preserve"> </w:t>
      </w:r>
      <w:proofErr w:type="spellStart"/>
      <w:r w:rsidRPr="000779B3">
        <w:rPr>
          <w:rFonts w:ascii="Arial" w:hAnsi="Arial" w:cs="Arial"/>
          <w:sz w:val="24"/>
          <w:szCs w:val="24"/>
        </w:rPr>
        <w:t>menjadi</w:t>
      </w:r>
      <w:proofErr w:type="spellEnd"/>
      <w:r w:rsidRPr="000779B3">
        <w:rPr>
          <w:rFonts w:ascii="Arial" w:hAnsi="Arial" w:cs="Arial"/>
          <w:sz w:val="24"/>
          <w:szCs w:val="24"/>
        </w:rPr>
        <w:t xml:space="preserve"> </w:t>
      </w:r>
      <w:proofErr w:type="spellStart"/>
      <w:r w:rsidRPr="000779B3">
        <w:rPr>
          <w:rFonts w:ascii="Arial" w:hAnsi="Arial" w:cs="Arial"/>
          <w:sz w:val="24"/>
          <w:szCs w:val="24"/>
        </w:rPr>
        <w:t>pemimpin</w:t>
      </w:r>
      <w:proofErr w:type="spellEnd"/>
      <w:r w:rsidRPr="000779B3">
        <w:rPr>
          <w:rFonts w:ascii="Arial" w:hAnsi="Arial" w:cs="Arial"/>
          <w:sz w:val="24"/>
          <w:szCs w:val="24"/>
        </w:rPr>
        <w:t xml:space="preserve"> masa </w:t>
      </w:r>
      <w:proofErr w:type="spellStart"/>
      <w:r w:rsidRPr="000779B3">
        <w:rPr>
          <w:rFonts w:ascii="Arial" w:hAnsi="Arial" w:cs="Arial"/>
          <w:sz w:val="24"/>
          <w:szCs w:val="24"/>
        </w:rPr>
        <w:t>depan</w:t>
      </w:r>
      <w:proofErr w:type="spellEnd"/>
      <w:r w:rsidRPr="000779B3">
        <w:rPr>
          <w:rFonts w:ascii="Arial" w:hAnsi="Arial" w:cs="Arial"/>
          <w:sz w:val="24"/>
          <w:szCs w:val="24"/>
        </w:rPr>
        <w:t xml:space="preserve"> yang </w:t>
      </w:r>
      <w:proofErr w:type="spellStart"/>
      <w:r w:rsidRPr="000779B3">
        <w:rPr>
          <w:rFonts w:ascii="Arial" w:hAnsi="Arial" w:cs="Arial"/>
          <w:sz w:val="24"/>
          <w:szCs w:val="24"/>
        </w:rPr>
        <w:t>mampu</w:t>
      </w:r>
      <w:proofErr w:type="spellEnd"/>
      <w:r w:rsidRPr="000779B3">
        <w:rPr>
          <w:rFonts w:ascii="Arial" w:hAnsi="Arial" w:cs="Arial"/>
          <w:sz w:val="24"/>
          <w:szCs w:val="24"/>
        </w:rPr>
        <w:t xml:space="preserve"> </w:t>
      </w:r>
      <w:proofErr w:type="spellStart"/>
      <w:r w:rsidRPr="000779B3">
        <w:rPr>
          <w:rFonts w:ascii="Arial" w:hAnsi="Arial" w:cs="Arial"/>
          <w:sz w:val="24"/>
          <w:szCs w:val="24"/>
        </w:rPr>
        <w:t>membawa</w:t>
      </w:r>
      <w:proofErr w:type="spellEnd"/>
      <w:r w:rsidRPr="000779B3">
        <w:rPr>
          <w:rFonts w:ascii="Arial" w:hAnsi="Arial" w:cs="Arial"/>
          <w:sz w:val="24"/>
          <w:szCs w:val="24"/>
        </w:rPr>
        <w:t xml:space="preserve"> </w:t>
      </w:r>
      <w:proofErr w:type="spellStart"/>
      <w:r w:rsidRPr="000779B3">
        <w:rPr>
          <w:rFonts w:ascii="Arial" w:hAnsi="Arial" w:cs="Arial"/>
          <w:sz w:val="24"/>
          <w:szCs w:val="24"/>
        </w:rPr>
        <w:t>bangsa</w:t>
      </w:r>
      <w:proofErr w:type="spellEnd"/>
      <w:r w:rsidRPr="000779B3">
        <w:rPr>
          <w:rFonts w:ascii="Arial" w:hAnsi="Arial" w:cs="Arial"/>
          <w:sz w:val="24"/>
          <w:szCs w:val="24"/>
        </w:rPr>
        <w:t xml:space="preserve"> </w:t>
      </w:r>
      <w:proofErr w:type="spellStart"/>
      <w:r w:rsidRPr="000779B3">
        <w:rPr>
          <w:rFonts w:ascii="Arial" w:hAnsi="Arial" w:cs="Arial"/>
          <w:sz w:val="24"/>
          <w:szCs w:val="24"/>
        </w:rPr>
        <w:t>ini</w:t>
      </w:r>
      <w:proofErr w:type="spellEnd"/>
      <w:r w:rsidRPr="000779B3">
        <w:rPr>
          <w:rFonts w:ascii="Arial" w:hAnsi="Arial" w:cs="Arial"/>
          <w:sz w:val="24"/>
          <w:szCs w:val="24"/>
        </w:rPr>
        <w:t xml:space="preserve"> </w:t>
      </w:r>
      <w:proofErr w:type="spellStart"/>
      <w:r w:rsidRPr="000779B3">
        <w:rPr>
          <w:rFonts w:ascii="Arial" w:hAnsi="Arial" w:cs="Arial"/>
          <w:sz w:val="24"/>
          <w:szCs w:val="24"/>
        </w:rPr>
        <w:t>ke</w:t>
      </w:r>
      <w:proofErr w:type="spellEnd"/>
      <w:r w:rsidRPr="000779B3">
        <w:rPr>
          <w:rFonts w:ascii="Arial" w:hAnsi="Arial" w:cs="Arial"/>
          <w:sz w:val="24"/>
          <w:szCs w:val="24"/>
        </w:rPr>
        <w:t xml:space="preserve"> </w:t>
      </w:r>
      <w:proofErr w:type="spellStart"/>
      <w:r w:rsidRPr="000779B3">
        <w:rPr>
          <w:rFonts w:ascii="Arial" w:hAnsi="Arial" w:cs="Arial"/>
          <w:sz w:val="24"/>
          <w:szCs w:val="24"/>
        </w:rPr>
        <w:t>arah</w:t>
      </w:r>
      <w:proofErr w:type="spellEnd"/>
      <w:r w:rsidRPr="000779B3">
        <w:rPr>
          <w:rFonts w:ascii="Arial" w:hAnsi="Arial" w:cs="Arial"/>
          <w:sz w:val="24"/>
          <w:szCs w:val="24"/>
        </w:rPr>
        <w:t xml:space="preserve"> </w:t>
      </w:r>
      <w:proofErr w:type="spellStart"/>
      <w:r w:rsidRPr="000779B3">
        <w:rPr>
          <w:rFonts w:ascii="Arial" w:hAnsi="Arial" w:cs="Arial"/>
          <w:sz w:val="24"/>
          <w:szCs w:val="24"/>
        </w:rPr>
        <w:t>kemajuan</w:t>
      </w:r>
      <w:proofErr w:type="spellEnd"/>
      <w:r w:rsidRPr="000779B3">
        <w:rPr>
          <w:rFonts w:ascii="Arial" w:hAnsi="Arial" w:cs="Arial"/>
          <w:sz w:val="24"/>
          <w:szCs w:val="24"/>
        </w:rPr>
        <w:t xml:space="preserve"> yang </w:t>
      </w:r>
      <w:proofErr w:type="spellStart"/>
      <w:r w:rsidRPr="000779B3">
        <w:rPr>
          <w:rFonts w:ascii="Arial" w:hAnsi="Arial" w:cs="Arial"/>
          <w:sz w:val="24"/>
          <w:szCs w:val="24"/>
        </w:rPr>
        <w:t>berkelanjutan</w:t>
      </w:r>
      <w:proofErr w:type="spellEnd"/>
      <w:r w:rsidRPr="000779B3">
        <w:rPr>
          <w:rFonts w:ascii="Arial" w:hAnsi="Arial" w:cs="Arial"/>
          <w:sz w:val="24"/>
          <w:szCs w:val="24"/>
        </w:rPr>
        <w:t xml:space="preserve">. </w:t>
      </w:r>
      <w:proofErr w:type="spellStart"/>
      <w:r w:rsidRPr="000779B3">
        <w:rPr>
          <w:rFonts w:ascii="Arial" w:hAnsi="Arial" w:cs="Arial"/>
          <w:sz w:val="24"/>
          <w:szCs w:val="24"/>
        </w:rPr>
        <w:t>Peran</w:t>
      </w:r>
      <w:proofErr w:type="spellEnd"/>
      <w:r w:rsidRPr="000779B3">
        <w:rPr>
          <w:rFonts w:ascii="Arial" w:hAnsi="Arial" w:cs="Arial"/>
          <w:sz w:val="24"/>
          <w:szCs w:val="24"/>
        </w:rPr>
        <w:t xml:space="preserve"> </w:t>
      </w:r>
      <w:proofErr w:type="spellStart"/>
      <w:r w:rsidRPr="000779B3">
        <w:rPr>
          <w:rFonts w:ascii="Arial" w:hAnsi="Arial" w:cs="Arial"/>
          <w:sz w:val="24"/>
          <w:szCs w:val="24"/>
        </w:rPr>
        <w:t>aktif</w:t>
      </w:r>
      <w:proofErr w:type="spellEnd"/>
      <w:r w:rsidRPr="000779B3">
        <w:rPr>
          <w:rFonts w:ascii="Arial" w:hAnsi="Arial" w:cs="Arial"/>
          <w:sz w:val="24"/>
          <w:szCs w:val="24"/>
        </w:rPr>
        <w:t xml:space="preserve"> </w:t>
      </w:r>
      <w:proofErr w:type="spellStart"/>
      <w:r w:rsidRPr="000779B3">
        <w:rPr>
          <w:rFonts w:ascii="Arial" w:hAnsi="Arial" w:cs="Arial"/>
          <w:sz w:val="24"/>
          <w:szCs w:val="24"/>
        </w:rPr>
        <w:t>generasi</w:t>
      </w:r>
      <w:proofErr w:type="spellEnd"/>
      <w:r w:rsidRPr="000779B3">
        <w:rPr>
          <w:rFonts w:ascii="Arial" w:hAnsi="Arial" w:cs="Arial"/>
          <w:sz w:val="24"/>
          <w:szCs w:val="24"/>
        </w:rPr>
        <w:t xml:space="preserve"> </w:t>
      </w:r>
      <w:proofErr w:type="spellStart"/>
      <w:r w:rsidRPr="000779B3">
        <w:rPr>
          <w:rFonts w:ascii="Arial" w:hAnsi="Arial" w:cs="Arial"/>
          <w:sz w:val="24"/>
          <w:szCs w:val="24"/>
        </w:rPr>
        <w:t>muda</w:t>
      </w:r>
      <w:proofErr w:type="spellEnd"/>
      <w:r w:rsidRPr="000779B3">
        <w:rPr>
          <w:rFonts w:ascii="Arial" w:hAnsi="Arial" w:cs="Arial"/>
          <w:sz w:val="24"/>
          <w:szCs w:val="24"/>
        </w:rPr>
        <w:t xml:space="preserve"> </w:t>
      </w:r>
      <w:proofErr w:type="spellStart"/>
      <w:r w:rsidRPr="000779B3">
        <w:rPr>
          <w:rFonts w:ascii="Arial" w:hAnsi="Arial" w:cs="Arial"/>
          <w:sz w:val="24"/>
          <w:szCs w:val="24"/>
        </w:rPr>
        <w:t>dalam</w:t>
      </w:r>
      <w:proofErr w:type="spellEnd"/>
      <w:r w:rsidRPr="000779B3">
        <w:rPr>
          <w:rFonts w:ascii="Arial" w:hAnsi="Arial" w:cs="Arial"/>
          <w:sz w:val="24"/>
          <w:szCs w:val="24"/>
        </w:rPr>
        <w:t xml:space="preserve"> </w:t>
      </w:r>
      <w:proofErr w:type="spellStart"/>
      <w:r w:rsidRPr="000779B3">
        <w:rPr>
          <w:rFonts w:ascii="Arial" w:hAnsi="Arial" w:cs="Arial"/>
          <w:sz w:val="24"/>
          <w:szCs w:val="24"/>
        </w:rPr>
        <w:t>membangun</w:t>
      </w:r>
      <w:proofErr w:type="spellEnd"/>
      <w:r w:rsidRPr="000779B3">
        <w:rPr>
          <w:rFonts w:ascii="Arial" w:hAnsi="Arial" w:cs="Arial"/>
          <w:sz w:val="24"/>
          <w:szCs w:val="24"/>
        </w:rPr>
        <w:t xml:space="preserve"> negeri </w:t>
      </w:r>
      <w:proofErr w:type="spellStart"/>
      <w:r w:rsidRPr="000779B3">
        <w:rPr>
          <w:rFonts w:ascii="Arial" w:hAnsi="Arial" w:cs="Arial"/>
          <w:sz w:val="24"/>
          <w:szCs w:val="24"/>
        </w:rPr>
        <w:t>akan</w:t>
      </w:r>
      <w:proofErr w:type="spellEnd"/>
      <w:r w:rsidRPr="000779B3">
        <w:rPr>
          <w:rFonts w:ascii="Arial" w:hAnsi="Arial" w:cs="Arial"/>
          <w:sz w:val="24"/>
          <w:szCs w:val="24"/>
        </w:rPr>
        <w:t xml:space="preserve"> </w:t>
      </w:r>
      <w:proofErr w:type="spellStart"/>
      <w:r w:rsidRPr="000779B3">
        <w:rPr>
          <w:rFonts w:ascii="Arial" w:hAnsi="Arial" w:cs="Arial"/>
          <w:sz w:val="24"/>
          <w:szCs w:val="24"/>
        </w:rPr>
        <w:t>menentukan</w:t>
      </w:r>
      <w:proofErr w:type="spellEnd"/>
      <w:r w:rsidRPr="000779B3">
        <w:rPr>
          <w:rFonts w:ascii="Arial" w:hAnsi="Arial" w:cs="Arial"/>
          <w:sz w:val="24"/>
          <w:szCs w:val="24"/>
        </w:rPr>
        <w:t xml:space="preserve"> </w:t>
      </w:r>
      <w:proofErr w:type="spellStart"/>
      <w:r w:rsidRPr="000779B3">
        <w:rPr>
          <w:rFonts w:ascii="Arial" w:hAnsi="Arial" w:cs="Arial"/>
          <w:sz w:val="24"/>
          <w:szCs w:val="24"/>
        </w:rPr>
        <w:t>apakah</w:t>
      </w:r>
      <w:proofErr w:type="spellEnd"/>
      <w:r w:rsidRPr="000779B3">
        <w:rPr>
          <w:rFonts w:ascii="Arial" w:hAnsi="Arial" w:cs="Arial"/>
          <w:sz w:val="24"/>
          <w:szCs w:val="24"/>
        </w:rPr>
        <w:t xml:space="preserve"> </w:t>
      </w:r>
      <w:proofErr w:type="spellStart"/>
      <w:r w:rsidRPr="000779B3">
        <w:rPr>
          <w:rFonts w:ascii="Arial" w:hAnsi="Arial" w:cs="Arial"/>
          <w:sz w:val="24"/>
          <w:szCs w:val="24"/>
        </w:rPr>
        <w:t>visi</w:t>
      </w:r>
      <w:proofErr w:type="spellEnd"/>
      <w:r w:rsidRPr="000779B3">
        <w:rPr>
          <w:rFonts w:ascii="Arial" w:hAnsi="Arial" w:cs="Arial"/>
          <w:sz w:val="24"/>
          <w:szCs w:val="24"/>
        </w:rPr>
        <w:t xml:space="preserve"> Indonesia </w:t>
      </w:r>
      <w:proofErr w:type="spellStart"/>
      <w:r w:rsidRPr="000779B3">
        <w:rPr>
          <w:rFonts w:ascii="Arial" w:hAnsi="Arial" w:cs="Arial"/>
          <w:sz w:val="24"/>
          <w:szCs w:val="24"/>
        </w:rPr>
        <w:t>Emas</w:t>
      </w:r>
      <w:proofErr w:type="spellEnd"/>
      <w:r w:rsidRPr="000779B3">
        <w:rPr>
          <w:rFonts w:ascii="Arial" w:hAnsi="Arial" w:cs="Arial"/>
          <w:sz w:val="24"/>
          <w:szCs w:val="24"/>
        </w:rPr>
        <w:t xml:space="preserve"> 2045 </w:t>
      </w:r>
      <w:proofErr w:type="spellStart"/>
      <w:r w:rsidRPr="000779B3">
        <w:rPr>
          <w:rFonts w:ascii="Arial" w:hAnsi="Arial" w:cs="Arial"/>
          <w:sz w:val="24"/>
          <w:szCs w:val="24"/>
        </w:rPr>
        <w:t>dapat</w:t>
      </w:r>
      <w:proofErr w:type="spellEnd"/>
      <w:r w:rsidRPr="000779B3">
        <w:rPr>
          <w:rFonts w:ascii="Arial" w:hAnsi="Arial" w:cs="Arial"/>
          <w:sz w:val="24"/>
          <w:szCs w:val="24"/>
        </w:rPr>
        <w:t xml:space="preserve"> </w:t>
      </w:r>
      <w:proofErr w:type="spellStart"/>
      <w:r w:rsidRPr="000779B3">
        <w:rPr>
          <w:rFonts w:ascii="Arial" w:hAnsi="Arial" w:cs="Arial"/>
          <w:sz w:val="24"/>
          <w:szCs w:val="24"/>
        </w:rPr>
        <w:t>benar-benar</w:t>
      </w:r>
      <w:proofErr w:type="spellEnd"/>
      <w:r w:rsidRPr="000779B3">
        <w:rPr>
          <w:rFonts w:ascii="Arial" w:hAnsi="Arial" w:cs="Arial"/>
          <w:sz w:val="24"/>
          <w:szCs w:val="24"/>
        </w:rPr>
        <w:t xml:space="preserve"> </w:t>
      </w:r>
      <w:proofErr w:type="spellStart"/>
      <w:r w:rsidRPr="000779B3">
        <w:rPr>
          <w:rFonts w:ascii="Arial" w:hAnsi="Arial" w:cs="Arial"/>
          <w:sz w:val="24"/>
          <w:szCs w:val="24"/>
        </w:rPr>
        <w:t>tercapai</w:t>
      </w:r>
      <w:proofErr w:type="spellEnd"/>
      <w:r w:rsidRPr="000779B3">
        <w:rPr>
          <w:rFonts w:ascii="Arial" w:hAnsi="Arial" w:cs="Arial"/>
          <w:sz w:val="24"/>
          <w:szCs w:val="24"/>
        </w:rPr>
        <w:t xml:space="preserve"> </w:t>
      </w:r>
      <w:proofErr w:type="spellStart"/>
      <w:r w:rsidRPr="000779B3">
        <w:rPr>
          <w:rFonts w:ascii="Arial" w:hAnsi="Arial" w:cs="Arial"/>
          <w:sz w:val="24"/>
          <w:szCs w:val="24"/>
        </w:rPr>
        <w:t>atau</w:t>
      </w:r>
      <w:proofErr w:type="spellEnd"/>
      <w:r w:rsidRPr="000779B3">
        <w:rPr>
          <w:rFonts w:ascii="Arial" w:hAnsi="Arial" w:cs="Arial"/>
          <w:sz w:val="24"/>
          <w:szCs w:val="24"/>
        </w:rPr>
        <w:t xml:space="preserve"> </w:t>
      </w:r>
      <w:proofErr w:type="spellStart"/>
      <w:r w:rsidRPr="000779B3">
        <w:rPr>
          <w:rFonts w:ascii="Arial" w:hAnsi="Arial" w:cs="Arial"/>
          <w:sz w:val="24"/>
          <w:szCs w:val="24"/>
        </w:rPr>
        <w:t>hanya</w:t>
      </w:r>
      <w:proofErr w:type="spellEnd"/>
      <w:r w:rsidRPr="000779B3">
        <w:rPr>
          <w:rFonts w:ascii="Arial" w:hAnsi="Arial" w:cs="Arial"/>
          <w:sz w:val="24"/>
          <w:szCs w:val="24"/>
        </w:rPr>
        <w:t xml:space="preserve"> </w:t>
      </w:r>
      <w:proofErr w:type="spellStart"/>
      <w:r w:rsidRPr="000779B3">
        <w:rPr>
          <w:rFonts w:ascii="Arial" w:hAnsi="Arial" w:cs="Arial"/>
          <w:sz w:val="24"/>
          <w:szCs w:val="24"/>
        </w:rPr>
        <w:t>menjadi</w:t>
      </w:r>
      <w:proofErr w:type="spellEnd"/>
      <w:r w:rsidRPr="000779B3">
        <w:rPr>
          <w:rFonts w:ascii="Arial" w:hAnsi="Arial" w:cs="Arial"/>
          <w:sz w:val="24"/>
          <w:szCs w:val="24"/>
        </w:rPr>
        <w:t xml:space="preserve"> </w:t>
      </w:r>
      <w:proofErr w:type="spellStart"/>
      <w:r w:rsidRPr="000779B3">
        <w:rPr>
          <w:rFonts w:ascii="Arial" w:hAnsi="Arial" w:cs="Arial"/>
          <w:sz w:val="24"/>
          <w:szCs w:val="24"/>
        </w:rPr>
        <w:t>mimpi</w:t>
      </w:r>
      <w:proofErr w:type="spellEnd"/>
      <w:r w:rsidRPr="000779B3">
        <w:rPr>
          <w:rFonts w:ascii="Arial" w:hAnsi="Arial" w:cs="Arial"/>
          <w:sz w:val="24"/>
          <w:szCs w:val="24"/>
        </w:rPr>
        <w:t xml:space="preserve"> </w:t>
      </w:r>
      <w:proofErr w:type="spellStart"/>
      <w:r w:rsidRPr="000779B3">
        <w:rPr>
          <w:rFonts w:ascii="Arial" w:hAnsi="Arial" w:cs="Arial"/>
          <w:sz w:val="24"/>
          <w:szCs w:val="24"/>
        </w:rPr>
        <w:t>belaka</w:t>
      </w:r>
      <w:proofErr w:type="spellEnd"/>
      <w:r w:rsidRPr="000779B3">
        <w:rPr>
          <w:rFonts w:ascii="Arial" w:hAnsi="Arial" w:cs="Arial"/>
          <w:sz w:val="24"/>
          <w:szCs w:val="24"/>
        </w:rPr>
        <w:t xml:space="preserve">. Oleh </w:t>
      </w:r>
      <w:proofErr w:type="spellStart"/>
      <w:r w:rsidRPr="000779B3">
        <w:rPr>
          <w:rFonts w:ascii="Arial" w:hAnsi="Arial" w:cs="Arial"/>
          <w:sz w:val="24"/>
          <w:szCs w:val="24"/>
        </w:rPr>
        <w:t>karena</w:t>
      </w:r>
      <w:proofErr w:type="spellEnd"/>
      <w:r w:rsidRPr="000779B3">
        <w:rPr>
          <w:rFonts w:ascii="Arial" w:hAnsi="Arial" w:cs="Arial"/>
          <w:sz w:val="24"/>
          <w:szCs w:val="24"/>
        </w:rPr>
        <w:t xml:space="preserve"> </w:t>
      </w:r>
      <w:proofErr w:type="spellStart"/>
      <w:r w:rsidRPr="000779B3">
        <w:rPr>
          <w:rFonts w:ascii="Arial" w:hAnsi="Arial" w:cs="Arial"/>
          <w:sz w:val="24"/>
          <w:szCs w:val="24"/>
        </w:rPr>
        <w:t>itu</w:t>
      </w:r>
      <w:proofErr w:type="spellEnd"/>
      <w:r w:rsidRPr="000779B3">
        <w:rPr>
          <w:rFonts w:ascii="Arial" w:hAnsi="Arial" w:cs="Arial"/>
          <w:sz w:val="24"/>
          <w:szCs w:val="24"/>
        </w:rPr>
        <w:t xml:space="preserve">, </w:t>
      </w:r>
      <w:proofErr w:type="spellStart"/>
      <w:r w:rsidRPr="000779B3">
        <w:rPr>
          <w:rFonts w:ascii="Arial" w:hAnsi="Arial" w:cs="Arial"/>
          <w:sz w:val="24"/>
          <w:szCs w:val="24"/>
        </w:rPr>
        <w:t>investasi</w:t>
      </w:r>
      <w:proofErr w:type="spellEnd"/>
      <w:r w:rsidRPr="000779B3">
        <w:rPr>
          <w:rFonts w:ascii="Arial" w:hAnsi="Arial" w:cs="Arial"/>
          <w:sz w:val="24"/>
          <w:szCs w:val="24"/>
        </w:rPr>
        <w:t xml:space="preserve"> </w:t>
      </w:r>
      <w:proofErr w:type="spellStart"/>
      <w:r w:rsidRPr="000779B3">
        <w:rPr>
          <w:rFonts w:ascii="Arial" w:hAnsi="Arial" w:cs="Arial"/>
          <w:sz w:val="24"/>
          <w:szCs w:val="24"/>
        </w:rPr>
        <w:t>terhadap</w:t>
      </w:r>
      <w:proofErr w:type="spellEnd"/>
      <w:r w:rsidRPr="000779B3">
        <w:rPr>
          <w:rFonts w:ascii="Arial" w:hAnsi="Arial" w:cs="Arial"/>
          <w:sz w:val="24"/>
          <w:szCs w:val="24"/>
        </w:rPr>
        <w:t xml:space="preserve"> </w:t>
      </w:r>
      <w:proofErr w:type="spellStart"/>
      <w:r w:rsidRPr="000779B3">
        <w:rPr>
          <w:rFonts w:ascii="Arial" w:hAnsi="Arial" w:cs="Arial"/>
          <w:sz w:val="24"/>
          <w:szCs w:val="24"/>
        </w:rPr>
        <w:t>pengembangan</w:t>
      </w:r>
      <w:proofErr w:type="spellEnd"/>
      <w:r w:rsidRPr="000779B3">
        <w:rPr>
          <w:rFonts w:ascii="Arial" w:hAnsi="Arial" w:cs="Arial"/>
          <w:sz w:val="24"/>
          <w:szCs w:val="24"/>
        </w:rPr>
        <w:t xml:space="preserve"> </w:t>
      </w:r>
      <w:proofErr w:type="spellStart"/>
      <w:r w:rsidRPr="000779B3">
        <w:rPr>
          <w:rFonts w:ascii="Arial" w:hAnsi="Arial" w:cs="Arial"/>
          <w:sz w:val="24"/>
          <w:szCs w:val="24"/>
        </w:rPr>
        <w:t>generasi</w:t>
      </w:r>
      <w:proofErr w:type="spellEnd"/>
      <w:r w:rsidRPr="000779B3">
        <w:rPr>
          <w:rFonts w:ascii="Arial" w:hAnsi="Arial" w:cs="Arial"/>
          <w:sz w:val="24"/>
          <w:szCs w:val="24"/>
        </w:rPr>
        <w:t xml:space="preserve"> </w:t>
      </w:r>
      <w:proofErr w:type="spellStart"/>
      <w:r w:rsidRPr="000779B3">
        <w:rPr>
          <w:rFonts w:ascii="Arial" w:hAnsi="Arial" w:cs="Arial"/>
          <w:sz w:val="24"/>
          <w:szCs w:val="24"/>
        </w:rPr>
        <w:t>muda</w:t>
      </w:r>
      <w:proofErr w:type="spellEnd"/>
      <w:r w:rsidRPr="000779B3">
        <w:rPr>
          <w:rFonts w:ascii="Arial" w:hAnsi="Arial" w:cs="Arial"/>
          <w:sz w:val="24"/>
          <w:szCs w:val="24"/>
        </w:rPr>
        <w:t xml:space="preserve"> </w:t>
      </w:r>
      <w:proofErr w:type="spellStart"/>
      <w:r w:rsidRPr="000779B3">
        <w:rPr>
          <w:rFonts w:ascii="Arial" w:hAnsi="Arial" w:cs="Arial"/>
          <w:sz w:val="24"/>
          <w:szCs w:val="24"/>
        </w:rPr>
        <w:t>saat</w:t>
      </w:r>
      <w:proofErr w:type="spellEnd"/>
      <w:r w:rsidRPr="000779B3">
        <w:rPr>
          <w:rFonts w:ascii="Arial" w:hAnsi="Arial" w:cs="Arial"/>
          <w:sz w:val="24"/>
          <w:szCs w:val="24"/>
        </w:rPr>
        <w:t xml:space="preserve"> </w:t>
      </w:r>
      <w:proofErr w:type="spellStart"/>
      <w:r w:rsidRPr="000779B3">
        <w:rPr>
          <w:rFonts w:ascii="Arial" w:hAnsi="Arial" w:cs="Arial"/>
          <w:sz w:val="24"/>
          <w:szCs w:val="24"/>
        </w:rPr>
        <w:t>ini</w:t>
      </w:r>
      <w:proofErr w:type="spellEnd"/>
      <w:r w:rsidRPr="000779B3">
        <w:rPr>
          <w:rFonts w:ascii="Arial" w:hAnsi="Arial" w:cs="Arial"/>
          <w:sz w:val="24"/>
          <w:szCs w:val="24"/>
        </w:rPr>
        <w:t xml:space="preserve"> </w:t>
      </w:r>
      <w:proofErr w:type="spellStart"/>
      <w:r w:rsidRPr="000779B3">
        <w:rPr>
          <w:rFonts w:ascii="Arial" w:hAnsi="Arial" w:cs="Arial"/>
          <w:sz w:val="24"/>
          <w:szCs w:val="24"/>
        </w:rPr>
        <w:t>adalah</w:t>
      </w:r>
      <w:proofErr w:type="spellEnd"/>
      <w:r w:rsidRPr="000779B3">
        <w:rPr>
          <w:rFonts w:ascii="Arial" w:hAnsi="Arial" w:cs="Arial"/>
          <w:sz w:val="24"/>
          <w:szCs w:val="24"/>
        </w:rPr>
        <w:t xml:space="preserve"> </w:t>
      </w:r>
      <w:proofErr w:type="spellStart"/>
      <w:r w:rsidRPr="000779B3">
        <w:rPr>
          <w:rFonts w:ascii="Arial" w:hAnsi="Arial" w:cs="Arial"/>
          <w:sz w:val="24"/>
          <w:szCs w:val="24"/>
        </w:rPr>
        <w:t>kunci</w:t>
      </w:r>
      <w:proofErr w:type="spellEnd"/>
      <w:r w:rsidRPr="000779B3">
        <w:rPr>
          <w:rFonts w:ascii="Arial" w:hAnsi="Arial" w:cs="Arial"/>
          <w:sz w:val="24"/>
          <w:szCs w:val="24"/>
        </w:rPr>
        <w:t xml:space="preserve"> </w:t>
      </w:r>
      <w:proofErr w:type="spellStart"/>
      <w:r w:rsidRPr="000779B3">
        <w:rPr>
          <w:rFonts w:ascii="Arial" w:hAnsi="Arial" w:cs="Arial"/>
          <w:sz w:val="24"/>
          <w:szCs w:val="24"/>
        </w:rPr>
        <w:t>utama</w:t>
      </w:r>
      <w:proofErr w:type="spellEnd"/>
      <w:r w:rsidRPr="000779B3">
        <w:rPr>
          <w:rFonts w:ascii="Arial" w:hAnsi="Arial" w:cs="Arial"/>
          <w:sz w:val="24"/>
          <w:szCs w:val="24"/>
        </w:rPr>
        <w:t xml:space="preserve"> </w:t>
      </w:r>
      <w:proofErr w:type="spellStart"/>
      <w:r w:rsidRPr="000779B3">
        <w:rPr>
          <w:rFonts w:ascii="Arial" w:hAnsi="Arial" w:cs="Arial"/>
          <w:sz w:val="24"/>
          <w:szCs w:val="24"/>
        </w:rPr>
        <w:t>keberhasilan</w:t>
      </w:r>
      <w:proofErr w:type="spellEnd"/>
      <w:r w:rsidRPr="000779B3">
        <w:rPr>
          <w:rFonts w:ascii="Arial" w:hAnsi="Arial" w:cs="Arial"/>
          <w:sz w:val="24"/>
          <w:szCs w:val="24"/>
        </w:rPr>
        <w:t xml:space="preserve"> masa </w:t>
      </w:r>
      <w:proofErr w:type="spellStart"/>
      <w:r w:rsidRPr="000779B3">
        <w:rPr>
          <w:rFonts w:ascii="Arial" w:hAnsi="Arial" w:cs="Arial"/>
          <w:sz w:val="24"/>
          <w:szCs w:val="24"/>
        </w:rPr>
        <w:t>depan</w:t>
      </w:r>
      <w:proofErr w:type="spellEnd"/>
      <w:r w:rsidRPr="000779B3">
        <w:rPr>
          <w:rFonts w:ascii="Arial" w:hAnsi="Arial" w:cs="Arial"/>
          <w:sz w:val="24"/>
          <w:szCs w:val="24"/>
        </w:rPr>
        <w:t xml:space="preserve"> </w:t>
      </w:r>
      <w:proofErr w:type="spellStart"/>
      <w:r w:rsidRPr="000779B3">
        <w:rPr>
          <w:rFonts w:ascii="Arial" w:hAnsi="Arial" w:cs="Arial"/>
          <w:sz w:val="24"/>
          <w:szCs w:val="24"/>
        </w:rPr>
        <w:t>bangsa</w:t>
      </w:r>
      <w:proofErr w:type="spellEnd"/>
      <w:r w:rsidRPr="000779B3">
        <w:rPr>
          <w:rFonts w:ascii="Arial" w:hAnsi="Arial" w:cs="Arial"/>
          <w:sz w:val="24"/>
          <w:szCs w:val="24"/>
        </w:rPr>
        <w:t>.</w:t>
      </w:r>
    </w:p>
    <w:p w14:paraId="14362CDD" w14:textId="7AE05BBF" w:rsidR="008B0BA5" w:rsidRDefault="008B0BA5" w:rsidP="008B0BA5">
      <w:pPr>
        <w:spacing w:line="480" w:lineRule="auto"/>
        <w:ind w:right="-1" w:firstLine="720"/>
        <w:jc w:val="both"/>
        <w:rPr>
          <w:rFonts w:ascii="Arial" w:hAnsi="Arial" w:cs="Arial"/>
          <w:sz w:val="24"/>
          <w:szCs w:val="24"/>
        </w:rPr>
      </w:pPr>
      <w:proofErr w:type="spellStart"/>
      <w:r w:rsidRPr="006B6A81">
        <w:rPr>
          <w:rFonts w:ascii="Arial" w:hAnsi="Arial" w:cs="Arial"/>
          <w:sz w:val="24"/>
          <w:szCs w:val="24"/>
        </w:rPr>
        <w:t>Kondisi</w:t>
      </w:r>
      <w:proofErr w:type="spellEnd"/>
      <w:r w:rsidRPr="006B6A81">
        <w:rPr>
          <w:rFonts w:ascii="Arial" w:hAnsi="Arial" w:cs="Arial"/>
          <w:sz w:val="24"/>
          <w:szCs w:val="24"/>
        </w:rPr>
        <w:t xml:space="preserve"> </w:t>
      </w:r>
      <w:proofErr w:type="spellStart"/>
      <w:r w:rsidRPr="006B6A81">
        <w:rPr>
          <w:rFonts w:ascii="Arial" w:hAnsi="Arial" w:cs="Arial"/>
          <w:sz w:val="24"/>
          <w:szCs w:val="24"/>
        </w:rPr>
        <w:t>ini</w:t>
      </w:r>
      <w:proofErr w:type="spellEnd"/>
      <w:r w:rsidRPr="006B6A81">
        <w:rPr>
          <w:rFonts w:ascii="Arial" w:hAnsi="Arial" w:cs="Arial"/>
          <w:sz w:val="24"/>
          <w:szCs w:val="24"/>
        </w:rPr>
        <w:t xml:space="preserve"> </w:t>
      </w:r>
      <w:proofErr w:type="spellStart"/>
      <w:r w:rsidRPr="006B6A81">
        <w:rPr>
          <w:rFonts w:ascii="Arial" w:hAnsi="Arial" w:cs="Arial"/>
          <w:sz w:val="24"/>
          <w:szCs w:val="24"/>
        </w:rPr>
        <w:t>mendorong</w:t>
      </w:r>
      <w:proofErr w:type="spellEnd"/>
      <w:r w:rsidRPr="006B6A81">
        <w:rPr>
          <w:rFonts w:ascii="Arial" w:hAnsi="Arial" w:cs="Arial"/>
          <w:sz w:val="24"/>
          <w:szCs w:val="24"/>
        </w:rPr>
        <w:t xml:space="preserve"> </w:t>
      </w:r>
      <w:proofErr w:type="spellStart"/>
      <w:r w:rsidRPr="006B6A81">
        <w:rPr>
          <w:rFonts w:ascii="Arial" w:hAnsi="Arial" w:cs="Arial"/>
          <w:sz w:val="24"/>
          <w:szCs w:val="24"/>
        </w:rPr>
        <w:t>pentingnya</w:t>
      </w:r>
      <w:proofErr w:type="spellEnd"/>
      <w:r w:rsidRPr="006B6A81">
        <w:rPr>
          <w:rFonts w:ascii="Arial" w:hAnsi="Arial" w:cs="Arial"/>
          <w:sz w:val="24"/>
          <w:szCs w:val="24"/>
        </w:rPr>
        <w:t xml:space="preserve"> </w:t>
      </w:r>
      <w:proofErr w:type="spellStart"/>
      <w:r w:rsidRPr="006B6A81">
        <w:rPr>
          <w:rFonts w:ascii="Arial" w:hAnsi="Arial" w:cs="Arial"/>
          <w:sz w:val="24"/>
          <w:szCs w:val="24"/>
        </w:rPr>
        <w:t>peran</w:t>
      </w:r>
      <w:proofErr w:type="spellEnd"/>
      <w:r w:rsidRPr="006B6A81">
        <w:rPr>
          <w:rFonts w:ascii="Arial" w:hAnsi="Arial" w:cs="Arial"/>
          <w:sz w:val="24"/>
          <w:szCs w:val="24"/>
        </w:rPr>
        <w:t xml:space="preserve"> </w:t>
      </w:r>
      <w:proofErr w:type="spellStart"/>
      <w:r w:rsidRPr="006B6A81">
        <w:rPr>
          <w:rFonts w:ascii="Arial" w:hAnsi="Arial" w:cs="Arial"/>
          <w:sz w:val="24"/>
          <w:szCs w:val="24"/>
        </w:rPr>
        <w:t>pemerintah</w:t>
      </w:r>
      <w:proofErr w:type="spellEnd"/>
      <w:r w:rsidRPr="006B6A81">
        <w:rPr>
          <w:rFonts w:ascii="Arial" w:hAnsi="Arial" w:cs="Arial"/>
          <w:sz w:val="24"/>
          <w:szCs w:val="24"/>
        </w:rPr>
        <w:t xml:space="preserve"> </w:t>
      </w:r>
      <w:proofErr w:type="spellStart"/>
      <w:r w:rsidRPr="006B6A81">
        <w:rPr>
          <w:rFonts w:ascii="Arial" w:hAnsi="Arial" w:cs="Arial"/>
          <w:sz w:val="24"/>
          <w:szCs w:val="24"/>
        </w:rPr>
        <w:t>dalam</w:t>
      </w:r>
      <w:proofErr w:type="spellEnd"/>
      <w:r w:rsidRPr="006B6A81">
        <w:rPr>
          <w:rFonts w:ascii="Arial" w:hAnsi="Arial" w:cs="Arial"/>
          <w:sz w:val="24"/>
          <w:szCs w:val="24"/>
        </w:rPr>
        <w:t xml:space="preserve"> </w:t>
      </w:r>
      <w:proofErr w:type="spellStart"/>
      <w:r w:rsidRPr="006B6A81">
        <w:rPr>
          <w:rFonts w:ascii="Arial" w:hAnsi="Arial" w:cs="Arial"/>
          <w:sz w:val="24"/>
          <w:szCs w:val="24"/>
        </w:rPr>
        <w:t>merumuskan</w:t>
      </w:r>
      <w:proofErr w:type="spellEnd"/>
      <w:r w:rsidRPr="006B6A81">
        <w:rPr>
          <w:rFonts w:ascii="Arial" w:hAnsi="Arial" w:cs="Arial"/>
          <w:sz w:val="24"/>
          <w:szCs w:val="24"/>
        </w:rPr>
        <w:t xml:space="preserve"> dan </w:t>
      </w:r>
      <w:proofErr w:type="spellStart"/>
      <w:r w:rsidRPr="006B6A81">
        <w:rPr>
          <w:rFonts w:ascii="Arial" w:hAnsi="Arial" w:cs="Arial"/>
          <w:sz w:val="24"/>
          <w:szCs w:val="24"/>
        </w:rPr>
        <w:t>mengimplementasikan</w:t>
      </w:r>
      <w:proofErr w:type="spellEnd"/>
      <w:r w:rsidRPr="006B6A81">
        <w:rPr>
          <w:rFonts w:ascii="Arial" w:hAnsi="Arial" w:cs="Arial"/>
          <w:sz w:val="24"/>
          <w:szCs w:val="24"/>
        </w:rPr>
        <w:t xml:space="preserve"> </w:t>
      </w:r>
      <w:proofErr w:type="spellStart"/>
      <w:r w:rsidRPr="006B6A81">
        <w:rPr>
          <w:rFonts w:ascii="Arial" w:hAnsi="Arial" w:cs="Arial"/>
          <w:sz w:val="24"/>
          <w:szCs w:val="24"/>
        </w:rPr>
        <w:t>kebijakan</w:t>
      </w:r>
      <w:proofErr w:type="spellEnd"/>
      <w:r w:rsidRPr="006B6A81">
        <w:rPr>
          <w:rFonts w:ascii="Arial" w:hAnsi="Arial" w:cs="Arial"/>
          <w:sz w:val="24"/>
          <w:szCs w:val="24"/>
        </w:rPr>
        <w:t xml:space="preserve"> </w:t>
      </w:r>
      <w:proofErr w:type="spellStart"/>
      <w:r w:rsidRPr="006B6A81">
        <w:rPr>
          <w:rFonts w:ascii="Arial" w:hAnsi="Arial" w:cs="Arial"/>
          <w:sz w:val="24"/>
          <w:szCs w:val="24"/>
        </w:rPr>
        <w:t>serta</w:t>
      </w:r>
      <w:proofErr w:type="spellEnd"/>
      <w:r w:rsidRPr="006B6A81">
        <w:rPr>
          <w:rFonts w:ascii="Arial" w:hAnsi="Arial" w:cs="Arial"/>
          <w:sz w:val="24"/>
          <w:szCs w:val="24"/>
        </w:rPr>
        <w:t xml:space="preserve"> program yang </w:t>
      </w:r>
      <w:proofErr w:type="spellStart"/>
      <w:r w:rsidR="00C07CB7">
        <w:rPr>
          <w:rFonts w:ascii="Arial" w:hAnsi="Arial" w:cs="Arial"/>
          <w:sz w:val="24"/>
          <w:szCs w:val="24"/>
        </w:rPr>
        <w:t>memiliki</w:t>
      </w:r>
      <w:proofErr w:type="spellEnd"/>
      <w:r w:rsidR="00C07CB7">
        <w:rPr>
          <w:rFonts w:ascii="Arial" w:hAnsi="Arial" w:cs="Arial"/>
          <w:sz w:val="24"/>
          <w:szCs w:val="24"/>
        </w:rPr>
        <w:t xml:space="preserve"> </w:t>
      </w:r>
      <w:proofErr w:type="spellStart"/>
      <w:r w:rsidRPr="006B6A81">
        <w:rPr>
          <w:rFonts w:ascii="Arial" w:hAnsi="Arial" w:cs="Arial"/>
          <w:sz w:val="24"/>
          <w:szCs w:val="24"/>
        </w:rPr>
        <w:t>tujuan</w:t>
      </w:r>
      <w:proofErr w:type="spellEnd"/>
      <w:r w:rsidRPr="006B6A81">
        <w:rPr>
          <w:rFonts w:ascii="Arial" w:hAnsi="Arial" w:cs="Arial"/>
          <w:sz w:val="24"/>
          <w:szCs w:val="24"/>
        </w:rPr>
        <w:t xml:space="preserve"> </w:t>
      </w:r>
      <w:proofErr w:type="spellStart"/>
      <w:r w:rsidRPr="006B6A81">
        <w:rPr>
          <w:rFonts w:ascii="Arial" w:hAnsi="Arial" w:cs="Arial"/>
          <w:sz w:val="24"/>
          <w:szCs w:val="24"/>
        </w:rPr>
        <w:t>un</w:t>
      </w:r>
      <w:r w:rsidR="00C07CB7">
        <w:rPr>
          <w:rFonts w:ascii="Arial" w:hAnsi="Arial" w:cs="Arial"/>
          <w:sz w:val="24"/>
          <w:szCs w:val="24"/>
        </w:rPr>
        <w:t>tuk</w:t>
      </w:r>
      <w:proofErr w:type="spellEnd"/>
      <w:r w:rsidR="00C07CB7">
        <w:rPr>
          <w:rFonts w:ascii="Arial" w:hAnsi="Arial" w:cs="Arial"/>
          <w:sz w:val="24"/>
          <w:szCs w:val="24"/>
        </w:rPr>
        <w:t xml:space="preserve"> </w:t>
      </w:r>
      <w:proofErr w:type="spellStart"/>
      <w:r w:rsidRPr="006B6A81">
        <w:rPr>
          <w:rFonts w:ascii="Arial" w:hAnsi="Arial" w:cs="Arial"/>
          <w:sz w:val="24"/>
          <w:szCs w:val="24"/>
        </w:rPr>
        <w:t>meningkatkan</w:t>
      </w:r>
      <w:proofErr w:type="spellEnd"/>
      <w:r w:rsidRPr="006B6A81">
        <w:rPr>
          <w:rFonts w:ascii="Arial" w:hAnsi="Arial" w:cs="Arial"/>
          <w:sz w:val="24"/>
          <w:szCs w:val="24"/>
        </w:rPr>
        <w:t xml:space="preserve"> </w:t>
      </w:r>
      <w:proofErr w:type="spellStart"/>
      <w:r w:rsidRPr="006B6A81">
        <w:rPr>
          <w:rFonts w:ascii="Arial" w:hAnsi="Arial" w:cs="Arial"/>
          <w:sz w:val="24"/>
          <w:szCs w:val="24"/>
        </w:rPr>
        <w:t>kapasitas</w:t>
      </w:r>
      <w:proofErr w:type="spellEnd"/>
      <w:r w:rsidRPr="006B6A81">
        <w:rPr>
          <w:rFonts w:ascii="Arial" w:hAnsi="Arial" w:cs="Arial"/>
          <w:sz w:val="24"/>
          <w:szCs w:val="24"/>
        </w:rPr>
        <w:t xml:space="preserve"> dan </w:t>
      </w:r>
      <w:proofErr w:type="spellStart"/>
      <w:r w:rsidRPr="006B6A81">
        <w:rPr>
          <w:rFonts w:ascii="Arial" w:hAnsi="Arial" w:cs="Arial"/>
          <w:sz w:val="24"/>
          <w:szCs w:val="24"/>
        </w:rPr>
        <w:t>daya</w:t>
      </w:r>
      <w:proofErr w:type="spellEnd"/>
      <w:r w:rsidRPr="006B6A81">
        <w:rPr>
          <w:rFonts w:ascii="Arial" w:hAnsi="Arial" w:cs="Arial"/>
          <w:sz w:val="24"/>
          <w:szCs w:val="24"/>
        </w:rPr>
        <w:t xml:space="preserve"> </w:t>
      </w:r>
      <w:proofErr w:type="spellStart"/>
      <w:r w:rsidRPr="006B6A81">
        <w:rPr>
          <w:rFonts w:ascii="Arial" w:hAnsi="Arial" w:cs="Arial"/>
          <w:sz w:val="24"/>
          <w:szCs w:val="24"/>
        </w:rPr>
        <w:t>saing</w:t>
      </w:r>
      <w:proofErr w:type="spellEnd"/>
      <w:r w:rsidRPr="006B6A81">
        <w:rPr>
          <w:rFonts w:ascii="Arial" w:hAnsi="Arial" w:cs="Arial"/>
          <w:sz w:val="24"/>
          <w:szCs w:val="24"/>
        </w:rPr>
        <w:t xml:space="preserve"> </w:t>
      </w:r>
      <w:proofErr w:type="spellStart"/>
      <w:r w:rsidRPr="006B6A81">
        <w:rPr>
          <w:rFonts w:ascii="Arial" w:hAnsi="Arial" w:cs="Arial"/>
          <w:sz w:val="24"/>
          <w:szCs w:val="24"/>
        </w:rPr>
        <w:t>pemuda</w:t>
      </w:r>
      <w:proofErr w:type="spellEnd"/>
      <w:r w:rsidRPr="006B6A81">
        <w:rPr>
          <w:rFonts w:ascii="Arial" w:hAnsi="Arial" w:cs="Arial"/>
          <w:sz w:val="24"/>
          <w:szCs w:val="24"/>
        </w:rPr>
        <w:t xml:space="preserve">. Salah </w:t>
      </w:r>
      <w:proofErr w:type="spellStart"/>
      <w:r w:rsidRPr="006B6A81">
        <w:rPr>
          <w:rFonts w:ascii="Arial" w:hAnsi="Arial" w:cs="Arial"/>
          <w:sz w:val="24"/>
          <w:szCs w:val="24"/>
        </w:rPr>
        <w:t>satu</w:t>
      </w:r>
      <w:proofErr w:type="spellEnd"/>
      <w:r w:rsidRPr="006B6A81">
        <w:rPr>
          <w:rFonts w:ascii="Arial" w:hAnsi="Arial" w:cs="Arial"/>
          <w:sz w:val="24"/>
          <w:szCs w:val="24"/>
        </w:rPr>
        <w:t xml:space="preserve"> </w:t>
      </w:r>
      <w:proofErr w:type="spellStart"/>
      <w:r w:rsidRPr="006B6A81">
        <w:rPr>
          <w:rFonts w:ascii="Arial" w:hAnsi="Arial" w:cs="Arial"/>
          <w:sz w:val="24"/>
          <w:szCs w:val="24"/>
        </w:rPr>
        <w:t>upaya</w:t>
      </w:r>
      <w:proofErr w:type="spellEnd"/>
      <w:r w:rsidRPr="006B6A81">
        <w:rPr>
          <w:rFonts w:ascii="Arial" w:hAnsi="Arial" w:cs="Arial"/>
          <w:sz w:val="24"/>
          <w:szCs w:val="24"/>
        </w:rPr>
        <w:t xml:space="preserve"> </w:t>
      </w:r>
      <w:proofErr w:type="spellStart"/>
      <w:r w:rsidRPr="006B6A81">
        <w:rPr>
          <w:rFonts w:ascii="Arial" w:hAnsi="Arial" w:cs="Arial"/>
          <w:sz w:val="24"/>
          <w:szCs w:val="24"/>
        </w:rPr>
        <w:t>tersebut</w:t>
      </w:r>
      <w:proofErr w:type="spellEnd"/>
      <w:r w:rsidRPr="006B6A81">
        <w:rPr>
          <w:rFonts w:ascii="Arial" w:hAnsi="Arial" w:cs="Arial"/>
          <w:sz w:val="24"/>
          <w:szCs w:val="24"/>
        </w:rPr>
        <w:t xml:space="preserve"> </w:t>
      </w:r>
      <w:proofErr w:type="spellStart"/>
      <w:r w:rsidRPr="006B6A81">
        <w:rPr>
          <w:rFonts w:ascii="Arial" w:hAnsi="Arial" w:cs="Arial"/>
          <w:sz w:val="24"/>
          <w:szCs w:val="24"/>
        </w:rPr>
        <w:t>dapat</w:t>
      </w:r>
      <w:proofErr w:type="spellEnd"/>
      <w:r w:rsidRPr="006B6A81">
        <w:rPr>
          <w:rFonts w:ascii="Arial" w:hAnsi="Arial" w:cs="Arial"/>
          <w:sz w:val="24"/>
          <w:szCs w:val="24"/>
        </w:rPr>
        <w:t xml:space="preserve"> </w:t>
      </w:r>
      <w:proofErr w:type="spellStart"/>
      <w:r w:rsidRPr="006B6A81">
        <w:rPr>
          <w:rFonts w:ascii="Arial" w:hAnsi="Arial" w:cs="Arial"/>
          <w:sz w:val="24"/>
          <w:szCs w:val="24"/>
        </w:rPr>
        <w:t>diwujudkan</w:t>
      </w:r>
      <w:proofErr w:type="spellEnd"/>
      <w:r w:rsidRPr="006B6A81">
        <w:rPr>
          <w:rFonts w:ascii="Arial" w:hAnsi="Arial" w:cs="Arial"/>
          <w:sz w:val="24"/>
          <w:szCs w:val="24"/>
        </w:rPr>
        <w:t xml:space="preserve"> </w:t>
      </w:r>
      <w:proofErr w:type="spellStart"/>
      <w:r w:rsidRPr="006B6A81">
        <w:rPr>
          <w:rFonts w:ascii="Arial" w:hAnsi="Arial" w:cs="Arial"/>
          <w:sz w:val="24"/>
          <w:szCs w:val="24"/>
        </w:rPr>
        <w:t>melalui</w:t>
      </w:r>
      <w:proofErr w:type="spellEnd"/>
      <w:r w:rsidRPr="006B6A81">
        <w:rPr>
          <w:rFonts w:ascii="Arial" w:hAnsi="Arial" w:cs="Arial"/>
          <w:sz w:val="24"/>
          <w:szCs w:val="24"/>
        </w:rPr>
        <w:t xml:space="preserve"> program </w:t>
      </w:r>
      <w:proofErr w:type="spellStart"/>
      <w:r w:rsidRPr="006B6A81">
        <w:rPr>
          <w:rFonts w:ascii="Arial" w:hAnsi="Arial" w:cs="Arial"/>
          <w:sz w:val="24"/>
          <w:szCs w:val="24"/>
        </w:rPr>
        <w:t>pengembangan</w:t>
      </w:r>
      <w:proofErr w:type="spellEnd"/>
      <w:r w:rsidRPr="006B6A81">
        <w:rPr>
          <w:rFonts w:ascii="Arial" w:hAnsi="Arial" w:cs="Arial"/>
          <w:sz w:val="24"/>
          <w:szCs w:val="24"/>
        </w:rPr>
        <w:t xml:space="preserve"> </w:t>
      </w:r>
      <w:proofErr w:type="spellStart"/>
      <w:r w:rsidRPr="006B6A81">
        <w:rPr>
          <w:rFonts w:ascii="Arial" w:hAnsi="Arial" w:cs="Arial"/>
          <w:sz w:val="24"/>
          <w:szCs w:val="24"/>
        </w:rPr>
        <w:t>kapasitas</w:t>
      </w:r>
      <w:proofErr w:type="spellEnd"/>
      <w:r w:rsidRPr="006B6A81">
        <w:rPr>
          <w:rFonts w:ascii="Arial" w:hAnsi="Arial" w:cs="Arial"/>
          <w:sz w:val="24"/>
          <w:szCs w:val="24"/>
        </w:rPr>
        <w:t xml:space="preserve"> </w:t>
      </w:r>
      <w:proofErr w:type="spellStart"/>
      <w:r w:rsidRPr="006B6A81">
        <w:rPr>
          <w:rFonts w:ascii="Arial" w:hAnsi="Arial" w:cs="Arial"/>
          <w:sz w:val="24"/>
          <w:szCs w:val="24"/>
        </w:rPr>
        <w:t>daya</w:t>
      </w:r>
      <w:proofErr w:type="spellEnd"/>
      <w:r w:rsidRPr="006B6A81">
        <w:rPr>
          <w:rFonts w:ascii="Arial" w:hAnsi="Arial" w:cs="Arial"/>
          <w:sz w:val="24"/>
          <w:szCs w:val="24"/>
        </w:rPr>
        <w:t xml:space="preserve"> </w:t>
      </w:r>
      <w:proofErr w:type="spellStart"/>
      <w:r w:rsidRPr="006B6A81">
        <w:rPr>
          <w:rFonts w:ascii="Arial" w:hAnsi="Arial" w:cs="Arial"/>
          <w:sz w:val="24"/>
          <w:szCs w:val="24"/>
        </w:rPr>
        <w:t>saing</w:t>
      </w:r>
      <w:proofErr w:type="spellEnd"/>
      <w:r w:rsidRPr="006B6A81">
        <w:rPr>
          <w:rFonts w:ascii="Arial" w:hAnsi="Arial" w:cs="Arial"/>
          <w:sz w:val="24"/>
          <w:szCs w:val="24"/>
        </w:rPr>
        <w:t xml:space="preserve"> </w:t>
      </w:r>
      <w:proofErr w:type="spellStart"/>
      <w:r w:rsidRPr="006B6A81">
        <w:rPr>
          <w:rFonts w:ascii="Arial" w:hAnsi="Arial" w:cs="Arial"/>
          <w:sz w:val="24"/>
          <w:szCs w:val="24"/>
        </w:rPr>
        <w:t>kepemudaan</w:t>
      </w:r>
      <w:proofErr w:type="spellEnd"/>
      <w:r w:rsidRPr="006B6A81">
        <w:rPr>
          <w:rFonts w:ascii="Arial" w:hAnsi="Arial" w:cs="Arial"/>
          <w:sz w:val="24"/>
          <w:szCs w:val="24"/>
        </w:rPr>
        <w:t xml:space="preserve"> yang </w:t>
      </w:r>
      <w:proofErr w:type="spellStart"/>
      <w:r w:rsidRPr="006B6A81">
        <w:rPr>
          <w:rFonts w:ascii="Arial" w:hAnsi="Arial" w:cs="Arial"/>
          <w:sz w:val="24"/>
          <w:szCs w:val="24"/>
        </w:rPr>
        <w:t>dilaksanakan</w:t>
      </w:r>
      <w:proofErr w:type="spellEnd"/>
      <w:r w:rsidRPr="006B6A81">
        <w:rPr>
          <w:rFonts w:ascii="Arial" w:hAnsi="Arial" w:cs="Arial"/>
          <w:sz w:val="24"/>
          <w:szCs w:val="24"/>
        </w:rPr>
        <w:t xml:space="preserve"> oleh </w:t>
      </w:r>
      <w:proofErr w:type="spellStart"/>
      <w:r w:rsidRPr="006B6A81">
        <w:rPr>
          <w:rFonts w:ascii="Arial" w:hAnsi="Arial" w:cs="Arial"/>
          <w:sz w:val="24"/>
          <w:szCs w:val="24"/>
        </w:rPr>
        <w:t>instansi</w:t>
      </w:r>
      <w:proofErr w:type="spellEnd"/>
      <w:r w:rsidRPr="006B6A81">
        <w:rPr>
          <w:rFonts w:ascii="Arial" w:hAnsi="Arial" w:cs="Arial"/>
          <w:sz w:val="24"/>
          <w:szCs w:val="24"/>
        </w:rPr>
        <w:t xml:space="preserve"> </w:t>
      </w:r>
      <w:proofErr w:type="spellStart"/>
      <w:r w:rsidRPr="006B6A81">
        <w:rPr>
          <w:rFonts w:ascii="Arial" w:hAnsi="Arial" w:cs="Arial"/>
          <w:sz w:val="24"/>
          <w:szCs w:val="24"/>
        </w:rPr>
        <w:t>terkait</w:t>
      </w:r>
      <w:proofErr w:type="spellEnd"/>
      <w:r w:rsidRPr="006B6A81">
        <w:rPr>
          <w:rFonts w:ascii="Arial" w:hAnsi="Arial" w:cs="Arial"/>
          <w:sz w:val="24"/>
          <w:szCs w:val="24"/>
        </w:rPr>
        <w:t xml:space="preserve">, </w:t>
      </w:r>
      <w:proofErr w:type="spellStart"/>
      <w:r w:rsidRPr="006B6A81">
        <w:rPr>
          <w:rFonts w:ascii="Arial" w:hAnsi="Arial" w:cs="Arial"/>
          <w:sz w:val="24"/>
          <w:szCs w:val="24"/>
        </w:rPr>
        <w:t>seperti</w:t>
      </w:r>
      <w:proofErr w:type="spellEnd"/>
      <w:r w:rsidRPr="006B6A81">
        <w:rPr>
          <w:rFonts w:ascii="Arial" w:hAnsi="Arial" w:cs="Arial"/>
          <w:sz w:val="24"/>
          <w:szCs w:val="24"/>
        </w:rPr>
        <w:t xml:space="preserve"> </w:t>
      </w:r>
      <w:proofErr w:type="spellStart"/>
      <w:r w:rsidRPr="006B6A81">
        <w:rPr>
          <w:rFonts w:ascii="Arial" w:hAnsi="Arial" w:cs="Arial"/>
          <w:sz w:val="24"/>
          <w:szCs w:val="24"/>
        </w:rPr>
        <w:t>Dinas</w:t>
      </w:r>
      <w:proofErr w:type="spellEnd"/>
      <w:r w:rsidRPr="006B6A81">
        <w:rPr>
          <w:rFonts w:ascii="Arial" w:hAnsi="Arial" w:cs="Arial"/>
          <w:sz w:val="24"/>
          <w:szCs w:val="24"/>
        </w:rPr>
        <w:t xml:space="preserve"> </w:t>
      </w:r>
      <w:proofErr w:type="spellStart"/>
      <w:r w:rsidRPr="006B6A81">
        <w:rPr>
          <w:rFonts w:ascii="Arial" w:hAnsi="Arial" w:cs="Arial"/>
          <w:sz w:val="24"/>
          <w:szCs w:val="24"/>
        </w:rPr>
        <w:t>Kepemudaan</w:t>
      </w:r>
      <w:proofErr w:type="spellEnd"/>
      <w:r w:rsidRPr="006B6A81">
        <w:rPr>
          <w:rFonts w:ascii="Arial" w:hAnsi="Arial" w:cs="Arial"/>
          <w:sz w:val="24"/>
          <w:szCs w:val="24"/>
        </w:rPr>
        <w:t xml:space="preserve"> </w:t>
      </w:r>
      <w:proofErr w:type="spellStart"/>
      <w:r w:rsidRPr="006B6A81">
        <w:rPr>
          <w:rFonts w:ascii="Arial" w:hAnsi="Arial" w:cs="Arial"/>
          <w:sz w:val="24"/>
          <w:szCs w:val="24"/>
        </w:rPr>
        <w:t>Olahraga</w:t>
      </w:r>
      <w:proofErr w:type="spellEnd"/>
      <w:r w:rsidRPr="006B6A81">
        <w:rPr>
          <w:rFonts w:ascii="Arial" w:hAnsi="Arial" w:cs="Arial"/>
          <w:sz w:val="24"/>
          <w:szCs w:val="24"/>
        </w:rPr>
        <w:t xml:space="preserve"> dan </w:t>
      </w:r>
      <w:proofErr w:type="spellStart"/>
      <w:r w:rsidRPr="006B6A81">
        <w:rPr>
          <w:rFonts w:ascii="Arial" w:hAnsi="Arial" w:cs="Arial"/>
          <w:sz w:val="24"/>
          <w:szCs w:val="24"/>
        </w:rPr>
        <w:t>Pariwisata</w:t>
      </w:r>
      <w:proofErr w:type="spellEnd"/>
      <w:r w:rsidRPr="006B6A81">
        <w:rPr>
          <w:rFonts w:ascii="Arial" w:hAnsi="Arial" w:cs="Arial"/>
          <w:sz w:val="24"/>
          <w:szCs w:val="24"/>
        </w:rPr>
        <w:t xml:space="preserve"> di </w:t>
      </w:r>
      <w:proofErr w:type="spellStart"/>
      <w:r w:rsidRPr="006B6A81">
        <w:rPr>
          <w:rFonts w:ascii="Arial" w:hAnsi="Arial" w:cs="Arial"/>
          <w:sz w:val="24"/>
          <w:szCs w:val="24"/>
        </w:rPr>
        <w:t>tingkat</w:t>
      </w:r>
      <w:proofErr w:type="spellEnd"/>
      <w:r w:rsidRPr="006B6A81">
        <w:rPr>
          <w:rFonts w:ascii="Arial" w:hAnsi="Arial" w:cs="Arial"/>
          <w:sz w:val="24"/>
          <w:szCs w:val="24"/>
        </w:rPr>
        <w:t xml:space="preserve"> </w:t>
      </w:r>
      <w:proofErr w:type="spellStart"/>
      <w:r w:rsidRPr="006B6A81">
        <w:rPr>
          <w:rFonts w:ascii="Arial" w:hAnsi="Arial" w:cs="Arial"/>
          <w:sz w:val="24"/>
          <w:szCs w:val="24"/>
        </w:rPr>
        <w:t>daerah</w:t>
      </w:r>
      <w:proofErr w:type="spellEnd"/>
      <w:r w:rsidRPr="006B6A81">
        <w:rPr>
          <w:rFonts w:ascii="Arial" w:hAnsi="Arial" w:cs="Arial"/>
          <w:sz w:val="24"/>
          <w:szCs w:val="24"/>
        </w:rPr>
        <w:t xml:space="preserve">. Program </w:t>
      </w:r>
      <w:proofErr w:type="spellStart"/>
      <w:r w:rsidRPr="006B6A81">
        <w:rPr>
          <w:rFonts w:ascii="Arial" w:hAnsi="Arial" w:cs="Arial"/>
          <w:sz w:val="24"/>
          <w:szCs w:val="24"/>
        </w:rPr>
        <w:t>ini</w:t>
      </w:r>
      <w:proofErr w:type="spellEnd"/>
      <w:r w:rsidRPr="006B6A81">
        <w:rPr>
          <w:rFonts w:ascii="Arial" w:hAnsi="Arial" w:cs="Arial"/>
          <w:sz w:val="24"/>
          <w:szCs w:val="24"/>
        </w:rPr>
        <w:t xml:space="preserve"> </w:t>
      </w:r>
      <w:proofErr w:type="spellStart"/>
      <w:r w:rsidRPr="006B6A81">
        <w:rPr>
          <w:rFonts w:ascii="Arial" w:hAnsi="Arial" w:cs="Arial"/>
          <w:sz w:val="24"/>
          <w:szCs w:val="24"/>
        </w:rPr>
        <w:t>tidak</w:t>
      </w:r>
      <w:proofErr w:type="spellEnd"/>
      <w:r w:rsidRPr="006B6A81">
        <w:rPr>
          <w:rFonts w:ascii="Arial" w:hAnsi="Arial" w:cs="Arial"/>
          <w:sz w:val="24"/>
          <w:szCs w:val="24"/>
        </w:rPr>
        <w:t xml:space="preserve"> </w:t>
      </w:r>
      <w:proofErr w:type="spellStart"/>
      <w:r w:rsidRPr="006B6A81">
        <w:rPr>
          <w:rFonts w:ascii="Arial" w:hAnsi="Arial" w:cs="Arial"/>
          <w:sz w:val="24"/>
          <w:szCs w:val="24"/>
        </w:rPr>
        <w:t>hanya</w:t>
      </w:r>
      <w:proofErr w:type="spellEnd"/>
      <w:r w:rsidRPr="006B6A81">
        <w:rPr>
          <w:rFonts w:ascii="Arial" w:hAnsi="Arial" w:cs="Arial"/>
          <w:sz w:val="24"/>
          <w:szCs w:val="24"/>
        </w:rPr>
        <w:t xml:space="preserve"> </w:t>
      </w:r>
      <w:proofErr w:type="spellStart"/>
      <w:r w:rsidR="00C07CB7">
        <w:rPr>
          <w:rFonts w:ascii="Arial" w:hAnsi="Arial" w:cs="Arial"/>
          <w:sz w:val="24"/>
          <w:szCs w:val="24"/>
        </w:rPr>
        <w:t>meiliki</w:t>
      </w:r>
      <w:proofErr w:type="spellEnd"/>
      <w:r w:rsidR="00C07CB7">
        <w:rPr>
          <w:rFonts w:ascii="Arial" w:hAnsi="Arial" w:cs="Arial"/>
          <w:sz w:val="24"/>
          <w:szCs w:val="24"/>
        </w:rPr>
        <w:t xml:space="preserve"> </w:t>
      </w:r>
      <w:proofErr w:type="spellStart"/>
      <w:r w:rsidRPr="006B6A81">
        <w:rPr>
          <w:rFonts w:ascii="Arial" w:hAnsi="Arial" w:cs="Arial"/>
          <w:sz w:val="24"/>
          <w:szCs w:val="24"/>
        </w:rPr>
        <w:t>tujuan</w:t>
      </w:r>
      <w:proofErr w:type="spellEnd"/>
      <w:r w:rsidRPr="006B6A81">
        <w:rPr>
          <w:rFonts w:ascii="Arial" w:hAnsi="Arial" w:cs="Arial"/>
          <w:sz w:val="24"/>
          <w:szCs w:val="24"/>
        </w:rPr>
        <w:t xml:space="preserve"> </w:t>
      </w:r>
      <w:proofErr w:type="spellStart"/>
      <w:r w:rsidRPr="006B6A81">
        <w:rPr>
          <w:rFonts w:ascii="Arial" w:hAnsi="Arial" w:cs="Arial"/>
          <w:sz w:val="24"/>
          <w:szCs w:val="24"/>
        </w:rPr>
        <w:t>untuk</w:t>
      </w:r>
      <w:proofErr w:type="spellEnd"/>
      <w:r w:rsidRPr="006B6A81">
        <w:rPr>
          <w:rFonts w:ascii="Arial" w:hAnsi="Arial" w:cs="Arial"/>
          <w:sz w:val="24"/>
          <w:szCs w:val="24"/>
        </w:rPr>
        <w:t xml:space="preserve"> </w:t>
      </w:r>
      <w:proofErr w:type="spellStart"/>
      <w:r w:rsidRPr="006B6A81">
        <w:rPr>
          <w:rFonts w:ascii="Arial" w:hAnsi="Arial" w:cs="Arial"/>
          <w:sz w:val="24"/>
          <w:szCs w:val="24"/>
        </w:rPr>
        <w:t>membekali</w:t>
      </w:r>
      <w:proofErr w:type="spellEnd"/>
      <w:r w:rsidRPr="006B6A81">
        <w:rPr>
          <w:rFonts w:ascii="Arial" w:hAnsi="Arial" w:cs="Arial"/>
          <w:sz w:val="24"/>
          <w:szCs w:val="24"/>
        </w:rPr>
        <w:t xml:space="preserve"> </w:t>
      </w:r>
      <w:proofErr w:type="spellStart"/>
      <w:r w:rsidRPr="006B6A81">
        <w:rPr>
          <w:rFonts w:ascii="Arial" w:hAnsi="Arial" w:cs="Arial"/>
          <w:sz w:val="24"/>
          <w:szCs w:val="24"/>
        </w:rPr>
        <w:t>pemuda</w:t>
      </w:r>
      <w:proofErr w:type="spellEnd"/>
      <w:r w:rsidRPr="006B6A81">
        <w:rPr>
          <w:rFonts w:ascii="Arial" w:hAnsi="Arial" w:cs="Arial"/>
          <w:sz w:val="24"/>
          <w:szCs w:val="24"/>
        </w:rPr>
        <w:t xml:space="preserve"> </w:t>
      </w:r>
      <w:proofErr w:type="spellStart"/>
      <w:r w:rsidRPr="006B6A81">
        <w:rPr>
          <w:rFonts w:ascii="Arial" w:hAnsi="Arial" w:cs="Arial"/>
          <w:sz w:val="24"/>
          <w:szCs w:val="24"/>
        </w:rPr>
        <w:t>dengan</w:t>
      </w:r>
      <w:proofErr w:type="spellEnd"/>
      <w:r w:rsidRPr="006B6A81">
        <w:rPr>
          <w:rFonts w:ascii="Arial" w:hAnsi="Arial" w:cs="Arial"/>
          <w:sz w:val="24"/>
          <w:szCs w:val="24"/>
        </w:rPr>
        <w:t xml:space="preserve"> </w:t>
      </w:r>
      <w:proofErr w:type="spellStart"/>
      <w:r w:rsidRPr="006B6A81">
        <w:rPr>
          <w:rFonts w:ascii="Arial" w:hAnsi="Arial" w:cs="Arial"/>
          <w:sz w:val="24"/>
          <w:szCs w:val="24"/>
        </w:rPr>
        <w:t>pengetahuan</w:t>
      </w:r>
      <w:proofErr w:type="spellEnd"/>
      <w:r w:rsidRPr="006B6A81">
        <w:rPr>
          <w:rFonts w:ascii="Arial" w:hAnsi="Arial" w:cs="Arial"/>
          <w:sz w:val="24"/>
          <w:szCs w:val="24"/>
        </w:rPr>
        <w:t xml:space="preserve"> dan </w:t>
      </w:r>
      <w:proofErr w:type="spellStart"/>
      <w:r w:rsidRPr="006B6A81">
        <w:rPr>
          <w:rFonts w:ascii="Arial" w:hAnsi="Arial" w:cs="Arial"/>
          <w:sz w:val="24"/>
          <w:szCs w:val="24"/>
        </w:rPr>
        <w:t>keterampilan</w:t>
      </w:r>
      <w:proofErr w:type="spellEnd"/>
      <w:r w:rsidRPr="006B6A81">
        <w:rPr>
          <w:rFonts w:ascii="Arial" w:hAnsi="Arial" w:cs="Arial"/>
          <w:sz w:val="24"/>
          <w:szCs w:val="24"/>
        </w:rPr>
        <w:t xml:space="preserve">, </w:t>
      </w:r>
      <w:proofErr w:type="spellStart"/>
      <w:r w:rsidRPr="006B6A81">
        <w:rPr>
          <w:rFonts w:ascii="Arial" w:hAnsi="Arial" w:cs="Arial"/>
          <w:sz w:val="24"/>
          <w:szCs w:val="24"/>
        </w:rPr>
        <w:t>tetapi</w:t>
      </w:r>
      <w:proofErr w:type="spellEnd"/>
      <w:r w:rsidRPr="006B6A81">
        <w:rPr>
          <w:rFonts w:ascii="Arial" w:hAnsi="Arial" w:cs="Arial"/>
          <w:sz w:val="24"/>
          <w:szCs w:val="24"/>
        </w:rPr>
        <w:t xml:space="preserve"> juga </w:t>
      </w:r>
      <w:proofErr w:type="spellStart"/>
      <w:r w:rsidRPr="006B6A81">
        <w:rPr>
          <w:rFonts w:ascii="Arial" w:hAnsi="Arial" w:cs="Arial"/>
          <w:sz w:val="24"/>
          <w:szCs w:val="24"/>
        </w:rPr>
        <w:t>untuk</w:t>
      </w:r>
      <w:proofErr w:type="spellEnd"/>
      <w:r w:rsidRPr="006B6A81">
        <w:rPr>
          <w:rFonts w:ascii="Arial" w:hAnsi="Arial" w:cs="Arial"/>
          <w:sz w:val="24"/>
          <w:szCs w:val="24"/>
        </w:rPr>
        <w:t xml:space="preserve"> </w:t>
      </w:r>
      <w:proofErr w:type="spellStart"/>
      <w:r w:rsidRPr="006B6A81">
        <w:rPr>
          <w:rFonts w:ascii="Arial" w:hAnsi="Arial" w:cs="Arial"/>
          <w:sz w:val="24"/>
          <w:szCs w:val="24"/>
        </w:rPr>
        <w:t>mendorong</w:t>
      </w:r>
      <w:proofErr w:type="spellEnd"/>
      <w:r w:rsidRPr="006B6A81">
        <w:rPr>
          <w:rFonts w:ascii="Arial" w:hAnsi="Arial" w:cs="Arial"/>
          <w:sz w:val="24"/>
          <w:szCs w:val="24"/>
        </w:rPr>
        <w:t xml:space="preserve"> </w:t>
      </w:r>
      <w:proofErr w:type="spellStart"/>
      <w:r w:rsidRPr="006B6A81">
        <w:rPr>
          <w:rFonts w:ascii="Arial" w:hAnsi="Arial" w:cs="Arial"/>
          <w:sz w:val="24"/>
          <w:szCs w:val="24"/>
        </w:rPr>
        <w:t>partisipasi</w:t>
      </w:r>
      <w:proofErr w:type="spellEnd"/>
      <w:r w:rsidRPr="006B6A81">
        <w:rPr>
          <w:rFonts w:ascii="Arial" w:hAnsi="Arial" w:cs="Arial"/>
          <w:sz w:val="24"/>
          <w:szCs w:val="24"/>
        </w:rPr>
        <w:t xml:space="preserve"> </w:t>
      </w:r>
      <w:proofErr w:type="spellStart"/>
      <w:r w:rsidRPr="006B6A81">
        <w:rPr>
          <w:rFonts w:ascii="Arial" w:hAnsi="Arial" w:cs="Arial"/>
          <w:sz w:val="24"/>
          <w:szCs w:val="24"/>
        </w:rPr>
        <w:t>aktif</w:t>
      </w:r>
      <w:proofErr w:type="spellEnd"/>
      <w:r w:rsidRPr="006B6A81">
        <w:rPr>
          <w:rFonts w:ascii="Arial" w:hAnsi="Arial" w:cs="Arial"/>
          <w:sz w:val="24"/>
          <w:szCs w:val="24"/>
        </w:rPr>
        <w:t xml:space="preserve"> </w:t>
      </w:r>
      <w:proofErr w:type="spellStart"/>
      <w:r w:rsidRPr="006B6A81">
        <w:rPr>
          <w:rFonts w:ascii="Arial" w:hAnsi="Arial" w:cs="Arial"/>
          <w:sz w:val="24"/>
          <w:szCs w:val="24"/>
        </w:rPr>
        <w:t>pemuda</w:t>
      </w:r>
      <w:proofErr w:type="spellEnd"/>
      <w:r w:rsidRPr="006B6A81">
        <w:rPr>
          <w:rFonts w:ascii="Arial" w:hAnsi="Arial" w:cs="Arial"/>
          <w:sz w:val="24"/>
          <w:szCs w:val="24"/>
        </w:rPr>
        <w:t xml:space="preserve"> </w:t>
      </w:r>
      <w:proofErr w:type="spellStart"/>
      <w:r w:rsidRPr="006B6A81">
        <w:rPr>
          <w:rFonts w:ascii="Arial" w:hAnsi="Arial" w:cs="Arial"/>
          <w:sz w:val="24"/>
          <w:szCs w:val="24"/>
        </w:rPr>
        <w:t>dalam</w:t>
      </w:r>
      <w:proofErr w:type="spellEnd"/>
      <w:r w:rsidRPr="006B6A81">
        <w:rPr>
          <w:rFonts w:ascii="Arial" w:hAnsi="Arial" w:cs="Arial"/>
          <w:sz w:val="24"/>
          <w:szCs w:val="24"/>
        </w:rPr>
        <w:t xml:space="preserve"> </w:t>
      </w:r>
      <w:proofErr w:type="spellStart"/>
      <w:r w:rsidRPr="006B6A81">
        <w:rPr>
          <w:rFonts w:ascii="Arial" w:hAnsi="Arial" w:cs="Arial"/>
          <w:sz w:val="24"/>
          <w:szCs w:val="24"/>
        </w:rPr>
        <w:t>pembangunan</w:t>
      </w:r>
      <w:proofErr w:type="spellEnd"/>
      <w:r w:rsidRPr="006B6A81">
        <w:rPr>
          <w:rFonts w:ascii="Arial" w:hAnsi="Arial" w:cs="Arial"/>
          <w:sz w:val="24"/>
          <w:szCs w:val="24"/>
        </w:rPr>
        <w:t xml:space="preserve"> </w:t>
      </w:r>
      <w:proofErr w:type="spellStart"/>
      <w:r w:rsidRPr="006B6A81">
        <w:rPr>
          <w:rFonts w:ascii="Arial" w:hAnsi="Arial" w:cs="Arial"/>
          <w:sz w:val="24"/>
          <w:szCs w:val="24"/>
        </w:rPr>
        <w:t>daerah</w:t>
      </w:r>
      <w:proofErr w:type="spellEnd"/>
      <w:r w:rsidRPr="006B6A81">
        <w:rPr>
          <w:rFonts w:ascii="Arial" w:hAnsi="Arial" w:cs="Arial"/>
          <w:sz w:val="24"/>
          <w:szCs w:val="24"/>
        </w:rPr>
        <w:t xml:space="preserve"> </w:t>
      </w:r>
      <w:proofErr w:type="spellStart"/>
      <w:r w:rsidRPr="006B6A81">
        <w:rPr>
          <w:rFonts w:ascii="Arial" w:hAnsi="Arial" w:cs="Arial"/>
          <w:sz w:val="24"/>
          <w:szCs w:val="24"/>
        </w:rPr>
        <w:t>serta</w:t>
      </w:r>
      <w:proofErr w:type="spellEnd"/>
      <w:r w:rsidRPr="006B6A81">
        <w:rPr>
          <w:rFonts w:ascii="Arial" w:hAnsi="Arial" w:cs="Arial"/>
          <w:sz w:val="24"/>
          <w:szCs w:val="24"/>
        </w:rPr>
        <w:t xml:space="preserve"> </w:t>
      </w:r>
      <w:proofErr w:type="spellStart"/>
      <w:r w:rsidRPr="006B6A81">
        <w:rPr>
          <w:rFonts w:ascii="Arial" w:hAnsi="Arial" w:cs="Arial"/>
          <w:sz w:val="24"/>
          <w:szCs w:val="24"/>
        </w:rPr>
        <w:t>menumbuhkan</w:t>
      </w:r>
      <w:proofErr w:type="spellEnd"/>
      <w:r w:rsidRPr="006B6A81">
        <w:rPr>
          <w:rFonts w:ascii="Arial" w:hAnsi="Arial" w:cs="Arial"/>
          <w:sz w:val="24"/>
          <w:szCs w:val="24"/>
        </w:rPr>
        <w:t xml:space="preserve"> </w:t>
      </w:r>
      <w:proofErr w:type="spellStart"/>
      <w:r w:rsidRPr="006B6A81">
        <w:rPr>
          <w:rFonts w:ascii="Arial" w:hAnsi="Arial" w:cs="Arial"/>
          <w:sz w:val="24"/>
          <w:szCs w:val="24"/>
        </w:rPr>
        <w:t>jiwa</w:t>
      </w:r>
      <w:proofErr w:type="spellEnd"/>
      <w:r w:rsidRPr="006B6A81">
        <w:rPr>
          <w:rFonts w:ascii="Arial" w:hAnsi="Arial" w:cs="Arial"/>
          <w:sz w:val="24"/>
          <w:szCs w:val="24"/>
        </w:rPr>
        <w:t xml:space="preserve"> </w:t>
      </w:r>
      <w:proofErr w:type="spellStart"/>
      <w:r w:rsidRPr="006B6A81">
        <w:rPr>
          <w:rFonts w:ascii="Arial" w:hAnsi="Arial" w:cs="Arial"/>
          <w:sz w:val="24"/>
          <w:szCs w:val="24"/>
        </w:rPr>
        <w:t>kepemimpinan</w:t>
      </w:r>
      <w:proofErr w:type="spellEnd"/>
      <w:r w:rsidRPr="006B6A81">
        <w:rPr>
          <w:rFonts w:ascii="Arial" w:hAnsi="Arial" w:cs="Arial"/>
          <w:sz w:val="24"/>
          <w:szCs w:val="24"/>
        </w:rPr>
        <w:t xml:space="preserve">, </w:t>
      </w:r>
      <w:proofErr w:type="spellStart"/>
      <w:r w:rsidRPr="006B6A81">
        <w:rPr>
          <w:rFonts w:ascii="Arial" w:hAnsi="Arial" w:cs="Arial"/>
          <w:sz w:val="24"/>
          <w:szCs w:val="24"/>
        </w:rPr>
        <w:t>kewirausahaan</w:t>
      </w:r>
      <w:proofErr w:type="spellEnd"/>
      <w:r w:rsidRPr="006B6A81">
        <w:rPr>
          <w:rFonts w:ascii="Arial" w:hAnsi="Arial" w:cs="Arial"/>
          <w:sz w:val="24"/>
          <w:szCs w:val="24"/>
        </w:rPr>
        <w:t xml:space="preserve">, dan </w:t>
      </w:r>
      <w:proofErr w:type="spellStart"/>
      <w:r w:rsidRPr="006B6A81">
        <w:rPr>
          <w:rFonts w:ascii="Arial" w:hAnsi="Arial" w:cs="Arial"/>
          <w:sz w:val="24"/>
          <w:szCs w:val="24"/>
        </w:rPr>
        <w:t>kreativitas</w:t>
      </w:r>
      <w:proofErr w:type="spellEnd"/>
      <w:r w:rsidRPr="006B6A81">
        <w:rPr>
          <w:rFonts w:ascii="Arial" w:hAnsi="Arial" w:cs="Arial"/>
          <w:sz w:val="24"/>
          <w:szCs w:val="24"/>
        </w:rPr>
        <w:t>.</w:t>
      </w:r>
    </w:p>
    <w:p w14:paraId="7D63D83F" w14:textId="77777777" w:rsidR="008B0BA5" w:rsidRPr="006B6A81" w:rsidRDefault="008B0BA5" w:rsidP="008B0BA5">
      <w:pPr>
        <w:spacing w:after="0" w:line="480" w:lineRule="auto"/>
        <w:ind w:right="-1" w:firstLine="720"/>
        <w:jc w:val="both"/>
        <w:rPr>
          <w:rFonts w:ascii="Arial" w:hAnsi="Arial" w:cs="Arial"/>
          <w:sz w:val="24"/>
          <w:szCs w:val="24"/>
        </w:rPr>
      </w:pPr>
      <w:proofErr w:type="spellStart"/>
      <w:r w:rsidRPr="00AF263E">
        <w:rPr>
          <w:rFonts w:ascii="Arial" w:hAnsi="Arial" w:cs="Arial"/>
          <w:sz w:val="24"/>
          <w:szCs w:val="24"/>
        </w:rPr>
        <w:t>Menurut</w:t>
      </w:r>
      <w:proofErr w:type="spellEnd"/>
      <w:r w:rsidRPr="00AF263E">
        <w:rPr>
          <w:rFonts w:ascii="Arial" w:hAnsi="Arial" w:cs="Arial"/>
          <w:sz w:val="24"/>
          <w:szCs w:val="24"/>
        </w:rPr>
        <w:t xml:space="preserve"> </w:t>
      </w:r>
      <w:proofErr w:type="spellStart"/>
      <w:r w:rsidRPr="00AF263E">
        <w:rPr>
          <w:rFonts w:ascii="Arial" w:hAnsi="Arial" w:cs="Arial"/>
          <w:sz w:val="24"/>
          <w:szCs w:val="24"/>
        </w:rPr>
        <w:t>Undang-Undang</w:t>
      </w:r>
      <w:proofErr w:type="spellEnd"/>
      <w:r w:rsidRPr="00AF263E">
        <w:rPr>
          <w:rFonts w:ascii="Arial" w:hAnsi="Arial" w:cs="Arial"/>
          <w:sz w:val="24"/>
          <w:szCs w:val="24"/>
        </w:rPr>
        <w:t xml:space="preserve"> </w:t>
      </w:r>
      <w:proofErr w:type="spellStart"/>
      <w:r w:rsidRPr="00AF263E">
        <w:rPr>
          <w:rFonts w:ascii="Arial" w:hAnsi="Arial" w:cs="Arial"/>
          <w:sz w:val="24"/>
          <w:szCs w:val="24"/>
        </w:rPr>
        <w:t>Republik</w:t>
      </w:r>
      <w:proofErr w:type="spellEnd"/>
      <w:r w:rsidRPr="00AF263E">
        <w:rPr>
          <w:rFonts w:ascii="Arial" w:hAnsi="Arial" w:cs="Arial"/>
          <w:sz w:val="24"/>
          <w:szCs w:val="24"/>
        </w:rPr>
        <w:t xml:space="preserve"> Indonesia </w:t>
      </w:r>
      <w:proofErr w:type="spellStart"/>
      <w:r w:rsidRPr="00AF263E">
        <w:rPr>
          <w:rFonts w:ascii="Arial" w:hAnsi="Arial" w:cs="Arial"/>
          <w:sz w:val="24"/>
          <w:szCs w:val="24"/>
        </w:rPr>
        <w:t>Nomor</w:t>
      </w:r>
      <w:proofErr w:type="spellEnd"/>
      <w:r w:rsidRPr="00AF263E">
        <w:rPr>
          <w:rFonts w:ascii="Arial" w:hAnsi="Arial" w:cs="Arial"/>
          <w:sz w:val="24"/>
          <w:szCs w:val="24"/>
        </w:rPr>
        <w:t xml:space="preserve"> 40 </w:t>
      </w:r>
      <w:proofErr w:type="spellStart"/>
      <w:r w:rsidRPr="00AF263E">
        <w:rPr>
          <w:rFonts w:ascii="Arial" w:hAnsi="Arial" w:cs="Arial"/>
          <w:sz w:val="24"/>
          <w:szCs w:val="24"/>
        </w:rPr>
        <w:t>Tahun</w:t>
      </w:r>
      <w:proofErr w:type="spellEnd"/>
      <w:r w:rsidRPr="00AF263E">
        <w:rPr>
          <w:rFonts w:ascii="Arial" w:hAnsi="Arial" w:cs="Arial"/>
          <w:sz w:val="24"/>
          <w:szCs w:val="24"/>
        </w:rPr>
        <w:t xml:space="preserve"> 2009 </w:t>
      </w:r>
      <w:proofErr w:type="spellStart"/>
      <w:r w:rsidRPr="00AF263E">
        <w:rPr>
          <w:rFonts w:ascii="Arial" w:hAnsi="Arial" w:cs="Arial"/>
          <w:sz w:val="24"/>
          <w:szCs w:val="24"/>
        </w:rPr>
        <w:t>tentang</w:t>
      </w:r>
      <w:proofErr w:type="spellEnd"/>
      <w:r w:rsidRPr="00AF263E">
        <w:rPr>
          <w:rFonts w:ascii="Arial" w:hAnsi="Arial" w:cs="Arial"/>
          <w:sz w:val="24"/>
          <w:szCs w:val="24"/>
        </w:rPr>
        <w:t xml:space="preserve"> </w:t>
      </w:r>
      <w:proofErr w:type="spellStart"/>
      <w:r w:rsidRPr="00AF263E">
        <w:rPr>
          <w:rFonts w:ascii="Arial" w:hAnsi="Arial" w:cs="Arial"/>
          <w:sz w:val="24"/>
          <w:szCs w:val="24"/>
        </w:rPr>
        <w:t>Kepemudaan</w:t>
      </w:r>
      <w:proofErr w:type="spellEnd"/>
      <w:r>
        <w:rPr>
          <w:rFonts w:ascii="Arial" w:hAnsi="Arial" w:cs="Arial"/>
          <w:sz w:val="24"/>
          <w:szCs w:val="24"/>
        </w:rPr>
        <w:t xml:space="preserve">, </w:t>
      </w:r>
      <w:proofErr w:type="spellStart"/>
      <w:r>
        <w:rPr>
          <w:rFonts w:ascii="Arial" w:hAnsi="Arial" w:cs="Arial"/>
          <w:sz w:val="24"/>
          <w:szCs w:val="24"/>
        </w:rPr>
        <w:t>P</w:t>
      </w:r>
      <w:r w:rsidRPr="00AF263E">
        <w:rPr>
          <w:rFonts w:ascii="Arial" w:hAnsi="Arial" w:cs="Arial"/>
          <w:sz w:val="24"/>
          <w:szCs w:val="24"/>
        </w:rPr>
        <w:t>emuda</w:t>
      </w:r>
      <w:proofErr w:type="spellEnd"/>
      <w:r w:rsidRPr="00AF263E">
        <w:rPr>
          <w:rFonts w:ascii="Arial" w:hAnsi="Arial" w:cs="Arial"/>
          <w:sz w:val="24"/>
          <w:szCs w:val="24"/>
        </w:rPr>
        <w:t xml:space="preserve"> </w:t>
      </w:r>
      <w:proofErr w:type="spellStart"/>
      <w:r w:rsidRPr="00AF263E">
        <w:rPr>
          <w:rFonts w:ascii="Arial" w:hAnsi="Arial" w:cs="Arial"/>
          <w:sz w:val="24"/>
          <w:szCs w:val="24"/>
        </w:rPr>
        <w:t>adalah</w:t>
      </w:r>
      <w:proofErr w:type="spellEnd"/>
      <w:r w:rsidRPr="00AF263E">
        <w:rPr>
          <w:rFonts w:ascii="Arial" w:hAnsi="Arial" w:cs="Arial"/>
          <w:sz w:val="24"/>
          <w:szCs w:val="24"/>
        </w:rPr>
        <w:t xml:space="preserve"> </w:t>
      </w:r>
      <w:proofErr w:type="spellStart"/>
      <w:r w:rsidRPr="00AF263E">
        <w:rPr>
          <w:rFonts w:ascii="Arial" w:hAnsi="Arial" w:cs="Arial"/>
          <w:sz w:val="24"/>
          <w:szCs w:val="24"/>
        </w:rPr>
        <w:t>warga</w:t>
      </w:r>
      <w:proofErr w:type="spellEnd"/>
      <w:r w:rsidRPr="00AF263E">
        <w:rPr>
          <w:rFonts w:ascii="Arial" w:hAnsi="Arial" w:cs="Arial"/>
          <w:sz w:val="24"/>
          <w:szCs w:val="24"/>
        </w:rPr>
        <w:t xml:space="preserve"> negara Indonesia yang </w:t>
      </w:r>
      <w:proofErr w:type="spellStart"/>
      <w:r w:rsidRPr="00AF263E">
        <w:rPr>
          <w:rFonts w:ascii="Arial" w:hAnsi="Arial" w:cs="Arial"/>
          <w:sz w:val="24"/>
          <w:szCs w:val="24"/>
        </w:rPr>
        <w:lastRenderedPageBreak/>
        <w:t>memasuki</w:t>
      </w:r>
      <w:proofErr w:type="spellEnd"/>
      <w:r w:rsidRPr="00AF263E">
        <w:rPr>
          <w:rFonts w:ascii="Arial" w:hAnsi="Arial" w:cs="Arial"/>
          <w:sz w:val="24"/>
          <w:szCs w:val="24"/>
        </w:rPr>
        <w:t xml:space="preserve"> </w:t>
      </w:r>
      <w:proofErr w:type="spellStart"/>
      <w:r w:rsidRPr="00AF263E">
        <w:rPr>
          <w:rFonts w:ascii="Arial" w:hAnsi="Arial" w:cs="Arial"/>
          <w:sz w:val="24"/>
          <w:szCs w:val="24"/>
        </w:rPr>
        <w:t>periode</w:t>
      </w:r>
      <w:proofErr w:type="spellEnd"/>
      <w:r w:rsidRPr="00AF263E">
        <w:rPr>
          <w:rFonts w:ascii="Arial" w:hAnsi="Arial" w:cs="Arial"/>
          <w:sz w:val="24"/>
          <w:szCs w:val="24"/>
        </w:rPr>
        <w:t xml:space="preserve"> </w:t>
      </w:r>
      <w:proofErr w:type="spellStart"/>
      <w:r w:rsidRPr="00AF263E">
        <w:rPr>
          <w:rFonts w:ascii="Arial" w:hAnsi="Arial" w:cs="Arial"/>
          <w:sz w:val="24"/>
          <w:szCs w:val="24"/>
        </w:rPr>
        <w:t>penting</w:t>
      </w:r>
      <w:proofErr w:type="spellEnd"/>
      <w:r w:rsidRPr="00AF263E">
        <w:rPr>
          <w:rFonts w:ascii="Arial" w:hAnsi="Arial" w:cs="Arial"/>
          <w:sz w:val="24"/>
          <w:szCs w:val="24"/>
        </w:rPr>
        <w:t xml:space="preserve"> </w:t>
      </w:r>
      <w:proofErr w:type="spellStart"/>
      <w:r w:rsidRPr="00AF263E">
        <w:rPr>
          <w:rFonts w:ascii="Arial" w:hAnsi="Arial" w:cs="Arial"/>
          <w:sz w:val="24"/>
          <w:szCs w:val="24"/>
        </w:rPr>
        <w:t>pertumbuhan</w:t>
      </w:r>
      <w:proofErr w:type="spellEnd"/>
      <w:r w:rsidRPr="00AF263E">
        <w:rPr>
          <w:rFonts w:ascii="Arial" w:hAnsi="Arial" w:cs="Arial"/>
          <w:sz w:val="24"/>
          <w:szCs w:val="24"/>
        </w:rPr>
        <w:t xml:space="preserve"> dan </w:t>
      </w:r>
      <w:proofErr w:type="spellStart"/>
      <w:r w:rsidRPr="00AF263E">
        <w:rPr>
          <w:rFonts w:ascii="Arial" w:hAnsi="Arial" w:cs="Arial"/>
          <w:sz w:val="24"/>
          <w:szCs w:val="24"/>
        </w:rPr>
        <w:t>perkembangan</w:t>
      </w:r>
      <w:proofErr w:type="spellEnd"/>
      <w:r w:rsidRPr="00AF263E">
        <w:rPr>
          <w:rFonts w:ascii="Arial" w:hAnsi="Arial" w:cs="Arial"/>
          <w:sz w:val="24"/>
          <w:szCs w:val="24"/>
        </w:rPr>
        <w:t xml:space="preserve"> yang </w:t>
      </w:r>
      <w:proofErr w:type="spellStart"/>
      <w:r w:rsidRPr="00AF263E">
        <w:rPr>
          <w:rFonts w:ascii="Arial" w:hAnsi="Arial" w:cs="Arial"/>
          <w:sz w:val="24"/>
          <w:szCs w:val="24"/>
        </w:rPr>
        <w:t>berusia</w:t>
      </w:r>
      <w:proofErr w:type="spellEnd"/>
      <w:r w:rsidRPr="00AF263E">
        <w:rPr>
          <w:rFonts w:ascii="Arial" w:hAnsi="Arial" w:cs="Arial"/>
          <w:sz w:val="24"/>
          <w:szCs w:val="24"/>
        </w:rPr>
        <w:t xml:space="preserve"> 16 (</w:t>
      </w:r>
      <w:proofErr w:type="spellStart"/>
      <w:r w:rsidRPr="00AF263E">
        <w:rPr>
          <w:rFonts w:ascii="Arial" w:hAnsi="Arial" w:cs="Arial"/>
          <w:sz w:val="24"/>
          <w:szCs w:val="24"/>
        </w:rPr>
        <w:t>enam</w:t>
      </w:r>
      <w:proofErr w:type="spellEnd"/>
      <w:r w:rsidRPr="00AF263E">
        <w:rPr>
          <w:rFonts w:ascii="Arial" w:hAnsi="Arial" w:cs="Arial"/>
          <w:sz w:val="24"/>
          <w:szCs w:val="24"/>
        </w:rPr>
        <w:t xml:space="preserve"> </w:t>
      </w:r>
      <w:proofErr w:type="spellStart"/>
      <w:r w:rsidRPr="00AF263E">
        <w:rPr>
          <w:rFonts w:ascii="Arial" w:hAnsi="Arial" w:cs="Arial"/>
          <w:sz w:val="24"/>
          <w:szCs w:val="24"/>
        </w:rPr>
        <w:t>belas</w:t>
      </w:r>
      <w:proofErr w:type="spellEnd"/>
      <w:r w:rsidRPr="00AF263E">
        <w:rPr>
          <w:rFonts w:ascii="Arial" w:hAnsi="Arial" w:cs="Arial"/>
          <w:sz w:val="24"/>
          <w:szCs w:val="24"/>
        </w:rPr>
        <w:t xml:space="preserve">) </w:t>
      </w:r>
      <w:proofErr w:type="spellStart"/>
      <w:r w:rsidRPr="00AF263E">
        <w:rPr>
          <w:rFonts w:ascii="Arial" w:hAnsi="Arial" w:cs="Arial"/>
          <w:sz w:val="24"/>
          <w:szCs w:val="24"/>
        </w:rPr>
        <w:t>sampai</w:t>
      </w:r>
      <w:proofErr w:type="spellEnd"/>
      <w:r w:rsidRPr="00AF263E">
        <w:rPr>
          <w:rFonts w:ascii="Arial" w:hAnsi="Arial" w:cs="Arial"/>
          <w:sz w:val="24"/>
          <w:szCs w:val="24"/>
        </w:rPr>
        <w:t xml:space="preserve"> 30 (</w:t>
      </w:r>
      <w:proofErr w:type="spellStart"/>
      <w:r w:rsidRPr="00AF263E">
        <w:rPr>
          <w:rFonts w:ascii="Arial" w:hAnsi="Arial" w:cs="Arial"/>
          <w:sz w:val="24"/>
          <w:szCs w:val="24"/>
        </w:rPr>
        <w:t>tiga</w:t>
      </w:r>
      <w:proofErr w:type="spellEnd"/>
      <w:r w:rsidRPr="00AF263E">
        <w:rPr>
          <w:rFonts w:ascii="Arial" w:hAnsi="Arial" w:cs="Arial"/>
          <w:sz w:val="24"/>
          <w:szCs w:val="24"/>
        </w:rPr>
        <w:t xml:space="preserve"> </w:t>
      </w:r>
      <w:proofErr w:type="spellStart"/>
      <w:r w:rsidRPr="00AF263E">
        <w:rPr>
          <w:rFonts w:ascii="Arial" w:hAnsi="Arial" w:cs="Arial"/>
          <w:sz w:val="24"/>
          <w:szCs w:val="24"/>
        </w:rPr>
        <w:t>puluh</w:t>
      </w:r>
      <w:proofErr w:type="spellEnd"/>
      <w:r w:rsidRPr="00AF263E">
        <w:rPr>
          <w:rFonts w:ascii="Arial" w:hAnsi="Arial" w:cs="Arial"/>
          <w:sz w:val="24"/>
          <w:szCs w:val="24"/>
        </w:rPr>
        <w:t xml:space="preserve">) </w:t>
      </w:r>
      <w:proofErr w:type="spellStart"/>
      <w:r w:rsidRPr="00AF263E">
        <w:rPr>
          <w:rFonts w:ascii="Arial" w:hAnsi="Arial" w:cs="Arial"/>
          <w:sz w:val="24"/>
          <w:szCs w:val="24"/>
        </w:rPr>
        <w:t>tahun</w:t>
      </w:r>
      <w:proofErr w:type="spellEnd"/>
      <w:r w:rsidRPr="00AF263E">
        <w:rPr>
          <w:rFonts w:ascii="Arial" w:hAnsi="Arial" w:cs="Arial"/>
          <w:sz w:val="24"/>
          <w:szCs w:val="24"/>
        </w:rPr>
        <w:t>.</w:t>
      </w:r>
    </w:p>
    <w:p w14:paraId="7A6BF167" w14:textId="77777777" w:rsidR="008B0BA5" w:rsidRPr="006B6A81" w:rsidRDefault="008B0BA5" w:rsidP="008B0BA5">
      <w:pPr>
        <w:spacing w:after="0" w:line="480" w:lineRule="auto"/>
        <w:ind w:right="-1" w:firstLine="720"/>
        <w:jc w:val="both"/>
        <w:rPr>
          <w:rFonts w:ascii="Arial" w:hAnsi="Arial" w:cs="Arial"/>
          <w:sz w:val="24"/>
          <w:szCs w:val="24"/>
        </w:rPr>
      </w:pPr>
      <w:r w:rsidRPr="006B6A81">
        <w:rPr>
          <w:rFonts w:ascii="Arial" w:hAnsi="Arial" w:cs="Arial"/>
          <w:sz w:val="24"/>
          <w:szCs w:val="24"/>
        </w:rPr>
        <w:t xml:space="preserve">Negara </w:t>
      </w:r>
      <w:proofErr w:type="spellStart"/>
      <w:r w:rsidRPr="006B6A81">
        <w:rPr>
          <w:rFonts w:ascii="Arial" w:hAnsi="Arial" w:cs="Arial"/>
          <w:sz w:val="24"/>
          <w:szCs w:val="24"/>
        </w:rPr>
        <w:t>telah</w:t>
      </w:r>
      <w:proofErr w:type="spellEnd"/>
      <w:r w:rsidRPr="006B6A81">
        <w:rPr>
          <w:rFonts w:ascii="Arial" w:hAnsi="Arial" w:cs="Arial"/>
          <w:sz w:val="24"/>
          <w:szCs w:val="24"/>
        </w:rPr>
        <w:t xml:space="preserve"> </w:t>
      </w:r>
      <w:proofErr w:type="spellStart"/>
      <w:r w:rsidRPr="006B6A81">
        <w:rPr>
          <w:rFonts w:ascii="Arial" w:hAnsi="Arial" w:cs="Arial"/>
          <w:sz w:val="24"/>
          <w:szCs w:val="24"/>
        </w:rPr>
        <w:t>memberikan</w:t>
      </w:r>
      <w:proofErr w:type="spellEnd"/>
      <w:r w:rsidRPr="006B6A81">
        <w:rPr>
          <w:rFonts w:ascii="Arial" w:hAnsi="Arial" w:cs="Arial"/>
          <w:sz w:val="24"/>
          <w:szCs w:val="24"/>
        </w:rPr>
        <w:t xml:space="preserve"> </w:t>
      </w:r>
      <w:proofErr w:type="spellStart"/>
      <w:r w:rsidRPr="006B6A81">
        <w:rPr>
          <w:rFonts w:ascii="Arial" w:hAnsi="Arial" w:cs="Arial"/>
          <w:sz w:val="24"/>
          <w:szCs w:val="24"/>
        </w:rPr>
        <w:t>perhatian</w:t>
      </w:r>
      <w:proofErr w:type="spellEnd"/>
      <w:r w:rsidRPr="006B6A81">
        <w:rPr>
          <w:rFonts w:ascii="Arial" w:hAnsi="Arial" w:cs="Arial"/>
          <w:sz w:val="24"/>
          <w:szCs w:val="24"/>
        </w:rPr>
        <w:t xml:space="preserve"> </w:t>
      </w:r>
      <w:proofErr w:type="spellStart"/>
      <w:r w:rsidRPr="006B6A81">
        <w:rPr>
          <w:rFonts w:ascii="Arial" w:hAnsi="Arial" w:cs="Arial"/>
          <w:sz w:val="24"/>
          <w:szCs w:val="24"/>
        </w:rPr>
        <w:t>khusus</w:t>
      </w:r>
      <w:proofErr w:type="spellEnd"/>
      <w:r w:rsidRPr="006B6A81">
        <w:rPr>
          <w:rFonts w:ascii="Arial" w:hAnsi="Arial" w:cs="Arial"/>
          <w:sz w:val="24"/>
          <w:szCs w:val="24"/>
        </w:rPr>
        <w:t xml:space="preserve"> </w:t>
      </w:r>
      <w:proofErr w:type="spellStart"/>
      <w:r w:rsidRPr="006B6A81">
        <w:rPr>
          <w:rFonts w:ascii="Arial" w:hAnsi="Arial" w:cs="Arial"/>
          <w:sz w:val="24"/>
          <w:szCs w:val="24"/>
        </w:rPr>
        <w:t>terhadap</w:t>
      </w:r>
      <w:proofErr w:type="spellEnd"/>
      <w:r w:rsidRPr="006B6A81">
        <w:rPr>
          <w:rFonts w:ascii="Arial" w:hAnsi="Arial" w:cs="Arial"/>
          <w:sz w:val="24"/>
          <w:szCs w:val="24"/>
        </w:rPr>
        <w:t xml:space="preserve"> </w:t>
      </w:r>
      <w:proofErr w:type="spellStart"/>
      <w:r w:rsidRPr="006B6A81">
        <w:rPr>
          <w:rFonts w:ascii="Arial" w:hAnsi="Arial" w:cs="Arial"/>
          <w:sz w:val="24"/>
          <w:szCs w:val="24"/>
        </w:rPr>
        <w:t>pembangunan</w:t>
      </w:r>
      <w:proofErr w:type="spellEnd"/>
      <w:r w:rsidRPr="006B6A81">
        <w:rPr>
          <w:rFonts w:ascii="Arial" w:hAnsi="Arial" w:cs="Arial"/>
          <w:sz w:val="24"/>
          <w:szCs w:val="24"/>
        </w:rPr>
        <w:t xml:space="preserve"> </w:t>
      </w:r>
      <w:proofErr w:type="spellStart"/>
      <w:r w:rsidRPr="006B6A81">
        <w:rPr>
          <w:rFonts w:ascii="Arial" w:hAnsi="Arial" w:cs="Arial"/>
          <w:sz w:val="24"/>
          <w:szCs w:val="24"/>
        </w:rPr>
        <w:t>kepemudaan</w:t>
      </w:r>
      <w:proofErr w:type="spellEnd"/>
      <w:r w:rsidRPr="006B6A81">
        <w:rPr>
          <w:rFonts w:ascii="Arial" w:hAnsi="Arial" w:cs="Arial"/>
          <w:sz w:val="24"/>
          <w:szCs w:val="24"/>
        </w:rPr>
        <w:t xml:space="preserve"> </w:t>
      </w:r>
      <w:proofErr w:type="spellStart"/>
      <w:r w:rsidRPr="006B6A81">
        <w:rPr>
          <w:rFonts w:ascii="Arial" w:hAnsi="Arial" w:cs="Arial"/>
          <w:sz w:val="24"/>
          <w:szCs w:val="24"/>
        </w:rPr>
        <w:t>melalui</w:t>
      </w:r>
      <w:proofErr w:type="spellEnd"/>
      <w:r w:rsidRPr="006B6A81">
        <w:rPr>
          <w:rFonts w:ascii="Arial" w:hAnsi="Arial" w:cs="Arial"/>
          <w:sz w:val="24"/>
          <w:szCs w:val="24"/>
        </w:rPr>
        <w:t xml:space="preserve"> </w:t>
      </w:r>
      <w:proofErr w:type="spellStart"/>
      <w:r w:rsidRPr="006B6A81">
        <w:rPr>
          <w:rFonts w:ascii="Arial" w:hAnsi="Arial" w:cs="Arial"/>
          <w:sz w:val="24"/>
          <w:szCs w:val="24"/>
        </w:rPr>
        <w:t>pembentukan</w:t>
      </w:r>
      <w:proofErr w:type="spellEnd"/>
      <w:r w:rsidRPr="006B6A81">
        <w:rPr>
          <w:rFonts w:ascii="Arial" w:hAnsi="Arial" w:cs="Arial"/>
          <w:sz w:val="24"/>
          <w:szCs w:val="24"/>
        </w:rPr>
        <w:t xml:space="preserve"> </w:t>
      </w:r>
      <w:proofErr w:type="spellStart"/>
      <w:r w:rsidRPr="006B6A81">
        <w:rPr>
          <w:rFonts w:ascii="Arial" w:hAnsi="Arial" w:cs="Arial"/>
          <w:sz w:val="24"/>
          <w:szCs w:val="24"/>
        </w:rPr>
        <w:t>regulasi</w:t>
      </w:r>
      <w:proofErr w:type="spellEnd"/>
      <w:r w:rsidRPr="006B6A81">
        <w:rPr>
          <w:rFonts w:ascii="Arial" w:hAnsi="Arial" w:cs="Arial"/>
          <w:sz w:val="24"/>
          <w:szCs w:val="24"/>
        </w:rPr>
        <w:t xml:space="preserve"> yang </w:t>
      </w:r>
      <w:proofErr w:type="spellStart"/>
      <w:r w:rsidRPr="006B6A81">
        <w:rPr>
          <w:rFonts w:ascii="Arial" w:hAnsi="Arial" w:cs="Arial"/>
          <w:sz w:val="24"/>
          <w:szCs w:val="24"/>
        </w:rPr>
        <w:t>mengatur</w:t>
      </w:r>
      <w:proofErr w:type="spellEnd"/>
      <w:r w:rsidRPr="006B6A81">
        <w:rPr>
          <w:rFonts w:ascii="Arial" w:hAnsi="Arial" w:cs="Arial"/>
          <w:sz w:val="24"/>
          <w:szCs w:val="24"/>
        </w:rPr>
        <w:t xml:space="preserve"> </w:t>
      </w:r>
      <w:proofErr w:type="spellStart"/>
      <w:r w:rsidRPr="006B6A81">
        <w:rPr>
          <w:rFonts w:ascii="Arial" w:hAnsi="Arial" w:cs="Arial"/>
          <w:sz w:val="24"/>
          <w:szCs w:val="24"/>
        </w:rPr>
        <w:t>hak</w:t>
      </w:r>
      <w:proofErr w:type="spellEnd"/>
      <w:r w:rsidRPr="006B6A81">
        <w:rPr>
          <w:rFonts w:ascii="Arial" w:hAnsi="Arial" w:cs="Arial"/>
          <w:sz w:val="24"/>
          <w:szCs w:val="24"/>
        </w:rPr>
        <w:t xml:space="preserve"> dan </w:t>
      </w:r>
      <w:proofErr w:type="spellStart"/>
      <w:r w:rsidRPr="006B6A81">
        <w:rPr>
          <w:rFonts w:ascii="Arial" w:hAnsi="Arial" w:cs="Arial"/>
          <w:sz w:val="24"/>
          <w:szCs w:val="24"/>
        </w:rPr>
        <w:t>kewajiban</w:t>
      </w:r>
      <w:proofErr w:type="spellEnd"/>
      <w:r w:rsidRPr="006B6A81">
        <w:rPr>
          <w:rFonts w:ascii="Arial" w:hAnsi="Arial" w:cs="Arial"/>
          <w:sz w:val="24"/>
          <w:szCs w:val="24"/>
        </w:rPr>
        <w:t xml:space="preserve"> </w:t>
      </w:r>
      <w:proofErr w:type="spellStart"/>
      <w:r w:rsidRPr="006B6A81">
        <w:rPr>
          <w:rFonts w:ascii="Arial" w:hAnsi="Arial" w:cs="Arial"/>
          <w:sz w:val="24"/>
          <w:szCs w:val="24"/>
        </w:rPr>
        <w:t>pemuda</w:t>
      </w:r>
      <w:proofErr w:type="spellEnd"/>
      <w:r w:rsidRPr="006B6A81">
        <w:rPr>
          <w:rFonts w:ascii="Arial" w:hAnsi="Arial" w:cs="Arial"/>
          <w:sz w:val="24"/>
          <w:szCs w:val="24"/>
        </w:rPr>
        <w:t xml:space="preserve">, </w:t>
      </w:r>
      <w:proofErr w:type="spellStart"/>
      <w:r w:rsidRPr="006B6A81">
        <w:rPr>
          <w:rFonts w:ascii="Arial" w:hAnsi="Arial" w:cs="Arial"/>
          <w:sz w:val="24"/>
          <w:szCs w:val="24"/>
        </w:rPr>
        <w:t>serta</w:t>
      </w:r>
      <w:proofErr w:type="spellEnd"/>
      <w:r w:rsidRPr="006B6A81">
        <w:rPr>
          <w:rFonts w:ascii="Arial" w:hAnsi="Arial" w:cs="Arial"/>
          <w:sz w:val="24"/>
          <w:szCs w:val="24"/>
        </w:rPr>
        <w:t xml:space="preserve"> </w:t>
      </w:r>
      <w:proofErr w:type="spellStart"/>
      <w:r w:rsidRPr="006B6A81">
        <w:rPr>
          <w:rFonts w:ascii="Arial" w:hAnsi="Arial" w:cs="Arial"/>
          <w:sz w:val="24"/>
          <w:szCs w:val="24"/>
        </w:rPr>
        <w:t>peran</w:t>
      </w:r>
      <w:proofErr w:type="spellEnd"/>
      <w:r w:rsidRPr="006B6A81">
        <w:rPr>
          <w:rFonts w:ascii="Arial" w:hAnsi="Arial" w:cs="Arial"/>
          <w:sz w:val="24"/>
          <w:szCs w:val="24"/>
        </w:rPr>
        <w:t xml:space="preserve"> </w:t>
      </w:r>
      <w:proofErr w:type="spellStart"/>
      <w:r w:rsidRPr="006B6A81">
        <w:rPr>
          <w:rFonts w:ascii="Arial" w:hAnsi="Arial" w:cs="Arial"/>
          <w:sz w:val="24"/>
          <w:szCs w:val="24"/>
        </w:rPr>
        <w:t>pemerintah</w:t>
      </w:r>
      <w:proofErr w:type="spellEnd"/>
      <w:r w:rsidRPr="006B6A81">
        <w:rPr>
          <w:rFonts w:ascii="Arial" w:hAnsi="Arial" w:cs="Arial"/>
          <w:sz w:val="24"/>
          <w:szCs w:val="24"/>
        </w:rPr>
        <w:t xml:space="preserve"> </w:t>
      </w:r>
      <w:proofErr w:type="spellStart"/>
      <w:r w:rsidRPr="006B6A81">
        <w:rPr>
          <w:rFonts w:ascii="Arial" w:hAnsi="Arial" w:cs="Arial"/>
          <w:sz w:val="24"/>
          <w:szCs w:val="24"/>
        </w:rPr>
        <w:t>dalam</w:t>
      </w:r>
      <w:proofErr w:type="spellEnd"/>
      <w:r w:rsidRPr="006B6A81">
        <w:rPr>
          <w:rFonts w:ascii="Arial" w:hAnsi="Arial" w:cs="Arial"/>
          <w:sz w:val="24"/>
          <w:szCs w:val="24"/>
        </w:rPr>
        <w:t xml:space="preserve"> </w:t>
      </w:r>
      <w:proofErr w:type="spellStart"/>
      <w:r w:rsidRPr="006B6A81">
        <w:rPr>
          <w:rFonts w:ascii="Arial" w:hAnsi="Arial" w:cs="Arial"/>
          <w:sz w:val="24"/>
          <w:szCs w:val="24"/>
        </w:rPr>
        <w:t>menciptakan</w:t>
      </w:r>
      <w:proofErr w:type="spellEnd"/>
      <w:r w:rsidRPr="006B6A81">
        <w:rPr>
          <w:rFonts w:ascii="Arial" w:hAnsi="Arial" w:cs="Arial"/>
          <w:sz w:val="24"/>
          <w:szCs w:val="24"/>
        </w:rPr>
        <w:t xml:space="preserve"> </w:t>
      </w:r>
      <w:proofErr w:type="spellStart"/>
      <w:r w:rsidRPr="006B6A81">
        <w:rPr>
          <w:rFonts w:ascii="Arial" w:hAnsi="Arial" w:cs="Arial"/>
          <w:sz w:val="24"/>
          <w:szCs w:val="24"/>
        </w:rPr>
        <w:t>ekosistem</w:t>
      </w:r>
      <w:proofErr w:type="spellEnd"/>
      <w:r w:rsidRPr="006B6A81">
        <w:rPr>
          <w:rFonts w:ascii="Arial" w:hAnsi="Arial" w:cs="Arial"/>
          <w:sz w:val="24"/>
          <w:szCs w:val="24"/>
        </w:rPr>
        <w:t xml:space="preserve"> yang </w:t>
      </w:r>
      <w:proofErr w:type="spellStart"/>
      <w:r w:rsidRPr="006B6A81">
        <w:rPr>
          <w:rFonts w:ascii="Arial" w:hAnsi="Arial" w:cs="Arial"/>
          <w:sz w:val="24"/>
          <w:szCs w:val="24"/>
        </w:rPr>
        <w:t>mendukung</w:t>
      </w:r>
      <w:proofErr w:type="spellEnd"/>
      <w:r w:rsidRPr="006B6A81">
        <w:rPr>
          <w:rFonts w:ascii="Arial" w:hAnsi="Arial" w:cs="Arial"/>
          <w:sz w:val="24"/>
          <w:szCs w:val="24"/>
        </w:rPr>
        <w:t xml:space="preserve"> </w:t>
      </w:r>
      <w:proofErr w:type="spellStart"/>
      <w:r w:rsidRPr="006B6A81">
        <w:rPr>
          <w:rFonts w:ascii="Arial" w:hAnsi="Arial" w:cs="Arial"/>
          <w:sz w:val="24"/>
          <w:szCs w:val="24"/>
        </w:rPr>
        <w:t>pengembangan</w:t>
      </w:r>
      <w:proofErr w:type="spellEnd"/>
      <w:r w:rsidRPr="006B6A81">
        <w:rPr>
          <w:rFonts w:ascii="Arial" w:hAnsi="Arial" w:cs="Arial"/>
          <w:sz w:val="24"/>
          <w:szCs w:val="24"/>
        </w:rPr>
        <w:t xml:space="preserve"> </w:t>
      </w:r>
      <w:proofErr w:type="spellStart"/>
      <w:r w:rsidRPr="006B6A81">
        <w:rPr>
          <w:rFonts w:ascii="Arial" w:hAnsi="Arial" w:cs="Arial"/>
          <w:sz w:val="24"/>
          <w:szCs w:val="24"/>
        </w:rPr>
        <w:t>potensi</w:t>
      </w:r>
      <w:proofErr w:type="spellEnd"/>
      <w:r w:rsidRPr="006B6A81">
        <w:rPr>
          <w:rFonts w:ascii="Arial" w:hAnsi="Arial" w:cs="Arial"/>
          <w:sz w:val="24"/>
          <w:szCs w:val="24"/>
        </w:rPr>
        <w:t xml:space="preserve"> </w:t>
      </w:r>
      <w:proofErr w:type="spellStart"/>
      <w:r w:rsidRPr="006B6A81">
        <w:rPr>
          <w:rFonts w:ascii="Arial" w:hAnsi="Arial" w:cs="Arial"/>
          <w:sz w:val="24"/>
          <w:szCs w:val="24"/>
        </w:rPr>
        <w:t>pemuda</w:t>
      </w:r>
      <w:proofErr w:type="spellEnd"/>
      <w:r w:rsidRPr="006B6A81">
        <w:rPr>
          <w:rFonts w:ascii="Arial" w:hAnsi="Arial" w:cs="Arial"/>
          <w:sz w:val="24"/>
          <w:szCs w:val="24"/>
        </w:rPr>
        <w:t xml:space="preserve"> </w:t>
      </w:r>
      <w:proofErr w:type="spellStart"/>
      <w:r w:rsidRPr="006B6A81">
        <w:rPr>
          <w:rFonts w:ascii="Arial" w:hAnsi="Arial" w:cs="Arial"/>
          <w:sz w:val="24"/>
          <w:szCs w:val="24"/>
        </w:rPr>
        <w:t>secara</w:t>
      </w:r>
      <w:proofErr w:type="spellEnd"/>
      <w:r w:rsidRPr="006B6A81">
        <w:rPr>
          <w:rFonts w:ascii="Arial" w:hAnsi="Arial" w:cs="Arial"/>
          <w:sz w:val="24"/>
          <w:szCs w:val="24"/>
        </w:rPr>
        <w:t xml:space="preserve"> </w:t>
      </w:r>
      <w:proofErr w:type="spellStart"/>
      <w:r w:rsidRPr="006B6A81">
        <w:rPr>
          <w:rFonts w:ascii="Arial" w:hAnsi="Arial" w:cs="Arial"/>
          <w:sz w:val="24"/>
          <w:szCs w:val="24"/>
        </w:rPr>
        <w:t>maksimal</w:t>
      </w:r>
      <w:proofErr w:type="spellEnd"/>
      <w:r w:rsidRPr="006B6A81">
        <w:rPr>
          <w:rFonts w:ascii="Arial" w:hAnsi="Arial" w:cs="Arial"/>
          <w:sz w:val="24"/>
          <w:szCs w:val="24"/>
        </w:rPr>
        <w:t xml:space="preserve">. </w:t>
      </w:r>
      <w:proofErr w:type="spellStart"/>
      <w:r w:rsidRPr="006B6A81">
        <w:rPr>
          <w:rFonts w:ascii="Arial" w:hAnsi="Arial" w:cs="Arial"/>
          <w:sz w:val="24"/>
          <w:szCs w:val="24"/>
        </w:rPr>
        <w:t>Dalam</w:t>
      </w:r>
      <w:proofErr w:type="spellEnd"/>
      <w:r w:rsidRPr="006B6A81">
        <w:rPr>
          <w:rFonts w:ascii="Arial" w:hAnsi="Arial" w:cs="Arial"/>
          <w:sz w:val="24"/>
          <w:szCs w:val="24"/>
        </w:rPr>
        <w:t xml:space="preserve"> </w:t>
      </w:r>
      <w:proofErr w:type="spellStart"/>
      <w:r w:rsidRPr="006B6A81">
        <w:rPr>
          <w:rFonts w:ascii="Arial" w:hAnsi="Arial" w:cs="Arial"/>
          <w:sz w:val="24"/>
          <w:szCs w:val="24"/>
        </w:rPr>
        <w:t>konteks</w:t>
      </w:r>
      <w:proofErr w:type="spellEnd"/>
      <w:r w:rsidRPr="006B6A81">
        <w:rPr>
          <w:rFonts w:ascii="Arial" w:hAnsi="Arial" w:cs="Arial"/>
          <w:sz w:val="24"/>
          <w:szCs w:val="24"/>
        </w:rPr>
        <w:t xml:space="preserve"> Indonesia, </w:t>
      </w:r>
      <w:proofErr w:type="spellStart"/>
      <w:r w:rsidRPr="006B6A81">
        <w:rPr>
          <w:rFonts w:ascii="Arial" w:hAnsi="Arial" w:cs="Arial"/>
          <w:sz w:val="24"/>
          <w:szCs w:val="24"/>
        </w:rPr>
        <w:t>implementasi</w:t>
      </w:r>
      <w:proofErr w:type="spellEnd"/>
      <w:r w:rsidRPr="006B6A81">
        <w:rPr>
          <w:rFonts w:ascii="Arial" w:hAnsi="Arial" w:cs="Arial"/>
          <w:sz w:val="24"/>
          <w:szCs w:val="24"/>
        </w:rPr>
        <w:t xml:space="preserve"> program </w:t>
      </w:r>
      <w:proofErr w:type="spellStart"/>
      <w:r w:rsidRPr="006B6A81">
        <w:rPr>
          <w:rFonts w:ascii="Arial" w:hAnsi="Arial" w:cs="Arial"/>
          <w:sz w:val="24"/>
          <w:szCs w:val="24"/>
        </w:rPr>
        <w:t>kepemudaan</w:t>
      </w:r>
      <w:proofErr w:type="spellEnd"/>
      <w:r w:rsidRPr="006B6A81">
        <w:rPr>
          <w:rFonts w:ascii="Arial" w:hAnsi="Arial" w:cs="Arial"/>
          <w:sz w:val="24"/>
          <w:szCs w:val="24"/>
        </w:rPr>
        <w:t xml:space="preserve"> </w:t>
      </w:r>
      <w:proofErr w:type="spellStart"/>
      <w:r w:rsidRPr="006B6A81">
        <w:rPr>
          <w:rFonts w:ascii="Arial" w:hAnsi="Arial" w:cs="Arial"/>
          <w:sz w:val="24"/>
          <w:szCs w:val="24"/>
        </w:rPr>
        <w:t>didasarkan</w:t>
      </w:r>
      <w:proofErr w:type="spellEnd"/>
      <w:r w:rsidRPr="006B6A81">
        <w:rPr>
          <w:rFonts w:ascii="Arial" w:hAnsi="Arial" w:cs="Arial"/>
          <w:sz w:val="24"/>
          <w:szCs w:val="24"/>
        </w:rPr>
        <w:t xml:space="preserve"> pada </w:t>
      </w:r>
      <w:proofErr w:type="spellStart"/>
      <w:r w:rsidRPr="006B6A81">
        <w:rPr>
          <w:rFonts w:ascii="Arial" w:hAnsi="Arial" w:cs="Arial"/>
          <w:sz w:val="24"/>
          <w:szCs w:val="24"/>
        </w:rPr>
        <w:t>Undang-Undang</w:t>
      </w:r>
      <w:proofErr w:type="spellEnd"/>
      <w:r w:rsidRPr="006B6A81">
        <w:rPr>
          <w:rFonts w:ascii="Arial" w:hAnsi="Arial" w:cs="Arial"/>
          <w:sz w:val="24"/>
          <w:szCs w:val="24"/>
        </w:rPr>
        <w:t xml:space="preserve"> </w:t>
      </w:r>
      <w:proofErr w:type="spellStart"/>
      <w:r w:rsidRPr="006B6A81">
        <w:rPr>
          <w:rFonts w:ascii="Arial" w:hAnsi="Arial" w:cs="Arial"/>
          <w:sz w:val="24"/>
          <w:szCs w:val="24"/>
        </w:rPr>
        <w:t>Nomor</w:t>
      </w:r>
      <w:proofErr w:type="spellEnd"/>
      <w:r w:rsidRPr="006B6A81">
        <w:rPr>
          <w:rFonts w:ascii="Arial" w:hAnsi="Arial" w:cs="Arial"/>
          <w:sz w:val="24"/>
          <w:szCs w:val="24"/>
        </w:rPr>
        <w:t xml:space="preserve"> 40 </w:t>
      </w:r>
      <w:proofErr w:type="spellStart"/>
      <w:r w:rsidRPr="006B6A81">
        <w:rPr>
          <w:rFonts w:ascii="Arial" w:hAnsi="Arial" w:cs="Arial"/>
          <w:sz w:val="24"/>
          <w:szCs w:val="24"/>
        </w:rPr>
        <w:t>Tahun</w:t>
      </w:r>
      <w:proofErr w:type="spellEnd"/>
      <w:r w:rsidRPr="006B6A81">
        <w:rPr>
          <w:rFonts w:ascii="Arial" w:hAnsi="Arial" w:cs="Arial"/>
          <w:sz w:val="24"/>
          <w:szCs w:val="24"/>
        </w:rPr>
        <w:t xml:space="preserve"> 2009 </w:t>
      </w:r>
      <w:proofErr w:type="spellStart"/>
      <w:r w:rsidRPr="006B6A81">
        <w:rPr>
          <w:rFonts w:ascii="Arial" w:hAnsi="Arial" w:cs="Arial"/>
          <w:sz w:val="24"/>
          <w:szCs w:val="24"/>
        </w:rPr>
        <w:t>tentang</w:t>
      </w:r>
      <w:proofErr w:type="spellEnd"/>
      <w:r w:rsidRPr="006B6A81">
        <w:rPr>
          <w:rFonts w:ascii="Arial" w:hAnsi="Arial" w:cs="Arial"/>
          <w:sz w:val="24"/>
          <w:szCs w:val="24"/>
        </w:rPr>
        <w:t xml:space="preserve"> </w:t>
      </w:r>
      <w:proofErr w:type="spellStart"/>
      <w:r w:rsidRPr="006B6A81">
        <w:rPr>
          <w:rFonts w:ascii="Arial" w:hAnsi="Arial" w:cs="Arial"/>
          <w:sz w:val="24"/>
          <w:szCs w:val="24"/>
        </w:rPr>
        <w:t>Kepemudaan</w:t>
      </w:r>
      <w:proofErr w:type="spellEnd"/>
      <w:r w:rsidRPr="006B6A81">
        <w:rPr>
          <w:rFonts w:ascii="Arial" w:hAnsi="Arial" w:cs="Arial"/>
          <w:sz w:val="24"/>
          <w:szCs w:val="24"/>
        </w:rPr>
        <w:t xml:space="preserve">, yang </w:t>
      </w:r>
      <w:proofErr w:type="spellStart"/>
      <w:r w:rsidRPr="006B6A81">
        <w:rPr>
          <w:rFonts w:ascii="Arial" w:hAnsi="Arial" w:cs="Arial"/>
          <w:sz w:val="24"/>
          <w:szCs w:val="24"/>
        </w:rPr>
        <w:t>menekankan</w:t>
      </w:r>
      <w:proofErr w:type="spellEnd"/>
      <w:r w:rsidRPr="006B6A81">
        <w:rPr>
          <w:rFonts w:ascii="Arial" w:hAnsi="Arial" w:cs="Arial"/>
          <w:sz w:val="24"/>
          <w:szCs w:val="24"/>
        </w:rPr>
        <w:t xml:space="preserve"> </w:t>
      </w:r>
      <w:proofErr w:type="spellStart"/>
      <w:r w:rsidRPr="006B6A81">
        <w:rPr>
          <w:rFonts w:ascii="Arial" w:hAnsi="Arial" w:cs="Arial"/>
          <w:sz w:val="24"/>
          <w:szCs w:val="24"/>
        </w:rPr>
        <w:t>pentingnya</w:t>
      </w:r>
      <w:proofErr w:type="spellEnd"/>
      <w:r w:rsidRPr="006B6A81">
        <w:rPr>
          <w:rFonts w:ascii="Arial" w:hAnsi="Arial" w:cs="Arial"/>
          <w:sz w:val="24"/>
          <w:szCs w:val="24"/>
        </w:rPr>
        <w:t xml:space="preserve"> </w:t>
      </w:r>
      <w:proofErr w:type="spellStart"/>
      <w:r w:rsidRPr="006B6A81">
        <w:rPr>
          <w:rFonts w:ascii="Arial" w:hAnsi="Arial" w:cs="Arial"/>
          <w:sz w:val="24"/>
          <w:szCs w:val="24"/>
        </w:rPr>
        <w:t>pemberdayaan</w:t>
      </w:r>
      <w:proofErr w:type="spellEnd"/>
      <w:r w:rsidRPr="006B6A81">
        <w:rPr>
          <w:rFonts w:ascii="Arial" w:hAnsi="Arial" w:cs="Arial"/>
          <w:sz w:val="24"/>
          <w:szCs w:val="24"/>
        </w:rPr>
        <w:t xml:space="preserve"> </w:t>
      </w:r>
      <w:proofErr w:type="spellStart"/>
      <w:r w:rsidRPr="006B6A81">
        <w:rPr>
          <w:rFonts w:ascii="Arial" w:hAnsi="Arial" w:cs="Arial"/>
          <w:sz w:val="24"/>
          <w:szCs w:val="24"/>
        </w:rPr>
        <w:t>pemuda</w:t>
      </w:r>
      <w:proofErr w:type="spellEnd"/>
      <w:r w:rsidRPr="006B6A81">
        <w:rPr>
          <w:rFonts w:ascii="Arial" w:hAnsi="Arial" w:cs="Arial"/>
          <w:sz w:val="24"/>
          <w:szCs w:val="24"/>
        </w:rPr>
        <w:t xml:space="preserve"> </w:t>
      </w:r>
      <w:proofErr w:type="spellStart"/>
      <w:r w:rsidRPr="006B6A81">
        <w:rPr>
          <w:rFonts w:ascii="Arial" w:hAnsi="Arial" w:cs="Arial"/>
          <w:sz w:val="24"/>
          <w:szCs w:val="24"/>
        </w:rPr>
        <w:t>dalam</w:t>
      </w:r>
      <w:proofErr w:type="spellEnd"/>
      <w:r w:rsidRPr="006B6A81">
        <w:rPr>
          <w:rFonts w:ascii="Arial" w:hAnsi="Arial" w:cs="Arial"/>
          <w:sz w:val="24"/>
          <w:szCs w:val="24"/>
        </w:rPr>
        <w:t xml:space="preserve"> </w:t>
      </w:r>
      <w:proofErr w:type="spellStart"/>
      <w:r w:rsidRPr="006B6A81">
        <w:rPr>
          <w:rFonts w:ascii="Arial" w:hAnsi="Arial" w:cs="Arial"/>
          <w:sz w:val="24"/>
          <w:szCs w:val="24"/>
        </w:rPr>
        <w:t>berbagai</w:t>
      </w:r>
      <w:proofErr w:type="spellEnd"/>
      <w:r w:rsidRPr="006B6A81">
        <w:rPr>
          <w:rFonts w:ascii="Arial" w:hAnsi="Arial" w:cs="Arial"/>
          <w:sz w:val="24"/>
          <w:szCs w:val="24"/>
        </w:rPr>
        <w:t xml:space="preserve"> </w:t>
      </w:r>
      <w:proofErr w:type="spellStart"/>
      <w:r w:rsidRPr="006B6A81">
        <w:rPr>
          <w:rFonts w:ascii="Arial" w:hAnsi="Arial" w:cs="Arial"/>
          <w:sz w:val="24"/>
          <w:szCs w:val="24"/>
        </w:rPr>
        <w:t>sektor</w:t>
      </w:r>
      <w:proofErr w:type="spellEnd"/>
      <w:r w:rsidRPr="006B6A81">
        <w:rPr>
          <w:rFonts w:ascii="Arial" w:hAnsi="Arial" w:cs="Arial"/>
          <w:sz w:val="24"/>
          <w:szCs w:val="24"/>
        </w:rPr>
        <w:t xml:space="preserve">. </w:t>
      </w:r>
      <w:proofErr w:type="spellStart"/>
      <w:r w:rsidRPr="006B6A81">
        <w:rPr>
          <w:rFonts w:ascii="Arial" w:hAnsi="Arial" w:cs="Arial"/>
          <w:sz w:val="24"/>
          <w:szCs w:val="24"/>
        </w:rPr>
        <w:t>Pemerintah</w:t>
      </w:r>
      <w:proofErr w:type="spellEnd"/>
      <w:r w:rsidRPr="006B6A81">
        <w:rPr>
          <w:rFonts w:ascii="Arial" w:hAnsi="Arial" w:cs="Arial"/>
          <w:sz w:val="24"/>
          <w:szCs w:val="24"/>
        </w:rPr>
        <w:t xml:space="preserve"> </w:t>
      </w:r>
      <w:proofErr w:type="spellStart"/>
      <w:r w:rsidRPr="006B6A81">
        <w:rPr>
          <w:rFonts w:ascii="Arial" w:hAnsi="Arial" w:cs="Arial"/>
          <w:sz w:val="24"/>
          <w:szCs w:val="24"/>
        </w:rPr>
        <w:t>daerah</w:t>
      </w:r>
      <w:proofErr w:type="spellEnd"/>
      <w:r w:rsidRPr="006B6A81">
        <w:rPr>
          <w:rFonts w:ascii="Arial" w:hAnsi="Arial" w:cs="Arial"/>
          <w:sz w:val="24"/>
          <w:szCs w:val="24"/>
        </w:rPr>
        <w:t xml:space="preserve">, </w:t>
      </w:r>
      <w:proofErr w:type="spellStart"/>
      <w:r w:rsidRPr="006B6A81">
        <w:rPr>
          <w:rFonts w:ascii="Arial" w:hAnsi="Arial" w:cs="Arial"/>
          <w:sz w:val="24"/>
          <w:szCs w:val="24"/>
        </w:rPr>
        <w:t>sesuai</w:t>
      </w:r>
      <w:proofErr w:type="spellEnd"/>
      <w:r w:rsidRPr="006B6A81">
        <w:rPr>
          <w:rFonts w:ascii="Arial" w:hAnsi="Arial" w:cs="Arial"/>
          <w:sz w:val="24"/>
          <w:szCs w:val="24"/>
        </w:rPr>
        <w:t xml:space="preserve"> </w:t>
      </w:r>
      <w:proofErr w:type="spellStart"/>
      <w:r w:rsidRPr="006B6A81">
        <w:rPr>
          <w:rFonts w:ascii="Arial" w:hAnsi="Arial" w:cs="Arial"/>
          <w:sz w:val="24"/>
          <w:szCs w:val="24"/>
        </w:rPr>
        <w:t>kewenangannya</w:t>
      </w:r>
      <w:proofErr w:type="spellEnd"/>
      <w:r w:rsidRPr="006B6A81">
        <w:rPr>
          <w:rFonts w:ascii="Arial" w:hAnsi="Arial" w:cs="Arial"/>
          <w:sz w:val="24"/>
          <w:szCs w:val="24"/>
        </w:rPr>
        <w:t xml:space="preserve">, </w:t>
      </w:r>
      <w:proofErr w:type="spellStart"/>
      <w:r w:rsidRPr="006B6A81">
        <w:rPr>
          <w:rFonts w:ascii="Arial" w:hAnsi="Arial" w:cs="Arial"/>
          <w:sz w:val="24"/>
          <w:szCs w:val="24"/>
        </w:rPr>
        <w:t>memiliki</w:t>
      </w:r>
      <w:proofErr w:type="spellEnd"/>
      <w:r w:rsidRPr="006B6A81">
        <w:rPr>
          <w:rFonts w:ascii="Arial" w:hAnsi="Arial" w:cs="Arial"/>
          <w:sz w:val="24"/>
          <w:szCs w:val="24"/>
        </w:rPr>
        <w:t xml:space="preserve"> </w:t>
      </w:r>
      <w:proofErr w:type="spellStart"/>
      <w:r w:rsidRPr="006B6A81">
        <w:rPr>
          <w:rFonts w:ascii="Arial" w:hAnsi="Arial" w:cs="Arial"/>
          <w:sz w:val="24"/>
          <w:szCs w:val="24"/>
        </w:rPr>
        <w:t>tanggung</w:t>
      </w:r>
      <w:proofErr w:type="spellEnd"/>
      <w:r w:rsidRPr="006B6A81">
        <w:rPr>
          <w:rFonts w:ascii="Arial" w:hAnsi="Arial" w:cs="Arial"/>
          <w:sz w:val="24"/>
          <w:szCs w:val="24"/>
        </w:rPr>
        <w:t xml:space="preserve"> </w:t>
      </w:r>
      <w:proofErr w:type="spellStart"/>
      <w:r w:rsidRPr="006B6A81">
        <w:rPr>
          <w:rFonts w:ascii="Arial" w:hAnsi="Arial" w:cs="Arial"/>
          <w:sz w:val="24"/>
          <w:szCs w:val="24"/>
        </w:rPr>
        <w:t>jawab</w:t>
      </w:r>
      <w:proofErr w:type="spellEnd"/>
      <w:r w:rsidRPr="006B6A81">
        <w:rPr>
          <w:rFonts w:ascii="Arial" w:hAnsi="Arial" w:cs="Arial"/>
          <w:sz w:val="24"/>
          <w:szCs w:val="24"/>
        </w:rPr>
        <w:t xml:space="preserve"> </w:t>
      </w:r>
      <w:proofErr w:type="spellStart"/>
      <w:r w:rsidRPr="006B6A81">
        <w:rPr>
          <w:rFonts w:ascii="Arial" w:hAnsi="Arial" w:cs="Arial"/>
          <w:sz w:val="24"/>
          <w:szCs w:val="24"/>
        </w:rPr>
        <w:t>untuk</w:t>
      </w:r>
      <w:proofErr w:type="spellEnd"/>
      <w:r w:rsidRPr="006B6A81">
        <w:rPr>
          <w:rFonts w:ascii="Arial" w:hAnsi="Arial" w:cs="Arial"/>
          <w:sz w:val="24"/>
          <w:szCs w:val="24"/>
        </w:rPr>
        <w:t xml:space="preserve"> </w:t>
      </w:r>
      <w:proofErr w:type="spellStart"/>
      <w:r w:rsidRPr="006B6A81">
        <w:rPr>
          <w:rFonts w:ascii="Arial" w:hAnsi="Arial" w:cs="Arial"/>
          <w:sz w:val="24"/>
          <w:szCs w:val="24"/>
        </w:rPr>
        <w:t>menyusun</w:t>
      </w:r>
      <w:proofErr w:type="spellEnd"/>
      <w:r w:rsidRPr="006B6A81">
        <w:rPr>
          <w:rFonts w:ascii="Arial" w:hAnsi="Arial" w:cs="Arial"/>
          <w:sz w:val="24"/>
          <w:szCs w:val="24"/>
        </w:rPr>
        <w:t xml:space="preserve"> dan </w:t>
      </w:r>
      <w:proofErr w:type="spellStart"/>
      <w:r w:rsidRPr="006B6A81">
        <w:rPr>
          <w:rFonts w:ascii="Arial" w:hAnsi="Arial" w:cs="Arial"/>
          <w:sz w:val="24"/>
          <w:szCs w:val="24"/>
        </w:rPr>
        <w:t>melaksanakan</w:t>
      </w:r>
      <w:proofErr w:type="spellEnd"/>
      <w:r w:rsidRPr="006B6A81">
        <w:rPr>
          <w:rFonts w:ascii="Arial" w:hAnsi="Arial" w:cs="Arial"/>
          <w:sz w:val="24"/>
          <w:szCs w:val="24"/>
        </w:rPr>
        <w:t xml:space="preserve"> program-program </w:t>
      </w:r>
      <w:proofErr w:type="spellStart"/>
      <w:r w:rsidRPr="006B6A81">
        <w:rPr>
          <w:rFonts w:ascii="Arial" w:hAnsi="Arial" w:cs="Arial"/>
          <w:sz w:val="24"/>
          <w:szCs w:val="24"/>
        </w:rPr>
        <w:t>strategis</w:t>
      </w:r>
      <w:proofErr w:type="spellEnd"/>
      <w:r w:rsidRPr="006B6A81">
        <w:rPr>
          <w:rFonts w:ascii="Arial" w:hAnsi="Arial" w:cs="Arial"/>
          <w:sz w:val="24"/>
          <w:szCs w:val="24"/>
        </w:rPr>
        <w:t xml:space="preserve"> yang </w:t>
      </w:r>
      <w:proofErr w:type="spellStart"/>
      <w:r w:rsidRPr="006B6A81">
        <w:rPr>
          <w:rFonts w:ascii="Arial" w:hAnsi="Arial" w:cs="Arial"/>
          <w:sz w:val="24"/>
          <w:szCs w:val="24"/>
        </w:rPr>
        <w:t>menyentuh</w:t>
      </w:r>
      <w:proofErr w:type="spellEnd"/>
      <w:r w:rsidRPr="006B6A81">
        <w:rPr>
          <w:rFonts w:ascii="Arial" w:hAnsi="Arial" w:cs="Arial"/>
          <w:sz w:val="24"/>
          <w:szCs w:val="24"/>
        </w:rPr>
        <w:t xml:space="preserve"> </w:t>
      </w:r>
      <w:proofErr w:type="spellStart"/>
      <w:r w:rsidRPr="006B6A81">
        <w:rPr>
          <w:rFonts w:ascii="Arial" w:hAnsi="Arial" w:cs="Arial"/>
          <w:sz w:val="24"/>
          <w:szCs w:val="24"/>
        </w:rPr>
        <w:t>aspek</w:t>
      </w:r>
      <w:proofErr w:type="spellEnd"/>
      <w:r w:rsidRPr="006B6A81">
        <w:rPr>
          <w:rFonts w:ascii="Arial" w:hAnsi="Arial" w:cs="Arial"/>
          <w:sz w:val="24"/>
          <w:szCs w:val="24"/>
        </w:rPr>
        <w:t xml:space="preserve"> </w:t>
      </w:r>
      <w:proofErr w:type="spellStart"/>
      <w:r w:rsidRPr="006B6A81">
        <w:rPr>
          <w:rFonts w:ascii="Arial" w:hAnsi="Arial" w:cs="Arial"/>
          <w:sz w:val="24"/>
          <w:szCs w:val="24"/>
        </w:rPr>
        <w:t>pendidikan</w:t>
      </w:r>
      <w:proofErr w:type="spellEnd"/>
      <w:r w:rsidRPr="006B6A81">
        <w:rPr>
          <w:rFonts w:ascii="Arial" w:hAnsi="Arial" w:cs="Arial"/>
          <w:sz w:val="24"/>
          <w:szCs w:val="24"/>
        </w:rPr>
        <w:t xml:space="preserve">, </w:t>
      </w:r>
      <w:proofErr w:type="spellStart"/>
      <w:r w:rsidRPr="006B6A81">
        <w:rPr>
          <w:rFonts w:ascii="Arial" w:hAnsi="Arial" w:cs="Arial"/>
          <w:sz w:val="24"/>
          <w:szCs w:val="24"/>
        </w:rPr>
        <w:t>keterampilan</w:t>
      </w:r>
      <w:proofErr w:type="spellEnd"/>
      <w:r w:rsidRPr="006B6A81">
        <w:rPr>
          <w:rFonts w:ascii="Arial" w:hAnsi="Arial" w:cs="Arial"/>
          <w:sz w:val="24"/>
          <w:szCs w:val="24"/>
        </w:rPr>
        <w:t xml:space="preserve">, </w:t>
      </w:r>
      <w:proofErr w:type="spellStart"/>
      <w:r w:rsidRPr="006B6A81">
        <w:rPr>
          <w:rFonts w:ascii="Arial" w:hAnsi="Arial" w:cs="Arial"/>
          <w:sz w:val="24"/>
          <w:szCs w:val="24"/>
        </w:rPr>
        <w:t>kewirausahaan</w:t>
      </w:r>
      <w:proofErr w:type="spellEnd"/>
      <w:r w:rsidRPr="006B6A81">
        <w:rPr>
          <w:rFonts w:ascii="Arial" w:hAnsi="Arial" w:cs="Arial"/>
          <w:sz w:val="24"/>
          <w:szCs w:val="24"/>
        </w:rPr>
        <w:t xml:space="preserve">, dan </w:t>
      </w:r>
      <w:proofErr w:type="spellStart"/>
      <w:r w:rsidRPr="006B6A81">
        <w:rPr>
          <w:rFonts w:ascii="Arial" w:hAnsi="Arial" w:cs="Arial"/>
          <w:sz w:val="24"/>
          <w:szCs w:val="24"/>
        </w:rPr>
        <w:t>kepemimpinan</w:t>
      </w:r>
      <w:proofErr w:type="spellEnd"/>
      <w:r w:rsidRPr="006B6A81">
        <w:rPr>
          <w:rFonts w:ascii="Arial" w:hAnsi="Arial" w:cs="Arial"/>
          <w:sz w:val="24"/>
          <w:szCs w:val="24"/>
        </w:rPr>
        <w:t xml:space="preserve"> </w:t>
      </w:r>
      <w:proofErr w:type="spellStart"/>
      <w:r w:rsidRPr="006B6A81">
        <w:rPr>
          <w:rFonts w:ascii="Arial" w:hAnsi="Arial" w:cs="Arial"/>
          <w:sz w:val="24"/>
          <w:szCs w:val="24"/>
        </w:rPr>
        <w:t>pemuda</w:t>
      </w:r>
      <w:proofErr w:type="spellEnd"/>
      <w:r w:rsidRPr="006B6A81">
        <w:rPr>
          <w:rFonts w:ascii="Arial" w:hAnsi="Arial" w:cs="Arial"/>
          <w:sz w:val="24"/>
          <w:szCs w:val="24"/>
        </w:rPr>
        <w:t>.</w:t>
      </w:r>
    </w:p>
    <w:p w14:paraId="1A18FAD3" w14:textId="77777777" w:rsidR="008B0BA5" w:rsidRPr="006B6A81" w:rsidRDefault="008B0BA5" w:rsidP="008B0BA5">
      <w:pPr>
        <w:spacing w:after="0" w:line="480" w:lineRule="auto"/>
        <w:ind w:firstLine="720"/>
        <w:jc w:val="both"/>
        <w:rPr>
          <w:rFonts w:ascii="Arial" w:hAnsi="Arial" w:cs="Arial"/>
          <w:sz w:val="24"/>
          <w:szCs w:val="24"/>
        </w:rPr>
      </w:pPr>
      <w:r w:rsidRPr="006B6A81">
        <w:rPr>
          <w:rFonts w:ascii="Arial" w:hAnsi="Arial" w:cs="Arial"/>
          <w:sz w:val="24"/>
          <w:szCs w:val="24"/>
        </w:rPr>
        <w:t xml:space="preserve">Program </w:t>
      </w:r>
      <w:proofErr w:type="spellStart"/>
      <w:r w:rsidRPr="006B6A81">
        <w:rPr>
          <w:rFonts w:ascii="Arial" w:hAnsi="Arial" w:cs="Arial"/>
          <w:sz w:val="24"/>
          <w:szCs w:val="24"/>
        </w:rPr>
        <w:t>kepemudaan</w:t>
      </w:r>
      <w:proofErr w:type="spellEnd"/>
      <w:r w:rsidRPr="006B6A81">
        <w:rPr>
          <w:rFonts w:ascii="Arial" w:hAnsi="Arial" w:cs="Arial"/>
          <w:sz w:val="24"/>
          <w:szCs w:val="24"/>
        </w:rPr>
        <w:t xml:space="preserve"> </w:t>
      </w:r>
      <w:proofErr w:type="spellStart"/>
      <w:r w:rsidRPr="006B6A81">
        <w:rPr>
          <w:rFonts w:ascii="Arial" w:hAnsi="Arial" w:cs="Arial"/>
          <w:sz w:val="24"/>
          <w:szCs w:val="24"/>
        </w:rPr>
        <w:t>merupakan</w:t>
      </w:r>
      <w:proofErr w:type="spellEnd"/>
      <w:r w:rsidRPr="006B6A81">
        <w:rPr>
          <w:rFonts w:ascii="Arial" w:hAnsi="Arial" w:cs="Arial"/>
          <w:sz w:val="24"/>
          <w:szCs w:val="24"/>
        </w:rPr>
        <w:t xml:space="preserve"> salah </w:t>
      </w:r>
      <w:proofErr w:type="spellStart"/>
      <w:r w:rsidRPr="006B6A81">
        <w:rPr>
          <w:rFonts w:ascii="Arial" w:hAnsi="Arial" w:cs="Arial"/>
          <w:sz w:val="24"/>
          <w:szCs w:val="24"/>
        </w:rPr>
        <w:t>satu</w:t>
      </w:r>
      <w:proofErr w:type="spellEnd"/>
      <w:r w:rsidRPr="006B6A81">
        <w:rPr>
          <w:rFonts w:ascii="Arial" w:hAnsi="Arial" w:cs="Arial"/>
          <w:sz w:val="24"/>
          <w:szCs w:val="24"/>
        </w:rPr>
        <w:t xml:space="preserve"> </w:t>
      </w:r>
      <w:proofErr w:type="spellStart"/>
      <w:r w:rsidRPr="006B6A81">
        <w:rPr>
          <w:rFonts w:ascii="Arial" w:hAnsi="Arial" w:cs="Arial"/>
          <w:sz w:val="24"/>
          <w:szCs w:val="24"/>
        </w:rPr>
        <w:t>bentuk</w:t>
      </w:r>
      <w:proofErr w:type="spellEnd"/>
      <w:r w:rsidRPr="006B6A81">
        <w:rPr>
          <w:rFonts w:ascii="Arial" w:hAnsi="Arial" w:cs="Arial"/>
          <w:sz w:val="24"/>
          <w:szCs w:val="24"/>
        </w:rPr>
        <w:t xml:space="preserve"> </w:t>
      </w:r>
      <w:proofErr w:type="spellStart"/>
      <w:r w:rsidRPr="006B6A81">
        <w:rPr>
          <w:rFonts w:ascii="Arial" w:hAnsi="Arial" w:cs="Arial"/>
          <w:sz w:val="24"/>
          <w:szCs w:val="24"/>
        </w:rPr>
        <w:t>kebijakan</w:t>
      </w:r>
      <w:proofErr w:type="spellEnd"/>
      <w:r w:rsidRPr="006B6A81">
        <w:rPr>
          <w:rFonts w:ascii="Arial" w:hAnsi="Arial" w:cs="Arial"/>
          <w:sz w:val="24"/>
          <w:szCs w:val="24"/>
        </w:rPr>
        <w:t xml:space="preserve"> </w:t>
      </w:r>
      <w:proofErr w:type="spellStart"/>
      <w:r w:rsidRPr="006B6A81">
        <w:rPr>
          <w:rFonts w:ascii="Arial" w:hAnsi="Arial" w:cs="Arial"/>
          <w:sz w:val="24"/>
          <w:szCs w:val="24"/>
        </w:rPr>
        <w:t>pemerintah</w:t>
      </w:r>
      <w:proofErr w:type="spellEnd"/>
      <w:r w:rsidRPr="006B6A81">
        <w:rPr>
          <w:rFonts w:ascii="Arial" w:hAnsi="Arial" w:cs="Arial"/>
          <w:sz w:val="24"/>
          <w:szCs w:val="24"/>
        </w:rPr>
        <w:t xml:space="preserve"> yang </w:t>
      </w:r>
      <w:proofErr w:type="spellStart"/>
      <w:r w:rsidRPr="006B6A81">
        <w:rPr>
          <w:rFonts w:ascii="Arial" w:hAnsi="Arial" w:cs="Arial"/>
          <w:sz w:val="24"/>
          <w:szCs w:val="24"/>
        </w:rPr>
        <w:t>ditujukan</w:t>
      </w:r>
      <w:proofErr w:type="spellEnd"/>
      <w:r w:rsidRPr="006B6A81">
        <w:rPr>
          <w:rFonts w:ascii="Arial" w:hAnsi="Arial" w:cs="Arial"/>
          <w:sz w:val="24"/>
          <w:szCs w:val="24"/>
        </w:rPr>
        <w:t xml:space="preserve"> </w:t>
      </w:r>
      <w:proofErr w:type="spellStart"/>
      <w:r w:rsidRPr="006B6A81">
        <w:rPr>
          <w:rFonts w:ascii="Arial" w:hAnsi="Arial" w:cs="Arial"/>
          <w:sz w:val="24"/>
          <w:szCs w:val="24"/>
        </w:rPr>
        <w:t>untuk</w:t>
      </w:r>
      <w:proofErr w:type="spellEnd"/>
      <w:r w:rsidRPr="006B6A81">
        <w:rPr>
          <w:rFonts w:ascii="Arial" w:hAnsi="Arial" w:cs="Arial"/>
          <w:sz w:val="24"/>
          <w:szCs w:val="24"/>
        </w:rPr>
        <w:t xml:space="preserve"> </w:t>
      </w:r>
      <w:proofErr w:type="spellStart"/>
      <w:r w:rsidRPr="006B6A81">
        <w:rPr>
          <w:rFonts w:ascii="Arial" w:hAnsi="Arial" w:cs="Arial"/>
          <w:sz w:val="24"/>
          <w:szCs w:val="24"/>
        </w:rPr>
        <w:t>membina</w:t>
      </w:r>
      <w:proofErr w:type="spellEnd"/>
      <w:r w:rsidRPr="006B6A81">
        <w:rPr>
          <w:rFonts w:ascii="Arial" w:hAnsi="Arial" w:cs="Arial"/>
          <w:sz w:val="24"/>
          <w:szCs w:val="24"/>
        </w:rPr>
        <w:t xml:space="preserve">, </w:t>
      </w:r>
      <w:proofErr w:type="spellStart"/>
      <w:r w:rsidRPr="006B6A81">
        <w:rPr>
          <w:rFonts w:ascii="Arial" w:hAnsi="Arial" w:cs="Arial"/>
          <w:sz w:val="24"/>
          <w:szCs w:val="24"/>
        </w:rPr>
        <w:t>memberdayakan</w:t>
      </w:r>
      <w:proofErr w:type="spellEnd"/>
      <w:r w:rsidRPr="006B6A81">
        <w:rPr>
          <w:rFonts w:ascii="Arial" w:hAnsi="Arial" w:cs="Arial"/>
          <w:sz w:val="24"/>
          <w:szCs w:val="24"/>
        </w:rPr>
        <w:t xml:space="preserve">, </w:t>
      </w:r>
      <w:proofErr w:type="spellStart"/>
      <w:r w:rsidRPr="006B6A81">
        <w:rPr>
          <w:rFonts w:ascii="Arial" w:hAnsi="Arial" w:cs="Arial"/>
          <w:sz w:val="24"/>
          <w:szCs w:val="24"/>
        </w:rPr>
        <w:t>serta</w:t>
      </w:r>
      <w:proofErr w:type="spellEnd"/>
      <w:r w:rsidRPr="006B6A81">
        <w:rPr>
          <w:rFonts w:ascii="Arial" w:hAnsi="Arial" w:cs="Arial"/>
          <w:sz w:val="24"/>
          <w:szCs w:val="24"/>
        </w:rPr>
        <w:t xml:space="preserve"> </w:t>
      </w:r>
      <w:proofErr w:type="spellStart"/>
      <w:r w:rsidRPr="006B6A81">
        <w:rPr>
          <w:rFonts w:ascii="Arial" w:hAnsi="Arial" w:cs="Arial"/>
          <w:sz w:val="24"/>
          <w:szCs w:val="24"/>
        </w:rPr>
        <w:t>mengembangkan</w:t>
      </w:r>
      <w:proofErr w:type="spellEnd"/>
      <w:r w:rsidRPr="006B6A81">
        <w:rPr>
          <w:rFonts w:ascii="Arial" w:hAnsi="Arial" w:cs="Arial"/>
          <w:sz w:val="24"/>
          <w:szCs w:val="24"/>
        </w:rPr>
        <w:t xml:space="preserve"> </w:t>
      </w:r>
      <w:proofErr w:type="spellStart"/>
      <w:r w:rsidRPr="006B6A81">
        <w:rPr>
          <w:rFonts w:ascii="Arial" w:hAnsi="Arial" w:cs="Arial"/>
          <w:sz w:val="24"/>
          <w:szCs w:val="24"/>
        </w:rPr>
        <w:t>potensi</w:t>
      </w:r>
      <w:proofErr w:type="spellEnd"/>
      <w:r w:rsidRPr="006B6A81">
        <w:rPr>
          <w:rFonts w:ascii="Arial" w:hAnsi="Arial" w:cs="Arial"/>
          <w:sz w:val="24"/>
          <w:szCs w:val="24"/>
        </w:rPr>
        <w:t xml:space="preserve"> </w:t>
      </w:r>
      <w:proofErr w:type="spellStart"/>
      <w:r w:rsidRPr="006B6A81">
        <w:rPr>
          <w:rFonts w:ascii="Arial" w:hAnsi="Arial" w:cs="Arial"/>
          <w:sz w:val="24"/>
          <w:szCs w:val="24"/>
        </w:rPr>
        <w:t>pemuda</w:t>
      </w:r>
      <w:proofErr w:type="spellEnd"/>
      <w:r w:rsidRPr="006B6A81">
        <w:rPr>
          <w:rFonts w:ascii="Arial" w:hAnsi="Arial" w:cs="Arial"/>
          <w:sz w:val="24"/>
          <w:szCs w:val="24"/>
        </w:rPr>
        <w:t xml:space="preserve"> agar </w:t>
      </w:r>
      <w:proofErr w:type="spellStart"/>
      <w:r w:rsidRPr="006B6A81">
        <w:rPr>
          <w:rFonts w:ascii="Arial" w:hAnsi="Arial" w:cs="Arial"/>
          <w:sz w:val="24"/>
          <w:szCs w:val="24"/>
        </w:rPr>
        <w:t>menjadi</w:t>
      </w:r>
      <w:proofErr w:type="spellEnd"/>
      <w:r w:rsidRPr="006B6A81">
        <w:rPr>
          <w:rFonts w:ascii="Arial" w:hAnsi="Arial" w:cs="Arial"/>
          <w:sz w:val="24"/>
          <w:szCs w:val="24"/>
        </w:rPr>
        <w:t xml:space="preserve"> </w:t>
      </w:r>
      <w:proofErr w:type="spellStart"/>
      <w:r w:rsidRPr="006B6A81">
        <w:rPr>
          <w:rFonts w:ascii="Arial" w:hAnsi="Arial" w:cs="Arial"/>
          <w:sz w:val="24"/>
          <w:szCs w:val="24"/>
        </w:rPr>
        <w:t>individu</w:t>
      </w:r>
      <w:proofErr w:type="spellEnd"/>
      <w:r w:rsidRPr="006B6A81">
        <w:rPr>
          <w:rFonts w:ascii="Arial" w:hAnsi="Arial" w:cs="Arial"/>
          <w:sz w:val="24"/>
          <w:szCs w:val="24"/>
        </w:rPr>
        <w:t xml:space="preserve"> yang </w:t>
      </w:r>
      <w:proofErr w:type="spellStart"/>
      <w:r w:rsidRPr="006B6A81">
        <w:rPr>
          <w:rFonts w:ascii="Arial" w:hAnsi="Arial" w:cs="Arial"/>
          <w:sz w:val="24"/>
          <w:szCs w:val="24"/>
        </w:rPr>
        <w:t>berkualitas</w:t>
      </w:r>
      <w:proofErr w:type="spellEnd"/>
      <w:r w:rsidRPr="006B6A81">
        <w:rPr>
          <w:rFonts w:ascii="Arial" w:hAnsi="Arial" w:cs="Arial"/>
          <w:sz w:val="24"/>
          <w:szCs w:val="24"/>
        </w:rPr>
        <w:t xml:space="preserve"> dan </w:t>
      </w:r>
      <w:proofErr w:type="spellStart"/>
      <w:r w:rsidRPr="006B6A81">
        <w:rPr>
          <w:rFonts w:ascii="Arial" w:hAnsi="Arial" w:cs="Arial"/>
          <w:sz w:val="24"/>
          <w:szCs w:val="24"/>
        </w:rPr>
        <w:t>berdaya</w:t>
      </w:r>
      <w:proofErr w:type="spellEnd"/>
      <w:r w:rsidRPr="006B6A81">
        <w:rPr>
          <w:rFonts w:ascii="Arial" w:hAnsi="Arial" w:cs="Arial"/>
          <w:sz w:val="24"/>
          <w:szCs w:val="24"/>
        </w:rPr>
        <w:t xml:space="preserve"> </w:t>
      </w:r>
      <w:proofErr w:type="spellStart"/>
      <w:r w:rsidRPr="006B6A81">
        <w:rPr>
          <w:rFonts w:ascii="Arial" w:hAnsi="Arial" w:cs="Arial"/>
          <w:sz w:val="24"/>
          <w:szCs w:val="24"/>
        </w:rPr>
        <w:t>saing</w:t>
      </w:r>
      <w:proofErr w:type="spellEnd"/>
      <w:r w:rsidRPr="006B6A81">
        <w:rPr>
          <w:rFonts w:ascii="Arial" w:hAnsi="Arial" w:cs="Arial"/>
          <w:sz w:val="24"/>
          <w:szCs w:val="24"/>
        </w:rPr>
        <w:t xml:space="preserve">. </w:t>
      </w:r>
      <w:proofErr w:type="spellStart"/>
      <w:r w:rsidRPr="006B6A81">
        <w:rPr>
          <w:rFonts w:ascii="Arial" w:hAnsi="Arial" w:cs="Arial"/>
          <w:sz w:val="24"/>
          <w:szCs w:val="24"/>
        </w:rPr>
        <w:t>Implementasi</w:t>
      </w:r>
      <w:proofErr w:type="spellEnd"/>
      <w:r w:rsidRPr="006B6A81">
        <w:rPr>
          <w:rFonts w:ascii="Arial" w:hAnsi="Arial" w:cs="Arial"/>
          <w:sz w:val="24"/>
          <w:szCs w:val="24"/>
        </w:rPr>
        <w:t xml:space="preserve"> program </w:t>
      </w:r>
      <w:proofErr w:type="spellStart"/>
      <w:r w:rsidRPr="006B6A81">
        <w:rPr>
          <w:rFonts w:ascii="Arial" w:hAnsi="Arial" w:cs="Arial"/>
          <w:sz w:val="24"/>
          <w:szCs w:val="24"/>
        </w:rPr>
        <w:t>kepemudaan</w:t>
      </w:r>
      <w:proofErr w:type="spellEnd"/>
      <w:r w:rsidRPr="006B6A81">
        <w:rPr>
          <w:rFonts w:ascii="Arial" w:hAnsi="Arial" w:cs="Arial"/>
          <w:sz w:val="24"/>
          <w:szCs w:val="24"/>
        </w:rPr>
        <w:t xml:space="preserve"> </w:t>
      </w:r>
      <w:proofErr w:type="spellStart"/>
      <w:r w:rsidRPr="006B6A81">
        <w:rPr>
          <w:rFonts w:ascii="Arial" w:hAnsi="Arial" w:cs="Arial"/>
          <w:sz w:val="24"/>
          <w:szCs w:val="24"/>
        </w:rPr>
        <w:t>tidak</w:t>
      </w:r>
      <w:proofErr w:type="spellEnd"/>
      <w:r w:rsidRPr="006B6A81">
        <w:rPr>
          <w:rFonts w:ascii="Arial" w:hAnsi="Arial" w:cs="Arial"/>
          <w:sz w:val="24"/>
          <w:szCs w:val="24"/>
        </w:rPr>
        <w:t xml:space="preserve"> </w:t>
      </w:r>
      <w:proofErr w:type="spellStart"/>
      <w:r w:rsidRPr="006B6A81">
        <w:rPr>
          <w:rFonts w:ascii="Arial" w:hAnsi="Arial" w:cs="Arial"/>
          <w:sz w:val="24"/>
          <w:szCs w:val="24"/>
        </w:rPr>
        <w:t>dapat</w:t>
      </w:r>
      <w:proofErr w:type="spellEnd"/>
      <w:r w:rsidRPr="006B6A81">
        <w:rPr>
          <w:rFonts w:ascii="Arial" w:hAnsi="Arial" w:cs="Arial"/>
          <w:sz w:val="24"/>
          <w:szCs w:val="24"/>
        </w:rPr>
        <w:t xml:space="preserve"> </w:t>
      </w:r>
      <w:proofErr w:type="spellStart"/>
      <w:r w:rsidRPr="006B6A81">
        <w:rPr>
          <w:rFonts w:ascii="Arial" w:hAnsi="Arial" w:cs="Arial"/>
          <w:sz w:val="24"/>
          <w:szCs w:val="24"/>
        </w:rPr>
        <w:t>dipisahkan</w:t>
      </w:r>
      <w:proofErr w:type="spellEnd"/>
      <w:r w:rsidRPr="006B6A81">
        <w:rPr>
          <w:rFonts w:ascii="Arial" w:hAnsi="Arial" w:cs="Arial"/>
          <w:sz w:val="24"/>
          <w:szCs w:val="24"/>
        </w:rPr>
        <w:t xml:space="preserve"> </w:t>
      </w:r>
      <w:proofErr w:type="spellStart"/>
      <w:r w:rsidRPr="006B6A81">
        <w:rPr>
          <w:rFonts w:ascii="Arial" w:hAnsi="Arial" w:cs="Arial"/>
          <w:sz w:val="24"/>
          <w:szCs w:val="24"/>
        </w:rPr>
        <w:t>dari</w:t>
      </w:r>
      <w:proofErr w:type="spellEnd"/>
      <w:r w:rsidRPr="006B6A81">
        <w:rPr>
          <w:rFonts w:ascii="Arial" w:hAnsi="Arial" w:cs="Arial"/>
          <w:sz w:val="24"/>
          <w:szCs w:val="24"/>
        </w:rPr>
        <w:t xml:space="preserve"> </w:t>
      </w:r>
      <w:proofErr w:type="spellStart"/>
      <w:r w:rsidRPr="006B6A81">
        <w:rPr>
          <w:rFonts w:ascii="Arial" w:hAnsi="Arial" w:cs="Arial"/>
          <w:sz w:val="24"/>
          <w:szCs w:val="24"/>
        </w:rPr>
        <w:t>prinsip-prinsip</w:t>
      </w:r>
      <w:proofErr w:type="spellEnd"/>
      <w:r w:rsidRPr="006B6A81">
        <w:rPr>
          <w:rFonts w:ascii="Arial" w:hAnsi="Arial" w:cs="Arial"/>
          <w:sz w:val="24"/>
          <w:szCs w:val="24"/>
        </w:rPr>
        <w:t xml:space="preserve"> </w:t>
      </w:r>
      <w:proofErr w:type="spellStart"/>
      <w:r w:rsidRPr="006B6A81">
        <w:rPr>
          <w:rFonts w:ascii="Arial" w:hAnsi="Arial" w:cs="Arial"/>
          <w:sz w:val="24"/>
          <w:szCs w:val="24"/>
        </w:rPr>
        <w:t>pembangunan</w:t>
      </w:r>
      <w:proofErr w:type="spellEnd"/>
      <w:r w:rsidRPr="006B6A81">
        <w:rPr>
          <w:rFonts w:ascii="Arial" w:hAnsi="Arial" w:cs="Arial"/>
          <w:sz w:val="24"/>
          <w:szCs w:val="24"/>
        </w:rPr>
        <w:t xml:space="preserve"> </w:t>
      </w:r>
      <w:proofErr w:type="spellStart"/>
      <w:r w:rsidRPr="006B6A81">
        <w:rPr>
          <w:rFonts w:ascii="Arial" w:hAnsi="Arial" w:cs="Arial"/>
          <w:sz w:val="24"/>
          <w:szCs w:val="24"/>
        </w:rPr>
        <w:t>berkelanjutan</w:t>
      </w:r>
      <w:proofErr w:type="spellEnd"/>
      <w:r w:rsidRPr="006B6A81">
        <w:rPr>
          <w:rFonts w:ascii="Arial" w:hAnsi="Arial" w:cs="Arial"/>
          <w:sz w:val="24"/>
          <w:szCs w:val="24"/>
        </w:rPr>
        <w:t xml:space="preserve"> dan </w:t>
      </w:r>
      <w:proofErr w:type="spellStart"/>
      <w:r w:rsidRPr="006B6A81">
        <w:rPr>
          <w:rFonts w:ascii="Arial" w:hAnsi="Arial" w:cs="Arial"/>
          <w:sz w:val="24"/>
          <w:szCs w:val="24"/>
        </w:rPr>
        <w:t>inklusif</w:t>
      </w:r>
      <w:proofErr w:type="spellEnd"/>
      <w:r w:rsidRPr="006B6A81">
        <w:rPr>
          <w:rFonts w:ascii="Arial" w:hAnsi="Arial" w:cs="Arial"/>
          <w:sz w:val="24"/>
          <w:szCs w:val="24"/>
        </w:rPr>
        <w:t xml:space="preserve">, di mana </w:t>
      </w:r>
      <w:proofErr w:type="spellStart"/>
      <w:r w:rsidRPr="006B6A81">
        <w:rPr>
          <w:rFonts w:ascii="Arial" w:hAnsi="Arial" w:cs="Arial"/>
          <w:sz w:val="24"/>
          <w:szCs w:val="24"/>
        </w:rPr>
        <w:t>pemuda</w:t>
      </w:r>
      <w:proofErr w:type="spellEnd"/>
      <w:r w:rsidRPr="006B6A81">
        <w:rPr>
          <w:rFonts w:ascii="Arial" w:hAnsi="Arial" w:cs="Arial"/>
          <w:sz w:val="24"/>
          <w:szCs w:val="24"/>
        </w:rPr>
        <w:t xml:space="preserve"> </w:t>
      </w:r>
      <w:proofErr w:type="spellStart"/>
      <w:r w:rsidRPr="006B6A81">
        <w:rPr>
          <w:rFonts w:ascii="Arial" w:hAnsi="Arial" w:cs="Arial"/>
          <w:sz w:val="24"/>
          <w:szCs w:val="24"/>
        </w:rPr>
        <w:t>diposisikan</w:t>
      </w:r>
      <w:proofErr w:type="spellEnd"/>
      <w:r w:rsidRPr="006B6A81">
        <w:rPr>
          <w:rFonts w:ascii="Arial" w:hAnsi="Arial" w:cs="Arial"/>
          <w:sz w:val="24"/>
          <w:szCs w:val="24"/>
        </w:rPr>
        <w:t xml:space="preserve"> </w:t>
      </w:r>
      <w:proofErr w:type="spellStart"/>
      <w:r w:rsidRPr="006B6A81">
        <w:rPr>
          <w:rFonts w:ascii="Arial" w:hAnsi="Arial" w:cs="Arial"/>
          <w:sz w:val="24"/>
          <w:szCs w:val="24"/>
        </w:rPr>
        <w:t>sebagai</w:t>
      </w:r>
      <w:proofErr w:type="spellEnd"/>
      <w:r w:rsidRPr="006B6A81">
        <w:rPr>
          <w:rFonts w:ascii="Arial" w:hAnsi="Arial" w:cs="Arial"/>
          <w:sz w:val="24"/>
          <w:szCs w:val="24"/>
        </w:rPr>
        <w:t xml:space="preserve"> </w:t>
      </w:r>
      <w:proofErr w:type="spellStart"/>
      <w:r w:rsidRPr="006B6A81">
        <w:rPr>
          <w:rFonts w:ascii="Arial" w:hAnsi="Arial" w:cs="Arial"/>
          <w:sz w:val="24"/>
          <w:szCs w:val="24"/>
        </w:rPr>
        <w:t>mitra</w:t>
      </w:r>
      <w:proofErr w:type="spellEnd"/>
      <w:r w:rsidRPr="006B6A81">
        <w:rPr>
          <w:rFonts w:ascii="Arial" w:hAnsi="Arial" w:cs="Arial"/>
          <w:sz w:val="24"/>
          <w:szCs w:val="24"/>
        </w:rPr>
        <w:t xml:space="preserve"> </w:t>
      </w:r>
      <w:proofErr w:type="spellStart"/>
      <w:r w:rsidRPr="006B6A81">
        <w:rPr>
          <w:rFonts w:ascii="Arial" w:hAnsi="Arial" w:cs="Arial"/>
          <w:sz w:val="24"/>
          <w:szCs w:val="24"/>
        </w:rPr>
        <w:t>aktif</w:t>
      </w:r>
      <w:proofErr w:type="spellEnd"/>
      <w:r w:rsidRPr="006B6A81">
        <w:rPr>
          <w:rFonts w:ascii="Arial" w:hAnsi="Arial" w:cs="Arial"/>
          <w:sz w:val="24"/>
          <w:szCs w:val="24"/>
        </w:rPr>
        <w:t xml:space="preserve"> </w:t>
      </w:r>
      <w:proofErr w:type="spellStart"/>
      <w:r w:rsidRPr="006B6A81">
        <w:rPr>
          <w:rFonts w:ascii="Arial" w:hAnsi="Arial" w:cs="Arial"/>
          <w:sz w:val="24"/>
          <w:szCs w:val="24"/>
        </w:rPr>
        <w:t>dalam</w:t>
      </w:r>
      <w:proofErr w:type="spellEnd"/>
      <w:r w:rsidRPr="006B6A81">
        <w:rPr>
          <w:rFonts w:ascii="Arial" w:hAnsi="Arial" w:cs="Arial"/>
          <w:sz w:val="24"/>
          <w:szCs w:val="24"/>
        </w:rPr>
        <w:t xml:space="preserve"> </w:t>
      </w:r>
      <w:proofErr w:type="spellStart"/>
      <w:r w:rsidRPr="006B6A81">
        <w:rPr>
          <w:rFonts w:ascii="Arial" w:hAnsi="Arial" w:cs="Arial"/>
          <w:sz w:val="24"/>
          <w:szCs w:val="24"/>
        </w:rPr>
        <w:t>pembangunan</w:t>
      </w:r>
      <w:proofErr w:type="spellEnd"/>
      <w:r w:rsidRPr="006B6A81">
        <w:rPr>
          <w:rFonts w:ascii="Arial" w:hAnsi="Arial" w:cs="Arial"/>
          <w:sz w:val="24"/>
          <w:szCs w:val="24"/>
        </w:rPr>
        <w:t>.</w:t>
      </w:r>
    </w:p>
    <w:p w14:paraId="4B5B349D" w14:textId="19A5E5B6" w:rsidR="008B0BA5" w:rsidRDefault="008B0BA5" w:rsidP="008B0BA5">
      <w:pPr>
        <w:spacing w:after="0" w:line="480" w:lineRule="auto"/>
        <w:ind w:right="-1" w:firstLine="720"/>
        <w:jc w:val="both"/>
        <w:rPr>
          <w:rFonts w:ascii="Arial" w:hAnsi="Arial" w:cs="Arial"/>
          <w:sz w:val="24"/>
          <w:szCs w:val="24"/>
        </w:rPr>
      </w:pPr>
      <w:r w:rsidRPr="006B6A81">
        <w:rPr>
          <w:rFonts w:ascii="Arial" w:hAnsi="Arial" w:cs="Arial"/>
          <w:sz w:val="24"/>
          <w:szCs w:val="24"/>
        </w:rPr>
        <w:t xml:space="preserve">Kota </w:t>
      </w:r>
      <w:proofErr w:type="spellStart"/>
      <w:r w:rsidRPr="006B6A81">
        <w:rPr>
          <w:rFonts w:ascii="Arial" w:hAnsi="Arial" w:cs="Arial"/>
          <w:sz w:val="24"/>
          <w:szCs w:val="24"/>
        </w:rPr>
        <w:t>Dumai</w:t>
      </w:r>
      <w:proofErr w:type="spellEnd"/>
      <w:r w:rsidRPr="006B6A81">
        <w:rPr>
          <w:rFonts w:ascii="Arial" w:hAnsi="Arial" w:cs="Arial"/>
          <w:sz w:val="24"/>
          <w:szCs w:val="24"/>
        </w:rPr>
        <w:t xml:space="preserve"> </w:t>
      </w:r>
      <w:proofErr w:type="spellStart"/>
      <w:r w:rsidRPr="006B6A81">
        <w:rPr>
          <w:rFonts w:ascii="Arial" w:hAnsi="Arial" w:cs="Arial"/>
          <w:sz w:val="24"/>
          <w:szCs w:val="24"/>
        </w:rPr>
        <w:t>merupakan</w:t>
      </w:r>
      <w:proofErr w:type="spellEnd"/>
      <w:r w:rsidRPr="006B6A81">
        <w:rPr>
          <w:rFonts w:ascii="Arial" w:hAnsi="Arial" w:cs="Arial"/>
          <w:sz w:val="24"/>
          <w:szCs w:val="24"/>
        </w:rPr>
        <w:t xml:space="preserve"> salah </w:t>
      </w:r>
      <w:proofErr w:type="spellStart"/>
      <w:r w:rsidRPr="006B6A81">
        <w:rPr>
          <w:rFonts w:ascii="Arial" w:hAnsi="Arial" w:cs="Arial"/>
          <w:sz w:val="24"/>
          <w:szCs w:val="24"/>
        </w:rPr>
        <w:t>satu</w:t>
      </w:r>
      <w:proofErr w:type="spellEnd"/>
      <w:r w:rsidRPr="006B6A81">
        <w:rPr>
          <w:rFonts w:ascii="Arial" w:hAnsi="Arial" w:cs="Arial"/>
          <w:sz w:val="24"/>
          <w:szCs w:val="24"/>
        </w:rPr>
        <w:t xml:space="preserve"> </w:t>
      </w:r>
      <w:proofErr w:type="spellStart"/>
      <w:r w:rsidRPr="006B6A81">
        <w:rPr>
          <w:rFonts w:ascii="Arial" w:hAnsi="Arial" w:cs="Arial"/>
          <w:sz w:val="24"/>
          <w:szCs w:val="24"/>
        </w:rPr>
        <w:t>kota</w:t>
      </w:r>
      <w:proofErr w:type="spellEnd"/>
      <w:r w:rsidRPr="006B6A81">
        <w:rPr>
          <w:rFonts w:ascii="Arial" w:hAnsi="Arial" w:cs="Arial"/>
          <w:sz w:val="24"/>
          <w:szCs w:val="24"/>
        </w:rPr>
        <w:t xml:space="preserve"> </w:t>
      </w:r>
      <w:proofErr w:type="spellStart"/>
      <w:r w:rsidRPr="006B6A81">
        <w:rPr>
          <w:rFonts w:ascii="Arial" w:hAnsi="Arial" w:cs="Arial"/>
          <w:sz w:val="24"/>
          <w:szCs w:val="24"/>
        </w:rPr>
        <w:t>berkembang</w:t>
      </w:r>
      <w:proofErr w:type="spellEnd"/>
      <w:r w:rsidRPr="006B6A81">
        <w:rPr>
          <w:rFonts w:ascii="Arial" w:hAnsi="Arial" w:cs="Arial"/>
          <w:sz w:val="24"/>
          <w:szCs w:val="24"/>
        </w:rPr>
        <w:t xml:space="preserve"> di </w:t>
      </w:r>
      <w:proofErr w:type="spellStart"/>
      <w:r w:rsidRPr="006B6A81">
        <w:rPr>
          <w:rFonts w:ascii="Arial" w:hAnsi="Arial" w:cs="Arial"/>
          <w:sz w:val="24"/>
          <w:szCs w:val="24"/>
        </w:rPr>
        <w:t>Provinsi</w:t>
      </w:r>
      <w:proofErr w:type="spellEnd"/>
      <w:r w:rsidRPr="006B6A81">
        <w:rPr>
          <w:rFonts w:ascii="Arial" w:hAnsi="Arial" w:cs="Arial"/>
          <w:sz w:val="24"/>
          <w:szCs w:val="24"/>
        </w:rPr>
        <w:t xml:space="preserve"> Riau yang </w:t>
      </w:r>
      <w:proofErr w:type="spellStart"/>
      <w:r w:rsidRPr="006B6A81">
        <w:rPr>
          <w:rFonts w:ascii="Arial" w:hAnsi="Arial" w:cs="Arial"/>
          <w:sz w:val="24"/>
          <w:szCs w:val="24"/>
        </w:rPr>
        <w:t>memiliki</w:t>
      </w:r>
      <w:proofErr w:type="spellEnd"/>
      <w:r w:rsidRPr="006B6A81">
        <w:rPr>
          <w:rFonts w:ascii="Arial" w:hAnsi="Arial" w:cs="Arial"/>
          <w:sz w:val="24"/>
          <w:szCs w:val="24"/>
        </w:rPr>
        <w:t xml:space="preserve"> </w:t>
      </w:r>
      <w:proofErr w:type="spellStart"/>
      <w:r w:rsidRPr="006B6A81">
        <w:rPr>
          <w:rFonts w:ascii="Arial" w:hAnsi="Arial" w:cs="Arial"/>
          <w:sz w:val="24"/>
          <w:szCs w:val="24"/>
        </w:rPr>
        <w:t>posisi</w:t>
      </w:r>
      <w:proofErr w:type="spellEnd"/>
      <w:r w:rsidRPr="006B6A81">
        <w:rPr>
          <w:rFonts w:ascii="Arial" w:hAnsi="Arial" w:cs="Arial"/>
          <w:sz w:val="24"/>
          <w:szCs w:val="24"/>
        </w:rPr>
        <w:t xml:space="preserve"> </w:t>
      </w:r>
      <w:proofErr w:type="spellStart"/>
      <w:r w:rsidRPr="006B6A81">
        <w:rPr>
          <w:rFonts w:ascii="Arial" w:hAnsi="Arial" w:cs="Arial"/>
          <w:sz w:val="24"/>
          <w:szCs w:val="24"/>
        </w:rPr>
        <w:t>strategis</w:t>
      </w:r>
      <w:proofErr w:type="spellEnd"/>
      <w:r w:rsidRPr="006B6A81">
        <w:rPr>
          <w:rFonts w:ascii="Arial" w:hAnsi="Arial" w:cs="Arial"/>
          <w:sz w:val="24"/>
          <w:szCs w:val="24"/>
        </w:rPr>
        <w:t xml:space="preserve"> </w:t>
      </w:r>
      <w:proofErr w:type="spellStart"/>
      <w:r w:rsidRPr="006B6A81">
        <w:rPr>
          <w:rFonts w:ascii="Arial" w:hAnsi="Arial" w:cs="Arial"/>
          <w:sz w:val="24"/>
          <w:szCs w:val="24"/>
        </w:rPr>
        <w:t>sebagai</w:t>
      </w:r>
      <w:proofErr w:type="spellEnd"/>
      <w:r w:rsidRPr="006B6A81">
        <w:rPr>
          <w:rFonts w:ascii="Arial" w:hAnsi="Arial" w:cs="Arial"/>
          <w:sz w:val="24"/>
          <w:szCs w:val="24"/>
        </w:rPr>
        <w:t xml:space="preserve"> wilayah </w:t>
      </w:r>
      <w:proofErr w:type="spellStart"/>
      <w:r w:rsidRPr="006B6A81">
        <w:rPr>
          <w:rFonts w:ascii="Arial" w:hAnsi="Arial" w:cs="Arial"/>
          <w:sz w:val="24"/>
          <w:szCs w:val="24"/>
        </w:rPr>
        <w:t>pesisir</w:t>
      </w:r>
      <w:proofErr w:type="spellEnd"/>
      <w:r w:rsidRPr="006B6A81">
        <w:rPr>
          <w:rFonts w:ascii="Arial" w:hAnsi="Arial" w:cs="Arial"/>
          <w:sz w:val="24"/>
          <w:szCs w:val="24"/>
        </w:rPr>
        <w:t xml:space="preserve"> dan </w:t>
      </w:r>
      <w:proofErr w:type="spellStart"/>
      <w:r w:rsidRPr="006B6A81">
        <w:rPr>
          <w:rFonts w:ascii="Arial" w:hAnsi="Arial" w:cs="Arial"/>
          <w:sz w:val="24"/>
          <w:szCs w:val="24"/>
        </w:rPr>
        <w:t>pintu</w:t>
      </w:r>
      <w:proofErr w:type="spellEnd"/>
      <w:r w:rsidRPr="006B6A81">
        <w:rPr>
          <w:rFonts w:ascii="Arial" w:hAnsi="Arial" w:cs="Arial"/>
          <w:sz w:val="24"/>
          <w:szCs w:val="24"/>
        </w:rPr>
        <w:t xml:space="preserve"> </w:t>
      </w:r>
      <w:proofErr w:type="spellStart"/>
      <w:r w:rsidRPr="006B6A81">
        <w:rPr>
          <w:rFonts w:ascii="Arial" w:hAnsi="Arial" w:cs="Arial"/>
          <w:sz w:val="24"/>
          <w:szCs w:val="24"/>
        </w:rPr>
        <w:t>gerbang</w:t>
      </w:r>
      <w:proofErr w:type="spellEnd"/>
      <w:r w:rsidRPr="006B6A81">
        <w:rPr>
          <w:rFonts w:ascii="Arial" w:hAnsi="Arial" w:cs="Arial"/>
          <w:sz w:val="24"/>
          <w:szCs w:val="24"/>
        </w:rPr>
        <w:t xml:space="preserve"> </w:t>
      </w:r>
      <w:proofErr w:type="spellStart"/>
      <w:r w:rsidRPr="006B6A81">
        <w:rPr>
          <w:rFonts w:ascii="Arial" w:hAnsi="Arial" w:cs="Arial"/>
          <w:sz w:val="24"/>
          <w:szCs w:val="24"/>
        </w:rPr>
        <w:t>perdagangan</w:t>
      </w:r>
      <w:proofErr w:type="spellEnd"/>
      <w:r w:rsidRPr="006B6A81">
        <w:rPr>
          <w:rFonts w:ascii="Arial" w:hAnsi="Arial" w:cs="Arial"/>
          <w:sz w:val="24"/>
          <w:szCs w:val="24"/>
        </w:rPr>
        <w:t xml:space="preserve"> </w:t>
      </w:r>
      <w:proofErr w:type="spellStart"/>
      <w:r w:rsidRPr="006B6A81">
        <w:rPr>
          <w:rFonts w:ascii="Arial" w:hAnsi="Arial" w:cs="Arial"/>
          <w:sz w:val="24"/>
          <w:szCs w:val="24"/>
        </w:rPr>
        <w:t>internasional</w:t>
      </w:r>
      <w:proofErr w:type="spellEnd"/>
      <w:r w:rsidRPr="006B6A81">
        <w:rPr>
          <w:rFonts w:ascii="Arial" w:hAnsi="Arial" w:cs="Arial"/>
          <w:sz w:val="24"/>
          <w:szCs w:val="24"/>
        </w:rPr>
        <w:t xml:space="preserve">. </w:t>
      </w:r>
      <w:proofErr w:type="spellStart"/>
      <w:r w:rsidRPr="006B6A81">
        <w:rPr>
          <w:rFonts w:ascii="Arial" w:hAnsi="Arial" w:cs="Arial"/>
          <w:sz w:val="24"/>
          <w:szCs w:val="24"/>
        </w:rPr>
        <w:t>Dengan</w:t>
      </w:r>
      <w:proofErr w:type="spellEnd"/>
      <w:r w:rsidRPr="006B6A81">
        <w:rPr>
          <w:rFonts w:ascii="Arial" w:hAnsi="Arial" w:cs="Arial"/>
          <w:sz w:val="24"/>
          <w:szCs w:val="24"/>
        </w:rPr>
        <w:t xml:space="preserve"> </w:t>
      </w:r>
      <w:proofErr w:type="spellStart"/>
      <w:r w:rsidRPr="006B6A81">
        <w:rPr>
          <w:rFonts w:ascii="Arial" w:hAnsi="Arial" w:cs="Arial"/>
          <w:sz w:val="24"/>
          <w:szCs w:val="24"/>
        </w:rPr>
        <w:t>pertumbuhan</w:t>
      </w:r>
      <w:proofErr w:type="spellEnd"/>
      <w:r w:rsidRPr="006B6A81">
        <w:rPr>
          <w:rFonts w:ascii="Arial" w:hAnsi="Arial" w:cs="Arial"/>
          <w:sz w:val="24"/>
          <w:szCs w:val="24"/>
        </w:rPr>
        <w:t xml:space="preserve"> </w:t>
      </w:r>
      <w:proofErr w:type="spellStart"/>
      <w:r w:rsidRPr="006B6A81">
        <w:rPr>
          <w:rFonts w:ascii="Arial" w:hAnsi="Arial" w:cs="Arial"/>
          <w:sz w:val="24"/>
          <w:szCs w:val="24"/>
        </w:rPr>
        <w:t>ekonomi</w:t>
      </w:r>
      <w:proofErr w:type="spellEnd"/>
      <w:r w:rsidRPr="006B6A81">
        <w:rPr>
          <w:rFonts w:ascii="Arial" w:hAnsi="Arial" w:cs="Arial"/>
          <w:sz w:val="24"/>
          <w:szCs w:val="24"/>
        </w:rPr>
        <w:t xml:space="preserve"> dan </w:t>
      </w:r>
      <w:proofErr w:type="spellStart"/>
      <w:r w:rsidRPr="006B6A81">
        <w:rPr>
          <w:rFonts w:ascii="Arial" w:hAnsi="Arial" w:cs="Arial"/>
          <w:sz w:val="24"/>
          <w:szCs w:val="24"/>
        </w:rPr>
        <w:t>urbanisasi</w:t>
      </w:r>
      <w:proofErr w:type="spellEnd"/>
      <w:r w:rsidRPr="006B6A81">
        <w:rPr>
          <w:rFonts w:ascii="Arial" w:hAnsi="Arial" w:cs="Arial"/>
          <w:sz w:val="24"/>
          <w:szCs w:val="24"/>
        </w:rPr>
        <w:t xml:space="preserve"> yang </w:t>
      </w:r>
      <w:proofErr w:type="spellStart"/>
      <w:r w:rsidRPr="006B6A81">
        <w:rPr>
          <w:rFonts w:ascii="Arial" w:hAnsi="Arial" w:cs="Arial"/>
          <w:sz w:val="24"/>
          <w:szCs w:val="24"/>
        </w:rPr>
        <w:t>cukup</w:t>
      </w:r>
      <w:proofErr w:type="spellEnd"/>
      <w:r w:rsidRPr="006B6A81">
        <w:rPr>
          <w:rFonts w:ascii="Arial" w:hAnsi="Arial" w:cs="Arial"/>
          <w:sz w:val="24"/>
          <w:szCs w:val="24"/>
        </w:rPr>
        <w:t xml:space="preserve"> </w:t>
      </w:r>
      <w:proofErr w:type="spellStart"/>
      <w:r w:rsidRPr="006B6A81">
        <w:rPr>
          <w:rFonts w:ascii="Arial" w:hAnsi="Arial" w:cs="Arial"/>
          <w:sz w:val="24"/>
          <w:szCs w:val="24"/>
        </w:rPr>
        <w:t>pesat</w:t>
      </w:r>
      <w:proofErr w:type="spellEnd"/>
      <w:r w:rsidRPr="006B6A81">
        <w:rPr>
          <w:rFonts w:ascii="Arial" w:hAnsi="Arial" w:cs="Arial"/>
          <w:sz w:val="24"/>
          <w:szCs w:val="24"/>
        </w:rPr>
        <w:t xml:space="preserve">, </w:t>
      </w:r>
      <w:proofErr w:type="spellStart"/>
      <w:r w:rsidRPr="006B6A81">
        <w:rPr>
          <w:rFonts w:ascii="Arial" w:hAnsi="Arial" w:cs="Arial"/>
          <w:sz w:val="24"/>
          <w:szCs w:val="24"/>
        </w:rPr>
        <w:t>Dumai</w:t>
      </w:r>
      <w:proofErr w:type="spellEnd"/>
      <w:r w:rsidRPr="006B6A81">
        <w:rPr>
          <w:rFonts w:ascii="Arial" w:hAnsi="Arial" w:cs="Arial"/>
          <w:sz w:val="24"/>
          <w:szCs w:val="24"/>
        </w:rPr>
        <w:t xml:space="preserve"> </w:t>
      </w:r>
      <w:proofErr w:type="spellStart"/>
      <w:r w:rsidRPr="006B6A81">
        <w:rPr>
          <w:rFonts w:ascii="Arial" w:hAnsi="Arial" w:cs="Arial"/>
          <w:sz w:val="24"/>
          <w:szCs w:val="24"/>
        </w:rPr>
        <w:t>menghadapi</w:t>
      </w:r>
      <w:proofErr w:type="spellEnd"/>
      <w:r w:rsidRPr="006B6A81">
        <w:rPr>
          <w:rFonts w:ascii="Arial" w:hAnsi="Arial" w:cs="Arial"/>
          <w:sz w:val="24"/>
          <w:szCs w:val="24"/>
        </w:rPr>
        <w:t xml:space="preserve"> </w:t>
      </w:r>
      <w:proofErr w:type="spellStart"/>
      <w:r w:rsidRPr="006B6A81">
        <w:rPr>
          <w:rFonts w:ascii="Arial" w:hAnsi="Arial" w:cs="Arial"/>
          <w:sz w:val="24"/>
          <w:szCs w:val="24"/>
        </w:rPr>
        <w:t>tantangan</w:t>
      </w:r>
      <w:proofErr w:type="spellEnd"/>
      <w:r w:rsidRPr="006B6A81">
        <w:rPr>
          <w:rFonts w:ascii="Arial" w:hAnsi="Arial" w:cs="Arial"/>
          <w:sz w:val="24"/>
          <w:szCs w:val="24"/>
        </w:rPr>
        <w:t xml:space="preserve"> </w:t>
      </w:r>
      <w:proofErr w:type="spellStart"/>
      <w:r w:rsidRPr="006B6A81">
        <w:rPr>
          <w:rFonts w:ascii="Arial" w:hAnsi="Arial" w:cs="Arial"/>
          <w:sz w:val="24"/>
          <w:szCs w:val="24"/>
        </w:rPr>
        <w:t>sekaligus</w:t>
      </w:r>
      <w:proofErr w:type="spellEnd"/>
      <w:r w:rsidRPr="006B6A81">
        <w:rPr>
          <w:rFonts w:ascii="Arial" w:hAnsi="Arial" w:cs="Arial"/>
          <w:sz w:val="24"/>
          <w:szCs w:val="24"/>
        </w:rPr>
        <w:t xml:space="preserve"> </w:t>
      </w:r>
      <w:proofErr w:type="spellStart"/>
      <w:r w:rsidRPr="006B6A81">
        <w:rPr>
          <w:rFonts w:ascii="Arial" w:hAnsi="Arial" w:cs="Arial"/>
          <w:sz w:val="24"/>
          <w:szCs w:val="24"/>
        </w:rPr>
        <w:t>peluang</w:t>
      </w:r>
      <w:proofErr w:type="spellEnd"/>
      <w:r w:rsidRPr="006B6A81">
        <w:rPr>
          <w:rFonts w:ascii="Arial" w:hAnsi="Arial" w:cs="Arial"/>
          <w:sz w:val="24"/>
          <w:szCs w:val="24"/>
        </w:rPr>
        <w:t xml:space="preserve"> </w:t>
      </w:r>
      <w:proofErr w:type="spellStart"/>
      <w:r w:rsidRPr="006B6A81">
        <w:rPr>
          <w:rFonts w:ascii="Arial" w:hAnsi="Arial" w:cs="Arial"/>
          <w:sz w:val="24"/>
          <w:szCs w:val="24"/>
        </w:rPr>
        <w:t>dalam</w:t>
      </w:r>
      <w:proofErr w:type="spellEnd"/>
      <w:r w:rsidRPr="006B6A81">
        <w:rPr>
          <w:rFonts w:ascii="Arial" w:hAnsi="Arial" w:cs="Arial"/>
          <w:sz w:val="24"/>
          <w:szCs w:val="24"/>
        </w:rPr>
        <w:t xml:space="preserve"> </w:t>
      </w:r>
      <w:proofErr w:type="spellStart"/>
      <w:r w:rsidRPr="006B6A81">
        <w:rPr>
          <w:rFonts w:ascii="Arial" w:hAnsi="Arial" w:cs="Arial"/>
          <w:sz w:val="24"/>
          <w:szCs w:val="24"/>
        </w:rPr>
        <w:lastRenderedPageBreak/>
        <w:t>membina</w:t>
      </w:r>
      <w:proofErr w:type="spellEnd"/>
      <w:r w:rsidRPr="006B6A81">
        <w:rPr>
          <w:rFonts w:ascii="Arial" w:hAnsi="Arial" w:cs="Arial"/>
          <w:sz w:val="24"/>
          <w:szCs w:val="24"/>
        </w:rPr>
        <w:t xml:space="preserve"> dan </w:t>
      </w:r>
      <w:proofErr w:type="spellStart"/>
      <w:r w:rsidRPr="006B6A81">
        <w:rPr>
          <w:rFonts w:ascii="Arial" w:hAnsi="Arial" w:cs="Arial"/>
          <w:sz w:val="24"/>
          <w:szCs w:val="24"/>
        </w:rPr>
        <w:t>mengembangkan</w:t>
      </w:r>
      <w:proofErr w:type="spellEnd"/>
      <w:r w:rsidRPr="006B6A81">
        <w:rPr>
          <w:rFonts w:ascii="Arial" w:hAnsi="Arial" w:cs="Arial"/>
          <w:sz w:val="24"/>
          <w:szCs w:val="24"/>
        </w:rPr>
        <w:t xml:space="preserve"> </w:t>
      </w:r>
      <w:proofErr w:type="spellStart"/>
      <w:r w:rsidRPr="006B6A81">
        <w:rPr>
          <w:rFonts w:ascii="Arial" w:hAnsi="Arial" w:cs="Arial"/>
          <w:sz w:val="24"/>
          <w:szCs w:val="24"/>
        </w:rPr>
        <w:t>kualitas</w:t>
      </w:r>
      <w:proofErr w:type="spellEnd"/>
      <w:r w:rsidRPr="006B6A81">
        <w:rPr>
          <w:rFonts w:ascii="Arial" w:hAnsi="Arial" w:cs="Arial"/>
          <w:sz w:val="24"/>
          <w:szCs w:val="24"/>
        </w:rPr>
        <w:t xml:space="preserve"> </w:t>
      </w:r>
      <w:proofErr w:type="spellStart"/>
      <w:r w:rsidRPr="006B6A81">
        <w:rPr>
          <w:rFonts w:ascii="Arial" w:hAnsi="Arial" w:cs="Arial"/>
          <w:sz w:val="24"/>
          <w:szCs w:val="24"/>
        </w:rPr>
        <w:t>sumber</w:t>
      </w:r>
      <w:proofErr w:type="spellEnd"/>
      <w:r w:rsidRPr="006B6A81">
        <w:rPr>
          <w:rFonts w:ascii="Arial" w:hAnsi="Arial" w:cs="Arial"/>
          <w:sz w:val="24"/>
          <w:szCs w:val="24"/>
        </w:rPr>
        <w:t xml:space="preserve"> </w:t>
      </w:r>
      <w:proofErr w:type="spellStart"/>
      <w:r w:rsidRPr="006B6A81">
        <w:rPr>
          <w:rFonts w:ascii="Arial" w:hAnsi="Arial" w:cs="Arial"/>
          <w:sz w:val="24"/>
          <w:szCs w:val="24"/>
        </w:rPr>
        <w:t>daya</w:t>
      </w:r>
      <w:proofErr w:type="spellEnd"/>
      <w:r w:rsidRPr="006B6A81">
        <w:rPr>
          <w:rFonts w:ascii="Arial" w:hAnsi="Arial" w:cs="Arial"/>
          <w:sz w:val="24"/>
          <w:szCs w:val="24"/>
        </w:rPr>
        <w:t xml:space="preserve"> </w:t>
      </w:r>
      <w:proofErr w:type="spellStart"/>
      <w:r w:rsidRPr="006B6A81">
        <w:rPr>
          <w:rFonts w:ascii="Arial" w:hAnsi="Arial" w:cs="Arial"/>
          <w:sz w:val="24"/>
          <w:szCs w:val="24"/>
        </w:rPr>
        <w:t>manusianya</w:t>
      </w:r>
      <w:proofErr w:type="spellEnd"/>
      <w:r w:rsidRPr="006B6A81">
        <w:rPr>
          <w:rFonts w:ascii="Arial" w:hAnsi="Arial" w:cs="Arial"/>
          <w:sz w:val="24"/>
          <w:szCs w:val="24"/>
        </w:rPr>
        <w:t xml:space="preserve">, </w:t>
      </w:r>
      <w:proofErr w:type="spellStart"/>
      <w:r w:rsidRPr="006B6A81">
        <w:rPr>
          <w:rFonts w:ascii="Arial" w:hAnsi="Arial" w:cs="Arial"/>
          <w:sz w:val="24"/>
          <w:szCs w:val="24"/>
        </w:rPr>
        <w:t>khususnya</w:t>
      </w:r>
      <w:proofErr w:type="spellEnd"/>
      <w:r w:rsidRPr="006B6A81">
        <w:rPr>
          <w:rFonts w:ascii="Arial" w:hAnsi="Arial" w:cs="Arial"/>
          <w:sz w:val="24"/>
          <w:szCs w:val="24"/>
        </w:rPr>
        <w:t xml:space="preserve"> </w:t>
      </w:r>
      <w:proofErr w:type="spellStart"/>
      <w:r w:rsidRPr="006B6A81">
        <w:rPr>
          <w:rFonts w:ascii="Arial" w:hAnsi="Arial" w:cs="Arial"/>
          <w:sz w:val="24"/>
          <w:szCs w:val="24"/>
        </w:rPr>
        <w:t>generasi</w:t>
      </w:r>
      <w:proofErr w:type="spellEnd"/>
      <w:r w:rsidRPr="006B6A81">
        <w:rPr>
          <w:rFonts w:ascii="Arial" w:hAnsi="Arial" w:cs="Arial"/>
          <w:sz w:val="24"/>
          <w:szCs w:val="24"/>
        </w:rPr>
        <w:t xml:space="preserve"> </w:t>
      </w:r>
      <w:proofErr w:type="spellStart"/>
      <w:r w:rsidRPr="006B6A81">
        <w:rPr>
          <w:rFonts w:ascii="Arial" w:hAnsi="Arial" w:cs="Arial"/>
          <w:sz w:val="24"/>
          <w:szCs w:val="24"/>
        </w:rPr>
        <w:t>muda</w:t>
      </w:r>
      <w:proofErr w:type="spellEnd"/>
      <w:r w:rsidRPr="006B6A81">
        <w:rPr>
          <w:rFonts w:ascii="Arial" w:hAnsi="Arial" w:cs="Arial"/>
          <w:sz w:val="24"/>
          <w:szCs w:val="24"/>
        </w:rPr>
        <w:t>.</w:t>
      </w:r>
    </w:p>
    <w:p w14:paraId="0C6A43FF" w14:textId="61D7260F" w:rsidR="000C7375" w:rsidRDefault="000C7375" w:rsidP="008B0BA5">
      <w:pPr>
        <w:spacing w:after="0" w:line="480" w:lineRule="auto"/>
        <w:ind w:right="-1" w:firstLine="720"/>
        <w:jc w:val="both"/>
        <w:rPr>
          <w:rFonts w:ascii="Arial" w:hAnsi="Arial" w:cs="Arial"/>
          <w:sz w:val="24"/>
          <w:szCs w:val="24"/>
        </w:rPr>
      </w:pPr>
      <w:r w:rsidRPr="006B6A81">
        <w:rPr>
          <w:rFonts w:ascii="Arial" w:hAnsi="Arial" w:cs="Arial"/>
          <w:sz w:val="24"/>
          <w:szCs w:val="24"/>
        </w:rPr>
        <w:t xml:space="preserve">Di Kota </w:t>
      </w:r>
      <w:proofErr w:type="spellStart"/>
      <w:r w:rsidRPr="006B6A81">
        <w:rPr>
          <w:rFonts w:ascii="Arial" w:hAnsi="Arial" w:cs="Arial"/>
          <w:sz w:val="24"/>
          <w:szCs w:val="24"/>
        </w:rPr>
        <w:t>Dumai</w:t>
      </w:r>
      <w:proofErr w:type="spellEnd"/>
      <w:r w:rsidRPr="006B6A81">
        <w:rPr>
          <w:rFonts w:ascii="Arial" w:hAnsi="Arial" w:cs="Arial"/>
          <w:sz w:val="24"/>
          <w:szCs w:val="24"/>
        </w:rPr>
        <w:t xml:space="preserve">, </w:t>
      </w:r>
      <w:proofErr w:type="spellStart"/>
      <w:r w:rsidRPr="006B6A81">
        <w:rPr>
          <w:rFonts w:ascii="Arial" w:hAnsi="Arial" w:cs="Arial"/>
          <w:sz w:val="24"/>
          <w:szCs w:val="24"/>
        </w:rPr>
        <w:t>keberadaan</w:t>
      </w:r>
      <w:proofErr w:type="spellEnd"/>
      <w:r w:rsidRPr="006B6A81">
        <w:rPr>
          <w:rFonts w:ascii="Arial" w:hAnsi="Arial" w:cs="Arial"/>
          <w:sz w:val="24"/>
          <w:szCs w:val="24"/>
        </w:rPr>
        <w:t xml:space="preserve"> </w:t>
      </w:r>
      <w:proofErr w:type="spellStart"/>
      <w:r w:rsidRPr="006B6A81">
        <w:rPr>
          <w:rFonts w:ascii="Arial" w:hAnsi="Arial" w:cs="Arial"/>
          <w:sz w:val="24"/>
          <w:szCs w:val="24"/>
        </w:rPr>
        <w:t>pemuda</w:t>
      </w:r>
      <w:proofErr w:type="spellEnd"/>
      <w:r w:rsidRPr="006B6A81">
        <w:rPr>
          <w:rFonts w:ascii="Arial" w:hAnsi="Arial" w:cs="Arial"/>
          <w:sz w:val="24"/>
          <w:szCs w:val="24"/>
        </w:rPr>
        <w:t xml:space="preserve"> </w:t>
      </w:r>
      <w:proofErr w:type="spellStart"/>
      <w:r w:rsidRPr="006B6A81">
        <w:rPr>
          <w:rFonts w:ascii="Arial" w:hAnsi="Arial" w:cs="Arial"/>
          <w:sz w:val="24"/>
          <w:szCs w:val="24"/>
        </w:rPr>
        <w:t>menjadi</w:t>
      </w:r>
      <w:proofErr w:type="spellEnd"/>
      <w:r w:rsidRPr="006B6A81">
        <w:rPr>
          <w:rFonts w:ascii="Arial" w:hAnsi="Arial" w:cs="Arial"/>
          <w:sz w:val="24"/>
          <w:szCs w:val="24"/>
        </w:rPr>
        <w:t xml:space="preserve"> salah </w:t>
      </w:r>
      <w:proofErr w:type="spellStart"/>
      <w:r w:rsidRPr="006B6A81">
        <w:rPr>
          <w:rFonts w:ascii="Arial" w:hAnsi="Arial" w:cs="Arial"/>
          <w:sz w:val="24"/>
          <w:szCs w:val="24"/>
        </w:rPr>
        <w:t>satu</w:t>
      </w:r>
      <w:proofErr w:type="spellEnd"/>
      <w:r w:rsidRPr="006B6A81">
        <w:rPr>
          <w:rFonts w:ascii="Arial" w:hAnsi="Arial" w:cs="Arial"/>
          <w:sz w:val="24"/>
          <w:szCs w:val="24"/>
        </w:rPr>
        <w:t xml:space="preserve"> </w:t>
      </w:r>
      <w:proofErr w:type="spellStart"/>
      <w:r w:rsidRPr="006B6A81">
        <w:rPr>
          <w:rFonts w:ascii="Arial" w:hAnsi="Arial" w:cs="Arial"/>
          <w:sz w:val="24"/>
          <w:szCs w:val="24"/>
        </w:rPr>
        <w:t>potensi</w:t>
      </w:r>
      <w:proofErr w:type="spellEnd"/>
      <w:r w:rsidRPr="006B6A81">
        <w:rPr>
          <w:rFonts w:ascii="Arial" w:hAnsi="Arial" w:cs="Arial"/>
          <w:sz w:val="24"/>
          <w:szCs w:val="24"/>
        </w:rPr>
        <w:t xml:space="preserve"> yang </w:t>
      </w:r>
      <w:proofErr w:type="spellStart"/>
      <w:r w:rsidRPr="006B6A81">
        <w:rPr>
          <w:rFonts w:ascii="Arial" w:hAnsi="Arial" w:cs="Arial"/>
          <w:sz w:val="24"/>
          <w:szCs w:val="24"/>
        </w:rPr>
        <w:t>sangat</w:t>
      </w:r>
      <w:proofErr w:type="spellEnd"/>
      <w:r w:rsidRPr="006B6A81">
        <w:rPr>
          <w:rFonts w:ascii="Arial" w:hAnsi="Arial" w:cs="Arial"/>
          <w:sz w:val="24"/>
          <w:szCs w:val="24"/>
        </w:rPr>
        <w:t xml:space="preserve"> </w:t>
      </w:r>
      <w:proofErr w:type="spellStart"/>
      <w:r w:rsidRPr="006B6A81">
        <w:rPr>
          <w:rFonts w:ascii="Arial" w:hAnsi="Arial" w:cs="Arial"/>
          <w:sz w:val="24"/>
          <w:szCs w:val="24"/>
        </w:rPr>
        <w:t>penting</w:t>
      </w:r>
      <w:proofErr w:type="spellEnd"/>
      <w:r w:rsidRPr="006B6A81">
        <w:rPr>
          <w:rFonts w:ascii="Arial" w:hAnsi="Arial" w:cs="Arial"/>
          <w:sz w:val="24"/>
          <w:szCs w:val="24"/>
        </w:rPr>
        <w:t xml:space="preserve"> </w:t>
      </w:r>
      <w:proofErr w:type="spellStart"/>
      <w:r w:rsidRPr="006B6A81">
        <w:rPr>
          <w:rFonts w:ascii="Arial" w:hAnsi="Arial" w:cs="Arial"/>
          <w:sz w:val="24"/>
          <w:szCs w:val="24"/>
        </w:rPr>
        <w:t>untuk</w:t>
      </w:r>
      <w:proofErr w:type="spellEnd"/>
      <w:r w:rsidRPr="006B6A81">
        <w:rPr>
          <w:rFonts w:ascii="Arial" w:hAnsi="Arial" w:cs="Arial"/>
          <w:sz w:val="24"/>
          <w:szCs w:val="24"/>
        </w:rPr>
        <w:t xml:space="preserve"> </w:t>
      </w:r>
      <w:proofErr w:type="spellStart"/>
      <w:r w:rsidRPr="006B6A81">
        <w:rPr>
          <w:rFonts w:ascii="Arial" w:hAnsi="Arial" w:cs="Arial"/>
          <w:sz w:val="24"/>
          <w:szCs w:val="24"/>
        </w:rPr>
        <w:t>dikembangkan</w:t>
      </w:r>
      <w:proofErr w:type="spellEnd"/>
      <w:r w:rsidRPr="006B6A81">
        <w:rPr>
          <w:rFonts w:ascii="Arial" w:hAnsi="Arial" w:cs="Arial"/>
          <w:sz w:val="24"/>
          <w:szCs w:val="24"/>
        </w:rPr>
        <w:t xml:space="preserve"> </w:t>
      </w:r>
      <w:proofErr w:type="spellStart"/>
      <w:r w:rsidRPr="006B6A81">
        <w:rPr>
          <w:rFonts w:ascii="Arial" w:hAnsi="Arial" w:cs="Arial"/>
          <w:sz w:val="24"/>
          <w:szCs w:val="24"/>
        </w:rPr>
        <w:t>dalam</w:t>
      </w:r>
      <w:proofErr w:type="spellEnd"/>
      <w:r w:rsidRPr="006B6A81">
        <w:rPr>
          <w:rFonts w:ascii="Arial" w:hAnsi="Arial" w:cs="Arial"/>
          <w:sz w:val="24"/>
          <w:szCs w:val="24"/>
        </w:rPr>
        <w:t xml:space="preserve"> </w:t>
      </w:r>
      <w:proofErr w:type="spellStart"/>
      <w:r w:rsidRPr="006B6A81">
        <w:rPr>
          <w:rFonts w:ascii="Arial" w:hAnsi="Arial" w:cs="Arial"/>
          <w:sz w:val="24"/>
          <w:szCs w:val="24"/>
        </w:rPr>
        <w:t>rangka</w:t>
      </w:r>
      <w:proofErr w:type="spellEnd"/>
      <w:r w:rsidRPr="006B6A81">
        <w:rPr>
          <w:rFonts w:ascii="Arial" w:hAnsi="Arial" w:cs="Arial"/>
          <w:sz w:val="24"/>
          <w:szCs w:val="24"/>
        </w:rPr>
        <w:t xml:space="preserve"> </w:t>
      </w:r>
      <w:proofErr w:type="spellStart"/>
      <w:r w:rsidRPr="006B6A81">
        <w:rPr>
          <w:rFonts w:ascii="Arial" w:hAnsi="Arial" w:cs="Arial"/>
          <w:sz w:val="24"/>
          <w:szCs w:val="24"/>
        </w:rPr>
        <w:t>mendukung</w:t>
      </w:r>
      <w:proofErr w:type="spellEnd"/>
      <w:r w:rsidRPr="006B6A81">
        <w:rPr>
          <w:rFonts w:ascii="Arial" w:hAnsi="Arial" w:cs="Arial"/>
          <w:sz w:val="24"/>
          <w:szCs w:val="24"/>
        </w:rPr>
        <w:t xml:space="preserve"> </w:t>
      </w:r>
      <w:proofErr w:type="spellStart"/>
      <w:r w:rsidRPr="006B6A81">
        <w:rPr>
          <w:rFonts w:ascii="Arial" w:hAnsi="Arial" w:cs="Arial"/>
          <w:sz w:val="24"/>
          <w:szCs w:val="24"/>
        </w:rPr>
        <w:t>pembangunan</w:t>
      </w:r>
      <w:proofErr w:type="spellEnd"/>
      <w:r w:rsidRPr="006B6A81">
        <w:rPr>
          <w:rFonts w:ascii="Arial" w:hAnsi="Arial" w:cs="Arial"/>
          <w:sz w:val="24"/>
          <w:szCs w:val="24"/>
        </w:rPr>
        <w:t xml:space="preserve"> </w:t>
      </w:r>
      <w:proofErr w:type="spellStart"/>
      <w:r w:rsidRPr="006B6A81">
        <w:rPr>
          <w:rFonts w:ascii="Arial" w:hAnsi="Arial" w:cs="Arial"/>
          <w:sz w:val="24"/>
          <w:szCs w:val="24"/>
        </w:rPr>
        <w:t>daerah</w:t>
      </w:r>
      <w:proofErr w:type="spellEnd"/>
      <w:r w:rsidRPr="006B6A81">
        <w:rPr>
          <w:rFonts w:ascii="Arial" w:hAnsi="Arial" w:cs="Arial"/>
          <w:sz w:val="24"/>
          <w:szCs w:val="24"/>
        </w:rPr>
        <w:t xml:space="preserve">. </w:t>
      </w:r>
      <w:proofErr w:type="spellStart"/>
      <w:r w:rsidRPr="000C7375">
        <w:rPr>
          <w:rFonts w:ascii="Arial" w:hAnsi="Arial" w:cs="Arial"/>
          <w:sz w:val="24"/>
          <w:szCs w:val="24"/>
        </w:rPr>
        <w:t>Pemerintah</w:t>
      </w:r>
      <w:proofErr w:type="spellEnd"/>
      <w:r w:rsidRPr="000C7375">
        <w:rPr>
          <w:rFonts w:ascii="Arial" w:hAnsi="Arial" w:cs="Arial"/>
          <w:sz w:val="24"/>
          <w:szCs w:val="24"/>
        </w:rPr>
        <w:t xml:space="preserve"> Kota </w:t>
      </w:r>
      <w:proofErr w:type="spellStart"/>
      <w:r w:rsidRPr="000C7375">
        <w:rPr>
          <w:rFonts w:ascii="Arial" w:hAnsi="Arial" w:cs="Arial"/>
          <w:sz w:val="24"/>
          <w:szCs w:val="24"/>
        </w:rPr>
        <w:t>Dumai</w:t>
      </w:r>
      <w:proofErr w:type="spellEnd"/>
      <w:r w:rsidRPr="000C7375">
        <w:rPr>
          <w:rFonts w:ascii="Arial" w:hAnsi="Arial" w:cs="Arial"/>
          <w:sz w:val="24"/>
          <w:szCs w:val="24"/>
        </w:rPr>
        <w:t xml:space="preserve"> </w:t>
      </w:r>
      <w:proofErr w:type="spellStart"/>
      <w:r w:rsidRPr="000C7375">
        <w:rPr>
          <w:rFonts w:ascii="Arial" w:hAnsi="Arial" w:cs="Arial"/>
          <w:sz w:val="24"/>
          <w:szCs w:val="24"/>
        </w:rPr>
        <w:t>melalui</w:t>
      </w:r>
      <w:proofErr w:type="spellEnd"/>
      <w:r w:rsidRPr="000C7375">
        <w:rPr>
          <w:rFonts w:ascii="Arial" w:hAnsi="Arial" w:cs="Arial"/>
          <w:sz w:val="24"/>
          <w:szCs w:val="24"/>
        </w:rPr>
        <w:t xml:space="preserve"> </w:t>
      </w:r>
      <w:proofErr w:type="spellStart"/>
      <w:r w:rsidRPr="000C7375">
        <w:rPr>
          <w:rFonts w:ascii="Arial" w:hAnsi="Arial" w:cs="Arial"/>
          <w:sz w:val="24"/>
          <w:szCs w:val="24"/>
        </w:rPr>
        <w:t>Dinas</w:t>
      </w:r>
      <w:proofErr w:type="spellEnd"/>
      <w:r w:rsidRPr="000C7375">
        <w:rPr>
          <w:rFonts w:ascii="Arial" w:hAnsi="Arial" w:cs="Arial"/>
          <w:sz w:val="24"/>
          <w:szCs w:val="24"/>
        </w:rPr>
        <w:t xml:space="preserve"> </w:t>
      </w:r>
      <w:proofErr w:type="spellStart"/>
      <w:r w:rsidRPr="000C7375">
        <w:rPr>
          <w:rFonts w:ascii="Arial" w:hAnsi="Arial" w:cs="Arial"/>
          <w:sz w:val="24"/>
          <w:szCs w:val="24"/>
        </w:rPr>
        <w:t>Kepemudaan</w:t>
      </w:r>
      <w:proofErr w:type="spellEnd"/>
      <w:r w:rsidRPr="000C7375">
        <w:rPr>
          <w:rFonts w:ascii="Arial" w:hAnsi="Arial" w:cs="Arial"/>
          <w:sz w:val="24"/>
          <w:szCs w:val="24"/>
        </w:rPr>
        <w:t xml:space="preserve">, </w:t>
      </w:r>
      <w:proofErr w:type="spellStart"/>
      <w:r w:rsidRPr="000C7375">
        <w:rPr>
          <w:rFonts w:ascii="Arial" w:hAnsi="Arial" w:cs="Arial"/>
          <w:sz w:val="24"/>
          <w:szCs w:val="24"/>
        </w:rPr>
        <w:t>Olahraga</w:t>
      </w:r>
      <w:proofErr w:type="spellEnd"/>
      <w:r w:rsidRPr="000C7375">
        <w:rPr>
          <w:rFonts w:ascii="Arial" w:hAnsi="Arial" w:cs="Arial"/>
          <w:sz w:val="24"/>
          <w:szCs w:val="24"/>
        </w:rPr>
        <w:t xml:space="preserve"> dan </w:t>
      </w:r>
      <w:proofErr w:type="spellStart"/>
      <w:r w:rsidRPr="000C7375">
        <w:rPr>
          <w:rFonts w:ascii="Arial" w:hAnsi="Arial" w:cs="Arial"/>
          <w:sz w:val="24"/>
          <w:szCs w:val="24"/>
        </w:rPr>
        <w:t>Pariwisata</w:t>
      </w:r>
      <w:proofErr w:type="spellEnd"/>
      <w:r w:rsidRPr="000C7375">
        <w:rPr>
          <w:rFonts w:ascii="Arial" w:hAnsi="Arial" w:cs="Arial"/>
          <w:sz w:val="24"/>
          <w:szCs w:val="24"/>
        </w:rPr>
        <w:t xml:space="preserve"> </w:t>
      </w:r>
      <w:proofErr w:type="spellStart"/>
      <w:r w:rsidRPr="000C7375">
        <w:rPr>
          <w:rFonts w:ascii="Arial" w:hAnsi="Arial" w:cs="Arial"/>
          <w:sz w:val="24"/>
          <w:szCs w:val="24"/>
        </w:rPr>
        <w:t>memiliki</w:t>
      </w:r>
      <w:proofErr w:type="spellEnd"/>
      <w:r w:rsidRPr="000C7375">
        <w:rPr>
          <w:rFonts w:ascii="Arial" w:hAnsi="Arial" w:cs="Arial"/>
          <w:sz w:val="24"/>
          <w:szCs w:val="24"/>
        </w:rPr>
        <w:t xml:space="preserve"> </w:t>
      </w:r>
      <w:proofErr w:type="spellStart"/>
      <w:r w:rsidRPr="000C7375">
        <w:rPr>
          <w:rFonts w:ascii="Arial" w:hAnsi="Arial" w:cs="Arial"/>
          <w:sz w:val="24"/>
          <w:szCs w:val="24"/>
        </w:rPr>
        <w:t>tanggung</w:t>
      </w:r>
      <w:proofErr w:type="spellEnd"/>
      <w:r w:rsidRPr="000C7375">
        <w:rPr>
          <w:rFonts w:ascii="Arial" w:hAnsi="Arial" w:cs="Arial"/>
          <w:sz w:val="24"/>
          <w:szCs w:val="24"/>
        </w:rPr>
        <w:t xml:space="preserve"> </w:t>
      </w:r>
      <w:proofErr w:type="spellStart"/>
      <w:r w:rsidRPr="000C7375">
        <w:rPr>
          <w:rFonts w:ascii="Arial" w:hAnsi="Arial" w:cs="Arial"/>
          <w:sz w:val="24"/>
          <w:szCs w:val="24"/>
        </w:rPr>
        <w:t>jawab</w:t>
      </w:r>
      <w:proofErr w:type="spellEnd"/>
      <w:r w:rsidRPr="000C7375">
        <w:rPr>
          <w:rFonts w:ascii="Arial" w:hAnsi="Arial" w:cs="Arial"/>
          <w:sz w:val="24"/>
          <w:szCs w:val="24"/>
        </w:rPr>
        <w:t xml:space="preserve"> </w:t>
      </w:r>
      <w:proofErr w:type="spellStart"/>
      <w:r w:rsidRPr="000C7375">
        <w:rPr>
          <w:rFonts w:ascii="Arial" w:hAnsi="Arial" w:cs="Arial"/>
          <w:sz w:val="24"/>
          <w:szCs w:val="24"/>
        </w:rPr>
        <w:t>dalam</w:t>
      </w:r>
      <w:proofErr w:type="spellEnd"/>
      <w:r w:rsidRPr="000C7375">
        <w:rPr>
          <w:rFonts w:ascii="Arial" w:hAnsi="Arial" w:cs="Arial"/>
          <w:sz w:val="24"/>
          <w:szCs w:val="24"/>
        </w:rPr>
        <w:t xml:space="preserve"> </w:t>
      </w:r>
      <w:proofErr w:type="spellStart"/>
      <w:r w:rsidRPr="000C7375">
        <w:rPr>
          <w:rFonts w:ascii="Arial" w:hAnsi="Arial" w:cs="Arial"/>
          <w:sz w:val="24"/>
          <w:szCs w:val="24"/>
        </w:rPr>
        <w:t>melaksanakan</w:t>
      </w:r>
      <w:proofErr w:type="spellEnd"/>
      <w:r w:rsidRPr="000C7375">
        <w:rPr>
          <w:rFonts w:ascii="Arial" w:hAnsi="Arial" w:cs="Arial"/>
          <w:sz w:val="24"/>
          <w:szCs w:val="24"/>
        </w:rPr>
        <w:t xml:space="preserve"> </w:t>
      </w:r>
      <w:proofErr w:type="spellStart"/>
      <w:r w:rsidRPr="000C7375">
        <w:rPr>
          <w:rFonts w:ascii="Arial" w:hAnsi="Arial" w:cs="Arial"/>
          <w:sz w:val="24"/>
          <w:szCs w:val="24"/>
        </w:rPr>
        <w:t>pembangunan</w:t>
      </w:r>
      <w:proofErr w:type="spellEnd"/>
      <w:r w:rsidRPr="000C7375">
        <w:rPr>
          <w:rFonts w:ascii="Arial" w:hAnsi="Arial" w:cs="Arial"/>
          <w:sz w:val="24"/>
          <w:szCs w:val="24"/>
        </w:rPr>
        <w:t xml:space="preserve"> </w:t>
      </w:r>
      <w:proofErr w:type="spellStart"/>
      <w:r w:rsidRPr="000C7375">
        <w:rPr>
          <w:rFonts w:ascii="Arial" w:hAnsi="Arial" w:cs="Arial"/>
          <w:sz w:val="24"/>
          <w:szCs w:val="24"/>
        </w:rPr>
        <w:t>kepemudaan</w:t>
      </w:r>
      <w:proofErr w:type="spellEnd"/>
      <w:r w:rsidRPr="000C7375">
        <w:rPr>
          <w:rFonts w:ascii="Arial" w:hAnsi="Arial" w:cs="Arial"/>
          <w:sz w:val="24"/>
          <w:szCs w:val="24"/>
        </w:rPr>
        <w:t xml:space="preserve"> yang </w:t>
      </w:r>
      <w:proofErr w:type="spellStart"/>
      <w:r w:rsidRPr="000C7375">
        <w:rPr>
          <w:rFonts w:ascii="Arial" w:hAnsi="Arial" w:cs="Arial"/>
          <w:sz w:val="24"/>
          <w:szCs w:val="24"/>
        </w:rPr>
        <w:t>berorientasi</w:t>
      </w:r>
      <w:proofErr w:type="spellEnd"/>
      <w:r w:rsidRPr="000C7375">
        <w:rPr>
          <w:rFonts w:ascii="Arial" w:hAnsi="Arial" w:cs="Arial"/>
          <w:sz w:val="24"/>
          <w:szCs w:val="24"/>
        </w:rPr>
        <w:t xml:space="preserve"> pada </w:t>
      </w:r>
      <w:proofErr w:type="spellStart"/>
      <w:r w:rsidRPr="000C7375">
        <w:rPr>
          <w:rFonts w:ascii="Arial" w:hAnsi="Arial" w:cs="Arial"/>
          <w:sz w:val="24"/>
          <w:szCs w:val="24"/>
        </w:rPr>
        <w:t>peningkatan</w:t>
      </w:r>
      <w:proofErr w:type="spellEnd"/>
      <w:r w:rsidRPr="000C7375">
        <w:rPr>
          <w:rFonts w:ascii="Arial" w:hAnsi="Arial" w:cs="Arial"/>
          <w:sz w:val="24"/>
          <w:szCs w:val="24"/>
        </w:rPr>
        <w:t xml:space="preserve"> </w:t>
      </w:r>
      <w:proofErr w:type="spellStart"/>
      <w:r w:rsidRPr="000C7375">
        <w:rPr>
          <w:rFonts w:ascii="Arial" w:hAnsi="Arial" w:cs="Arial"/>
          <w:sz w:val="24"/>
          <w:szCs w:val="24"/>
        </w:rPr>
        <w:t>kualitas</w:t>
      </w:r>
      <w:proofErr w:type="spellEnd"/>
      <w:r w:rsidRPr="000C7375">
        <w:rPr>
          <w:rFonts w:ascii="Arial" w:hAnsi="Arial" w:cs="Arial"/>
          <w:sz w:val="24"/>
          <w:szCs w:val="24"/>
        </w:rPr>
        <w:t xml:space="preserve"> </w:t>
      </w:r>
      <w:proofErr w:type="spellStart"/>
      <w:r w:rsidRPr="000C7375">
        <w:rPr>
          <w:rFonts w:ascii="Arial" w:hAnsi="Arial" w:cs="Arial"/>
          <w:sz w:val="24"/>
          <w:szCs w:val="24"/>
        </w:rPr>
        <w:t>serta</w:t>
      </w:r>
      <w:proofErr w:type="spellEnd"/>
      <w:r w:rsidRPr="000C7375">
        <w:rPr>
          <w:rFonts w:ascii="Arial" w:hAnsi="Arial" w:cs="Arial"/>
          <w:sz w:val="24"/>
          <w:szCs w:val="24"/>
        </w:rPr>
        <w:t xml:space="preserve"> </w:t>
      </w:r>
      <w:proofErr w:type="spellStart"/>
      <w:r w:rsidRPr="000C7375">
        <w:rPr>
          <w:rFonts w:ascii="Arial" w:hAnsi="Arial" w:cs="Arial"/>
          <w:sz w:val="24"/>
          <w:szCs w:val="24"/>
        </w:rPr>
        <w:t>daya</w:t>
      </w:r>
      <w:proofErr w:type="spellEnd"/>
      <w:r w:rsidRPr="000C7375">
        <w:rPr>
          <w:rFonts w:ascii="Arial" w:hAnsi="Arial" w:cs="Arial"/>
          <w:sz w:val="24"/>
          <w:szCs w:val="24"/>
        </w:rPr>
        <w:t xml:space="preserve"> </w:t>
      </w:r>
      <w:proofErr w:type="spellStart"/>
      <w:r w:rsidRPr="000C7375">
        <w:rPr>
          <w:rFonts w:ascii="Arial" w:hAnsi="Arial" w:cs="Arial"/>
          <w:sz w:val="24"/>
          <w:szCs w:val="24"/>
        </w:rPr>
        <w:t>saing</w:t>
      </w:r>
      <w:proofErr w:type="spellEnd"/>
      <w:r w:rsidRPr="000C7375">
        <w:rPr>
          <w:rFonts w:ascii="Arial" w:hAnsi="Arial" w:cs="Arial"/>
          <w:sz w:val="24"/>
          <w:szCs w:val="24"/>
        </w:rPr>
        <w:t xml:space="preserve"> </w:t>
      </w:r>
      <w:proofErr w:type="spellStart"/>
      <w:r w:rsidRPr="000C7375">
        <w:rPr>
          <w:rFonts w:ascii="Arial" w:hAnsi="Arial" w:cs="Arial"/>
          <w:sz w:val="24"/>
          <w:szCs w:val="24"/>
        </w:rPr>
        <w:t>pemuda</w:t>
      </w:r>
      <w:proofErr w:type="spellEnd"/>
      <w:r w:rsidRPr="000C7375">
        <w:rPr>
          <w:rFonts w:ascii="Arial" w:hAnsi="Arial" w:cs="Arial"/>
          <w:sz w:val="24"/>
          <w:szCs w:val="24"/>
        </w:rPr>
        <w:t xml:space="preserve">. Hal </w:t>
      </w:r>
      <w:proofErr w:type="spellStart"/>
      <w:r w:rsidRPr="000C7375">
        <w:rPr>
          <w:rFonts w:ascii="Arial" w:hAnsi="Arial" w:cs="Arial"/>
          <w:sz w:val="24"/>
          <w:szCs w:val="24"/>
        </w:rPr>
        <w:t>ini</w:t>
      </w:r>
      <w:proofErr w:type="spellEnd"/>
      <w:r w:rsidRPr="000C7375">
        <w:rPr>
          <w:rFonts w:ascii="Arial" w:hAnsi="Arial" w:cs="Arial"/>
          <w:sz w:val="24"/>
          <w:szCs w:val="24"/>
        </w:rPr>
        <w:t xml:space="preserve"> </w:t>
      </w:r>
      <w:proofErr w:type="spellStart"/>
      <w:r w:rsidRPr="000C7375">
        <w:rPr>
          <w:rFonts w:ascii="Arial" w:hAnsi="Arial" w:cs="Arial"/>
          <w:sz w:val="24"/>
          <w:szCs w:val="24"/>
        </w:rPr>
        <w:t>sejalan</w:t>
      </w:r>
      <w:proofErr w:type="spellEnd"/>
      <w:r w:rsidRPr="000C7375">
        <w:rPr>
          <w:rFonts w:ascii="Arial" w:hAnsi="Arial" w:cs="Arial"/>
          <w:sz w:val="24"/>
          <w:szCs w:val="24"/>
        </w:rPr>
        <w:t xml:space="preserve"> </w:t>
      </w:r>
      <w:proofErr w:type="spellStart"/>
      <w:r w:rsidRPr="000C7375">
        <w:rPr>
          <w:rFonts w:ascii="Arial" w:hAnsi="Arial" w:cs="Arial"/>
          <w:sz w:val="24"/>
          <w:szCs w:val="24"/>
        </w:rPr>
        <w:t>dengan</w:t>
      </w:r>
      <w:proofErr w:type="spellEnd"/>
      <w:r w:rsidRPr="000C7375">
        <w:rPr>
          <w:rFonts w:ascii="Arial" w:hAnsi="Arial" w:cs="Arial"/>
          <w:sz w:val="24"/>
          <w:szCs w:val="24"/>
        </w:rPr>
        <w:t xml:space="preserve"> </w:t>
      </w:r>
      <w:proofErr w:type="spellStart"/>
      <w:r w:rsidRPr="000C7375">
        <w:rPr>
          <w:rFonts w:ascii="Arial" w:hAnsi="Arial" w:cs="Arial"/>
          <w:sz w:val="24"/>
          <w:szCs w:val="24"/>
        </w:rPr>
        <w:t>Peraturan</w:t>
      </w:r>
      <w:proofErr w:type="spellEnd"/>
      <w:r w:rsidRPr="000C7375">
        <w:rPr>
          <w:rFonts w:ascii="Arial" w:hAnsi="Arial" w:cs="Arial"/>
          <w:sz w:val="24"/>
          <w:szCs w:val="24"/>
        </w:rPr>
        <w:t xml:space="preserve"> Daerah Kota </w:t>
      </w:r>
      <w:proofErr w:type="spellStart"/>
      <w:r w:rsidRPr="000C7375">
        <w:rPr>
          <w:rFonts w:ascii="Arial" w:hAnsi="Arial" w:cs="Arial"/>
          <w:sz w:val="24"/>
          <w:szCs w:val="24"/>
        </w:rPr>
        <w:t>Dumai</w:t>
      </w:r>
      <w:proofErr w:type="spellEnd"/>
      <w:r w:rsidRPr="000C7375">
        <w:rPr>
          <w:rFonts w:ascii="Arial" w:hAnsi="Arial" w:cs="Arial"/>
          <w:sz w:val="24"/>
          <w:szCs w:val="24"/>
        </w:rPr>
        <w:t xml:space="preserve"> </w:t>
      </w:r>
      <w:proofErr w:type="spellStart"/>
      <w:r w:rsidRPr="000C7375">
        <w:rPr>
          <w:rFonts w:ascii="Arial" w:hAnsi="Arial" w:cs="Arial"/>
          <w:sz w:val="24"/>
          <w:szCs w:val="24"/>
        </w:rPr>
        <w:t>Nomor</w:t>
      </w:r>
      <w:proofErr w:type="spellEnd"/>
      <w:r w:rsidRPr="000C7375">
        <w:rPr>
          <w:rFonts w:ascii="Arial" w:hAnsi="Arial" w:cs="Arial"/>
          <w:sz w:val="24"/>
          <w:szCs w:val="24"/>
        </w:rPr>
        <w:t xml:space="preserve"> 4 </w:t>
      </w:r>
      <w:proofErr w:type="spellStart"/>
      <w:r w:rsidRPr="000C7375">
        <w:rPr>
          <w:rFonts w:ascii="Arial" w:hAnsi="Arial" w:cs="Arial"/>
          <w:sz w:val="24"/>
          <w:szCs w:val="24"/>
        </w:rPr>
        <w:t>Tahun</w:t>
      </w:r>
      <w:proofErr w:type="spellEnd"/>
      <w:r w:rsidRPr="000C7375">
        <w:rPr>
          <w:rFonts w:ascii="Arial" w:hAnsi="Arial" w:cs="Arial"/>
          <w:sz w:val="24"/>
          <w:szCs w:val="24"/>
        </w:rPr>
        <w:t xml:space="preserve"> 2023 </w:t>
      </w:r>
      <w:proofErr w:type="spellStart"/>
      <w:r w:rsidRPr="000C7375">
        <w:rPr>
          <w:rFonts w:ascii="Arial" w:hAnsi="Arial" w:cs="Arial"/>
          <w:sz w:val="24"/>
          <w:szCs w:val="24"/>
        </w:rPr>
        <w:t>tentang</w:t>
      </w:r>
      <w:proofErr w:type="spellEnd"/>
      <w:r w:rsidRPr="000C7375">
        <w:rPr>
          <w:rFonts w:ascii="Arial" w:hAnsi="Arial" w:cs="Arial"/>
          <w:sz w:val="24"/>
          <w:szCs w:val="24"/>
        </w:rPr>
        <w:t xml:space="preserve"> Pembangunan </w:t>
      </w:r>
      <w:proofErr w:type="spellStart"/>
      <w:r w:rsidRPr="000C7375">
        <w:rPr>
          <w:rFonts w:ascii="Arial" w:hAnsi="Arial" w:cs="Arial"/>
          <w:sz w:val="24"/>
          <w:szCs w:val="24"/>
        </w:rPr>
        <w:t>Kepemudaan</w:t>
      </w:r>
      <w:proofErr w:type="spellEnd"/>
      <w:r w:rsidRPr="000C7375">
        <w:rPr>
          <w:rFonts w:ascii="Arial" w:hAnsi="Arial" w:cs="Arial"/>
          <w:sz w:val="24"/>
          <w:szCs w:val="24"/>
        </w:rPr>
        <w:t xml:space="preserve">, yang </w:t>
      </w:r>
      <w:proofErr w:type="spellStart"/>
      <w:r w:rsidRPr="000C7375">
        <w:rPr>
          <w:rFonts w:ascii="Arial" w:hAnsi="Arial" w:cs="Arial"/>
          <w:sz w:val="24"/>
          <w:szCs w:val="24"/>
        </w:rPr>
        <w:t>menegaskan</w:t>
      </w:r>
      <w:proofErr w:type="spellEnd"/>
      <w:r w:rsidRPr="000C7375">
        <w:rPr>
          <w:rFonts w:ascii="Arial" w:hAnsi="Arial" w:cs="Arial"/>
          <w:sz w:val="24"/>
          <w:szCs w:val="24"/>
        </w:rPr>
        <w:t xml:space="preserve"> </w:t>
      </w:r>
      <w:proofErr w:type="spellStart"/>
      <w:r w:rsidRPr="000C7375">
        <w:rPr>
          <w:rFonts w:ascii="Arial" w:hAnsi="Arial" w:cs="Arial"/>
          <w:sz w:val="24"/>
          <w:szCs w:val="24"/>
        </w:rPr>
        <w:t>bahwa</w:t>
      </w:r>
      <w:proofErr w:type="spellEnd"/>
      <w:r w:rsidRPr="000C7375">
        <w:rPr>
          <w:rFonts w:ascii="Arial" w:hAnsi="Arial" w:cs="Arial"/>
          <w:sz w:val="24"/>
          <w:szCs w:val="24"/>
        </w:rPr>
        <w:t xml:space="preserve"> </w:t>
      </w:r>
      <w:proofErr w:type="spellStart"/>
      <w:r w:rsidRPr="000C7375">
        <w:rPr>
          <w:rFonts w:ascii="Arial" w:hAnsi="Arial" w:cs="Arial"/>
          <w:sz w:val="24"/>
          <w:szCs w:val="24"/>
        </w:rPr>
        <w:t>pembangunan</w:t>
      </w:r>
      <w:proofErr w:type="spellEnd"/>
      <w:r w:rsidRPr="000C7375">
        <w:rPr>
          <w:rFonts w:ascii="Arial" w:hAnsi="Arial" w:cs="Arial"/>
          <w:sz w:val="24"/>
          <w:szCs w:val="24"/>
        </w:rPr>
        <w:t xml:space="preserve"> </w:t>
      </w:r>
      <w:proofErr w:type="spellStart"/>
      <w:r w:rsidRPr="000C7375">
        <w:rPr>
          <w:rFonts w:ascii="Arial" w:hAnsi="Arial" w:cs="Arial"/>
          <w:sz w:val="24"/>
          <w:szCs w:val="24"/>
        </w:rPr>
        <w:t>kepemudaan</w:t>
      </w:r>
      <w:proofErr w:type="spellEnd"/>
      <w:r w:rsidRPr="000C7375">
        <w:rPr>
          <w:rFonts w:ascii="Arial" w:hAnsi="Arial" w:cs="Arial"/>
          <w:sz w:val="24"/>
          <w:szCs w:val="24"/>
        </w:rPr>
        <w:t xml:space="preserve"> </w:t>
      </w:r>
      <w:proofErr w:type="spellStart"/>
      <w:r w:rsidRPr="000C7375">
        <w:rPr>
          <w:rFonts w:ascii="Arial" w:hAnsi="Arial" w:cs="Arial"/>
          <w:sz w:val="24"/>
          <w:szCs w:val="24"/>
        </w:rPr>
        <w:t>bertujuan</w:t>
      </w:r>
      <w:proofErr w:type="spellEnd"/>
      <w:r w:rsidRPr="000C7375">
        <w:rPr>
          <w:rFonts w:ascii="Arial" w:hAnsi="Arial" w:cs="Arial"/>
          <w:sz w:val="24"/>
          <w:szCs w:val="24"/>
        </w:rPr>
        <w:t xml:space="preserve"> </w:t>
      </w:r>
      <w:proofErr w:type="spellStart"/>
      <w:r w:rsidRPr="000C7375">
        <w:rPr>
          <w:rFonts w:ascii="Arial" w:hAnsi="Arial" w:cs="Arial"/>
          <w:sz w:val="24"/>
          <w:szCs w:val="24"/>
        </w:rPr>
        <w:t>untuk</w:t>
      </w:r>
      <w:proofErr w:type="spellEnd"/>
      <w:r w:rsidRPr="000C7375">
        <w:rPr>
          <w:rFonts w:ascii="Arial" w:hAnsi="Arial" w:cs="Arial"/>
          <w:sz w:val="24"/>
          <w:szCs w:val="24"/>
        </w:rPr>
        <w:t xml:space="preserve"> </w:t>
      </w:r>
      <w:proofErr w:type="spellStart"/>
      <w:r w:rsidRPr="000C7375">
        <w:rPr>
          <w:rFonts w:ascii="Arial" w:hAnsi="Arial" w:cs="Arial"/>
          <w:sz w:val="24"/>
          <w:szCs w:val="24"/>
        </w:rPr>
        <w:t>mewujudkan</w:t>
      </w:r>
      <w:proofErr w:type="spellEnd"/>
      <w:r w:rsidRPr="000C7375">
        <w:rPr>
          <w:rFonts w:ascii="Arial" w:hAnsi="Arial" w:cs="Arial"/>
          <w:sz w:val="24"/>
          <w:szCs w:val="24"/>
        </w:rPr>
        <w:t xml:space="preserve"> </w:t>
      </w:r>
      <w:proofErr w:type="spellStart"/>
      <w:r w:rsidRPr="000C7375">
        <w:rPr>
          <w:rFonts w:ascii="Arial" w:hAnsi="Arial" w:cs="Arial"/>
          <w:sz w:val="24"/>
          <w:szCs w:val="24"/>
        </w:rPr>
        <w:t>pemuda</w:t>
      </w:r>
      <w:proofErr w:type="spellEnd"/>
      <w:r w:rsidRPr="000C7375">
        <w:rPr>
          <w:rFonts w:ascii="Arial" w:hAnsi="Arial" w:cs="Arial"/>
          <w:sz w:val="24"/>
          <w:szCs w:val="24"/>
        </w:rPr>
        <w:t xml:space="preserve"> yang </w:t>
      </w:r>
      <w:proofErr w:type="spellStart"/>
      <w:r w:rsidRPr="000C7375">
        <w:rPr>
          <w:rFonts w:ascii="Arial" w:hAnsi="Arial" w:cs="Arial"/>
          <w:sz w:val="24"/>
          <w:szCs w:val="24"/>
        </w:rPr>
        <w:t>beriman</w:t>
      </w:r>
      <w:proofErr w:type="spellEnd"/>
      <w:r w:rsidRPr="000C7375">
        <w:rPr>
          <w:rFonts w:ascii="Arial" w:hAnsi="Arial" w:cs="Arial"/>
          <w:sz w:val="24"/>
          <w:szCs w:val="24"/>
        </w:rPr>
        <w:t xml:space="preserve">, </w:t>
      </w:r>
      <w:proofErr w:type="spellStart"/>
      <w:r w:rsidRPr="000C7375">
        <w:rPr>
          <w:rFonts w:ascii="Arial" w:hAnsi="Arial" w:cs="Arial"/>
          <w:sz w:val="24"/>
          <w:szCs w:val="24"/>
        </w:rPr>
        <w:t>berkarakter</w:t>
      </w:r>
      <w:proofErr w:type="spellEnd"/>
      <w:r w:rsidRPr="000C7375">
        <w:rPr>
          <w:rFonts w:ascii="Arial" w:hAnsi="Arial" w:cs="Arial"/>
          <w:sz w:val="24"/>
          <w:szCs w:val="24"/>
        </w:rPr>
        <w:t xml:space="preserve">, </w:t>
      </w:r>
      <w:proofErr w:type="spellStart"/>
      <w:r w:rsidRPr="000C7375">
        <w:rPr>
          <w:rFonts w:ascii="Arial" w:hAnsi="Arial" w:cs="Arial"/>
          <w:sz w:val="24"/>
          <w:szCs w:val="24"/>
        </w:rPr>
        <w:t>berdaya</w:t>
      </w:r>
      <w:proofErr w:type="spellEnd"/>
      <w:r w:rsidRPr="000C7375">
        <w:rPr>
          <w:rFonts w:ascii="Arial" w:hAnsi="Arial" w:cs="Arial"/>
          <w:sz w:val="24"/>
          <w:szCs w:val="24"/>
        </w:rPr>
        <w:t xml:space="preserve"> </w:t>
      </w:r>
      <w:proofErr w:type="spellStart"/>
      <w:r w:rsidRPr="000C7375">
        <w:rPr>
          <w:rFonts w:ascii="Arial" w:hAnsi="Arial" w:cs="Arial"/>
          <w:sz w:val="24"/>
          <w:szCs w:val="24"/>
        </w:rPr>
        <w:t>saing</w:t>
      </w:r>
      <w:proofErr w:type="spellEnd"/>
      <w:r w:rsidRPr="000C7375">
        <w:rPr>
          <w:rFonts w:ascii="Arial" w:hAnsi="Arial" w:cs="Arial"/>
          <w:sz w:val="24"/>
          <w:szCs w:val="24"/>
        </w:rPr>
        <w:t xml:space="preserve">, </w:t>
      </w:r>
      <w:proofErr w:type="spellStart"/>
      <w:r w:rsidRPr="000C7375">
        <w:rPr>
          <w:rFonts w:ascii="Arial" w:hAnsi="Arial" w:cs="Arial"/>
          <w:sz w:val="24"/>
          <w:szCs w:val="24"/>
        </w:rPr>
        <w:t>serta</w:t>
      </w:r>
      <w:proofErr w:type="spellEnd"/>
      <w:r w:rsidRPr="000C7375">
        <w:rPr>
          <w:rFonts w:ascii="Arial" w:hAnsi="Arial" w:cs="Arial"/>
          <w:sz w:val="24"/>
          <w:szCs w:val="24"/>
        </w:rPr>
        <w:t xml:space="preserve"> </w:t>
      </w:r>
      <w:proofErr w:type="spellStart"/>
      <w:r w:rsidRPr="000C7375">
        <w:rPr>
          <w:rFonts w:ascii="Arial" w:hAnsi="Arial" w:cs="Arial"/>
          <w:sz w:val="24"/>
          <w:szCs w:val="24"/>
        </w:rPr>
        <w:t>berkontribusi</w:t>
      </w:r>
      <w:proofErr w:type="spellEnd"/>
      <w:r w:rsidRPr="000C7375">
        <w:rPr>
          <w:rFonts w:ascii="Arial" w:hAnsi="Arial" w:cs="Arial"/>
          <w:sz w:val="24"/>
          <w:szCs w:val="24"/>
        </w:rPr>
        <w:t xml:space="preserve"> </w:t>
      </w:r>
      <w:proofErr w:type="spellStart"/>
      <w:r w:rsidRPr="000C7375">
        <w:rPr>
          <w:rFonts w:ascii="Arial" w:hAnsi="Arial" w:cs="Arial"/>
          <w:sz w:val="24"/>
          <w:szCs w:val="24"/>
        </w:rPr>
        <w:t>aktif</w:t>
      </w:r>
      <w:proofErr w:type="spellEnd"/>
      <w:r w:rsidRPr="000C7375">
        <w:rPr>
          <w:rFonts w:ascii="Arial" w:hAnsi="Arial" w:cs="Arial"/>
          <w:sz w:val="24"/>
          <w:szCs w:val="24"/>
        </w:rPr>
        <w:t xml:space="preserve"> </w:t>
      </w:r>
      <w:proofErr w:type="spellStart"/>
      <w:r w:rsidRPr="000C7375">
        <w:rPr>
          <w:rFonts w:ascii="Arial" w:hAnsi="Arial" w:cs="Arial"/>
          <w:sz w:val="24"/>
          <w:szCs w:val="24"/>
        </w:rPr>
        <w:t>dalam</w:t>
      </w:r>
      <w:proofErr w:type="spellEnd"/>
      <w:r w:rsidRPr="000C7375">
        <w:rPr>
          <w:rFonts w:ascii="Arial" w:hAnsi="Arial" w:cs="Arial"/>
          <w:sz w:val="24"/>
          <w:szCs w:val="24"/>
        </w:rPr>
        <w:t xml:space="preserve"> </w:t>
      </w:r>
      <w:proofErr w:type="spellStart"/>
      <w:r w:rsidRPr="000C7375">
        <w:rPr>
          <w:rFonts w:ascii="Arial" w:hAnsi="Arial" w:cs="Arial"/>
          <w:sz w:val="24"/>
          <w:szCs w:val="24"/>
        </w:rPr>
        <w:t>pembangunan</w:t>
      </w:r>
      <w:proofErr w:type="spellEnd"/>
      <w:r w:rsidRPr="000C7375">
        <w:rPr>
          <w:rFonts w:ascii="Arial" w:hAnsi="Arial" w:cs="Arial"/>
          <w:sz w:val="24"/>
          <w:szCs w:val="24"/>
        </w:rPr>
        <w:t xml:space="preserve"> </w:t>
      </w:r>
      <w:proofErr w:type="spellStart"/>
      <w:r w:rsidRPr="000C7375">
        <w:rPr>
          <w:rFonts w:ascii="Arial" w:hAnsi="Arial" w:cs="Arial"/>
          <w:sz w:val="24"/>
          <w:szCs w:val="24"/>
        </w:rPr>
        <w:t>daerah</w:t>
      </w:r>
      <w:proofErr w:type="spellEnd"/>
      <w:r w:rsidRPr="000C7375">
        <w:rPr>
          <w:rFonts w:ascii="Arial" w:hAnsi="Arial" w:cs="Arial"/>
          <w:sz w:val="24"/>
          <w:szCs w:val="24"/>
        </w:rPr>
        <w:t xml:space="preserve">. </w:t>
      </w:r>
      <w:proofErr w:type="spellStart"/>
      <w:r w:rsidRPr="000C7375">
        <w:rPr>
          <w:rFonts w:ascii="Arial" w:hAnsi="Arial" w:cs="Arial"/>
          <w:sz w:val="24"/>
          <w:szCs w:val="24"/>
        </w:rPr>
        <w:t>Dengan</w:t>
      </w:r>
      <w:proofErr w:type="spellEnd"/>
      <w:r w:rsidRPr="000C7375">
        <w:rPr>
          <w:rFonts w:ascii="Arial" w:hAnsi="Arial" w:cs="Arial"/>
          <w:sz w:val="24"/>
          <w:szCs w:val="24"/>
        </w:rPr>
        <w:t xml:space="preserve"> </w:t>
      </w:r>
      <w:proofErr w:type="spellStart"/>
      <w:r w:rsidRPr="000C7375">
        <w:rPr>
          <w:rFonts w:ascii="Arial" w:hAnsi="Arial" w:cs="Arial"/>
          <w:sz w:val="24"/>
          <w:szCs w:val="24"/>
        </w:rPr>
        <w:t>adanya</w:t>
      </w:r>
      <w:proofErr w:type="spellEnd"/>
      <w:r w:rsidRPr="000C7375">
        <w:rPr>
          <w:rFonts w:ascii="Arial" w:hAnsi="Arial" w:cs="Arial"/>
          <w:sz w:val="24"/>
          <w:szCs w:val="24"/>
        </w:rPr>
        <w:t xml:space="preserve"> </w:t>
      </w:r>
      <w:proofErr w:type="spellStart"/>
      <w:r w:rsidRPr="000C7375">
        <w:rPr>
          <w:rFonts w:ascii="Arial" w:hAnsi="Arial" w:cs="Arial"/>
          <w:sz w:val="24"/>
          <w:szCs w:val="24"/>
        </w:rPr>
        <w:t>regulasi</w:t>
      </w:r>
      <w:proofErr w:type="spellEnd"/>
      <w:r w:rsidRPr="000C7375">
        <w:rPr>
          <w:rFonts w:ascii="Arial" w:hAnsi="Arial" w:cs="Arial"/>
          <w:sz w:val="24"/>
          <w:szCs w:val="24"/>
        </w:rPr>
        <w:t xml:space="preserve"> </w:t>
      </w:r>
      <w:proofErr w:type="spellStart"/>
      <w:r w:rsidRPr="000C7375">
        <w:rPr>
          <w:rFonts w:ascii="Arial" w:hAnsi="Arial" w:cs="Arial"/>
          <w:sz w:val="24"/>
          <w:szCs w:val="24"/>
        </w:rPr>
        <w:t>ini</w:t>
      </w:r>
      <w:proofErr w:type="spellEnd"/>
      <w:r w:rsidRPr="000C7375">
        <w:rPr>
          <w:rFonts w:ascii="Arial" w:hAnsi="Arial" w:cs="Arial"/>
          <w:sz w:val="24"/>
          <w:szCs w:val="24"/>
        </w:rPr>
        <w:t xml:space="preserve">, program </w:t>
      </w:r>
      <w:proofErr w:type="spellStart"/>
      <w:r w:rsidRPr="000C7375">
        <w:rPr>
          <w:rFonts w:ascii="Arial" w:hAnsi="Arial" w:cs="Arial"/>
          <w:sz w:val="24"/>
          <w:szCs w:val="24"/>
        </w:rPr>
        <w:t>pengembangan</w:t>
      </w:r>
      <w:proofErr w:type="spellEnd"/>
      <w:r w:rsidRPr="000C7375">
        <w:rPr>
          <w:rFonts w:ascii="Arial" w:hAnsi="Arial" w:cs="Arial"/>
          <w:sz w:val="24"/>
          <w:szCs w:val="24"/>
        </w:rPr>
        <w:t xml:space="preserve"> </w:t>
      </w:r>
      <w:proofErr w:type="spellStart"/>
      <w:r w:rsidRPr="000C7375">
        <w:rPr>
          <w:rFonts w:ascii="Arial" w:hAnsi="Arial" w:cs="Arial"/>
          <w:sz w:val="24"/>
          <w:szCs w:val="24"/>
        </w:rPr>
        <w:t>kapasitas</w:t>
      </w:r>
      <w:proofErr w:type="spellEnd"/>
      <w:r w:rsidRPr="000C7375">
        <w:rPr>
          <w:rFonts w:ascii="Arial" w:hAnsi="Arial" w:cs="Arial"/>
          <w:sz w:val="24"/>
          <w:szCs w:val="24"/>
        </w:rPr>
        <w:t xml:space="preserve"> </w:t>
      </w:r>
      <w:proofErr w:type="spellStart"/>
      <w:r w:rsidRPr="000C7375">
        <w:rPr>
          <w:rFonts w:ascii="Arial" w:hAnsi="Arial" w:cs="Arial"/>
          <w:sz w:val="24"/>
          <w:szCs w:val="24"/>
        </w:rPr>
        <w:t>daya</w:t>
      </w:r>
      <w:proofErr w:type="spellEnd"/>
      <w:r w:rsidRPr="000C7375">
        <w:rPr>
          <w:rFonts w:ascii="Arial" w:hAnsi="Arial" w:cs="Arial"/>
          <w:sz w:val="24"/>
          <w:szCs w:val="24"/>
        </w:rPr>
        <w:t xml:space="preserve"> </w:t>
      </w:r>
      <w:proofErr w:type="spellStart"/>
      <w:r w:rsidRPr="000C7375">
        <w:rPr>
          <w:rFonts w:ascii="Arial" w:hAnsi="Arial" w:cs="Arial"/>
          <w:sz w:val="24"/>
          <w:szCs w:val="24"/>
        </w:rPr>
        <w:t>saing</w:t>
      </w:r>
      <w:proofErr w:type="spellEnd"/>
      <w:r w:rsidRPr="000C7375">
        <w:rPr>
          <w:rFonts w:ascii="Arial" w:hAnsi="Arial" w:cs="Arial"/>
          <w:sz w:val="24"/>
          <w:szCs w:val="24"/>
        </w:rPr>
        <w:t xml:space="preserve"> </w:t>
      </w:r>
      <w:proofErr w:type="spellStart"/>
      <w:r w:rsidRPr="000C7375">
        <w:rPr>
          <w:rFonts w:ascii="Arial" w:hAnsi="Arial" w:cs="Arial"/>
          <w:sz w:val="24"/>
          <w:szCs w:val="24"/>
        </w:rPr>
        <w:t>kepemudaan</w:t>
      </w:r>
      <w:proofErr w:type="spellEnd"/>
      <w:r w:rsidRPr="000C7375">
        <w:rPr>
          <w:rFonts w:ascii="Arial" w:hAnsi="Arial" w:cs="Arial"/>
          <w:sz w:val="24"/>
          <w:szCs w:val="24"/>
        </w:rPr>
        <w:t xml:space="preserve"> </w:t>
      </w:r>
      <w:proofErr w:type="spellStart"/>
      <w:r w:rsidRPr="000C7375">
        <w:rPr>
          <w:rFonts w:ascii="Arial" w:hAnsi="Arial" w:cs="Arial"/>
          <w:sz w:val="24"/>
          <w:szCs w:val="24"/>
        </w:rPr>
        <w:t>diharapkan</w:t>
      </w:r>
      <w:proofErr w:type="spellEnd"/>
      <w:r w:rsidRPr="000C7375">
        <w:rPr>
          <w:rFonts w:ascii="Arial" w:hAnsi="Arial" w:cs="Arial"/>
          <w:sz w:val="24"/>
          <w:szCs w:val="24"/>
        </w:rPr>
        <w:t xml:space="preserve"> </w:t>
      </w:r>
      <w:proofErr w:type="spellStart"/>
      <w:r w:rsidRPr="000C7375">
        <w:rPr>
          <w:rFonts w:ascii="Arial" w:hAnsi="Arial" w:cs="Arial"/>
          <w:sz w:val="24"/>
          <w:szCs w:val="24"/>
        </w:rPr>
        <w:t>dapat</w:t>
      </w:r>
      <w:proofErr w:type="spellEnd"/>
      <w:r w:rsidRPr="000C7375">
        <w:rPr>
          <w:rFonts w:ascii="Arial" w:hAnsi="Arial" w:cs="Arial"/>
          <w:sz w:val="24"/>
          <w:szCs w:val="24"/>
        </w:rPr>
        <w:t xml:space="preserve"> </w:t>
      </w:r>
      <w:proofErr w:type="spellStart"/>
      <w:r w:rsidRPr="000C7375">
        <w:rPr>
          <w:rFonts w:ascii="Arial" w:hAnsi="Arial" w:cs="Arial"/>
          <w:sz w:val="24"/>
          <w:szCs w:val="24"/>
        </w:rPr>
        <w:t>terimplementasi</w:t>
      </w:r>
      <w:proofErr w:type="spellEnd"/>
      <w:r w:rsidRPr="000C7375">
        <w:rPr>
          <w:rFonts w:ascii="Arial" w:hAnsi="Arial" w:cs="Arial"/>
          <w:sz w:val="24"/>
          <w:szCs w:val="24"/>
        </w:rPr>
        <w:t xml:space="preserve"> </w:t>
      </w:r>
      <w:proofErr w:type="spellStart"/>
      <w:r w:rsidRPr="000C7375">
        <w:rPr>
          <w:rFonts w:ascii="Arial" w:hAnsi="Arial" w:cs="Arial"/>
          <w:sz w:val="24"/>
          <w:szCs w:val="24"/>
        </w:rPr>
        <w:t>secara</w:t>
      </w:r>
      <w:proofErr w:type="spellEnd"/>
      <w:r w:rsidRPr="000C7375">
        <w:rPr>
          <w:rFonts w:ascii="Arial" w:hAnsi="Arial" w:cs="Arial"/>
          <w:sz w:val="24"/>
          <w:szCs w:val="24"/>
        </w:rPr>
        <w:t xml:space="preserve"> </w:t>
      </w:r>
      <w:proofErr w:type="spellStart"/>
      <w:r w:rsidRPr="000C7375">
        <w:rPr>
          <w:rFonts w:ascii="Arial" w:hAnsi="Arial" w:cs="Arial"/>
          <w:sz w:val="24"/>
          <w:szCs w:val="24"/>
        </w:rPr>
        <w:t>terarah</w:t>
      </w:r>
      <w:proofErr w:type="spellEnd"/>
      <w:r w:rsidRPr="000C7375">
        <w:rPr>
          <w:rFonts w:ascii="Arial" w:hAnsi="Arial" w:cs="Arial"/>
          <w:sz w:val="24"/>
          <w:szCs w:val="24"/>
        </w:rPr>
        <w:t xml:space="preserve">, </w:t>
      </w:r>
      <w:proofErr w:type="spellStart"/>
      <w:r w:rsidRPr="000C7375">
        <w:rPr>
          <w:rFonts w:ascii="Arial" w:hAnsi="Arial" w:cs="Arial"/>
          <w:sz w:val="24"/>
          <w:szCs w:val="24"/>
        </w:rPr>
        <w:t>sistematis</w:t>
      </w:r>
      <w:proofErr w:type="spellEnd"/>
      <w:r w:rsidRPr="000C7375">
        <w:rPr>
          <w:rFonts w:ascii="Arial" w:hAnsi="Arial" w:cs="Arial"/>
          <w:sz w:val="24"/>
          <w:szCs w:val="24"/>
        </w:rPr>
        <w:t xml:space="preserve">, dan </w:t>
      </w:r>
      <w:proofErr w:type="spellStart"/>
      <w:r w:rsidRPr="000C7375">
        <w:rPr>
          <w:rFonts w:ascii="Arial" w:hAnsi="Arial" w:cs="Arial"/>
          <w:sz w:val="24"/>
          <w:szCs w:val="24"/>
        </w:rPr>
        <w:t>berkelanjutan</w:t>
      </w:r>
      <w:proofErr w:type="spellEnd"/>
      <w:r w:rsidRPr="000C7375">
        <w:rPr>
          <w:rFonts w:ascii="Arial" w:hAnsi="Arial" w:cs="Arial"/>
          <w:sz w:val="24"/>
          <w:szCs w:val="24"/>
        </w:rPr>
        <w:t>.</w:t>
      </w:r>
    </w:p>
    <w:p w14:paraId="2BF6A4DB" w14:textId="77777777" w:rsidR="008B0BA5" w:rsidRPr="006B6A81" w:rsidRDefault="008B0BA5" w:rsidP="008D1859">
      <w:pPr>
        <w:spacing w:after="0" w:line="480" w:lineRule="auto"/>
        <w:ind w:right="-1" w:firstLine="720"/>
        <w:jc w:val="both"/>
        <w:rPr>
          <w:rFonts w:ascii="Arial" w:hAnsi="Arial" w:cs="Arial"/>
          <w:sz w:val="24"/>
          <w:szCs w:val="24"/>
        </w:rPr>
      </w:pPr>
      <w:proofErr w:type="spellStart"/>
      <w:r w:rsidRPr="006B6A81">
        <w:rPr>
          <w:rFonts w:ascii="Arial" w:hAnsi="Arial" w:cs="Arial"/>
          <w:sz w:val="24"/>
          <w:szCs w:val="24"/>
        </w:rPr>
        <w:t>Adapun</w:t>
      </w:r>
      <w:proofErr w:type="spellEnd"/>
      <w:r w:rsidRPr="006B6A81">
        <w:rPr>
          <w:rFonts w:ascii="Arial" w:hAnsi="Arial" w:cs="Arial"/>
          <w:sz w:val="24"/>
          <w:szCs w:val="24"/>
        </w:rPr>
        <w:t xml:space="preserve"> </w:t>
      </w:r>
      <w:proofErr w:type="spellStart"/>
      <w:r w:rsidRPr="006B6A81">
        <w:rPr>
          <w:rFonts w:ascii="Arial" w:hAnsi="Arial" w:cs="Arial"/>
          <w:sz w:val="24"/>
          <w:szCs w:val="24"/>
        </w:rPr>
        <w:t>Visi</w:t>
      </w:r>
      <w:proofErr w:type="spellEnd"/>
      <w:r w:rsidRPr="006B6A81">
        <w:rPr>
          <w:rFonts w:ascii="Arial" w:hAnsi="Arial" w:cs="Arial"/>
          <w:sz w:val="24"/>
          <w:szCs w:val="24"/>
        </w:rPr>
        <w:t xml:space="preserve"> </w:t>
      </w:r>
      <w:proofErr w:type="spellStart"/>
      <w:r w:rsidRPr="006B6A81">
        <w:rPr>
          <w:rFonts w:ascii="Arial" w:hAnsi="Arial" w:cs="Arial"/>
          <w:sz w:val="24"/>
          <w:szCs w:val="24"/>
        </w:rPr>
        <w:t>Dinas</w:t>
      </w:r>
      <w:proofErr w:type="spellEnd"/>
      <w:r w:rsidRPr="006B6A81">
        <w:rPr>
          <w:rFonts w:ascii="Arial" w:hAnsi="Arial" w:cs="Arial"/>
          <w:sz w:val="24"/>
          <w:szCs w:val="24"/>
        </w:rPr>
        <w:t xml:space="preserve"> </w:t>
      </w:r>
      <w:proofErr w:type="spellStart"/>
      <w:r w:rsidRPr="006B6A81">
        <w:rPr>
          <w:rFonts w:ascii="Arial" w:hAnsi="Arial" w:cs="Arial"/>
          <w:sz w:val="24"/>
          <w:szCs w:val="24"/>
        </w:rPr>
        <w:t>Kepemudaan</w:t>
      </w:r>
      <w:proofErr w:type="spellEnd"/>
      <w:r w:rsidRPr="006B6A81">
        <w:rPr>
          <w:rFonts w:ascii="Arial" w:hAnsi="Arial" w:cs="Arial"/>
          <w:sz w:val="24"/>
          <w:szCs w:val="24"/>
        </w:rPr>
        <w:t xml:space="preserve">, </w:t>
      </w:r>
      <w:proofErr w:type="spellStart"/>
      <w:r w:rsidRPr="006B6A81">
        <w:rPr>
          <w:rFonts w:ascii="Arial" w:hAnsi="Arial" w:cs="Arial"/>
          <w:sz w:val="24"/>
          <w:szCs w:val="24"/>
        </w:rPr>
        <w:t>Olahraga</w:t>
      </w:r>
      <w:proofErr w:type="spellEnd"/>
      <w:r w:rsidRPr="006B6A81">
        <w:rPr>
          <w:rFonts w:ascii="Arial" w:hAnsi="Arial" w:cs="Arial"/>
          <w:sz w:val="24"/>
          <w:szCs w:val="24"/>
        </w:rPr>
        <w:t xml:space="preserve"> dan </w:t>
      </w:r>
      <w:proofErr w:type="spellStart"/>
      <w:r w:rsidRPr="006B6A81">
        <w:rPr>
          <w:rFonts w:ascii="Arial" w:hAnsi="Arial" w:cs="Arial"/>
          <w:sz w:val="24"/>
          <w:szCs w:val="24"/>
        </w:rPr>
        <w:t>Pariwisata</w:t>
      </w:r>
      <w:proofErr w:type="spellEnd"/>
      <w:r w:rsidRPr="006B6A81">
        <w:rPr>
          <w:rFonts w:ascii="Arial" w:hAnsi="Arial" w:cs="Arial"/>
          <w:sz w:val="24"/>
          <w:szCs w:val="24"/>
        </w:rPr>
        <w:t xml:space="preserve"> Kota </w:t>
      </w:r>
      <w:proofErr w:type="spellStart"/>
      <w:r w:rsidRPr="006B6A81">
        <w:rPr>
          <w:rFonts w:ascii="Arial" w:hAnsi="Arial" w:cs="Arial"/>
          <w:sz w:val="24"/>
          <w:szCs w:val="24"/>
        </w:rPr>
        <w:t>Dumai</w:t>
      </w:r>
      <w:proofErr w:type="spellEnd"/>
      <w:r w:rsidRPr="006B6A81">
        <w:rPr>
          <w:rFonts w:ascii="Arial" w:hAnsi="Arial" w:cs="Arial"/>
          <w:sz w:val="24"/>
          <w:szCs w:val="24"/>
        </w:rPr>
        <w:t xml:space="preserve"> </w:t>
      </w:r>
      <w:proofErr w:type="spellStart"/>
      <w:r w:rsidRPr="006B6A81">
        <w:rPr>
          <w:rFonts w:ascii="Arial" w:hAnsi="Arial" w:cs="Arial"/>
          <w:sz w:val="24"/>
          <w:szCs w:val="24"/>
        </w:rPr>
        <w:t>yaitu</w:t>
      </w:r>
      <w:proofErr w:type="spellEnd"/>
      <w:r w:rsidRPr="006B6A81">
        <w:rPr>
          <w:rFonts w:ascii="Arial" w:hAnsi="Arial" w:cs="Arial"/>
          <w:sz w:val="24"/>
          <w:szCs w:val="24"/>
        </w:rPr>
        <w:t xml:space="preserve"> “</w:t>
      </w:r>
      <w:proofErr w:type="spellStart"/>
      <w:r w:rsidRPr="006B6A81">
        <w:rPr>
          <w:rFonts w:ascii="Arial" w:hAnsi="Arial" w:cs="Arial"/>
          <w:sz w:val="24"/>
          <w:szCs w:val="24"/>
        </w:rPr>
        <w:t>Terwujudnya</w:t>
      </w:r>
      <w:proofErr w:type="spellEnd"/>
      <w:r w:rsidRPr="006B6A81">
        <w:rPr>
          <w:rFonts w:ascii="Arial" w:hAnsi="Arial" w:cs="Arial"/>
          <w:sz w:val="24"/>
          <w:szCs w:val="24"/>
        </w:rPr>
        <w:t xml:space="preserve"> </w:t>
      </w:r>
      <w:proofErr w:type="spellStart"/>
      <w:r w:rsidRPr="006B6A81">
        <w:rPr>
          <w:rFonts w:ascii="Arial" w:hAnsi="Arial" w:cs="Arial"/>
          <w:sz w:val="24"/>
          <w:szCs w:val="24"/>
        </w:rPr>
        <w:t>Pemuda</w:t>
      </w:r>
      <w:proofErr w:type="spellEnd"/>
      <w:r w:rsidRPr="006B6A81">
        <w:rPr>
          <w:rFonts w:ascii="Arial" w:hAnsi="Arial" w:cs="Arial"/>
          <w:sz w:val="24"/>
          <w:szCs w:val="24"/>
        </w:rPr>
        <w:t xml:space="preserve"> dan </w:t>
      </w:r>
      <w:proofErr w:type="spellStart"/>
      <w:r w:rsidRPr="006B6A81">
        <w:rPr>
          <w:rFonts w:ascii="Arial" w:hAnsi="Arial" w:cs="Arial"/>
          <w:sz w:val="24"/>
          <w:szCs w:val="24"/>
        </w:rPr>
        <w:t>Insan</w:t>
      </w:r>
      <w:proofErr w:type="spellEnd"/>
      <w:r w:rsidRPr="006B6A81">
        <w:rPr>
          <w:rFonts w:ascii="Arial" w:hAnsi="Arial" w:cs="Arial"/>
          <w:sz w:val="24"/>
          <w:szCs w:val="24"/>
        </w:rPr>
        <w:t xml:space="preserve"> </w:t>
      </w:r>
      <w:proofErr w:type="spellStart"/>
      <w:r w:rsidRPr="006B6A81">
        <w:rPr>
          <w:rFonts w:ascii="Arial" w:hAnsi="Arial" w:cs="Arial"/>
          <w:sz w:val="24"/>
          <w:szCs w:val="24"/>
        </w:rPr>
        <w:t>Olahraga</w:t>
      </w:r>
      <w:proofErr w:type="spellEnd"/>
      <w:r w:rsidRPr="006B6A81">
        <w:rPr>
          <w:rFonts w:ascii="Arial" w:hAnsi="Arial" w:cs="Arial"/>
          <w:sz w:val="24"/>
          <w:szCs w:val="24"/>
        </w:rPr>
        <w:t xml:space="preserve"> yang </w:t>
      </w:r>
      <w:proofErr w:type="spellStart"/>
      <w:r w:rsidRPr="006B6A81">
        <w:rPr>
          <w:rFonts w:ascii="Arial" w:hAnsi="Arial" w:cs="Arial"/>
          <w:sz w:val="24"/>
          <w:szCs w:val="24"/>
        </w:rPr>
        <w:t>Sehat</w:t>
      </w:r>
      <w:proofErr w:type="spellEnd"/>
      <w:r w:rsidRPr="006B6A81">
        <w:rPr>
          <w:rFonts w:ascii="Arial" w:hAnsi="Arial" w:cs="Arial"/>
          <w:sz w:val="24"/>
          <w:szCs w:val="24"/>
        </w:rPr>
        <w:t xml:space="preserve">, </w:t>
      </w:r>
      <w:proofErr w:type="spellStart"/>
      <w:r w:rsidRPr="006B6A81">
        <w:rPr>
          <w:rFonts w:ascii="Arial" w:hAnsi="Arial" w:cs="Arial"/>
          <w:sz w:val="24"/>
          <w:szCs w:val="24"/>
        </w:rPr>
        <w:t>Berprestasi</w:t>
      </w:r>
      <w:proofErr w:type="spellEnd"/>
      <w:r w:rsidRPr="006B6A81">
        <w:rPr>
          <w:rFonts w:ascii="Arial" w:hAnsi="Arial" w:cs="Arial"/>
          <w:sz w:val="24"/>
          <w:szCs w:val="24"/>
        </w:rPr>
        <w:t xml:space="preserve"> dan </w:t>
      </w:r>
      <w:proofErr w:type="spellStart"/>
      <w:r w:rsidRPr="006B6A81">
        <w:rPr>
          <w:rFonts w:ascii="Arial" w:hAnsi="Arial" w:cs="Arial"/>
          <w:sz w:val="24"/>
          <w:szCs w:val="24"/>
        </w:rPr>
        <w:t>Terwujudnya</w:t>
      </w:r>
      <w:proofErr w:type="spellEnd"/>
      <w:r w:rsidRPr="006B6A81">
        <w:rPr>
          <w:rFonts w:ascii="Arial" w:hAnsi="Arial" w:cs="Arial"/>
          <w:sz w:val="24"/>
          <w:szCs w:val="24"/>
        </w:rPr>
        <w:t xml:space="preserve"> Kota </w:t>
      </w:r>
      <w:proofErr w:type="spellStart"/>
      <w:r w:rsidRPr="006B6A81">
        <w:rPr>
          <w:rFonts w:ascii="Arial" w:hAnsi="Arial" w:cs="Arial"/>
          <w:sz w:val="24"/>
          <w:szCs w:val="24"/>
        </w:rPr>
        <w:t>Dumai</w:t>
      </w:r>
      <w:proofErr w:type="spellEnd"/>
      <w:r w:rsidRPr="006B6A81">
        <w:rPr>
          <w:rFonts w:ascii="Arial" w:hAnsi="Arial" w:cs="Arial"/>
          <w:sz w:val="24"/>
          <w:szCs w:val="24"/>
        </w:rPr>
        <w:t xml:space="preserve"> </w:t>
      </w:r>
      <w:proofErr w:type="spellStart"/>
      <w:r w:rsidRPr="006B6A81">
        <w:rPr>
          <w:rFonts w:ascii="Arial" w:hAnsi="Arial" w:cs="Arial"/>
          <w:sz w:val="24"/>
          <w:szCs w:val="24"/>
        </w:rPr>
        <w:t>sebagai</w:t>
      </w:r>
      <w:proofErr w:type="spellEnd"/>
      <w:r w:rsidRPr="006B6A81">
        <w:rPr>
          <w:rFonts w:ascii="Arial" w:hAnsi="Arial" w:cs="Arial"/>
          <w:sz w:val="24"/>
          <w:szCs w:val="24"/>
        </w:rPr>
        <w:t xml:space="preserve"> Kota </w:t>
      </w:r>
      <w:proofErr w:type="spellStart"/>
      <w:r w:rsidRPr="006B6A81">
        <w:rPr>
          <w:rFonts w:ascii="Arial" w:hAnsi="Arial" w:cs="Arial"/>
          <w:sz w:val="24"/>
          <w:szCs w:val="24"/>
        </w:rPr>
        <w:t>Wisata</w:t>
      </w:r>
      <w:proofErr w:type="spellEnd"/>
      <w:r w:rsidRPr="006B6A81">
        <w:rPr>
          <w:rFonts w:ascii="Arial" w:hAnsi="Arial" w:cs="Arial"/>
          <w:sz w:val="24"/>
          <w:szCs w:val="24"/>
        </w:rPr>
        <w:t xml:space="preserve"> yang </w:t>
      </w:r>
      <w:proofErr w:type="spellStart"/>
      <w:r w:rsidRPr="006B6A81">
        <w:rPr>
          <w:rFonts w:ascii="Arial" w:hAnsi="Arial" w:cs="Arial"/>
          <w:sz w:val="24"/>
          <w:szCs w:val="24"/>
        </w:rPr>
        <w:t>Berbudaya</w:t>
      </w:r>
      <w:proofErr w:type="spellEnd"/>
      <w:r w:rsidRPr="006B6A81">
        <w:rPr>
          <w:rFonts w:ascii="Arial" w:hAnsi="Arial" w:cs="Arial"/>
          <w:sz w:val="24"/>
          <w:szCs w:val="24"/>
        </w:rPr>
        <w:t>".</w:t>
      </w:r>
    </w:p>
    <w:p w14:paraId="301F29D2" w14:textId="77777777" w:rsidR="008B0BA5" w:rsidRPr="006B6A81" w:rsidRDefault="008B0BA5" w:rsidP="008D1859">
      <w:pPr>
        <w:spacing w:after="0" w:line="480" w:lineRule="auto"/>
        <w:ind w:right="-1" w:firstLine="720"/>
        <w:jc w:val="both"/>
        <w:rPr>
          <w:rFonts w:ascii="Arial" w:hAnsi="Arial" w:cs="Arial"/>
          <w:sz w:val="24"/>
          <w:szCs w:val="24"/>
        </w:rPr>
      </w:pPr>
      <w:proofErr w:type="spellStart"/>
      <w:r w:rsidRPr="006B6A81">
        <w:rPr>
          <w:rFonts w:ascii="Arial" w:hAnsi="Arial" w:cs="Arial"/>
          <w:sz w:val="24"/>
          <w:szCs w:val="24"/>
        </w:rPr>
        <w:t>Adapun</w:t>
      </w:r>
      <w:proofErr w:type="spellEnd"/>
      <w:r w:rsidRPr="006B6A81">
        <w:rPr>
          <w:rFonts w:ascii="Arial" w:hAnsi="Arial" w:cs="Arial"/>
          <w:sz w:val="24"/>
          <w:szCs w:val="24"/>
        </w:rPr>
        <w:t xml:space="preserve"> </w:t>
      </w:r>
      <w:proofErr w:type="spellStart"/>
      <w:r w:rsidRPr="006B6A81">
        <w:rPr>
          <w:rFonts w:ascii="Arial" w:hAnsi="Arial" w:cs="Arial"/>
          <w:sz w:val="24"/>
          <w:szCs w:val="24"/>
        </w:rPr>
        <w:t>misi</w:t>
      </w:r>
      <w:proofErr w:type="spellEnd"/>
      <w:r w:rsidRPr="006B6A81">
        <w:rPr>
          <w:rFonts w:ascii="Arial" w:hAnsi="Arial" w:cs="Arial"/>
          <w:sz w:val="24"/>
          <w:szCs w:val="24"/>
        </w:rPr>
        <w:t xml:space="preserve"> </w:t>
      </w:r>
      <w:proofErr w:type="spellStart"/>
      <w:r w:rsidRPr="006B6A81">
        <w:rPr>
          <w:rFonts w:ascii="Arial" w:hAnsi="Arial" w:cs="Arial"/>
          <w:sz w:val="24"/>
          <w:szCs w:val="24"/>
        </w:rPr>
        <w:t>Dinas</w:t>
      </w:r>
      <w:proofErr w:type="spellEnd"/>
      <w:r w:rsidRPr="006B6A81">
        <w:rPr>
          <w:rFonts w:ascii="Arial" w:hAnsi="Arial" w:cs="Arial"/>
          <w:sz w:val="24"/>
          <w:szCs w:val="24"/>
        </w:rPr>
        <w:t xml:space="preserve"> </w:t>
      </w:r>
      <w:proofErr w:type="spellStart"/>
      <w:r w:rsidRPr="006B6A81">
        <w:rPr>
          <w:rFonts w:ascii="Arial" w:hAnsi="Arial" w:cs="Arial"/>
          <w:sz w:val="24"/>
          <w:szCs w:val="24"/>
        </w:rPr>
        <w:t>Kepemudaan</w:t>
      </w:r>
      <w:proofErr w:type="spellEnd"/>
      <w:r w:rsidRPr="006B6A81">
        <w:rPr>
          <w:rFonts w:ascii="Arial" w:hAnsi="Arial" w:cs="Arial"/>
          <w:sz w:val="24"/>
          <w:szCs w:val="24"/>
        </w:rPr>
        <w:t xml:space="preserve">, </w:t>
      </w:r>
      <w:proofErr w:type="spellStart"/>
      <w:r w:rsidRPr="006B6A81">
        <w:rPr>
          <w:rFonts w:ascii="Arial" w:hAnsi="Arial" w:cs="Arial"/>
          <w:sz w:val="24"/>
          <w:szCs w:val="24"/>
        </w:rPr>
        <w:t>Olahraga</w:t>
      </w:r>
      <w:proofErr w:type="spellEnd"/>
      <w:r w:rsidRPr="006B6A81">
        <w:rPr>
          <w:rFonts w:ascii="Arial" w:hAnsi="Arial" w:cs="Arial"/>
          <w:sz w:val="24"/>
          <w:szCs w:val="24"/>
        </w:rPr>
        <w:t xml:space="preserve"> dan </w:t>
      </w:r>
      <w:proofErr w:type="spellStart"/>
      <w:r w:rsidRPr="006B6A81">
        <w:rPr>
          <w:rFonts w:ascii="Arial" w:hAnsi="Arial" w:cs="Arial"/>
          <w:sz w:val="24"/>
          <w:szCs w:val="24"/>
        </w:rPr>
        <w:t>Pariwisata</w:t>
      </w:r>
      <w:proofErr w:type="spellEnd"/>
      <w:r w:rsidRPr="006B6A81">
        <w:rPr>
          <w:rFonts w:ascii="Arial" w:hAnsi="Arial" w:cs="Arial"/>
          <w:sz w:val="24"/>
          <w:szCs w:val="24"/>
        </w:rPr>
        <w:t xml:space="preserve"> Kota </w:t>
      </w:r>
      <w:proofErr w:type="spellStart"/>
      <w:r w:rsidRPr="006B6A81">
        <w:rPr>
          <w:rFonts w:ascii="Arial" w:hAnsi="Arial" w:cs="Arial"/>
          <w:sz w:val="24"/>
          <w:szCs w:val="24"/>
        </w:rPr>
        <w:t>Dumai</w:t>
      </w:r>
      <w:proofErr w:type="spellEnd"/>
      <w:r w:rsidRPr="006B6A81">
        <w:rPr>
          <w:rFonts w:ascii="Arial" w:hAnsi="Arial" w:cs="Arial"/>
          <w:sz w:val="24"/>
          <w:szCs w:val="24"/>
        </w:rPr>
        <w:t xml:space="preserve"> </w:t>
      </w:r>
      <w:proofErr w:type="spellStart"/>
      <w:r w:rsidRPr="006B6A81">
        <w:rPr>
          <w:rFonts w:ascii="Arial" w:hAnsi="Arial" w:cs="Arial"/>
          <w:sz w:val="24"/>
          <w:szCs w:val="24"/>
        </w:rPr>
        <w:t>adalah</w:t>
      </w:r>
      <w:proofErr w:type="spellEnd"/>
      <w:r w:rsidRPr="006B6A81">
        <w:rPr>
          <w:rFonts w:ascii="Arial" w:hAnsi="Arial" w:cs="Arial"/>
          <w:sz w:val="24"/>
          <w:szCs w:val="24"/>
        </w:rPr>
        <w:t>:</w:t>
      </w:r>
    </w:p>
    <w:p w14:paraId="369422F9" w14:textId="26D9E3B5" w:rsidR="008B0BA5" w:rsidRPr="006B6A81" w:rsidRDefault="008B0BA5" w:rsidP="00AE24EC">
      <w:pPr>
        <w:pStyle w:val="ListParagraph"/>
        <w:widowControl w:val="0"/>
        <w:numPr>
          <w:ilvl w:val="0"/>
          <w:numId w:val="11"/>
        </w:numPr>
        <w:autoSpaceDE w:val="0"/>
        <w:autoSpaceDN w:val="0"/>
        <w:spacing w:after="0" w:line="480" w:lineRule="auto"/>
        <w:ind w:left="284" w:right="-1" w:hanging="284"/>
        <w:jc w:val="both"/>
        <w:rPr>
          <w:rFonts w:ascii="Arial" w:hAnsi="Arial" w:cs="Arial"/>
          <w:sz w:val="24"/>
          <w:szCs w:val="24"/>
        </w:rPr>
      </w:pPr>
      <w:proofErr w:type="spellStart"/>
      <w:r w:rsidRPr="006B6A81">
        <w:rPr>
          <w:rFonts w:ascii="Arial" w:hAnsi="Arial" w:cs="Arial"/>
          <w:sz w:val="24"/>
          <w:szCs w:val="24"/>
        </w:rPr>
        <w:t>Mewujudkan</w:t>
      </w:r>
      <w:proofErr w:type="spellEnd"/>
      <w:r w:rsidRPr="006B6A81">
        <w:rPr>
          <w:rFonts w:ascii="Arial" w:hAnsi="Arial" w:cs="Arial"/>
          <w:sz w:val="24"/>
          <w:szCs w:val="24"/>
        </w:rPr>
        <w:t xml:space="preserve"> </w:t>
      </w:r>
      <w:proofErr w:type="spellStart"/>
      <w:r w:rsidRPr="006B6A81">
        <w:rPr>
          <w:rFonts w:ascii="Arial" w:hAnsi="Arial" w:cs="Arial"/>
          <w:sz w:val="24"/>
          <w:szCs w:val="24"/>
        </w:rPr>
        <w:t>insan</w:t>
      </w:r>
      <w:proofErr w:type="spellEnd"/>
      <w:r w:rsidRPr="006B6A81">
        <w:rPr>
          <w:rFonts w:ascii="Arial" w:hAnsi="Arial" w:cs="Arial"/>
          <w:sz w:val="24"/>
          <w:szCs w:val="24"/>
        </w:rPr>
        <w:t xml:space="preserve"> </w:t>
      </w:r>
      <w:proofErr w:type="spellStart"/>
      <w:r w:rsidRPr="006B6A81">
        <w:rPr>
          <w:rFonts w:ascii="Arial" w:hAnsi="Arial" w:cs="Arial"/>
          <w:sz w:val="24"/>
          <w:szCs w:val="24"/>
        </w:rPr>
        <w:t>pemuda</w:t>
      </w:r>
      <w:proofErr w:type="spellEnd"/>
      <w:r w:rsidRPr="006B6A81">
        <w:rPr>
          <w:rFonts w:ascii="Arial" w:hAnsi="Arial" w:cs="Arial"/>
          <w:sz w:val="24"/>
          <w:szCs w:val="24"/>
        </w:rPr>
        <w:t xml:space="preserve"> yang </w:t>
      </w:r>
      <w:proofErr w:type="spellStart"/>
      <w:r w:rsidRPr="006B6A81">
        <w:rPr>
          <w:rFonts w:ascii="Arial" w:hAnsi="Arial" w:cs="Arial"/>
          <w:sz w:val="24"/>
          <w:szCs w:val="24"/>
        </w:rPr>
        <w:t>unggul</w:t>
      </w:r>
      <w:proofErr w:type="spellEnd"/>
      <w:r w:rsidRPr="006B6A81">
        <w:rPr>
          <w:rFonts w:ascii="Arial" w:hAnsi="Arial" w:cs="Arial"/>
          <w:sz w:val="24"/>
          <w:szCs w:val="24"/>
        </w:rPr>
        <w:t xml:space="preserve"> </w:t>
      </w:r>
      <w:proofErr w:type="spellStart"/>
      <w:r w:rsidRPr="006B6A81">
        <w:rPr>
          <w:rFonts w:ascii="Arial" w:hAnsi="Arial" w:cs="Arial"/>
          <w:sz w:val="24"/>
          <w:szCs w:val="24"/>
        </w:rPr>
        <w:t>terampil</w:t>
      </w:r>
      <w:proofErr w:type="spellEnd"/>
      <w:r w:rsidRPr="006B6A81">
        <w:rPr>
          <w:rFonts w:ascii="Arial" w:hAnsi="Arial" w:cs="Arial"/>
          <w:sz w:val="24"/>
          <w:szCs w:val="24"/>
        </w:rPr>
        <w:t xml:space="preserve"> dan </w:t>
      </w:r>
      <w:proofErr w:type="spellStart"/>
      <w:r w:rsidRPr="006B6A81">
        <w:rPr>
          <w:rFonts w:ascii="Arial" w:hAnsi="Arial" w:cs="Arial"/>
          <w:sz w:val="24"/>
          <w:szCs w:val="24"/>
        </w:rPr>
        <w:t>sejahtera</w:t>
      </w:r>
      <w:proofErr w:type="spellEnd"/>
      <w:r w:rsidR="000A052B">
        <w:rPr>
          <w:rFonts w:ascii="Arial" w:hAnsi="Arial" w:cs="Arial"/>
          <w:sz w:val="24"/>
          <w:szCs w:val="24"/>
        </w:rPr>
        <w:t>.</w:t>
      </w:r>
    </w:p>
    <w:p w14:paraId="6C0E8172" w14:textId="2126F5F4" w:rsidR="008B0BA5" w:rsidRPr="006B6A81" w:rsidRDefault="008B0BA5" w:rsidP="00AE24EC">
      <w:pPr>
        <w:pStyle w:val="ListParagraph"/>
        <w:widowControl w:val="0"/>
        <w:numPr>
          <w:ilvl w:val="0"/>
          <w:numId w:val="11"/>
        </w:numPr>
        <w:autoSpaceDE w:val="0"/>
        <w:autoSpaceDN w:val="0"/>
        <w:spacing w:after="0" w:line="480" w:lineRule="auto"/>
        <w:ind w:left="284" w:right="-1" w:hanging="284"/>
        <w:jc w:val="both"/>
        <w:rPr>
          <w:rFonts w:ascii="Arial" w:hAnsi="Arial" w:cs="Arial"/>
          <w:sz w:val="24"/>
          <w:szCs w:val="24"/>
        </w:rPr>
      </w:pPr>
      <w:proofErr w:type="spellStart"/>
      <w:r w:rsidRPr="006B6A81">
        <w:rPr>
          <w:rFonts w:ascii="Arial" w:hAnsi="Arial" w:cs="Arial"/>
          <w:sz w:val="24"/>
          <w:szCs w:val="24"/>
        </w:rPr>
        <w:t>Mewujudkan</w:t>
      </w:r>
      <w:proofErr w:type="spellEnd"/>
      <w:r w:rsidRPr="006B6A81">
        <w:rPr>
          <w:rFonts w:ascii="Arial" w:hAnsi="Arial" w:cs="Arial"/>
          <w:sz w:val="24"/>
          <w:szCs w:val="24"/>
        </w:rPr>
        <w:t xml:space="preserve"> </w:t>
      </w:r>
      <w:proofErr w:type="spellStart"/>
      <w:r w:rsidRPr="006B6A81">
        <w:rPr>
          <w:rFonts w:ascii="Arial" w:hAnsi="Arial" w:cs="Arial"/>
          <w:sz w:val="24"/>
          <w:szCs w:val="24"/>
        </w:rPr>
        <w:t>insan</w:t>
      </w:r>
      <w:proofErr w:type="spellEnd"/>
      <w:r w:rsidRPr="006B6A81">
        <w:rPr>
          <w:rFonts w:ascii="Arial" w:hAnsi="Arial" w:cs="Arial"/>
          <w:sz w:val="24"/>
          <w:szCs w:val="24"/>
        </w:rPr>
        <w:t xml:space="preserve"> </w:t>
      </w:r>
      <w:proofErr w:type="spellStart"/>
      <w:r w:rsidRPr="006B6A81">
        <w:rPr>
          <w:rFonts w:ascii="Arial" w:hAnsi="Arial" w:cs="Arial"/>
          <w:sz w:val="24"/>
          <w:szCs w:val="24"/>
        </w:rPr>
        <w:t>olahraga</w:t>
      </w:r>
      <w:proofErr w:type="spellEnd"/>
      <w:r w:rsidRPr="006B6A81">
        <w:rPr>
          <w:rFonts w:ascii="Arial" w:hAnsi="Arial" w:cs="Arial"/>
          <w:sz w:val="24"/>
          <w:szCs w:val="24"/>
        </w:rPr>
        <w:t xml:space="preserve"> yang </w:t>
      </w:r>
      <w:proofErr w:type="spellStart"/>
      <w:r w:rsidRPr="006B6A81">
        <w:rPr>
          <w:rFonts w:ascii="Arial" w:hAnsi="Arial" w:cs="Arial"/>
          <w:sz w:val="24"/>
          <w:szCs w:val="24"/>
        </w:rPr>
        <w:t>berprestasi</w:t>
      </w:r>
      <w:proofErr w:type="spellEnd"/>
      <w:r w:rsidRPr="006B6A81">
        <w:rPr>
          <w:rFonts w:ascii="Arial" w:hAnsi="Arial" w:cs="Arial"/>
          <w:sz w:val="24"/>
          <w:szCs w:val="24"/>
        </w:rPr>
        <w:t xml:space="preserve">, </w:t>
      </w:r>
      <w:proofErr w:type="spellStart"/>
      <w:r w:rsidRPr="006B6A81">
        <w:rPr>
          <w:rFonts w:ascii="Arial" w:hAnsi="Arial" w:cs="Arial"/>
          <w:sz w:val="24"/>
          <w:szCs w:val="24"/>
        </w:rPr>
        <w:t>mampu</w:t>
      </w:r>
      <w:proofErr w:type="spellEnd"/>
      <w:r w:rsidRPr="006B6A81">
        <w:rPr>
          <w:rFonts w:ascii="Arial" w:hAnsi="Arial" w:cs="Arial"/>
          <w:sz w:val="24"/>
          <w:szCs w:val="24"/>
        </w:rPr>
        <w:t xml:space="preserve"> </w:t>
      </w:r>
      <w:proofErr w:type="spellStart"/>
      <w:r w:rsidRPr="006B6A81">
        <w:rPr>
          <w:rFonts w:ascii="Arial" w:hAnsi="Arial" w:cs="Arial"/>
          <w:sz w:val="24"/>
          <w:szCs w:val="24"/>
        </w:rPr>
        <w:t>bersaing</w:t>
      </w:r>
      <w:proofErr w:type="spellEnd"/>
      <w:r w:rsidRPr="006B6A81">
        <w:rPr>
          <w:rFonts w:ascii="Arial" w:hAnsi="Arial" w:cs="Arial"/>
          <w:sz w:val="24"/>
          <w:szCs w:val="24"/>
        </w:rPr>
        <w:t xml:space="preserve"> dan </w:t>
      </w:r>
      <w:proofErr w:type="spellStart"/>
      <w:r w:rsidRPr="006B6A81">
        <w:rPr>
          <w:rFonts w:ascii="Arial" w:hAnsi="Arial" w:cs="Arial"/>
          <w:sz w:val="24"/>
          <w:szCs w:val="24"/>
        </w:rPr>
        <w:lastRenderedPageBreak/>
        <w:t>sejahtera</w:t>
      </w:r>
      <w:proofErr w:type="spellEnd"/>
      <w:r w:rsidR="000A052B">
        <w:rPr>
          <w:rFonts w:ascii="Arial" w:hAnsi="Arial" w:cs="Arial"/>
          <w:sz w:val="24"/>
          <w:szCs w:val="24"/>
        </w:rPr>
        <w:t>.</w:t>
      </w:r>
    </w:p>
    <w:p w14:paraId="0388EE33" w14:textId="66578A16" w:rsidR="008B0BA5" w:rsidRPr="006B6A81" w:rsidRDefault="008B0BA5" w:rsidP="00AE24EC">
      <w:pPr>
        <w:pStyle w:val="ListParagraph"/>
        <w:widowControl w:val="0"/>
        <w:numPr>
          <w:ilvl w:val="0"/>
          <w:numId w:val="11"/>
        </w:numPr>
        <w:autoSpaceDE w:val="0"/>
        <w:autoSpaceDN w:val="0"/>
        <w:spacing w:after="0" w:line="480" w:lineRule="auto"/>
        <w:ind w:left="284" w:right="-1" w:hanging="284"/>
        <w:jc w:val="both"/>
        <w:rPr>
          <w:rFonts w:ascii="Arial" w:hAnsi="Arial" w:cs="Arial"/>
          <w:sz w:val="24"/>
          <w:szCs w:val="24"/>
        </w:rPr>
      </w:pPr>
      <w:proofErr w:type="spellStart"/>
      <w:r w:rsidRPr="006B6A81">
        <w:rPr>
          <w:rFonts w:ascii="Arial" w:hAnsi="Arial" w:cs="Arial"/>
          <w:sz w:val="24"/>
          <w:szCs w:val="24"/>
        </w:rPr>
        <w:t>Mewujudkan</w:t>
      </w:r>
      <w:proofErr w:type="spellEnd"/>
      <w:r w:rsidRPr="006B6A81">
        <w:rPr>
          <w:rFonts w:ascii="Arial" w:hAnsi="Arial" w:cs="Arial"/>
          <w:sz w:val="24"/>
          <w:szCs w:val="24"/>
        </w:rPr>
        <w:t xml:space="preserve"> </w:t>
      </w:r>
      <w:proofErr w:type="spellStart"/>
      <w:r w:rsidRPr="006B6A81">
        <w:rPr>
          <w:rFonts w:ascii="Arial" w:hAnsi="Arial" w:cs="Arial"/>
          <w:sz w:val="24"/>
          <w:szCs w:val="24"/>
        </w:rPr>
        <w:t>peningkatan</w:t>
      </w:r>
      <w:proofErr w:type="spellEnd"/>
      <w:r w:rsidRPr="006B6A81">
        <w:rPr>
          <w:rFonts w:ascii="Arial" w:hAnsi="Arial" w:cs="Arial"/>
          <w:sz w:val="24"/>
          <w:szCs w:val="24"/>
        </w:rPr>
        <w:t xml:space="preserve"> </w:t>
      </w:r>
      <w:proofErr w:type="spellStart"/>
      <w:r w:rsidRPr="006B6A81">
        <w:rPr>
          <w:rFonts w:ascii="Arial" w:hAnsi="Arial" w:cs="Arial"/>
          <w:sz w:val="24"/>
          <w:szCs w:val="24"/>
        </w:rPr>
        <w:t>kunjungan</w:t>
      </w:r>
      <w:proofErr w:type="spellEnd"/>
      <w:r w:rsidRPr="006B6A81">
        <w:rPr>
          <w:rFonts w:ascii="Arial" w:hAnsi="Arial" w:cs="Arial"/>
          <w:sz w:val="24"/>
          <w:szCs w:val="24"/>
        </w:rPr>
        <w:t xml:space="preserve"> </w:t>
      </w:r>
      <w:proofErr w:type="spellStart"/>
      <w:r w:rsidRPr="006B6A81">
        <w:rPr>
          <w:rFonts w:ascii="Arial" w:hAnsi="Arial" w:cs="Arial"/>
          <w:sz w:val="24"/>
          <w:szCs w:val="24"/>
        </w:rPr>
        <w:t>wisata</w:t>
      </w:r>
      <w:proofErr w:type="spellEnd"/>
      <w:r w:rsidRPr="006B6A81">
        <w:rPr>
          <w:rFonts w:ascii="Arial" w:hAnsi="Arial" w:cs="Arial"/>
          <w:sz w:val="24"/>
          <w:szCs w:val="24"/>
        </w:rPr>
        <w:t xml:space="preserve"> dan </w:t>
      </w:r>
      <w:proofErr w:type="spellStart"/>
      <w:r w:rsidRPr="006B6A81">
        <w:rPr>
          <w:rFonts w:ascii="Arial" w:hAnsi="Arial" w:cs="Arial"/>
          <w:sz w:val="24"/>
          <w:szCs w:val="24"/>
        </w:rPr>
        <w:t>peningkatan</w:t>
      </w:r>
      <w:proofErr w:type="spellEnd"/>
      <w:r w:rsidRPr="006B6A81">
        <w:rPr>
          <w:rFonts w:ascii="Arial" w:hAnsi="Arial" w:cs="Arial"/>
          <w:sz w:val="24"/>
          <w:szCs w:val="24"/>
        </w:rPr>
        <w:t xml:space="preserve"> </w:t>
      </w:r>
      <w:proofErr w:type="spellStart"/>
      <w:r w:rsidRPr="006B6A81">
        <w:rPr>
          <w:rFonts w:ascii="Arial" w:hAnsi="Arial" w:cs="Arial"/>
          <w:sz w:val="24"/>
          <w:szCs w:val="24"/>
        </w:rPr>
        <w:t>kesejahteraan</w:t>
      </w:r>
      <w:proofErr w:type="spellEnd"/>
      <w:r w:rsidRPr="006B6A81">
        <w:rPr>
          <w:rFonts w:ascii="Arial" w:hAnsi="Arial" w:cs="Arial"/>
          <w:sz w:val="24"/>
          <w:szCs w:val="24"/>
        </w:rPr>
        <w:t xml:space="preserve"> </w:t>
      </w:r>
      <w:proofErr w:type="spellStart"/>
      <w:r w:rsidRPr="006B6A81">
        <w:rPr>
          <w:rFonts w:ascii="Arial" w:hAnsi="Arial" w:cs="Arial"/>
          <w:sz w:val="24"/>
          <w:szCs w:val="24"/>
        </w:rPr>
        <w:t>pelaku</w:t>
      </w:r>
      <w:proofErr w:type="spellEnd"/>
      <w:r w:rsidRPr="006B6A81">
        <w:rPr>
          <w:rFonts w:ascii="Arial" w:hAnsi="Arial" w:cs="Arial"/>
          <w:sz w:val="24"/>
          <w:szCs w:val="24"/>
        </w:rPr>
        <w:t xml:space="preserve"> dan </w:t>
      </w:r>
      <w:proofErr w:type="spellStart"/>
      <w:r w:rsidRPr="006B6A81">
        <w:rPr>
          <w:rFonts w:ascii="Arial" w:hAnsi="Arial" w:cs="Arial"/>
          <w:sz w:val="24"/>
          <w:szCs w:val="24"/>
        </w:rPr>
        <w:t>masyarakat</w:t>
      </w:r>
      <w:proofErr w:type="spellEnd"/>
      <w:r w:rsidRPr="006B6A81">
        <w:rPr>
          <w:rFonts w:ascii="Arial" w:hAnsi="Arial" w:cs="Arial"/>
          <w:sz w:val="24"/>
          <w:szCs w:val="24"/>
        </w:rPr>
        <w:t xml:space="preserve"> di </w:t>
      </w:r>
      <w:proofErr w:type="spellStart"/>
      <w:r w:rsidRPr="006B6A81">
        <w:rPr>
          <w:rFonts w:ascii="Arial" w:hAnsi="Arial" w:cs="Arial"/>
          <w:sz w:val="24"/>
          <w:szCs w:val="24"/>
        </w:rPr>
        <w:t>sekitar</w:t>
      </w:r>
      <w:proofErr w:type="spellEnd"/>
      <w:r w:rsidRPr="006B6A81">
        <w:rPr>
          <w:rFonts w:ascii="Arial" w:hAnsi="Arial" w:cs="Arial"/>
          <w:sz w:val="24"/>
          <w:szCs w:val="24"/>
        </w:rPr>
        <w:t xml:space="preserve"> </w:t>
      </w:r>
      <w:proofErr w:type="spellStart"/>
      <w:r w:rsidRPr="006B6A81">
        <w:rPr>
          <w:rFonts w:ascii="Arial" w:hAnsi="Arial" w:cs="Arial"/>
          <w:sz w:val="24"/>
          <w:szCs w:val="24"/>
        </w:rPr>
        <w:t>daerah</w:t>
      </w:r>
      <w:proofErr w:type="spellEnd"/>
      <w:r w:rsidRPr="006B6A81">
        <w:rPr>
          <w:rFonts w:ascii="Arial" w:hAnsi="Arial" w:cs="Arial"/>
          <w:sz w:val="24"/>
          <w:szCs w:val="24"/>
        </w:rPr>
        <w:t xml:space="preserve"> </w:t>
      </w:r>
      <w:proofErr w:type="spellStart"/>
      <w:r w:rsidRPr="006B6A81">
        <w:rPr>
          <w:rFonts w:ascii="Arial" w:hAnsi="Arial" w:cs="Arial"/>
          <w:sz w:val="24"/>
          <w:szCs w:val="24"/>
        </w:rPr>
        <w:t>tujuan</w:t>
      </w:r>
      <w:proofErr w:type="spellEnd"/>
      <w:r w:rsidRPr="006B6A81">
        <w:rPr>
          <w:rFonts w:ascii="Arial" w:hAnsi="Arial" w:cs="Arial"/>
          <w:sz w:val="24"/>
          <w:szCs w:val="24"/>
        </w:rPr>
        <w:t xml:space="preserve"> </w:t>
      </w:r>
      <w:proofErr w:type="spellStart"/>
      <w:r w:rsidRPr="006B6A81">
        <w:rPr>
          <w:rFonts w:ascii="Arial" w:hAnsi="Arial" w:cs="Arial"/>
          <w:sz w:val="24"/>
          <w:szCs w:val="24"/>
        </w:rPr>
        <w:t>wisata</w:t>
      </w:r>
      <w:proofErr w:type="spellEnd"/>
      <w:r w:rsidR="000A052B">
        <w:rPr>
          <w:rFonts w:ascii="Arial" w:hAnsi="Arial" w:cs="Arial"/>
          <w:sz w:val="24"/>
          <w:szCs w:val="24"/>
        </w:rPr>
        <w:t>.</w:t>
      </w:r>
    </w:p>
    <w:p w14:paraId="3726D0B4" w14:textId="77777777" w:rsidR="008B0BA5" w:rsidRPr="006B6A81" w:rsidRDefault="008B0BA5" w:rsidP="008D1859">
      <w:pPr>
        <w:pStyle w:val="ListParagraph"/>
        <w:spacing w:after="0" w:line="480" w:lineRule="auto"/>
        <w:ind w:left="0" w:right="-1" w:firstLine="851"/>
        <w:jc w:val="both"/>
        <w:rPr>
          <w:rFonts w:ascii="Arial" w:hAnsi="Arial" w:cs="Arial"/>
          <w:sz w:val="24"/>
          <w:szCs w:val="24"/>
        </w:rPr>
      </w:pPr>
      <w:proofErr w:type="spellStart"/>
      <w:r w:rsidRPr="006B6A81">
        <w:rPr>
          <w:rFonts w:ascii="Arial" w:hAnsi="Arial" w:cs="Arial"/>
          <w:sz w:val="24"/>
          <w:szCs w:val="24"/>
        </w:rPr>
        <w:t>Dilihat</w:t>
      </w:r>
      <w:proofErr w:type="spellEnd"/>
      <w:r w:rsidRPr="006B6A81">
        <w:rPr>
          <w:rFonts w:ascii="Arial" w:hAnsi="Arial" w:cs="Arial"/>
          <w:sz w:val="24"/>
          <w:szCs w:val="24"/>
        </w:rPr>
        <w:t xml:space="preserve"> </w:t>
      </w:r>
      <w:proofErr w:type="spellStart"/>
      <w:r w:rsidRPr="006B6A81">
        <w:rPr>
          <w:rFonts w:ascii="Arial" w:hAnsi="Arial" w:cs="Arial"/>
          <w:sz w:val="24"/>
          <w:szCs w:val="24"/>
        </w:rPr>
        <w:t>dari</w:t>
      </w:r>
      <w:proofErr w:type="spellEnd"/>
      <w:r w:rsidRPr="006B6A81">
        <w:rPr>
          <w:rFonts w:ascii="Arial" w:hAnsi="Arial" w:cs="Arial"/>
          <w:sz w:val="24"/>
          <w:szCs w:val="24"/>
        </w:rPr>
        <w:t xml:space="preserve"> </w:t>
      </w:r>
      <w:proofErr w:type="spellStart"/>
      <w:r w:rsidRPr="006B6A81">
        <w:rPr>
          <w:rFonts w:ascii="Arial" w:hAnsi="Arial" w:cs="Arial"/>
          <w:sz w:val="24"/>
          <w:szCs w:val="24"/>
        </w:rPr>
        <w:t>poin</w:t>
      </w:r>
      <w:proofErr w:type="spellEnd"/>
      <w:r w:rsidRPr="006B6A81">
        <w:rPr>
          <w:rFonts w:ascii="Arial" w:hAnsi="Arial" w:cs="Arial"/>
          <w:sz w:val="24"/>
          <w:szCs w:val="24"/>
        </w:rPr>
        <w:t xml:space="preserve"> </w:t>
      </w:r>
      <w:proofErr w:type="spellStart"/>
      <w:r w:rsidRPr="006B6A81">
        <w:rPr>
          <w:rFonts w:ascii="Arial" w:hAnsi="Arial" w:cs="Arial"/>
          <w:sz w:val="24"/>
          <w:szCs w:val="24"/>
        </w:rPr>
        <w:t>satu</w:t>
      </w:r>
      <w:proofErr w:type="spellEnd"/>
      <w:r w:rsidRPr="006B6A81">
        <w:rPr>
          <w:rFonts w:ascii="Arial" w:hAnsi="Arial" w:cs="Arial"/>
          <w:sz w:val="24"/>
          <w:szCs w:val="24"/>
        </w:rPr>
        <w:t xml:space="preserve"> </w:t>
      </w:r>
      <w:proofErr w:type="spellStart"/>
      <w:r w:rsidRPr="006B6A81">
        <w:rPr>
          <w:rFonts w:ascii="Arial" w:hAnsi="Arial" w:cs="Arial"/>
          <w:sz w:val="24"/>
          <w:szCs w:val="24"/>
        </w:rPr>
        <w:t>dinas</w:t>
      </w:r>
      <w:proofErr w:type="spellEnd"/>
      <w:r w:rsidRPr="006B6A81">
        <w:rPr>
          <w:rFonts w:ascii="Arial" w:hAnsi="Arial" w:cs="Arial"/>
          <w:sz w:val="24"/>
          <w:szCs w:val="24"/>
        </w:rPr>
        <w:t xml:space="preserve"> </w:t>
      </w:r>
      <w:proofErr w:type="spellStart"/>
      <w:r w:rsidRPr="006B6A81">
        <w:rPr>
          <w:rFonts w:ascii="Arial" w:hAnsi="Arial" w:cs="Arial"/>
          <w:sz w:val="24"/>
          <w:szCs w:val="24"/>
        </w:rPr>
        <w:t>kepemudaan</w:t>
      </w:r>
      <w:proofErr w:type="spellEnd"/>
      <w:r w:rsidRPr="006B6A81">
        <w:rPr>
          <w:rFonts w:ascii="Arial" w:hAnsi="Arial" w:cs="Arial"/>
          <w:sz w:val="24"/>
          <w:szCs w:val="24"/>
        </w:rPr>
        <w:t xml:space="preserve">, </w:t>
      </w:r>
      <w:proofErr w:type="spellStart"/>
      <w:r w:rsidRPr="006B6A81">
        <w:rPr>
          <w:rFonts w:ascii="Arial" w:hAnsi="Arial" w:cs="Arial"/>
          <w:sz w:val="24"/>
          <w:szCs w:val="24"/>
        </w:rPr>
        <w:t>olahraga</w:t>
      </w:r>
      <w:proofErr w:type="spellEnd"/>
      <w:r w:rsidRPr="006B6A81">
        <w:rPr>
          <w:rFonts w:ascii="Arial" w:hAnsi="Arial" w:cs="Arial"/>
          <w:sz w:val="24"/>
          <w:szCs w:val="24"/>
        </w:rPr>
        <w:t xml:space="preserve"> dan </w:t>
      </w:r>
      <w:proofErr w:type="spellStart"/>
      <w:r w:rsidRPr="006B6A81">
        <w:rPr>
          <w:rFonts w:ascii="Arial" w:hAnsi="Arial" w:cs="Arial"/>
          <w:sz w:val="24"/>
          <w:szCs w:val="24"/>
        </w:rPr>
        <w:t>pariwisata</w:t>
      </w:r>
      <w:proofErr w:type="spellEnd"/>
      <w:r w:rsidRPr="006B6A81">
        <w:rPr>
          <w:rFonts w:ascii="Arial" w:hAnsi="Arial" w:cs="Arial"/>
          <w:sz w:val="24"/>
          <w:szCs w:val="24"/>
        </w:rPr>
        <w:t xml:space="preserve"> </w:t>
      </w:r>
      <w:proofErr w:type="spellStart"/>
      <w:r w:rsidRPr="006B6A81">
        <w:rPr>
          <w:rFonts w:ascii="Arial" w:hAnsi="Arial" w:cs="Arial"/>
          <w:sz w:val="24"/>
          <w:szCs w:val="24"/>
        </w:rPr>
        <w:t>kota</w:t>
      </w:r>
      <w:proofErr w:type="spellEnd"/>
      <w:r w:rsidRPr="006B6A81">
        <w:rPr>
          <w:rFonts w:ascii="Arial" w:hAnsi="Arial" w:cs="Arial"/>
          <w:sz w:val="24"/>
          <w:szCs w:val="24"/>
        </w:rPr>
        <w:t xml:space="preserve"> </w:t>
      </w:r>
      <w:proofErr w:type="spellStart"/>
      <w:r w:rsidRPr="006B6A81">
        <w:rPr>
          <w:rFonts w:ascii="Arial" w:hAnsi="Arial" w:cs="Arial"/>
          <w:sz w:val="24"/>
          <w:szCs w:val="24"/>
        </w:rPr>
        <w:t>Dumai</w:t>
      </w:r>
      <w:proofErr w:type="spellEnd"/>
      <w:r w:rsidRPr="006B6A81">
        <w:rPr>
          <w:rFonts w:ascii="Arial" w:hAnsi="Arial" w:cs="Arial"/>
          <w:sz w:val="24"/>
          <w:szCs w:val="24"/>
        </w:rPr>
        <w:t xml:space="preserve"> </w:t>
      </w:r>
      <w:proofErr w:type="spellStart"/>
      <w:r w:rsidRPr="006B6A81">
        <w:rPr>
          <w:rFonts w:ascii="Arial" w:hAnsi="Arial" w:cs="Arial"/>
          <w:sz w:val="24"/>
          <w:szCs w:val="24"/>
        </w:rPr>
        <w:t>bertujuan</w:t>
      </w:r>
      <w:proofErr w:type="spellEnd"/>
      <w:r w:rsidRPr="006B6A81">
        <w:rPr>
          <w:rFonts w:ascii="Arial" w:hAnsi="Arial" w:cs="Arial"/>
          <w:sz w:val="24"/>
          <w:szCs w:val="24"/>
        </w:rPr>
        <w:t xml:space="preserve"> </w:t>
      </w:r>
      <w:proofErr w:type="spellStart"/>
      <w:r w:rsidRPr="006B6A81">
        <w:rPr>
          <w:rFonts w:ascii="Arial" w:hAnsi="Arial" w:cs="Arial"/>
          <w:sz w:val="24"/>
          <w:szCs w:val="24"/>
        </w:rPr>
        <w:t>untuk</w:t>
      </w:r>
      <w:proofErr w:type="spellEnd"/>
      <w:r w:rsidRPr="006B6A81">
        <w:rPr>
          <w:rFonts w:ascii="Arial" w:hAnsi="Arial" w:cs="Arial"/>
          <w:sz w:val="24"/>
          <w:szCs w:val="24"/>
        </w:rPr>
        <w:t xml:space="preserve"> </w:t>
      </w:r>
      <w:proofErr w:type="spellStart"/>
      <w:r w:rsidRPr="006B6A81">
        <w:rPr>
          <w:rFonts w:ascii="Arial" w:hAnsi="Arial" w:cs="Arial"/>
          <w:sz w:val="24"/>
          <w:szCs w:val="24"/>
        </w:rPr>
        <w:t>menciptakan</w:t>
      </w:r>
      <w:proofErr w:type="spellEnd"/>
      <w:r w:rsidRPr="006B6A81">
        <w:rPr>
          <w:rFonts w:ascii="Arial" w:hAnsi="Arial" w:cs="Arial"/>
          <w:sz w:val="24"/>
          <w:szCs w:val="24"/>
        </w:rPr>
        <w:t xml:space="preserve"> </w:t>
      </w:r>
      <w:proofErr w:type="spellStart"/>
      <w:r w:rsidRPr="006B6A81">
        <w:rPr>
          <w:rFonts w:ascii="Arial" w:hAnsi="Arial" w:cs="Arial"/>
          <w:sz w:val="24"/>
          <w:szCs w:val="24"/>
        </w:rPr>
        <w:t>insan</w:t>
      </w:r>
      <w:proofErr w:type="spellEnd"/>
      <w:r w:rsidRPr="006B6A81">
        <w:rPr>
          <w:rFonts w:ascii="Arial" w:hAnsi="Arial" w:cs="Arial"/>
          <w:sz w:val="24"/>
          <w:szCs w:val="24"/>
        </w:rPr>
        <w:t xml:space="preserve"> </w:t>
      </w:r>
      <w:proofErr w:type="spellStart"/>
      <w:r w:rsidRPr="006B6A81">
        <w:rPr>
          <w:rFonts w:ascii="Arial" w:hAnsi="Arial" w:cs="Arial"/>
          <w:sz w:val="24"/>
          <w:szCs w:val="24"/>
        </w:rPr>
        <w:t>pemuda</w:t>
      </w:r>
      <w:proofErr w:type="spellEnd"/>
      <w:r w:rsidRPr="006B6A81">
        <w:rPr>
          <w:rFonts w:ascii="Arial" w:hAnsi="Arial" w:cs="Arial"/>
          <w:sz w:val="24"/>
          <w:szCs w:val="24"/>
        </w:rPr>
        <w:t xml:space="preserve"> </w:t>
      </w:r>
      <w:proofErr w:type="spellStart"/>
      <w:r w:rsidRPr="006B6A81">
        <w:rPr>
          <w:rFonts w:ascii="Arial" w:hAnsi="Arial" w:cs="Arial"/>
          <w:sz w:val="24"/>
          <w:szCs w:val="24"/>
        </w:rPr>
        <w:t>unggul</w:t>
      </w:r>
      <w:proofErr w:type="spellEnd"/>
      <w:r w:rsidRPr="006B6A81">
        <w:rPr>
          <w:rFonts w:ascii="Arial" w:hAnsi="Arial" w:cs="Arial"/>
          <w:sz w:val="24"/>
          <w:szCs w:val="24"/>
        </w:rPr>
        <w:t xml:space="preserve"> </w:t>
      </w:r>
      <w:proofErr w:type="spellStart"/>
      <w:r w:rsidRPr="006B6A81">
        <w:rPr>
          <w:rFonts w:ascii="Arial" w:hAnsi="Arial" w:cs="Arial"/>
          <w:sz w:val="24"/>
          <w:szCs w:val="24"/>
        </w:rPr>
        <w:t>terampil</w:t>
      </w:r>
      <w:proofErr w:type="spellEnd"/>
      <w:r w:rsidRPr="006B6A81">
        <w:rPr>
          <w:rFonts w:ascii="Arial" w:hAnsi="Arial" w:cs="Arial"/>
          <w:sz w:val="24"/>
          <w:szCs w:val="24"/>
        </w:rPr>
        <w:t xml:space="preserve"> dan </w:t>
      </w:r>
      <w:proofErr w:type="spellStart"/>
      <w:r w:rsidRPr="006B6A81">
        <w:rPr>
          <w:rFonts w:ascii="Arial" w:hAnsi="Arial" w:cs="Arial"/>
          <w:sz w:val="24"/>
          <w:szCs w:val="24"/>
        </w:rPr>
        <w:t>sejahtera</w:t>
      </w:r>
      <w:proofErr w:type="spellEnd"/>
      <w:r w:rsidRPr="006B6A81">
        <w:rPr>
          <w:rFonts w:ascii="Arial" w:hAnsi="Arial" w:cs="Arial"/>
          <w:sz w:val="24"/>
          <w:szCs w:val="24"/>
        </w:rPr>
        <w:t xml:space="preserve">, </w:t>
      </w:r>
      <w:proofErr w:type="spellStart"/>
      <w:r w:rsidRPr="006B6A81">
        <w:rPr>
          <w:rFonts w:ascii="Arial" w:hAnsi="Arial" w:cs="Arial"/>
          <w:sz w:val="24"/>
          <w:szCs w:val="24"/>
        </w:rPr>
        <w:t>yaitu</w:t>
      </w:r>
      <w:proofErr w:type="spellEnd"/>
      <w:r w:rsidRPr="006B6A81">
        <w:rPr>
          <w:rFonts w:ascii="Arial" w:hAnsi="Arial" w:cs="Arial"/>
          <w:sz w:val="24"/>
          <w:szCs w:val="24"/>
        </w:rPr>
        <w:t xml:space="preserve"> </w:t>
      </w:r>
      <w:proofErr w:type="spellStart"/>
      <w:r w:rsidRPr="006B6A81">
        <w:rPr>
          <w:rFonts w:ascii="Arial" w:hAnsi="Arial" w:cs="Arial"/>
          <w:sz w:val="24"/>
          <w:szCs w:val="24"/>
        </w:rPr>
        <w:t>pemuda</w:t>
      </w:r>
      <w:proofErr w:type="spellEnd"/>
      <w:r w:rsidRPr="006B6A81">
        <w:rPr>
          <w:rFonts w:ascii="Arial" w:hAnsi="Arial" w:cs="Arial"/>
          <w:sz w:val="24"/>
          <w:szCs w:val="24"/>
        </w:rPr>
        <w:t xml:space="preserve"> yang </w:t>
      </w:r>
      <w:proofErr w:type="spellStart"/>
      <w:r w:rsidRPr="006B6A81">
        <w:rPr>
          <w:rFonts w:ascii="Arial" w:hAnsi="Arial" w:cs="Arial"/>
          <w:sz w:val="24"/>
          <w:szCs w:val="24"/>
        </w:rPr>
        <w:t>memiliki</w:t>
      </w:r>
      <w:proofErr w:type="spellEnd"/>
      <w:r w:rsidRPr="006B6A81">
        <w:rPr>
          <w:rFonts w:ascii="Arial" w:hAnsi="Arial" w:cs="Arial"/>
          <w:sz w:val="24"/>
          <w:szCs w:val="24"/>
        </w:rPr>
        <w:t xml:space="preserve"> </w:t>
      </w:r>
      <w:proofErr w:type="spellStart"/>
      <w:r w:rsidRPr="006B6A81">
        <w:rPr>
          <w:rFonts w:ascii="Arial" w:hAnsi="Arial" w:cs="Arial"/>
          <w:sz w:val="24"/>
          <w:szCs w:val="24"/>
        </w:rPr>
        <w:t>kompetensi</w:t>
      </w:r>
      <w:proofErr w:type="spellEnd"/>
      <w:r w:rsidRPr="006B6A81">
        <w:rPr>
          <w:rFonts w:ascii="Arial" w:hAnsi="Arial" w:cs="Arial"/>
          <w:sz w:val="24"/>
          <w:szCs w:val="24"/>
        </w:rPr>
        <w:t xml:space="preserve"> </w:t>
      </w:r>
      <w:proofErr w:type="spellStart"/>
      <w:r w:rsidRPr="006B6A81">
        <w:rPr>
          <w:rFonts w:ascii="Arial" w:hAnsi="Arial" w:cs="Arial"/>
          <w:sz w:val="24"/>
          <w:szCs w:val="24"/>
        </w:rPr>
        <w:t>tinggi</w:t>
      </w:r>
      <w:proofErr w:type="spellEnd"/>
      <w:r w:rsidRPr="006B6A81">
        <w:rPr>
          <w:rFonts w:ascii="Arial" w:hAnsi="Arial" w:cs="Arial"/>
          <w:sz w:val="24"/>
          <w:szCs w:val="24"/>
        </w:rPr>
        <w:t xml:space="preserve">, </w:t>
      </w:r>
      <w:proofErr w:type="spellStart"/>
      <w:r w:rsidRPr="006B6A81">
        <w:rPr>
          <w:rFonts w:ascii="Arial" w:hAnsi="Arial" w:cs="Arial"/>
          <w:sz w:val="24"/>
          <w:szCs w:val="24"/>
        </w:rPr>
        <w:t>berkarakter</w:t>
      </w:r>
      <w:proofErr w:type="spellEnd"/>
      <w:r w:rsidRPr="006B6A81">
        <w:rPr>
          <w:rFonts w:ascii="Arial" w:hAnsi="Arial" w:cs="Arial"/>
          <w:sz w:val="24"/>
          <w:szCs w:val="24"/>
        </w:rPr>
        <w:t xml:space="preserve"> </w:t>
      </w:r>
      <w:proofErr w:type="spellStart"/>
      <w:r w:rsidRPr="006B6A81">
        <w:rPr>
          <w:rFonts w:ascii="Arial" w:hAnsi="Arial" w:cs="Arial"/>
          <w:sz w:val="24"/>
          <w:szCs w:val="24"/>
        </w:rPr>
        <w:t>kuat</w:t>
      </w:r>
      <w:proofErr w:type="spellEnd"/>
      <w:r w:rsidRPr="006B6A81">
        <w:rPr>
          <w:rFonts w:ascii="Arial" w:hAnsi="Arial" w:cs="Arial"/>
          <w:sz w:val="24"/>
          <w:szCs w:val="24"/>
        </w:rPr>
        <w:t xml:space="preserve">, dan </w:t>
      </w:r>
      <w:proofErr w:type="spellStart"/>
      <w:r w:rsidRPr="006B6A81">
        <w:rPr>
          <w:rFonts w:ascii="Arial" w:hAnsi="Arial" w:cs="Arial"/>
          <w:sz w:val="24"/>
          <w:szCs w:val="24"/>
        </w:rPr>
        <w:t>mampu</w:t>
      </w:r>
      <w:proofErr w:type="spellEnd"/>
      <w:r w:rsidRPr="006B6A81">
        <w:rPr>
          <w:rFonts w:ascii="Arial" w:hAnsi="Arial" w:cs="Arial"/>
          <w:sz w:val="24"/>
          <w:szCs w:val="24"/>
        </w:rPr>
        <w:t xml:space="preserve"> </w:t>
      </w:r>
      <w:proofErr w:type="spellStart"/>
      <w:r w:rsidRPr="006B6A81">
        <w:rPr>
          <w:rFonts w:ascii="Arial" w:hAnsi="Arial" w:cs="Arial"/>
          <w:sz w:val="24"/>
          <w:szCs w:val="24"/>
        </w:rPr>
        <w:t>bersaing</w:t>
      </w:r>
      <w:proofErr w:type="spellEnd"/>
      <w:r w:rsidRPr="006B6A81">
        <w:rPr>
          <w:rFonts w:ascii="Arial" w:hAnsi="Arial" w:cs="Arial"/>
          <w:sz w:val="24"/>
          <w:szCs w:val="24"/>
        </w:rPr>
        <w:t xml:space="preserve"> di era </w:t>
      </w:r>
      <w:proofErr w:type="spellStart"/>
      <w:r w:rsidRPr="006B6A81">
        <w:rPr>
          <w:rFonts w:ascii="Arial" w:hAnsi="Arial" w:cs="Arial"/>
          <w:sz w:val="24"/>
          <w:szCs w:val="24"/>
        </w:rPr>
        <w:t>globalisasi</w:t>
      </w:r>
      <w:proofErr w:type="spellEnd"/>
      <w:r w:rsidRPr="006B6A81">
        <w:rPr>
          <w:rFonts w:ascii="Arial" w:hAnsi="Arial" w:cs="Arial"/>
          <w:sz w:val="24"/>
          <w:szCs w:val="24"/>
        </w:rPr>
        <w:t xml:space="preserve">, </w:t>
      </w:r>
      <w:proofErr w:type="spellStart"/>
      <w:r w:rsidRPr="006B6A81">
        <w:rPr>
          <w:rFonts w:ascii="Arial" w:hAnsi="Arial" w:cs="Arial"/>
          <w:sz w:val="24"/>
          <w:szCs w:val="24"/>
        </w:rPr>
        <w:t>sehingga</w:t>
      </w:r>
      <w:proofErr w:type="spellEnd"/>
      <w:r w:rsidRPr="006B6A81">
        <w:rPr>
          <w:rFonts w:ascii="Arial" w:hAnsi="Arial" w:cs="Arial"/>
          <w:sz w:val="24"/>
          <w:szCs w:val="24"/>
        </w:rPr>
        <w:t xml:space="preserve"> </w:t>
      </w:r>
      <w:proofErr w:type="spellStart"/>
      <w:r w:rsidRPr="006B6A81">
        <w:rPr>
          <w:rFonts w:ascii="Arial" w:hAnsi="Arial" w:cs="Arial"/>
          <w:sz w:val="24"/>
          <w:szCs w:val="24"/>
        </w:rPr>
        <w:t>dapat</w:t>
      </w:r>
      <w:proofErr w:type="spellEnd"/>
      <w:r w:rsidRPr="006B6A81">
        <w:rPr>
          <w:rFonts w:ascii="Arial" w:hAnsi="Arial" w:cs="Arial"/>
          <w:sz w:val="24"/>
          <w:szCs w:val="24"/>
        </w:rPr>
        <w:t xml:space="preserve"> </w:t>
      </w:r>
      <w:proofErr w:type="spellStart"/>
      <w:r w:rsidRPr="006B6A81">
        <w:rPr>
          <w:rFonts w:ascii="Arial" w:hAnsi="Arial" w:cs="Arial"/>
          <w:sz w:val="24"/>
          <w:szCs w:val="24"/>
        </w:rPr>
        <w:t>menjadi</w:t>
      </w:r>
      <w:proofErr w:type="spellEnd"/>
      <w:r w:rsidRPr="006B6A81">
        <w:rPr>
          <w:rFonts w:ascii="Arial" w:hAnsi="Arial" w:cs="Arial"/>
          <w:sz w:val="24"/>
          <w:szCs w:val="24"/>
        </w:rPr>
        <w:t xml:space="preserve"> </w:t>
      </w:r>
      <w:proofErr w:type="spellStart"/>
      <w:r w:rsidRPr="006B6A81">
        <w:rPr>
          <w:rFonts w:ascii="Arial" w:hAnsi="Arial" w:cs="Arial"/>
          <w:sz w:val="24"/>
          <w:szCs w:val="24"/>
        </w:rPr>
        <w:t>agen</w:t>
      </w:r>
      <w:proofErr w:type="spellEnd"/>
      <w:r w:rsidRPr="006B6A81">
        <w:rPr>
          <w:rFonts w:ascii="Arial" w:hAnsi="Arial" w:cs="Arial"/>
          <w:sz w:val="24"/>
          <w:szCs w:val="24"/>
        </w:rPr>
        <w:t xml:space="preserve"> </w:t>
      </w:r>
      <w:proofErr w:type="spellStart"/>
      <w:r w:rsidRPr="006B6A81">
        <w:rPr>
          <w:rFonts w:ascii="Arial" w:hAnsi="Arial" w:cs="Arial"/>
          <w:sz w:val="24"/>
          <w:szCs w:val="24"/>
        </w:rPr>
        <w:t>perubahan</w:t>
      </w:r>
      <w:proofErr w:type="spellEnd"/>
      <w:r w:rsidRPr="006B6A81">
        <w:rPr>
          <w:rFonts w:ascii="Arial" w:hAnsi="Arial" w:cs="Arial"/>
          <w:sz w:val="24"/>
          <w:szCs w:val="24"/>
        </w:rPr>
        <w:t xml:space="preserve"> yang </w:t>
      </w:r>
      <w:proofErr w:type="spellStart"/>
      <w:r w:rsidRPr="006B6A81">
        <w:rPr>
          <w:rFonts w:ascii="Arial" w:hAnsi="Arial" w:cs="Arial"/>
          <w:sz w:val="24"/>
          <w:szCs w:val="24"/>
        </w:rPr>
        <w:t>positif</w:t>
      </w:r>
      <w:proofErr w:type="spellEnd"/>
      <w:r w:rsidRPr="006B6A81">
        <w:rPr>
          <w:rFonts w:ascii="Arial" w:hAnsi="Arial" w:cs="Arial"/>
          <w:sz w:val="24"/>
          <w:szCs w:val="24"/>
        </w:rPr>
        <w:t xml:space="preserve"> </w:t>
      </w:r>
      <w:proofErr w:type="spellStart"/>
      <w:r w:rsidRPr="006B6A81">
        <w:rPr>
          <w:rFonts w:ascii="Arial" w:hAnsi="Arial" w:cs="Arial"/>
          <w:sz w:val="24"/>
          <w:szCs w:val="24"/>
        </w:rPr>
        <w:t>bagi</w:t>
      </w:r>
      <w:proofErr w:type="spellEnd"/>
      <w:r w:rsidRPr="006B6A81">
        <w:rPr>
          <w:rFonts w:ascii="Arial" w:hAnsi="Arial" w:cs="Arial"/>
          <w:sz w:val="24"/>
          <w:szCs w:val="24"/>
        </w:rPr>
        <w:t xml:space="preserve"> </w:t>
      </w:r>
      <w:proofErr w:type="spellStart"/>
      <w:r w:rsidRPr="006B6A81">
        <w:rPr>
          <w:rFonts w:ascii="Arial" w:hAnsi="Arial" w:cs="Arial"/>
          <w:sz w:val="24"/>
          <w:szCs w:val="24"/>
        </w:rPr>
        <w:t>masyarakat</w:t>
      </w:r>
      <w:proofErr w:type="spellEnd"/>
      <w:r w:rsidRPr="006B6A81">
        <w:rPr>
          <w:rFonts w:ascii="Arial" w:hAnsi="Arial" w:cs="Arial"/>
          <w:sz w:val="24"/>
          <w:szCs w:val="24"/>
        </w:rPr>
        <w:t xml:space="preserve"> dan </w:t>
      </w:r>
      <w:proofErr w:type="spellStart"/>
      <w:r w:rsidRPr="006B6A81">
        <w:rPr>
          <w:rFonts w:ascii="Arial" w:hAnsi="Arial" w:cs="Arial"/>
          <w:sz w:val="24"/>
          <w:szCs w:val="24"/>
        </w:rPr>
        <w:t>kota</w:t>
      </w:r>
      <w:proofErr w:type="spellEnd"/>
      <w:r w:rsidRPr="006B6A81">
        <w:rPr>
          <w:rFonts w:ascii="Arial" w:hAnsi="Arial" w:cs="Arial"/>
          <w:sz w:val="24"/>
          <w:szCs w:val="24"/>
        </w:rPr>
        <w:t xml:space="preserve"> </w:t>
      </w:r>
      <w:proofErr w:type="spellStart"/>
      <w:r w:rsidRPr="006B6A81">
        <w:rPr>
          <w:rFonts w:ascii="Arial" w:hAnsi="Arial" w:cs="Arial"/>
          <w:sz w:val="24"/>
          <w:szCs w:val="24"/>
        </w:rPr>
        <w:t>Dumai</w:t>
      </w:r>
      <w:proofErr w:type="spellEnd"/>
    </w:p>
    <w:p w14:paraId="67214961" w14:textId="25EA68D9" w:rsidR="008B0BA5" w:rsidRPr="006B6A81" w:rsidRDefault="008B0BA5" w:rsidP="008D1859">
      <w:pPr>
        <w:spacing w:after="0" w:line="480" w:lineRule="auto"/>
        <w:ind w:right="-1" w:firstLine="720"/>
        <w:jc w:val="both"/>
        <w:rPr>
          <w:rFonts w:ascii="Arial" w:hAnsi="Arial" w:cs="Arial"/>
          <w:sz w:val="24"/>
          <w:szCs w:val="24"/>
        </w:rPr>
      </w:pPr>
      <w:proofErr w:type="spellStart"/>
      <w:r w:rsidRPr="006B6A81">
        <w:rPr>
          <w:rFonts w:ascii="Arial" w:hAnsi="Arial" w:cs="Arial"/>
          <w:sz w:val="24"/>
          <w:szCs w:val="24"/>
        </w:rPr>
        <w:t>Berdasarkan</w:t>
      </w:r>
      <w:proofErr w:type="spellEnd"/>
      <w:r w:rsidRPr="006B6A81">
        <w:rPr>
          <w:rFonts w:ascii="Arial" w:hAnsi="Arial" w:cs="Arial"/>
          <w:sz w:val="24"/>
          <w:szCs w:val="24"/>
        </w:rPr>
        <w:t xml:space="preserve"> </w:t>
      </w:r>
      <w:bookmarkStart w:id="18" w:name="_Hlk197695301"/>
      <w:proofErr w:type="spellStart"/>
      <w:r w:rsidRPr="006B6A81">
        <w:rPr>
          <w:rFonts w:ascii="Arial" w:hAnsi="Arial" w:cs="Arial"/>
          <w:sz w:val="24"/>
          <w:szCs w:val="24"/>
        </w:rPr>
        <w:t>Peraturan</w:t>
      </w:r>
      <w:proofErr w:type="spellEnd"/>
      <w:r w:rsidRPr="006B6A81">
        <w:rPr>
          <w:rFonts w:ascii="Arial" w:hAnsi="Arial" w:cs="Arial"/>
          <w:sz w:val="24"/>
          <w:szCs w:val="24"/>
        </w:rPr>
        <w:t xml:space="preserve"> Daerah Kota </w:t>
      </w:r>
      <w:proofErr w:type="spellStart"/>
      <w:r w:rsidRPr="006B6A81">
        <w:rPr>
          <w:rFonts w:ascii="Arial" w:hAnsi="Arial" w:cs="Arial"/>
          <w:sz w:val="24"/>
          <w:szCs w:val="24"/>
        </w:rPr>
        <w:t>Dumai</w:t>
      </w:r>
      <w:proofErr w:type="spellEnd"/>
      <w:r w:rsidRPr="006B6A81">
        <w:rPr>
          <w:rFonts w:ascii="Arial" w:hAnsi="Arial" w:cs="Arial"/>
          <w:sz w:val="24"/>
          <w:szCs w:val="24"/>
        </w:rPr>
        <w:t xml:space="preserve"> </w:t>
      </w:r>
      <w:proofErr w:type="spellStart"/>
      <w:r w:rsidRPr="006B6A81">
        <w:rPr>
          <w:rFonts w:ascii="Arial" w:hAnsi="Arial" w:cs="Arial"/>
          <w:sz w:val="24"/>
          <w:szCs w:val="24"/>
        </w:rPr>
        <w:t>Nomor</w:t>
      </w:r>
      <w:proofErr w:type="spellEnd"/>
      <w:r w:rsidRPr="006B6A81">
        <w:rPr>
          <w:rFonts w:ascii="Arial" w:hAnsi="Arial" w:cs="Arial"/>
          <w:sz w:val="24"/>
          <w:szCs w:val="24"/>
        </w:rPr>
        <w:t xml:space="preserve"> 12 </w:t>
      </w:r>
      <w:proofErr w:type="spellStart"/>
      <w:r w:rsidRPr="006B6A81">
        <w:rPr>
          <w:rFonts w:ascii="Arial" w:hAnsi="Arial" w:cs="Arial"/>
          <w:sz w:val="24"/>
          <w:szCs w:val="24"/>
        </w:rPr>
        <w:t>Tahun</w:t>
      </w:r>
      <w:proofErr w:type="spellEnd"/>
      <w:r w:rsidRPr="006B6A81">
        <w:rPr>
          <w:rFonts w:ascii="Arial" w:hAnsi="Arial" w:cs="Arial"/>
          <w:sz w:val="24"/>
          <w:szCs w:val="24"/>
        </w:rPr>
        <w:t xml:space="preserve"> 2016 </w:t>
      </w:r>
      <w:proofErr w:type="spellStart"/>
      <w:r w:rsidRPr="006B6A81">
        <w:rPr>
          <w:rFonts w:ascii="Arial" w:hAnsi="Arial" w:cs="Arial"/>
          <w:sz w:val="24"/>
          <w:szCs w:val="24"/>
        </w:rPr>
        <w:t>Tentang</w:t>
      </w:r>
      <w:proofErr w:type="spellEnd"/>
      <w:r w:rsidRPr="006B6A81">
        <w:rPr>
          <w:rFonts w:ascii="Arial" w:hAnsi="Arial" w:cs="Arial"/>
          <w:sz w:val="24"/>
          <w:szCs w:val="24"/>
        </w:rPr>
        <w:t xml:space="preserve"> </w:t>
      </w:r>
      <w:proofErr w:type="spellStart"/>
      <w:r w:rsidRPr="006B6A81">
        <w:rPr>
          <w:rFonts w:ascii="Arial" w:hAnsi="Arial" w:cs="Arial"/>
          <w:sz w:val="24"/>
          <w:szCs w:val="24"/>
        </w:rPr>
        <w:t>Pembentukan</w:t>
      </w:r>
      <w:proofErr w:type="spellEnd"/>
      <w:r w:rsidRPr="006B6A81">
        <w:rPr>
          <w:rFonts w:ascii="Arial" w:hAnsi="Arial" w:cs="Arial"/>
          <w:sz w:val="24"/>
          <w:szCs w:val="24"/>
        </w:rPr>
        <w:t xml:space="preserve"> </w:t>
      </w:r>
      <w:proofErr w:type="spellStart"/>
      <w:r w:rsidRPr="006B6A81">
        <w:rPr>
          <w:rFonts w:ascii="Arial" w:hAnsi="Arial" w:cs="Arial"/>
          <w:sz w:val="24"/>
          <w:szCs w:val="24"/>
        </w:rPr>
        <w:t>Susunan</w:t>
      </w:r>
      <w:proofErr w:type="spellEnd"/>
      <w:r w:rsidRPr="006B6A81">
        <w:rPr>
          <w:rFonts w:ascii="Arial" w:hAnsi="Arial" w:cs="Arial"/>
          <w:sz w:val="24"/>
          <w:szCs w:val="24"/>
        </w:rPr>
        <w:t xml:space="preserve"> </w:t>
      </w:r>
      <w:proofErr w:type="spellStart"/>
      <w:r w:rsidRPr="006B6A81">
        <w:rPr>
          <w:rFonts w:ascii="Arial" w:hAnsi="Arial" w:cs="Arial"/>
          <w:sz w:val="24"/>
          <w:szCs w:val="24"/>
        </w:rPr>
        <w:t>Perangkat</w:t>
      </w:r>
      <w:proofErr w:type="spellEnd"/>
      <w:r w:rsidRPr="006B6A81">
        <w:rPr>
          <w:rFonts w:ascii="Arial" w:hAnsi="Arial" w:cs="Arial"/>
          <w:sz w:val="24"/>
          <w:szCs w:val="24"/>
        </w:rPr>
        <w:t xml:space="preserve"> Daerah Kota </w:t>
      </w:r>
      <w:proofErr w:type="spellStart"/>
      <w:r w:rsidRPr="006B6A81">
        <w:rPr>
          <w:rFonts w:ascii="Arial" w:hAnsi="Arial" w:cs="Arial"/>
          <w:sz w:val="24"/>
          <w:szCs w:val="24"/>
        </w:rPr>
        <w:t>Dumai</w:t>
      </w:r>
      <w:proofErr w:type="spellEnd"/>
      <w:r w:rsidRPr="006B6A81">
        <w:rPr>
          <w:rFonts w:ascii="Arial" w:hAnsi="Arial" w:cs="Arial"/>
          <w:sz w:val="24"/>
          <w:szCs w:val="24"/>
        </w:rPr>
        <w:t xml:space="preserve"> </w:t>
      </w:r>
      <w:bookmarkEnd w:id="18"/>
      <w:proofErr w:type="spellStart"/>
      <w:r w:rsidRPr="006B6A81">
        <w:rPr>
          <w:rFonts w:ascii="Arial" w:hAnsi="Arial" w:cs="Arial"/>
          <w:sz w:val="24"/>
          <w:szCs w:val="24"/>
        </w:rPr>
        <w:t>bahwa</w:t>
      </w:r>
      <w:proofErr w:type="spellEnd"/>
      <w:r w:rsidRPr="006B6A81">
        <w:rPr>
          <w:rFonts w:ascii="Arial" w:hAnsi="Arial" w:cs="Arial"/>
          <w:sz w:val="24"/>
          <w:szCs w:val="24"/>
        </w:rPr>
        <w:t xml:space="preserve"> </w:t>
      </w:r>
      <w:proofErr w:type="spellStart"/>
      <w:r w:rsidRPr="006B6A81">
        <w:rPr>
          <w:rFonts w:ascii="Arial" w:hAnsi="Arial" w:cs="Arial"/>
          <w:sz w:val="24"/>
          <w:szCs w:val="24"/>
        </w:rPr>
        <w:t>Dinas</w:t>
      </w:r>
      <w:proofErr w:type="spellEnd"/>
      <w:r w:rsidRPr="006B6A81">
        <w:rPr>
          <w:rFonts w:ascii="Arial" w:hAnsi="Arial" w:cs="Arial"/>
          <w:sz w:val="24"/>
          <w:szCs w:val="24"/>
        </w:rPr>
        <w:t xml:space="preserve"> </w:t>
      </w:r>
      <w:proofErr w:type="spellStart"/>
      <w:r w:rsidRPr="006B6A81">
        <w:rPr>
          <w:rFonts w:ascii="Arial" w:hAnsi="Arial" w:cs="Arial"/>
          <w:sz w:val="24"/>
          <w:szCs w:val="24"/>
        </w:rPr>
        <w:t>Kepemudaan</w:t>
      </w:r>
      <w:proofErr w:type="spellEnd"/>
      <w:r w:rsidRPr="006B6A81">
        <w:rPr>
          <w:rFonts w:ascii="Arial" w:hAnsi="Arial" w:cs="Arial"/>
          <w:sz w:val="24"/>
          <w:szCs w:val="24"/>
        </w:rPr>
        <w:t xml:space="preserve"> </w:t>
      </w:r>
      <w:proofErr w:type="spellStart"/>
      <w:r w:rsidRPr="006B6A81">
        <w:rPr>
          <w:rFonts w:ascii="Arial" w:hAnsi="Arial" w:cs="Arial"/>
          <w:sz w:val="24"/>
          <w:szCs w:val="24"/>
        </w:rPr>
        <w:t>Olahraga</w:t>
      </w:r>
      <w:proofErr w:type="spellEnd"/>
      <w:r w:rsidRPr="006B6A81">
        <w:rPr>
          <w:rFonts w:ascii="Arial" w:hAnsi="Arial" w:cs="Arial"/>
          <w:sz w:val="24"/>
          <w:szCs w:val="24"/>
        </w:rPr>
        <w:t xml:space="preserve"> dan </w:t>
      </w:r>
      <w:proofErr w:type="spellStart"/>
      <w:r w:rsidRPr="006B6A81">
        <w:rPr>
          <w:rFonts w:ascii="Arial" w:hAnsi="Arial" w:cs="Arial"/>
          <w:sz w:val="24"/>
          <w:szCs w:val="24"/>
        </w:rPr>
        <w:t>Pariwisata</w:t>
      </w:r>
      <w:proofErr w:type="spellEnd"/>
      <w:r w:rsidRPr="006B6A81">
        <w:rPr>
          <w:rFonts w:ascii="Arial" w:hAnsi="Arial" w:cs="Arial"/>
          <w:sz w:val="24"/>
          <w:szCs w:val="24"/>
        </w:rPr>
        <w:t xml:space="preserve"> </w:t>
      </w:r>
      <w:proofErr w:type="spellStart"/>
      <w:r w:rsidRPr="006B6A81">
        <w:rPr>
          <w:rFonts w:ascii="Arial" w:hAnsi="Arial" w:cs="Arial"/>
          <w:sz w:val="24"/>
          <w:szCs w:val="24"/>
        </w:rPr>
        <w:t>tergolong</w:t>
      </w:r>
      <w:proofErr w:type="spellEnd"/>
      <w:r w:rsidRPr="006B6A81">
        <w:rPr>
          <w:rFonts w:ascii="Arial" w:hAnsi="Arial" w:cs="Arial"/>
          <w:sz w:val="24"/>
          <w:szCs w:val="24"/>
        </w:rPr>
        <w:t xml:space="preserve"> </w:t>
      </w:r>
      <w:proofErr w:type="spellStart"/>
      <w:r w:rsidRPr="006B6A81">
        <w:rPr>
          <w:rFonts w:ascii="Arial" w:hAnsi="Arial" w:cs="Arial"/>
          <w:sz w:val="24"/>
          <w:szCs w:val="24"/>
        </w:rPr>
        <w:t>tipe</w:t>
      </w:r>
      <w:proofErr w:type="spellEnd"/>
      <w:r w:rsidRPr="006B6A81">
        <w:rPr>
          <w:rFonts w:ascii="Arial" w:hAnsi="Arial" w:cs="Arial"/>
          <w:sz w:val="24"/>
          <w:szCs w:val="24"/>
        </w:rPr>
        <w:t xml:space="preserve"> B </w:t>
      </w:r>
      <w:proofErr w:type="spellStart"/>
      <w:r w:rsidRPr="006B6A81">
        <w:rPr>
          <w:rFonts w:ascii="Arial" w:hAnsi="Arial" w:cs="Arial"/>
          <w:sz w:val="24"/>
          <w:szCs w:val="24"/>
        </w:rPr>
        <w:t>untuk</w:t>
      </w:r>
      <w:proofErr w:type="spellEnd"/>
      <w:r w:rsidRPr="006B6A81">
        <w:rPr>
          <w:rFonts w:ascii="Arial" w:hAnsi="Arial" w:cs="Arial"/>
          <w:sz w:val="24"/>
          <w:szCs w:val="24"/>
        </w:rPr>
        <w:t xml:space="preserve"> </w:t>
      </w:r>
      <w:proofErr w:type="spellStart"/>
      <w:r w:rsidRPr="006B6A81">
        <w:rPr>
          <w:rFonts w:ascii="Arial" w:hAnsi="Arial" w:cs="Arial"/>
          <w:sz w:val="24"/>
          <w:szCs w:val="24"/>
        </w:rPr>
        <w:t>menyelenggarakan</w:t>
      </w:r>
      <w:proofErr w:type="spellEnd"/>
      <w:r w:rsidRPr="006B6A81">
        <w:rPr>
          <w:rFonts w:ascii="Arial" w:hAnsi="Arial" w:cs="Arial"/>
          <w:sz w:val="24"/>
          <w:szCs w:val="24"/>
        </w:rPr>
        <w:t xml:space="preserve"> </w:t>
      </w:r>
      <w:proofErr w:type="spellStart"/>
      <w:r w:rsidRPr="006B6A81">
        <w:rPr>
          <w:rFonts w:ascii="Arial" w:hAnsi="Arial" w:cs="Arial"/>
          <w:sz w:val="24"/>
          <w:szCs w:val="24"/>
        </w:rPr>
        <w:t>urusan</w:t>
      </w:r>
      <w:proofErr w:type="spellEnd"/>
      <w:r w:rsidRPr="006B6A81">
        <w:rPr>
          <w:rFonts w:ascii="Arial" w:hAnsi="Arial" w:cs="Arial"/>
          <w:sz w:val="24"/>
          <w:szCs w:val="24"/>
        </w:rPr>
        <w:t xml:space="preserve"> </w:t>
      </w:r>
      <w:proofErr w:type="spellStart"/>
      <w:r w:rsidRPr="006B6A81">
        <w:rPr>
          <w:rFonts w:ascii="Arial" w:hAnsi="Arial" w:cs="Arial"/>
          <w:sz w:val="24"/>
          <w:szCs w:val="24"/>
        </w:rPr>
        <w:t>pemerintahan</w:t>
      </w:r>
      <w:proofErr w:type="spellEnd"/>
      <w:r w:rsidRPr="006B6A81">
        <w:rPr>
          <w:rFonts w:ascii="Arial" w:hAnsi="Arial" w:cs="Arial"/>
          <w:sz w:val="24"/>
          <w:szCs w:val="24"/>
        </w:rPr>
        <w:t xml:space="preserve"> </w:t>
      </w:r>
      <w:proofErr w:type="spellStart"/>
      <w:r w:rsidRPr="006B6A81">
        <w:rPr>
          <w:rFonts w:ascii="Arial" w:hAnsi="Arial" w:cs="Arial"/>
          <w:sz w:val="24"/>
          <w:szCs w:val="24"/>
        </w:rPr>
        <w:t>bidang</w:t>
      </w:r>
      <w:proofErr w:type="spellEnd"/>
      <w:r w:rsidRPr="006B6A81">
        <w:rPr>
          <w:rFonts w:ascii="Arial" w:hAnsi="Arial" w:cs="Arial"/>
          <w:sz w:val="24"/>
          <w:szCs w:val="24"/>
        </w:rPr>
        <w:t xml:space="preserve"> </w:t>
      </w:r>
      <w:proofErr w:type="spellStart"/>
      <w:r w:rsidRPr="006B6A81">
        <w:rPr>
          <w:rFonts w:ascii="Arial" w:hAnsi="Arial" w:cs="Arial"/>
          <w:sz w:val="24"/>
          <w:szCs w:val="24"/>
        </w:rPr>
        <w:t>Kepemudaan</w:t>
      </w:r>
      <w:proofErr w:type="spellEnd"/>
      <w:r w:rsidR="000A052B">
        <w:rPr>
          <w:rFonts w:ascii="Arial" w:hAnsi="Arial" w:cs="Arial"/>
          <w:sz w:val="24"/>
          <w:szCs w:val="24"/>
        </w:rPr>
        <w:t xml:space="preserve"> </w:t>
      </w:r>
      <w:proofErr w:type="spellStart"/>
      <w:r w:rsidRPr="006B6A81">
        <w:rPr>
          <w:rFonts w:ascii="Arial" w:hAnsi="Arial" w:cs="Arial"/>
          <w:sz w:val="24"/>
          <w:szCs w:val="24"/>
        </w:rPr>
        <w:t>Olahraga</w:t>
      </w:r>
      <w:proofErr w:type="spellEnd"/>
      <w:r w:rsidRPr="006B6A81">
        <w:rPr>
          <w:rFonts w:ascii="Arial" w:hAnsi="Arial" w:cs="Arial"/>
          <w:sz w:val="24"/>
          <w:szCs w:val="24"/>
        </w:rPr>
        <w:t xml:space="preserve"> dan </w:t>
      </w:r>
      <w:proofErr w:type="spellStart"/>
      <w:r w:rsidRPr="006B6A81">
        <w:rPr>
          <w:rFonts w:ascii="Arial" w:hAnsi="Arial" w:cs="Arial"/>
          <w:sz w:val="24"/>
          <w:szCs w:val="24"/>
        </w:rPr>
        <w:t>bidang</w:t>
      </w:r>
      <w:proofErr w:type="spellEnd"/>
      <w:r w:rsidRPr="006B6A81">
        <w:rPr>
          <w:rFonts w:ascii="Arial" w:hAnsi="Arial" w:cs="Arial"/>
          <w:sz w:val="24"/>
          <w:szCs w:val="24"/>
        </w:rPr>
        <w:t xml:space="preserve"> </w:t>
      </w:r>
      <w:proofErr w:type="spellStart"/>
      <w:r w:rsidRPr="006B6A81">
        <w:rPr>
          <w:rFonts w:ascii="Arial" w:hAnsi="Arial" w:cs="Arial"/>
          <w:sz w:val="24"/>
          <w:szCs w:val="24"/>
        </w:rPr>
        <w:t>Pariwisata</w:t>
      </w:r>
      <w:proofErr w:type="spellEnd"/>
      <w:r w:rsidRPr="006B6A81">
        <w:rPr>
          <w:rFonts w:ascii="Arial" w:hAnsi="Arial" w:cs="Arial"/>
          <w:sz w:val="24"/>
          <w:szCs w:val="24"/>
        </w:rPr>
        <w:t>.</w:t>
      </w:r>
    </w:p>
    <w:p w14:paraId="0308ECBA" w14:textId="512D63B7" w:rsidR="008B0BA5" w:rsidRPr="006B6A81" w:rsidRDefault="008B0BA5" w:rsidP="008D1859">
      <w:pPr>
        <w:spacing w:after="0" w:line="480" w:lineRule="auto"/>
        <w:ind w:right="-1" w:firstLine="720"/>
        <w:jc w:val="both"/>
        <w:rPr>
          <w:rFonts w:ascii="Arial" w:hAnsi="Arial" w:cs="Arial"/>
          <w:sz w:val="24"/>
          <w:szCs w:val="24"/>
        </w:rPr>
      </w:pPr>
      <w:proofErr w:type="spellStart"/>
      <w:r w:rsidRPr="006B6A81">
        <w:rPr>
          <w:rFonts w:ascii="Arial" w:hAnsi="Arial" w:cs="Arial"/>
          <w:sz w:val="24"/>
          <w:szCs w:val="24"/>
        </w:rPr>
        <w:t>Dinas</w:t>
      </w:r>
      <w:proofErr w:type="spellEnd"/>
      <w:r w:rsidRPr="006B6A81">
        <w:rPr>
          <w:rFonts w:ascii="Arial" w:hAnsi="Arial" w:cs="Arial"/>
          <w:sz w:val="24"/>
          <w:szCs w:val="24"/>
        </w:rPr>
        <w:t xml:space="preserve"> </w:t>
      </w:r>
      <w:proofErr w:type="spellStart"/>
      <w:r w:rsidRPr="006B6A81">
        <w:rPr>
          <w:rFonts w:ascii="Arial" w:hAnsi="Arial" w:cs="Arial"/>
          <w:sz w:val="24"/>
          <w:szCs w:val="24"/>
        </w:rPr>
        <w:t>Kepemudaan</w:t>
      </w:r>
      <w:proofErr w:type="spellEnd"/>
      <w:r w:rsidR="000A052B">
        <w:rPr>
          <w:rFonts w:ascii="Arial" w:hAnsi="Arial" w:cs="Arial"/>
          <w:sz w:val="24"/>
          <w:szCs w:val="24"/>
        </w:rPr>
        <w:t xml:space="preserve"> </w:t>
      </w:r>
      <w:proofErr w:type="spellStart"/>
      <w:r w:rsidRPr="006B6A81">
        <w:rPr>
          <w:rFonts w:ascii="Arial" w:hAnsi="Arial" w:cs="Arial"/>
          <w:sz w:val="24"/>
          <w:szCs w:val="24"/>
        </w:rPr>
        <w:t>Olahraga</w:t>
      </w:r>
      <w:proofErr w:type="spellEnd"/>
      <w:r w:rsidRPr="006B6A81">
        <w:rPr>
          <w:rFonts w:ascii="Arial" w:hAnsi="Arial" w:cs="Arial"/>
          <w:sz w:val="24"/>
          <w:szCs w:val="24"/>
        </w:rPr>
        <w:t xml:space="preserve"> dan </w:t>
      </w:r>
      <w:proofErr w:type="spellStart"/>
      <w:r w:rsidRPr="006B6A81">
        <w:rPr>
          <w:rFonts w:ascii="Arial" w:hAnsi="Arial" w:cs="Arial"/>
          <w:sz w:val="24"/>
          <w:szCs w:val="24"/>
        </w:rPr>
        <w:t>Pariwisata</w:t>
      </w:r>
      <w:proofErr w:type="spellEnd"/>
      <w:r w:rsidRPr="006B6A81">
        <w:rPr>
          <w:rFonts w:ascii="Arial" w:hAnsi="Arial" w:cs="Arial"/>
          <w:sz w:val="24"/>
          <w:szCs w:val="24"/>
        </w:rPr>
        <w:t xml:space="preserve"> Kota </w:t>
      </w:r>
      <w:proofErr w:type="spellStart"/>
      <w:r w:rsidRPr="006B6A81">
        <w:rPr>
          <w:rFonts w:ascii="Arial" w:hAnsi="Arial" w:cs="Arial"/>
          <w:sz w:val="24"/>
          <w:szCs w:val="24"/>
        </w:rPr>
        <w:t>Dumai</w:t>
      </w:r>
      <w:proofErr w:type="spellEnd"/>
      <w:r w:rsidRPr="006B6A81">
        <w:rPr>
          <w:rFonts w:ascii="Arial" w:hAnsi="Arial" w:cs="Arial"/>
          <w:sz w:val="24"/>
          <w:szCs w:val="24"/>
        </w:rPr>
        <w:t xml:space="preserve"> </w:t>
      </w:r>
      <w:proofErr w:type="spellStart"/>
      <w:r w:rsidRPr="006B6A81">
        <w:rPr>
          <w:rFonts w:ascii="Arial" w:hAnsi="Arial" w:cs="Arial"/>
          <w:sz w:val="24"/>
          <w:szCs w:val="24"/>
        </w:rPr>
        <w:t>dibentuk</w:t>
      </w:r>
      <w:proofErr w:type="spellEnd"/>
      <w:r w:rsidRPr="006B6A81">
        <w:rPr>
          <w:rFonts w:ascii="Arial" w:hAnsi="Arial" w:cs="Arial"/>
          <w:sz w:val="24"/>
          <w:szCs w:val="24"/>
        </w:rPr>
        <w:t xml:space="preserve"> </w:t>
      </w:r>
      <w:proofErr w:type="spellStart"/>
      <w:r w:rsidRPr="006B6A81">
        <w:rPr>
          <w:rFonts w:ascii="Arial" w:hAnsi="Arial" w:cs="Arial"/>
          <w:sz w:val="24"/>
          <w:szCs w:val="24"/>
        </w:rPr>
        <w:t>berdasarkan</w:t>
      </w:r>
      <w:proofErr w:type="spellEnd"/>
      <w:r w:rsidRPr="006B6A81">
        <w:rPr>
          <w:rFonts w:ascii="Arial" w:hAnsi="Arial" w:cs="Arial"/>
          <w:sz w:val="24"/>
          <w:szCs w:val="24"/>
        </w:rPr>
        <w:t xml:space="preserve"> </w:t>
      </w:r>
      <w:bookmarkStart w:id="19" w:name="_Hlk197695329"/>
      <w:proofErr w:type="spellStart"/>
      <w:r w:rsidRPr="006B6A81">
        <w:rPr>
          <w:rFonts w:ascii="Arial" w:hAnsi="Arial" w:cs="Arial"/>
          <w:sz w:val="24"/>
          <w:szCs w:val="24"/>
        </w:rPr>
        <w:t>Peraturan</w:t>
      </w:r>
      <w:proofErr w:type="spellEnd"/>
      <w:r w:rsidRPr="006B6A81">
        <w:rPr>
          <w:rFonts w:ascii="Arial" w:hAnsi="Arial" w:cs="Arial"/>
          <w:sz w:val="24"/>
          <w:szCs w:val="24"/>
        </w:rPr>
        <w:t xml:space="preserve"> </w:t>
      </w:r>
      <w:proofErr w:type="spellStart"/>
      <w:r w:rsidRPr="006B6A81">
        <w:rPr>
          <w:rFonts w:ascii="Arial" w:hAnsi="Arial" w:cs="Arial"/>
          <w:sz w:val="24"/>
          <w:szCs w:val="24"/>
        </w:rPr>
        <w:t>Wali</w:t>
      </w:r>
      <w:proofErr w:type="spellEnd"/>
      <w:r w:rsidRPr="006B6A81">
        <w:rPr>
          <w:rFonts w:ascii="Arial" w:hAnsi="Arial" w:cs="Arial"/>
          <w:sz w:val="24"/>
          <w:szCs w:val="24"/>
        </w:rPr>
        <w:t xml:space="preserve"> </w:t>
      </w:r>
      <w:proofErr w:type="spellStart"/>
      <w:r w:rsidRPr="006B6A81">
        <w:rPr>
          <w:rFonts w:ascii="Arial" w:hAnsi="Arial" w:cs="Arial"/>
          <w:sz w:val="24"/>
          <w:szCs w:val="24"/>
        </w:rPr>
        <w:t>kota</w:t>
      </w:r>
      <w:proofErr w:type="spellEnd"/>
      <w:r w:rsidRPr="006B6A81">
        <w:rPr>
          <w:rFonts w:ascii="Arial" w:hAnsi="Arial" w:cs="Arial"/>
          <w:sz w:val="24"/>
          <w:szCs w:val="24"/>
        </w:rPr>
        <w:t xml:space="preserve"> </w:t>
      </w:r>
      <w:proofErr w:type="spellStart"/>
      <w:r w:rsidRPr="006B6A81">
        <w:rPr>
          <w:rFonts w:ascii="Arial" w:hAnsi="Arial" w:cs="Arial"/>
          <w:sz w:val="24"/>
          <w:szCs w:val="24"/>
        </w:rPr>
        <w:t>Dumai</w:t>
      </w:r>
      <w:proofErr w:type="spellEnd"/>
      <w:r w:rsidRPr="006B6A81">
        <w:rPr>
          <w:rFonts w:ascii="Arial" w:hAnsi="Arial" w:cs="Arial"/>
          <w:sz w:val="24"/>
          <w:szCs w:val="24"/>
        </w:rPr>
        <w:t xml:space="preserve"> </w:t>
      </w:r>
      <w:proofErr w:type="spellStart"/>
      <w:r w:rsidRPr="006B6A81">
        <w:rPr>
          <w:rFonts w:ascii="Arial" w:hAnsi="Arial" w:cs="Arial"/>
          <w:sz w:val="24"/>
          <w:szCs w:val="24"/>
        </w:rPr>
        <w:t>Nomor</w:t>
      </w:r>
      <w:proofErr w:type="spellEnd"/>
      <w:r w:rsidRPr="006B6A81">
        <w:rPr>
          <w:rFonts w:ascii="Arial" w:hAnsi="Arial" w:cs="Arial"/>
          <w:sz w:val="24"/>
          <w:szCs w:val="24"/>
        </w:rPr>
        <w:t xml:space="preserve"> 8 </w:t>
      </w:r>
      <w:proofErr w:type="spellStart"/>
      <w:r w:rsidRPr="006B6A81">
        <w:rPr>
          <w:rFonts w:ascii="Arial" w:hAnsi="Arial" w:cs="Arial"/>
          <w:sz w:val="24"/>
          <w:szCs w:val="24"/>
        </w:rPr>
        <w:t>Tahun</w:t>
      </w:r>
      <w:proofErr w:type="spellEnd"/>
      <w:r w:rsidRPr="006B6A81">
        <w:rPr>
          <w:rFonts w:ascii="Arial" w:hAnsi="Arial" w:cs="Arial"/>
          <w:sz w:val="24"/>
          <w:szCs w:val="24"/>
        </w:rPr>
        <w:t xml:space="preserve"> 2018 </w:t>
      </w:r>
      <w:proofErr w:type="spellStart"/>
      <w:r w:rsidRPr="006B6A81">
        <w:rPr>
          <w:rFonts w:ascii="Arial" w:hAnsi="Arial" w:cs="Arial"/>
          <w:sz w:val="24"/>
          <w:szCs w:val="24"/>
        </w:rPr>
        <w:t>sebagaimana</w:t>
      </w:r>
      <w:proofErr w:type="spellEnd"/>
      <w:r w:rsidRPr="006B6A81">
        <w:rPr>
          <w:rFonts w:ascii="Arial" w:hAnsi="Arial" w:cs="Arial"/>
          <w:sz w:val="24"/>
          <w:szCs w:val="24"/>
        </w:rPr>
        <w:t xml:space="preserve"> </w:t>
      </w:r>
      <w:proofErr w:type="spellStart"/>
      <w:r w:rsidRPr="006B6A81">
        <w:rPr>
          <w:rFonts w:ascii="Arial" w:hAnsi="Arial" w:cs="Arial"/>
          <w:sz w:val="24"/>
          <w:szCs w:val="24"/>
        </w:rPr>
        <w:t>diubah</w:t>
      </w:r>
      <w:proofErr w:type="spellEnd"/>
      <w:r w:rsidRPr="006B6A81">
        <w:rPr>
          <w:rFonts w:ascii="Arial" w:hAnsi="Arial" w:cs="Arial"/>
          <w:sz w:val="24"/>
          <w:szCs w:val="24"/>
        </w:rPr>
        <w:t xml:space="preserve"> </w:t>
      </w:r>
      <w:proofErr w:type="spellStart"/>
      <w:r w:rsidRPr="006B6A81">
        <w:rPr>
          <w:rFonts w:ascii="Arial" w:hAnsi="Arial" w:cs="Arial"/>
          <w:sz w:val="24"/>
          <w:szCs w:val="24"/>
        </w:rPr>
        <w:t>dengan</w:t>
      </w:r>
      <w:proofErr w:type="spellEnd"/>
      <w:r w:rsidRPr="006B6A81">
        <w:rPr>
          <w:rFonts w:ascii="Arial" w:hAnsi="Arial" w:cs="Arial"/>
          <w:sz w:val="24"/>
          <w:szCs w:val="24"/>
        </w:rPr>
        <w:t xml:space="preserve"> </w:t>
      </w:r>
      <w:proofErr w:type="spellStart"/>
      <w:r w:rsidRPr="006B6A81">
        <w:rPr>
          <w:rFonts w:ascii="Arial" w:hAnsi="Arial" w:cs="Arial"/>
          <w:sz w:val="24"/>
          <w:szCs w:val="24"/>
        </w:rPr>
        <w:t>Peraturan</w:t>
      </w:r>
      <w:proofErr w:type="spellEnd"/>
      <w:r w:rsidRPr="006B6A81">
        <w:rPr>
          <w:rFonts w:ascii="Arial" w:hAnsi="Arial" w:cs="Arial"/>
          <w:sz w:val="24"/>
          <w:szCs w:val="24"/>
        </w:rPr>
        <w:t xml:space="preserve"> </w:t>
      </w:r>
      <w:proofErr w:type="spellStart"/>
      <w:r w:rsidRPr="006B6A81">
        <w:rPr>
          <w:rFonts w:ascii="Arial" w:hAnsi="Arial" w:cs="Arial"/>
          <w:sz w:val="24"/>
          <w:szCs w:val="24"/>
        </w:rPr>
        <w:t>Wali</w:t>
      </w:r>
      <w:proofErr w:type="spellEnd"/>
      <w:r w:rsidRPr="006B6A81">
        <w:rPr>
          <w:rFonts w:ascii="Arial" w:hAnsi="Arial" w:cs="Arial"/>
          <w:sz w:val="24"/>
          <w:szCs w:val="24"/>
        </w:rPr>
        <w:t xml:space="preserve"> </w:t>
      </w:r>
      <w:proofErr w:type="spellStart"/>
      <w:r w:rsidRPr="006B6A81">
        <w:rPr>
          <w:rFonts w:ascii="Arial" w:hAnsi="Arial" w:cs="Arial"/>
          <w:sz w:val="24"/>
          <w:szCs w:val="24"/>
        </w:rPr>
        <w:t>kota</w:t>
      </w:r>
      <w:proofErr w:type="spellEnd"/>
      <w:r w:rsidRPr="006B6A81">
        <w:rPr>
          <w:rFonts w:ascii="Arial" w:hAnsi="Arial" w:cs="Arial"/>
          <w:sz w:val="24"/>
          <w:szCs w:val="24"/>
        </w:rPr>
        <w:t xml:space="preserve"> </w:t>
      </w:r>
      <w:proofErr w:type="spellStart"/>
      <w:r w:rsidRPr="006B6A81">
        <w:rPr>
          <w:rFonts w:ascii="Arial" w:hAnsi="Arial" w:cs="Arial"/>
          <w:sz w:val="24"/>
          <w:szCs w:val="24"/>
        </w:rPr>
        <w:t>Dumai</w:t>
      </w:r>
      <w:proofErr w:type="spellEnd"/>
      <w:r w:rsidRPr="006B6A81">
        <w:rPr>
          <w:rFonts w:ascii="Arial" w:hAnsi="Arial" w:cs="Arial"/>
          <w:sz w:val="24"/>
          <w:szCs w:val="24"/>
        </w:rPr>
        <w:t xml:space="preserve"> </w:t>
      </w:r>
      <w:proofErr w:type="spellStart"/>
      <w:r w:rsidRPr="006B6A81">
        <w:rPr>
          <w:rFonts w:ascii="Arial" w:hAnsi="Arial" w:cs="Arial"/>
          <w:sz w:val="24"/>
          <w:szCs w:val="24"/>
        </w:rPr>
        <w:t>Nomor</w:t>
      </w:r>
      <w:proofErr w:type="spellEnd"/>
      <w:r w:rsidRPr="006B6A81">
        <w:rPr>
          <w:rFonts w:ascii="Arial" w:hAnsi="Arial" w:cs="Arial"/>
          <w:sz w:val="24"/>
          <w:szCs w:val="24"/>
        </w:rPr>
        <w:t xml:space="preserve"> 43 </w:t>
      </w:r>
      <w:proofErr w:type="spellStart"/>
      <w:r w:rsidRPr="006B6A81">
        <w:rPr>
          <w:rFonts w:ascii="Arial" w:hAnsi="Arial" w:cs="Arial"/>
          <w:sz w:val="24"/>
          <w:szCs w:val="24"/>
        </w:rPr>
        <w:t>Tahun</w:t>
      </w:r>
      <w:proofErr w:type="spellEnd"/>
      <w:r w:rsidRPr="006B6A81">
        <w:rPr>
          <w:rFonts w:ascii="Arial" w:hAnsi="Arial" w:cs="Arial"/>
          <w:sz w:val="24"/>
          <w:szCs w:val="24"/>
        </w:rPr>
        <w:t xml:space="preserve"> 2022 </w:t>
      </w:r>
      <w:proofErr w:type="spellStart"/>
      <w:r w:rsidRPr="006B6A81">
        <w:rPr>
          <w:rFonts w:ascii="Arial" w:hAnsi="Arial" w:cs="Arial"/>
          <w:sz w:val="24"/>
          <w:szCs w:val="24"/>
        </w:rPr>
        <w:t>tentang</w:t>
      </w:r>
      <w:proofErr w:type="spellEnd"/>
      <w:r w:rsidRPr="006B6A81">
        <w:rPr>
          <w:rFonts w:ascii="Arial" w:hAnsi="Arial" w:cs="Arial"/>
          <w:sz w:val="24"/>
          <w:szCs w:val="24"/>
        </w:rPr>
        <w:t xml:space="preserve"> </w:t>
      </w:r>
      <w:proofErr w:type="spellStart"/>
      <w:r w:rsidRPr="006B6A81">
        <w:rPr>
          <w:rFonts w:ascii="Arial" w:hAnsi="Arial" w:cs="Arial"/>
          <w:sz w:val="24"/>
          <w:szCs w:val="24"/>
        </w:rPr>
        <w:t>Kedudukan</w:t>
      </w:r>
      <w:proofErr w:type="spellEnd"/>
      <w:r w:rsidRPr="006B6A81">
        <w:rPr>
          <w:rFonts w:ascii="Arial" w:hAnsi="Arial" w:cs="Arial"/>
          <w:sz w:val="24"/>
          <w:szCs w:val="24"/>
        </w:rPr>
        <w:t xml:space="preserve">, </w:t>
      </w:r>
      <w:proofErr w:type="spellStart"/>
      <w:r w:rsidRPr="006B6A81">
        <w:rPr>
          <w:rFonts w:ascii="Arial" w:hAnsi="Arial" w:cs="Arial"/>
          <w:sz w:val="24"/>
          <w:szCs w:val="24"/>
        </w:rPr>
        <w:t>Susunan</w:t>
      </w:r>
      <w:proofErr w:type="spellEnd"/>
      <w:r w:rsidRPr="006B6A81">
        <w:rPr>
          <w:rFonts w:ascii="Arial" w:hAnsi="Arial" w:cs="Arial"/>
          <w:sz w:val="24"/>
          <w:szCs w:val="24"/>
        </w:rPr>
        <w:t xml:space="preserve"> </w:t>
      </w:r>
      <w:proofErr w:type="spellStart"/>
      <w:r w:rsidRPr="006B6A81">
        <w:rPr>
          <w:rFonts w:ascii="Arial" w:hAnsi="Arial" w:cs="Arial"/>
          <w:sz w:val="24"/>
          <w:szCs w:val="24"/>
        </w:rPr>
        <w:t>Organisasi</w:t>
      </w:r>
      <w:proofErr w:type="spellEnd"/>
      <w:r w:rsidRPr="006B6A81">
        <w:rPr>
          <w:rFonts w:ascii="Arial" w:hAnsi="Arial" w:cs="Arial"/>
          <w:sz w:val="24"/>
          <w:szCs w:val="24"/>
        </w:rPr>
        <w:t xml:space="preserve">, </w:t>
      </w:r>
      <w:proofErr w:type="spellStart"/>
      <w:r w:rsidRPr="006B6A81">
        <w:rPr>
          <w:rFonts w:ascii="Arial" w:hAnsi="Arial" w:cs="Arial"/>
          <w:sz w:val="24"/>
          <w:szCs w:val="24"/>
        </w:rPr>
        <w:t>Tugas</w:t>
      </w:r>
      <w:proofErr w:type="spellEnd"/>
      <w:r w:rsidRPr="006B6A81">
        <w:rPr>
          <w:rFonts w:ascii="Arial" w:hAnsi="Arial" w:cs="Arial"/>
          <w:sz w:val="24"/>
          <w:szCs w:val="24"/>
        </w:rPr>
        <w:t xml:space="preserve"> dan </w:t>
      </w:r>
      <w:proofErr w:type="spellStart"/>
      <w:r w:rsidRPr="006B6A81">
        <w:rPr>
          <w:rFonts w:ascii="Arial" w:hAnsi="Arial" w:cs="Arial"/>
          <w:sz w:val="24"/>
          <w:szCs w:val="24"/>
        </w:rPr>
        <w:t>Fungsi</w:t>
      </w:r>
      <w:proofErr w:type="spellEnd"/>
      <w:r w:rsidRPr="006B6A81">
        <w:rPr>
          <w:rFonts w:ascii="Arial" w:hAnsi="Arial" w:cs="Arial"/>
          <w:sz w:val="24"/>
          <w:szCs w:val="24"/>
        </w:rPr>
        <w:t xml:space="preserve"> </w:t>
      </w:r>
      <w:proofErr w:type="spellStart"/>
      <w:r w:rsidRPr="006B6A81">
        <w:rPr>
          <w:rFonts w:ascii="Arial" w:hAnsi="Arial" w:cs="Arial"/>
          <w:sz w:val="24"/>
          <w:szCs w:val="24"/>
        </w:rPr>
        <w:t>Dinas</w:t>
      </w:r>
      <w:proofErr w:type="spellEnd"/>
      <w:r w:rsidRPr="006B6A81">
        <w:rPr>
          <w:rFonts w:ascii="Arial" w:hAnsi="Arial" w:cs="Arial"/>
          <w:sz w:val="24"/>
          <w:szCs w:val="24"/>
        </w:rPr>
        <w:t xml:space="preserve"> </w:t>
      </w:r>
      <w:proofErr w:type="spellStart"/>
      <w:r w:rsidRPr="006B6A81">
        <w:rPr>
          <w:rFonts w:ascii="Arial" w:hAnsi="Arial" w:cs="Arial"/>
          <w:sz w:val="24"/>
          <w:szCs w:val="24"/>
        </w:rPr>
        <w:t>Kepemudaan</w:t>
      </w:r>
      <w:proofErr w:type="spellEnd"/>
      <w:r w:rsidRPr="006B6A81">
        <w:rPr>
          <w:rFonts w:ascii="Arial" w:hAnsi="Arial" w:cs="Arial"/>
          <w:sz w:val="24"/>
          <w:szCs w:val="24"/>
        </w:rPr>
        <w:t xml:space="preserve">, </w:t>
      </w:r>
      <w:proofErr w:type="spellStart"/>
      <w:r w:rsidRPr="006B6A81">
        <w:rPr>
          <w:rFonts w:ascii="Arial" w:hAnsi="Arial" w:cs="Arial"/>
          <w:sz w:val="24"/>
          <w:szCs w:val="24"/>
        </w:rPr>
        <w:t>Olahraga</w:t>
      </w:r>
      <w:proofErr w:type="spellEnd"/>
      <w:r w:rsidRPr="006B6A81">
        <w:rPr>
          <w:rFonts w:ascii="Arial" w:hAnsi="Arial" w:cs="Arial"/>
          <w:sz w:val="24"/>
          <w:szCs w:val="24"/>
        </w:rPr>
        <w:t xml:space="preserve"> dan </w:t>
      </w:r>
      <w:proofErr w:type="spellStart"/>
      <w:r w:rsidRPr="006B6A81">
        <w:rPr>
          <w:rFonts w:ascii="Arial" w:hAnsi="Arial" w:cs="Arial"/>
          <w:sz w:val="24"/>
          <w:szCs w:val="24"/>
        </w:rPr>
        <w:t>Pariwisata</w:t>
      </w:r>
      <w:proofErr w:type="spellEnd"/>
      <w:r w:rsidRPr="006B6A81">
        <w:rPr>
          <w:rFonts w:ascii="Arial" w:hAnsi="Arial" w:cs="Arial"/>
          <w:sz w:val="24"/>
          <w:szCs w:val="24"/>
        </w:rPr>
        <w:t xml:space="preserve"> Kota </w:t>
      </w:r>
      <w:proofErr w:type="spellStart"/>
      <w:r w:rsidRPr="006B6A81">
        <w:rPr>
          <w:rFonts w:ascii="Arial" w:hAnsi="Arial" w:cs="Arial"/>
          <w:sz w:val="24"/>
          <w:szCs w:val="24"/>
        </w:rPr>
        <w:t>Dumai</w:t>
      </w:r>
      <w:proofErr w:type="spellEnd"/>
      <w:r w:rsidRPr="006B6A81">
        <w:rPr>
          <w:rFonts w:ascii="Arial" w:hAnsi="Arial" w:cs="Arial"/>
          <w:sz w:val="24"/>
          <w:szCs w:val="24"/>
        </w:rPr>
        <w:t xml:space="preserve"> </w:t>
      </w:r>
      <w:bookmarkEnd w:id="19"/>
      <w:proofErr w:type="spellStart"/>
      <w:r w:rsidRPr="006B6A81">
        <w:rPr>
          <w:rFonts w:ascii="Arial" w:hAnsi="Arial" w:cs="Arial"/>
          <w:sz w:val="24"/>
          <w:szCs w:val="24"/>
        </w:rPr>
        <w:t>merupakan</w:t>
      </w:r>
      <w:proofErr w:type="spellEnd"/>
      <w:r w:rsidRPr="006B6A81">
        <w:rPr>
          <w:rFonts w:ascii="Arial" w:hAnsi="Arial" w:cs="Arial"/>
          <w:sz w:val="24"/>
          <w:szCs w:val="24"/>
        </w:rPr>
        <w:t xml:space="preserve"> </w:t>
      </w:r>
      <w:proofErr w:type="spellStart"/>
      <w:r w:rsidRPr="006B6A81">
        <w:rPr>
          <w:rFonts w:ascii="Arial" w:hAnsi="Arial" w:cs="Arial"/>
          <w:sz w:val="24"/>
          <w:szCs w:val="24"/>
        </w:rPr>
        <w:t>unsur</w:t>
      </w:r>
      <w:proofErr w:type="spellEnd"/>
      <w:r w:rsidRPr="006B6A81">
        <w:rPr>
          <w:rFonts w:ascii="Arial" w:hAnsi="Arial" w:cs="Arial"/>
          <w:sz w:val="24"/>
          <w:szCs w:val="24"/>
        </w:rPr>
        <w:t xml:space="preserve"> </w:t>
      </w:r>
      <w:proofErr w:type="spellStart"/>
      <w:r w:rsidRPr="006B6A81">
        <w:rPr>
          <w:rFonts w:ascii="Arial" w:hAnsi="Arial" w:cs="Arial"/>
          <w:sz w:val="24"/>
          <w:szCs w:val="24"/>
        </w:rPr>
        <w:t>pelaksana</w:t>
      </w:r>
      <w:proofErr w:type="spellEnd"/>
      <w:r w:rsidRPr="006B6A81">
        <w:rPr>
          <w:rFonts w:ascii="Arial" w:hAnsi="Arial" w:cs="Arial"/>
          <w:sz w:val="24"/>
          <w:szCs w:val="24"/>
        </w:rPr>
        <w:t xml:space="preserve"> </w:t>
      </w:r>
      <w:proofErr w:type="spellStart"/>
      <w:r w:rsidRPr="006B6A81">
        <w:rPr>
          <w:rFonts w:ascii="Arial" w:hAnsi="Arial" w:cs="Arial"/>
          <w:sz w:val="24"/>
          <w:szCs w:val="24"/>
        </w:rPr>
        <w:t>urusan</w:t>
      </w:r>
      <w:proofErr w:type="spellEnd"/>
      <w:r w:rsidRPr="006B6A81">
        <w:rPr>
          <w:rFonts w:ascii="Arial" w:hAnsi="Arial" w:cs="Arial"/>
          <w:sz w:val="24"/>
          <w:szCs w:val="24"/>
        </w:rPr>
        <w:t xml:space="preserve"> </w:t>
      </w:r>
      <w:proofErr w:type="spellStart"/>
      <w:r w:rsidRPr="006B6A81">
        <w:rPr>
          <w:rFonts w:ascii="Arial" w:hAnsi="Arial" w:cs="Arial"/>
          <w:sz w:val="24"/>
          <w:szCs w:val="24"/>
        </w:rPr>
        <w:t>pemerintahan</w:t>
      </w:r>
      <w:proofErr w:type="spellEnd"/>
      <w:r w:rsidRPr="006B6A81">
        <w:rPr>
          <w:rFonts w:ascii="Arial" w:hAnsi="Arial" w:cs="Arial"/>
          <w:sz w:val="24"/>
          <w:szCs w:val="24"/>
        </w:rPr>
        <w:t xml:space="preserve"> di </w:t>
      </w:r>
      <w:proofErr w:type="spellStart"/>
      <w:r w:rsidRPr="006B6A81">
        <w:rPr>
          <w:rFonts w:ascii="Arial" w:hAnsi="Arial" w:cs="Arial"/>
          <w:sz w:val="24"/>
          <w:szCs w:val="24"/>
        </w:rPr>
        <w:t>bidang</w:t>
      </w:r>
      <w:proofErr w:type="spellEnd"/>
      <w:r w:rsidRPr="006B6A81">
        <w:rPr>
          <w:rFonts w:ascii="Arial" w:hAnsi="Arial" w:cs="Arial"/>
          <w:sz w:val="24"/>
          <w:szCs w:val="24"/>
        </w:rPr>
        <w:t xml:space="preserve"> </w:t>
      </w:r>
      <w:proofErr w:type="spellStart"/>
      <w:r w:rsidRPr="006B6A81">
        <w:rPr>
          <w:rFonts w:ascii="Arial" w:hAnsi="Arial" w:cs="Arial"/>
          <w:sz w:val="24"/>
          <w:szCs w:val="24"/>
        </w:rPr>
        <w:t>Kepemudaan</w:t>
      </w:r>
      <w:proofErr w:type="spellEnd"/>
      <w:r w:rsidRPr="006B6A81">
        <w:rPr>
          <w:rFonts w:ascii="Arial" w:hAnsi="Arial" w:cs="Arial"/>
          <w:sz w:val="24"/>
          <w:szCs w:val="24"/>
        </w:rPr>
        <w:t xml:space="preserve">, </w:t>
      </w:r>
      <w:proofErr w:type="spellStart"/>
      <w:r w:rsidRPr="006B6A81">
        <w:rPr>
          <w:rFonts w:ascii="Arial" w:hAnsi="Arial" w:cs="Arial"/>
          <w:sz w:val="24"/>
          <w:szCs w:val="24"/>
        </w:rPr>
        <w:t>Olahraga</w:t>
      </w:r>
      <w:proofErr w:type="spellEnd"/>
      <w:r w:rsidRPr="006B6A81">
        <w:rPr>
          <w:rFonts w:ascii="Arial" w:hAnsi="Arial" w:cs="Arial"/>
          <w:sz w:val="24"/>
          <w:szCs w:val="24"/>
        </w:rPr>
        <w:t xml:space="preserve"> dan </w:t>
      </w:r>
      <w:proofErr w:type="spellStart"/>
      <w:r w:rsidRPr="006B6A81">
        <w:rPr>
          <w:rFonts w:ascii="Arial" w:hAnsi="Arial" w:cs="Arial"/>
          <w:sz w:val="24"/>
          <w:szCs w:val="24"/>
        </w:rPr>
        <w:t>Pariwisata</w:t>
      </w:r>
      <w:proofErr w:type="spellEnd"/>
      <w:r w:rsidRPr="006B6A81">
        <w:rPr>
          <w:rFonts w:ascii="Arial" w:hAnsi="Arial" w:cs="Arial"/>
          <w:sz w:val="24"/>
          <w:szCs w:val="24"/>
        </w:rPr>
        <w:t xml:space="preserve"> Kota </w:t>
      </w:r>
      <w:proofErr w:type="spellStart"/>
      <w:r w:rsidRPr="006B6A81">
        <w:rPr>
          <w:rFonts w:ascii="Arial" w:hAnsi="Arial" w:cs="Arial"/>
          <w:sz w:val="24"/>
          <w:szCs w:val="24"/>
        </w:rPr>
        <w:t>Dumai</w:t>
      </w:r>
      <w:proofErr w:type="spellEnd"/>
      <w:r w:rsidRPr="006B6A81">
        <w:rPr>
          <w:rFonts w:ascii="Arial" w:hAnsi="Arial" w:cs="Arial"/>
          <w:sz w:val="24"/>
          <w:szCs w:val="24"/>
        </w:rPr>
        <w:t xml:space="preserve">. </w:t>
      </w:r>
      <w:proofErr w:type="spellStart"/>
      <w:r w:rsidRPr="006B6A81">
        <w:rPr>
          <w:rFonts w:ascii="Arial" w:hAnsi="Arial" w:cs="Arial"/>
          <w:sz w:val="24"/>
          <w:szCs w:val="24"/>
        </w:rPr>
        <w:t>Dinas</w:t>
      </w:r>
      <w:proofErr w:type="spellEnd"/>
      <w:r w:rsidRPr="006B6A81">
        <w:rPr>
          <w:rFonts w:ascii="Arial" w:hAnsi="Arial" w:cs="Arial"/>
          <w:sz w:val="24"/>
          <w:szCs w:val="24"/>
        </w:rPr>
        <w:t xml:space="preserve"> </w:t>
      </w:r>
      <w:proofErr w:type="spellStart"/>
      <w:r w:rsidRPr="006B6A81">
        <w:rPr>
          <w:rFonts w:ascii="Arial" w:hAnsi="Arial" w:cs="Arial"/>
          <w:sz w:val="24"/>
          <w:szCs w:val="24"/>
        </w:rPr>
        <w:t>Kepemudaan</w:t>
      </w:r>
      <w:proofErr w:type="spellEnd"/>
      <w:r w:rsidRPr="006B6A81">
        <w:rPr>
          <w:rFonts w:ascii="Arial" w:hAnsi="Arial" w:cs="Arial"/>
          <w:sz w:val="24"/>
          <w:szCs w:val="24"/>
        </w:rPr>
        <w:t xml:space="preserve">, </w:t>
      </w:r>
      <w:proofErr w:type="spellStart"/>
      <w:r w:rsidRPr="006B6A81">
        <w:rPr>
          <w:rFonts w:ascii="Arial" w:hAnsi="Arial" w:cs="Arial"/>
          <w:sz w:val="24"/>
          <w:szCs w:val="24"/>
        </w:rPr>
        <w:t>Olahraga</w:t>
      </w:r>
      <w:proofErr w:type="spellEnd"/>
      <w:r w:rsidRPr="006B6A81">
        <w:rPr>
          <w:rFonts w:ascii="Arial" w:hAnsi="Arial" w:cs="Arial"/>
          <w:sz w:val="24"/>
          <w:szCs w:val="24"/>
        </w:rPr>
        <w:t xml:space="preserve"> dan </w:t>
      </w:r>
      <w:proofErr w:type="spellStart"/>
      <w:r w:rsidRPr="006B6A81">
        <w:rPr>
          <w:rFonts w:ascii="Arial" w:hAnsi="Arial" w:cs="Arial"/>
          <w:sz w:val="24"/>
          <w:szCs w:val="24"/>
        </w:rPr>
        <w:t>Pariwisata</w:t>
      </w:r>
      <w:proofErr w:type="spellEnd"/>
      <w:r w:rsidRPr="006B6A81">
        <w:rPr>
          <w:rFonts w:ascii="Arial" w:hAnsi="Arial" w:cs="Arial"/>
          <w:sz w:val="24"/>
          <w:szCs w:val="24"/>
        </w:rPr>
        <w:t xml:space="preserve"> Kota </w:t>
      </w:r>
      <w:proofErr w:type="spellStart"/>
      <w:r w:rsidRPr="006B6A81">
        <w:rPr>
          <w:rFonts w:ascii="Arial" w:hAnsi="Arial" w:cs="Arial"/>
          <w:sz w:val="24"/>
          <w:szCs w:val="24"/>
        </w:rPr>
        <w:t>Dumai</w:t>
      </w:r>
      <w:proofErr w:type="spellEnd"/>
      <w:r w:rsidRPr="006B6A81">
        <w:rPr>
          <w:rFonts w:ascii="Arial" w:hAnsi="Arial" w:cs="Arial"/>
          <w:sz w:val="24"/>
          <w:szCs w:val="24"/>
        </w:rPr>
        <w:t xml:space="preserve"> </w:t>
      </w:r>
      <w:proofErr w:type="spellStart"/>
      <w:r w:rsidRPr="006B6A81">
        <w:rPr>
          <w:rFonts w:ascii="Arial" w:hAnsi="Arial" w:cs="Arial"/>
          <w:sz w:val="24"/>
          <w:szCs w:val="24"/>
        </w:rPr>
        <w:t>dipimpin</w:t>
      </w:r>
      <w:proofErr w:type="spellEnd"/>
      <w:r w:rsidRPr="006B6A81">
        <w:rPr>
          <w:rFonts w:ascii="Arial" w:hAnsi="Arial" w:cs="Arial"/>
          <w:sz w:val="24"/>
          <w:szCs w:val="24"/>
        </w:rPr>
        <w:t xml:space="preserve"> oleh </w:t>
      </w:r>
      <w:proofErr w:type="spellStart"/>
      <w:r w:rsidRPr="006B6A81">
        <w:rPr>
          <w:rFonts w:ascii="Arial" w:hAnsi="Arial" w:cs="Arial"/>
          <w:sz w:val="24"/>
          <w:szCs w:val="24"/>
        </w:rPr>
        <w:t>Kepala</w:t>
      </w:r>
      <w:proofErr w:type="spellEnd"/>
      <w:r w:rsidRPr="006B6A81">
        <w:rPr>
          <w:rFonts w:ascii="Arial" w:hAnsi="Arial" w:cs="Arial"/>
          <w:sz w:val="24"/>
          <w:szCs w:val="24"/>
        </w:rPr>
        <w:t xml:space="preserve"> </w:t>
      </w:r>
      <w:proofErr w:type="spellStart"/>
      <w:r w:rsidRPr="006B6A81">
        <w:rPr>
          <w:rFonts w:ascii="Arial" w:hAnsi="Arial" w:cs="Arial"/>
          <w:sz w:val="24"/>
          <w:szCs w:val="24"/>
        </w:rPr>
        <w:t>Dinas</w:t>
      </w:r>
      <w:proofErr w:type="spellEnd"/>
      <w:r w:rsidRPr="006B6A81">
        <w:rPr>
          <w:rFonts w:ascii="Arial" w:hAnsi="Arial" w:cs="Arial"/>
          <w:sz w:val="24"/>
          <w:szCs w:val="24"/>
        </w:rPr>
        <w:t xml:space="preserve"> yang </w:t>
      </w:r>
      <w:proofErr w:type="spellStart"/>
      <w:r w:rsidRPr="006B6A81">
        <w:rPr>
          <w:rFonts w:ascii="Arial" w:hAnsi="Arial" w:cs="Arial"/>
          <w:sz w:val="24"/>
          <w:szCs w:val="24"/>
        </w:rPr>
        <w:t>berada</w:t>
      </w:r>
      <w:proofErr w:type="spellEnd"/>
      <w:r w:rsidRPr="006B6A81">
        <w:rPr>
          <w:rFonts w:ascii="Arial" w:hAnsi="Arial" w:cs="Arial"/>
          <w:sz w:val="24"/>
          <w:szCs w:val="24"/>
        </w:rPr>
        <w:t xml:space="preserve"> </w:t>
      </w:r>
      <w:proofErr w:type="spellStart"/>
      <w:r w:rsidRPr="006B6A81">
        <w:rPr>
          <w:rFonts w:ascii="Arial" w:hAnsi="Arial" w:cs="Arial"/>
          <w:sz w:val="24"/>
          <w:szCs w:val="24"/>
        </w:rPr>
        <w:t>dibawah</w:t>
      </w:r>
      <w:proofErr w:type="spellEnd"/>
      <w:r w:rsidRPr="006B6A81">
        <w:rPr>
          <w:rFonts w:ascii="Arial" w:hAnsi="Arial" w:cs="Arial"/>
          <w:sz w:val="24"/>
          <w:szCs w:val="24"/>
        </w:rPr>
        <w:t xml:space="preserve"> dan </w:t>
      </w:r>
      <w:proofErr w:type="spellStart"/>
      <w:r w:rsidRPr="006B6A81">
        <w:rPr>
          <w:rFonts w:ascii="Arial" w:hAnsi="Arial" w:cs="Arial"/>
          <w:sz w:val="24"/>
          <w:szCs w:val="24"/>
        </w:rPr>
        <w:t>bertanggung</w:t>
      </w:r>
      <w:proofErr w:type="spellEnd"/>
      <w:r w:rsidRPr="006B6A81">
        <w:rPr>
          <w:rFonts w:ascii="Arial" w:hAnsi="Arial" w:cs="Arial"/>
          <w:sz w:val="24"/>
          <w:szCs w:val="24"/>
        </w:rPr>
        <w:t xml:space="preserve"> </w:t>
      </w:r>
      <w:proofErr w:type="spellStart"/>
      <w:r w:rsidRPr="006B6A81">
        <w:rPr>
          <w:rFonts w:ascii="Arial" w:hAnsi="Arial" w:cs="Arial"/>
          <w:sz w:val="24"/>
          <w:szCs w:val="24"/>
        </w:rPr>
        <w:t>jawab</w:t>
      </w:r>
      <w:proofErr w:type="spellEnd"/>
      <w:r w:rsidRPr="006B6A81">
        <w:rPr>
          <w:rFonts w:ascii="Arial" w:hAnsi="Arial" w:cs="Arial"/>
          <w:sz w:val="24"/>
          <w:szCs w:val="24"/>
        </w:rPr>
        <w:t xml:space="preserve"> </w:t>
      </w:r>
      <w:proofErr w:type="spellStart"/>
      <w:r w:rsidRPr="006B6A81">
        <w:rPr>
          <w:rFonts w:ascii="Arial" w:hAnsi="Arial" w:cs="Arial"/>
          <w:sz w:val="24"/>
          <w:szCs w:val="24"/>
        </w:rPr>
        <w:t>kepada</w:t>
      </w:r>
      <w:proofErr w:type="spellEnd"/>
      <w:r w:rsidRPr="006B6A81">
        <w:rPr>
          <w:rFonts w:ascii="Arial" w:hAnsi="Arial" w:cs="Arial"/>
          <w:sz w:val="24"/>
          <w:szCs w:val="24"/>
        </w:rPr>
        <w:t xml:space="preserve"> </w:t>
      </w:r>
      <w:proofErr w:type="spellStart"/>
      <w:r w:rsidRPr="006B6A81">
        <w:rPr>
          <w:rFonts w:ascii="Arial" w:hAnsi="Arial" w:cs="Arial"/>
          <w:sz w:val="24"/>
          <w:szCs w:val="24"/>
        </w:rPr>
        <w:t>Wali</w:t>
      </w:r>
      <w:proofErr w:type="spellEnd"/>
      <w:r w:rsidRPr="006B6A81">
        <w:rPr>
          <w:rFonts w:ascii="Arial" w:hAnsi="Arial" w:cs="Arial"/>
          <w:sz w:val="24"/>
          <w:szCs w:val="24"/>
        </w:rPr>
        <w:t xml:space="preserve"> </w:t>
      </w:r>
      <w:proofErr w:type="spellStart"/>
      <w:r w:rsidRPr="006B6A81">
        <w:rPr>
          <w:rFonts w:ascii="Arial" w:hAnsi="Arial" w:cs="Arial"/>
          <w:sz w:val="24"/>
          <w:szCs w:val="24"/>
        </w:rPr>
        <w:t>kota</w:t>
      </w:r>
      <w:proofErr w:type="spellEnd"/>
      <w:r w:rsidRPr="006B6A81">
        <w:rPr>
          <w:rFonts w:ascii="Arial" w:hAnsi="Arial" w:cs="Arial"/>
          <w:sz w:val="24"/>
          <w:szCs w:val="24"/>
        </w:rPr>
        <w:t xml:space="preserve"> </w:t>
      </w:r>
      <w:proofErr w:type="spellStart"/>
      <w:r w:rsidRPr="006B6A81">
        <w:rPr>
          <w:rFonts w:ascii="Arial" w:hAnsi="Arial" w:cs="Arial"/>
          <w:sz w:val="24"/>
          <w:szCs w:val="24"/>
        </w:rPr>
        <w:t>melalui</w:t>
      </w:r>
      <w:proofErr w:type="spellEnd"/>
      <w:r w:rsidRPr="006B6A81">
        <w:rPr>
          <w:rFonts w:ascii="Arial" w:hAnsi="Arial" w:cs="Arial"/>
          <w:sz w:val="24"/>
          <w:szCs w:val="24"/>
        </w:rPr>
        <w:t xml:space="preserve"> </w:t>
      </w:r>
      <w:proofErr w:type="spellStart"/>
      <w:r w:rsidRPr="006B6A81">
        <w:rPr>
          <w:rFonts w:ascii="Arial" w:hAnsi="Arial" w:cs="Arial"/>
          <w:sz w:val="24"/>
          <w:szCs w:val="24"/>
        </w:rPr>
        <w:t>Sekretaris</w:t>
      </w:r>
      <w:proofErr w:type="spellEnd"/>
      <w:r w:rsidRPr="006B6A81">
        <w:rPr>
          <w:rFonts w:ascii="Arial" w:hAnsi="Arial" w:cs="Arial"/>
          <w:sz w:val="24"/>
          <w:szCs w:val="24"/>
        </w:rPr>
        <w:t xml:space="preserve"> Daerah, </w:t>
      </w:r>
      <w:proofErr w:type="spellStart"/>
      <w:r w:rsidRPr="006B6A81">
        <w:rPr>
          <w:rFonts w:ascii="Arial" w:hAnsi="Arial" w:cs="Arial"/>
          <w:sz w:val="24"/>
          <w:szCs w:val="24"/>
        </w:rPr>
        <w:t>Untuk</w:t>
      </w:r>
      <w:proofErr w:type="spellEnd"/>
      <w:r w:rsidRPr="006B6A81">
        <w:rPr>
          <w:rFonts w:ascii="Arial" w:hAnsi="Arial" w:cs="Arial"/>
          <w:sz w:val="24"/>
          <w:szCs w:val="24"/>
        </w:rPr>
        <w:t xml:space="preserve"> </w:t>
      </w:r>
      <w:proofErr w:type="spellStart"/>
      <w:r w:rsidRPr="006B6A81">
        <w:rPr>
          <w:rFonts w:ascii="Arial" w:hAnsi="Arial" w:cs="Arial"/>
          <w:sz w:val="24"/>
          <w:szCs w:val="24"/>
        </w:rPr>
        <w:t>melaksanakan</w:t>
      </w:r>
      <w:proofErr w:type="spellEnd"/>
      <w:r w:rsidRPr="006B6A81">
        <w:rPr>
          <w:rFonts w:ascii="Arial" w:hAnsi="Arial" w:cs="Arial"/>
          <w:sz w:val="24"/>
          <w:szCs w:val="24"/>
        </w:rPr>
        <w:t xml:space="preserve"> </w:t>
      </w:r>
      <w:proofErr w:type="spellStart"/>
      <w:r w:rsidRPr="006B6A81">
        <w:rPr>
          <w:rFonts w:ascii="Arial" w:hAnsi="Arial" w:cs="Arial"/>
          <w:sz w:val="24"/>
          <w:szCs w:val="24"/>
        </w:rPr>
        <w:lastRenderedPageBreak/>
        <w:t>tugas</w:t>
      </w:r>
      <w:proofErr w:type="spellEnd"/>
      <w:r w:rsidRPr="006B6A81">
        <w:rPr>
          <w:rFonts w:ascii="Arial" w:hAnsi="Arial" w:cs="Arial"/>
          <w:sz w:val="24"/>
          <w:szCs w:val="24"/>
        </w:rPr>
        <w:t xml:space="preserve"> </w:t>
      </w:r>
      <w:proofErr w:type="spellStart"/>
      <w:r w:rsidRPr="006B6A81">
        <w:rPr>
          <w:rFonts w:ascii="Arial" w:hAnsi="Arial" w:cs="Arial"/>
          <w:sz w:val="24"/>
          <w:szCs w:val="24"/>
        </w:rPr>
        <w:t>pokoknya</w:t>
      </w:r>
      <w:proofErr w:type="spellEnd"/>
      <w:r w:rsidRPr="006B6A81">
        <w:rPr>
          <w:rFonts w:ascii="Arial" w:hAnsi="Arial" w:cs="Arial"/>
          <w:sz w:val="24"/>
          <w:szCs w:val="24"/>
        </w:rPr>
        <w:t xml:space="preserve">, </w:t>
      </w:r>
      <w:proofErr w:type="spellStart"/>
      <w:r w:rsidRPr="006B6A81">
        <w:rPr>
          <w:rFonts w:ascii="Arial" w:hAnsi="Arial" w:cs="Arial"/>
          <w:sz w:val="24"/>
          <w:szCs w:val="24"/>
        </w:rPr>
        <w:t>Dinas</w:t>
      </w:r>
      <w:proofErr w:type="spellEnd"/>
      <w:r w:rsidRPr="006B6A81">
        <w:rPr>
          <w:rFonts w:ascii="Arial" w:hAnsi="Arial" w:cs="Arial"/>
          <w:sz w:val="24"/>
          <w:szCs w:val="24"/>
        </w:rPr>
        <w:t xml:space="preserve"> </w:t>
      </w:r>
      <w:proofErr w:type="spellStart"/>
      <w:r w:rsidRPr="006B6A81">
        <w:rPr>
          <w:rFonts w:ascii="Arial" w:hAnsi="Arial" w:cs="Arial"/>
          <w:sz w:val="24"/>
          <w:szCs w:val="24"/>
        </w:rPr>
        <w:t>Kepemudaan</w:t>
      </w:r>
      <w:proofErr w:type="spellEnd"/>
      <w:r w:rsidRPr="006B6A81">
        <w:rPr>
          <w:rFonts w:ascii="Arial" w:hAnsi="Arial" w:cs="Arial"/>
          <w:sz w:val="24"/>
          <w:szCs w:val="24"/>
        </w:rPr>
        <w:t xml:space="preserve">, </w:t>
      </w:r>
      <w:proofErr w:type="spellStart"/>
      <w:r w:rsidRPr="006B6A81">
        <w:rPr>
          <w:rFonts w:ascii="Arial" w:hAnsi="Arial" w:cs="Arial"/>
          <w:sz w:val="24"/>
          <w:szCs w:val="24"/>
        </w:rPr>
        <w:t>Olahraga</w:t>
      </w:r>
      <w:proofErr w:type="spellEnd"/>
      <w:r w:rsidRPr="006B6A81">
        <w:rPr>
          <w:rFonts w:ascii="Arial" w:hAnsi="Arial" w:cs="Arial"/>
          <w:sz w:val="24"/>
          <w:szCs w:val="24"/>
        </w:rPr>
        <w:t xml:space="preserve"> dan </w:t>
      </w:r>
      <w:proofErr w:type="spellStart"/>
      <w:r w:rsidRPr="006B6A81">
        <w:rPr>
          <w:rFonts w:ascii="Arial" w:hAnsi="Arial" w:cs="Arial"/>
          <w:sz w:val="24"/>
          <w:szCs w:val="24"/>
        </w:rPr>
        <w:t>Pariwisata</w:t>
      </w:r>
      <w:proofErr w:type="spellEnd"/>
      <w:r w:rsidRPr="006B6A81">
        <w:rPr>
          <w:rFonts w:ascii="Arial" w:hAnsi="Arial" w:cs="Arial"/>
          <w:sz w:val="24"/>
          <w:szCs w:val="24"/>
        </w:rPr>
        <w:t xml:space="preserve"> Kota </w:t>
      </w:r>
      <w:proofErr w:type="spellStart"/>
      <w:r w:rsidRPr="006B6A81">
        <w:rPr>
          <w:rFonts w:ascii="Arial" w:hAnsi="Arial" w:cs="Arial"/>
          <w:sz w:val="24"/>
          <w:szCs w:val="24"/>
        </w:rPr>
        <w:t>Dumai</w:t>
      </w:r>
      <w:proofErr w:type="spellEnd"/>
      <w:r w:rsidRPr="006B6A81">
        <w:rPr>
          <w:rFonts w:ascii="Arial" w:hAnsi="Arial" w:cs="Arial"/>
          <w:sz w:val="24"/>
          <w:szCs w:val="24"/>
        </w:rPr>
        <w:t xml:space="preserve"> </w:t>
      </w:r>
      <w:proofErr w:type="spellStart"/>
      <w:r w:rsidRPr="006B6A81">
        <w:rPr>
          <w:rFonts w:ascii="Arial" w:hAnsi="Arial" w:cs="Arial"/>
          <w:sz w:val="24"/>
          <w:szCs w:val="24"/>
        </w:rPr>
        <w:t>menjalankan</w:t>
      </w:r>
      <w:proofErr w:type="spellEnd"/>
      <w:r w:rsidRPr="006B6A81">
        <w:rPr>
          <w:rFonts w:ascii="Arial" w:hAnsi="Arial" w:cs="Arial"/>
          <w:sz w:val="24"/>
          <w:szCs w:val="24"/>
        </w:rPr>
        <w:t xml:space="preserve"> </w:t>
      </w:r>
      <w:proofErr w:type="spellStart"/>
      <w:r w:rsidRPr="006B6A81">
        <w:rPr>
          <w:rFonts w:ascii="Arial" w:hAnsi="Arial" w:cs="Arial"/>
          <w:sz w:val="24"/>
          <w:szCs w:val="24"/>
        </w:rPr>
        <w:t>fungsi</w:t>
      </w:r>
      <w:proofErr w:type="spellEnd"/>
      <w:r w:rsidRPr="006B6A81">
        <w:rPr>
          <w:rFonts w:ascii="Arial" w:hAnsi="Arial" w:cs="Arial"/>
          <w:sz w:val="24"/>
          <w:szCs w:val="24"/>
        </w:rPr>
        <w:t xml:space="preserve"> </w:t>
      </w:r>
      <w:proofErr w:type="spellStart"/>
      <w:r w:rsidRPr="006B6A81">
        <w:rPr>
          <w:rFonts w:ascii="Arial" w:hAnsi="Arial" w:cs="Arial"/>
          <w:sz w:val="24"/>
          <w:szCs w:val="24"/>
        </w:rPr>
        <w:t>antara</w:t>
      </w:r>
      <w:proofErr w:type="spellEnd"/>
      <w:r w:rsidRPr="006B6A81">
        <w:rPr>
          <w:rFonts w:ascii="Arial" w:hAnsi="Arial" w:cs="Arial"/>
          <w:sz w:val="24"/>
          <w:szCs w:val="24"/>
        </w:rPr>
        <w:t xml:space="preserve"> lain: </w:t>
      </w:r>
    </w:p>
    <w:p w14:paraId="086E50EC" w14:textId="68A67C45" w:rsidR="008B0BA5" w:rsidRPr="006B6A81" w:rsidRDefault="008B0BA5" w:rsidP="00AE24EC">
      <w:pPr>
        <w:pStyle w:val="ListParagraph"/>
        <w:widowControl w:val="0"/>
        <w:numPr>
          <w:ilvl w:val="0"/>
          <w:numId w:val="12"/>
        </w:numPr>
        <w:autoSpaceDE w:val="0"/>
        <w:autoSpaceDN w:val="0"/>
        <w:spacing w:after="0" w:line="480" w:lineRule="auto"/>
        <w:ind w:left="284" w:right="-1" w:hanging="284"/>
        <w:jc w:val="both"/>
        <w:rPr>
          <w:rFonts w:ascii="Arial" w:hAnsi="Arial" w:cs="Arial"/>
          <w:sz w:val="24"/>
          <w:szCs w:val="24"/>
        </w:rPr>
      </w:pPr>
      <w:proofErr w:type="spellStart"/>
      <w:r w:rsidRPr="006B6A81">
        <w:rPr>
          <w:rFonts w:ascii="Arial" w:hAnsi="Arial" w:cs="Arial"/>
          <w:sz w:val="24"/>
          <w:szCs w:val="24"/>
        </w:rPr>
        <w:t>Pembinaan</w:t>
      </w:r>
      <w:proofErr w:type="spellEnd"/>
      <w:r w:rsidRPr="006B6A81">
        <w:rPr>
          <w:rFonts w:ascii="Arial" w:hAnsi="Arial" w:cs="Arial"/>
          <w:sz w:val="24"/>
          <w:szCs w:val="24"/>
        </w:rPr>
        <w:t xml:space="preserve"> dan </w:t>
      </w:r>
      <w:proofErr w:type="spellStart"/>
      <w:r w:rsidRPr="006B6A81">
        <w:rPr>
          <w:rFonts w:ascii="Arial" w:hAnsi="Arial" w:cs="Arial"/>
          <w:sz w:val="24"/>
          <w:szCs w:val="24"/>
        </w:rPr>
        <w:t>pengoordinasian</w:t>
      </w:r>
      <w:proofErr w:type="spellEnd"/>
      <w:r w:rsidRPr="006B6A81">
        <w:rPr>
          <w:rFonts w:ascii="Arial" w:hAnsi="Arial" w:cs="Arial"/>
          <w:sz w:val="24"/>
          <w:szCs w:val="24"/>
        </w:rPr>
        <w:t xml:space="preserve"> </w:t>
      </w:r>
      <w:proofErr w:type="spellStart"/>
      <w:r w:rsidRPr="006B6A81">
        <w:rPr>
          <w:rFonts w:ascii="Arial" w:hAnsi="Arial" w:cs="Arial"/>
          <w:sz w:val="24"/>
          <w:szCs w:val="24"/>
        </w:rPr>
        <w:t>penyusunan</w:t>
      </w:r>
      <w:proofErr w:type="spellEnd"/>
      <w:r w:rsidRPr="006B6A81">
        <w:rPr>
          <w:rFonts w:ascii="Arial" w:hAnsi="Arial" w:cs="Arial"/>
          <w:sz w:val="24"/>
          <w:szCs w:val="24"/>
        </w:rPr>
        <w:t xml:space="preserve"> </w:t>
      </w:r>
      <w:proofErr w:type="spellStart"/>
      <w:r w:rsidRPr="006B6A81">
        <w:rPr>
          <w:rFonts w:ascii="Arial" w:hAnsi="Arial" w:cs="Arial"/>
          <w:sz w:val="24"/>
          <w:szCs w:val="24"/>
        </w:rPr>
        <w:t>rencana</w:t>
      </w:r>
      <w:proofErr w:type="spellEnd"/>
      <w:r w:rsidRPr="006B6A81">
        <w:rPr>
          <w:rFonts w:ascii="Arial" w:hAnsi="Arial" w:cs="Arial"/>
          <w:sz w:val="24"/>
          <w:szCs w:val="24"/>
        </w:rPr>
        <w:t xml:space="preserve"> dan program </w:t>
      </w:r>
      <w:proofErr w:type="spellStart"/>
      <w:r w:rsidRPr="006B6A81">
        <w:rPr>
          <w:rFonts w:ascii="Arial" w:hAnsi="Arial" w:cs="Arial"/>
          <w:sz w:val="24"/>
          <w:szCs w:val="24"/>
        </w:rPr>
        <w:t>dibidang</w:t>
      </w:r>
      <w:proofErr w:type="spellEnd"/>
      <w:r w:rsidRPr="006B6A81">
        <w:rPr>
          <w:rFonts w:ascii="Arial" w:hAnsi="Arial" w:cs="Arial"/>
          <w:sz w:val="24"/>
          <w:szCs w:val="24"/>
        </w:rPr>
        <w:t xml:space="preserve"> </w:t>
      </w:r>
      <w:proofErr w:type="spellStart"/>
      <w:r w:rsidRPr="006B6A81">
        <w:rPr>
          <w:rFonts w:ascii="Arial" w:hAnsi="Arial" w:cs="Arial"/>
          <w:sz w:val="24"/>
          <w:szCs w:val="24"/>
        </w:rPr>
        <w:t>Kepemudaan</w:t>
      </w:r>
      <w:proofErr w:type="spellEnd"/>
      <w:r w:rsidR="000A052B">
        <w:rPr>
          <w:rFonts w:ascii="Arial" w:hAnsi="Arial" w:cs="Arial"/>
          <w:sz w:val="24"/>
          <w:szCs w:val="24"/>
        </w:rPr>
        <w:t xml:space="preserve"> </w:t>
      </w:r>
      <w:proofErr w:type="spellStart"/>
      <w:r w:rsidRPr="006B6A81">
        <w:rPr>
          <w:rFonts w:ascii="Arial" w:hAnsi="Arial" w:cs="Arial"/>
          <w:sz w:val="24"/>
          <w:szCs w:val="24"/>
        </w:rPr>
        <w:t>Olahraga</w:t>
      </w:r>
      <w:proofErr w:type="spellEnd"/>
      <w:r w:rsidRPr="006B6A81">
        <w:rPr>
          <w:rFonts w:ascii="Arial" w:hAnsi="Arial" w:cs="Arial"/>
          <w:sz w:val="24"/>
          <w:szCs w:val="24"/>
        </w:rPr>
        <w:t xml:space="preserve"> dan </w:t>
      </w:r>
      <w:proofErr w:type="spellStart"/>
      <w:r w:rsidRPr="006B6A81">
        <w:rPr>
          <w:rFonts w:ascii="Arial" w:hAnsi="Arial" w:cs="Arial"/>
          <w:sz w:val="24"/>
          <w:szCs w:val="24"/>
        </w:rPr>
        <w:t>Pariwisata</w:t>
      </w:r>
      <w:proofErr w:type="spellEnd"/>
      <w:r w:rsidRPr="006B6A81">
        <w:rPr>
          <w:rFonts w:ascii="Arial" w:hAnsi="Arial" w:cs="Arial"/>
          <w:sz w:val="24"/>
          <w:szCs w:val="24"/>
        </w:rPr>
        <w:t xml:space="preserve">. </w:t>
      </w:r>
    </w:p>
    <w:p w14:paraId="0B232DCE" w14:textId="55FA430C" w:rsidR="008B0BA5" w:rsidRPr="006B6A81" w:rsidRDefault="008B0BA5" w:rsidP="00AE24EC">
      <w:pPr>
        <w:pStyle w:val="ListParagraph"/>
        <w:widowControl w:val="0"/>
        <w:numPr>
          <w:ilvl w:val="0"/>
          <w:numId w:val="12"/>
        </w:numPr>
        <w:autoSpaceDE w:val="0"/>
        <w:autoSpaceDN w:val="0"/>
        <w:spacing w:after="0" w:line="480" w:lineRule="auto"/>
        <w:ind w:left="284" w:right="-1" w:hanging="284"/>
        <w:jc w:val="both"/>
        <w:rPr>
          <w:rFonts w:ascii="Arial" w:hAnsi="Arial" w:cs="Arial"/>
          <w:sz w:val="24"/>
          <w:szCs w:val="24"/>
        </w:rPr>
      </w:pPr>
      <w:proofErr w:type="spellStart"/>
      <w:r w:rsidRPr="006B6A81">
        <w:rPr>
          <w:rFonts w:ascii="Arial" w:hAnsi="Arial" w:cs="Arial"/>
          <w:sz w:val="24"/>
          <w:szCs w:val="24"/>
        </w:rPr>
        <w:t>Perumusan</w:t>
      </w:r>
      <w:proofErr w:type="spellEnd"/>
      <w:r w:rsidRPr="006B6A81">
        <w:rPr>
          <w:rFonts w:ascii="Arial" w:hAnsi="Arial" w:cs="Arial"/>
          <w:sz w:val="24"/>
          <w:szCs w:val="24"/>
        </w:rPr>
        <w:t xml:space="preserve"> </w:t>
      </w:r>
      <w:proofErr w:type="spellStart"/>
      <w:r w:rsidRPr="006B6A81">
        <w:rPr>
          <w:rFonts w:ascii="Arial" w:hAnsi="Arial" w:cs="Arial"/>
          <w:sz w:val="24"/>
          <w:szCs w:val="24"/>
        </w:rPr>
        <w:t>kebijaksanaan</w:t>
      </w:r>
      <w:proofErr w:type="spellEnd"/>
      <w:r w:rsidRPr="006B6A81">
        <w:rPr>
          <w:rFonts w:ascii="Arial" w:hAnsi="Arial" w:cs="Arial"/>
          <w:sz w:val="24"/>
          <w:szCs w:val="24"/>
        </w:rPr>
        <w:t xml:space="preserve"> dan </w:t>
      </w:r>
      <w:proofErr w:type="spellStart"/>
      <w:r w:rsidRPr="006B6A81">
        <w:rPr>
          <w:rFonts w:ascii="Arial" w:hAnsi="Arial" w:cs="Arial"/>
          <w:sz w:val="24"/>
          <w:szCs w:val="24"/>
        </w:rPr>
        <w:t>pembinaan</w:t>
      </w:r>
      <w:proofErr w:type="spellEnd"/>
      <w:r w:rsidRPr="006B6A81">
        <w:rPr>
          <w:rFonts w:ascii="Arial" w:hAnsi="Arial" w:cs="Arial"/>
          <w:sz w:val="24"/>
          <w:szCs w:val="24"/>
        </w:rPr>
        <w:t xml:space="preserve"> </w:t>
      </w:r>
      <w:proofErr w:type="spellStart"/>
      <w:r w:rsidRPr="006B6A81">
        <w:rPr>
          <w:rFonts w:ascii="Arial" w:hAnsi="Arial" w:cs="Arial"/>
          <w:sz w:val="24"/>
          <w:szCs w:val="24"/>
        </w:rPr>
        <w:t>penempatan</w:t>
      </w:r>
      <w:proofErr w:type="spellEnd"/>
      <w:r w:rsidRPr="006B6A81">
        <w:rPr>
          <w:rFonts w:ascii="Arial" w:hAnsi="Arial" w:cs="Arial"/>
          <w:sz w:val="24"/>
          <w:szCs w:val="24"/>
        </w:rPr>
        <w:t xml:space="preserve"> </w:t>
      </w:r>
      <w:proofErr w:type="spellStart"/>
      <w:r w:rsidRPr="006B6A81">
        <w:rPr>
          <w:rFonts w:ascii="Arial" w:hAnsi="Arial" w:cs="Arial"/>
          <w:sz w:val="24"/>
          <w:szCs w:val="24"/>
        </w:rPr>
        <w:t>tenaga</w:t>
      </w:r>
      <w:proofErr w:type="spellEnd"/>
      <w:r w:rsidRPr="006B6A81">
        <w:rPr>
          <w:rFonts w:ascii="Arial" w:hAnsi="Arial" w:cs="Arial"/>
          <w:sz w:val="24"/>
          <w:szCs w:val="24"/>
        </w:rPr>
        <w:t xml:space="preserve"> </w:t>
      </w:r>
      <w:proofErr w:type="spellStart"/>
      <w:r w:rsidRPr="006B6A81">
        <w:rPr>
          <w:rFonts w:ascii="Arial" w:hAnsi="Arial" w:cs="Arial"/>
          <w:sz w:val="24"/>
          <w:szCs w:val="24"/>
        </w:rPr>
        <w:t>kerja</w:t>
      </w:r>
      <w:proofErr w:type="spellEnd"/>
      <w:r w:rsidRPr="006B6A81">
        <w:rPr>
          <w:rFonts w:ascii="Arial" w:hAnsi="Arial" w:cs="Arial"/>
          <w:sz w:val="24"/>
          <w:szCs w:val="24"/>
        </w:rPr>
        <w:t xml:space="preserve"> dan </w:t>
      </w:r>
      <w:proofErr w:type="spellStart"/>
      <w:r w:rsidRPr="006B6A81">
        <w:rPr>
          <w:rFonts w:ascii="Arial" w:hAnsi="Arial" w:cs="Arial"/>
          <w:sz w:val="24"/>
          <w:szCs w:val="24"/>
        </w:rPr>
        <w:t>peluasan</w:t>
      </w:r>
      <w:proofErr w:type="spellEnd"/>
      <w:r w:rsidRPr="006B6A81">
        <w:rPr>
          <w:rFonts w:ascii="Arial" w:hAnsi="Arial" w:cs="Arial"/>
          <w:sz w:val="24"/>
          <w:szCs w:val="24"/>
        </w:rPr>
        <w:t xml:space="preserve"> </w:t>
      </w:r>
      <w:proofErr w:type="spellStart"/>
      <w:r w:rsidRPr="006B6A81">
        <w:rPr>
          <w:rFonts w:ascii="Arial" w:hAnsi="Arial" w:cs="Arial"/>
          <w:sz w:val="24"/>
          <w:szCs w:val="24"/>
        </w:rPr>
        <w:t>kerja</w:t>
      </w:r>
      <w:proofErr w:type="spellEnd"/>
      <w:r w:rsidRPr="006B6A81">
        <w:rPr>
          <w:rFonts w:ascii="Arial" w:hAnsi="Arial" w:cs="Arial"/>
          <w:sz w:val="24"/>
          <w:szCs w:val="24"/>
        </w:rPr>
        <w:t xml:space="preserve">, </w:t>
      </w:r>
      <w:proofErr w:type="spellStart"/>
      <w:r w:rsidRPr="006B6A81">
        <w:rPr>
          <w:rFonts w:ascii="Arial" w:hAnsi="Arial" w:cs="Arial"/>
          <w:sz w:val="24"/>
          <w:szCs w:val="24"/>
        </w:rPr>
        <w:t>pelatihan</w:t>
      </w:r>
      <w:proofErr w:type="spellEnd"/>
      <w:r w:rsidRPr="006B6A81">
        <w:rPr>
          <w:rFonts w:ascii="Arial" w:hAnsi="Arial" w:cs="Arial"/>
          <w:sz w:val="24"/>
          <w:szCs w:val="24"/>
        </w:rPr>
        <w:t xml:space="preserve"> dan </w:t>
      </w:r>
      <w:proofErr w:type="spellStart"/>
      <w:r w:rsidRPr="006B6A81">
        <w:rPr>
          <w:rFonts w:ascii="Arial" w:hAnsi="Arial" w:cs="Arial"/>
          <w:sz w:val="24"/>
          <w:szCs w:val="24"/>
        </w:rPr>
        <w:t>produktivitas</w:t>
      </w:r>
      <w:proofErr w:type="spellEnd"/>
      <w:r w:rsidRPr="006B6A81">
        <w:rPr>
          <w:rFonts w:ascii="Arial" w:hAnsi="Arial" w:cs="Arial"/>
          <w:sz w:val="24"/>
          <w:szCs w:val="24"/>
        </w:rPr>
        <w:t xml:space="preserve"> </w:t>
      </w:r>
      <w:proofErr w:type="spellStart"/>
      <w:r w:rsidRPr="006B6A81">
        <w:rPr>
          <w:rFonts w:ascii="Arial" w:hAnsi="Arial" w:cs="Arial"/>
          <w:sz w:val="24"/>
          <w:szCs w:val="24"/>
        </w:rPr>
        <w:t>pelayanan</w:t>
      </w:r>
      <w:proofErr w:type="spellEnd"/>
      <w:r w:rsidRPr="006B6A81">
        <w:rPr>
          <w:rFonts w:ascii="Arial" w:hAnsi="Arial" w:cs="Arial"/>
          <w:sz w:val="24"/>
          <w:szCs w:val="24"/>
        </w:rPr>
        <w:t xml:space="preserve"> </w:t>
      </w:r>
      <w:proofErr w:type="spellStart"/>
      <w:r w:rsidRPr="006B6A81">
        <w:rPr>
          <w:rFonts w:ascii="Arial" w:hAnsi="Arial" w:cs="Arial"/>
          <w:sz w:val="24"/>
          <w:szCs w:val="24"/>
        </w:rPr>
        <w:t>Kepemudaan</w:t>
      </w:r>
      <w:proofErr w:type="spellEnd"/>
      <w:r w:rsidRPr="006B6A81">
        <w:rPr>
          <w:rFonts w:ascii="Arial" w:hAnsi="Arial" w:cs="Arial"/>
          <w:sz w:val="24"/>
          <w:szCs w:val="24"/>
        </w:rPr>
        <w:t xml:space="preserve"> </w:t>
      </w:r>
      <w:proofErr w:type="spellStart"/>
      <w:r w:rsidRPr="006B6A81">
        <w:rPr>
          <w:rFonts w:ascii="Arial" w:hAnsi="Arial" w:cs="Arial"/>
          <w:sz w:val="24"/>
          <w:szCs w:val="24"/>
        </w:rPr>
        <w:t>Olahraga</w:t>
      </w:r>
      <w:proofErr w:type="spellEnd"/>
      <w:r w:rsidRPr="006B6A81">
        <w:rPr>
          <w:rFonts w:ascii="Arial" w:hAnsi="Arial" w:cs="Arial"/>
          <w:sz w:val="24"/>
          <w:szCs w:val="24"/>
        </w:rPr>
        <w:t xml:space="preserve"> dan </w:t>
      </w:r>
      <w:proofErr w:type="spellStart"/>
      <w:r w:rsidRPr="006B6A81">
        <w:rPr>
          <w:rFonts w:ascii="Arial" w:hAnsi="Arial" w:cs="Arial"/>
          <w:sz w:val="24"/>
          <w:szCs w:val="24"/>
        </w:rPr>
        <w:t>Pariwisata</w:t>
      </w:r>
      <w:proofErr w:type="spellEnd"/>
      <w:r w:rsidRPr="006B6A81">
        <w:rPr>
          <w:rFonts w:ascii="Arial" w:hAnsi="Arial" w:cs="Arial"/>
          <w:sz w:val="24"/>
          <w:szCs w:val="24"/>
        </w:rPr>
        <w:t xml:space="preserve"> </w:t>
      </w:r>
      <w:proofErr w:type="spellStart"/>
      <w:r w:rsidRPr="006B6A81">
        <w:rPr>
          <w:rFonts w:ascii="Arial" w:hAnsi="Arial" w:cs="Arial"/>
          <w:sz w:val="24"/>
          <w:szCs w:val="24"/>
        </w:rPr>
        <w:t>Pembinaan</w:t>
      </w:r>
      <w:proofErr w:type="spellEnd"/>
      <w:r w:rsidRPr="006B6A81">
        <w:rPr>
          <w:rFonts w:ascii="Arial" w:hAnsi="Arial" w:cs="Arial"/>
          <w:sz w:val="24"/>
          <w:szCs w:val="24"/>
        </w:rPr>
        <w:t xml:space="preserve"> dan </w:t>
      </w:r>
      <w:proofErr w:type="spellStart"/>
      <w:r w:rsidRPr="006B6A81">
        <w:rPr>
          <w:rFonts w:ascii="Arial" w:hAnsi="Arial" w:cs="Arial"/>
          <w:sz w:val="24"/>
          <w:szCs w:val="24"/>
        </w:rPr>
        <w:t>Pengendalian</w:t>
      </w:r>
      <w:proofErr w:type="spellEnd"/>
      <w:r w:rsidRPr="006B6A81">
        <w:rPr>
          <w:rFonts w:ascii="Arial" w:hAnsi="Arial" w:cs="Arial"/>
          <w:sz w:val="24"/>
          <w:szCs w:val="24"/>
        </w:rPr>
        <w:t xml:space="preserve"> </w:t>
      </w:r>
      <w:proofErr w:type="spellStart"/>
      <w:r w:rsidRPr="006B6A81">
        <w:rPr>
          <w:rFonts w:ascii="Arial" w:hAnsi="Arial" w:cs="Arial"/>
          <w:sz w:val="24"/>
          <w:szCs w:val="24"/>
        </w:rPr>
        <w:t>pelaksanaan</w:t>
      </w:r>
      <w:proofErr w:type="spellEnd"/>
      <w:r w:rsidRPr="006B6A81">
        <w:rPr>
          <w:rFonts w:ascii="Arial" w:hAnsi="Arial" w:cs="Arial"/>
          <w:sz w:val="24"/>
          <w:szCs w:val="24"/>
        </w:rPr>
        <w:t xml:space="preserve"> </w:t>
      </w:r>
      <w:proofErr w:type="spellStart"/>
      <w:r w:rsidRPr="006B6A81">
        <w:rPr>
          <w:rFonts w:ascii="Arial" w:hAnsi="Arial" w:cs="Arial"/>
          <w:sz w:val="24"/>
          <w:szCs w:val="24"/>
        </w:rPr>
        <w:t>urusan</w:t>
      </w:r>
      <w:proofErr w:type="spellEnd"/>
      <w:r w:rsidRPr="006B6A81">
        <w:rPr>
          <w:rFonts w:ascii="Arial" w:hAnsi="Arial" w:cs="Arial"/>
          <w:sz w:val="24"/>
          <w:szCs w:val="24"/>
        </w:rPr>
        <w:t xml:space="preserve"> Tata Usaha, </w:t>
      </w:r>
      <w:proofErr w:type="spellStart"/>
      <w:r w:rsidRPr="006B6A81">
        <w:rPr>
          <w:rFonts w:ascii="Arial" w:hAnsi="Arial" w:cs="Arial"/>
          <w:sz w:val="24"/>
          <w:szCs w:val="24"/>
        </w:rPr>
        <w:t>Organisasi</w:t>
      </w:r>
      <w:proofErr w:type="spellEnd"/>
      <w:r w:rsidRPr="006B6A81">
        <w:rPr>
          <w:rFonts w:ascii="Arial" w:hAnsi="Arial" w:cs="Arial"/>
          <w:sz w:val="24"/>
          <w:szCs w:val="24"/>
        </w:rPr>
        <w:t xml:space="preserve"> dan Tata </w:t>
      </w:r>
      <w:proofErr w:type="spellStart"/>
      <w:r w:rsidRPr="006B6A81">
        <w:rPr>
          <w:rFonts w:ascii="Arial" w:hAnsi="Arial" w:cs="Arial"/>
          <w:sz w:val="24"/>
          <w:szCs w:val="24"/>
        </w:rPr>
        <w:t>Laksana</w:t>
      </w:r>
      <w:proofErr w:type="spellEnd"/>
      <w:r w:rsidRPr="006B6A81">
        <w:rPr>
          <w:rFonts w:ascii="Arial" w:hAnsi="Arial" w:cs="Arial"/>
          <w:sz w:val="24"/>
          <w:szCs w:val="24"/>
        </w:rPr>
        <w:t xml:space="preserve">, </w:t>
      </w:r>
      <w:proofErr w:type="spellStart"/>
      <w:r w:rsidRPr="006B6A81">
        <w:rPr>
          <w:rFonts w:ascii="Arial" w:hAnsi="Arial" w:cs="Arial"/>
          <w:sz w:val="24"/>
          <w:szCs w:val="24"/>
        </w:rPr>
        <w:t>Kepegawaian</w:t>
      </w:r>
      <w:proofErr w:type="spellEnd"/>
      <w:r w:rsidRPr="006B6A81">
        <w:rPr>
          <w:rFonts w:ascii="Arial" w:hAnsi="Arial" w:cs="Arial"/>
          <w:sz w:val="24"/>
          <w:szCs w:val="24"/>
        </w:rPr>
        <w:t xml:space="preserve">, </w:t>
      </w:r>
      <w:proofErr w:type="spellStart"/>
      <w:r w:rsidRPr="006B6A81">
        <w:rPr>
          <w:rFonts w:ascii="Arial" w:hAnsi="Arial" w:cs="Arial"/>
          <w:sz w:val="24"/>
          <w:szCs w:val="24"/>
        </w:rPr>
        <w:t>Rumah</w:t>
      </w:r>
      <w:proofErr w:type="spellEnd"/>
      <w:r w:rsidRPr="006B6A81">
        <w:rPr>
          <w:rFonts w:ascii="Arial" w:hAnsi="Arial" w:cs="Arial"/>
          <w:sz w:val="24"/>
          <w:szCs w:val="24"/>
        </w:rPr>
        <w:t xml:space="preserve"> </w:t>
      </w:r>
      <w:proofErr w:type="spellStart"/>
      <w:r w:rsidRPr="006B6A81">
        <w:rPr>
          <w:rFonts w:ascii="Arial" w:hAnsi="Arial" w:cs="Arial"/>
          <w:sz w:val="24"/>
          <w:szCs w:val="24"/>
        </w:rPr>
        <w:t>Tangga</w:t>
      </w:r>
      <w:proofErr w:type="spellEnd"/>
      <w:r w:rsidRPr="006B6A81">
        <w:rPr>
          <w:rFonts w:ascii="Arial" w:hAnsi="Arial" w:cs="Arial"/>
          <w:sz w:val="24"/>
          <w:szCs w:val="24"/>
        </w:rPr>
        <w:t xml:space="preserve"> dan </w:t>
      </w:r>
      <w:proofErr w:type="spellStart"/>
      <w:r w:rsidRPr="006B6A81">
        <w:rPr>
          <w:rFonts w:ascii="Arial" w:hAnsi="Arial" w:cs="Arial"/>
          <w:sz w:val="24"/>
          <w:szCs w:val="24"/>
        </w:rPr>
        <w:t>Perlengkapan</w:t>
      </w:r>
      <w:proofErr w:type="spellEnd"/>
      <w:r w:rsidRPr="006B6A81">
        <w:rPr>
          <w:rFonts w:ascii="Arial" w:hAnsi="Arial" w:cs="Arial"/>
          <w:sz w:val="24"/>
          <w:szCs w:val="24"/>
        </w:rPr>
        <w:t xml:space="preserve">. </w:t>
      </w:r>
    </w:p>
    <w:p w14:paraId="5FA0E78E" w14:textId="7CEB1758" w:rsidR="008B0BA5" w:rsidRPr="006B6A81" w:rsidRDefault="008B0BA5" w:rsidP="00AE24EC">
      <w:pPr>
        <w:pStyle w:val="ListParagraph"/>
        <w:widowControl w:val="0"/>
        <w:numPr>
          <w:ilvl w:val="0"/>
          <w:numId w:val="12"/>
        </w:numPr>
        <w:autoSpaceDE w:val="0"/>
        <w:autoSpaceDN w:val="0"/>
        <w:spacing w:after="0" w:line="480" w:lineRule="auto"/>
        <w:ind w:left="284" w:right="-1" w:hanging="284"/>
        <w:jc w:val="both"/>
        <w:rPr>
          <w:rFonts w:ascii="Arial" w:hAnsi="Arial" w:cs="Arial"/>
          <w:sz w:val="24"/>
          <w:szCs w:val="24"/>
        </w:rPr>
      </w:pPr>
      <w:proofErr w:type="spellStart"/>
      <w:r w:rsidRPr="006B6A81">
        <w:rPr>
          <w:rFonts w:ascii="Arial" w:hAnsi="Arial" w:cs="Arial"/>
          <w:sz w:val="24"/>
          <w:szCs w:val="24"/>
        </w:rPr>
        <w:t>Pengoordinasian</w:t>
      </w:r>
      <w:proofErr w:type="spellEnd"/>
      <w:r w:rsidRPr="006B6A81">
        <w:rPr>
          <w:rFonts w:ascii="Arial" w:hAnsi="Arial" w:cs="Arial"/>
          <w:sz w:val="24"/>
          <w:szCs w:val="24"/>
        </w:rPr>
        <w:t xml:space="preserve"> </w:t>
      </w:r>
      <w:proofErr w:type="spellStart"/>
      <w:r w:rsidRPr="006B6A81">
        <w:rPr>
          <w:rFonts w:ascii="Arial" w:hAnsi="Arial" w:cs="Arial"/>
          <w:sz w:val="24"/>
          <w:szCs w:val="24"/>
        </w:rPr>
        <w:t>kewenangan</w:t>
      </w:r>
      <w:proofErr w:type="spellEnd"/>
      <w:r w:rsidRPr="006B6A81">
        <w:rPr>
          <w:rFonts w:ascii="Arial" w:hAnsi="Arial" w:cs="Arial"/>
          <w:sz w:val="24"/>
          <w:szCs w:val="24"/>
        </w:rPr>
        <w:t xml:space="preserve"> </w:t>
      </w:r>
      <w:proofErr w:type="spellStart"/>
      <w:r w:rsidRPr="006B6A81">
        <w:rPr>
          <w:rFonts w:ascii="Arial" w:hAnsi="Arial" w:cs="Arial"/>
          <w:sz w:val="24"/>
          <w:szCs w:val="24"/>
        </w:rPr>
        <w:t>bidang</w:t>
      </w:r>
      <w:proofErr w:type="spellEnd"/>
      <w:r w:rsidRPr="006B6A81">
        <w:rPr>
          <w:rFonts w:ascii="Arial" w:hAnsi="Arial" w:cs="Arial"/>
          <w:sz w:val="24"/>
          <w:szCs w:val="24"/>
        </w:rPr>
        <w:t xml:space="preserve"> </w:t>
      </w:r>
      <w:proofErr w:type="spellStart"/>
      <w:r w:rsidRPr="006B6A81">
        <w:rPr>
          <w:rFonts w:ascii="Arial" w:hAnsi="Arial" w:cs="Arial"/>
          <w:sz w:val="24"/>
          <w:szCs w:val="24"/>
        </w:rPr>
        <w:t>Kepemudaan</w:t>
      </w:r>
      <w:proofErr w:type="spellEnd"/>
      <w:r w:rsidRPr="006B6A81">
        <w:rPr>
          <w:rFonts w:ascii="Arial" w:hAnsi="Arial" w:cs="Arial"/>
          <w:sz w:val="24"/>
          <w:szCs w:val="24"/>
        </w:rPr>
        <w:t xml:space="preserve"> </w:t>
      </w:r>
      <w:proofErr w:type="spellStart"/>
      <w:r w:rsidRPr="006B6A81">
        <w:rPr>
          <w:rFonts w:ascii="Arial" w:hAnsi="Arial" w:cs="Arial"/>
          <w:sz w:val="24"/>
          <w:szCs w:val="24"/>
        </w:rPr>
        <w:t>Olahraga</w:t>
      </w:r>
      <w:proofErr w:type="spellEnd"/>
      <w:r w:rsidRPr="006B6A81">
        <w:rPr>
          <w:rFonts w:ascii="Arial" w:hAnsi="Arial" w:cs="Arial"/>
          <w:sz w:val="24"/>
          <w:szCs w:val="24"/>
        </w:rPr>
        <w:t xml:space="preserve"> dan </w:t>
      </w:r>
      <w:proofErr w:type="spellStart"/>
      <w:r w:rsidRPr="006B6A81">
        <w:rPr>
          <w:rFonts w:ascii="Arial" w:hAnsi="Arial" w:cs="Arial"/>
          <w:sz w:val="24"/>
          <w:szCs w:val="24"/>
        </w:rPr>
        <w:t>Pariwisata</w:t>
      </w:r>
      <w:proofErr w:type="spellEnd"/>
      <w:r w:rsidRPr="006B6A81">
        <w:rPr>
          <w:rFonts w:ascii="Arial" w:hAnsi="Arial" w:cs="Arial"/>
          <w:sz w:val="24"/>
          <w:szCs w:val="24"/>
        </w:rPr>
        <w:t xml:space="preserve"> yang </w:t>
      </w:r>
      <w:proofErr w:type="spellStart"/>
      <w:r w:rsidRPr="006B6A81">
        <w:rPr>
          <w:rFonts w:ascii="Arial" w:hAnsi="Arial" w:cs="Arial"/>
          <w:sz w:val="24"/>
          <w:szCs w:val="24"/>
        </w:rPr>
        <w:t>dikerjasamakan</w:t>
      </w:r>
      <w:proofErr w:type="spellEnd"/>
      <w:r w:rsidRPr="006B6A81">
        <w:rPr>
          <w:rFonts w:ascii="Arial" w:hAnsi="Arial" w:cs="Arial"/>
          <w:sz w:val="24"/>
          <w:szCs w:val="24"/>
        </w:rPr>
        <w:t xml:space="preserve"> </w:t>
      </w:r>
      <w:proofErr w:type="spellStart"/>
      <w:r w:rsidRPr="006B6A81">
        <w:rPr>
          <w:rFonts w:ascii="Arial" w:hAnsi="Arial" w:cs="Arial"/>
          <w:sz w:val="24"/>
          <w:szCs w:val="24"/>
        </w:rPr>
        <w:t>dengan</w:t>
      </w:r>
      <w:proofErr w:type="spellEnd"/>
      <w:r w:rsidRPr="006B6A81">
        <w:rPr>
          <w:rFonts w:ascii="Arial" w:hAnsi="Arial" w:cs="Arial"/>
          <w:sz w:val="24"/>
          <w:szCs w:val="24"/>
        </w:rPr>
        <w:t xml:space="preserve"> Daerah </w:t>
      </w:r>
      <w:proofErr w:type="spellStart"/>
      <w:r w:rsidRPr="006B6A81">
        <w:rPr>
          <w:rFonts w:ascii="Arial" w:hAnsi="Arial" w:cs="Arial"/>
          <w:sz w:val="24"/>
          <w:szCs w:val="24"/>
        </w:rPr>
        <w:t>Kabupaten</w:t>
      </w:r>
      <w:proofErr w:type="spellEnd"/>
      <w:r w:rsidRPr="006B6A81">
        <w:rPr>
          <w:rFonts w:ascii="Arial" w:hAnsi="Arial" w:cs="Arial"/>
          <w:sz w:val="24"/>
          <w:szCs w:val="24"/>
        </w:rPr>
        <w:t xml:space="preserve">/Kota Lain dan </w:t>
      </w:r>
      <w:proofErr w:type="spellStart"/>
      <w:r w:rsidRPr="006B6A81">
        <w:rPr>
          <w:rFonts w:ascii="Arial" w:hAnsi="Arial" w:cs="Arial"/>
          <w:sz w:val="24"/>
          <w:szCs w:val="24"/>
        </w:rPr>
        <w:t>Provinsi</w:t>
      </w:r>
      <w:proofErr w:type="spellEnd"/>
      <w:r w:rsidRPr="006B6A81">
        <w:rPr>
          <w:rFonts w:ascii="Arial" w:hAnsi="Arial" w:cs="Arial"/>
          <w:sz w:val="24"/>
          <w:szCs w:val="24"/>
        </w:rPr>
        <w:t>; dan</w:t>
      </w:r>
    </w:p>
    <w:p w14:paraId="3AE01838" w14:textId="77777777" w:rsidR="008B0BA5" w:rsidRPr="006B6A81" w:rsidRDefault="008B0BA5" w:rsidP="00AE24EC">
      <w:pPr>
        <w:pStyle w:val="ListParagraph"/>
        <w:widowControl w:val="0"/>
        <w:numPr>
          <w:ilvl w:val="0"/>
          <w:numId w:val="12"/>
        </w:numPr>
        <w:autoSpaceDE w:val="0"/>
        <w:autoSpaceDN w:val="0"/>
        <w:spacing w:after="0" w:line="480" w:lineRule="auto"/>
        <w:ind w:left="284" w:right="-1" w:hanging="284"/>
        <w:jc w:val="both"/>
        <w:rPr>
          <w:rFonts w:ascii="Arial" w:hAnsi="Arial" w:cs="Arial"/>
          <w:sz w:val="24"/>
          <w:szCs w:val="24"/>
        </w:rPr>
      </w:pPr>
      <w:proofErr w:type="spellStart"/>
      <w:r w:rsidRPr="006B6A81">
        <w:rPr>
          <w:rFonts w:ascii="Arial" w:hAnsi="Arial" w:cs="Arial"/>
          <w:sz w:val="24"/>
          <w:szCs w:val="24"/>
        </w:rPr>
        <w:t>Penyiapan</w:t>
      </w:r>
      <w:proofErr w:type="spellEnd"/>
      <w:r w:rsidRPr="006B6A81">
        <w:rPr>
          <w:rFonts w:ascii="Arial" w:hAnsi="Arial" w:cs="Arial"/>
          <w:sz w:val="24"/>
          <w:szCs w:val="24"/>
        </w:rPr>
        <w:t xml:space="preserve"> </w:t>
      </w:r>
      <w:proofErr w:type="spellStart"/>
      <w:r w:rsidRPr="006B6A81">
        <w:rPr>
          <w:rFonts w:ascii="Arial" w:hAnsi="Arial" w:cs="Arial"/>
          <w:sz w:val="24"/>
          <w:szCs w:val="24"/>
        </w:rPr>
        <w:t>fungsi</w:t>
      </w:r>
      <w:proofErr w:type="spellEnd"/>
      <w:r w:rsidRPr="006B6A81">
        <w:rPr>
          <w:rFonts w:ascii="Arial" w:hAnsi="Arial" w:cs="Arial"/>
          <w:sz w:val="24"/>
          <w:szCs w:val="24"/>
        </w:rPr>
        <w:t xml:space="preserve"> lain yang </w:t>
      </w:r>
      <w:proofErr w:type="spellStart"/>
      <w:r w:rsidRPr="006B6A81">
        <w:rPr>
          <w:rFonts w:ascii="Arial" w:hAnsi="Arial" w:cs="Arial"/>
          <w:sz w:val="24"/>
          <w:szCs w:val="24"/>
        </w:rPr>
        <w:t>diberikan</w:t>
      </w:r>
      <w:proofErr w:type="spellEnd"/>
      <w:r w:rsidRPr="006B6A81">
        <w:rPr>
          <w:rFonts w:ascii="Arial" w:hAnsi="Arial" w:cs="Arial"/>
          <w:sz w:val="24"/>
          <w:szCs w:val="24"/>
        </w:rPr>
        <w:t xml:space="preserve"> </w:t>
      </w:r>
      <w:proofErr w:type="spellStart"/>
      <w:r w:rsidRPr="006B6A81">
        <w:rPr>
          <w:rFonts w:ascii="Arial" w:hAnsi="Arial" w:cs="Arial"/>
          <w:sz w:val="24"/>
          <w:szCs w:val="24"/>
        </w:rPr>
        <w:t>Walikota</w:t>
      </w:r>
      <w:proofErr w:type="spellEnd"/>
      <w:r w:rsidRPr="006B6A81">
        <w:rPr>
          <w:rFonts w:ascii="Arial" w:hAnsi="Arial" w:cs="Arial"/>
          <w:sz w:val="24"/>
          <w:szCs w:val="24"/>
        </w:rPr>
        <w:t xml:space="preserve"> </w:t>
      </w:r>
      <w:proofErr w:type="spellStart"/>
      <w:r w:rsidRPr="006B6A81">
        <w:rPr>
          <w:rFonts w:ascii="Arial" w:hAnsi="Arial" w:cs="Arial"/>
          <w:sz w:val="24"/>
          <w:szCs w:val="24"/>
        </w:rPr>
        <w:t>sesuai</w:t>
      </w:r>
      <w:proofErr w:type="spellEnd"/>
      <w:r w:rsidRPr="006B6A81">
        <w:rPr>
          <w:rFonts w:ascii="Arial" w:hAnsi="Arial" w:cs="Arial"/>
          <w:sz w:val="24"/>
          <w:szCs w:val="24"/>
        </w:rPr>
        <w:t xml:space="preserve"> </w:t>
      </w:r>
      <w:proofErr w:type="spellStart"/>
      <w:r w:rsidRPr="006B6A81">
        <w:rPr>
          <w:rFonts w:ascii="Arial" w:hAnsi="Arial" w:cs="Arial"/>
          <w:sz w:val="24"/>
          <w:szCs w:val="24"/>
        </w:rPr>
        <w:t>dengan</w:t>
      </w:r>
      <w:proofErr w:type="spellEnd"/>
      <w:r w:rsidRPr="006B6A81">
        <w:rPr>
          <w:rFonts w:ascii="Arial" w:hAnsi="Arial" w:cs="Arial"/>
          <w:sz w:val="24"/>
          <w:szCs w:val="24"/>
        </w:rPr>
        <w:t xml:space="preserve"> </w:t>
      </w:r>
      <w:proofErr w:type="spellStart"/>
      <w:r w:rsidRPr="006B6A81">
        <w:rPr>
          <w:rFonts w:ascii="Arial" w:hAnsi="Arial" w:cs="Arial"/>
          <w:sz w:val="24"/>
          <w:szCs w:val="24"/>
        </w:rPr>
        <w:t>lingkup</w:t>
      </w:r>
      <w:proofErr w:type="spellEnd"/>
      <w:r w:rsidRPr="006B6A81">
        <w:rPr>
          <w:rFonts w:ascii="Arial" w:hAnsi="Arial" w:cs="Arial"/>
          <w:sz w:val="24"/>
          <w:szCs w:val="24"/>
        </w:rPr>
        <w:t xml:space="preserve"> </w:t>
      </w:r>
      <w:proofErr w:type="spellStart"/>
      <w:r w:rsidRPr="006B6A81">
        <w:rPr>
          <w:rFonts w:ascii="Arial" w:hAnsi="Arial" w:cs="Arial"/>
          <w:sz w:val="24"/>
          <w:szCs w:val="24"/>
        </w:rPr>
        <w:t>fungsinya</w:t>
      </w:r>
      <w:proofErr w:type="spellEnd"/>
      <w:r w:rsidRPr="006B6A81">
        <w:rPr>
          <w:rFonts w:ascii="Arial" w:hAnsi="Arial" w:cs="Arial"/>
          <w:sz w:val="24"/>
          <w:szCs w:val="24"/>
        </w:rPr>
        <w:t>.</w:t>
      </w:r>
    </w:p>
    <w:p w14:paraId="420DE2ED" w14:textId="61EB9210" w:rsidR="008B0BA5" w:rsidRPr="006B6A81" w:rsidRDefault="008B0BA5" w:rsidP="008B0BA5">
      <w:pPr>
        <w:pStyle w:val="ListParagraph"/>
        <w:spacing w:line="480" w:lineRule="auto"/>
        <w:ind w:left="0" w:right="-1" w:firstLine="851"/>
        <w:jc w:val="both"/>
        <w:rPr>
          <w:rFonts w:ascii="Arial" w:hAnsi="Arial" w:cs="Arial"/>
          <w:sz w:val="24"/>
          <w:szCs w:val="24"/>
        </w:rPr>
      </w:pPr>
      <w:proofErr w:type="spellStart"/>
      <w:r w:rsidRPr="006B6A81">
        <w:rPr>
          <w:rFonts w:ascii="Arial" w:hAnsi="Arial" w:cs="Arial"/>
          <w:sz w:val="24"/>
          <w:szCs w:val="24"/>
        </w:rPr>
        <w:t>Dilihat</w:t>
      </w:r>
      <w:proofErr w:type="spellEnd"/>
      <w:r w:rsidRPr="006B6A81">
        <w:rPr>
          <w:rFonts w:ascii="Arial" w:hAnsi="Arial" w:cs="Arial"/>
          <w:sz w:val="24"/>
          <w:szCs w:val="24"/>
        </w:rPr>
        <w:t xml:space="preserve"> </w:t>
      </w:r>
      <w:proofErr w:type="spellStart"/>
      <w:r w:rsidRPr="006B6A81">
        <w:rPr>
          <w:rFonts w:ascii="Arial" w:hAnsi="Arial" w:cs="Arial"/>
          <w:sz w:val="24"/>
          <w:szCs w:val="24"/>
        </w:rPr>
        <w:t>dari</w:t>
      </w:r>
      <w:proofErr w:type="spellEnd"/>
      <w:r w:rsidRPr="006B6A81">
        <w:rPr>
          <w:rFonts w:ascii="Arial" w:hAnsi="Arial" w:cs="Arial"/>
          <w:sz w:val="24"/>
          <w:szCs w:val="24"/>
        </w:rPr>
        <w:t xml:space="preserve"> </w:t>
      </w:r>
      <w:proofErr w:type="spellStart"/>
      <w:r w:rsidRPr="006B6A81">
        <w:rPr>
          <w:rFonts w:ascii="Arial" w:hAnsi="Arial" w:cs="Arial"/>
          <w:sz w:val="24"/>
          <w:szCs w:val="24"/>
        </w:rPr>
        <w:t>poin</w:t>
      </w:r>
      <w:proofErr w:type="spellEnd"/>
      <w:r w:rsidRPr="006B6A81">
        <w:rPr>
          <w:rFonts w:ascii="Arial" w:hAnsi="Arial" w:cs="Arial"/>
          <w:sz w:val="24"/>
          <w:szCs w:val="24"/>
        </w:rPr>
        <w:t xml:space="preserve"> </w:t>
      </w:r>
      <w:proofErr w:type="spellStart"/>
      <w:r w:rsidRPr="006B6A81">
        <w:rPr>
          <w:rFonts w:ascii="Arial" w:hAnsi="Arial" w:cs="Arial"/>
          <w:sz w:val="24"/>
          <w:szCs w:val="24"/>
        </w:rPr>
        <w:t>nomor</w:t>
      </w:r>
      <w:proofErr w:type="spellEnd"/>
      <w:r w:rsidRPr="006B6A81">
        <w:rPr>
          <w:rFonts w:ascii="Arial" w:hAnsi="Arial" w:cs="Arial"/>
          <w:sz w:val="24"/>
          <w:szCs w:val="24"/>
        </w:rPr>
        <w:t xml:space="preserve"> 2 </w:t>
      </w:r>
      <w:proofErr w:type="spellStart"/>
      <w:r w:rsidRPr="006B6A81">
        <w:rPr>
          <w:rFonts w:ascii="Arial" w:hAnsi="Arial" w:cs="Arial"/>
          <w:sz w:val="24"/>
          <w:szCs w:val="24"/>
        </w:rPr>
        <w:t>menjelaskan</w:t>
      </w:r>
      <w:proofErr w:type="spellEnd"/>
      <w:r w:rsidRPr="006B6A81">
        <w:rPr>
          <w:rFonts w:ascii="Arial" w:hAnsi="Arial" w:cs="Arial"/>
          <w:sz w:val="24"/>
          <w:szCs w:val="24"/>
        </w:rPr>
        <w:t xml:space="preserve"> </w:t>
      </w:r>
      <w:proofErr w:type="spellStart"/>
      <w:r w:rsidRPr="006B6A81">
        <w:rPr>
          <w:rFonts w:ascii="Arial" w:hAnsi="Arial" w:cs="Arial"/>
          <w:sz w:val="24"/>
          <w:szCs w:val="24"/>
        </w:rPr>
        <w:t>bahwa</w:t>
      </w:r>
      <w:proofErr w:type="spellEnd"/>
      <w:r w:rsidRPr="006B6A81">
        <w:rPr>
          <w:rFonts w:ascii="Arial" w:hAnsi="Arial" w:cs="Arial"/>
          <w:sz w:val="24"/>
          <w:szCs w:val="24"/>
        </w:rPr>
        <w:t xml:space="preserve"> </w:t>
      </w:r>
      <w:proofErr w:type="spellStart"/>
      <w:r w:rsidRPr="006B6A81">
        <w:rPr>
          <w:rFonts w:ascii="Arial" w:hAnsi="Arial" w:cs="Arial"/>
          <w:sz w:val="24"/>
          <w:szCs w:val="24"/>
        </w:rPr>
        <w:t>dinas</w:t>
      </w:r>
      <w:proofErr w:type="spellEnd"/>
      <w:r w:rsidRPr="006B6A81">
        <w:rPr>
          <w:rFonts w:ascii="Arial" w:hAnsi="Arial" w:cs="Arial"/>
          <w:sz w:val="24"/>
          <w:szCs w:val="24"/>
        </w:rPr>
        <w:t xml:space="preserve"> </w:t>
      </w:r>
      <w:proofErr w:type="spellStart"/>
      <w:r w:rsidRPr="006B6A81">
        <w:rPr>
          <w:rFonts w:ascii="Arial" w:hAnsi="Arial" w:cs="Arial"/>
          <w:sz w:val="24"/>
          <w:szCs w:val="24"/>
        </w:rPr>
        <w:t>Kepemudaan</w:t>
      </w:r>
      <w:proofErr w:type="spellEnd"/>
      <w:r w:rsidRPr="006B6A81">
        <w:rPr>
          <w:rFonts w:ascii="Arial" w:hAnsi="Arial" w:cs="Arial"/>
          <w:sz w:val="24"/>
          <w:szCs w:val="24"/>
        </w:rPr>
        <w:t xml:space="preserve">, </w:t>
      </w:r>
      <w:proofErr w:type="spellStart"/>
      <w:r w:rsidRPr="006B6A81">
        <w:rPr>
          <w:rFonts w:ascii="Arial" w:hAnsi="Arial" w:cs="Arial"/>
          <w:sz w:val="24"/>
          <w:szCs w:val="24"/>
        </w:rPr>
        <w:t>Olahraga</w:t>
      </w:r>
      <w:proofErr w:type="spellEnd"/>
      <w:r w:rsidRPr="006B6A81">
        <w:rPr>
          <w:rFonts w:ascii="Arial" w:hAnsi="Arial" w:cs="Arial"/>
          <w:sz w:val="24"/>
          <w:szCs w:val="24"/>
        </w:rPr>
        <w:t xml:space="preserve"> dan </w:t>
      </w:r>
      <w:proofErr w:type="spellStart"/>
      <w:r w:rsidRPr="006B6A81">
        <w:rPr>
          <w:rFonts w:ascii="Arial" w:hAnsi="Arial" w:cs="Arial"/>
          <w:sz w:val="24"/>
          <w:szCs w:val="24"/>
        </w:rPr>
        <w:t>Pariwisata</w:t>
      </w:r>
      <w:proofErr w:type="spellEnd"/>
      <w:r w:rsidRPr="006B6A81">
        <w:rPr>
          <w:rFonts w:ascii="Arial" w:hAnsi="Arial" w:cs="Arial"/>
          <w:sz w:val="24"/>
          <w:szCs w:val="24"/>
        </w:rPr>
        <w:t xml:space="preserve"> Kota </w:t>
      </w:r>
      <w:proofErr w:type="spellStart"/>
      <w:r w:rsidRPr="006B6A81">
        <w:rPr>
          <w:rFonts w:ascii="Arial" w:hAnsi="Arial" w:cs="Arial"/>
          <w:sz w:val="24"/>
          <w:szCs w:val="24"/>
        </w:rPr>
        <w:t>Dumai</w:t>
      </w:r>
      <w:proofErr w:type="spellEnd"/>
      <w:r w:rsidRPr="006B6A81">
        <w:rPr>
          <w:rFonts w:ascii="Arial" w:hAnsi="Arial" w:cs="Arial"/>
          <w:sz w:val="24"/>
          <w:szCs w:val="24"/>
        </w:rPr>
        <w:t xml:space="preserve"> </w:t>
      </w:r>
      <w:proofErr w:type="spellStart"/>
      <w:r w:rsidRPr="006B6A81">
        <w:rPr>
          <w:rFonts w:ascii="Arial" w:hAnsi="Arial" w:cs="Arial"/>
          <w:sz w:val="24"/>
          <w:szCs w:val="24"/>
        </w:rPr>
        <w:t>memiliki</w:t>
      </w:r>
      <w:proofErr w:type="spellEnd"/>
      <w:r w:rsidRPr="006B6A81">
        <w:rPr>
          <w:rFonts w:ascii="Arial" w:hAnsi="Arial" w:cs="Arial"/>
          <w:sz w:val="24"/>
          <w:szCs w:val="24"/>
        </w:rPr>
        <w:t xml:space="preserve"> </w:t>
      </w:r>
      <w:proofErr w:type="spellStart"/>
      <w:r w:rsidRPr="006B6A81">
        <w:rPr>
          <w:rFonts w:ascii="Arial" w:hAnsi="Arial" w:cs="Arial"/>
          <w:sz w:val="24"/>
          <w:szCs w:val="24"/>
        </w:rPr>
        <w:t>wewenang</w:t>
      </w:r>
      <w:proofErr w:type="spellEnd"/>
      <w:r w:rsidRPr="006B6A81">
        <w:rPr>
          <w:rFonts w:ascii="Arial" w:hAnsi="Arial" w:cs="Arial"/>
          <w:sz w:val="24"/>
          <w:szCs w:val="24"/>
        </w:rPr>
        <w:t xml:space="preserve"> yang </w:t>
      </w:r>
      <w:proofErr w:type="spellStart"/>
      <w:r w:rsidRPr="006B6A81">
        <w:rPr>
          <w:rFonts w:ascii="Arial" w:hAnsi="Arial" w:cs="Arial"/>
          <w:sz w:val="24"/>
          <w:szCs w:val="24"/>
        </w:rPr>
        <w:t>berkaitan</w:t>
      </w:r>
      <w:proofErr w:type="spellEnd"/>
      <w:r w:rsidRPr="006B6A81">
        <w:rPr>
          <w:rFonts w:ascii="Arial" w:hAnsi="Arial" w:cs="Arial"/>
          <w:sz w:val="24"/>
          <w:szCs w:val="24"/>
        </w:rPr>
        <w:t xml:space="preserve"> </w:t>
      </w:r>
      <w:proofErr w:type="spellStart"/>
      <w:r w:rsidRPr="006B6A81">
        <w:rPr>
          <w:rFonts w:ascii="Arial" w:hAnsi="Arial" w:cs="Arial"/>
          <w:sz w:val="24"/>
          <w:szCs w:val="24"/>
        </w:rPr>
        <w:t>dengan</w:t>
      </w:r>
      <w:proofErr w:type="spellEnd"/>
      <w:r w:rsidRPr="006B6A81">
        <w:rPr>
          <w:rFonts w:ascii="Arial" w:hAnsi="Arial" w:cs="Arial"/>
          <w:sz w:val="24"/>
          <w:szCs w:val="24"/>
        </w:rPr>
        <w:t xml:space="preserve"> </w:t>
      </w:r>
      <w:proofErr w:type="spellStart"/>
      <w:r w:rsidRPr="006B6A81">
        <w:rPr>
          <w:rFonts w:ascii="Arial" w:hAnsi="Arial" w:cs="Arial"/>
          <w:sz w:val="24"/>
          <w:szCs w:val="24"/>
        </w:rPr>
        <w:t>pengelolaan</w:t>
      </w:r>
      <w:proofErr w:type="spellEnd"/>
      <w:r w:rsidRPr="006B6A81">
        <w:rPr>
          <w:rFonts w:ascii="Arial" w:hAnsi="Arial" w:cs="Arial"/>
          <w:sz w:val="24"/>
          <w:szCs w:val="24"/>
        </w:rPr>
        <w:t xml:space="preserve">, </w:t>
      </w:r>
      <w:proofErr w:type="spellStart"/>
      <w:r w:rsidRPr="006B6A81">
        <w:rPr>
          <w:rFonts w:ascii="Arial" w:hAnsi="Arial" w:cs="Arial"/>
          <w:sz w:val="24"/>
          <w:szCs w:val="24"/>
        </w:rPr>
        <w:t>pengembangan</w:t>
      </w:r>
      <w:proofErr w:type="spellEnd"/>
      <w:r w:rsidRPr="006B6A81">
        <w:rPr>
          <w:rFonts w:ascii="Arial" w:hAnsi="Arial" w:cs="Arial"/>
          <w:sz w:val="24"/>
          <w:szCs w:val="24"/>
        </w:rPr>
        <w:t xml:space="preserve">, dan </w:t>
      </w:r>
      <w:proofErr w:type="spellStart"/>
      <w:r w:rsidRPr="006B6A81">
        <w:rPr>
          <w:rFonts w:ascii="Arial" w:hAnsi="Arial" w:cs="Arial"/>
          <w:sz w:val="24"/>
          <w:szCs w:val="24"/>
        </w:rPr>
        <w:t>pelaksanaan</w:t>
      </w:r>
      <w:proofErr w:type="spellEnd"/>
      <w:r w:rsidRPr="006B6A81">
        <w:rPr>
          <w:rFonts w:ascii="Arial" w:hAnsi="Arial" w:cs="Arial"/>
          <w:sz w:val="24"/>
          <w:szCs w:val="24"/>
        </w:rPr>
        <w:t xml:space="preserve"> program di </w:t>
      </w:r>
      <w:proofErr w:type="spellStart"/>
      <w:r w:rsidRPr="006B6A81">
        <w:rPr>
          <w:rFonts w:ascii="Arial" w:hAnsi="Arial" w:cs="Arial"/>
          <w:sz w:val="24"/>
          <w:szCs w:val="24"/>
        </w:rPr>
        <w:t>bidang</w:t>
      </w:r>
      <w:proofErr w:type="spellEnd"/>
      <w:r w:rsidRPr="006B6A81">
        <w:rPr>
          <w:rFonts w:ascii="Arial" w:hAnsi="Arial" w:cs="Arial"/>
          <w:sz w:val="24"/>
          <w:szCs w:val="24"/>
        </w:rPr>
        <w:t xml:space="preserve"> </w:t>
      </w:r>
      <w:proofErr w:type="spellStart"/>
      <w:r w:rsidRPr="006B6A81">
        <w:rPr>
          <w:rFonts w:ascii="Arial" w:hAnsi="Arial" w:cs="Arial"/>
          <w:sz w:val="24"/>
          <w:szCs w:val="24"/>
        </w:rPr>
        <w:t>Kepemudaan</w:t>
      </w:r>
      <w:proofErr w:type="spellEnd"/>
      <w:r w:rsidRPr="006B6A81">
        <w:rPr>
          <w:rFonts w:ascii="Arial" w:hAnsi="Arial" w:cs="Arial"/>
          <w:sz w:val="24"/>
          <w:szCs w:val="24"/>
        </w:rPr>
        <w:t xml:space="preserve"> </w:t>
      </w:r>
      <w:proofErr w:type="spellStart"/>
      <w:r w:rsidRPr="006B6A81">
        <w:rPr>
          <w:rFonts w:ascii="Arial" w:hAnsi="Arial" w:cs="Arial"/>
          <w:sz w:val="24"/>
          <w:szCs w:val="24"/>
        </w:rPr>
        <w:t>Olahraga</w:t>
      </w:r>
      <w:proofErr w:type="spellEnd"/>
      <w:r w:rsidRPr="006B6A81">
        <w:rPr>
          <w:rFonts w:ascii="Arial" w:hAnsi="Arial" w:cs="Arial"/>
          <w:sz w:val="24"/>
          <w:szCs w:val="24"/>
        </w:rPr>
        <w:t xml:space="preserve"> dan </w:t>
      </w:r>
      <w:proofErr w:type="spellStart"/>
      <w:r w:rsidRPr="006B6A81">
        <w:rPr>
          <w:rFonts w:ascii="Arial" w:hAnsi="Arial" w:cs="Arial"/>
          <w:sz w:val="24"/>
          <w:szCs w:val="24"/>
        </w:rPr>
        <w:t>Pariwisata</w:t>
      </w:r>
      <w:proofErr w:type="spellEnd"/>
      <w:r w:rsidRPr="006B6A81">
        <w:rPr>
          <w:rFonts w:ascii="Arial" w:hAnsi="Arial" w:cs="Arial"/>
          <w:sz w:val="24"/>
          <w:szCs w:val="24"/>
        </w:rPr>
        <w:t xml:space="preserve"> Kota </w:t>
      </w:r>
      <w:proofErr w:type="spellStart"/>
      <w:r w:rsidRPr="006B6A81">
        <w:rPr>
          <w:rFonts w:ascii="Arial" w:hAnsi="Arial" w:cs="Arial"/>
          <w:sz w:val="24"/>
          <w:szCs w:val="24"/>
        </w:rPr>
        <w:t>Dumai</w:t>
      </w:r>
      <w:proofErr w:type="spellEnd"/>
      <w:r w:rsidRPr="006B6A81">
        <w:rPr>
          <w:rFonts w:ascii="Arial" w:hAnsi="Arial" w:cs="Arial"/>
          <w:sz w:val="24"/>
          <w:szCs w:val="24"/>
        </w:rPr>
        <w:t>.</w:t>
      </w:r>
    </w:p>
    <w:p w14:paraId="29C77BFC" w14:textId="27789002" w:rsidR="008B0BA5" w:rsidRPr="006B6A81" w:rsidRDefault="008B0BA5" w:rsidP="008B0BA5">
      <w:pPr>
        <w:pStyle w:val="ListParagraph"/>
        <w:spacing w:line="480" w:lineRule="auto"/>
        <w:ind w:left="0" w:right="-1" w:firstLine="851"/>
        <w:jc w:val="both"/>
        <w:rPr>
          <w:rFonts w:ascii="Arial" w:hAnsi="Arial" w:cs="Arial"/>
          <w:sz w:val="24"/>
          <w:szCs w:val="24"/>
        </w:rPr>
      </w:pPr>
      <w:proofErr w:type="spellStart"/>
      <w:r w:rsidRPr="006B6A81">
        <w:rPr>
          <w:rFonts w:ascii="Arial" w:hAnsi="Arial" w:cs="Arial"/>
          <w:sz w:val="24"/>
        </w:rPr>
        <w:t>Operasional</w:t>
      </w:r>
      <w:proofErr w:type="spellEnd"/>
      <w:r w:rsidRPr="006B6A81">
        <w:rPr>
          <w:rFonts w:ascii="Arial" w:hAnsi="Arial" w:cs="Arial"/>
          <w:sz w:val="24"/>
        </w:rPr>
        <w:t xml:space="preserve"> </w:t>
      </w:r>
      <w:proofErr w:type="spellStart"/>
      <w:r w:rsidRPr="006B6A81">
        <w:rPr>
          <w:rFonts w:ascii="Arial" w:hAnsi="Arial" w:cs="Arial"/>
          <w:sz w:val="24"/>
        </w:rPr>
        <w:t>Sasaran</w:t>
      </w:r>
      <w:proofErr w:type="spellEnd"/>
      <w:r w:rsidRPr="006B6A81">
        <w:rPr>
          <w:rFonts w:ascii="Arial" w:hAnsi="Arial" w:cs="Arial"/>
          <w:sz w:val="24"/>
        </w:rPr>
        <w:t xml:space="preserve"> </w:t>
      </w:r>
      <w:proofErr w:type="spellStart"/>
      <w:r w:rsidRPr="006B6A81">
        <w:rPr>
          <w:rFonts w:ascii="Arial" w:hAnsi="Arial" w:cs="Arial"/>
          <w:sz w:val="24"/>
        </w:rPr>
        <w:t>Strategis</w:t>
      </w:r>
      <w:proofErr w:type="spellEnd"/>
      <w:r w:rsidRPr="006B6A81">
        <w:rPr>
          <w:rFonts w:ascii="Arial" w:hAnsi="Arial" w:cs="Arial"/>
          <w:sz w:val="24"/>
        </w:rPr>
        <w:t xml:space="preserve"> yang </w:t>
      </w:r>
      <w:proofErr w:type="spellStart"/>
      <w:r w:rsidRPr="006B6A81">
        <w:rPr>
          <w:rFonts w:ascii="Arial" w:hAnsi="Arial" w:cs="Arial"/>
          <w:sz w:val="24"/>
        </w:rPr>
        <w:t>telah</w:t>
      </w:r>
      <w:proofErr w:type="spellEnd"/>
      <w:r w:rsidRPr="006B6A81">
        <w:rPr>
          <w:rFonts w:ascii="Arial" w:hAnsi="Arial" w:cs="Arial"/>
          <w:sz w:val="24"/>
        </w:rPr>
        <w:t xml:space="preserve"> </w:t>
      </w:r>
      <w:proofErr w:type="spellStart"/>
      <w:r w:rsidRPr="006B6A81">
        <w:rPr>
          <w:rFonts w:ascii="Arial" w:hAnsi="Arial" w:cs="Arial"/>
          <w:sz w:val="24"/>
        </w:rPr>
        <w:t>ditetapkan</w:t>
      </w:r>
      <w:proofErr w:type="spellEnd"/>
      <w:r w:rsidRPr="006B6A81">
        <w:rPr>
          <w:rFonts w:ascii="Arial" w:hAnsi="Arial" w:cs="Arial"/>
          <w:sz w:val="24"/>
        </w:rPr>
        <w:t xml:space="preserve"> oleh </w:t>
      </w:r>
      <w:proofErr w:type="spellStart"/>
      <w:r w:rsidRPr="006B6A81">
        <w:rPr>
          <w:rFonts w:ascii="Arial" w:hAnsi="Arial" w:cs="Arial"/>
          <w:sz w:val="24"/>
        </w:rPr>
        <w:t>Dinas</w:t>
      </w:r>
      <w:proofErr w:type="spellEnd"/>
      <w:r w:rsidRPr="006B6A81">
        <w:rPr>
          <w:rFonts w:ascii="Arial" w:hAnsi="Arial" w:cs="Arial"/>
          <w:sz w:val="24"/>
        </w:rPr>
        <w:t xml:space="preserve"> </w:t>
      </w:r>
      <w:proofErr w:type="spellStart"/>
      <w:r w:rsidRPr="006B6A81">
        <w:rPr>
          <w:rFonts w:ascii="Arial" w:hAnsi="Arial" w:cs="Arial"/>
          <w:sz w:val="24"/>
        </w:rPr>
        <w:t>Kepemudaan</w:t>
      </w:r>
      <w:proofErr w:type="spellEnd"/>
      <w:r w:rsidRPr="006B6A81">
        <w:rPr>
          <w:rFonts w:ascii="Arial" w:hAnsi="Arial" w:cs="Arial"/>
          <w:sz w:val="24"/>
        </w:rPr>
        <w:t xml:space="preserve">, </w:t>
      </w:r>
      <w:proofErr w:type="spellStart"/>
      <w:r w:rsidRPr="006B6A81">
        <w:rPr>
          <w:rFonts w:ascii="Arial" w:hAnsi="Arial" w:cs="Arial"/>
          <w:sz w:val="24"/>
        </w:rPr>
        <w:t>Olahraga</w:t>
      </w:r>
      <w:proofErr w:type="spellEnd"/>
      <w:r w:rsidRPr="006B6A81">
        <w:rPr>
          <w:rFonts w:ascii="Arial" w:hAnsi="Arial" w:cs="Arial"/>
          <w:sz w:val="24"/>
        </w:rPr>
        <w:t xml:space="preserve"> Dan </w:t>
      </w:r>
      <w:proofErr w:type="spellStart"/>
      <w:r w:rsidRPr="006B6A81">
        <w:rPr>
          <w:rFonts w:ascii="Arial" w:hAnsi="Arial" w:cs="Arial"/>
          <w:sz w:val="24"/>
        </w:rPr>
        <w:t>Pariwisata</w:t>
      </w:r>
      <w:proofErr w:type="spellEnd"/>
      <w:r w:rsidRPr="006B6A81">
        <w:rPr>
          <w:rFonts w:ascii="Arial" w:hAnsi="Arial" w:cs="Arial"/>
          <w:sz w:val="24"/>
        </w:rPr>
        <w:t xml:space="preserve"> Kota </w:t>
      </w:r>
      <w:proofErr w:type="spellStart"/>
      <w:r w:rsidRPr="006B6A81">
        <w:rPr>
          <w:rFonts w:ascii="Arial" w:hAnsi="Arial" w:cs="Arial"/>
          <w:sz w:val="24"/>
        </w:rPr>
        <w:t>Dumai</w:t>
      </w:r>
      <w:proofErr w:type="spellEnd"/>
      <w:r w:rsidRPr="006B6A81">
        <w:rPr>
          <w:rFonts w:ascii="Arial" w:hAnsi="Arial" w:cs="Arial"/>
          <w:sz w:val="24"/>
        </w:rPr>
        <w:t xml:space="preserve"> </w:t>
      </w:r>
      <w:proofErr w:type="spellStart"/>
      <w:r w:rsidRPr="006B6A81">
        <w:rPr>
          <w:rFonts w:ascii="Arial" w:hAnsi="Arial" w:cs="Arial"/>
          <w:sz w:val="24"/>
        </w:rPr>
        <w:t>dalam</w:t>
      </w:r>
      <w:proofErr w:type="spellEnd"/>
      <w:r w:rsidRPr="006B6A81">
        <w:rPr>
          <w:rFonts w:ascii="Arial" w:hAnsi="Arial" w:cs="Arial"/>
          <w:sz w:val="24"/>
        </w:rPr>
        <w:t xml:space="preserve"> </w:t>
      </w:r>
      <w:proofErr w:type="spellStart"/>
      <w:r w:rsidRPr="006B6A81">
        <w:rPr>
          <w:rFonts w:ascii="Arial" w:hAnsi="Arial" w:cs="Arial"/>
          <w:sz w:val="24"/>
        </w:rPr>
        <w:t>menyukseskan</w:t>
      </w:r>
      <w:proofErr w:type="spellEnd"/>
      <w:r w:rsidRPr="006B6A81">
        <w:rPr>
          <w:rFonts w:ascii="Arial" w:hAnsi="Arial" w:cs="Arial"/>
          <w:sz w:val="24"/>
        </w:rPr>
        <w:t xml:space="preserve"> </w:t>
      </w:r>
      <w:proofErr w:type="spellStart"/>
      <w:r w:rsidRPr="006B6A81">
        <w:rPr>
          <w:rFonts w:ascii="Arial" w:hAnsi="Arial" w:cs="Arial"/>
          <w:sz w:val="24"/>
        </w:rPr>
        <w:t>Rencana</w:t>
      </w:r>
      <w:proofErr w:type="spellEnd"/>
      <w:r w:rsidRPr="006B6A81">
        <w:rPr>
          <w:rFonts w:ascii="Arial" w:hAnsi="Arial" w:cs="Arial"/>
          <w:sz w:val="24"/>
        </w:rPr>
        <w:t xml:space="preserve"> Pembangunan </w:t>
      </w:r>
      <w:proofErr w:type="spellStart"/>
      <w:r w:rsidRPr="006B6A81">
        <w:rPr>
          <w:rFonts w:ascii="Arial" w:hAnsi="Arial" w:cs="Arial"/>
          <w:sz w:val="24"/>
        </w:rPr>
        <w:t>Jangka</w:t>
      </w:r>
      <w:proofErr w:type="spellEnd"/>
      <w:r w:rsidRPr="006B6A81">
        <w:rPr>
          <w:rFonts w:ascii="Arial" w:hAnsi="Arial" w:cs="Arial"/>
          <w:sz w:val="24"/>
        </w:rPr>
        <w:t xml:space="preserve"> </w:t>
      </w:r>
      <w:proofErr w:type="spellStart"/>
      <w:r w:rsidRPr="006B6A81">
        <w:rPr>
          <w:rFonts w:ascii="Arial" w:hAnsi="Arial" w:cs="Arial"/>
          <w:sz w:val="24"/>
        </w:rPr>
        <w:t>Menengah</w:t>
      </w:r>
      <w:proofErr w:type="spellEnd"/>
      <w:r w:rsidRPr="006B6A81">
        <w:rPr>
          <w:rFonts w:ascii="Arial" w:hAnsi="Arial" w:cs="Arial"/>
          <w:sz w:val="24"/>
        </w:rPr>
        <w:t xml:space="preserve"> Daerah Kota </w:t>
      </w:r>
      <w:proofErr w:type="spellStart"/>
      <w:r w:rsidRPr="006B6A81">
        <w:rPr>
          <w:rFonts w:ascii="Arial" w:hAnsi="Arial" w:cs="Arial"/>
          <w:sz w:val="24"/>
        </w:rPr>
        <w:t>Dumai</w:t>
      </w:r>
      <w:proofErr w:type="spellEnd"/>
      <w:r w:rsidRPr="006B6A81">
        <w:rPr>
          <w:rFonts w:ascii="Arial" w:hAnsi="Arial" w:cs="Arial"/>
          <w:sz w:val="24"/>
        </w:rPr>
        <w:t xml:space="preserve"> 2021-2026 Kota </w:t>
      </w:r>
      <w:proofErr w:type="spellStart"/>
      <w:r w:rsidRPr="006B6A81">
        <w:rPr>
          <w:rFonts w:ascii="Arial" w:hAnsi="Arial" w:cs="Arial"/>
          <w:sz w:val="24"/>
        </w:rPr>
        <w:t>Dumai</w:t>
      </w:r>
      <w:proofErr w:type="spellEnd"/>
      <w:r w:rsidRPr="006B6A81">
        <w:rPr>
          <w:rFonts w:ascii="Arial" w:hAnsi="Arial" w:cs="Arial"/>
          <w:sz w:val="24"/>
        </w:rPr>
        <w:t xml:space="preserve">, </w:t>
      </w:r>
      <w:proofErr w:type="spellStart"/>
      <w:r w:rsidRPr="006B6A81">
        <w:rPr>
          <w:rFonts w:ascii="Arial" w:hAnsi="Arial" w:cs="Arial"/>
          <w:sz w:val="24"/>
        </w:rPr>
        <w:t>adalah</w:t>
      </w:r>
      <w:proofErr w:type="spellEnd"/>
      <w:r w:rsidRPr="006B6A81">
        <w:rPr>
          <w:rFonts w:ascii="Arial" w:hAnsi="Arial" w:cs="Arial"/>
          <w:sz w:val="24"/>
        </w:rPr>
        <w:t xml:space="preserve"> </w:t>
      </w:r>
      <w:proofErr w:type="spellStart"/>
      <w:r w:rsidRPr="006B6A81">
        <w:rPr>
          <w:rFonts w:ascii="Arial" w:hAnsi="Arial" w:cs="Arial"/>
          <w:sz w:val="24"/>
        </w:rPr>
        <w:t>dengan</w:t>
      </w:r>
      <w:proofErr w:type="spellEnd"/>
      <w:r w:rsidRPr="006B6A81">
        <w:rPr>
          <w:rFonts w:ascii="Arial" w:hAnsi="Arial" w:cs="Arial"/>
          <w:sz w:val="24"/>
        </w:rPr>
        <w:t xml:space="preserve"> </w:t>
      </w:r>
      <w:proofErr w:type="spellStart"/>
      <w:r w:rsidRPr="006B6A81">
        <w:rPr>
          <w:rFonts w:ascii="Arial" w:hAnsi="Arial" w:cs="Arial"/>
          <w:sz w:val="24"/>
        </w:rPr>
        <w:t>ditetapkan</w:t>
      </w:r>
      <w:proofErr w:type="spellEnd"/>
      <w:r w:rsidRPr="006B6A81">
        <w:rPr>
          <w:rFonts w:ascii="Arial" w:hAnsi="Arial" w:cs="Arial"/>
          <w:sz w:val="24"/>
        </w:rPr>
        <w:t xml:space="preserve"> 6 (</w:t>
      </w:r>
      <w:proofErr w:type="spellStart"/>
      <w:r w:rsidRPr="006B6A81">
        <w:rPr>
          <w:rFonts w:ascii="Arial" w:hAnsi="Arial" w:cs="Arial"/>
          <w:sz w:val="24"/>
        </w:rPr>
        <w:t>enam</w:t>
      </w:r>
      <w:proofErr w:type="spellEnd"/>
      <w:r w:rsidRPr="006B6A81">
        <w:rPr>
          <w:rFonts w:ascii="Arial" w:hAnsi="Arial" w:cs="Arial"/>
          <w:sz w:val="24"/>
        </w:rPr>
        <w:t xml:space="preserve">) Program, </w:t>
      </w:r>
      <w:proofErr w:type="spellStart"/>
      <w:r w:rsidRPr="006B6A81">
        <w:rPr>
          <w:rFonts w:ascii="Arial" w:hAnsi="Arial" w:cs="Arial"/>
          <w:sz w:val="24"/>
        </w:rPr>
        <w:t>dalam</w:t>
      </w:r>
      <w:proofErr w:type="spellEnd"/>
      <w:r w:rsidRPr="006B6A81">
        <w:rPr>
          <w:rFonts w:ascii="Arial" w:hAnsi="Arial" w:cs="Arial"/>
          <w:sz w:val="24"/>
        </w:rPr>
        <w:t xml:space="preserve"> </w:t>
      </w:r>
      <w:proofErr w:type="spellStart"/>
      <w:r w:rsidRPr="006B6A81">
        <w:rPr>
          <w:rFonts w:ascii="Arial" w:hAnsi="Arial" w:cs="Arial"/>
          <w:sz w:val="24"/>
        </w:rPr>
        <w:t>Rencana</w:t>
      </w:r>
      <w:proofErr w:type="spellEnd"/>
      <w:r w:rsidRPr="006B6A81">
        <w:rPr>
          <w:rFonts w:ascii="Arial" w:hAnsi="Arial" w:cs="Arial"/>
          <w:sz w:val="24"/>
        </w:rPr>
        <w:t xml:space="preserve"> </w:t>
      </w:r>
      <w:proofErr w:type="spellStart"/>
      <w:r w:rsidRPr="006B6A81">
        <w:rPr>
          <w:rFonts w:ascii="Arial" w:hAnsi="Arial" w:cs="Arial"/>
          <w:sz w:val="24"/>
        </w:rPr>
        <w:lastRenderedPageBreak/>
        <w:t>Kinerja</w:t>
      </w:r>
      <w:proofErr w:type="spellEnd"/>
      <w:r w:rsidRPr="006B6A81">
        <w:rPr>
          <w:rFonts w:ascii="Arial" w:hAnsi="Arial" w:cs="Arial"/>
          <w:sz w:val="24"/>
        </w:rPr>
        <w:t xml:space="preserve"> </w:t>
      </w:r>
      <w:proofErr w:type="spellStart"/>
      <w:r w:rsidRPr="006B6A81">
        <w:rPr>
          <w:rFonts w:ascii="Arial" w:hAnsi="Arial" w:cs="Arial"/>
          <w:sz w:val="24"/>
        </w:rPr>
        <w:t>Dinas</w:t>
      </w:r>
      <w:proofErr w:type="spellEnd"/>
      <w:r w:rsidRPr="006B6A81">
        <w:rPr>
          <w:rFonts w:ascii="Arial" w:hAnsi="Arial" w:cs="Arial"/>
          <w:sz w:val="24"/>
        </w:rPr>
        <w:t xml:space="preserve"> </w:t>
      </w:r>
      <w:proofErr w:type="spellStart"/>
      <w:r w:rsidRPr="006B6A81">
        <w:rPr>
          <w:rFonts w:ascii="Arial" w:hAnsi="Arial" w:cs="Arial"/>
          <w:sz w:val="24"/>
        </w:rPr>
        <w:t>Kepemudaan</w:t>
      </w:r>
      <w:proofErr w:type="spellEnd"/>
      <w:r w:rsidR="000A052B">
        <w:rPr>
          <w:rFonts w:ascii="Arial" w:hAnsi="Arial" w:cs="Arial"/>
          <w:sz w:val="24"/>
        </w:rPr>
        <w:t xml:space="preserve"> </w:t>
      </w:r>
      <w:proofErr w:type="spellStart"/>
      <w:r w:rsidRPr="006B6A81">
        <w:rPr>
          <w:rFonts w:ascii="Arial" w:hAnsi="Arial" w:cs="Arial"/>
          <w:sz w:val="24"/>
        </w:rPr>
        <w:t>Olahraga</w:t>
      </w:r>
      <w:proofErr w:type="spellEnd"/>
      <w:r w:rsidRPr="006B6A81">
        <w:rPr>
          <w:rFonts w:ascii="Arial" w:hAnsi="Arial" w:cs="Arial"/>
          <w:sz w:val="24"/>
        </w:rPr>
        <w:t xml:space="preserve"> dan </w:t>
      </w:r>
      <w:proofErr w:type="spellStart"/>
      <w:r w:rsidRPr="006B6A81">
        <w:rPr>
          <w:rFonts w:ascii="Arial" w:hAnsi="Arial" w:cs="Arial"/>
          <w:sz w:val="24"/>
        </w:rPr>
        <w:t>Pariwisata</w:t>
      </w:r>
      <w:proofErr w:type="spellEnd"/>
      <w:r w:rsidRPr="006B6A81">
        <w:rPr>
          <w:rFonts w:ascii="Arial" w:hAnsi="Arial" w:cs="Arial"/>
          <w:sz w:val="24"/>
        </w:rPr>
        <w:t xml:space="preserve"> Kota </w:t>
      </w:r>
      <w:proofErr w:type="spellStart"/>
      <w:r w:rsidRPr="006B6A81">
        <w:rPr>
          <w:rFonts w:ascii="Arial" w:hAnsi="Arial" w:cs="Arial"/>
          <w:sz w:val="24"/>
        </w:rPr>
        <w:t>Dumai</w:t>
      </w:r>
      <w:proofErr w:type="spellEnd"/>
      <w:r w:rsidRPr="006B6A81">
        <w:rPr>
          <w:rFonts w:ascii="Arial" w:hAnsi="Arial" w:cs="Arial"/>
          <w:sz w:val="24"/>
        </w:rPr>
        <w:t xml:space="preserve"> </w:t>
      </w:r>
      <w:proofErr w:type="spellStart"/>
      <w:r w:rsidRPr="006B6A81">
        <w:rPr>
          <w:rFonts w:ascii="Arial" w:hAnsi="Arial" w:cs="Arial"/>
          <w:sz w:val="24"/>
        </w:rPr>
        <w:t>Tahun</w:t>
      </w:r>
      <w:proofErr w:type="spellEnd"/>
      <w:r w:rsidRPr="006B6A81">
        <w:rPr>
          <w:rFonts w:ascii="Arial" w:hAnsi="Arial" w:cs="Arial"/>
          <w:sz w:val="24"/>
        </w:rPr>
        <w:t xml:space="preserve"> 2024 </w:t>
      </w:r>
      <w:proofErr w:type="spellStart"/>
      <w:r w:rsidRPr="006B6A81">
        <w:rPr>
          <w:rFonts w:ascii="Arial" w:hAnsi="Arial" w:cs="Arial"/>
          <w:sz w:val="24"/>
        </w:rPr>
        <w:t>antara</w:t>
      </w:r>
      <w:proofErr w:type="spellEnd"/>
      <w:r w:rsidRPr="006B6A81">
        <w:rPr>
          <w:rFonts w:ascii="Arial" w:hAnsi="Arial" w:cs="Arial"/>
          <w:sz w:val="24"/>
        </w:rPr>
        <w:t xml:space="preserve"> lain:</w:t>
      </w:r>
    </w:p>
    <w:p w14:paraId="64EC3CE0" w14:textId="77777777" w:rsidR="008B0BA5" w:rsidRPr="006B6A81" w:rsidRDefault="008B0BA5" w:rsidP="00AE24EC">
      <w:pPr>
        <w:pStyle w:val="ListParagraph"/>
        <w:widowControl w:val="0"/>
        <w:numPr>
          <w:ilvl w:val="0"/>
          <w:numId w:val="17"/>
        </w:numPr>
        <w:autoSpaceDE w:val="0"/>
        <w:autoSpaceDN w:val="0"/>
        <w:spacing w:after="0" w:line="480" w:lineRule="auto"/>
        <w:jc w:val="both"/>
        <w:rPr>
          <w:rFonts w:ascii="Arial" w:hAnsi="Arial" w:cs="Arial"/>
          <w:sz w:val="24"/>
        </w:rPr>
      </w:pPr>
      <w:r w:rsidRPr="006B6A81">
        <w:rPr>
          <w:rFonts w:ascii="Arial" w:hAnsi="Arial" w:cs="Arial"/>
          <w:sz w:val="24"/>
        </w:rPr>
        <w:t xml:space="preserve">Program </w:t>
      </w:r>
      <w:proofErr w:type="spellStart"/>
      <w:r w:rsidRPr="006B6A81">
        <w:rPr>
          <w:rFonts w:ascii="Arial" w:hAnsi="Arial" w:cs="Arial"/>
          <w:sz w:val="24"/>
        </w:rPr>
        <w:t>penunjang</w:t>
      </w:r>
      <w:proofErr w:type="spellEnd"/>
      <w:r w:rsidRPr="006B6A81">
        <w:rPr>
          <w:rFonts w:ascii="Arial" w:hAnsi="Arial" w:cs="Arial"/>
          <w:sz w:val="24"/>
        </w:rPr>
        <w:t xml:space="preserve"> </w:t>
      </w:r>
      <w:proofErr w:type="spellStart"/>
      <w:r w:rsidRPr="006B6A81">
        <w:rPr>
          <w:rFonts w:ascii="Arial" w:hAnsi="Arial" w:cs="Arial"/>
          <w:sz w:val="24"/>
        </w:rPr>
        <w:t>urusan</w:t>
      </w:r>
      <w:proofErr w:type="spellEnd"/>
      <w:r w:rsidRPr="006B6A81">
        <w:rPr>
          <w:rFonts w:ascii="Arial" w:hAnsi="Arial" w:cs="Arial"/>
          <w:sz w:val="24"/>
        </w:rPr>
        <w:t xml:space="preserve"> </w:t>
      </w:r>
      <w:proofErr w:type="spellStart"/>
      <w:r w:rsidRPr="006B6A81">
        <w:rPr>
          <w:rFonts w:ascii="Arial" w:hAnsi="Arial" w:cs="Arial"/>
          <w:sz w:val="24"/>
        </w:rPr>
        <w:t>pemerintah</w:t>
      </w:r>
      <w:proofErr w:type="spellEnd"/>
      <w:r w:rsidRPr="006B6A81">
        <w:rPr>
          <w:rFonts w:ascii="Arial" w:hAnsi="Arial" w:cs="Arial"/>
          <w:sz w:val="24"/>
        </w:rPr>
        <w:t xml:space="preserve"> </w:t>
      </w:r>
      <w:proofErr w:type="spellStart"/>
      <w:r w:rsidRPr="006B6A81">
        <w:rPr>
          <w:rFonts w:ascii="Arial" w:hAnsi="Arial" w:cs="Arial"/>
          <w:sz w:val="24"/>
        </w:rPr>
        <w:t>daerah</w:t>
      </w:r>
      <w:proofErr w:type="spellEnd"/>
      <w:r w:rsidRPr="006B6A81">
        <w:rPr>
          <w:rFonts w:ascii="Arial" w:hAnsi="Arial" w:cs="Arial"/>
        </w:rPr>
        <w:t xml:space="preserve"> </w:t>
      </w:r>
      <w:proofErr w:type="spellStart"/>
      <w:r w:rsidRPr="006B6A81">
        <w:rPr>
          <w:rFonts w:ascii="Arial" w:hAnsi="Arial" w:cs="Arial"/>
          <w:sz w:val="24"/>
        </w:rPr>
        <w:t>kab</w:t>
      </w:r>
      <w:proofErr w:type="spellEnd"/>
      <w:r w:rsidRPr="006B6A81">
        <w:rPr>
          <w:rFonts w:ascii="Arial" w:hAnsi="Arial" w:cs="Arial"/>
          <w:sz w:val="24"/>
        </w:rPr>
        <w:t>/</w:t>
      </w:r>
      <w:proofErr w:type="spellStart"/>
      <w:r w:rsidRPr="006B6A81">
        <w:rPr>
          <w:rFonts w:ascii="Arial" w:hAnsi="Arial" w:cs="Arial"/>
          <w:sz w:val="24"/>
        </w:rPr>
        <w:t>kota</w:t>
      </w:r>
      <w:proofErr w:type="spellEnd"/>
      <w:r w:rsidRPr="006B6A81">
        <w:rPr>
          <w:rFonts w:ascii="Arial" w:hAnsi="Arial" w:cs="Arial"/>
          <w:sz w:val="24"/>
        </w:rPr>
        <w:t xml:space="preserve">  </w:t>
      </w:r>
    </w:p>
    <w:p w14:paraId="55E83E68" w14:textId="77777777" w:rsidR="008B0BA5" w:rsidRPr="006B6A81" w:rsidRDefault="008B0BA5" w:rsidP="00AE24EC">
      <w:pPr>
        <w:pStyle w:val="ListParagraph"/>
        <w:widowControl w:val="0"/>
        <w:numPr>
          <w:ilvl w:val="0"/>
          <w:numId w:val="17"/>
        </w:numPr>
        <w:autoSpaceDE w:val="0"/>
        <w:autoSpaceDN w:val="0"/>
        <w:spacing w:after="0" w:line="480" w:lineRule="auto"/>
        <w:jc w:val="both"/>
        <w:rPr>
          <w:rFonts w:ascii="Arial" w:hAnsi="Arial" w:cs="Arial"/>
          <w:sz w:val="24"/>
        </w:rPr>
      </w:pPr>
      <w:r w:rsidRPr="006B6A81">
        <w:rPr>
          <w:rFonts w:ascii="Arial" w:hAnsi="Arial" w:cs="Arial"/>
          <w:sz w:val="24"/>
        </w:rPr>
        <w:t xml:space="preserve">Program </w:t>
      </w:r>
      <w:proofErr w:type="spellStart"/>
      <w:r w:rsidRPr="006B6A81">
        <w:rPr>
          <w:rFonts w:ascii="Arial" w:hAnsi="Arial" w:cs="Arial"/>
          <w:sz w:val="24"/>
        </w:rPr>
        <w:t>pengembangangan</w:t>
      </w:r>
      <w:proofErr w:type="spellEnd"/>
      <w:r w:rsidRPr="006B6A81">
        <w:rPr>
          <w:rFonts w:ascii="Arial" w:hAnsi="Arial" w:cs="Arial"/>
          <w:sz w:val="24"/>
        </w:rPr>
        <w:t xml:space="preserve"> </w:t>
      </w:r>
      <w:proofErr w:type="spellStart"/>
      <w:r w:rsidRPr="006B6A81">
        <w:rPr>
          <w:rFonts w:ascii="Arial" w:hAnsi="Arial" w:cs="Arial"/>
          <w:sz w:val="24"/>
        </w:rPr>
        <w:t>kapasitas</w:t>
      </w:r>
      <w:proofErr w:type="spellEnd"/>
      <w:r w:rsidRPr="006B6A81">
        <w:rPr>
          <w:rFonts w:ascii="Arial" w:hAnsi="Arial" w:cs="Arial"/>
          <w:sz w:val="24"/>
        </w:rPr>
        <w:t xml:space="preserve"> </w:t>
      </w:r>
      <w:proofErr w:type="spellStart"/>
      <w:r w:rsidRPr="006B6A81">
        <w:rPr>
          <w:rFonts w:ascii="Arial" w:hAnsi="Arial" w:cs="Arial"/>
          <w:sz w:val="24"/>
        </w:rPr>
        <w:t>daya</w:t>
      </w:r>
      <w:proofErr w:type="spellEnd"/>
      <w:r w:rsidRPr="006B6A81">
        <w:rPr>
          <w:rFonts w:ascii="Arial" w:hAnsi="Arial" w:cs="Arial"/>
          <w:sz w:val="24"/>
        </w:rPr>
        <w:t xml:space="preserve"> </w:t>
      </w:r>
      <w:proofErr w:type="spellStart"/>
      <w:r w:rsidRPr="006B6A81">
        <w:rPr>
          <w:rFonts w:ascii="Arial" w:hAnsi="Arial" w:cs="Arial"/>
          <w:sz w:val="24"/>
        </w:rPr>
        <w:t>saing</w:t>
      </w:r>
      <w:proofErr w:type="spellEnd"/>
      <w:r w:rsidRPr="006B6A81">
        <w:rPr>
          <w:rFonts w:ascii="Arial" w:hAnsi="Arial" w:cs="Arial"/>
        </w:rPr>
        <w:t xml:space="preserve"> </w:t>
      </w:r>
      <w:proofErr w:type="spellStart"/>
      <w:r w:rsidRPr="006B6A81">
        <w:rPr>
          <w:rFonts w:ascii="Arial" w:hAnsi="Arial" w:cs="Arial"/>
          <w:sz w:val="24"/>
        </w:rPr>
        <w:t>kepemudaan</w:t>
      </w:r>
      <w:proofErr w:type="spellEnd"/>
      <w:r w:rsidRPr="006B6A81">
        <w:rPr>
          <w:rFonts w:ascii="Arial" w:hAnsi="Arial" w:cs="Arial"/>
          <w:sz w:val="24"/>
        </w:rPr>
        <w:t xml:space="preserve">  </w:t>
      </w:r>
    </w:p>
    <w:p w14:paraId="49AEFE3D" w14:textId="77777777" w:rsidR="008B0BA5" w:rsidRPr="006B6A81" w:rsidRDefault="008B0BA5" w:rsidP="00AE24EC">
      <w:pPr>
        <w:pStyle w:val="ListParagraph"/>
        <w:widowControl w:val="0"/>
        <w:numPr>
          <w:ilvl w:val="0"/>
          <w:numId w:val="17"/>
        </w:numPr>
        <w:autoSpaceDE w:val="0"/>
        <w:autoSpaceDN w:val="0"/>
        <w:spacing w:after="0" w:line="480" w:lineRule="auto"/>
        <w:jc w:val="both"/>
        <w:rPr>
          <w:rFonts w:ascii="Arial" w:hAnsi="Arial" w:cs="Arial"/>
          <w:sz w:val="24"/>
        </w:rPr>
      </w:pPr>
      <w:r w:rsidRPr="006B6A81">
        <w:rPr>
          <w:rFonts w:ascii="Arial" w:hAnsi="Arial" w:cs="Arial"/>
          <w:sz w:val="24"/>
        </w:rPr>
        <w:t xml:space="preserve">Program </w:t>
      </w:r>
      <w:proofErr w:type="spellStart"/>
      <w:r w:rsidRPr="006B6A81">
        <w:rPr>
          <w:rFonts w:ascii="Arial" w:hAnsi="Arial" w:cs="Arial"/>
          <w:sz w:val="24"/>
        </w:rPr>
        <w:t>pengembangangan</w:t>
      </w:r>
      <w:proofErr w:type="spellEnd"/>
      <w:r w:rsidRPr="006B6A81">
        <w:rPr>
          <w:rFonts w:ascii="Arial" w:hAnsi="Arial" w:cs="Arial"/>
          <w:sz w:val="24"/>
        </w:rPr>
        <w:t xml:space="preserve"> </w:t>
      </w:r>
      <w:proofErr w:type="spellStart"/>
      <w:r w:rsidRPr="006B6A81">
        <w:rPr>
          <w:rFonts w:ascii="Arial" w:hAnsi="Arial" w:cs="Arial"/>
          <w:sz w:val="24"/>
        </w:rPr>
        <w:t>kapasitas</w:t>
      </w:r>
      <w:proofErr w:type="spellEnd"/>
      <w:r w:rsidRPr="006B6A81">
        <w:rPr>
          <w:rFonts w:ascii="Arial" w:hAnsi="Arial" w:cs="Arial"/>
          <w:sz w:val="24"/>
        </w:rPr>
        <w:t xml:space="preserve"> </w:t>
      </w:r>
      <w:proofErr w:type="spellStart"/>
      <w:r w:rsidRPr="006B6A81">
        <w:rPr>
          <w:rFonts w:ascii="Arial" w:hAnsi="Arial" w:cs="Arial"/>
          <w:sz w:val="24"/>
        </w:rPr>
        <w:t>daya</w:t>
      </w:r>
      <w:proofErr w:type="spellEnd"/>
      <w:r w:rsidRPr="006B6A81">
        <w:rPr>
          <w:rFonts w:ascii="Arial" w:hAnsi="Arial" w:cs="Arial"/>
          <w:sz w:val="24"/>
        </w:rPr>
        <w:t xml:space="preserve"> </w:t>
      </w:r>
      <w:proofErr w:type="spellStart"/>
      <w:r w:rsidRPr="006B6A81">
        <w:rPr>
          <w:rFonts w:ascii="Arial" w:hAnsi="Arial" w:cs="Arial"/>
          <w:sz w:val="24"/>
        </w:rPr>
        <w:t>saing</w:t>
      </w:r>
      <w:proofErr w:type="spellEnd"/>
      <w:r w:rsidRPr="006B6A81">
        <w:rPr>
          <w:rFonts w:ascii="Arial" w:hAnsi="Arial" w:cs="Arial"/>
        </w:rPr>
        <w:t xml:space="preserve"> </w:t>
      </w:r>
      <w:proofErr w:type="spellStart"/>
      <w:r w:rsidRPr="006B6A81">
        <w:rPr>
          <w:rFonts w:ascii="Arial" w:hAnsi="Arial" w:cs="Arial"/>
          <w:sz w:val="24"/>
        </w:rPr>
        <w:t>keolahragaan</w:t>
      </w:r>
      <w:proofErr w:type="spellEnd"/>
      <w:r w:rsidRPr="006B6A81">
        <w:rPr>
          <w:rFonts w:ascii="Arial" w:hAnsi="Arial" w:cs="Arial"/>
          <w:sz w:val="24"/>
        </w:rPr>
        <w:t xml:space="preserve"> </w:t>
      </w:r>
    </w:p>
    <w:p w14:paraId="595C378F" w14:textId="77777777" w:rsidR="008B0BA5" w:rsidRPr="006B6A81" w:rsidRDefault="008B0BA5" w:rsidP="00AE24EC">
      <w:pPr>
        <w:pStyle w:val="ListParagraph"/>
        <w:widowControl w:val="0"/>
        <w:numPr>
          <w:ilvl w:val="0"/>
          <w:numId w:val="17"/>
        </w:numPr>
        <w:autoSpaceDE w:val="0"/>
        <w:autoSpaceDN w:val="0"/>
        <w:spacing w:after="0" w:line="480" w:lineRule="auto"/>
        <w:jc w:val="both"/>
        <w:rPr>
          <w:rFonts w:ascii="Arial" w:hAnsi="Arial" w:cs="Arial"/>
          <w:sz w:val="24"/>
        </w:rPr>
      </w:pPr>
      <w:r w:rsidRPr="006B6A81">
        <w:rPr>
          <w:rFonts w:ascii="Arial" w:hAnsi="Arial" w:cs="Arial"/>
          <w:sz w:val="24"/>
        </w:rPr>
        <w:t xml:space="preserve">Program </w:t>
      </w:r>
      <w:proofErr w:type="spellStart"/>
      <w:r w:rsidRPr="006B6A81">
        <w:rPr>
          <w:rFonts w:ascii="Arial" w:hAnsi="Arial" w:cs="Arial"/>
          <w:sz w:val="24"/>
        </w:rPr>
        <w:t>peningkatan</w:t>
      </w:r>
      <w:proofErr w:type="spellEnd"/>
      <w:r w:rsidRPr="006B6A81">
        <w:rPr>
          <w:rFonts w:ascii="Arial" w:hAnsi="Arial" w:cs="Arial"/>
          <w:sz w:val="24"/>
        </w:rPr>
        <w:t xml:space="preserve"> </w:t>
      </w:r>
      <w:proofErr w:type="spellStart"/>
      <w:r w:rsidRPr="006B6A81">
        <w:rPr>
          <w:rFonts w:ascii="Arial" w:hAnsi="Arial" w:cs="Arial"/>
          <w:sz w:val="24"/>
        </w:rPr>
        <w:t>daya</w:t>
      </w:r>
      <w:proofErr w:type="spellEnd"/>
      <w:r w:rsidRPr="006B6A81">
        <w:rPr>
          <w:rFonts w:ascii="Arial" w:hAnsi="Arial" w:cs="Arial"/>
          <w:sz w:val="24"/>
        </w:rPr>
        <w:t xml:space="preserve"> Tarik </w:t>
      </w:r>
      <w:proofErr w:type="spellStart"/>
      <w:r w:rsidRPr="006B6A81">
        <w:rPr>
          <w:rFonts w:ascii="Arial" w:hAnsi="Arial" w:cs="Arial"/>
          <w:sz w:val="24"/>
        </w:rPr>
        <w:t>destinasi</w:t>
      </w:r>
      <w:proofErr w:type="spellEnd"/>
      <w:r w:rsidRPr="006B6A81">
        <w:rPr>
          <w:rFonts w:ascii="Arial" w:hAnsi="Arial" w:cs="Arial"/>
          <w:sz w:val="24"/>
        </w:rPr>
        <w:t xml:space="preserve"> </w:t>
      </w:r>
      <w:proofErr w:type="spellStart"/>
      <w:r w:rsidRPr="006B6A81">
        <w:rPr>
          <w:rFonts w:ascii="Arial" w:hAnsi="Arial" w:cs="Arial"/>
          <w:sz w:val="24"/>
        </w:rPr>
        <w:t>pariwisata</w:t>
      </w:r>
      <w:proofErr w:type="spellEnd"/>
    </w:p>
    <w:p w14:paraId="41CC5B24" w14:textId="77777777" w:rsidR="008B0BA5" w:rsidRPr="006B6A81" w:rsidRDefault="008B0BA5" w:rsidP="00AE24EC">
      <w:pPr>
        <w:pStyle w:val="ListParagraph"/>
        <w:widowControl w:val="0"/>
        <w:numPr>
          <w:ilvl w:val="0"/>
          <w:numId w:val="17"/>
        </w:numPr>
        <w:autoSpaceDE w:val="0"/>
        <w:autoSpaceDN w:val="0"/>
        <w:spacing w:after="0" w:line="480" w:lineRule="auto"/>
        <w:jc w:val="both"/>
        <w:rPr>
          <w:rFonts w:ascii="Arial" w:hAnsi="Arial" w:cs="Arial"/>
          <w:sz w:val="24"/>
        </w:rPr>
      </w:pPr>
      <w:r w:rsidRPr="006B6A81">
        <w:rPr>
          <w:rFonts w:ascii="Arial" w:hAnsi="Arial" w:cs="Arial"/>
          <w:sz w:val="24"/>
        </w:rPr>
        <w:t xml:space="preserve">Program </w:t>
      </w:r>
      <w:proofErr w:type="spellStart"/>
      <w:r w:rsidRPr="006B6A81">
        <w:rPr>
          <w:rFonts w:ascii="Arial" w:hAnsi="Arial" w:cs="Arial"/>
          <w:sz w:val="24"/>
        </w:rPr>
        <w:t>pemasaran</w:t>
      </w:r>
      <w:proofErr w:type="spellEnd"/>
      <w:r w:rsidRPr="006B6A81">
        <w:rPr>
          <w:rFonts w:ascii="Arial" w:hAnsi="Arial" w:cs="Arial"/>
          <w:sz w:val="24"/>
        </w:rPr>
        <w:t xml:space="preserve"> </w:t>
      </w:r>
      <w:proofErr w:type="spellStart"/>
      <w:r w:rsidRPr="006B6A81">
        <w:rPr>
          <w:rFonts w:ascii="Arial" w:hAnsi="Arial" w:cs="Arial"/>
          <w:sz w:val="24"/>
        </w:rPr>
        <w:t>pariwisata</w:t>
      </w:r>
      <w:proofErr w:type="spellEnd"/>
      <w:r w:rsidRPr="006B6A81">
        <w:rPr>
          <w:rFonts w:ascii="Arial" w:hAnsi="Arial" w:cs="Arial"/>
          <w:sz w:val="24"/>
        </w:rPr>
        <w:t xml:space="preserve"> </w:t>
      </w:r>
    </w:p>
    <w:p w14:paraId="57D14706" w14:textId="77777777" w:rsidR="008B0BA5" w:rsidRPr="006B6A81" w:rsidRDefault="008B0BA5" w:rsidP="00AE24EC">
      <w:pPr>
        <w:pStyle w:val="ListParagraph"/>
        <w:widowControl w:val="0"/>
        <w:numPr>
          <w:ilvl w:val="0"/>
          <w:numId w:val="17"/>
        </w:numPr>
        <w:autoSpaceDE w:val="0"/>
        <w:autoSpaceDN w:val="0"/>
        <w:spacing w:after="0" w:line="480" w:lineRule="auto"/>
        <w:jc w:val="both"/>
        <w:rPr>
          <w:rFonts w:ascii="Arial" w:hAnsi="Arial" w:cs="Arial"/>
          <w:sz w:val="24"/>
        </w:rPr>
      </w:pPr>
      <w:r w:rsidRPr="006B6A81">
        <w:rPr>
          <w:rFonts w:ascii="Arial" w:hAnsi="Arial" w:cs="Arial"/>
          <w:sz w:val="24"/>
        </w:rPr>
        <w:t xml:space="preserve">Program </w:t>
      </w:r>
      <w:proofErr w:type="spellStart"/>
      <w:r w:rsidRPr="006B6A81">
        <w:rPr>
          <w:rFonts w:ascii="Arial" w:hAnsi="Arial" w:cs="Arial"/>
          <w:sz w:val="24"/>
        </w:rPr>
        <w:t>pengembangan</w:t>
      </w:r>
      <w:proofErr w:type="spellEnd"/>
      <w:r w:rsidRPr="006B6A81">
        <w:rPr>
          <w:rFonts w:ascii="Arial" w:hAnsi="Arial" w:cs="Arial"/>
          <w:sz w:val="24"/>
        </w:rPr>
        <w:t xml:space="preserve"> </w:t>
      </w:r>
      <w:proofErr w:type="spellStart"/>
      <w:r w:rsidRPr="006B6A81">
        <w:rPr>
          <w:rFonts w:ascii="Arial" w:hAnsi="Arial" w:cs="Arial"/>
          <w:sz w:val="24"/>
        </w:rPr>
        <w:t>sumber</w:t>
      </w:r>
      <w:proofErr w:type="spellEnd"/>
      <w:r w:rsidRPr="006B6A81">
        <w:rPr>
          <w:rFonts w:ascii="Arial" w:hAnsi="Arial" w:cs="Arial"/>
          <w:sz w:val="24"/>
        </w:rPr>
        <w:t xml:space="preserve"> </w:t>
      </w:r>
      <w:proofErr w:type="spellStart"/>
      <w:r w:rsidRPr="006B6A81">
        <w:rPr>
          <w:rFonts w:ascii="Arial" w:hAnsi="Arial" w:cs="Arial"/>
          <w:sz w:val="24"/>
        </w:rPr>
        <w:t>daya</w:t>
      </w:r>
      <w:proofErr w:type="spellEnd"/>
      <w:r w:rsidRPr="006B6A81">
        <w:rPr>
          <w:rFonts w:ascii="Arial" w:hAnsi="Arial" w:cs="Arial"/>
          <w:sz w:val="24"/>
        </w:rPr>
        <w:t xml:space="preserve"> </w:t>
      </w:r>
      <w:proofErr w:type="spellStart"/>
      <w:r w:rsidRPr="006B6A81">
        <w:rPr>
          <w:rFonts w:ascii="Arial" w:hAnsi="Arial" w:cs="Arial"/>
          <w:sz w:val="24"/>
        </w:rPr>
        <w:t>pariwisata</w:t>
      </w:r>
      <w:proofErr w:type="spellEnd"/>
      <w:r w:rsidRPr="006B6A81">
        <w:rPr>
          <w:rFonts w:ascii="Arial" w:hAnsi="Arial" w:cs="Arial"/>
          <w:sz w:val="24"/>
        </w:rPr>
        <w:t xml:space="preserve"> dan </w:t>
      </w:r>
      <w:proofErr w:type="spellStart"/>
      <w:r w:rsidRPr="006B6A81">
        <w:rPr>
          <w:rFonts w:ascii="Arial" w:hAnsi="Arial" w:cs="Arial"/>
          <w:sz w:val="24"/>
        </w:rPr>
        <w:t>ekonomi</w:t>
      </w:r>
      <w:proofErr w:type="spellEnd"/>
      <w:r w:rsidRPr="006B6A81">
        <w:rPr>
          <w:rFonts w:ascii="Arial" w:hAnsi="Arial" w:cs="Arial"/>
          <w:sz w:val="24"/>
        </w:rPr>
        <w:t xml:space="preserve"> </w:t>
      </w:r>
      <w:proofErr w:type="spellStart"/>
      <w:r w:rsidRPr="006B6A81">
        <w:rPr>
          <w:rFonts w:ascii="Arial" w:hAnsi="Arial" w:cs="Arial"/>
          <w:sz w:val="24"/>
        </w:rPr>
        <w:t>kreatif</w:t>
      </w:r>
      <w:proofErr w:type="spellEnd"/>
    </w:p>
    <w:p w14:paraId="129E8DF2" w14:textId="75F1E6B3" w:rsidR="008B0BA5" w:rsidRPr="006B6A81" w:rsidRDefault="008B0BA5" w:rsidP="008B0BA5">
      <w:pPr>
        <w:pStyle w:val="BodyText"/>
        <w:spacing w:line="480" w:lineRule="auto"/>
        <w:ind w:firstLine="720"/>
        <w:jc w:val="both"/>
        <w:rPr>
          <w:rFonts w:ascii="Arial" w:hAnsi="Arial" w:cs="Arial"/>
          <w:color w:val="000008"/>
        </w:rPr>
      </w:pPr>
      <w:r w:rsidRPr="006B6A81">
        <w:rPr>
          <w:rFonts w:ascii="Arial" w:hAnsi="Arial" w:cs="Arial"/>
          <w:color w:val="000008"/>
        </w:rPr>
        <w:t>Salah satu program kepemudaan olahraga dan pariwisata di Kota Dumai pada bidang kepemudaan adalah Program Pengembangan Daya Saing Kepemudaan di Kota Dumai, salah satu inisiatif yang dilaksanakan oleh Dinas Kepemudaan Olahraga dan Pariwisata Kota Dumai untuk meningkatkan kapasitas, keterampilan, dan potensi generasi muda agar mampu bersaing secara positif dalam dunia kerja, kewirausahaan, dan berbagai bidang pembangunan lainnya, baik di tingkat lokal maupun nasional.</w:t>
      </w:r>
      <w:r w:rsidR="003906C7" w:rsidRPr="003906C7">
        <w:t xml:space="preserve"> </w:t>
      </w:r>
      <w:r w:rsidR="003906C7" w:rsidRPr="003906C7">
        <w:rPr>
          <w:rFonts w:ascii="Arial" w:hAnsi="Arial" w:cs="Arial"/>
          <w:color w:val="000008"/>
        </w:rPr>
        <w:t xml:space="preserve">Program Pengembangan Kapasitas Daya Saing Kepemudaan pada dasarnya bertujuan untuk mengubah kondisi pemuda yang semula hanya menjadi peserta kegiatan secara pasif, menjadi individu yang memiliki keterampilan, pengetahuan, dan kesiapan bersaing dalam berbagai bidang. Pengembangan ini dilakukan dari kondisi awal pemuda yang masih terbatas dalam akses pelatihan, minim wawasan kewirausahaan, kepemimpinan, dan kreativitas, menjadi pemuda yang </w:t>
      </w:r>
      <w:r w:rsidR="003906C7" w:rsidRPr="003906C7">
        <w:rPr>
          <w:rFonts w:ascii="Arial" w:hAnsi="Arial" w:cs="Arial"/>
          <w:color w:val="000008"/>
        </w:rPr>
        <w:lastRenderedPageBreak/>
        <w:t>lebih mandiri, inovatif, serta mampu berkontribusi dalam pembangunan daerah. Dengan adanya program ini, perubahan yang diharapkan bukan hanya sekadar peningkatan partisipasi, tetapi juga transformasi kualitas sumber daya pemuda dari yang belum terarah menjadi lebih produktif, kompetitif, dan berdaya saing.</w:t>
      </w:r>
    </w:p>
    <w:p w14:paraId="59434713" w14:textId="58BB0C94" w:rsidR="000A052B" w:rsidRPr="003906C7" w:rsidRDefault="008B0BA5" w:rsidP="003906C7">
      <w:pPr>
        <w:pStyle w:val="BodyText"/>
        <w:spacing w:line="480" w:lineRule="auto"/>
        <w:ind w:firstLine="720"/>
        <w:jc w:val="both"/>
        <w:rPr>
          <w:rFonts w:ascii="Arial" w:hAnsi="Arial" w:cs="Arial"/>
          <w:color w:val="000008"/>
        </w:rPr>
      </w:pPr>
      <w:r w:rsidRPr="006B6A81">
        <w:rPr>
          <w:rFonts w:ascii="Arial" w:hAnsi="Arial" w:cs="Arial"/>
          <w:color w:val="000008"/>
        </w:rPr>
        <w:t xml:space="preserve">Adapun </w:t>
      </w:r>
      <w:r w:rsidRPr="006B6A81">
        <w:rPr>
          <w:rFonts w:ascii="Arial" w:hAnsi="Arial" w:cs="Arial"/>
          <w:bCs/>
          <w:color w:val="000008"/>
        </w:rPr>
        <w:t>Program Pengembangan Kapasitas daya saing Kepemudaan Kota Dumai Tahun 202</w:t>
      </w:r>
      <w:r>
        <w:rPr>
          <w:rFonts w:ascii="Arial" w:hAnsi="Arial" w:cs="Arial"/>
          <w:bCs/>
          <w:color w:val="000008"/>
        </w:rPr>
        <w:t>2</w:t>
      </w:r>
      <w:r w:rsidRPr="006B6A81">
        <w:rPr>
          <w:rFonts w:ascii="Arial" w:hAnsi="Arial" w:cs="Arial"/>
          <w:bCs/>
          <w:color w:val="000008"/>
        </w:rPr>
        <w:t>-2024 pada Dinas Kepemudaan, Olahraga dan Pariwisata pada Bidang Kepemudaan Kota Dumai</w:t>
      </w:r>
      <w:r w:rsidRPr="006B6A81">
        <w:rPr>
          <w:rFonts w:ascii="Arial" w:hAnsi="Arial" w:cs="Arial"/>
          <w:color w:val="000008"/>
        </w:rPr>
        <w:t xml:space="preserve"> dapat dilihat</w:t>
      </w:r>
      <w:r w:rsidRPr="006B6A81">
        <w:rPr>
          <w:rFonts w:ascii="Arial" w:hAnsi="Arial" w:cs="Arial"/>
          <w:color w:val="000008"/>
          <w:spacing w:val="1"/>
        </w:rPr>
        <w:t xml:space="preserve"> </w:t>
      </w:r>
      <w:r w:rsidRPr="006B6A81">
        <w:rPr>
          <w:rFonts w:ascii="Arial" w:hAnsi="Arial" w:cs="Arial"/>
          <w:color w:val="000008"/>
        </w:rPr>
        <w:t>pada</w:t>
      </w:r>
      <w:r w:rsidRPr="006B6A81">
        <w:rPr>
          <w:rFonts w:ascii="Arial" w:hAnsi="Arial" w:cs="Arial"/>
          <w:color w:val="000008"/>
          <w:spacing w:val="-1"/>
        </w:rPr>
        <w:t xml:space="preserve"> </w:t>
      </w:r>
      <w:r w:rsidRPr="006B6A81">
        <w:rPr>
          <w:rFonts w:ascii="Arial" w:hAnsi="Arial" w:cs="Arial"/>
          <w:color w:val="000008"/>
        </w:rPr>
        <w:t>tabel</w:t>
      </w:r>
      <w:r w:rsidRPr="006B6A81">
        <w:rPr>
          <w:rFonts w:ascii="Arial" w:hAnsi="Arial" w:cs="Arial"/>
          <w:color w:val="000008"/>
          <w:spacing w:val="-1"/>
        </w:rPr>
        <w:t xml:space="preserve"> </w:t>
      </w:r>
      <w:r w:rsidRPr="006B6A81">
        <w:rPr>
          <w:rFonts w:ascii="Arial" w:hAnsi="Arial" w:cs="Arial"/>
          <w:color w:val="000008"/>
        </w:rPr>
        <w:t>I.</w:t>
      </w:r>
      <w:r w:rsidR="000A052B">
        <w:rPr>
          <w:rFonts w:ascii="Arial" w:hAnsi="Arial" w:cs="Arial"/>
          <w:color w:val="000008"/>
          <w:lang w:val="en-US"/>
        </w:rPr>
        <w:t>1</w:t>
      </w:r>
      <w:r w:rsidRPr="006B6A81">
        <w:rPr>
          <w:rFonts w:ascii="Arial" w:hAnsi="Arial" w:cs="Arial"/>
          <w:color w:val="000008"/>
          <w:spacing w:val="-14"/>
        </w:rPr>
        <w:t xml:space="preserve"> </w:t>
      </w:r>
      <w:r w:rsidRPr="006B6A81">
        <w:rPr>
          <w:rFonts w:ascii="Arial" w:hAnsi="Arial" w:cs="Arial"/>
          <w:color w:val="000008"/>
        </w:rPr>
        <w:t>berikut</w:t>
      </w:r>
      <w:r w:rsidRPr="006B6A81">
        <w:rPr>
          <w:rFonts w:ascii="Arial" w:hAnsi="Arial" w:cs="Arial"/>
          <w:color w:val="000008"/>
          <w:spacing w:val="-1"/>
        </w:rPr>
        <w:t xml:space="preserve"> </w:t>
      </w:r>
      <w:r w:rsidRPr="006B6A81">
        <w:rPr>
          <w:rFonts w:ascii="Arial" w:hAnsi="Arial" w:cs="Arial"/>
          <w:color w:val="000008"/>
        </w:rPr>
        <w:t>ini:</w:t>
      </w:r>
    </w:p>
    <w:p w14:paraId="19F27161" w14:textId="69C58319" w:rsidR="008D1859" w:rsidRDefault="008B0BA5" w:rsidP="00EA1C14">
      <w:pPr>
        <w:pStyle w:val="BodyText"/>
        <w:jc w:val="center"/>
        <w:rPr>
          <w:rFonts w:ascii="Arial" w:hAnsi="Arial" w:cs="Arial"/>
          <w:b/>
          <w:bCs/>
          <w:color w:val="000008"/>
        </w:rPr>
      </w:pPr>
      <w:r w:rsidRPr="008F2821">
        <w:rPr>
          <w:rFonts w:ascii="Arial" w:hAnsi="Arial" w:cs="Arial"/>
          <w:b/>
          <w:bCs/>
          <w:color w:val="000008"/>
        </w:rPr>
        <w:t>Tabel I.</w:t>
      </w:r>
      <w:r>
        <w:rPr>
          <w:rFonts w:ascii="Arial" w:hAnsi="Arial" w:cs="Arial"/>
          <w:b/>
          <w:bCs/>
          <w:color w:val="000008"/>
        </w:rPr>
        <w:t>1</w:t>
      </w:r>
    </w:p>
    <w:p w14:paraId="723E21B8" w14:textId="77777777" w:rsidR="008D1859" w:rsidRPr="008D1859" w:rsidRDefault="008B0BA5" w:rsidP="00EA1C14">
      <w:pPr>
        <w:pStyle w:val="BodyText"/>
        <w:jc w:val="center"/>
        <w:rPr>
          <w:rFonts w:ascii="Arial" w:hAnsi="Arial" w:cs="Arial"/>
          <w:b/>
          <w:bCs/>
        </w:rPr>
      </w:pPr>
      <w:r w:rsidRPr="008D1859">
        <w:rPr>
          <w:rFonts w:ascii="Arial" w:hAnsi="Arial" w:cs="Arial"/>
          <w:b/>
          <w:bCs/>
        </w:rPr>
        <w:t>Program Pengembangan Kapasitas Daya Saing Kepemudaan</w:t>
      </w:r>
    </w:p>
    <w:p w14:paraId="7B53A02B" w14:textId="4774F935" w:rsidR="008B0BA5" w:rsidRDefault="008B0BA5" w:rsidP="00EA1C14">
      <w:pPr>
        <w:pStyle w:val="BodyText"/>
        <w:jc w:val="center"/>
        <w:rPr>
          <w:rFonts w:ascii="Arial" w:hAnsi="Arial" w:cs="Arial"/>
          <w:b/>
          <w:bCs/>
        </w:rPr>
      </w:pPr>
      <w:r w:rsidRPr="008D1859">
        <w:rPr>
          <w:rFonts w:ascii="Arial" w:hAnsi="Arial" w:cs="Arial"/>
          <w:b/>
          <w:bCs/>
        </w:rPr>
        <w:t>Kota Dumai Tahun 202</w:t>
      </w:r>
      <w:r w:rsidR="000A052B">
        <w:rPr>
          <w:rFonts w:ascii="Arial" w:hAnsi="Arial" w:cs="Arial"/>
          <w:b/>
          <w:bCs/>
          <w:lang w:val="en-US"/>
        </w:rPr>
        <w:t>2</w:t>
      </w:r>
      <w:r w:rsidRPr="008D1859">
        <w:rPr>
          <w:rFonts w:ascii="Arial" w:hAnsi="Arial" w:cs="Arial"/>
          <w:b/>
          <w:bCs/>
        </w:rPr>
        <w:t>-2024</w:t>
      </w:r>
    </w:p>
    <w:tbl>
      <w:tblPr>
        <w:tblStyle w:val="TableGrid"/>
        <w:tblW w:w="7938" w:type="dxa"/>
        <w:tblInd w:w="-5" w:type="dxa"/>
        <w:tblLook w:val="04A0" w:firstRow="1" w:lastRow="0" w:firstColumn="1" w:lastColumn="0" w:noHBand="0" w:noVBand="1"/>
      </w:tblPr>
      <w:tblGrid>
        <w:gridCol w:w="1813"/>
        <w:gridCol w:w="739"/>
        <w:gridCol w:w="709"/>
        <w:gridCol w:w="708"/>
        <w:gridCol w:w="1418"/>
        <w:gridCol w:w="2551"/>
      </w:tblGrid>
      <w:tr w:rsidR="00EA1C14" w:rsidRPr="00FC22FF" w14:paraId="5615661E" w14:textId="77777777" w:rsidTr="003906C7">
        <w:trPr>
          <w:trHeight w:val="235"/>
        </w:trPr>
        <w:tc>
          <w:tcPr>
            <w:tcW w:w="1813" w:type="dxa"/>
            <w:vMerge w:val="restart"/>
          </w:tcPr>
          <w:p w14:paraId="07E1854C" w14:textId="6A09ED29" w:rsidR="00EA1C14" w:rsidRPr="00FC22FF" w:rsidRDefault="00EA1C14" w:rsidP="00EA1C14">
            <w:pPr>
              <w:pStyle w:val="BodyText"/>
              <w:jc w:val="center"/>
              <w:rPr>
                <w:rFonts w:ascii="Arial" w:hAnsi="Arial" w:cs="Arial"/>
                <w:b/>
                <w:bCs/>
                <w:color w:val="000008"/>
                <w:sz w:val="22"/>
                <w:szCs w:val="22"/>
              </w:rPr>
            </w:pPr>
            <w:r w:rsidRPr="00FC22FF">
              <w:rPr>
                <w:rFonts w:ascii="Arial" w:hAnsi="Arial" w:cs="Arial"/>
                <w:b/>
                <w:bCs/>
                <w:sz w:val="22"/>
                <w:szCs w:val="22"/>
              </w:rPr>
              <w:t>Kegiatan program</w:t>
            </w:r>
          </w:p>
        </w:tc>
        <w:tc>
          <w:tcPr>
            <w:tcW w:w="2156" w:type="dxa"/>
            <w:gridSpan w:val="3"/>
          </w:tcPr>
          <w:p w14:paraId="1829FF7E" w14:textId="2CB37B73" w:rsidR="00EA1C14" w:rsidRPr="00FC22FF" w:rsidRDefault="00EA1C14" w:rsidP="00EA1C14">
            <w:pPr>
              <w:pStyle w:val="BodyText"/>
              <w:jc w:val="center"/>
              <w:rPr>
                <w:rFonts w:ascii="Arial" w:hAnsi="Arial" w:cs="Arial"/>
                <w:b/>
                <w:bCs/>
                <w:color w:val="000008"/>
                <w:sz w:val="22"/>
                <w:szCs w:val="22"/>
              </w:rPr>
            </w:pPr>
            <w:r w:rsidRPr="00FC22FF">
              <w:rPr>
                <w:rFonts w:ascii="Arial" w:hAnsi="Arial" w:cs="Arial"/>
                <w:b/>
                <w:bCs/>
                <w:sz w:val="22"/>
                <w:szCs w:val="22"/>
              </w:rPr>
              <w:t>Jumlah peserta</w:t>
            </w:r>
          </w:p>
        </w:tc>
        <w:tc>
          <w:tcPr>
            <w:tcW w:w="1418" w:type="dxa"/>
            <w:vMerge w:val="restart"/>
          </w:tcPr>
          <w:p w14:paraId="1E3B5553" w14:textId="3E3B30F1" w:rsidR="00EA1C14" w:rsidRPr="00FC22FF" w:rsidRDefault="000A485C" w:rsidP="00EA1C14">
            <w:pPr>
              <w:pStyle w:val="BodyText"/>
              <w:jc w:val="center"/>
              <w:rPr>
                <w:rFonts w:ascii="Arial" w:hAnsi="Arial" w:cs="Arial"/>
                <w:b/>
                <w:bCs/>
                <w:color w:val="000008"/>
                <w:sz w:val="22"/>
                <w:szCs w:val="22"/>
              </w:rPr>
            </w:pPr>
            <w:proofErr w:type="spellStart"/>
            <w:r w:rsidRPr="00FC22FF">
              <w:rPr>
                <w:rFonts w:ascii="Arial" w:hAnsi="Arial" w:cs="Arial"/>
                <w:b/>
                <w:bCs/>
                <w:sz w:val="22"/>
                <w:szCs w:val="22"/>
                <w:lang w:val="en-US"/>
              </w:rPr>
              <w:t>Kategori</w:t>
            </w:r>
            <w:proofErr w:type="spellEnd"/>
            <w:r w:rsidRPr="00FC22FF">
              <w:rPr>
                <w:rFonts w:ascii="Arial" w:hAnsi="Arial" w:cs="Arial"/>
                <w:b/>
                <w:bCs/>
                <w:sz w:val="22"/>
                <w:szCs w:val="22"/>
                <w:lang w:val="en-US"/>
              </w:rPr>
              <w:t xml:space="preserve"> </w:t>
            </w:r>
            <w:r w:rsidR="00EA1C14" w:rsidRPr="00FC22FF">
              <w:rPr>
                <w:rFonts w:ascii="Arial" w:hAnsi="Arial" w:cs="Arial"/>
                <w:b/>
                <w:bCs/>
                <w:sz w:val="22"/>
                <w:szCs w:val="22"/>
              </w:rPr>
              <w:t>peserta</w:t>
            </w:r>
          </w:p>
        </w:tc>
        <w:tc>
          <w:tcPr>
            <w:tcW w:w="2551" w:type="dxa"/>
            <w:vMerge w:val="restart"/>
          </w:tcPr>
          <w:p w14:paraId="65450EBE" w14:textId="36CE594B" w:rsidR="00EA1C14" w:rsidRPr="00FC22FF" w:rsidRDefault="000A485C" w:rsidP="00EA1C14">
            <w:pPr>
              <w:pStyle w:val="BodyText"/>
              <w:jc w:val="center"/>
              <w:rPr>
                <w:rFonts w:ascii="Arial" w:hAnsi="Arial" w:cs="Arial"/>
                <w:b/>
                <w:bCs/>
                <w:color w:val="000008"/>
                <w:sz w:val="22"/>
                <w:szCs w:val="22"/>
                <w:lang w:val="en-US"/>
              </w:rPr>
            </w:pPr>
            <w:proofErr w:type="spellStart"/>
            <w:r w:rsidRPr="00FC22FF">
              <w:rPr>
                <w:rFonts w:ascii="Arial" w:hAnsi="Arial" w:cs="Arial"/>
                <w:b/>
                <w:bCs/>
                <w:sz w:val="22"/>
                <w:szCs w:val="22"/>
                <w:lang w:val="en-US"/>
              </w:rPr>
              <w:t>Keterangan</w:t>
            </w:r>
            <w:proofErr w:type="spellEnd"/>
            <w:r w:rsidRPr="00FC22FF">
              <w:rPr>
                <w:rFonts w:ascii="Arial" w:hAnsi="Arial" w:cs="Arial"/>
                <w:b/>
                <w:bCs/>
                <w:sz w:val="22"/>
                <w:szCs w:val="22"/>
                <w:lang w:val="en-US"/>
              </w:rPr>
              <w:t xml:space="preserve"> </w:t>
            </w:r>
          </w:p>
        </w:tc>
      </w:tr>
      <w:tr w:rsidR="00EA1C14" w:rsidRPr="00FC22FF" w14:paraId="1A0F88B4" w14:textId="77777777" w:rsidTr="003906C7">
        <w:trPr>
          <w:trHeight w:val="249"/>
        </w:trPr>
        <w:tc>
          <w:tcPr>
            <w:tcW w:w="1813" w:type="dxa"/>
            <w:vMerge/>
          </w:tcPr>
          <w:p w14:paraId="0DFB6FF5" w14:textId="77777777" w:rsidR="00EA1C14" w:rsidRPr="00FC22FF" w:rsidRDefault="00EA1C14" w:rsidP="00EA1C14">
            <w:pPr>
              <w:pStyle w:val="BodyText"/>
              <w:jc w:val="center"/>
              <w:rPr>
                <w:rFonts w:ascii="Arial" w:hAnsi="Arial" w:cs="Arial"/>
                <w:b/>
                <w:bCs/>
                <w:color w:val="000008"/>
                <w:sz w:val="22"/>
                <w:szCs w:val="22"/>
              </w:rPr>
            </w:pPr>
          </w:p>
        </w:tc>
        <w:tc>
          <w:tcPr>
            <w:tcW w:w="739" w:type="dxa"/>
          </w:tcPr>
          <w:p w14:paraId="0202C26E" w14:textId="7C93B2B5" w:rsidR="00EA1C14" w:rsidRPr="00FC22FF" w:rsidRDefault="00EA1C14" w:rsidP="00EA1C14">
            <w:pPr>
              <w:pStyle w:val="BodyText"/>
              <w:jc w:val="center"/>
              <w:rPr>
                <w:rFonts w:ascii="Arial" w:hAnsi="Arial" w:cs="Arial"/>
                <w:b/>
                <w:bCs/>
                <w:color w:val="000008"/>
                <w:sz w:val="22"/>
                <w:szCs w:val="22"/>
              </w:rPr>
            </w:pPr>
            <w:r w:rsidRPr="00FC22FF">
              <w:rPr>
                <w:rFonts w:ascii="Arial" w:hAnsi="Arial" w:cs="Arial"/>
                <w:b/>
                <w:bCs/>
                <w:sz w:val="22"/>
                <w:szCs w:val="22"/>
              </w:rPr>
              <w:t>2022</w:t>
            </w:r>
          </w:p>
        </w:tc>
        <w:tc>
          <w:tcPr>
            <w:tcW w:w="709" w:type="dxa"/>
          </w:tcPr>
          <w:p w14:paraId="3EE9A0D2" w14:textId="2CF9F071" w:rsidR="00EA1C14" w:rsidRPr="00241C43" w:rsidRDefault="00EA1C14" w:rsidP="00EA1C14">
            <w:pPr>
              <w:pStyle w:val="BodyText"/>
              <w:jc w:val="center"/>
              <w:rPr>
                <w:rFonts w:ascii="Arial" w:hAnsi="Arial" w:cs="Arial"/>
                <w:b/>
                <w:bCs/>
                <w:color w:val="000008"/>
                <w:sz w:val="22"/>
                <w:szCs w:val="22"/>
                <w:lang w:val="en-US"/>
              </w:rPr>
            </w:pPr>
            <w:r w:rsidRPr="00FC22FF">
              <w:rPr>
                <w:rFonts w:ascii="Arial" w:hAnsi="Arial" w:cs="Arial"/>
                <w:b/>
                <w:bCs/>
                <w:sz w:val="22"/>
                <w:szCs w:val="22"/>
              </w:rPr>
              <w:t>202</w:t>
            </w:r>
            <w:r w:rsidR="00241C43">
              <w:rPr>
                <w:rFonts w:ascii="Arial" w:hAnsi="Arial" w:cs="Arial"/>
                <w:b/>
                <w:bCs/>
                <w:sz w:val="22"/>
                <w:szCs w:val="22"/>
                <w:lang w:val="en-US"/>
              </w:rPr>
              <w:t>3</w:t>
            </w:r>
          </w:p>
        </w:tc>
        <w:tc>
          <w:tcPr>
            <w:tcW w:w="708" w:type="dxa"/>
          </w:tcPr>
          <w:p w14:paraId="23CB6E3C" w14:textId="432A4206" w:rsidR="00EA1C14" w:rsidRPr="00241C43" w:rsidRDefault="00EA1C14" w:rsidP="00EA1C14">
            <w:pPr>
              <w:pStyle w:val="BodyText"/>
              <w:jc w:val="center"/>
              <w:rPr>
                <w:rFonts w:ascii="Arial" w:hAnsi="Arial" w:cs="Arial"/>
                <w:b/>
                <w:bCs/>
                <w:color w:val="000008"/>
                <w:sz w:val="22"/>
                <w:szCs w:val="22"/>
                <w:lang w:val="en-US"/>
              </w:rPr>
            </w:pPr>
            <w:r w:rsidRPr="00FC22FF">
              <w:rPr>
                <w:rFonts w:ascii="Arial" w:hAnsi="Arial" w:cs="Arial"/>
                <w:b/>
                <w:bCs/>
                <w:sz w:val="22"/>
                <w:szCs w:val="22"/>
              </w:rPr>
              <w:t>202</w:t>
            </w:r>
            <w:r w:rsidR="00241C43">
              <w:rPr>
                <w:rFonts w:ascii="Arial" w:hAnsi="Arial" w:cs="Arial"/>
                <w:b/>
                <w:bCs/>
                <w:sz w:val="22"/>
                <w:szCs w:val="22"/>
                <w:lang w:val="en-US"/>
              </w:rPr>
              <w:t>4</w:t>
            </w:r>
          </w:p>
        </w:tc>
        <w:tc>
          <w:tcPr>
            <w:tcW w:w="1418" w:type="dxa"/>
            <w:vMerge/>
          </w:tcPr>
          <w:p w14:paraId="4E50CB63" w14:textId="77777777" w:rsidR="00EA1C14" w:rsidRPr="00FC22FF" w:rsidRDefault="00EA1C14" w:rsidP="00EA1C14">
            <w:pPr>
              <w:pStyle w:val="BodyText"/>
              <w:jc w:val="center"/>
              <w:rPr>
                <w:rFonts w:ascii="Arial" w:hAnsi="Arial" w:cs="Arial"/>
                <w:b/>
                <w:bCs/>
                <w:color w:val="000008"/>
                <w:sz w:val="22"/>
                <w:szCs w:val="22"/>
              </w:rPr>
            </w:pPr>
          </w:p>
        </w:tc>
        <w:tc>
          <w:tcPr>
            <w:tcW w:w="2551" w:type="dxa"/>
            <w:vMerge/>
          </w:tcPr>
          <w:p w14:paraId="0C977BC5" w14:textId="77777777" w:rsidR="00EA1C14" w:rsidRPr="00FC22FF" w:rsidRDefault="00EA1C14" w:rsidP="00EA1C14">
            <w:pPr>
              <w:pStyle w:val="BodyText"/>
              <w:jc w:val="center"/>
              <w:rPr>
                <w:rFonts w:ascii="Arial" w:hAnsi="Arial" w:cs="Arial"/>
                <w:b/>
                <w:bCs/>
                <w:color w:val="000008"/>
                <w:sz w:val="22"/>
                <w:szCs w:val="22"/>
              </w:rPr>
            </w:pPr>
          </w:p>
        </w:tc>
      </w:tr>
      <w:tr w:rsidR="00EA1C14" w:rsidRPr="00FC22FF" w14:paraId="6512CC34" w14:textId="77777777" w:rsidTr="003906C7">
        <w:trPr>
          <w:trHeight w:val="722"/>
        </w:trPr>
        <w:tc>
          <w:tcPr>
            <w:tcW w:w="1813" w:type="dxa"/>
            <w:vAlign w:val="center"/>
          </w:tcPr>
          <w:p w14:paraId="60FC31B6" w14:textId="1D474C57" w:rsidR="00EA1C14" w:rsidRPr="00FC22FF" w:rsidRDefault="00EA1C14" w:rsidP="003906C7">
            <w:pPr>
              <w:pStyle w:val="BodyText"/>
              <w:jc w:val="both"/>
              <w:rPr>
                <w:rFonts w:ascii="Arial" w:hAnsi="Arial" w:cs="Arial"/>
                <w:b/>
                <w:bCs/>
                <w:color w:val="000008"/>
                <w:sz w:val="22"/>
                <w:szCs w:val="22"/>
              </w:rPr>
            </w:pPr>
            <w:r w:rsidRPr="00FC22FF">
              <w:rPr>
                <w:rFonts w:ascii="Arial" w:hAnsi="Arial" w:cs="Arial"/>
                <w:sz w:val="22"/>
                <w:szCs w:val="22"/>
              </w:rPr>
              <w:t>Paskibraka</w:t>
            </w:r>
          </w:p>
        </w:tc>
        <w:tc>
          <w:tcPr>
            <w:tcW w:w="739" w:type="dxa"/>
            <w:vAlign w:val="center"/>
          </w:tcPr>
          <w:p w14:paraId="460C0888" w14:textId="4869731A" w:rsidR="00EA1C14" w:rsidRPr="00FC22FF" w:rsidRDefault="00EA1C14" w:rsidP="00EA1C14">
            <w:pPr>
              <w:pStyle w:val="BodyText"/>
              <w:jc w:val="center"/>
              <w:rPr>
                <w:rFonts w:ascii="Arial" w:hAnsi="Arial" w:cs="Arial"/>
                <w:b/>
                <w:bCs/>
                <w:color w:val="000008"/>
                <w:sz w:val="22"/>
                <w:szCs w:val="22"/>
              </w:rPr>
            </w:pPr>
            <w:r w:rsidRPr="00FC22FF">
              <w:rPr>
                <w:rFonts w:ascii="Arial" w:hAnsi="Arial" w:cs="Arial"/>
                <w:sz w:val="22"/>
                <w:szCs w:val="22"/>
              </w:rPr>
              <w:t>30</w:t>
            </w:r>
          </w:p>
        </w:tc>
        <w:tc>
          <w:tcPr>
            <w:tcW w:w="709" w:type="dxa"/>
            <w:vAlign w:val="center"/>
          </w:tcPr>
          <w:p w14:paraId="56B01515" w14:textId="10718FCB" w:rsidR="00EA1C14" w:rsidRPr="00FC22FF" w:rsidRDefault="00EA1C14" w:rsidP="00EA1C14">
            <w:pPr>
              <w:pStyle w:val="BodyText"/>
              <w:jc w:val="center"/>
              <w:rPr>
                <w:rFonts w:ascii="Arial" w:hAnsi="Arial" w:cs="Arial"/>
                <w:b/>
                <w:bCs/>
                <w:color w:val="000008"/>
                <w:sz w:val="22"/>
                <w:szCs w:val="22"/>
              </w:rPr>
            </w:pPr>
            <w:r w:rsidRPr="00FC22FF">
              <w:rPr>
                <w:rFonts w:ascii="Arial" w:hAnsi="Arial" w:cs="Arial"/>
                <w:sz w:val="22"/>
                <w:szCs w:val="22"/>
              </w:rPr>
              <w:t>30</w:t>
            </w:r>
          </w:p>
        </w:tc>
        <w:tc>
          <w:tcPr>
            <w:tcW w:w="708" w:type="dxa"/>
            <w:vAlign w:val="center"/>
          </w:tcPr>
          <w:p w14:paraId="3C25B200" w14:textId="6FA623C1" w:rsidR="00EA1C14" w:rsidRPr="00FC22FF" w:rsidRDefault="00EA1C14" w:rsidP="00EA1C14">
            <w:pPr>
              <w:pStyle w:val="BodyText"/>
              <w:jc w:val="center"/>
              <w:rPr>
                <w:rFonts w:ascii="Arial" w:hAnsi="Arial" w:cs="Arial"/>
                <w:b/>
                <w:bCs/>
                <w:color w:val="000008"/>
                <w:sz w:val="22"/>
                <w:szCs w:val="22"/>
              </w:rPr>
            </w:pPr>
            <w:r w:rsidRPr="00FC22FF">
              <w:rPr>
                <w:rFonts w:ascii="Arial" w:hAnsi="Arial" w:cs="Arial"/>
                <w:sz w:val="22"/>
                <w:szCs w:val="22"/>
              </w:rPr>
              <w:t>-</w:t>
            </w:r>
          </w:p>
        </w:tc>
        <w:tc>
          <w:tcPr>
            <w:tcW w:w="1418" w:type="dxa"/>
            <w:vAlign w:val="center"/>
          </w:tcPr>
          <w:p w14:paraId="0D2A8F02" w14:textId="53B6881E" w:rsidR="00EA1C14" w:rsidRPr="00FC22FF" w:rsidRDefault="00EA1C14" w:rsidP="00EA1C14">
            <w:pPr>
              <w:pStyle w:val="BodyText"/>
              <w:jc w:val="center"/>
              <w:rPr>
                <w:rFonts w:ascii="Arial" w:hAnsi="Arial" w:cs="Arial"/>
                <w:b/>
                <w:bCs/>
                <w:color w:val="000008"/>
                <w:sz w:val="22"/>
                <w:szCs w:val="22"/>
              </w:rPr>
            </w:pPr>
            <w:r w:rsidRPr="00FC22FF">
              <w:rPr>
                <w:rFonts w:ascii="Arial" w:hAnsi="Arial" w:cs="Arial"/>
                <w:sz w:val="22"/>
                <w:szCs w:val="22"/>
              </w:rPr>
              <w:t>Pemuda Terpilih</w:t>
            </w:r>
          </w:p>
        </w:tc>
        <w:tc>
          <w:tcPr>
            <w:tcW w:w="2551" w:type="dxa"/>
            <w:vAlign w:val="center"/>
          </w:tcPr>
          <w:p w14:paraId="34BCED82" w14:textId="1C90BB0C" w:rsidR="00EA1C14" w:rsidRPr="00FC22FF" w:rsidRDefault="00EA1C14" w:rsidP="003906C7">
            <w:pPr>
              <w:pStyle w:val="BodyText"/>
              <w:jc w:val="both"/>
              <w:rPr>
                <w:rFonts w:ascii="Arial" w:hAnsi="Arial" w:cs="Arial"/>
                <w:b/>
                <w:bCs/>
                <w:color w:val="000008"/>
                <w:sz w:val="22"/>
                <w:szCs w:val="22"/>
              </w:rPr>
            </w:pPr>
            <w:r w:rsidRPr="00FC22FF">
              <w:rPr>
                <w:rFonts w:ascii="Arial" w:hAnsi="Arial" w:cs="Arial"/>
                <w:sz w:val="22"/>
                <w:szCs w:val="22"/>
              </w:rPr>
              <w:t>Meningkatkan disiplin dan nasionalisme pemuda</w:t>
            </w:r>
          </w:p>
        </w:tc>
      </w:tr>
      <w:tr w:rsidR="00EA1C14" w:rsidRPr="00FC22FF" w14:paraId="0BF315DD" w14:textId="77777777" w:rsidTr="003906C7">
        <w:trPr>
          <w:trHeight w:val="486"/>
        </w:trPr>
        <w:tc>
          <w:tcPr>
            <w:tcW w:w="1813" w:type="dxa"/>
            <w:vAlign w:val="center"/>
          </w:tcPr>
          <w:p w14:paraId="1D30D81C" w14:textId="53485D0D" w:rsidR="00EA1C14" w:rsidRPr="00FC22FF" w:rsidRDefault="00EA1C14" w:rsidP="003906C7">
            <w:pPr>
              <w:pStyle w:val="BodyText"/>
              <w:jc w:val="both"/>
              <w:rPr>
                <w:rFonts w:ascii="Arial" w:hAnsi="Arial" w:cs="Arial"/>
                <w:b/>
                <w:bCs/>
                <w:color w:val="000008"/>
                <w:sz w:val="22"/>
                <w:szCs w:val="22"/>
              </w:rPr>
            </w:pPr>
            <w:r w:rsidRPr="00FC22FF">
              <w:rPr>
                <w:rFonts w:ascii="Arial" w:hAnsi="Arial" w:cs="Arial"/>
                <w:sz w:val="22"/>
                <w:szCs w:val="22"/>
              </w:rPr>
              <w:t>Marchingband</w:t>
            </w:r>
          </w:p>
        </w:tc>
        <w:tc>
          <w:tcPr>
            <w:tcW w:w="739" w:type="dxa"/>
            <w:vAlign w:val="center"/>
          </w:tcPr>
          <w:p w14:paraId="75DF6F41" w14:textId="77646E28" w:rsidR="00EA1C14" w:rsidRPr="00FC22FF" w:rsidRDefault="00EA1C14" w:rsidP="00EA1C14">
            <w:pPr>
              <w:pStyle w:val="BodyText"/>
              <w:jc w:val="center"/>
              <w:rPr>
                <w:rFonts w:ascii="Arial" w:hAnsi="Arial" w:cs="Arial"/>
                <w:b/>
                <w:bCs/>
                <w:color w:val="000008"/>
                <w:sz w:val="22"/>
                <w:szCs w:val="22"/>
              </w:rPr>
            </w:pPr>
            <w:r w:rsidRPr="00FC22FF">
              <w:rPr>
                <w:rFonts w:ascii="Arial" w:hAnsi="Arial" w:cs="Arial"/>
                <w:sz w:val="22"/>
                <w:szCs w:val="22"/>
              </w:rPr>
              <w:t>40</w:t>
            </w:r>
          </w:p>
        </w:tc>
        <w:tc>
          <w:tcPr>
            <w:tcW w:w="709" w:type="dxa"/>
            <w:vAlign w:val="center"/>
          </w:tcPr>
          <w:p w14:paraId="17BBFC96" w14:textId="62E2FA93" w:rsidR="00EA1C14" w:rsidRPr="00FC22FF" w:rsidRDefault="00EA1C14" w:rsidP="00EA1C14">
            <w:pPr>
              <w:pStyle w:val="BodyText"/>
              <w:jc w:val="center"/>
              <w:rPr>
                <w:rFonts w:ascii="Arial" w:hAnsi="Arial" w:cs="Arial"/>
                <w:b/>
                <w:bCs/>
                <w:color w:val="000008"/>
                <w:sz w:val="22"/>
                <w:szCs w:val="22"/>
              </w:rPr>
            </w:pPr>
            <w:r w:rsidRPr="00FC22FF">
              <w:rPr>
                <w:rFonts w:ascii="Arial" w:hAnsi="Arial" w:cs="Arial"/>
                <w:sz w:val="22"/>
                <w:szCs w:val="22"/>
              </w:rPr>
              <w:t>40</w:t>
            </w:r>
          </w:p>
        </w:tc>
        <w:tc>
          <w:tcPr>
            <w:tcW w:w="708" w:type="dxa"/>
            <w:vAlign w:val="center"/>
          </w:tcPr>
          <w:p w14:paraId="21D5D698" w14:textId="38B3D7F5" w:rsidR="00EA1C14" w:rsidRPr="00FC22FF" w:rsidRDefault="00EA1C14" w:rsidP="00EA1C14">
            <w:pPr>
              <w:pStyle w:val="BodyText"/>
              <w:jc w:val="center"/>
              <w:rPr>
                <w:rFonts w:ascii="Arial" w:hAnsi="Arial" w:cs="Arial"/>
                <w:b/>
                <w:bCs/>
                <w:color w:val="000008"/>
                <w:sz w:val="22"/>
                <w:szCs w:val="22"/>
              </w:rPr>
            </w:pPr>
            <w:r w:rsidRPr="00FC22FF">
              <w:rPr>
                <w:rFonts w:ascii="Arial" w:hAnsi="Arial" w:cs="Arial"/>
                <w:sz w:val="22"/>
                <w:szCs w:val="22"/>
              </w:rPr>
              <w:t>50</w:t>
            </w:r>
          </w:p>
        </w:tc>
        <w:tc>
          <w:tcPr>
            <w:tcW w:w="1418" w:type="dxa"/>
            <w:vAlign w:val="center"/>
          </w:tcPr>
          <w:p w14:paraId="23963F5D" w14:textId="6670A3D3" w:rsidR="00EA1C14" w:rsidRPr="00FC22FF" w:rsidRDefault="00EA1C14" w:rsidP="00EA1C14">
            <w:pPr>
              <w:pStyle w:val="BodyText"/>
              <w:jc w:val="center"/>
              <w:rPr>
                <w:rFonts w:ascii="Arial" w:hAnsi="Arial" w:cs="Arial"/>
                <w:b/>
                <w:bCs/>
                <w:color w:val="000008"/>
                <w:sz w:val="22"/>
                <w:szCs w:val="22"/>
              </w:rPr>
            </w:pPr>
            <w:r w:rsidRPr="00FC22FF">
              <w:rPr>
                <w:rFonts w:ascii="Arial" w:hAnsi="Arial" w:cs="Arial"/>
                <w:sz w:val="22"/>
                <w:szCs w:val="22"/>
              </w:rPr>
              <w:t>Pemuda</w:t>
            </w:r>
          </w:p>
        </w:tc>
        <w:tc>
          <w:tcPr>
            <w:tcW w:w="2551" w:type="dxa"/>
            <w:vAlign w:val="center"/>
          </w:tcPr>
          <w:p w14:paraId="5609AAD3" w14:textId="0A49BCFB" w:rsidR="00EA1C14" w:rsidRPr="00FC22FF" w:rsidRDefault="00EA1C14" w:rsidP="003906C7">
            <w:pPr>
              <w:pStyle w:val="BodyText"/>
              <w:jc w:val="both"/>
              <w:rPr>
                <w:rFonts w:ascii="Arial" w:hAnsi="Arial" w:cs="Arial"/>
                <w:b/>
                <w:bCs/>
                <w:color w:val="000008"/>
                <w:sz w:val="22"/>
                <w:szCs w:val="22"/>
              </w:rPr>
            </w:pPr>
            <w:r w:rsidRPr="00FC22FF">
              <w:rPr>
                <w:rFonts w:ascii="Arial" w:hAnsi="Arial" w:cs="Arial"/>
                <w:sz w:val="22"/>
                <w:szCs w:val="22"/>
              </w:rPr>
              <w:t>Mengembangkan bakat seni dan musik</w:t>
            </w:r>
          </w:p>
        </w:tc>
      </w:tr>
      <w:tr w:rsidR="00EA1C14" w:rsidRPr="00FC22FF" w14:paraId="0B51120C" w14:textId="77777777" w:rsidTr="003906C7">
        <w:trPr>
          <w:trHeight w:val="472"/>
        </w:trPr>
        <w:tc>
          <w:tcPr>
            <w:tcW w:w="1813" w:type="dxa"/>
            <w:vAlign w:val="center"/>
          </w:tcPr>
          <w:p w14:paraId="079A6C78" w14:textId="1A26A573" w:rsidR="00EA1C14" w:rsidRPr="00FC22FF" w:rsidRDefault="00EA1C14" w:rsidP="003906C7">
            <w:pPr>
              <w:pStyle w:val="BodyText"/>
              <w:jc w:val="both"/>
              <w:rPr>
                <w:rFonts w:ascii="Arial" w:hAnsi="Arial" w:cs="Arial"/>
                <w:b/>
                <w:bCs/>
                <w:color w:val="000008"/>
                <w:sz w:val="22"/>
                <w:szCs w:val="22"/>
              </w:rPr>
            </w:pPr>
            <w:r w:rsidRPr="00FC22FF">
              <w:rPr>
                <w:rFonts w:ascii="Arial" w:hAnsi="Arial" w:cs="Arial"/>
                <w:sz w:val="22"/>
                <w:szCs w:val="22"/>
              </w:rPr>
              <w:t>Seminar Kepemudaan</w:t>
            </w:r>
          </w:p>
        </w:tc>
        <w:tc>
          <w:tcPr>
            <w:tcW w:w="739" w:type="dxa"/>
            <w:vAlign w:val="center"/>
          </w:tcPr>
          <w:p w14:paraId="4A3FFF60" w14:textId="49E3AF2B" w:rsidR="00EA1C14" w:rsidRPr="00FC22FF" w:rsidRDefault="00EA1C14" w:rsidP="00EA1C14">
            <w:pPr>
              <w:pStyle w:val="BodyText"/>
              <w:jc w:val="center"/>
              <w:rPr>
                <w:rFonts w:ascii="Arial" w:hAnsi="Arial" w:cs="Arial"/>
                <w:b/>
                <w:bCs/>
                <w:color w:val="000008"/>
                <w:sz w:val="22"/>
                <w:szCs w:val="22"/>
              </w:rPr>
            </w:pPr>
            <w:r w:rsidRPr="00FC22FF">
              <w:rPr>
                <w:rFonts w:ascii="Arial" w:hAnsi="Arial" w:cs="Arial"/>
                <w:sz w:val="22"/>
                <w:szCs w:val="22"/>
              </w:rPr>
              <w:t>-</w:t>
            </w:r>
          </w:p>
        </w:tc>
        <w:tc>
          <w:tcPr>
            <w:tcW w:w="709" w:type="dxa"/>
            <w:vAlign w:val="center"/>
          </w:tcPr>
          <w:p w14:paraId="1434E02B" w14:textId="3EC3D120" w:rsidR="00EA1C14" w:rsidRPr="00FC22FF" w:rsidRDefault="00EA1C14" w:rsidP="00EA1C14">
            <w:pPr>
              <w:pStyle w:val="BodyText"/>
              <w:jc w:val="center"/>
              <w:rPr>
                <w:rFonts w:ascii="Arial" w:hAnsi="Arial" w:cs="Arial"/>
                <w:b/>
                <w:bCs/>
                <w:color w:val="000008"/>
                <w:sz w:val="22"/>
                <w:szCs w:val="22"/>
              </w:rPr>
            </w:pPr>
            <w:r w:rsidRPr="00FC22FF">
              <w:rPr>
                <w:rFonts w:ascii="Arial" w:hAnsi="Arial" w:cs="Arial"/>
                <w:sz w:val="22"/>
                <w:szCs w:val="22"/>
              </w:rPr>
              <w:t>100</w:t>
            </w:r>
          </w:p>
        </w:tc>
        <w:tc>
          <w:tcPr>
            <w:tcW w:w="708" w:type="dxa"/>
            <w:vAlign w:val="center"/>
          </w:tcPr>
          <w:p w14:paraId="4B888060" w14:textId="793A7D8E" w:rsidR="00EA1C14" w:rsidRPr="00FC22FF" w:rsidRDefault="00EA1C14" w:rsidP="00EA1C14">
            <w:pPr>
              <w:pStyle w:val="BodyText"/>
              <w:jc w:val="center"/>
              <w:rPr>
                <w:rFonts w:ascii="Arial" w:hAnsi="Arial" w:cs="Arial"/>
                <w:b/>
                <w:bCs/>
                <w:color w:val="000008"/>
                <w:sz w:val="22"/>
                <w:szCs w:val="22"/>
              </w:rPr>
            </w:pPr>
            <w:r w:rsidRPr="00FC22FF">
              <w:rPr>
                <w:rFonts w:ascii="Arial" w:hAnsi="Arial" w:cs="Arial"/>
                <w:sz w:val="22"/>
                <w:szCs w:val="22"/>
              </w:rPr>
              <w:t>-</w:t>
            </w:r>
          </w:p>
        </w:tc>
        <w:tc>
          <w:tcPr>
            <w:tcW w:w="1418" w:type="dxa"/>
            <w:vAlign w:val="center"/>
          </w:tcPr>
          <w:p w14:paraId="4EB1C9E7" w14:textId="53EFB4FC" w:rsidR="00EA1C14" w:rsidRPr="00FC22FF" w:rsidRDefault="00EA1C14" w:rsidP="00EA1C14">
            <w:pPr>
              <w:pStyle w:val="BodyText"/>
              <w:jc w:val="center"/>
              <w:rPr>
                <w:rFonts w:ascii="Arial" w:hAnsi="Arial" w:cs="Arial"/>
                <w:b/>
                <w:bCs/>
                <w:color w:val="000008"/>
                <w:sz w:val="22"/>
                <w:szCs w:val="22"/>
              </w:rPr>
            </w:pPr>
            <w:r w:rsidRPr="00FC22FF">
              <w:rPr>
                <w:rFonts w:ascii="Arial" w:hAnsi="Arial" w:cs="Arial"/>
                <w:sz w:val="22"/>
                <w:szCs w:val="22"/>
              </w:rPr>
              <w:t>Pemuda umum</w:t>
            </w:r>
          </w:p>
        </w:tc>
        <w:tc>
          <w:tcPr>
            <w:tcW w:w="2551" w:type="dxa"/>
            <w:vAlign w:val="center"/>
          </w:tcPr>
          <w:p w14:paraId="159B7365" w14:textId="2DFEFFE4" w:rsidR="00EA1C14" w:rsidRPr="00FC22FF" w:rsidRDefault="00EA1C14" w:rsidP="003906C7">
            <w:pPr>
              <w:pStyle w:val="BodyText"/>
              <w:jc w:val="both"/>
              <w:rPr>
                <w:rFonts w:ascii="Arial" w:hAnsi="Arial" w:cs="Arial"/>
                <w:b/>
                <w:bCs/>
                <w:color w:val="000008"/>
                <w:sz w:val="22"/>
                <w:szCs w:val="22"/>
              </w:rPr>
            </w:pPr>
            <w:r w:rsidRPr="00FC22FF">
              <w:rPr>
                <w:rFonts w:ascii="Arial" w:hAnsi="Arial" w:cs="Arial"/>
                <w:sz w:val="22"/>
                <w:szCs w:val="22"/>
              </w:rPr>
              <w:t>Meningkatkan wawasan dan kepemimpinan</w:t>
            </w:r>
          </w:p>
        </w:tc>
      </w:tr>
      <w:tr w:rsidR="00EA1C14" w:rsidRPr="00FC22FF" w14:paraId="3B47BA43" w14:textId="77777777" w:rsidTr="003906C7">
        <w:trPr>
          <w:trHeight w:val="1210"/>
        </w:trPr>
        <w:tc>
          <w:tcPr>
            <w:tcW w:w="1813" w:type="dxa"/>
            <w:vAlign w:val="center"/>
          </w:tcPr>
          <w:p w14:paraId="402E0DF5" w14:textId="399A4473" w:rsidR="00EA1C14" w:rsidRPr="00FC22FF" w:rsidRDefault="00EA1C14" w:rsidP="003906C7">
            <w:pPr>
              <w:pStyle w:val="BodyText"/>
              <w:jc w:val="both"/>
              <w:rPr>
                <w:rFonts w:ascii="Arial" w:hAnsi="Arial" w:cs="Arial"/>
                <w:b/>
                <w:bCs/>
                <w:color w:val="000008"/>
                <w:sz w:val="22"/>
                <w:szCs w:val="22"/>
              </w:rPr>
            </w:pPr>
            <w:r w:rsidRPr="00FC22FF">
              <w:rPr>
                <w:rFonts w:ascii="Arial" w:hAnsi="Arial" w:cs="Arial"/>
                <w:sz w:val="22"/>
                <w:szCs w:val="22"/>
              </w:rPr>
              <w:t>Seminar Edukasi Kesehatan Reproduksi dan Pernikahan Di</w:t>
            </w:r>
            <w:proofErr w:type="spellStart"/>
            <w:r w:rsidR="000A052B">
              <w:rPr>
                <w:rFonts w:ascii="Arial" w:hAnsi="Arial" w:cs="Arial"/>
                <w:sz w:val="22"/>
                <w:szCs w:val="22"/>
                <w:lang w:val="en-US"/>
              </w:rPr>
              <w:t>ni</w:t>
            </w:r>
            <w:proofErr w:type="spellEnd"/>
            <w:r w:rsidRPr="00FC22FF">
              <w:rPr>
                <w:rFonts w:ascii="Arial" w:hAnsi="Arial" w:cs="Arial"/>
                <w:sz w:val="22"/>
                <w:szCs w:val="22"/>
              </w:rPr>
              <w:t xml:space="preserve"> pada Pemuda</w:t>
            </w:r>
          </w:p>
        </w:tc>
        <w:tc>
          <w:tcPr>
            <w:tcW w:w="739" w:type="dxa"/>
            <w:vAlign w:val="center"/>
          </w:tcPr>
          <w:p w14:paraId="41DA414D" w14:textId="2AAB873A" w:rsidR="00EA1C14" w:rsidRPr="00FC22FF" w:rsidRDefault="00EA1C14" w:rsidP="00EA1C14">
            <w:pPr>
              <w:pStyle w:val="BodyText"/>
              <w:jc w:val="center"/>
              <w:rPr>
                <w:rFonts w:ascii="Arial" w:hAnsi="Arial" w:cs="Arial"/>
                <w:b/>
                <w:bCs/>
                <w:color w:val="000008"/>
                <w:sz w:val="22"/>
                <w:szCs w:val="22"/>
              </w:rPr>
            </w:pPr>
            <w:r w:rsidRPr="00FC22FF">
              <w:rPr>
                <w:rFonts w:ascii="Arial" w:hAnsi="Arial" w:cs="Arial"/>
                <w:sz w:val="22"/>
                <w:szCs w:val="22"/>
              </w:rPr>
              <w:t>-</w:t>
            </w:r>
          </w:p>
        </w:tc>
        <w:tc>
          <w:tcPr>
            <w:tcW w:w="709" w:type="dxa"/>
            <w:vAlign w:val="center"/>
          </w:tcPr>
          <w:p w14:paraId="6D0803E2" w14:textId="116F74CB" w:rsidR="00EA1C14" w:rsidRPr="00FC22FF" w:rsidRDefault="00EA1C14" w:rsidP="00EA1C14">
            <w:pPr>
              <w:pStyle w:val="BodyText"/>
              <w:jc w:val="center"/>
              <w:rPr>
                <w:rFonts w:ascii="Arial" w:hAnsi="Arial" w:cs="Arial"/>
                <w:b/>
                <w:bCs/>
                <w:color w:val="000008"/>
                <w:sz w:val="22"/>
                <w:szCs w:val="22"/>
              </w:rPr>
            </w:pPr>
            <w:r w:rsidRPr="00FC22FF">
              <w:rPr>
                <w:rFonts w:ascii="Arial" w:hAnsi="Arial" w:cs="Arial"/>
                <w:sz w:val="22"/>
                <w:szCs w:val="22"/>
              </w:rPr>
              <w:t>-</w:t>
            </w:r>
          </w:p>
        </w:tc>
        <w:tc>
          <w:tcPr>
            <w:tcW w:w="708" w:type="dxa"/>
            <w:vAlign w:val="center"/>
          </w:tcPr>
          <w:p w14:paraId="6789D7EE" w14:textId="7BE0567A" w:rsidR="00EA1C14" w:rsidRPr="00FC22FF" w:rsidRDefault="00EA1C14" w:rsidP="00EA1C14">
            <w:pPr>
              <w:pStyle w:val="BodyText"/>
              <w:jc w:val="center"/>
              <w:rPr>
                <w:rFonts w:ascii="Arial" w:hAnsi="Arial" w:cs="Arial"/>
                <w:b/>
                <w:bCs/>
                <w:color w:val="000008"/>
                <w:sz w:val="22"/>
                <w:szCs w:val="22"/>
              </w:rPr>
            </w:pPr>
            <w:r w:rsidRPr="00FC22FF">
              <w:rPr>
                <w:rFonts w:ascii="Arial" w:hAnsi="Arial" w:cs="Arial"/>
                <w:sz w:val="22"/>
                <w:szCs w:val="22"/>
              </w:rPr>
              <w:t>120</w:t>
            </w:r>
          </w:p>
        </w:tc>
        <w:tc>
          <w:tcPr>
            <w:tcW w:w="1418" w:type="dxa"/>
            <w:vAlign w:val="center"/>
          </w:tcPr>
          <w:p w14:paraId="2E2DB5C8" w14:textId="68627224" w:rsidR="00EA1C14" w:rsidRPr="00FC22FF" w:rsidRDefault="00EA1C14" w:rsidP="00EA1C14">
            <w:pPr>
              <w:pStyle w:val="BodyText"/>
              <w:jc w:val="center"/>
              <w:rPr>
                <w:rFonts w:ascii="Arial" w:hAnsi="Arial" w:cs="Arial"/>
                <w:b/>
                <w:bCs/>
                <w:color w:val="000008"/>
                <w:sz w:val="22"/>
                <w:szCs w:val="22"/>
              </w:rPr>
            </w:pPr>
            <w:r w:rsidRPr="00FC22FF">
              <w:rPr>
                <w:rFonts w:ascii="Arial" w:hAnsi="Arial" w:cs="Arial"/>
                <w:sz w:val="22"/>
                <w:szCs w:val="22"/>
              </w:rPr>
              <w:t>Pemuda</w:t>
            </w:r>
          </w:p>
        </w:tc>
        <w:tc>
          <w:tcPr>
            <w:tcW w:w="2551" w:type="dxa"/>
            <w:vAlign w:val="center"/>
          </w:tcPr>
          <w:p w14:paraId="2AA377D9" w14:textId="23C1B79B" w:rsidR="00EA1C14" w:rsidRPr="00FC22FF" w:rsidRDefault="00EA1C14" w:rsidP="003906C7">
            <w:pPr>
              <w:pStyle w:val="BodyText"/>
              <w:jc w:val="both"/>
              <w:rPr>
                <w:rFonts w:ascii="Arial" w:hAnsi="Arial" w:cs="Arial"/>
                <w:b/>
                <w:bCs/>
                <w:color w:val="000008"/>
                <w:sz w:val="22"/>
                <w:szCs w:val="22"/>
              </w:rPr>
            </w:pPr>
            <w:r w:rsidRPr="00FC22FF">
              <w:rPr>
                <w:rFonts w:ascii="Arial" w:hAnsi="Arial" w:cs="Arial"/>
                <w:sz w:val="22"/>
                <w:szCs w:val="22"/>
              </w:rPr>
              <w:t>Meningkatkan pemahaman kesehatan reproduksi dan dampak pernikahan dini</w:t>
            </w:r>
          </w:p>
        </w:tc>
      </w:tr>
      <w:tr w:rsidR="00EA1C14" w:rsidRPr="00FC22FF" w14:paraId="209BCC95" w14:textId="77777777" w:rsidTr="003906C7">
        <w:trPr>
          <w:trHeight w:val="722"/>
        </w:trPr>
        <w:tc>
          <w:tcPr>
            <w:tcW w:w="1813" w:type="dxa"/>
            <w:vAlign w:val="center"/>
          </w:tcPr>
          <w:p w14:paraId="49C16339" w14:textId="134AFBC3" w:rsidR="00EA1C14" w:rsidRPr="00FC22FF" w:rsidRDefault="00EA1C14" w:rsidP="003906C7">
            <w:pPr>
              <w:pStyle w:val="BodyText"/>
              <w:jc w:val="both"/>
              <w:rPr>
                <w:rFonts w:ascii="Arial" w:hAnsi="Arial" w:cs="Arial"/>
                <w:b/>
                <w:bCs/>
                <w:color w:val="000008"/>
                <w:sz w:val="22"/>
                <w:szCs w:val="22"/>
              </w:rPr>
            </w:pPr>
            <w:r w:rsidRPr="00FC22FF">
              <w:rPr>
                <w:rFonts w:ascii="Arial" w:hAnsi="Arial" w:cs="Arial"/>
                <w:sz w:val="22"/>
                <w:szCs w:val="22"/>
              </w:rPr>
              <w:t>Sua Pemuda dalam rangka Apeksi Korwil 1</w:t>
            </w:r>
          </w:p>
        </w:tc>
        <w:tc>
          <w:tcPr>
            <w:tcW w:w="739" w:type="dxa"/>
            <w:vAlign w:val="center"/>
          </w:tcPr>
          <w:p w14:paraId="1B08551B" w14:textId="59AD77B2" w:rsidR="00EA1C14" w:rsidRPr="00FC22FF" w:rsidRDefault="00EA1C14" w:rsidP="00EA1C14">
            <w:pPr>
              <w:pStyle w:val="BodyText"/>
              <w:jc w:val="center"/>
              <w:rPr>
                <w:rFonts w:ascii="Arial" w:hAnsi="Arial" w:cs="Arial"/>
                <w:b/>
                <w:bCs/>
                <w:color w:val="000008"/>
                <w:sz w:val="22"/>
                <w:szCs w:val="22"/>
              </w:rPr>
            </w:pPr>
            <w:r w:rsidRPr="00FC22FF">
              <w:rPr>
                <w:rFonts w:ascii="Arial" w:hAnsi="Arial" w:cs="Arial"/>
                <w:sz w:val="22"/>
                <w:szCs w:val="22"/>
              </w:rPr>
              <w:t>-</w:t>
            </w:r>
          </w:p>
        </w:tc>
        <w:tc>
          <w:tcPr>
            <w:tcW w:w="709" w:type="dxa"/>
            <w:vAlign w:val="center"/>
          </w:tcPr>
          <w:p w14:paraId="29B5A6A8" w14:textId="6ED5BEF4" w:rsidR="00EA1C14" w:rsidRPr="00FC22FF" w:rsidRDefault="00EA1C14" w:rsidP="00EA1C14">
            <w:pPr>
              <w:pStyle w:val="BodyText"/>
              <w:jc w:val="center"/>
              <w:rPr>
                <w:rFonts w:ascii="Arial" w:hAnsi="Arial" w:cs="Arial"/>
                <w:b/>
                <w:bCs/>
                <w:color w:val="000008"/>
                <w:sz w:val="22"/>
                <w:szCs w:val="22"/>
              </w:rPr>
            </w:pPr>
            <w:r w:rsidRPr="00FC22FF">
              <w:rPr>
                <w:rFonts w:ascii="Arial" w:hAnsi="Arial" w:cs="Arial"/>
                <w:sz w:val="22"/>
                <w:szCs w:val="22"/>
              </w:rPr>
              <w:t>-</w:t>
            </w:r>
          </w:p>
        </w:tc>
        <w:tc>
          <w:tcPr>
            <w:tcW w:w="708" w:type="dxa"/>
            <w:vAlign w:val="center"/>
          </w:tcPr>
          <w:p w14:paraId="38C73733" w14:textId="190B87EF" w:rsidR="00EA1C14" w:rsidRPr="00FC22FF" w:rsidRDefault="00EA1C14" w:rsidP="00EA1C14">
            <w:pPr>
              <w:pStyle w:val="BodyText"/>
              <w:jc w:val="center"/>
              <w:rPr>
                <w:rFonts w:ascii="Arial" w:hAnsi="Arial" w:cs="Arial"/>
                <w:b/>
                <w:bCs/>
                <w:color w:val="000008"/>
                <w:sz w:val="22"/>
                <w:szCs w:val="22"/>
              </w:rPr>
            </w:pPr>
            <w:r w:rsidRPr="00FC22FF">
              <w:rPr>
                <w:rFonts w:ascii="Arial" w:hAnsi="Arial" w:cs="Arial"/>
                <w:sz w:val="22"/>
                <w:szCs w:val="22"/>
              </w:rPr>
              <w:t>150</w:t>
            </w:r>
          </w:p>
        </w:tc>
        <w:tc>
          <w:tcPr>
            <w:tcW w:w="1418" w:type="dxa"/>
            <w:vAlign w:val="center"/>
          </w:tcPr>
          <w:p w14:paraId="4D9D73E5" w14:textId="6A6AA7E0" w:rsidR="00EA1C14" w:rsidRPr="00FC22FF" w:rsidRDefault="00EA1C14" w:rsidP="00EA1C14">
            <w:pPr>
              <w:pStyle w:val="BodyText"/>
              <w:jc w:val="center"/>
              <w:rPr>
                <w:rFonts w:ascii="Arial" w:hAnsi="Arial" w:cs="Arial"/>
                <w:b/>
                <w:bCs/>
                <w:color w:val="000008"/>
                <w:sz w:val="22"/>
                <w:szCs w:val="22"/>
              </w:rPr>
            </w:pPr>
            <w:r w:rsidRPr="00FC22FF">
              <w:rPr>
                <w:rFonts w:ascii="Arial" w:hAnsi="Arial" w:cs="Arial"/>
                <w:sz w:val="22"/>
                <w:szCs w:val="22"/>
              </w:rPr>
              <w:t>Pemuda Korwil 1</w:t>
            </w:r>
          </w:p>
        </w:tc>
        <w:tc>
          <w:tcPr>
            <w:tcW w:w="2551" w:type="dxa"/>
            <w:vAlign w:val="center"/>
          </w:tcPr>
          <w:p w14:paraId="2C740643" w14:textId="18B7243A" w:rsidR="00EA1C14" w:rsidRPr="00FC22FF" w:rsidRDefault="00EA1C14" w:rsidP="003906C7">
            <w:pPr>
              <w:pStyle w:val="BodyText"/>
              <w:jc w:val="both"/>
              <w:rPr>
                <w:rFonts w:ascii="Arial" w:hAnsi="Arial" w:cs="Arial"/>
                <w:b/>
                <w:bCs/>
                <w:color w:val="000008"/>
                <w:sz w:val="22"/>
                <w:szCs w:val="22"/>
              </w:rPr>
            </w:pPr>
            <w:r w:rsidRPr="00FC22FF">
              <w:rPr>
                <w:rFonts w:ascii="Arial" w:hAnsi="Arial" w:cs="Arial"/>
                <w:sz w:val="22"/>
                <w:szCs w:val="22"/>
              </w:rPr>
              <w:t>Meningkatkan jejaring dan kolaborasi pemuda antar wilayah</w:t>
            </w:r>
          </w:p>
        </w:tc>
      </w:tr>
      <w:tr w:rsidR="00EA1C14" w:rsidRPr="00FC22FF" w14:paraId="160467E0" w14:textId="77777777" w:rsidTr="003906C7">
        <w:trPr>
          <w:trHeight w:val="404"/>
        </w:trPr>
        <w:tc>
          <w:tcPr>
            <w:tcW w:w="1813" w:type="dxa"/>
            <w:vAlign w:val="center"/>
          </w:tcPr>
          <w:p w14:paraId="140424BB" w14:textId="3EA91266" w:rsidR="00EA1C14" w:rsidRPr="00FC22FF" w:rsidRDefault="00EA1C14" w:rsidP="003906C7">
            <w:pPr>
              <w:pStyle w:val="BodyText"/>
              <w:jc w:val="both"/>
              <w:rPr>
                <w:rFonts w:ascii="Arial" w:hAnsi="Arial" w:cs="Arial"/>
                <w:b/>
                <w:bCs/>
                <w:color w:val="000008"/>
                <w:sz w:val="22"/>
                <w:szCs w:val="22"/>
              </w:rPr>
            </w:pPr>
            <w:r w:rsidRPr="00FC22FF">
              <w:rPr>
                <w:rFonts w:ascii="Arial" w:hAnsi="Arial" w:cs="Arial"/>
                <w:sz w:val="22"/>
                <w:szCs w:val="22"/>
              </w:rPr>
              <w:t>Penyusunan Rencana Aksi Daerah</w:t>
            </w:r>
          </w:p>
        </w:tc>
        <w:tc>
          <w:tcPr>
            <w:tcW w:w="739" w:type="dxa"/>
            <w:vAlign w:val="center"/>
          </w:tcPr>
          <w:p w14:paraId="7E01E109" w14:textId="44F59578" w:rsidR="00EA1C14" w:rsidRPr="00FC22FF" w:rsidRDefault="00EA1C14" w:rsidP="00EA1C14">
            <w:pPr>
              <w:pStyle w:val="BodyText"/>
              <w:jc w:val="center"/>
              <w:rPr>
                <w:rFonts w:ascii="Arial" w:hAnsi="Arial" w:cs="Arial"/>
                <w:b/>
                <w:bCs/>
                <w:color w:val="000008"/>
                <w:sz w:val="22"/>
                <w:szCs w:val="22"/>
              </w:rPr>
            </w:pPr>
            <w:r w:rsidRPr="00FC22FF">
              <w:rPr>
                <w:rFonts w:ascii="Arial" w:hAnsi="Arial" w:cs="Arial"/>
                <w:sz w:val="22"/>
                <w:szCs w:val="22"/>
              </w:rPr>
              <w:t>-</w:t>
            </w:r>
          </w:p>
        </w:tc>
        <w:tc>
          <w:tcPr>
            <w:tcW w:w="709" w:type="dxa"/>
            <w:vAlign w:val="center"/>
          </w:tcPr>
          <w:p w14:paraId="292324EF" w14:textId="1C73F29D" w:rsidR="00EA1C14" w:rsidRPr="00FC22FF" w:rsidRDefault="00EA1C14" w:rsidP="00EA1C14">
            <w:pPr>
              <w:pStyle w:val="BodyText"/>
              <w:jc w:val="center"/>
              <w:rPr>
                <w:rFonts w:ascii="Arial" w:hAnsi="Arial" w:cs="Arial"/>
                <w:b/>
                <w:bCs/>
                <w:color w:val="000008"/>
                <w:sz w:val="22"/>
                <w:szCs w:val="22"/>
              </w:rPr>
            </w:pPr>
            <w:r w:rsidRPr="00FC22FF">
              <w:rPr>
                <w:rFonts w:ascii="Arial" w:hAnsi="Arial" w:cs="Arial"/>
                <w:sz w:val="22"/>
                <w:szCs w:val="22"/>
              </w:rPr>
              <w:t>-</w:t>
            </w:r>
          </w:p>
        </w:tc>
        <w:tc>
          <w:tcPr>
            <w:tcW w:w="708" w:type="dxa"/>
            <w:vAlign w:val="center"/>
          </w:tcPr>
          <w:p w14:paraId="444CB8AB" w14:textId="272F3898" w:rsidR="00EA1C14" w:rsidRPr="00FC22FF" w:rsidRDefault="00EA1C14" w:rsidP="00EA1C14">
            <w:pPr>
              <w:pStyle w:val="BodyText"/>
              <w:jc w:val="center"/>
              <w:rPr>
                <w:rFonts w:ascii="Arial" w:hAnsi="Arial" w:cs="Arial"/>
                <w:b/>
                <w:bCs/>
                <w:color w:val="000008"/>
                <w:sz w:val="22"/>
                <w:szCs w:val="22"/>
              </w:rPr>
            </w:pPr>
            <w:r w:rsidRPr="00FC22FF">
              <w:rPr>
                <w:rFonts w:ascii="Arial" w:hAnsi="Arial" w:cs="Arial"/>
                <w:sz w:val="22"/>
                <w:szCs w:val="22"/>
              </w:rPr>
              <w:t>30</w:t>
            </w:r>
          </w:p>
        </w:tc>
        <w:tc>
          <w:tcPr>
            <w:tcW w:w="1418" w:type="dxa"/>
            <w:vAlign w:val="center"/>
          </w:tcPr>
          <w:p w14:paraId="4E555BC6" w14:textId="599AE49A" w:rsidR="00EA1C14" w:rsidRPr="00FC22FF" w:rsidRDefault="00EA1C14" w:rsidP="00EA1C14">
            <w:pPr>
              <w:pStyle w:val="BodyText"/>
              <w:jc w:val="center"/>
              <w:rPr>
                <w:rFonts w:ascii="Arial" w:hAnsi="Arial" w:cs="Arial"/>
                <w:b/>
                <w:bCs/>
                <w:color w:val="000008"/>
                <w:sz w:val="22"/>
                <w:szCs w:val="22"/>
              </w:rPr>
            </w:pPr>
            <w:r w:rsidRPr="00FC22FF">
              <w:rPr>
                <w:rFonts w:ascii="Arial" w:hAnsi="Arial" w:cs="Arial"/>
                <w:sz w:val="22"/>
                <w:szCs w:val="22"/>
              </w:rPr>
              <w:t>Pemuda &amp; Stakeholder</w:t>
            </w:r>
          </w:p>
        </w:tc>
        <w:tc>
          <w:tcPr>
            <w:tcW w:w="2551" w:type="dxa"/>
            <w:vAlign w:val="center"/>
          </w:tcPr>
          <w:p w14:paraId="3BAEAB19" w14:textId="2640C96E" w:rsidR="00EA1C14" w:rsidRPr="00FC22FF" w:rsidRDefault="00EA1C14" w:rsidP="003906C7">
            <w:pPr>
              <w:pStyle w:val="BodyText"/>
              <w:jc w:val="both"/>
              <w:rPr>
                <w:rFonts w:ascii="Arial" w:hAnsi="Arial" w:cs="Arial"/>
                <w:b/>
                <w:bCs/>
                <w:color w:val="000008"/>
                <w:sz w:val="22"/>
                <w:szCs w:val="22"/>
              </w:rPr>
            </w:pPr>
            <w:r w:rsidRPr="00FC22FF">
              <w:rPr>
                <w:rFonts w:ascii="Arial" w:hAnsi="Arial" w:cs="Arial"/>
                <w:sz w:val="22"/>
                <w:szCs w:val="22"/>
              </w:rPr>
              <w:t>Merumuskan arah kebijakan kepemudaan daerah</w:t>
            </w:r>
          </w:p>
        </w:tc>
      </w:tr>
    </w:tbl>
    <w:p w14:paraId="50F25DF3" w14:textId="78B355F8" w:rsidR="008B0BA5" w:rsidRPr="003906C7" w:rsidRDefault="008B0BA5" w:rsidP="00FC22FF">
      <w:pPr>
        <w:tabs>
          <w:tab w:val="left" w:pos="6690"/>
        </w:tabs>
        <w:spacing w:line="480" w:lineRule="auto"/>
        <w:ind w:right="-426"/>
        <w:rPr>
          <w:rFonts w:ascii="Arial" w:hAnsi="Arial" w:cs="Arial"/>
          <w:bCs/>
          <w:i/>
          <w:iCs/>
          <w:color w:val="000008"/>
        </w:rPr>
      </w:pPr>
      <w:proofErr w:type="spellStart"/>
      <w:r w:rsidRPr="003906C7">
        <w:rPr>
          <w:rFonts w:ascii="Arial" w:hAnsi="Arial" w:cs="Arial"/>
          <w:bCs/>
          <w:i/>
          <w:iCs/>
          <w:color w:val="000008"/>
        </w:rPr>
        <w:t>Sumber</w:t>
      </w:r>
      <w:proofErr w:type="spellEnd"/>
      <w:r w:rsidRPr="003906C7">
        <w:rPr>
          <w:rFonts w:ascii="Arial" w:hAnsi="Arial" w:cs="Arial"/>
          <w:bCs/>
          <w:i/>
          <w:iCs/>
          <w:color w:val="000008"/>
        </w:rPr>
        <w:t xml:space="preserve"> data: </w:t>
      </w:r>
      <w:proofErr w:type="spellStart"/>
      <w:r w:rsidRPr="003906C7">
        <w:rPr>
          <w:rFonts w:ascii="Arial" w:hAnsi="Arial" w:cs="Arial"/>
          <w:bCs/>
          <w:i/>
          <w:iCs/>
          <w:color w:val="000008"/>
        </w:rPr>
        <w:t>Dokumen</w:t>
      </w:r>
      <w:proofErr w:type="spellEnd"/>
      <w:r w:rsidRPr="003906C7">
        <w:rPr>
          <w:rFonts w:ascii="Arial" w:hAnsi="Arial" w:cs="Arial"/>
          <w:bCs/>
          <w:i/>
          <w:iCs/>
          <w:color w:val="000008"/>
        </w:rPr>
        <w:t xml:space="preserve"> </w:t>
      </w:r>
      <w:proofErr w:type="spellStart"/>
      <w:r w:rsidRPr="003906C7">
        <w:rPr>
          <w:rFonts w:ascii="Arial" w:hAnsi="Arial" w:cs="Arial"/>
          <w:bCs/>
          <w:i/>
          <w:iCs/>
          <w:color w:val="000008"/>
        </w:rPr>
        <w:t>Arsip</w:t>
      </w:r>
      <w:proofErr w:type="spellEnd"/>
      <w:r w:rsidRPr="003906C7">
        <w:rPr>
          <w:rFonts w:ascii="Arial" w:hAnsi="Arial" w:cs="Arial"/>
          <w:bCs/>
          <w:i/>
          <w:iCs/>
          <w:color w:val="000008"/>
        </w:rPr>
        <w:t xml:space="preserve"> </w:t>
      </w:r>
      <w:proofErr w:type="spellStart"/>
      <w:r w:rsidR="003B7120" w:rsidRPr="003906C7">
        <w:rPr>
          <w:rFonts w:ascii="Arial" w:hAnsi="Arial" w:cs="Arial"/>
          <w:bCs/>
          <w:i/>
          <w:iCs/>
          <w:color w:val="000008"/>
        </w:rPr>
        <w:t>Bidang</w:t>
      </w:r>
      <w:proofErr w:type="spellEnd"/>
      <w:r w:rsidR="003B7120" w:rsidRPr="003906C7">
        <w:rPr>
          <w:rFonts w:ascii="Arial" w:hAnsi="Arial" w:cs="Arial"/>
          <w:bCs/>
          <w:i/>
          <w:iCs/>
          <w:color w:val="000008"/>
        </w:rPr>
        <w:t xml:space="preserve"> </w:t>
      </w:r>
      <w:proofErr w:type="spellStart"/>
      <w:r w:rsidR="003B7120" w:rsidRPr="003906C7">
        <w:rPr>
          <w:rFonts w:ascii="Arial" w:hAnsi="Arial" w:cs="Arial"/>
          <w:bCs/>
          <w:i/>
          <w:iCs/>
          <w:color w:val="000008"/>
        </w:rPr>
        <w:t>kepemudaan</w:t>
      </w:r>
      <w:proofErr w:type="spellEnd"/>
      <w:r w:rsidR="00FC22FF" w:rsidRPr="003906C7">
        <w:rPr>
          <w:rFonts w:ascii="Arial" w:hAnsi="Arial" w:cs="Arial"/>
          <w:bCs/>
          <w:i/>
          <w:iCs/>
          <w:color w:val="000008"/>
        </w:rPr>
        <w:t xml:space="preserve"> </w:t>
      </w:r>
      <w:proofErr w:type="spellStart"/>
      <w:r w:rsidR="00FC22FF" w:rsidRPr="003906C7">
        <w:rPr>
          <w:rFonts w:ascii="Arial" w:hAnsi="Arial" w:cs="Arial"/>
          <w:bCs/>
          <w:i/>
          <w:iCs/>
          <w:color w:val="000008"/>
        </w:rPr>
        <w:t>kota</w:t>
      </w:r>
      <w:proofErr w:type="spellEnd"/>
      <w:r w:rsidR="00FC22FF" w:rsidRPr="003906C7">
        <w:rPr>
          <w:rFonts w:ascii="Arial" w:hAnsi="Arial" w:cs="Arial"/>
          <w:bCs/>
          <w:i/>
          <w:iCs/>
          <w:color w:val="000008"/>
        </w:rPr>
        <w:t xml:space="preserve"> </w:t>
      </w:r>
      <w:proofErr w:type="spellStart"/>
      <w:r w:rsidR="00FC22FF" w:rsidRPr="003906C7">
        <w:rPr>
          <w:rFonts w:ascii="Arial" w:hAnsi="Arial" w:cs="Arial"/>
          <w:bCs/>
          <w:i/>
          <w:iCs/>
          <w:color w:val="000008"/>
        </w:rPr>
        <w:t>Dumai</w:t>
      </w:r>
      <w:proofErr w:type="spellEnd"/>
      <w:r w:rsidR="003B7120" w:rsidRPr="003906C7">
        <w:rPr>
          <w:rFonts w:ascii="Arial" w:hAnsi="Arial" w:cs="Arial"/>
          <w:bCs/>
          <w:i/>
          <w:iCs/>
          <w:color w:val="000008"/>
        </w:rPr>
        <w:t xml:space="preserve">, </w:t>
      </w:r>
      <w:proofErr w:type="spellStart"/>
      <w:r w:rsidR="003B7120" w:rsidRPr="003906C7">
        <w:rPr>
          <w:rFonts w:ascii="Arial" w:hAnsi="Arial" w:cs="Arial"/>
          <w:bCs/>
          <w:i/>
          <w:iCs/>
          <w:color w:val="000008"/>
        </w:rPr>
        <w:t>Tahun</w:t>
      </w:r>
      <w:proofErr w:type="spellEnd"/>
      <w:r w:rsidR="00FC22FF" w:rsidRPr="003906C7">
        <w:rPr>
          <w:rFonts w:ascii="Arial" w:hAnsi="Arial" w:cs="Arial"/>
          <w:bCs/>
          <w:i/>
          <w:iCs/>
          <w:color w:val="000008"/>
        </w:rPr>
        <w:t xml:space="preserve"> </w:t>
      </w:r>
      <w:r w:rsidR="003B7120" w:rsidRPr="003906C7">
        <w:rPr>
          <w:rFonts w:ascii="Arial" w:hAnsi="Arial" w:cs="Arial"/>
          <w:bCs/>
          <w:i/>
          <w:iCs/>
          <w:color w:val="000008"/>
        </w:rPr>
        <w:t>20</w:t>
      </w:r>
      <w:r w:rsidR="00FC22FF" w:rsidRPr="003906C7">
        <w:rPr>
          <w:rFonts w:ascii="Arial" w:hAnsi="Arial" w:cs="Arial"/>
          <w:bCs/>
          <w:i/>
          <w:iCs/>
          <w:color w:val="000008"/>
        </w:rPr>
        <w:t>25</w:t>
      </w:r>
    </w:p>
    <w:p w14:paraId="7D0B12F5" w14:textId="5C2C59A9" w:rsidR="008B0BA5" w:rsidRDefault="008B0BA5" w:rsidP="00FC22FF">
      <w:pPr>
        <w:pStyle w:val="BodyText"/>
        <w:spacing w:line="480" w:lineRule="auto"/>
        <w:ind w:firstLine="720"/>
        <w:jc w:val="both"/>
        <w:rPr>
          <w:rFonts w:ascii="Arial" w:hAnsi="Arial" w:cs="Arial"/>
        </w:rPr>
      </w:pPr>
      <w:r>
        <w:rPr>
          <w:rFonts w:ascii="Arial" w:hAnsi="Arial" w:cs="Arial"/>
        </w:rPr>
        <w:t>Berdasarkan tabel I.</w:t>
      </w:r>
      <w:r w:rsidR="000A052B">
        <w:rPr>
          <w:rFonts w:ascii="Arial" w:hAnsi="Arial" w:cs="Arial"/>
          <w:lang w:val="en-US"/>
        </w:rPr>
        <w:t>1</w:t>
      </w:r>
      <w:r>
        <w:rPr>
          <w:rFonts w:ascii="Arial" w:hAnsi="Arial" w:cs="Arial"/>
        </w:rPr>
        <w:t xml:space="preserve">, dapat dilihat bahwa </w:t>
      </w:r>
      <w:r w:rsidRPr="00724D65">
        <w:rPr>
          <w:rFonts w:ascii="Arial" w:hAnsi="Arial" w:cs="Arial"/>
        </w:rPr>
        <w:t xml:space="preserve">menunjukkan berbagai program pengembangan kapasitas daya saing kepemudaan di Kota Dumai </w:t>
      </w:r>
      <w:r w:rsidRPr="00724D65">
        <w:rPr>
          <w:rFonts w:ascii="Arial" w:hAnsi="Arial" w:cs="Arial"/>
        </w:rPr>
        <w:lastRenderedPageBreak/>
        <w:t>tahun 2022–2024, yang mencakup kegiatan Paskibraka, Marchingband, seminar kepemudaan, edukasi kesehatan reproduksi, serta penyusunan rencana aksi daerah. Tujuan program-program ini antara lain meningkatkan disiplin, nasionalisme, kepemimpinan, pemahaman kesehatan, dan kolaborasi antar</w:t>
      </w:r>
      <w:r w:rsidR="000A052B">
        <w:rPr>
          <w:rFonts w:ascii="Arial" w:hAnsi="Arial" w:cs="Arial"/>
          <w:lang w:val="en-US"/>
        </w:rPr>
        <w:t xml:space="preserve"> </w:t>
      </w:r>
      <w:r w:rsidRPr="00724D65">
        <w:rPr>
          <w:rFonts w:ascii="Arial" w:hAnsi="Arial" w:cs="Arial"/>
        </w:rPr>
        <w:t>wilayah. Namun, permasalahan yang terlihat adalah ketidak</w:t>
      </w:r>
      <w:r w:rsidR="000A052B">
        <w:rPr>
          <w:rFonts w:ascii="Arial" w:hAnsi="Arial" w:cs="Arial"/>
          <w:lang w:val="en-US"/>
        </w:rPr>
        <w:t xml:space="preserve"> </w:t>
      </w:r>
      <w:r w:rsidRPr="00724D65">
        <w:rPr>
          <w:rFonts w:ascii="Arial" w:hAnsi="Arial" w:cs="Arial"/>
        </w:rPr>
        <w:t xml:space="preserve">konsistenan pelaksanaan program setiap tahun, di mana banyak kegiatan baru dimulai di tahun 2023 atau 2024 tanpa keberlanjutan dari tahun sebelumnya, serta terbatasnya cakupan peserta yang mungkin belum mewakili keseluruhan pemuda Dumai secara inklusif dan merata. </w:t>
      </w:r>
    </w:p>
    <w:p w14:paraId="2C789352" w14:textId="0A407FBD" w:rsidR="003906C7" w:rsidRDefault="003906C7" w:rsidP="00FC22FF">
      <w:pPr>
        <w:pStyle w:val="BodyText"/>
        <w:spacing w:line="480" w:lineRule="auto"/>
        <w:ind w:firstLine="720"/>
        <w:jc w:val="both"/>
        <w:rPr>
          <w:rFonts w:ascii="Arial" w:hAnsi="Arial" w:cs="Arial"/>
        </w:rPr>
      </w:pPr>
      <w:r w:rsidRPr="003906C7">
        <w:rPr>
          <w:rFonts w:ascii="Arial" w:hAnsi="Arial" w:cs="Arial"/>
        </w:rPr>
        <w:t xml:space="preserve">Mekanisme pelaksanaan Program Pengembangan Kapasitas Daya Saing Kepemudaan pada Dinas Kepemudaan, Olahraga dan Pariwisata Kota Dumai dilakukan melalui beberapa tahapan. Pertama, tahap perencanaan program yang meliputi identifikasi kebutuhan pemuda, penentuan jenis kegiatan seperti pelatihan, seminar, paskibraka, atau marchingband, penyusunan jadwal, sasaran peserta, serta penetapan anggaran. Kedua, dilakukan koordinasi internal melalui pembagian tugas antar bidang, penetapan penanggung jawab kegiatan, serta kerjasama dengan lembaga pendidikan, organisasi kepemudaan, dan pihak terkait lainnya. Tahap berikutnya ialah sosialisasi dan rekrutmen peserta yang dilakukan melalui surat edaran, media sosial, dan undangan langsung, disertai proses pendaftaran dan seleksi sesuai persyaratan program. Setelah itu, kegiatan dilaksanakan sesuai jadwal yang telah ditetapkan, dengan dukungan narasumber, pelatih, sarana prasarana, dan </w:t>
      </w:r>
      <w:r w:rsidRPr="003906C7">
        <w:rPr>
          <w:rFonts w:ascii="Arial" w:hAnsi="Arial" w:cs="Arial"/>
        </w:rPr>
        <w:lastRenderedPageBreak/>
        <w:t>dokumentasi kegiatan. Selama kegiatan berlangsung, dilakukan monitoring dan evaluasi melalui pengawasan, pengumpulan umpan balik peserta, serta penilaian terhadap capaian dan kendala program. Tahap terakhir adalah pelaporan dan tindak lanjut yang mencakup penyusunan laporan kegiatan, pelaporan anggaran, serta rekomendasi perbaikan untuk pelaksanaan program di periode berikutnya.</w:t>
      </w:r>
    </w:p>
    <w:p w14:paraId="07BB6DA9" w14:textId="77777777" w:rsidR="003906C7" w:rsidRDefault="003906C7" w:rsidP="003906C7">
      <w:pPr>
        <w:pStyle w:val="BodyText"/>
        <w:spacing w:line="480" w:lineRule="auto"/>
        <w:ind w:firstLine="720"/>
        <w:jc w:val="both"/>
        <w:rPr>
          <w:rFonts w:ascii="Arial" w:hAnsi="Arial" w:cs="Arial"/>
        </w:rPr>
      </w:pPr>
      <w:r w:rsidRPr="003906C7">
        <w:rPr>
          <w:rFonts w:ascii="Arial" w:hAnsi="Arial" w:cs="Arial"/>
        </w:rPr>
        <w:t>Pelaksanaan Program Pengembangan Kapasitas Daya Saing Kepemudaan di Kota Dumai dijalankan melalui berbagai rangkaian kegiatan yang memiliki mekanisme tersendiri. Pada kegiatan Paskibraka, proses dimulai dengan sosialisasi dan penjaringan peserta dari sekolah-sekolah, kemudian dilakukan seleksi fisik, administrasi, dan mental. Setelah itu peserta mengikuti pelatihan intensif yang mencakup baris-berbaris, pembentukan karakter, kedisiplinan, dan nasionalisme, hingga gladi dan pelaksanaan tugas pada upacara peringatan Hari Kemerdekaan.</w:t>
      </w:r>
    </w:p>
    <w:p w14:paraId="3949DC54" w14:textId="77777777" w:rsidR="003906C7" w:rsidRDefault="003906C7" w:rsidP="003906C7">
      <w:pPr>
        <w:pStyle w:val="BodyText"/>
        <w:spacing w:line="480" w:lineRule="auto"/>
        <w:ind w:firstLine="720"/>
        <w:jc w:val="both"/>
        <w:rPr>
          <w:rFonts w:ascii="Arial" w:hAnsi="Arial" w:cs="Arial"/>
        </w:rPr>
      </w:pPr>
      <w:r w:rsidRPr="003906C7">
        <w:rPr>
          <w:rFonts w:ascii="Arial" w:hAnsi="Arial" w:cs="Arial"/>
        </w:rPr>
        <w:t>Pada kegiatan Marchingband, pelaksanaan diawali dengan perekrutan peserta dari kalangan pemuda atau pelajar, dilanjutkan dengan pembagian instrumen dan penyusunan formasi. Peserta menjalani latihan teknik musik, koreografi, baris-berbaris, serta pembinaan kekompakan dan kedisiplinan, dan kemudian diarahkan untuk tampil dalam perlombaan, upacara atau pertunjukan resmi pemerintah daerah.</w:t>
      </w:r>
    </w:p>
    <w:p w14:paraId="677131C0" w14:textId="631F0D30" w:rsidR="003906C7" w:rsidRDefault="003906C7" w:rsidP="003906C7">
      <w:pPr>
        <w:pStyle w:val="BodyText"/>
        <w:spacing w:line="480" w:lineRule="auto"/>
        <w:ind w:firstLine="720"/>
        <w:jc w:val="both"/>
        <w:rPr>
          <w:rFonts w:ascii="Arial" w:hAnsi="Arial" w:cs="Arial"/>
        </w:rPr>
      </w:pPr>
      <w:r w:rsidRPr="003906C7">
        <w:rPr>
          <w:rFonts w:ascii="Arial" w:hAnsi="Arial" w:cs="Arial"/>
        </w:rPr>
        <w:t xml:space="preserve">Untuk kegiatan Seminar Kepemudaan, mekanisme pelaksanaannya mencakup penetapan tema dan materi, penunjukan narasumber, pendaftaran peserta, serta pelaksanaan penyampaian materi, diskusi, dan </w:t>
      </w:r>
      <w:r w:rsidRPr="003906C7">
        <w:rPr>
          <w:rFonts w:ascii="Arial" w:hAnsi="Arial" w:cs="Arial"/>
        </w:rPr>
        <w:lastRenderedPageBreak/>
        <w:t>tanya jawab, yang diakhiri dengan dokumentasi dan evaluasi kegiatan.</w:t>
      </w:r>
    </w:p>
    <w:p w14:paraId="532B1A13" w14:textId="77777777" w:rsidR="003906C7" w:rsidRDefault="003906C7" w:rsidP="003906C7">
      <w:pPr>
        <w:pStyle w:val="BodyText"/>
        <w:spacing w:line="480" w:lineRule="auto"/>
        <w:ind w:firstLine="720"/>
        <w:jc w:val="both"/>
        <w:rPr>
          <w:rFonts w:ascii="Arial" w:hAnsi="Arial" w:cs="Arial"/>
        </w:rPr>
      </w:pPr>
      <w:r w:rsidRPr="003906C7">
        <w:rPr>
          <w:rFonts w:ascii="Arial" w:hAnsi="Arial" w:cs="Arial"/>
        </w:rPr>
        <w:t>Kegiatan Seminar Edukasi Kesehatan Reproduksi dan Pernikahan Dini dilaksanakan melalui penyusunan topik, penentuan narasumber seperti dokter atau penyuluh, sosialisasi undangan kepada peserta, pelaksanaan materi dan diskusi, serta pembagian bahan informasi dan evaluasi sederhana terhadap pemahaman peserta.</w:t>
      </w:r>
    </w:p>
    <w:p w14:paraId="1568D4C3" w14:textId="77777777" w:rsidR="003906C7" w:rsidRDefault="003906C7" w:rsidP="003906C7">
      <w:pPr>
        <w:pStyle w:val="BodyText"/>
        <w:spacing w:line="480" w:lineRule="auto"/>
        <w:ind w:firstLine="720"/>
        <w:jc w:val="both"/>
        <w:rPr>
          <w:rFonts w:ascii="Arial" w:hAnsi="Arial" w:cs="Arial"/>
        </w:rPr>
      </w:pPr>
      <w:r w:rsidRPr="003906C7">
        <w:rPr>
          <w:rFonts w:ascii="Arial" w:hAnsi="Arial" w:cs="Arial"/>
        </w:rPr>
        <w:t>Pada kegiatan Apeski Korwil I, rangkaian pelaksanaannya melibatkan koordinasi lintas daerah dan organisasi perangkat daerah, penunjukan delegasi pemuda, penyusunan agenda, pelaksanaan forum diskusi atau lokakarya, serta penyusunan laporan hasil partisipasi.</w:t>
      </w:r>
    </w:p>
    <w:p w14:paraId="4AF14D6A" w14:textId="4A46B3B4" w:rsidR="003906C7" w:rsidRDefault="003906C7" w:rsidP="003906C7">
      <w:pPr>
        <w:pStyle w:val="BodyText"/>
        <w:spacing w:line="480" w:lineRule="auto"/>
        <w:ind w:firstLine="720"/>
        <w:jc w:val="both"/>
        <w:rPr>
          <w:rFonts w:ascii="Arial" w:hAnsi="Arial" w:cs="Arial"/>
        </w:rPr>
      </w:pPr>
      <w:r w:rsidRPr="003906C7">
        <w:rPr>
          <w:rFonts w:ascii="Arial" w:hAnsi="Arial" w:cs="Arial"/>
        </w:rPr>
        <w:t>Selanjutnya, kegiatan Penyusunan Rencana Aksi Daerah Kepemudaan dimulai dari pengumpulan data dan identifikasi isu strategis pemuda, dilanjutkan dengan koordinasi bersama stakeholder dan organisasi kepemudaan, penyusunan konsep awal dokumen, pelaksanaan forum diskusi atau konsultasi publik, hingga finalisasi dan pelaporan hasil perumusan kebijakan.</w:t>
      </w:r>
    </w:p>
    <w:p w14:paraId="2CE33F7C" w14:textId="77777777" w:rsidR="008B0BA5" w:rsidRDefault="008B0BA5" w:rsidP="008B0BA5">
      <w:pPr>
        <w:pStyle w:val="BodyText"/>
        <w:spacing w:line="480" w:lineRule="auto"/>
        <w:ind w:firstLine="720"/>
        <w:jc w:val="both"/>
        <w:rPr>
          <w:rFonts w:ascii="Arial" w:hAnsi="Arial" w:cs="Arial"/>
        </w:rPr>
      </w:pPr>
      <w:r w:rsidRPr="005006B7">
        <w:rPr>
          <w:rFonts w:ascii="Arial" w:hAnsi="Arial" w:cs="Arial"/>
        </w:rPr>
        <w:t xml:space="preserve">Untuk mendukung efektivitas pelaksanaan program-program tersebut, diperlukan adanya kriteria atau persyaratan yang jelas bagi peserta agar setiap kegiatan dapat tepat sasaran dan memberikan dampak maksimal. Oleh karena itu, disusun tabel persyaratan peserta untuk masing-masing kegiatan, yang merinci kualifikasi dasar seperti usia, latar belakang pendidikan, minat, hingga keterlibatan dalam organisasi. Kejelasan persyaratan ini tidak hanya membantu dalam proses seleksi, </w:t>
      </w:r>
      <w:r w:rsidRPr="005006B7">
        <w:rPr>
          <w:rFonts w:ascii="Arial" w:hAnsi="Arial" w:cs="Arial"/>
        </w:rPr>
        <w:lastRenderedPageBreak/>
        <w:t>tetapi juga memastikan bahwa peserta memiliki kesiapan dan relevansi dengan tujuan dari setiap program yang ditawarkan.</w:t>
      </w:r>
    </w:p>
    <w:p w14:paraId="250742E7" w14:textId="77777777" w:rsidR="008B0BA5" w:rsidRDefault="008B0BA5" w:rsidP="008B0BA5">
      <w:pPr>
        <w:pStyle w:val="BodyText"/>
        <w:spacing w:line="480" w:lineRule="auto"/>
        <w:ind w:firstLine="720"/>
        <w:jc w:val="both"/>
        <w:rPr>
          <w:rFonts w:ascii="Arial" w:hAnsi="Arial" w:cs="Arial"/>
        </w:rPr>
      </w:pPr>
      <w:r w:rsidRPr="00314A61">
        <w:rPr>
          <w:rFonts w:ascii="Arial" w:hAnsi="Arial" w:cs="Arial"/>
        </w:rPr>
        <w:t>Dengan adanya persyaratan yang terstruktur, diharapkan proses rekrutmen peserta dapat berlangsung secara objektif dan transparan, serta memberikan kesempatan yang adil bagi pemuda yang benar-benar memenuhi kriteria.</w:t>
      </w:r>
    </w:p>
    <w:p w14:paraId="5E85CBB6" w14:textId="71B7048B" w:rsidR="000A052B" w:rsidRPr="003906C7" w:rsidRDefault="008B0BA5" w:rsidP="003906C7">
      <w:pPr>
        <w:pStyle w:val="BodyText"/>
        <w:spacing w:line="480" w:lineRule="auto"/>
        <w:ind w:firstLine="720"/>
        <w:jc w:val="both"/>
        <w:rPr>
          <w:rFonts w:ascii="Arial" w:hAnsi="Arial" w:cs="Arial"/>
        </w:rPr>
      </w:pPr>
      <w:r>
        <w:rPr>
          <w:rFonts w:ascii="Arial" w:hAnsi="Arial" w:cs="Arial"/>
        </w:rPr>
        <w:t xml:space="preserve"> Berikut tabel 1.2 yang menjelaskan persyaratan peserta program pengembangan kapasitas daya saing kepemudaan pada dinas kepemudaan, olahraga dan pariwisata Kota Dumai.</w:t>
      </w:r>
    </w:p>
    <w:p w14:paraId="3062B4F9" w14:textId="62E0A0CD" w:rsidR="008B0BA5" w:rsidRPr="005006B7" w:rsidRDefault="008B0BA5" w:rsidP="008B0BA5">
      <w:pPr>
        <w:pStyle w:val="BodyText"/>
        <w:jc w:val="center"/>
        <w:rPr>
          <w:rFonts w:ascii="Arial" w:hAnsi="Arial" w:cs="Arial"/>
          <w:b/>
          <w:bCs/>
        </w:rPr>
      </w:pPr>
      <w:r w:rsidRPr="005006B7">
        <w:rPr>
          <w:rFonts w:ascii="Arial" w:hAnsi="Arial" w:cs="Arial"/>
          <w:b/>
          <w:bCs/>
        </w:rPr>
        <w:t>Tabel I.2</w:t>
      </w:r>
    </w:p>
    <w:p w14:paraId="55C5847B" w14:textId="77777777" w:rsidR="008B0BA5" w:rsidRPr="005006B7" w:rsidRDefault="008B0BA5" w:rsidP="008B0BA5">
      <w:pPr>
        <w:pStyle w:val="BodyText"/>
        <w:jc w:val="center"/>
        <w:rPr>
          <w:rFonts w:ascii="Arial" w:hAnsi="Arial" w:cs="Arial"/>
          <w:b/>
          <w:bCs/>
        </w:rPr>
      </w:pPr>
      <w:r w:rsidRPr="005006B7">
        <w:rPr>
          <w:b/>
          <w:bCs/>
        </w:rPr>
        <w:t>Persyaratan Peserta Program Pengembangan Kapasitas Daya Saing Kepemudaan</w:t>
      </w:r>
    </w:p>
    <w:tbl>
      <w:tblPr>
        <w:tblStyle w:val="TableGrid"/>
        <w:tblW w:w="7814" w:type="dxa"/>
        <w:jc w:val="center"/>
        <w:tblLook w:val="04A0" w:firstRow="1" w:lastRow="0" w:firstColumn="1" w:lastColumn="0" w:noHBand="0" w:noVBand="1"/>
      </w:tblPr>
      <w:tblGrid>
        <w:gridCol w:w="510"/>
        <w:gridCol w:w="2513"/>
        <w:gridCol w:w="4791"/>
      </w:tblGrid>
      <w:tr w:rsidR="008B0BA5" w:rsidRPr="00FC22FF" w14:paraId="4E0FD968" w14:textId="77777777" w:rsidTr="002D160B">
        <w:trPr>
          <w:jc w:val="center"/>
        </w:trPr>
        <w:tc>
          <w:tcPr>
            <w:tcW w:w="240" w:type="dxa"/>
            <w:tcBorders>
              <w:top w:val="single" w:sz="4" w:space="0" w:color="auto"/>
              <w:left w:val="single" w:sz="4" w:space="0" w:color="auto"/>
              <w:bottom w:val="single" w:sz="4" w:space="0" w:color="auto"/>
              <w:right w:val="single" w:sz="4" w:space="0" w:color="auto"/>
            </w:tcBorders>
            <w:vAlign w:val="center"/>
            <w:hideMark/>
          </w:tcPr>
          <w:p w14:paraId="15783C3A" w14:textId="77777777" w:rsidR="008B0BA5" w:rsidRPr="00FC22FF" w:rsidRDefault="008B0BA5" w:rsidP="00FC22FF">
            <w:pPr>
              <w:spacing w:line="276" w:lineRule="auto"/>
              <w:jc w:val="center"/>
              <w:rPr>
                <w:rFonts w:ascii="Arial" w:hAnsi="Arial" w:cs="Arial"/>
                <w:b/>
                <w:bCs/>
              </w:rPr>
            </w:pPr>
            <w:r w:rsidRPr="00FC22FF">
              <w:rPr>
                <w:rFonts w:ascii="Arial" w:hAnsi="Arial" w:cs="Arial"/>
                <w:b/>
                <w:bCs/>
              </w:rPr>
              <w:t>No</w:t>
            </w:r>
          </w:p>
        </w:tc>
        <w:tc>
          <w:tcPr>
            <w:tcW w:w="2604" w:type="dxa"/>
            <w:tcBorders>
              <w:top w:val="single" w:sz="4" w:space="0" w:color="auto"/>
              <w:left w:val="single" w:sz="4" w:space="0" w:color="auto"/>
              <w:bottom w:val="single" w:sz="4" w:space="0" w:color="auto"/>
              <w:right w:val="single" w:sz="4" w:space="0" w:color="auto"/>
            </w:tcBorders>
            <w:vAlign w:val="center"/>
            <w:hideMark/>
          </w:tcPr>
          <w:p w14:paraId="40AB32DE" w14:textId="77777777" w:rsidR="008B0BA5" w:rsidRPr="00FC22FF" w:rsidRDefault="008B0BA5" w:rsidP="00FC22FF">
            <w:pPr>
              <w:spacing w:line="276" w:lineRule="auto"/>
              <w:jc w:val="center"/>
              <w:rPr>
                <w:rFonts w:ascii="Arial" w:hAnsi="Arial" w:cs="Arial"/>
                <w:b/>
                <w:bCs/>
              </w:rPr>
            </w:pPr>
            <w:proofErr w:type="spellStart"/>
            <w:r w:rsidRPr="00FC22FF">
              <w:rPr>
                <w:rFonts w:ascii="Arial" w:hAnsi="Arial" w:cs="Arial"/>
                <w:b/>
                <w:bCs/>
              </w:rPr>
              <w:t>Kegiatan</w:t>
            </w:r>
            <w:proofErr w:type="spellEnd"/>
            <w:r w:rsidRPr="00FC22FF">
              <w:rPr>
                <w:rFonts w:ascii="Arial" w:hAnsi="Arial" w:cs="Arial"/>
                <w:b/>
                <w:bCs/>
              </w:rPr>
              <w:t xml:space="preserve"> Program</w:t>
            </w:r>
          </w:p>
        </w:tc>
        <w:tc>
          <w:tcPr>
            <w:tcW w:w="4970" w:type="dxa"/>
            <w:tcBorders>
              <w:top w:val="single" w:sz="4" w:space="0" w:color="auto"/>
              <w:left w:val="single" w:sz="4" w:space="0" w:color="auto"/>
              <w:bottom w:val="single" w:sz="4" w:space="0" w:color="auto"/>
              <w:right w:val="single" w:sz="4" w:space="0" w:color="auto"/>
            </w:tcBorders>
            <w:vAlign w:val="center"/>
            <w:hideMark/>
          </w:tcPr>
          <w:p w14:paraId="02CB5887" w14:textId="77777777" w:rsidR="008B0BA5" w:rsidRPr="00FC22FF" w:rsidRDefault="008B0BA5" w:rsidP="00FC22FF">
            <w:pPr>
              <w:spacing w:line="276" w:lineRule="auto"/>
              <w:jc w:val="center"/>
              <w:rPr>
                <w:rFonts w:ascii="Arial" w:hAnsi="Arial" w:cs="Arial"/>
                <w:b/>
                <w:bCs/>
              </w:rPr>
            </w:pPr>
            <w:proofErr w:type="spellStart"/>
            <w:r w:rsidRPr="00FC22FF">
              <w:rPr>
                <w:rFonts w:ascii="Arial" w:hAnsi="Arial" w:cs="Arial"/>
                <w:b/>
                <w:bCs/>
              </w:rPr>
              <w:t>Persyaratan</w:t>
            </w:r>
            <w:proofErr w:type="spellEnd"/>
            <w:r w:rsidRPr="00FC22FF">
              <w:rPr>
                <w:rFonts w:ascii="Arial" w:hAnsi="Arial" w:cs="Arial"/>
                <w:b/>
                <w:bCs/>
              </w:rPr>
              <w:t xml:space="preserve"> </w:t>
            </w:r>
            <w:proofErr w:type="spellStart"/>
            <w:r w:rsidRPr="00FC22FF">
              <w:rPr>
                <w:rFonts w:ascii="Arial" w:hAnsi="Arial" w:cs="Arial"/>
                <w:b/>
                <w:bCs/>
              </w:rPr>
              <w:t>Peserta</w:t>
            </w:r>
            <w:proofErr w:type="spellEnd"/>
          </w:p>
        </w:tc>
      </w:tr>
      <w:tr w:rsidR="008B0BA5" w:rsidRPr="00FC22FF" w14:paraId="3BCC3F0E" w14:textId="77777777" w:rsidTr="002D160B">
        <w:trPr>
          <w:jc w:val="center"/>
        </w:trPr>
        <w:tc>
          <w:tcPr>
            <w:tcW w:w="240" w:type="dxa"/>
            <w:tcBorders>
              <w:top w:val="single" w:sz="4" w:space="0" w:color="auto"/>
              <w:left w:val="single" w:sz="4" w:space="0" w:color="auto"/>
              <w:bottom w:val="single" w:sz="4" w:space="0" w:color="auto"/>
              <w:right w:val="single" w:sz="4" w:space="0" w:color="auto"/>
            </w:tcBorders>
            <w:vAlign w:val="center"/>
            <w:hideMark/>
          </w:tcPr>
          <w:p w14:paraId="5114449F" w14:textId="77777777" w:rsidR="008B0BA5" w:rsidRPr="00FC22FF" w:rsidRDefault="008B0BA5" w:rsidP="00FC22FF">
            <w:pPr>
              <w:spacing w:line="276" w:lineRule="auto"/>
              <w:jc w:val="center"/>
              <w:rPr>
                <w:rFonts w:ascii="Arial" w:hAnsi="Arial" w:cs="Arial"/>
              </w:rPr>
            </w:pPr>
            <w:r w:rsidRPr="00FC22FF">
              <w:rPr>
                <w:rFonts w:ascii="Arial" w:hAnsi="Arial" w:cs="Arial"/>
              </w:rPr>
              <w:t>1</w:t>
            </w:r>
          </w:p>
        </w:tc>
        <w:tc>
          <w:tcPr>
            <w:tcW w:w="2604" w:type="dxa"/>
            <w:tcBorders>
              <w:top w:val="single" w:sz="4" w:space="0" w:color="auto"/>
              <w:left w:val="single" w:sz="4" w:space="0" w:color="auto"/>
              <w:bottom w:val="single" w:sz="4" w:space="0" w:color="auto"/>
              <w:right w:val="single" w:sz="4" w:space="0" w:color="auto"/>
            </w:tcBorders>
            <w:vAlign w:val="center"/>
            <w:hideMark/>
          </w:tcPr>
          <w:p w14:paraId="11997071" w14:textId="77777777" w:rsidR="008B0BA5" w:rsidRPr="00FC22FF" w:rsidRDefault="008B0BA5" w:rsidP="003906C7">
            <w:pPr>
              <w:spacing w:line="276" w:lineRule="auto"/>
              <w:jc w:val="both"/>
              <w:rPr>
                <w:rFonts w:ascii="Arial" w:hAnsi="Arial" w:cs="Arial"/>
              </w:rPr>
            </w:pPr>
            <w:proofErr w:type="spellStart"/>
            <w:r w:rsidRPr="00FC22FF">
              <w:rPr>
                <w:rFonts w:ascii="Arial" w:hAnsi="Arial" w:cs="Arial"/>
              </w:rPr>
              <w:t>Paskibraka</w:t>
            </w:r>
            <w:proofErr w:type="spellEnd"/>
          </w:p>
        </w:tc>
        <w:tc>
          <w:tcPr>
            <w:tcW w:w="4970" w:type="dxa"/>
            <w:tcBorders>
              <w:top w:val="single" w:sz="4" w:space="0" w:color="auto"/>
              <w:left w:val="single" w:sz="4" w:space="0" w:color="auto"/>
              <w:bottom w:val="single" w:sz="4" w:space="0" w:color="auto"/>
              <w:right w:val="single" w:sz="4" w:space="0" w:color="auto"/>
            </w:tcBorders>
            <w:hideMark/>
          </w:tcPr>
          <w:p w14:paraId="467B4903" w14:textId="77777777" w:rsidR="008B0BA5" w:rsidRPr="00FC22FF" w:rsidRDefault="008B0BA5" w:rsidP="002D160B">
            <w:pPr>
              <w:pStyle w:val="ListParagraph"/>
              <w:widowControl w:val="0"/>
              <w:numPr>
                <w:ilvl w:val="0"/>
                <w:numId w:val="18"/>
              </w:numPr>
              <w:autoSpaceDE w:val="0"/>
              <w:autoSpaceDN w:val="0"/>
              <w:spacing w:line="276" w:lineRule="auto"/>
              <w:ind w:left="315" w:hanging="315"/>
              <w:jc w:val="both"/>
              <w:rPr>
                <w:rFonts w:ascii="Arial" w:hAnsi="Arial" w:cs="Arial"/>
              </w:rPr>
            </w:pPr>
            <w:proofErr w:type="spellStart"/>
            <w:r w:rsidRPr="00FC22FF">
              <w:rPr>
                <w:rFonts w:ascii="Arial" w:hAnsi="Arial" w:cs="Arial"/>
              </w:rPr>
              <w:t>Warga</w:t>
            </w:r>
            <w:proofErr w:type="spellEnd"/>
            <w:r w:rsidRPr="00FC22FF">
              <w:rPr>
                <w:rFonts w:ascii="Arial" w:hAnsi="Arial" w:cs="Arial"/>
              </w:rPr>
              <w:t xml:space="preserve"> negara Indonesia</w:t>
            </w:r>
          </w:p>
          <w:p w14:paraId="02ACC725" w14:textId="77777777" w:rsidR="008B0BA5" w:rsidRPr="00FC22FF" w:rsidRDefault="008B0BA5" w:rsidP="002D160B">
            <w:pPr>
              <w:pStyle w:val="ListParagraph"/>
              <w:widowControl w:val="0"/>
              <w:numPr>
                <w:ilvl w:val="0"/>
                <w:numId w:val="18"/>
              </w:numPr>
              <w:autoSpaceDE w:val="0"/>
              <w:autoSpaceDN w:val="0"/>
              <w:spacing w:line="276" w:lineRule="auto"/>
              <w:ind w:left="315" w:hanging="315"/>
              <w:jc w:val="both"/>
              <w:rPr>
                <w:rFonts w:ascii="Arial" w:hAnsi="Arial" w:cs="Arial"/>
              </w:rPr>
            </w:pPr>
            <w:proofErr w:type="spellStart"/>
            <w:r w:rsidRPr="00FC22FF">
              <w:rPr>
                <w:rFonts w:ascii="Arial" w:hAnsi="Arial" w:cs="Arial"/>
              </w:rPr>
              <w:t>Usia</w:t>
            </w:r>
            <w:proofErr w:type="spellEnd"/>
            <w:r w:rsidRPr="00FC22FF">
              <w:rPr>
                <w:rFonts w:ascii="Arial" w:hAnsi="Arial" w:cs="Arial"/>
              </w:rPr>
              <w:t xml:space="preserve"> 16–18 </w:t>
            </w:r>
            <w:proofErr w:type="spellStart"/>
            <w:r w:rsidRPr="00FC22FF">
              <w:rPr>
                <w:rFonts w:ascii="Arial" w:hAnsi="Arial" w:cs="Arial"/>
              </w:rPr>
              <w:t>tahun</w:t>
            </w:r>
            <w:proofErr w:type="spellEnd"/>
          </w:p>
          <w:p w14:paraId="39607BC2" w14:textId="77777777" w:rsidR="008B0BA5" w:rsidRPr="00FC22FF" w:rsidRDefault="008B0BA5" w:rsidP="002D160B">
            <w:pPr>
              <w:pStyle w:val="ListParagraph"/>
              <w:widowControl w:val="0"/>
              <w:numPr>
                <w:ilvl w:val="0"/>
                <w:numId w:val="18"/>
              </w:numPr>
              <w:autoSpaceDE w:val="0"/>
              <w:autoSpaceDN w:val="0"/>
              <w:spacing w:line="276" w:lineRule="auto"/>
              <w:ind w:left="315" w:hanging="315"/>
              <w:jc w:val="both"/>
              <w:rPr>
                <w:rFonts w:ascii="Arial" w:hAnsi="Arial" w:cs="Arial"/>
              </w:rPr>
            </w:pPr>
            <w:proofErr w:type="spellStart"/>
            <w:r w:rsidRPr="00FC22FF">
              <w:rPr>
                <w:rFonts w:ascii="Arial" w:hAnsi="Arial" w:cs="Arial"/>
              </w:rPr>
              <w:t>Berstatus</w:t>
            </w:r>
            <w:proofErr w:type="spellEnd"/>
            <w:r w:rsidRPr="00FC22FF">
              <w:rPr>
                <w:rFonts w:ascii="Arial" w:hAnsi="Arial" w:cs="Arial"/>
              </w:rPr>
              <w:t xml:space="preserve"> </w:t>
            </w:r>
            <w:proofErr w:type="spellStart"/>
            <w:r w:rsidRPr="00FC22FF">
              <w:rPr>
                <w:rFonts w:ascii="Arial" w:hAnsi="Arial" w:cs="Arial"/>
              </w:rPr>
              <w:t>pelajar</w:t>
            </w:r>
            <w:proofErr w:type="spellEnd"/>
            <w:r w:rsidRPr="00FC22FF">
              <w:rPr>
                <w:rFonts w:ascii="Arial" w:hAnsi="Arial" w:cs="Arial"/>
              </w:rPr>
              <w:t xml:space="preserve"> SMA/</w:t>
            </w:r>
            <w:proofErr w:type="spellStart"/>
            <w:r w:rsidRPr="00FC22FF">
              <w:rPr>
                <w:rFonts w:ascii="Arial" w:hAnsi="Arial" w:cs="Arial"/>
              </w:rPr>
              <w:t>sederajat</w:t>
            </w:r>
            <w:proofErr w:type="spellEnd"/>
          </w:p>
          <w:p w14:paraId="4578867D" w14:textId="77777777" w:rsidR="008B0BA5" w:rsidRPr="00FC22FF" w:rsidRDefault="008B0BA5" w:rsidP="002D160B">
            <w:pPr>
              <w:pStyle w:val="ListParagraph"/>
              <w:widowControl w:val="0"/>
              <w:numPr>
                <w:ilvl w:val="0"/>
                <w:numId w:val="18"/>
              </w:numPr>
              <w:autoSpaceDE w:val="0"/>
              <w:autoSpaceDN w:val="0"/>
              <w:spacing w:line="276" w:lineRule="auto"/>
              <w:ind w:left="315" w:hanging="315"/>
              <w:jc w:val="both"/>
              <w:rPr>
                <w:rFonts w:ascii="Arial" w:hAnsi="Arial" w:cs="Arial"/>
              </w:rPr>
            </w:pPr>
            <w:r w:rsidRPr="00FC22FF">
              <w:rPr>
                <w:rFonts w:ascii="Arial" w:hAnsi="Arial" w:cs="Arial"/>
              </w:rPr>
              <w:t xml:space="preserve">Lolos </w:t>
            </w:r>
            <w:proofErr w:type="spellStart"/>
            <w:r w:rsidRPr="00FC22FF">
              <w:rPr>
                <w:rFonts w:ascii="Arial" w:hAnsi="Arial" w:cs="Arial"/>
              </w:rPr>
              <w:t>seleksi</w:t>
            </w:r>
            <w:proofErr w:type="spellEnd"/>
            <w:r w:rsidRPr="00FC22FF">
              <w:rPr>
                <w:rFonts w:ascii="Arial" w:hAnsi="Arial" w:cs="Arial"/>
              </w:rPr>
              <w:t xml:space="preserve"> </w:t>
            </w:r>
            <w:proofErr w:type="spellStart"/>
            <w:r w:rsidRPr="00FC22FF">
              <w:rPr>
                <w:rFonts w:ascii="Arial" w:hAnsi="Arial" w:cs="Arial"/>
              </w:rPr>
              <w:t>fisik</w:t>
            </w:r>
            <w:proofErr w:type="spellEnd"/>
            <w:r w:rsidRPr="00FC22FF">
              <w:rPr>
                <w:rFonts w:ascii="Arial" w:hAnsi="Arial" w:cs="Arial"/>
              </w:rPr>
              <w:t xml:space="preserve"> dan mental</w:t>
            </w:r>
          </w:p>
        </w:tc>
      </w:tr>
      <w:tr w:rsidR="008B0BA5" w:rsidRPr="00FC22FF" w14:paraId="7D1F90D8" w14:textId="77777777" w:rsidTr="002D160B">
        <w:trPr>
          <w:jc w:val="center"/>
        </w:trPr>
        <w:tc>
          <w:tcPr>
            <w:tcW w:w="240" w:type="dxa"/>
            <w:tcBorders>
              <w:top w:val="single" w:sz="4" w:space="0" w:color="auto"/>
              <w:left w:val="single" w:sz="4" w:space="0" w:color="auto"/>
              <w:bottom w:val="single" w:sz="4" w:space="0" w:color="auto"/>
              <w:right w:val="single" w:sz="4" w:space="0" w:color="auto"/>
            </w:tcBorders>
            <w:vAlign w:val="center"/>
            <w:hideMark/>
          </w:tcPr>
          <w:p w14:paraId="259BC72B" w14:textId="77777777" w:rsidR="008B0BA5" w:rsidRPr="00FC22FF" w:rsidRDefault="008B0BA5" w:rsidP="00FC22FF">
            <w:pPr>
              <w:spacing w:line="276" w:lineRule="auto"/>
              <w:jc w:val="center"/>
              <w:rPr>
                <w:rFonts w:ascii="Arial" w:hAnsi="Arial" w:cs="Arial"/>
              </w:rPr>
            </w:pPr>
            <w:r w:rsidRPr="00FC22FF">
              <w:rPr>
                <w:rFonts w:ascii="Arial" w:hAnsi="Arial" w:cs="Arial"/>
              </w:rPr>
              <w:t>2</w:t>
            </w:r>
          </w:p>
        </w:tc>
        <w:tc>
          <w:tcPr>
            <w:tcW w:w="2604" w:type="dxa"/>
            <w:tcBorders>
              <w:top w:val="single" w:sz="4" w:space="0" w:color="auto"/>
              <w:left w:val="single" w:sz="4" w:space="0" w:color="auto"/>
              <w:bottom w:val="single" w:sz="4" w:space="0" w:color="auto"/>
              <w:right w:val="single" w:sz="4" w:space="0" w:color="auto"/>
            </w:tcBorders>
            <w:vAlign w:val="center"/>
            <w:hideMark/>
          </w:tcPr>
          <w:p w14:paraId="6434703F" w14:textId="77777777" w:rsidR="008B0BA5" w:rsidRPr="00FC22FF" w:rsidRDefault="008B0BA5" w:rsidP="003906C7">
            <w:pPr>
              <w:spacing w:line="276" w:lineRule="auto"/>
              <w:jc w:val="both"/>
              <w:rPr>
                <w:rFonts w:ascii="Arial" w:hAnsi="Arial" w:cs="Arial"/>
              </w:rPr>
            </w:pPr>
            <w:proofErr w:type="spellStart"/>
            <w:r w:rsidRPr="00FC22FF">
              <w:rPr>
                <w:rFonts w:ascii="Arial" w:hAnsi="Arial" w:cs="Arial"/>
              </w:rPr>
              <w:t>Marchingband</w:t>
            </w:r>
            <w:proofErr w:type="spellEnd"/>
          </w:p>
        </w:tc>
        <w:tc>
          <w:tcPr>
            <w:tcW w:w="4970" w:type="dxa"/>
            <w:tcBorders>
              <w:top w:val="single" w:sz="4" w:space="0" w:color="auto"/>
              <w:left w:val="single" w:sz="4" w:space="0" w:color="auto"/>
              <w:bottom w:val="single" w:sz="4" w:space="0" w:color="auto"/>
              <w:right w:val="single" w:sz="4" w:space="0" w:color="auto"/>
            </w:tcBorders>
            <w:hideMark/>
          </w:tcPr>
          <w:p w14:paraId="4AC3007F" w14:textId="77777777" w:rsidR="008B0BA5" w:rsidRPr="00FC22FF" w:rsidRDefault="008B0BA5" w:rsidP="002D160B">
            <w:pPr>
              <w:pStyle w:val="ListParagraph"/>
              <w:widowControl w:val="0"/>
              <w:numPr>
                <w:ilvl w:val="0"/>
                <w:numId w:val="19"/>
              </w:numPr>
              <w:autoSpaceDE w:val="0"/>
              <w:autoSpaceDN w:val="0"/>
              <w:spacing w:line="276" w:lineRule="auto"/>
              <w:ind w:left="315" w:hanging="315"/>
              <w:jc w:val="both"/>
              <w:rPr>
                <w:rFonts w:ascii="Arial" w:hAnsi="Arial" w:cs="Arial"/>
              </w:rPr>
            </w:pPr>
            <w:proofErr w:type="spellStart"/>
            <w:r w:rsidRPr="00FC22FF">
              <w:rPr>
                <w:rFonts w:ascii="Arial" w:hAnsi="Arial" w:cs="Arial"/>
              </w:rPr>
              <w:t>Pemuda</w:t>
            </w:r>
            <w:proofErr w:type="spellEnd"/>
            <w:r w:rsidRPr="00FC22FF">
              <w:rPr>
                <w:rFonts w:ascii="Arial" w:hAnsi="Arial" w:cs="Arial"/>
              </w:rPr>
              <w:t xml:space="preserve"> </w:t>
            </w:r>
            <w:proofErr w:type="spellStart"/>
            <w:r w:rsidRPr="00FC22FF">
              <w:rPr>
                <w:rFonts w:ascii="Arial" w:hAnsi="Arial" w:cs="Arial"/>
              </w:rPr>
              <w:t>berusia</w:t>
            </w:r>
            <w:proofErr w:type="spellEnd"/>
            <w:r w:rsidRPr="00FC22FF">
              <w:rPr>
                <w:rFonts w:ascii="Arial" w:hAnsi="Arial" w:cs="Arial"/>
              </w:rPr>
              <w:t xml:space="preserve"> 15–25 </w:t>
            </w:r>
            <w:proofErr w:type="spellStart"/>
            <w:r w:rsidRPr="00FC22FF">
              <w:rPr>
                <w:rFonts w:ascii="Arial" w:hAnsi="Arial" w:cs="Arial"/>
              </w:rPr>
              <w:t>tahun</w:t>
            </w:r>
            <w:proofErr w:type="spellEnd"/>
          </w:p>
          <w:p w14:paraId="35F6D949" w14:textId="77777777" w:rsidR="008B0BA5" w:rsidRPr="00FC22FF" w:rsidRDefault="008B0BA5" w:rsidP="002D160B">
            <w:pPr>
              <w:pStyle w:val="ListParagraph"/>
              <w:widowControl w:val="0"/>
              <w:numPr>
                <w:ilvl w:val="0"/>
                <w:numId w:val="19"/>
              </w:numPr>
              <w:autoSpaceDE w:val="0"/>
              <w:autoSpaceDN w:val="0"/>
              <w:spacing w:line="276" w:lineRule="auto"/>
              <w:ind w:left="315" w:hanging="315"/>
              <w:jc w:val="both"/>
              <w:rPr>
                <w:rFonts w:ascii="Arial" w:hAnsi="Arial" w:cs="Arial"/>
              </w:rPr>
            </w:pPr>
            <w:proofErr w:type="spellStart"/>
            <w:r w:rsidRPr="00FC22FF">
              <w:rPr>
                <w:rFonts w:ascii="Arial" w:hAnsi="Arial" w:cs="Arial"/>
              </w:rPr>
              <w:t>Memiliki</w:t>
            </w:r>
            <w:proofErr w:type="spellEnd"/>
            <w:r w:rsidRPr="00FC22FF">
              <w:rPr>
                <w:rFonts w:ascii="Arial" w:hAnsi="Arial" w:cs="Arial"/>
              </w:rPr>
              <w:t xml:space="preserve"> </w:t>
            </w:r>
            <w:proofErr w:type="spellStart"/>
            <w:r w:rsidRPr="00FC22FF">
              <w:rPr>
                <w:rFonts w:ascii="Arial" w:hAnsi="Arial" w:cs="Arial"/>
              </w:rPr>
              <w:t>minat</w:t>
            </w:r>
            <w:proofErr w:type="spellEnd"/>
            <w:r w:rsidRPr="00FC22FF">
              <w:rPr>
                <w:rFonts w:ascii="Arial" w:hAnsi="Arial" w:cs="Arial"/>
              </w:rPr>
              <w:t xml:space="preserve"> dan </w:t>
            </w:r>
            <w:proofErr w:type="spellStart"/>
            <w:r w:rsidRPr="00FC22FF">
              <w:rPr>
                <w:rFonts w:ascii="Arial" w:hAnsi="Arial" w:cs="Arial"/>
              </w:rPr>
              <w:t>bakat</w:t>
            </w:r>
            <w:proofErr w:type="spellEnd"/>
            <w:r w:rsidRPr="00FC22FF">
              <w:rPr>
                <w:rFonts w:ascii="Arial" w:hAnsi="Arial" w:cs="Arial"/>
              </w:rPr>
              <w:t xml:space="preserve"> di </w:t>
            </w:r>
            <w:proofErr w:type="spellStart"/>
            <w:r w:rsidRPr="00FC22FF">
              <w:rPr>
                <w:rFonts w:ascii="Arial" w:hAnsi="Arial" w:cs="Arial"/>
              </w:rPr>
              <w:t>bidang</w:t>
            </w:r>
            <w:proofErr w:type="spellEnd"/>
            <w:r w:rsidRPr="00FC22FF">
              <w:rPr>
                <w:rFonts w:ascii="Arial" w:hAnsi="Arial" w:cs="Arial"/>
              </w:rPr>
              <w:t xml:space="preserve"> </w:t>
            </w:r>
            <w:proofErr w:type="spellStart"/>
            <w:r w:rsidRPr="00FC22FF">
              <w:rPr>
                <w:rFonts w:ascii="Arial" w:hAnsi="Arial" w:cs="Arial"/>
              </w:rPr>
              <w:t>musik</w:t>
            </w:r>
            <w:proofErr w:type="spellEnd"/>
            <w:r w:rsidRPr="00FC22FF">
              <w:rPr>
                <w:rFonts w:ascii="Arial" w:hAnsi="Arial" w:cs="Arial"/>
              </w:rPr>
              <w:t xml:space="preserve">, </w:t>
            </w:r>
            <w:proofErr w:type="spellStart"/>
            <w:r w:rsidRPr="00FC22FF">
              <w:rPr>
                <w:rFonts w:ascii="Arial" w:hAnsi="Arial" w:cs="Arial"/>
              </w:rPr>
              <w:t>baris-bebaris</w:t>
            </w:r>
            <w:proofErr w:type="spellEnd"/>
            <w:r w:rsidRPr="00FC22FF">
              <w:rPr>
                <w:rFonts w:ascii="Arial" w:hAnsi="Arial" w:cs="Arial"/>
              </w:rPr>
              <w:t xml:space="preserve">, </w:t>
            </w:r>
            <w:proofErr w:type="spellStart"/>
            <w:r w:rsidRPr="00FC22FF">
              <w:rPr>
                <w:rFonts w:ascii="Arial" w:hAnsi="Arial" w:cs="Arial"/>
              </w:rPr>
              <w:t>atau</w:t>
            </w:r>
            <w:proofErr w:type="spellEnd"/>
            <w:r w:rsidRPr="00FC22FF">
              <w:rPr>
                <w:rFonts w:ascii="Arial" w:hAnsi="Arial" w:cs="Arial"/>
              </w:rPr>
              <w:t xml:space="preserve"> </w:t>
            </w:r>
            <w:proofErr w:type="spellStart"/>
            <w:r w:rsidRPr="00FC22FF">
              <w:rPr>
                <w:rFonts w:ascii="Arial" w:hAnsi="Arial" w:cs="Arial"/>
              </w:rPr>
              <w:t>seni</w:t>
            </w:r>
            <w:proofErr w:type="spellEnd"/>
            <w:r w:rsidRPr="00FC22FF">
              <w:rPr>
                <w:rFonts w:ascii="Arial" w:hAnsi="Arial" w:cs="Arial"/>
              </w:rPr>
              <w:t xml:space="preserve"> </w:t>
            </w:r>
            <w:proofErr w:type="spellStart"/>
            <w:r w:rsidRPr="00FC22FF">
              <w:rPr>
                <w:rFonts w:ascii="Arial" w:hAnsi="Arial" w:cs="Arial"/>
              </w:rPr>
              <w:t>pertunjukkan</w:t>
            </w:r>
            <w:proofErr w:type="spellEnd"/>
          </w:p>
          <w:p w14:paraId="59FA947E" w14:textId="77777777" w:rsidR="008B0BA5" w:rsidRPr="00FC22FF" w:rsidRDefault="008B0BA5" w:rsidP="002D160B">
            <w:pPr>
              <w:pStyle w:val="ListParagraph"/>
              <w:widowControl w:val="0"/>
              <w:numPr>
                <w:ilvl w:val="0"/>
                <w:numId w:val="19"/>
              </w:numPr>
              <w:autoSpaceDE w:val="0"/>
              <w:autoSpaceDN w:val="0"/>
              <w:spacing w:line="276" w:lineRule="auto"/>
              <w:ind w:left="315" w:hanging="315"/>
              <w:jc w:val="both"/>
              <w:rPr>
                <w:rFonts w:ascii="Arial" w:hAnsi="Arial" w:cs="Arial"/>
              </w:rPr>
            </w:pPr>
            <w:proofErr w:type="spellStart"/>
            <w:r w:rsidRPr="00FC22FF">
              <w:rPr>
                <w:rFonts w:ascii="Arial" w:hAnsi="Arial" w:cs="Arial"/>
              </w:rPr>
              <w:t>Bersedia</w:t>
            </w:r>
            <w:proofErr w:type="spellEnd"/>
            <w:r w:rsidRPr="00FC22FF">
              <w:rPr>
                <w:rFonts w:ascii="Arial" w:hAnsi="Arial" w:cs="Arial"/>
              </w:rPr>
              <w:t xml:space="preserve"> </w:t>
            </w:r>
            <w:proofErr w:type="spellStart"/>
            <w:r w:rsidRPr="00FC22FF">
              <w:rPr>
                <w:rFonts w:ascii="Arial" w:hAnsi="Arial" w:cs="Arial"/>
              </w:rPr>
              <w:t>mengikuti</w:t>
            </w:r>
            <w:proofErr w:type="spellEnd"/>
            <w:r w:rsidRPr="00FC22FF">
              <w:rPr>
                <w:rFonts w:ascii="Arial" w:hAnsi="Arial" w:cs="Arial"/>
              </w:rPr>
              <w:t xml:space="preserve"> </w:t>
            </w:r>
            <w:proofErr w:type="spellStart"/>
            <w:r w:rsidRPr="00FC22FF">
              <w:rPr>
                <w:rFonts w:ascii="Arial" w:hAnsi="Arial" w:cs="Arial"/>
              </w:rPr>
              <w:t>latihan</w:t>
            </w:r>
            <w:proofErr w:type="spellEnd"/>
            <w:r w:rsidRPr="00FC22FF">
              <w:rPr>
                <w:rFonts w:ascii="Arial" w:hAnsi="Arial" w:cs="Arial"/>
              </w:rPr>
              <w:t xml:space="preserve"> </w:t>
            </w:r>
            <w:proofErr w:type="spellStart"/>
            <w:r w:rsidRPr="00FC22FF">
              <w:rPr>
                <w:rFonts w:ascii="Arial" w:hAnsi="Arial" w:cs="Arial"/>
              </w:rPr>
              <w:t>rutin</w:t>
            </w:r>
            <w:proofErr w:type="spellEnd"/>
          </w:p>
        </w:tc>
      </w:tr>
      <w:tr w:rsidR="008B0BA5" w:rsidRPr="00FC22FF" w14:paraId="78CBB219" w14:textId="77777777" w:rsidTr="002D160B">
        <w:trPr>
          <w:jc w:val="center"/>
        </w:trPr>
        <w:tc>
          <w:tcPr>
            <w:tcW w:w="240" w:type="dxa"/>
            <w:tcBorders>
              <w:top w:val="single" w:sz="4" w:space="0" w:color="auto"/>
              <w:left w:val="single" w:sz="4" w:space="0" w:color="auto"/>
              <w:bottom w:val="single" w:sz="4" w:space="0" w:color="auto"/>
              <w:right w:val="single" w:sz="4" w:space="0" w:color="auto"/>
            </w:tcBorders>
            <w:vAlign w:val="center"/>
            <w:hideMark/>
          </w:tcPr>
          <w:p w14:paraId="3F049DF6" w14:textId="77777777" w:rsidR="008B0BA5" w:rsidRPr="00FC22FF" w:rsidRDefault="008B0BA5" w:rsidP="00FC22FF">
            <w:pPr>
              <w:spacing w:line="276" w:lineRule="auto"/>
              <w:jc w:val="center"/>
              <w:rPr>
                <w:rFonts w:ascii="Arial" w:hAnsi="Arial" w:cs="Arial"/>
              </w:rPr>
            </w:pPr>
            <w:r w:rsidRPr="00FC22FF">
              <w:rPr>
                <w:rFonts w:ascii="Arial" w:hAnsi="Arial" w:cs="Arial"/>
              </w:rPr>
              <w:t>3</w:t>
            </w:r>
          </w:p>
        </w:tc>
        <w:tc>
          <w:tcPr>
            <w:tcW w:w="2604" w:type="dxa"/>
            <w:tcBorders>
              <w:top w:val="single" w:sz="4" w:space="0" w:color="auto"/>
              <w:left w:val="single" w:sz="4" w:space="0" w:color="auto"/>
              <w:bottom w:val="single" w:sz="4" w:space="0" w:color="auto"/>
              <w:right w:val="single" w:sz="4" w:space="0" w:color="auto"/>
            </w:tcBorders>
            <w:vAlign w:val="center"/>
            <w:hideMark/>
          </w:tcPr>
          <w:p w14:paraId="2F2CCAFF" w14:textId="77777777" w:rsidR="008B0BA5" w:rsidRPr="00FC22FF" w:rsidRDefault="008B0BA5" w:rsidP="003906C7">
            <w:pPr>
              <w:spacing w:line="276" w:lineRule="auto"/>
              <w:jc w:val="both"/>
              <w:rPr>
                <w:rFonts w:ascii="Arial" w:hAnsi="Arial" w:cs="Arial"/>
              </w:rPr>
            </w:pPr>
            <w:r w:rsidRPr="00FC22FF">
              <w:rPr>
                <w:rFonts w:ascii="Arial" w:hAnsi="Arial" w:cs="Arial"/>
              </w:rPr>
              <w:t xml:space="preserve">Seminar </w:t>
            </w:r>
            <w:proofErr w:type="spellStart"/>
            <w:r w:rsidRPr="00FC22FF">
              <w:rPr>
                <w:rFonts w:ascii="Arial" w:hAnsi="Arial" w:cs="Arial"/>
              </w:rPr>
              <w:t>Kepemudaan</w:t>
            </w:r>
            <w:proofErr w:type="spellEnd"/>
          </w:p>
        </w:tc>
        <w:tc>
          <w:tcPr>
            <w:tcW w:w="4970" w:type="dxa"/>
            <w:tcBorders>
              <w:top w:val="single" w:sz="4" w:space="0" w:color="auto"/>
              <w:left w:val="single" w:sz="4" w:space="0" w:color="auto"/>
              <w:bottom w:val="single" w:sz="4" w:space="0" w:color="auto"/>
              <w:right w:val="single" w:sz="4" w:space="0" w:color="auto"/>
            </w:tcBorders>
            <w:hideMark/>
          </w:tcPr>
          <w:p w14:paraId="6474704D" w14:textId="77777777" w:rsidR="008B0BA5" w:rsidRPr="00FC22FF" w:rsidRDefault="008B0BA5" w:rsidP="002D160B">
            <w:pPr>
              <w:pStyle w:val="ListParagraph"/>
              <w:widowControl w:val="0"/>
              <w:numPr>
                <w:ilvl w:val="0"/>
                <w:numId w:val="20"/>
              </w:numPr>
              <w:autoSpaceDE w:val="0"/>
              <w:autoSpaceDN w:val="0"/>
              <w:spacing w:line="276" w:lineRule="auto"/>
              <w:ind w:left="315" w:hanging="315"/>
              <w:jc w:val="both"/>
              <w:rPr>
                <w:rFonts w:ascii="Arial" w:hAnsi="Arial" w:cs="Arial"/>
              </w:rPr>
            </w:pPr>
            <w:proofErr w:type="spellStart"/>
            <w:r w:rsidRPr="00FC22FF">
              <w:rPr>
                <w:rFonts w:ascii="Arial" w:hAnsi="Arial" w:cs="Arial"/>
              </w:rPr>
              <w:t>Pemuda</w:t>
            </w:r>
            <w:proofErr w:type="spellEnd"/>
            <w:r w:rsidRPr="00FC22FF">
              <w:rPr>
                <w:rFonts w:ascii="Arial" w:hAnsi="Arial" w:cs="Arial"/>
              </w:rPr>
              <w:t xml:space="preserve"> </w:t>
            </w:r>
            <w:proofErr w:type="spellStart"/>
            <w:r w:rsidRPr="00FC22FF">
              <w:rPr>
                <w:rFonts w:ascii="Arial" w:hAnsi="Arial" w:cs="Arial"/>
              </w:rPr>
              <w:t>berusia</w:t>
            </w:r>
            <w:proofErr w:type="spellEnd"/>
            <w:r w:rsidRPr="00FC22FF">
              <w:rPr>
                <w:rFonts w:ascii="Arial" w:hAnsi="Arial" w:cs="Arial"/>
              </w:rPr>
              <w:t xml:space="preserve"> 17–30 </w:t>
            </w:r>
            <w:proofErr w:type="spellStart"/>
            <w:r w:rsidRPr="00FC22FF">
              <w:rPr>
                <w:rFonts w:ascii="Arial" w:hAnsi="Arial" w:cs="Arial"/>
              </w:rPr>
              <w:t>tahun</w:t>
            </w:r>
            <w:proofErr w:type="spellEnd"/>
          </w:p>
          <w:p w14:paraId="620527BE" w14:textId="77777777" w:rsidR="008B0BA5" w:rsidRPr="00FC22FF" w:rsidRDefault="008B0BA5" w:rsidP="002D160B">
            <w:pPr>
              <w:pStyle w:val="ListParagraph"/>
              <w:widowControl w:val="0"/>
              <w:numPr>
                <w:ilvl w:val="0"/>
                <w:numId w:val="20"/>
              </w:numPr>
              <w:autoSpaceDE w:val="0"/>
              <w:autoSpaceDN w:val="0"/>
              <w:spacing w:line="276" w:lineRule="auto"/>
              <w:ind w:left="315" w:hanging="315"/>
              <w:jc w:val="both"/>
              <w:rPr>
                <w:rFonts w:ascii="Arial" w:hAnsi="Arial" w:cs="Arial"/>
              </w:rPr>
            </w:pPr>
            <w:r w:rsidRPr="00FC22FF">
              <w:rPr>
                <w:rFonts w:ascii="Arial" w:hAnsi="Arial" w:cs="Arial"/>
              </w:rPr>
              <w:t xml:space="preserve">Terbuka </w:t>
            </w:r>
            <w:proofErr w:type="spellStart"/>
            <w:r w:rsidRPr="00FC22FF">
              <w:rPr>
                <w:rFonts w:ascii="Arial" w:hAnsi="Arial" w:cs="Arial"/>
              </w:rPr>
              <w:t>untuk</w:t>
            </w:r>
            <w:proofErr w:type="spellEnd"/>
            <w:r w:rsidRPr="00FC22FF">
              <w:rPr>
                <w:rFonts w:ascii="Arial" w:hAnsi="Arial" w:cs="Arial"/>
              </w:rPr>
              <w:t xml:space="preserve"> </w:t>
            </w:r>
            <w:proofErr w:type="spellStart"/>
            <w:r w:rsidRPr="00FC22FF">
              <w:rPr>
                <w:rFonts w:ascii="Arial" w:hAnsi="Arial" w:cs="Arial"/>
              </w:rPr>
              <w:t>umum</w:t>
            </w:r>
            <w:proofErr w:type="spellEnd"/>
          </w:p>
          <w:p w14:paraId="7AD281D5" w14:textId="77777777" w:rsidR="008B0BA5" w:rsidRPr="00FC22FF" w:rsidRDefault="008B0BA5" w:rsidP="002D160B">
            <w:pPr>
              <w:pStyle w:val="ListParagraph"/>
              <w:widowControl w:val="0"/>
              <w:numPr>
                <w:ilvl w:val="0"/>
                <w:numId w:val="20"/>
              </w:numPr>
              <w:autoSpaceDE w:val="0"/>
              <w:autoSpaceDN w:val="0"/>
              <w:spacing w:line="276" w:lineRule="auto"/>
              <w:ind w:left="315" w:hanging="315"/>
              <w:jc w:val="both"/>
              <w:rPr>
                <w:rFonts w:ascii="Arial" w:hAnsi="Arial" w:cs="Arial"/>
              </w:rPr>
            </w:pPr>
            <w:proofErr w:type="spellStart"/>
            <w:r w:rsidRPr="00FC22FF">
              <w:rPr>
                <w:rFonts w:ascii="Arial" w:hAnsi="Arial" w:cs="Arial"/>
              </w:rPr>
              <w:t>Berminat</w:t>
            </w:r>
            <w:proofErr w:type="spellEnd"/>
            <w:r w:rsidRPr="00FC22FF">
              <w:rPr>
                <w:rFonts w:ascii="Arial" w:hAnsi="Arial" w:cs="Arial"/>
              </w:rPr>
              <w:t xml:space="preserve"> </w:t>
            </w:r>
            <w:proofErr w:type="spellStart"/>
            <w:r w:rsidRPr="00FC22FF">
              <w:rPr>
                <w:rFonts w:ascii="Arial" w:hAnsi="Arial" w:cs="Arial"/>
              </w:rPr>
              <w:t>dalam</w:t>
            </w:r>
            <w:proofErr w:type="spellEnd"/>
            <w:r w:rsidRPr="00FC22FF">
              <w:rPr>
                <w:rFonts w:ascii="Arial" w:hAnsi="Arial" w:cs="Arial"/>
              </w:rPr>
              <w:t xml:space="preserve"> </w:t>
            </w:r>
            <w:proofErr w:type="spellStart"/>
            <w:r w:rsidRPr="00FC22FF">
              <w:rPr>
                <w:rFonts w:ascii="Arial" w:hAnsi="Arial" w:cs="Arial"/>
              </w:rPr>
              <w:t>bidang</w:t>
            </w:r>
            <w:proofErr w:type="spellEnd"/>
            <w:r w:rsidRPr="00FC22FF">
              <w:rPr>
                <w:rFonts w:ascii="Arial" w:hAnsi="Arial" w:cs="Arial"/>
              </w:rPr>
              <w:t xml:space="preserve"> </w:t>
            </w:r>
            <w:proofErr w:type="spellStart"/>
            <w:r w:rsidRPr="00FC22FF">
              <w:rPr>
                <w:rFonts w:ascii="Arial" w:hAnsi="Arial" w:cs="Arial"/>
              </w:rPr>
              <w:t>kepemimpinan</w:t>
            </w:r>
            <w:proofErr w:type="spellEnd"/>
            <w:r w:rsidRPr="00FC22FF">
              <w:rPr>
                <w:rFonts w:ascii="Arial" w:hAnsi="Arial" w:cs="Arial"/>
              </w:rPr>
              <w:t xml:space="preserve"> dan </w:t>
            </w:r>
            <w:proofErr w:type="spellStart"/>
            <w:r w:rsidRPr="00FC22FF">
              <w:rPr>
                <w:rFonts w:ascii="Arial" w:hAnsi="Arial" w:cs="Arial"/>
              </w:rPr>
              <w:t>organisasi</w:t>
            </w:r>
            <w:proofErr w:type="spellEnd"/>
          </w:p>
        </w:tc>
      </w:tr>
      <w:tr w:rsidR="008B0BA5" w:rsidRPr="00FC22FF" w14:paraId="6B5E6E83" w14:textId="77777777" w:rsidTr="002D160B">
        <w:trPr>
          <w:jc w:val="center"/>
        </w:trPr>
        <w:tc>
          <w:tcPr>
            <w:tcW w:w="240" w:type="dxa"/>
            <w:tcBorders>
              <w:top w:val="single" w:sz="4" w:space="0" w:color="auto"/>
              <w:left w:val="single" w:sz="4" w:space="0" w:color="auto"/>
              <w:bottom w:val="single" w:sz="4" w:space="0" w:color="auto"/>
              <w:right w:val="single" w:sz="4" w:space="0" w:color="auto"/>
            </w:tcBorders>
            <w:vAlign w:val="center"/>
            <w:hideMark/>
          </w:tcPr>
          <w:p w14:paraId="397C74AD" w14:textId="77777777" w:rsidR="008B0BA5" w:rsidRPr="00FC22FF" w:rsidRDefault="008B0BA5" w:rsidP="00FC22FF">
            <w:pPr>
              <w:spacing w:line="276" w:lineRule="auto"/>
              <w:jc w:val="center"/>
              <w:rPr>
                <w:rFonts w:ascii="Arial" w:hAnsi="Arial" w:cs="Arial"/>
              </w:rPr>
            </w:pPr>
            <w:r w:rsidRPr="00FC22FF">
              <w:rPr>
                <w:rFonts w:ascii="Arial" w:hAnsi="Arial" w:cs="Arial"/>
              </w:rPr>
              <w:t>4</w:t>
            </w:r>
          </w:p>
        </w:tc>
        <w:tc>
          <w:tcPr>
            <w:tcW w:w="2604" w:type="dxa"/>
            <w:tcBorders>
              <w:top w:val="single" w:sz="4" w:space="0" w:color="auto"/>
              <w:left w:val="single" w:sz="4" w:space="0" w:color="auto"/>
              <w:bottom w:val="single" w:sz="4" w:space="0" w:color="auto"/>
              <w:right w:val="single" w:sz="4" w:space="0" w:color="auto"/>
            </w:tcBorders>
            <w:vAlign w:val="center"/>
            <w:hideMark/>
          </w:tcPr>
          <w:p w14:paraId="7694D39B" w14:textId="77777777" w:rsidR="008B0BA5" w:rsidRPr="00FC22FF" w:rsidRDefault="008B0BA5" w:rsidP="003906C7">
            <w:pPr>
              <w:spacing w:line="276" w:lineRule="auto"/>
              <w:jc w:val="both"/>
              <w:rPr>
                <w:rFonts w:ascii="Arial" w:hAnsi="Arial" w:cs="Arial"/>
              </w:rPr>
            </w:pPr>
            <w:r w:rsidRPr="00FC22FF">
              <w:rPr>
                <w:rFonts w:ascii="Arial" w:hAnsi="Arial" w:cs="Arial"/>
              </w:rPr>
              <w:t xml:space="preserve">Seminar </w:t>
            </w:r>
            <w:proofErr w:type="spellStart"/>
            <w:r w:rsidRPr="00FC22FF">
              <w:rPr>
                <w:rFonts w:ascii="Arial" w:hAnsi="Arial" w:cs="Arial"/>
              </w:rPr>
              <w:t>Edukasi</w:t>
            </w:r>
            <w:proofErr w:type="spellEnd"/>
            <w:r w:rsidRPr="00FC22FF">
              <w:rPr>
                <w:rFonts w:ascii="Arial" w:hAnsi="Arial" w:cs="Arial"/>
              </w:rPr>
              <w:t xml:space="preserve"> </w:t>
            </w:r>
            <w:proofErr w:type="spellStart"/>
            <w:r w:rsidRPr="00FC22FF">
              <w:rPr>
                <w:rFonts w:ascii="Arial" w:hAnsi="Arial" w:cs="Arial"/>
              </w:rPr>
              <w:t>Kesehatan</w:t>
            </w:r>
            <w:proofErr w:type="spellEnd"/>
            <w:r w:rsidRPr="00FC22FF">
              <w:rPr>
                <w:rFonts w:ascii="Arial" w:hAnsi="Arial" w:cs="Arial"/>
              </w:rPr>
              <w:t xml:space="preserve"> </w:t>
            </w:r>
            <w:proofErr w:type="spellStart"/>
            <w:r w:rsidRPr="00FC22FF">
              <w:rPr>
                <w:rFonts w:ascii="Arial" w:hAnsi="Arial" w:cs="Arial"/>
              </w:rPr>
              <w:t>Reproduksi</w:t>
            </w:r>
            <w:proofErr w:type="spellEnd"/>
            <w:r w:rsidRPr="00FC22FF">
              <w:rPr>
                <w:rFonts w:ascii="Arial" w:hAnsi="Arial" w:cs="Arial"/>
              </w:rPr>
              <w:t xml:space="preserve"> dan </w:t>
            </w:r>
            <w:proofErr w:type="spellStart"/>
            <w:r w:rsidRPr="00FC22FF">
              <w:rPr>
                <w:rFonts w:ascii="Arial" w:hAnsi="Arial" w:cs="Arial"/>
              </w:rPr>
              <w:t>Pernikahan</w:t>
            </w:r>
            <w:proofErr w:type="spellEnd"/>
            <w:r w:rsidRPr="00FC22FF">
              <w:rPr>
                <w:rFonts w:ascii="Arial" w:hAnsi="Arial" w:cs="Arial"/>
              </w:rPr>
              <w:t xml:space="preserve"> Dini</w:t>
            </w:r>
          </w:p>
        </w:tc>
        <w:tc>
          <w:tcPr>
            <w:tcW w:w="4970" w:type="dxa"/>
            <w:tcBorders>
              <w:top w:val="single" w:sz="4" w:space="0" w:color="auto"/>
              <w:left w:val="single" w:sz="4" w:space="0" w:color="auto"/>
              <w:bottom w:val="single" w:sz="4" w:space="0" w:color="auto"/>
              <w:right w:val="single" w:sz="4" w:space="0" w:color="auto"/>
            </w:tcBorders>
            <w:hideMark/>
          </w:tcPr>
          <w:p w14:paraId="4686DB71" w14:textId="77777777" w:rsidR="008B0BA5" w:rsidRPr="00FC22FF" w:rsidRDefault="008B0BA5" w:rsidP="002D160B">
            <w:pPr>
              <w:pStyle w:val="ListParagraph"/>
              <w:widowControl w:val="0"/>
              <w:numPr>
                <w:ilvl w:val="0"/>
                <w:numId w:val="21"/>
              </w:numPr>
              <w:autoSpaceDE w:val="0"/>
              <w:autoSpaceDN w:val="0"/>
              <w:spacing w:line="276" w:lineRule="auto"/>
              <w:ind w:left="315" w:hanging="315"/>
              <w:jc w:val="both"/>
              <w:rPr>
                <w:rFonts w:ascii="Arial" w:hAnsi="Arial" w:cs="Arial"/>
              </w:rPr>
            </w:pPr>
            <w:proofErr w:type="spellStart"/>
            <w:r w:rsidRPr="00FC22FF">
              <w:rPr>
                <w:rFonts w:ascii="Arial" w:hAnsi="Arial" w:cs="Arial"/>
              </w:rPr>
              <w:t>Pemuda</w:t>
            </w:r>
            <w:proofErr w:type="spellEnd"/>
            <w:r w:rsidRPr="00FC22FF">
              <w:rPr>
                <w:rFonts w:ascii="Arial" w:hAnsi="Arial" w:cs="Arial"/>
              </w:rPr>
              <w:t xml:space="preserve"> </w:t>
            </w:r>
            <w:proofErr w:type="spellStart"/>
            <w:r w:rsidRPr="00FC22FF">
              <w:rPr>
                <w:rFonts w:ascii="Arial" w:hAnsi="Arial" w:cs="Arial"/>
              </w:rPr>
              <w:t>berusia</w:t>
            </w:r>
            <w:proofErr w:type="spellEnd"/>
            <w:r w:rsidRPr="00FC22FF">
              <w:rPr>
                <w:rFonts w:ascii="Arial" w:hAnsi="Arial" w:cs="Arial"/>
              </w:rPr>
              <w:t xml:space="preserve"> 15–25 </w:t>
            </w:r>
            <w:proofErr w:type="spellStart"/>
            <w:r w:rsidRPr="00FC22FF">
              <w:rPr>
                <w:rFonts w:ascii="Arial" w:hAnsi="Arial" w:cs="Arial"/>
              </w:rPr>
              <w:t>tahun</w:t>
            </w:r>
            <w:proofErr w:type="spellEnd"/>
          </w:p>
          <w:p w14:paraId="3E9D5AE3" w14:textId="77777777" w:rsidR="008B0BA5" w:rsidRPr="00FC22FF" w:rsidRDefault="008B0BA5" w:rsidP="002D160B">
            <w:pPr>
              <w:pStyle w:val="ListParagraph"/>
              <w:widowControl w:val="0"/>
              <w:numPr>
                <w:ilvl w:val="0"/>
                <w:numId w:val="21"/>
              </w:numPr>
              <w:autoSpaceDE w:val="0"/>
              <w:autoSpaceDN w:val="0"/>
              <w:spacing w:line="276" w:lineRule="auto"/>
              <w:ind w:left="315" w:hanging="315"/>
              <w:jc w:val="both"/>
              <w:rPr>
                <w:rFonts w:ascii="Arial" w:hAnsi="Arial" w:cs="Arial"/>
              </w:rPr>
            </w:pPr>
            <w:r w:rsidRPr="00FC22FF">
              <w:rPr>
                <w:rFonts w:ascii="Arial" w:hAnsi="Arial" w:cs="Arial"/>
              </w:rPr>
              <w:t xml:space="preserve">Terbuka </w:t>
            </w:r>
            <w:proofErr w:type="spellStart"/>
            <w:r w:rsidRPr="00FC22FF">
              <w:rPr>
                <w:rFonts w:ascii="Arial" w:hAnsi="Arial" w:cs="Arial"/>
              </w:rPr>
              <w:t>untuk</w:t>
            </w:r>
            <w:proofErr w:type="spellEnd"/>
            <w:r w:rsidRPr="00FC22FF">
              <w:rPr>
                <w:rFonts w:ascii="Arial" w:hAnsi="Arial" w:cs="Arial"/>
              </w:rPr>
              <w:t xml:space="preserve"> </w:t>
            </w:r>
            <w:proofErr w:type="spellStart"/>
            <w:r w:rsidRPr="00FC22FF">
              <w:rPr>
                <w:rFonts w:ascii="Arial" w:hAnsi="Arial" w:cs="Arial"/>
              </w:rPr>
              <w:t>pelajar</w:t>
            </w:r>
            <w:proofErr w:type="spellEnd"/>
            <w:r w:rsidRPr="00FC22FF">
              <w:rPr>
                <w:rFonts w:ascii="Arial" w:hAnsi="Arial" w:cs="Arial"/>
              </w:rPr>
              <w:t>/</w:t>
            </w:r>
            <w:proofErr w:type="spellStart"/>
            <w:r w:rsidRPr="00FC22FF">
              <w:rPr>
                <w:rFonts w:ascii="Arial" w:hAnsi="Arial" w:cs="Arial"/>
              </w:rPr>
              <w:t>mahasiswa</w:t>
            </w:r>
            <w:proofErr w:type="spellEnd"/>
            <w:r w:rsidRPr="00FC22FF">
              <w:rPr>
                <w:rFonts w:ascii="Arial" w:hAnsi="Arial" w:cs="Arial"/>
              </w:rPr>
              <w:t>/</w:t>
            </w:r>
            <w:proofErr w:type="spellStart"/>
            <w:r w:rsidRPr="00FC22FF">
              <w:rPr>
                <w:rFonts w:ascii="Arial" w:hAnsi="Arial" w:cs="Arial"/>
              </w:rPr>
              <w:t>umum</w:t>
            </w:r>
            <w:proofErr w:type="spellEnd"/>
          </w:p>
          <w:p w14:paraId="35B49254" w14:textId="77777777" w:rsidR="008B0BA5" w:rsidRPr="00FC22FF" w:rsidRDefault="008B0BA5" w:rsidP="002D160B">
            <w:pPr>
              <w:pStyle w:val="ListParagraph"/>
              <w:widowControl w:val="0"/>
              <w:numPr>
                <w:ilvl w:val="0"/>
                <w:numId w:val="21"/>
              </w:numPr>
              <w:autoSpaceDE w:val="0"/>
              <w:autoSpaceDN w:val="0"/>
              <w:spacing w:line="276" w:lineRule="auto"/>
              <w:ind w:left="315" w:hanging="315"/>
              <w:jc w:val="both"/>
              <w:rPr>
                <w:rFonts w:ascii="Arial" w:hAnsi="Arial" w:cs="Arial"/>
              </w:rPr>
            </w:pPr>
            <w:proofErr w:type="spellStart"/>
            <w:r w:rsidRPr="00FC22FF">
              <w:rPr>
                <w:rFonts w:ascii="Arial" w:hAnsi="Arial" w:cs="Arial"/>
              </w:rPr>
              <w:t>Bersedia</w:t>
            </w:r>
            <w:proofErr w:type="spellEnd"/>
            <w:r w:rsidRPr="00FC22FF">
              <w:rPr>
                <w:rFonts w:ascii="Arial" w:hAnsi="Arial" w:cs="Arial"/>
              </w:rPr>
              <w:t xml:space="preserve"> </w:t>
            </w:r>
            <w:proofErr w:type="spellStart"/>
            <w:r w:rsidRPr="00FC22FF">
              <w:rPr>
                <w:rFonts w:ascii="Arial" w:hAnsi="Arial" w:cs="Arial"/>
              </w:rPr>
              <w:t>mengikuti</w:t>
            </w:r>
            <w:proofErr w:type="spellEnd"/>
            <w:r w:rsidRPr="00FC22FF">
              <w:rPr>
                <w:rFonts w:ascii="Arial" w:hAnsi="Arial" w:cs="Arial"/>
              </w:rPr>
              <w:t xml:space="preserve"> </w:t>
            </w:r>
            <w:proofErr w:type="spellStart"/>
            <w:r w:rsidRPr="00FC22FF">
              <w:rPr>
                <w:rFonts w:ascii="Arial" w:hAnsi="Arial" w:cs="Arial"/>
              </w:rPr>
              <w:t>seluruh</w:t>
            </w:r>
            <w:proofErr w:type="spellEnd"/>
            <w:r w:rsidRPr="00FC22FF">
              <w:rPr>
                <w:rFonts w:ascii="Arial" w:hAnsi="Arial" w:cs="Arial"/>
              </w:rPr>
              <w:t xml:space="preserve"> </w:t>
            </w:r>
            <w:proofErr w:type="spellStart"/>
            <w:r w:rsidRPr="00FC22FF">
              <w:rPr>
                <w:rFonts w:ascii="Arial" w:hAnsi="Arial" w:cs="Arial"/>
              </w:rPr>
              <w:t>sesi</w:t>
            </w:r>
            <w:proofErr w:type="spellEnd"/>
            <w:r w:rsidRPr="00FC22FF">
              <w:rPr>
                <w:rFonts w:ascii="Arial" w:hAnsi="Arial" w:cs="Arial"/>
              </w:rPr>
              <w:t xml:space="preserve"> seminar</w:t>
            </w:r>
          </w:p>
        </w:tc>
      </w:tr>
      <w:tr w:rsidR="008B0BA5" w:rsidRPr="00FC22FF" w14:paraId="09EF52BB" w14:textId="77777777" w:rsidTr="002D160B">
        <w:trPr>
          <w:jc w:val="center"/>
        </w:trPr>
        <w:tc>
          <w:tcPr>
            <w:tcW w:w="240" w:type="dxa"/>
            <w:tcBorders>
              <w:top w:val="single" w:sz="4" w:space="0" w:color="auto"/>
              <w:left w:val="single" w:sz="4" w:space="0" w:color="auto"/>
              <w:bottom w:val="single" w:sz="4" w:space="0" w:color="auto"/>
              <w:right w:val="single" w:sz="4" w:space="0" w:color="auto"/>
            </w:tcBorders>
            <w:vAlign w:val="center"/>
            <w:hideMark/>
          </w:tcPr>
          <w:p w14:paraId="20C29B2B" w14:textId="77777777" w:rsidR="008B0BA5" w:rsidRPr="00FC22FF" w:rsidRDefault="008B0BA5" w:rsidP="00FC22FF">
            <w:pPr>
              <w:spacing w:line="276" w:lineRule="auto"/>
              <w:jc w:val="center"/>
              <w:rPr>
                <w:rFonts w:ascii="Arial" w:hAnsi="Arial" w:cs="Arial"/>
              </w:rPr>
            </w:pPr>
            <w:r w:rsidRPr="00FC22FF">
              <w:rPr>
                <w:rFonts w:ascii="Arial" w:hAnsi="Arial" w:cs="Arial"/>
              </w:rPr>
              <w:t>5</w:t>
            </w:r>
          </w:p>
        </w:tc>
        <w:tc>
          <w:tcPr>
            <w:tcW w:w="2604" w:type="dxa"/>
            <w:tcBorders>
              <w:top w:val="single" w:sz="4" w:space="0" w:color="auto"/>
              <w:left w:val="single" w:sz="4" w:space="0" w:color="auto"/>
              <w:bottom w:val="single" w:sz="4" w:space="0" w:color="auto"/>
              <w:right w:val="single" w:sz="4" w:space="0" w:color="auto"/>
            </w:tcBorders>
            <w:vAlign w:val="center"/>
            <w:hideMark/>
          </w:tcPr>
          <w:p w14:paraId="64C77299" w14:textId="77777777" w:rsidR="008B0BA5" w:rsidRPr="00FC22FF" w:rsidRDefault="008B0BA5" w:rsidP="003906C7">
            <w:pPr>
              <w:spacing w:line="276" w:lineRule="auto"/>
              <w:jc w:val="both"/>
              <w:rPr>
                <w:rFonts w:ascii="Arial" w:hAnsi="Arial" w:cs="Arial"/>
              </w:rPr>
            </w:pPr>
            <w:proofErr w:type="spellStart"/>
            <w:r w:rsidRPr="00FC22FF">
              <w:rPr>
                <w:rFonts w:ascii="Arial" w:hAnsi="Arial" w:cs="Arial"/>
              </w:rPr>
              <w:t>Sua</w:t>
            </w:r>
            <w:proofErr w:type="spellEnd"/>
            <w:r w:rsidRPr="00FC22FF">
              <w:rPr>
                <w:rFonts w:ascii="Arial" w:hAnsi="Arial" w:cs="Arial"/>
              </w:rPr>
              <w:t xml:space="preserve"> </w:t>
            </w:r>
            <w:proofErr w:type="spellStart"/>
            <w:r w:rsidRPr="00FC22FF">
              <w:rPr>
                <w:rFonts w:ascii="Arial" w:hAnsi="Arial" w:cs="Arial"/>
              </w:rPr>
              <w:t>Pemuda</w:t>
            </w:r>
            <w:proofErr w:type="spellEnd"/>
            <w:r w:rsidRPr="00FC22FF">
              <w:rPr>
                <w:rFonts w:ascii="Arial" w:hAnsi="Arial" w:cs="Arial"/>
              </w:rPr>
              <w:t xml:space="preserve"> </w:t>
            </w:r>
            <w:proofErr w:type="spellStart"/>
            <w:r w:rsidRPr="00FC22FF">
              <w:rPr>
                <w:rFonts w:ascii="Arial" w:hAnsi="Arial" w:cs="Arial"/>
              </w:rPr>
              <w:t>dalam</w:t>
            </w:r>
            <w:proofErr w:type="spellEnd"/>
            <w:r w:rsidRPr="00FC22FF">
              <w:rPr>
                <w:rFonts w:ascii="Arial" w:hAnsi="Arial" w:cs="Arial"/>
              </w:rPr>
              <w:t xml:space="preserve"> </w:t>
            </w:r>
            <w:proofErr w:type="spellStart"/>
            <w:r w:rsidRPr="00FC22FF">
              <w:rPr>
                <w:rFonts w:ascii="Arial" w:hAnsi="Arial" w:cs="Arial"/>
              </w:rPr>
              <w:t>Rangka</w:t>
            </w:r>
            <w:proofErr w:type="spellEnd"/>
            <w:r w:rsidRPr="00FC22FF">
              <w:rPr>
                <w:rFonts w:ascii="Arial" w:hAnsi="Arial" w:cs="Arial"/>
              </w:rPr>
              <w:t xml:space="preserve"> </w:t>
            </w:r>
            <w:proofErr w:type="spellStart"/>
            <w:r w:rsidRPr="00FC22FF">
              <w:rPr>
                <w:rFonts w:ascii="Arial" w:hAnsi="Arial" w:cs="Arial"/>
              </w:rPr>
              <w:t>Apeksi</w:t>
            </w:r>
            <w:proofErr w:type="spellEnd"/>
            <w:r w:rsidRPr="00FC22FF">
              <w:rPr>
                <w:rFonts w:ascii="Arial" w:hAnsi="Arial" w:cs="Arial"/>
              </w:rPr>
              <w:t xml:space="preserve"> </w:t>
            </w:r>
            <w:proofErr w:type="spellStart"/>
            <w:r w:rsidRPr="00FC22FF">
              <w:rPr>
                <w:rFonts w:ascii="Arial" w:hAnsi="Arial" w:cs="Arial"/>
              </w:rPr>
              <w:t>Korwil</w:t>
            </w:r>
            <w:proofErr w:type="spellEnd"/>
            <w:r w:rsidRPr="00FC22FF">
              <w:rPr>
                <w:rFonts w:ascii="Arial" w:hAnsi="Arial" w:cs="Arial"/>
              </w:rPr>
              <w:t xml:space="preserve"> I</w:t>
            </w:r>
          </w:p>
        </w:tc>
        <w:tc>
          <w:tcPr>
            <w:tcW w:w="4970" w:type="dxa"/>
            <w:tcBorders>
              <w:top w:val="single" w:sz="4" w:space="0" w:color="auto"/>
              <w:left w:val="single" w:sz="4" w:space="0" w:color="auto"/>
              <w:bottom w:val="single" w:sz="4" w:space="0" w:color="auto"/>
              <w:right w:val="single" w:sz="4" w:space="0" w:color="auto"/>
            </w:tcBorders>
            <w:hideMark/>
          </w:tcPr>
          <w:p w14:paraId="52843757" w14:textId="77777777" w:rsidR="008B0BA5" w:rsidRPr="00FC22FF" w:rsidRDefault="008B0BA5" w:rsidP="002D160B">
            <w:pPr>
              <w:pStyle w:val="ListParagraph"/>
              <w:widowControl w:val="0"/>
              <w:numPr>
                <w:ilvl w:val="0"/>
                <w:numId w:val="22"/>
              </w:numPr>
              <w:autoSpaceDE w:val="0"/>
              <w:autoSpaceDN w:val="0"/>
              <w:spacing w:line="276" w:lineRule="auto"/>
              <w:ind w:left="315" w:hanging="315"/>
              <w:jc w:val="both"/>
              <w:rPr>
                <w:rFonts w:ascii="Arial" w:hAnsi="Arial" w:cs="Arial"/>
              </w:rPr>
            </w:pPr>
            <w:r w:rsidRPr="00FC22FF">
              <w:rPr>
                <w:rFonts w:ascii="Arial" w:hAnsi="Arial" w:cs="Arial"/>
              </w:rPr>
              <w:t xml:space="preserve"> </w:t>
            </w:r>
            <w:proofErr w:type="spellStart"/>
            <w:r w:rsidRPr="00FC22FF">
              <w:rPr>
                <w:rFonts w:ascii="Arial" w:hAnsi="Arial" w:cs="Arial"/>
              </w:rPr>
              <w:t>Perwakilan</w:t>
            </w:r>
            <w:proofErr w:type="spellEnd"/>
            <w:r w:rsidRPr="00FC22FF">
              <w:rPr>
                <w:rFonts w:ascii="Arial" w:hAnsi="Arial" w:cs="Arial"/>
              </w:rPr>
              <w:t xml:space="preserve"> </w:t>
            </w:r>
            <w:proofErr w:type="spellStart"/>
            <w:r w:rsidRPr="00FC22FF">
              <w:rPr>
                <w:rFonts w:ascii="Arial" w:hAnsi="Arial" w:cs="Arial"/>
              </w:rPr>
              <w:t>pemuda</w:t>
            </w:r>
            <w:proofErr w:type="spellEnd"/>
            <w:r w:rsidRPr="00FC22FF">
              <w:rPr>
                <w:rFonts w:ascii="Arial" w:hAnsi="Arial" w:cs="Arial"/>
              </w:rPr>
              <w:t xml:space="preserve"> </w:t>
            </w:r>
            <w:proofErr w:type="spellStart"/>
            <w:r w:rsidRPr="00FC22FF">
              <w:rPr>
                <w:rFonts w:ascii="Arial" w:hAnsi="Arial" w:cs="Arial"/>
              </w:rPr>
              <w:t>dari</w:t>
            </w:r>
            <w:proofErr w:type="spellEnd"/>
            <w:r w:rsidRPr="00FC22FF">
              <w:rPr>
                <w:rFonts w:ascii="Arial" w:hAnsi="Arial" w:cs="Arial"/>
              </w:rPr>
              <w:t xml:space="preserve"> </w:t>
            </w:r>
            <w:proofErr w:type="spellStart"/>
            <w:r w:rsidRPr="00FC22FF">
              <w:rPr>
                <w:rFonts w:ascii="Arial" w:hAnsi="Arial" w:cs="Arial"/>
              </w:rPr>
              <w:t>tiap</w:t>
            </w:r>
            <w:proofErr w:type="spellEnd"/>
            <w:r w:rsidRPr="00FC22FF">
              <w:rPr>
                <w:rFonts w:ascii="Arial" w:hAnsi="Arial" w:cs="Arial"/>
              </w:rPr>
              <w:t xml:space="preserve"> wilayah/</w:t>
            </w:r>
            <w:proofErr w:type="spellStart"/>
            <w:r w:rsidRPr="00FC22FF">
              <w:rPr>
                <w:rFonts w:ascii="Arial" w:hAnsi="Arial" w:cs="Arial"/>
              </w:rPr>
              <w:t>korwil</w:t>
            </w:r>
            <w:proofErr w:type="spellEnd"/>
          </w:p>
          <w:p w14:paraId="354BE3B1" w14:textId="77777777" w:rsidR="008B0BA5" w:rsidRPr="00FC22FF" w:rsidRDefault="008B0BA5" w:rsidP="002D160B">
            <w:pPr>
              <w:pStyle w:val="ListParagraph"/>
              <w:widowControl w:val="0"/>
              <w:numPr>
                <w:ilvl w:val="0"/>
                <w:numId w:val="22"/>
              </w:numPr>
              <w:autoSpaceDE w:val="0"/>
              <w:autoSpaceDN w:val="0"/>
              <w:spacing w:line="276" w:lineRule="auto"/>
              <w:ind w:left="315" w:hanging="315"/>
              <w:jc w:val="both"/>
              <w:rPr>
                <w:rFonts w:ascii="Arial" w:hAnsi="Arial" w:cs="Arial"/>
              </w:rPr>
            </w:pPr>
            <w:proofErr w:type="spellStart"/>
            <w:r w:rsidRPr="00FC22FF">
              <w:rPr>
                <w:rFonts w:ascii="Arial" w:hAnsi="Arial" w:cs="Arial"/>
              </w:rPr>
              <w:t>Aktif</w:t>
            </w:r>
            <w:proofErr w:type="spellEnd"/>
            <w:r w:rsidRPr="00FC22FF">
              <w:rPr>
                <w:rFonts w:ascii="Arial" w:hAnsi="Arial" w:cs="Arial"/>
              </w:rPr>
              <w:t xml:space="preserve"> </w:t>
            </w:r>
            <w:proofErr w:type="spellStart"/>
            <w:r w:rsidRPr="00FC22FF">
              <w:rPr>
                <w:rFonts w:ascii="Arial" w:hAnsi="Arial" w:cs="Arial"/>
              </w:rPr>
              <w:t>dalam</w:t>
            </w:r>
            <w:proofErr w:type="spellEnd"/>
            <w:r w:rsidRPr="00FC22FF">
              <w:rPr>
                <w:rFonts w:ascii="Arial" w:hAnsi="Arial" w:cs="Arial"/>
              </w:rPr>
              <w:t xml:space="preserve"> </w:t>
            </w:r>
            <w:proofErr w:type="spellStart"/>
            <w:r w:rsidRPr="00FC22FF">
              <w:rPr>
                <w:rFonts w:ascii="Arial" w:hAnsi="Arial" w:cs="Arial"/>
              </w:rPr>
              <w:t>organisasi</w:t>
            </w:r>
            <w:proofErr w:type="spellEnd"/>
            <w:r w:rsidRPr="00FC22FF">
              <w:rPr>
                <w:rFonts w:ascii="Arial" w:hAnsi="Arial" w:cs="Arial"/>
              </w:rPr>
              <w:t xml:space="preserve"> </w:t>
            </w:r>
            <w:proofErr w:type="spellStart"/>
            <w:r w:rsidRPr="00FC22FF">
              <w:rPr>
                <w:rFonts w:ascii="Arial" w:hAnsi="Arial" w:cs="Arial"/>
              </w:rPr>
              <w:t>kepemudaan</w:t>
            </w:r>
            <w:proofErr w:type="spellEnd"/>
          </w:p>
          <w:p w14:paraId="3B6AC409" w14:textId="77777777" w:rsidR="008B0BA5" w:rsidRPr="00FC22FF" w:rsidRDefault="008B0BA5" w:rsidP="002D160B">
            <w:pPr>
              <w:pStyle w:val="ListParagraph"/>
              <w:widowControl w:val="0"/>
              <w:numPr>
                <w:ilvl w:val="0"/>
                <w:numId w:val="22"/>
              </w:numPr>
              <w:autoSpaceDE w:val="0"/>
              <w:autoSpaceDN w:val="0"/>
              <w:spacing w:line="276" w:lineRule="auto"/>
              <w:ind w:left="315" w:hanging="315"/>
              <w:jc w:val="both"/>
              <w:rPr>
                <w:rFonts w:ascii="Arial" w:hAnsi="Arial" w:cs="Arial"/>
              </w:rPr>
            </w:pPr>
            <w:proofErr w:type="spellStart"/>
            <w:r w:rsidRPr="00FC22FF">
              <w:rPr>
                <w:rFonts w:ascii="Arial" w:hAnsi="Arial" w:cs="Arial"/>
              </w:rPr>
              <w:t>Mampu</w:t>
            </w:r>
            <w:proofErr w:type="spellEnd"/>
            <w:r w:rsidRPr="00FC22FF">
              <w:rPr>
                <w:rFonts w:ascii="Arial" w:hAnsi="Arial" w:cs="Arial"/>
              </w:rPr>
              <w:t xml:space="preserve"> </w:t>
            </w:r>
            <w:proofErr w:type="spellStart"/>
            <w:r w:rsidRPr="00FC22FF">
              <w:rPr>
                <w:rFonts w:ascii="Arial" w:hAnsi="Arial" w:cs="Arial"/>
              </w:rPr>
              <w:t>bekerjasama</w:t>
            </w:r>
            <w:proofErr w:type="spellEnd"/>
            <w:r w:rsidRPr="00FC22FF">
              <w:rPr>
                <w:rFonts w:ascii="Arial" w:hAnsi="Arial" w:cs="Arial"/>
              </w:rPr>
              <w:t xml:space="preserve"> </w:t>
            </w:r>
            <w:proofErr w:type="spellStart"/>
            <w:r w:rsidRPr="00FC22FF">
              <w:rPr>
                <w:rFonts w:ascii="Arial" w:hAnsi="Arial" w:cs="Arial"/>
              </w:rPr>
              <w:t>dalam</w:t>
            </w:r>
            <w:proofErr w:type="spellEnd"/>
            <w:r w:rsidRPr="00FC22FF">
              <w:rPr>
                <w:rFonts w:ascii="Arial" w:hAnsi="Arial" w:cs="Arial"/>
              </w:rPr>
              <w:t xml:space="preserve"> forum</w:t>
            </w:r>
          </w:p>
        </w:tc>
      </w:tr>
      <w:tr w:rsidR="008B0BA5" w:rsidRPr="00FC22FF" w14:paraId="437AAFF8" w14:textId="77777777" w:rsidTr="002D160B">
        <w:trPr>
          <w:trHeight w:val="71"/>
          <w:jc w:val="center"/>
        </w:trPr>
        <w:tc>
          <w:tcPr>
            <w:tcW w:w="240" w:type="dxa"/>
            <w:tcBorders>
              <w:top w:val="single" w:sz="4" w:space="0" w:color="auto"/>
              <w:left w:val="single" w:sz="4" w:space="0" w:color="auto"/>
              <w:bottom w:val="single" w:sz="4" w:space="0" w:color="auto"/>
              <w:right w:val="single" w:sz="4" w:space="0" w:color="auto"/>
            </w:tcBorders>
            <w:vAlign w:val="center"/>
            <w:hideMark/>
          </w:tcPr>
          <w:p w14:paraId="3D459205" w14:textId="77777777" w:rsidR="008B0BA5" w:rsidRPr="00FC22FF" w:rsidRDefault="008B0BA5" w:rsidP="00FC22FF">
            <w:pPr>
              <w:spacing w:line="276" w:lineRule="auto"/>
              <w:jc w:val="center"/>
              <w:rPr>
                <w:rFonts w:ascii="Arial" w:hAnsi="Arial" w:cs="Arial"/>
              </w:rPr>
            </w:pPr>
            <w:r w:rsidRPr="00FC22FF">
              <w:rPr>
                <w:rFonts w:ascii="Arial" w:hAnsi="Arial" w:cs="Arial"/>
              </w:rPr>
              <w:t>6</w:t>
            </w:r>
          </w:p>
        </w:tc>
        <w:tc>
          <w:tcPr>
            <w:tcW w:w="2604" w:type="dxa"/>
            <w:tcBorders>
              <w:top w:val="single" w:sz="4" w:space="0" w:color="auto"/>
              <w:left w:val="single" w:sz="4" w:space="0" w:color="auto"/>
              <w:bottom w:val="single" w:sz="4" w:space="0" w:color="auto"/>
              <w:right w:val="single" w:sz="4" w:space="0" w:color="auto"/>
            </w:tcBorders>
            <w:vAlign w:val="center"/>
            <w:hideMark/>
          </w:tcPr>
          <w:p w14:paraId="30FFAB99" w14:textId="77777777" w:rsidR="008B0BA5" w:rsidRPr="00FC22FF" w:rsidRDefault="008B0BA5" w:rsidP="003906C7">
            <w:pPr>
              <w:spacing w:line="276" w:lineRule="auto"/>
              <w:jc w:val="both"/>
              <w:rPr>
                <w:rFonts w:ascii="Arial" w:hAnsi="Arial" w:cs="Arial"/>
              </w:rPr>
            </w:pPr>
            <w:proofErr w:type="spellStart"/>
            <w:r w:rsidRPr="00FC22FF">
              <w:rPr>
                <w:rFonts w:ascii="Arial" w:hAnsi="Arial" w:cs="Arial"/>
              </w:rPr>
              <w:t>Penyusunan</w:t>
            </w:r>
            <w:proofErr w:type="spellEnd"/>
            <w:r w:rsidRPr="00FC22FF">
              <w:rPr>
                <w:rFonts w:ascii="Arial" w:hAnsi="Arial" w:cs="Arial"/>
              </w:rPr>
              <w:t xml:space="preserve"> </w:t>
            </w:r>
            <w:proofErr w:type="spellStart"/>
            <w:r w:rsidRPr="00FC22FF">
              <w:rPr>
                <w:rFonts w:ascii="Arial" w:hAnsi="Arial" w:cs="Arial"/>
              </w:rPr>
              <w:t>Rencana</w:t>
            </w:r>
            <w:proofErr w:type="spellEnd"/>
            <w:r w:rsidRPr="00FC22FF">
              <w:rPr>
                <w:rFonts w:ascii="Arial" w:hAnsi="Arial" w:cs="Arial"/>
              </w:rPr>
              <w:t xml:space="preserve"> </w:t>
            </w:r>
            <w:proofErr w:type="spellStart"/>
            <w:r w:rsidRPr="00FC22FF">
              <w:rPr>
                <w:rFonts w:ascii="Arial" w:hAnsi="Arial" w:cs="Arial"/>
              </w:rPr>
              <w:t>Aksi</w:t>
            </w:r>
            <w:proofErr w:type="spellEnd"/>
            <w:r w:rsidRPr="00FC22FF">
              <w:rPr>
                <w:rFonts w:ascii="Arial" w:hAnsi="Arial" w:cs="Arial"/>
              </w:rPr>
              <w:t xml:space="preserve"> Daerah</w:t>
            </w:r>
          </w:p>
        </w:tc>
        <w:tc>
          <w:tcPr>
            <w:tcW w:w="4970" w:type="dxa"/>
            <w:tcBorders>
              <w:top w:val="single" w:sz="4" w:space="0" w:color="auto"/>
              <w:left w:val="single" w:sz="4" w:space="0" w:color="auto"/>
              <w:bottom w:val="single" w:sz="4" w:space="0" w:color="auto"/>
              <w:right w:val="single" w:sz="4" w:space="0" w:color="auto"/>
            </w:tcBorders>
            <w:hideMark/>
          </w:tcPr>
          <w:p w14:paraId="5B66E7FE" w14:textId="77777777" w:rsidR="008B0BA5" w:rsidRPr="00FC22FF" w:rsidRDefault="008B0BA5" w:rsidP="002D160B">
            <w:pPr>
              <w:pStyle w:val="ListParagraph"/>
              <w:widowControl w:val="0"/>
              <w:numPr>
                <w:ilvl w:val="0"/>
                <w:numId w:val="23"/>
              </w:numPr>
              <w:autoSpaceDE w:val="0"/>
              <w:autoSpaceDN w:val="0"/>
              <w:spacing w:line="276" w:lineRule="auto"/>
              <w:ind w:left="315" w:hanging="315"/>
              <w:jc w:val="both"/>
              <w:rPr>
                <w:rFonts w:ascii="Arial" w:hAnsi="Arial" w:cs="Arial"/>
              </w:rPr>
            </w:pPr>
            <w:proofErr w:type="spellStart"/>
            <w:r w:rsidRPr="00FC22FF">
              <w:rPr>
                <w:rFonts w:ascii="Arial" w:hAnsi="Arial" w:cs="Arial"/>
              </w:rPr>
              <w:t>Pemuda</w:t>
            </w:r>
            <w:proofErr w:type="spellEnd"/>
            <w:r w:rsidRPr="00FC22FF">
              <w:rPr>
                <w:rFonts w:ascii="Arial" w:hAnsi="Arial" w:cs="Arial"/>
              </w:rPr>
              <w:t xml:space="preserve"> dan stakeholder yang </w:t>
            </w:r>
            <w:proofErr w:type="spellStart"/>
            <w:r w:rsidRPr="00FC22FF">
              <w:rPr>
                <w:rFonts w:ascii="Arial" w:hAnsi="Arial" w:cs="Arial"/>
              </w:rPr>
              <w:t>relevan</w:t>
            </w:r>
            <w:proofErr w:type="spellEnd"/>
          </w:p>
          <w:p w14:paraId="15DEEC31" w14:textId="77777777" w:rsidR="008B0BA5" w:rsidRPr="00FC22FF" w:rsidRDefault="008B0BA5" w:rsidP="002D160B">
            <w:pPr>
              <w:pStyle w:val="ListParagraph"/>
              <w:widowControl w:val="0"/>
              <w:numPr>
                <w:ilvl w:val="0"/>
                <w:numId w:val="23"/>
              </w:numPr>
              <w:autoSpaceDE w:val="0"/>
              <w:autoSpaceDN w:val="0"/>
              <w:spacing w:line="276" w:lineRule="auto"/>
              <w:ind w:left="315" w:hanging="315"/>
              <w:jc w:val="both"/>
              <w:rPr>
                <w:rFonts w:ascii="Arial" w:hAnsi="Arial" w:cs="Arial"/>
              </w:rPr>
            </w:pPr>
            <w:r w:rsidRPr="00FC22FF">
              <w:rPr>
                <w:rFonts w:ascii="Arial" w:hAnsi="Arial" w:cs="Arial"/>
              </w:rPr>
              <w:t xml:space="preserve"> </w:t>
            </w:r>
            <w:proofErr w:type="spellStart"/>
            <w:r w:rsidRPr="00FC22FF">
              <w:rPr>
                <w:rFonts w:ascii="Arial" w:hAnsi="Arial" w:cs="Arial"/>
              </w:rPr>
              <w:t>Memiliki</w:t>
            </w:r>
            <w:proofErr w:type="spellEnd"/>
            <w:r w:rsidRPr="00FC22FF">
              <w:rPr>
                <w:rFonts w:ascii="Arial" w:hAnsi="Arial" w:cs="Arial"/>
              </w:rPr>
              <w:t xml:space="preserve"> </w:t>
            </w:r>
            <w:proofErr w:type="spellStart"/>
            <w:r w:rsidRPr="00FC22FF">
              <w:rPr>
                <w:rFonts w:ascii="Arial" w:hAnsi="Arial" w:cs="Arial"/>
              </w:rPr>
              <w:t>wawasan</w:t>
            </w:r>
            <w:proofErr w:type="spellEnd"/>
            <w:r w:rsidRPr="00FC22FF">
              <w:rPr>
                <w:rFonts w:ascii="Arial" w:hAnsi="Arial" w:cs="Arial"/>
              </w:rPr>
              <w:t xml:space="preserve"> </w:t>
            </w:r>
            <w:proofErr w:type="spellStart"/>
            <w:r w:rsidRPr="00FC22FF">
              <w:rPr>
                <w:rFonts w:ascii="Arial" w:hAnsi="Arial" w:cs="Arial"/>
              </w:rPr>
              <w:t>tentang</w:t>
            </w:r>
            <w:proofErr w:type="spellEnd"/>
            <w:r w:rsidRPr="00FC22FF">
              <w:rPr>
                <w:rFonts w:ascii="Arial" w:hAnsi="Arial" w:cs="Arial"/>
              </w:rPr>
              <w:t xml:space="preserve"> </w:t>
            </w:r>
            <w:proofErr w:type="spellStart"/>
            <w:r w:rsidRPr="00FC22FF">
              <w:rPr>
                <w:rFonts w:ascii="Arial" w:hAnsi="Arial" w:cs="Arial"/>
              </w:rPr>
              <w:t>isu</w:t>
            </w:r>
            <w:proofErr w:type="spellEnd"/>
            <w:r w:rsidRPr="00FC22FF">
              <w:rPr>
                <w:rFonts w:ascii="Arial" w:hAnsi="Arial" w:cs="Arial"/>
              </w:rPr>
              <w:t xml:space="preserve"> </w:t>
            </w:r>
            <w:proofErr w:type="spellStart"/>
            <w:r w:rsidRPr="00FC22FF">
              <w:rPr>
                <w:rFonts w:ascii="Arial" w:hAnsi="Arial" w:cs="Arial"/>
              </w:rPr>
              <w:t>kepemudaan</w:t>
            </w:r>
            <w:proofErr w:type="spellEnd"/>
            <w:r w:rsidRPr="00FC22FF">
              <w:rPr>
                <w:rFonts w:ascii="Arial" w:hAnsi="Arial" w:cs="Arial"/>
              </w:rPr>
              <w:t xml:space="preserve"> </w:t>
            </w:r>
            <w:proofErr w:type="spellStart"/>
            <w:r w:rsidRPr="00FC22FF">
              <w:rPr>
                <w:rFonts w:ascii="Arial" w:hAnsi="Arial" w:cs="Arial"/>
              </w:rPr>
              <w:t>lokal</w:t>
            </w:r>
            <w:proofErr w:type="spellEnd"/>
          </w:p>
          <w:p w14:paraId="2417E360" w14:textId="20F98228" w:rsidR="008B0BA5" w:rsidRPr="00FC22FF" w:rsidRDefault="008B0BA5" w:rsidP="002D160B">
            <w:pPr>
              <w:pStyle w:val="ListParagraph"/>
              <w:widowControl w:val="0"/>
              <w:numPr>
                <w:ilvl w:val="0"/>
                <w:numId w:val="23"/>
              </w:numPr>
              <w:autoSpaceDE w:val="0"/>
              <w:autoSpaceDN w:val="0"/>
              <w:spacing w:line="276" w:lineRule="auto"/>
              <w:ind w:left="315" w:hanging="315"/>
              <w:jc w:val="both"/>
              <w:rPr>
                <w:rFonts w:ascii="Arial" w:hAnsi="Arial" w:cs="Arial"/>
              </w:rPr>
            </w:pPr>
            <w:proofErr w:type="spellStart"/>
            <w:r w:rsidRPr="00FC22FF">
              <w:rPr>
                <w:rFonts w:ascii="Arial" w:hAnsi="Arial" w:cs="Arial"/>
              </w:rPr>
              <w:t>Mewakili</w:t>
            </w:r>
            <w:proofErr w:type="spellEnd"/>
            <w:r w:rsidRPr="00FC22FF">
              <w:rPr>
                <w:rFonts w:ascii="Arial" w:hAnsi="Arial" w:cs="Arial"/>
              </w:rPr>
              <w:t xml:space="preserve"> </w:t>
            </w:r>
            <w:proofErr w:type="spellStart"/>
            <w:r w:rsidRPr="00FC22FF">
              <w:rPr>
                <w:rFonts w:ascii="Arial" w:hAnsi="Arial" w:cs="Arial"/>
              </w:rPr>
              <w:t>komunitas</w:t>
            </w:r>
            <w:proofErr w:type="spellEnd"/>
            <w:r w:rsidRPr="00FC22FF">
              <w:rPr>
                <w:rFonts w:ascii="Arial" w:hAnsi="Arial" w:cs="Arial"/>
              </w:rPr>
              <w:t>/</w:t>
            </w:r>
            <w:r w:rsidR="003B7120" w:rsidRPr="00FC22FF">
              <w:rPr>
                <w:rFonts w:ascii="Arial" w:hAnsi="Arial" w:cs="Arial"/>
              </w:rPr>
              <w:t>Lembaga</w:t>
            </w:r>
          </w:p>
        </w:tc>
      </w:tr>
    </w:tbl>
    <w:p w14:paraId="54BD8B9E" w14:textId="5721D99C" w:rsidR="008B0BA5" w:rsidRPr="002D160B" w:rsidRDefault="00EA1C14" w:rsidP="00FC22FF">
      <w:pPr>
        <w:ind w:right="-284"/>
        <w:rPr>
          <w:rFonts w:ascii="Arial" w:hAnsi="Arial" w:cs="Arial"/>
          <w:i/>
          <w:iCs/>
        </w:rPr>
      </w:pPr>
      <w:proofErr w:type="spellStart"/>
      <w:r w:rsidRPr="002D160B">
        <w:rPr>
          <w:rFonts w:ascii="Arial" w:hAnsi="Arial" w:cs="Arial"/>
          <w:i/>
          <w:iCs/>
        </w:rPr>
        <w:t>Sumber</w:t>
      </w:r>
      <w:proofErr w:type="spellEnd"/>
      <w:r w:rsidRPr="002D160B">
        <w:rPr>
          <w:rFonts w:ascii="Arial" w:hAnsi="Arial" w:cs="Arial"/>
          <w:i/>
          <w:iCs/>
        </w:rPr>
        <w:t xml:space="preserve"> Data: </w:t>
      </w:r>
      <w:proofErr w:type="spellStart"/>
      <w:r w:rsidRPr="002D160B">
        <w:rPr>
          <w:rFonts w:ascii="Arial" w:hAnsi="Arial" w:cs="Arial"/>
          <w:i/>
          <w:iCs/>
        </w:rPr>
        <w:t>D</w:t>
      </w:r>
      <w:r w:rsidR="003B7120" w:rsidRPr="002D160B">
        <w:rPr>
          <w:rFonts w:ascii="Arial" w:hAnsi="Arial" w:cs="Arial"/>
          <w:i/>
          <w:iCs/>
        </w:rPr>
        <w:t>okumen</w:t>
      </w:r>
      <w:proofErr w:type="spellEnd"/>
      <w:r w:rsidR="003B7120" w:rsidRPr="002D160B">
        <w:rPr>
          <w:rFonts w:ascii="Arial" w:hAnsi="Arial" w:cs="Arial"/>
          <w:i/>
          <w:iCs/>
        </w:rPr>
        <w:t xml:space="preserve"> </w:t>
      </w:r>
      <w:proofErr w:type="spellStart"/>
      <w:r w:rsidR="003B7120" w:rsidRPr="002D160B">
        <w:rPr>
          <w:rFonts w:ascii="Arial" w:hAnsi="Arial" w:cs="Arial"/>
          <w:i/>
          <w:iCs/>
        </w:rPr>
        <w:t>Arsip</w:t>
      </w:r>
      <w:proofErr w:type="spellEnd"/>
      <w:r w:rsidR="003B7120" w:rsidRPr="002D160B">
        <w:rPr>
          <w:rFonts w:ascii="Arial" w:hAnsi="Arial" w:cs="Arial"/>
          <w:i/>
          <w:iCs/>
        </w:rPr>
        <w:t xml:space="preserve"> </w:t>
      </w:r>
      <w:proofErr w:type="spellStart"/>
      <w:r w:rsidR="003B7120" w:rsidRPr="002D160B">
        <w:rPr>
          <w:rFonts w:ascii="Arial" w:hAnsi="Arial" w:cs="Arial"/>
          <w:i/>
          <w:iCs/>
        </w:rPr>
        <w:t>Bidang</w:t>
      </w:r>
      <w:proofErr w:type="spellEnd"/>
      <w:r w:rsidR="003B7120" w:rsidRPr="002D160B">
        <w:rPr>
          <w:rFonts w:ascii="Arial" w:hAnsi="Arial" w:cs="Arial"/>
          <w:i/>
          <w:iCs/>
        </w:rPr>
        <w:t xml:space="preserve"> </w:t>
      </w:r>
      <w:proofErr w:type="spellStart"/>
      <w:r w:rsidR="003B7120" w:rsidRPr="002D160B">
        <w:rPr>
          <w:rFonts w:ascii="Arial" w:hAnsi="Arial" w:cs="Arial"/>
          <w:i/>
          <w:iCs/>
        </w:rPr>
        <w:t>Kepemudaan</w:t>
      </w:r>
      <w:proofErr w:type="spellEnd"/>
      <w:r w:rsidR="00FC22FF" w:rsidRPr="002D160B">
        <w:rPr>
          <w:rFonts w:ascii="Arial" w:hAnsi="Arial" w:cs="Arial"/>
          <w:i/>
          <w:iCs/>
        </w:rPr>
        <w:t xml:space="preserve"> </w:t>
      </w:r>
      <w:proofErr w:type="spellStart"/>
      <w:r w:rsidR="00FC22FF" w:rsidRPr="002D160B">
        <w:rPr>
          <w:rFonts w:ascii="Arial" w:hAnsi="Arial" w:cs="Arial"/>
          <w:i/>
          <w:iCs/>
        </w:rPr>
        <w:t>kota</w:t>
      </w:r>
      <w:proofErr w:type="spellEnd"/>
      <w:r w:rsidR="00FC22FF" w:rsidRPr="002D160B">
        <w:rPr>
          <w:rFonts w:ascii="Arial" w:hAnsi="Arial" w:cs="Arial"/>
          <w:i/>
          <w:iCs/>
        </w:rPr>
        <w:t xml:space="preserve"> </w:t>
      </w:r>
      <w:proofErr w:type="spellStart"/>
      <w:r w:rsidR="00FC22FF" w:rsidRPr="002D160B">
        <w:rPr>
          <w:rFonts w:ascii="Arial" w:hAnsi="Arial" w:cs="Arial"/>
          <w:i/>
          <w:iCs/>
        </w:rPr>
        <w:t>Dumai</w:t>
      </w:r>
      <w:proofErr w:type="spellEnd"/>
      <w:r w:rsidR="003B7120" w:rsidRPr="002D160B">
        <w:rPr>
          <w:rFonts w:ascii="Arial" w:hAnsi="Arial" w:cs="Arial"/>
          <w:i/>
          <w:iCs/>
        </w:rPr>
        <w:t xml:space="preserve">, </w:t>
      </w:r>
      <w:proofErr w:type="spellStart"/>
      <w:r w:rsidR="003B7120" w:rsidRPr="002D160B">
        <w:rPr>
          <w:rFonts w:ascii="Arial" w:hAnsi="Arial" w:cs="Arial"/>
          <w:i/>
          <w:iCs/>
        </w:rPr>
        <w:t>Tahun</w:t>
      </w:r>
      <w:proofErr w:type="spellEnd"/>
      <w:r w:rsidR="00FC22FF" w:rsidRPr="002D160B">
        <w:rPr>
          <w:rFonts w:ascii="Arial" w:hAnsi="Arial" w:cs="Arial"/>
          <w:i/>
          <w:iCs/>
        </w:rPr>
        <w:t xml:space="preserve"> </w:t>
      </w:r>
      <w:r w:rsidR="003B7120" w:rsidRPr="002D160B">
        <w:rPr>
          <w:rFonts w:ascii="Arial" w:hAnsi="Arial" w:cs="Arial"/>
          <w:i/>
          <w:iCs/>
        </w:rPr>
        <w:t>2025</w:t>
      </w:r>
    </w:p>
    <w:p w14:paraId="06A21407" w14:textId="7A5E8FA6" w:rsidR="008B0BA5" w:rsidRDefault="008B0BA5" w:rsidP="008B0BA5">
      <w:pPr>
        <w:pStyle w:val="BodyText"/>
        <w:spacing w:line="480" w:lineRule="auto"/>
        <w:ind w:firstLine="720"/>
        <w:jc w:val="both"/>
        <w:rPr>
          <w:rFonts w:ascii="Arial" w:hAnsi="Arial" w:cs="Arial"/>
        </w:rPr>
      </w:pPr>
      <w:r w:rsidRPr="00314A61">
        <w:rPr>
          <w:rFonts w:ascii="Arial" w:hAnsi="Arial" w:cs="Arial"/>
        </w:rPr>
        <w:lastRenderedPageBreak/>
        <w:t xml:space="preserve">Tabel </w:t>
      </w:r>
      <w:r>
        <w:rPr>
          <w:rFonts w:ascii="Arial" w:hAnsi="Arial" w:cs="Arial"/>
        </w:rPr>
        <w:t xml:space="preserve">I.2 </w:t>
      </w:r>
      <w:r w:rsidRPr="00314A61">
        <w:rPr>
          <w:rFonts w:ascii="Arial" w:hAnsi="Arial" w:cs="Arial"/>
        </w:rPr>
        <w:t xml:space="preserve">di atas menjelaskan persyaratan peserta untuk masing-masing kegiatan dalam Program Pengembangan Kapasitas Daya Saing Kepemudaan di Kota Dumai. Setiap kegiatan memiliki kriteria yang spesifik sesuai dengan karakter dan tujuan program, seperti batasan usia, status pendidikan, minat atau bakat tertentu, serta keterlibatan dalam organisasi kepemudaan. Misalnya, kegiatan Paskibraka mensyaratkan peserta yang masih berstatus pelajar SMA dengan kriteria fisik dan mental tertentu, sedangkan kegiatan seperti Penyusunan Rencana Aksi Daerah melibatkan pemuda dan stakeholder yang memiliki wawasan tentang isu kepemudaan dan mewakili komunitas tertentu. Penetapan persyaratan ini bertujuan untuk memastikan bahwa peserta yang terlibat adalah individu yang sesuai dan mampu mendapatkan serta memberikan kontribusi maksimal dalam program yang diikuti. </w:t>
      </w:r>
    </w:p>
    <w:p w14:paraId="12E70C0A" w14:textId="77777777" w:rsidR="008B0BA5" w:rsidRDefault="008B0BA5" w:rsidP="008B0BA5">
      <w:pPr>
        <w:pStyle w:val="BodyText"/>
        <w:spacing w:line="480" w:lineRule="auto"/>
        <w:ind w:firstLine="720"/>
        <w:jc w:val="both"/>
        <w:rPr>
          <w:rFonts w:ascii="Arial" w:hAnsi="Arial" w:cs="Arial"/>
        </w:rPr>
      </w:pPr>
      <w:r w:rsidRPr="000F0130">
        <w:rPr>
          <w:rFonts w:ascii="Arial" w:hAnsi="Arial" w:cs="Arial"/>
        </w:rPr>
        <w:t>Namun demikian, pelaksanaan program ini masih menghadapi beberapa tantangan, salah satunya adalah minimnya penyebaran informasi mengenai kegiatan kepemudaan yang masih terbatas pada grup WhatsApp atau jalur komunikasi informal lainnya. Hal ini menyebabkan banyak pemuda yang sebenarnya potensial justru tidak mengetahui atau terlambat mendapat informasi tentang kegiatan yang tersedia. Dampaknya, tingkat partisipasi belum maksimal dan kegiatan belum sepenuhnya menjangkau sasaran yang lebih luas</w:t>
      </w:r>
    </w:p>
    <w:p w14:paraId="44C597A7" w14:textId="77777777" w:rsidR="008B0BA5" w:rsidRDefault="008B0BA5" w:rsidP="008B0BA5">
      <w:pPr>
        <w:pStyle w:val="BodyText"/>
        <w:spacing w:line="480" w:lineRule="auto"/>
        <w:ind w:firstLine="720"/>
        <w:jc w:val="both"/>
        <w:rPr>
          <w:rFonts w:ascii="Arial" w:hAnsi="Arial" w:cs="Arial"/>
        </w:rPr>
      </w:pPr>
      <w:r w:rsidRPr="006B6A81">
        <w:rPr>
          <w:rFonts w:ascii="Arial" w:hAnsi="Arial" w:cs="Arial"/>
        </w:rPr>
        <w:t xml:space="preserve">Komunikasi dan penyebaran informasi merupakan aspek penting dalam keberhasilan pelaksanaan program pengembangan kapasitas daya </w:t>
      </w:r>
      <w:r w:rsidRPr="006B6A81">
        <w:rPr>
          <w:rFonts w:ascii="Arial" w:hAnsi="Arial" w:cs="Arial"/>
        </w:rPr>
        <w:lastRenderedPageBreak/>
        <w:t>saing kepemudaan. Tanpa sistem informasi yang efektif dan merata, banyak pemuda yang berpotensi tidak akan mengetahui adanya program-program yang dilaksanakan oleh pemerintah daerah. Penyebaran informasi yang terbatas hanya pada lingkup internal organisasi dapat menghambat keterlibatan pemuda secara luas. Oleh karena itu, strategi komunikasi yang inklusif dan adaptif terhadap perkembangan teknologi informasi sangat dibutuhkan, seperti melalui pemanfaatan media sosial, website resmi, dan platform digital lainnya yang lebih mudah diakses oleh generasi muda.</w:t>
      </w:r>
    </w:p>
    <w:p w14:paraId="420135A3" w14:textId="6FDF6259" w:rsidR="00EA1C14" w:rsidRDefault="008B0BA5" w:rsidP="00EA1C14">
      <w:pPr>
        <w:pStyle w:val="BodyText"/>
        <w:spacing w:line="480" w:lineRule="auto"/>
        <w:ind w:firstLine="720"/>
        <w:jc w:val="both"/>
        <w:rPr>
          <w:rFonts w:ascii="Arial" w:hAnsi="Arial" w:cs="Arial"/>
        </w:rPr>
      </w:pPr>
      <w:r w:rsidRPr="006B6A81">
        <w:rPr>
          <w:rFonts w:ascii="Arial" w:hAnsi="Arial" w:cs="Arial"/>
          <w:bCs/>
        </w:rPr>
        <w:t>P</w:t>
      </w:r>
      <w:r w:rsidRPr="006B6A81">
        <w:rPr>
          <w:rFonts w:ascii="Arial" w:hAnsi="Arial" w:cs="Arial"/>
        </w:rPr>
        <w:t>enulis melakukan wawancara kepada salah satu pegawai yang bernama ibuk Ayuni S.Kom  sebagai Analisis Kebijakan Ahli muda  pada hari selasa 6 Mei</w:t>
      </w:r>
      <w:r w:rsidR="000A052B">
        <w:rPr>
          <w:rFonts w:ascii="Arial" w:hAnsi="Arial" w:cs="Arial"/>
          <w:lang w:val="en-US"/>
        </w:rPr>
        <w:t xml:space="preserve"> 2025</w:t>
      </w:r>
      <w:r w:rsidRPr="006B6A81">
        <w:rPr>
          <w:rFonts w:ascii="Arial" w:hAnsi="Arial" w:cs="Arial"/>
        </w:rPr>
        <w:t xml:space="preserve"> pukul 8.30 sebagai berikut:</w:t>
      </w:r>
    </w:p>
    <w:p w14:paraId="70CAF4A7" w14:textId="77777777" w:rsidR="00EA1C14" w:rsidRDefault="008B0BA5" w:rsidP="00EA1C14">
      <w:pPr>
        <w:pStyle w:val="BodyText"/>
        <w:spacing w:line="480" w:lineRule="auto"/>
        <w:ind w:firstLine="720"/>
        <w:jc w:val="both"/>
        <w:rPr>
          <w:rFonts w:ascii="Arial" w:hAnsi="Arial" w:cs="Arial"/>
          <w:bCs/>
          <w:i/>
        </w:rPr>
      </w:pPr>
      <w:r w:rsidRPr="00EA1C14">
        <w:rPr>
          <w:rFonts w:ascii="Arial" w:hAnsi="Arial" w:cs="Arial"/>
          <w:bCs/>
          <w:i/>
        </w:rPr>
        <w:t xml:space="preserve">“Bagaimana cara bidang kepemudaan menginformasikan kegiatan program pengembangan kapasitas daya saing kepemudaan?” </w:t>
      </w:r>
    </w:p>
    <w:p w14:paraId="41E69E56" w14:textId="4464F9AB" w:rsidR="008B0BA5" w:rsidRPr="00EA1C14" w:rsidRDefault="008B0BA5" w:rsidP="00EA1C14">
      <w:pPr>
        <w:pStyle w:val="BodyText"/>
        <w:spacing w:line="480" w:lineRule="auto"/>
        <w:ind w:firstLine="720"/>
        <w:jc w:val="both"/>
        <w:rPr>
          <w:rFonts w:ascii="Arial" w:hAnsi="Arial" w:cs="Arial"/>
          <w:bCs/>
        </w:rPr>
      </w:pPr>
      <w:r w:rsidRPr="00EA1C14">
        <w:rPr>
          <w:rFonts w:ascii="Arial" w:hAnsi="Arial" w:cs="Arial"/>
          <w:bCs/>
        </w:rPr>
        <w:t>Ibuk Ayuni menjawab:</w:t>
      </w:r>
    </w:p>
    <w:p w14:paraId="4755307E" w14:textId="77777777" w:rsidR="008B0BA5" w:rsidRPr="006B6A81" w:rsidRDefault="008B0BA5" w:rsidP="00EA1C14">
      <w:pPr>
        <w:spacing w:after="0" w:line="480" w:lineRule="auto"/>
        <w:ind w:firstLine="709"/>
        <w:jc w:val="both"/>
        <w:rPr>
          <w:rFonts w:ascii="Arial" w:eastAsia="Arial" w:hAnsi="Arial" w:cs="Arial"/>
          <w:bCs/>
          <w:i/>
          <w:sz w:val="24"/>
          <w:szCs w:val="24"/>
        </w:rPr>
      </w:pPr>
      <w:r w:rsidRPr="006B6A81">
        <w:rPr>
          <w:rFonts w:ascii="Arial" w:hAnsi="Arial" w:cs="Arial"/>
          <w:i/>
        </w:rPr>
        <w:t>“</w:t>
      </w:r>
      <w:proofErr w:type="spellStart"/>
      <w:r w:rsidRPr="006B6A81">
        <w:rPr>
          <w:rFonts w:ascii="Arial" w:eastAsia="Arial" w:hAnsi="Arial" w:cs="Arial"/>
          <w:bCs/>
          <w:i/>
          <w:sz w:val="24"/>
          <w:szCs w:val="24"/>
        </w:rPr>
        <w:t>Untuk</w:t>
      </w:r>
      <w:proofErr w:type="spellEnd"/>
      <w:r w:rsidRPr="006B6A81">
        <w:rPr>
          <w:rFonts w:ascii="Arial" w:eastAsia="Arial" w:hAnsi="Arial" w:cs="Arial"/>
          <w:bCs/>
          <w:i/>
          <w:sz w:val="24"/>
          <w:szCs w:val="24"/>
        </w:rPr>
        <w:t xml:space="preserve"> </w:t>
      </w:r>
      <w:proofErr w:type="spellStart"/>
      <w:r w:rsidRPr="006B6A81">
        <w:rPr>
          <w:rFonts w:ascii="Arial" w:eastAsia="Arial" w:hAnsi="Arial" w:cs="Arial"/>
          <w:bCs/>
          <w:i/>
          <w:sz w:val="24"/>
          <w:szCs w:val="24"/>
        </w:rPr>
        <w:t>saat</w:t>
      </w:r>
      <w:proofErr w:type="spellEnd"/>
      <w:r w:rsidRPr="006B6A81">
        <w:rPr>
          <w:rFonts w:ascii="Arial" w:eastAsia="Arial" w:hAnsi="Arial" w:cs="Arial"/>
          <w:bCs/>
          <w:i/>
          <w:sz w:val="24"/>
          <w:szCs w:val="24"/>
        </w:rPr>
        <w:t xml:space="preserve"> </w:t>
      </w:r>
      <w:proofErr w:type="spellStart"/>
      <w:r w:rsidRPr="006B6A81">
        <w:rPr>
          <w:rFonts w:ascii="Arial" w:eastAsia="Arial" w:hAnsi="Arial" w:cs="Arial"/>
          <w:bCs/>
          <w:i/>
          <w:sz w:val="24"/>
          <w:szCs w:val="24"/>
        </w:rPr>
        <w:t>ini</w:t>
      </w:r>
      <w:proofErr w:type="spellEnd"/>
      <w:r w:rsidRPr="006B6A81">
        <w:rPr>
          <w:rFonts w:ascii="Arial" w:eastAsia="Arial" w:hAnsi="Arial" w:cs="Arial"/>
          <w:bCs/>
          <w:i/>
          <w:sz w:val="24"/>
          <w:szCs w:val="24"/>
        </w:rPr>
        <w:t xml:space="preserve">, kami </w:t>
      </w:r>
      <w:proofErr w:type="spellStart"/>
      <w:r w:rsidRPr="006B6A81">
        <w:rPr>
          <w:rFonts w:ascii="Arial" w:eastAsia="Arial" w:hAnsi="Arial" w:cs="Arial"/>
          <w:bCs/>
          <w:i/>
          <w:sz w:val="24"/>
          <w:szCs w:val="24"/>
        </w:rPr>
        <w:t>dari</w:t>
      </w:r>
      <w:proofErr w:type="spellEnd"/>
      <w:r w:rsidRPr="006B6A81">
        <w:rPr>
          <w:rFonts w:ascii="Arial" w:eastAsia="Arial" w:hAnsi="Arial" w:cs="Arial"/>
          <w:bCs/>
          <w:i/>
          <w:sz w:val="24"/>
          <w:szCs w:val="24"/>
        </w:rPr>
        <w:t xml:space="preserve"> </w:t>
      </w:r>
      <w:proofErr w:type="spellStart"/>
      <w:r w:rsidRPr="006B6A81">
        <w:rPr>
          <w:rFonts w:ascii="Arial" w:eastAsia="Arial" w:hAnsi="Arial" w:cs="Arial"/>
          <w:bCs/>
          <w:i/>
          <w:sz w:val="24"/>
          <w:szCs w:val="24"/>
        </w:rPr>
        <w:t>bidang</w:t>
      </w:r>
      <w:proofErr w:type="spellEnd"/>
      <w:r w:rsidRPr="006B6A81">
        <w:rPr>
          <w:rFonts w:ascii="Arial" w:eastAsia="Arial" w:hAnsi="Arial" w:cs="Arial"/>
          <w:bCs/>
          <w:i/>
          <w:sz w:val="24"/>
          <w:szCs w:val="24"/>
        </w:rPr>
        <w:t xml:space="preserve"> </w:t>
      </w:r>
      <w:proofErr w:type="spellStart"/>
      <w:r w:rsidRPr="006B6A81">
        <w:rPr>
          <w:rFonts w:ascii="Arial" w:eastAsia="Arial" w:hAnsi="Arial" w:cs="Arial"/>
          <w:bCs/>
          <w:i/>
          <w:sz w:val="24"/>
          <w:szCs w:val="24"/>
        </w:rPr>
        <w:t>kepemudaan</w:t>
      </w:r>
      <w:proofErr w:type="spellEnd"/>
      <w:r w:rsidRPr="006B6A81">
        <w:rPr>
          <w:rFonts w:ascii="Arial" w:eastAsia="Arial" w:hAnsi="Arial" w:cs="Arial"/>
          <w:bCs/>
          <w:i/>
          <w:sz w:val="24"/>
          <w:szCs w:val="24"/>
        </w:rPr>
        <w:t xml:space="preserve"> </w:t>
      </w:r>
      <w:proofErr w:type="spellStart"/>
      <w:r w:rsidRPr="006B6A81">
        <w:rPr>
          <w:rFonts w:ascii="Arial" w:eastAsia="Arial" w:hAnsi="Arial" w:cs="Arial"/>
          <w:bCs/>
          <w:i/>
          <w:sz w:val="24"/>
          <w:szCs w:val="24"/>
        </w:rPr>
        <w:t>biasanya</w:t>
      </w:r>
      <w:proofErr w:type="spellEnd"/>
      <w:r w:rsidRPr="006B6A81">
        <w:rPr>
          <w:rFonts w:ascii="Arial" w:eastAsia="Arial" w:hAnsi="Arial" w:cs="Arial"/>
          <w:bCs/>
          <w:i/>
          <w:sz w:val="24"/>
          <w:szCs w:val="24"/>
        </w:rPr>
        <w:t xml:space="preserve"> </w:t>
      </w:r>
      <w:proofErr w:type="spellStart"/>
      <w:r w:rsidRPr="006B6A81">
        <w:rPr>
          <w:rFonts w:ascii="Arial" w:eastAsia="Arial" w:hAnsi="Arial" w:cs="Arial"/>
          <w:bCs/>
          <w:i/>
          <w:sz w:val="24"/>
          <w:szCs w:val="24"/>
        </w:rPr>
        <w:t>menginformasikan</w:t>
      </w:r>
      <w:proofErr w:type="spellEnd"/>
      <w:r w:rsidRPr="006B6A81">
        <w:rPr>
          <w:rFonts w:ascii="Arial" w:eastAsia="Arial" w:hAnsi="Arial" w:cs="Arial"/>
          <w:bCs/>
          <w:i/>
          <w:sz w:val="24"/>
          <w:szCs w:val="24"/>
        </w:rPr>
        <w:t xml:space="preserve"> </w:t>
      </w:r>
      <w:proofErr w:type="spellStart"/>
      <w:r w:rsidRPr="006B6A81">
        <w:rPr>
          <w:rFonts w:ascii="Arial" w:eastAsia="Arial" w:hAnsi="Arial" w:cs="Arial"/>
          <w:bCs/>
          <w:i/>
          <w:sz w:val="24"/>
          <w:szCs w:val="24"/>
        </w:rPr>
        <w:t>kegiatan</w:t>
      </w:r>
      <w:proofErr w:type="spellEnd"/>
      <w:r w:rsidRPr="006B6A81">
        <w:rPr>
          <w:rFonts w:ascii="Arial" w:eastAsia="Arial" w:hAnsi="Arial" w:cs="Arial"/>
          <w:bCs/>
          <w:i/>
          <w:sz w:val="24"/>
          <w:szCs w:val="24"/>
        </w:rPr>
        <w:t xml:space="preserve"> program </w:t>
      </w:r>
      <w:proofErr w:type="spellStart"/>
      <w:r w:rsidRPr="006B6A81">
        <w:rPr>
          <w:rFonts w:ascii="Arial" w:eastAsia="Arial" w:hAnsi="Arial" w:cs="Arial"/>
          <w:bCs/>
          <w:i/>
          <w:sz w:val="24"/>
          <w:szCs w:val="24"/>
        </w:rPr>
        <w:t>pengembangan</w:t>
      </w:r>
      <w:proofErr w:type="spellEnd"/>
      <w:r w:rsidRPr="006B6A81">
        <w:rPr>
          <w:rFonts w:ascii="Arial" w:eastAsia="Arial" w:hAnsi="Arial" w:cs="Arial"/>
          <w:bCs/>
          <w:i/>
          <w:sz w:val="24"/>
          <w:szCs w:val="24"/>
        </w:rPr>
        <w:t xml:space="preserve"> </w:t>
      </w:r>
      <w:proofErr w:type="spellStart"/>
      <w:r w:rsidRPr="006B6A81">
        <w:rPr>
          <w:rFonts w:ascii="Arial" w:eastAsia="Arial" w:hAnsi="Arial" w:cs="Arial"/>
          <w:bCs/>
          <w:i/>
          <w:sz w:val="24"/>
          <w:szCs w:val="24"/>
        </w:rPr>
        <w:t>kapasitas</w:t>
      </w:r>
      <w:proofErr w:type="spellEnd"/>
      <w:r w:rsidRPr="006B6A81">
        <w:rPr>
          <w:rFonts w:ascii="Arial" w:eastAsia="Arial" w:hAnsi="Arial" w:cs="Arial"/>
          <w:bCs/>
          <w:i/>
          <w:sz w:val="24"/>
          <w:szCs w:val="24"/>
        </w:rPr>
        <w:t xml:space="preserve"> </w:t>
      </w:r>
      <w:proofErr w:type="spellStart"/>
      <w:r w:rsidRPr="006B6A81">
        <w:rPr>
          <w:rFonts w:ascii="Arial" w:eastAsia="Arial" w:hAnsi="Arial" w:cs="Arial"/>
          <w:bCs/>
          <w:i/>
          <w:sz w:val="24"/>
          <w:szCs w:val="24"/>
        </w:rPr>
        <w:t>daya</w:t>
      </w:r>
      <w:proofErr w:type="spellEnd"/>
      <w:r w:rsidRPr="006B6A81">
        <w:rPr>
          <w:rFonts w:ascii="Arial" w:eastAsia="Arial" w:hAnsi="Arial" w:cs="Arial"/>
          <w:bCs/>
          <w:i/>
          <w:sz w:val="24"/>
          <w:szCs w:val="24"/>
        </w:rPr>
        <w:t xml:space="preserve"> </w:t>
      </w:r>
      <w:proofErr w:type="spellStart"/>
      <w:r w:rsidRPr="006B6A81">
        <w:rPr>
          <w:rFonts w:ascii="Arial" w:eastAsia="Arial" w:hAnsi="Arial" w:cs="Arial"/>
          <w:bCs/>
          <w:i/>
          <w:sz w:val="24"/>
          <w:szCs w:val="24"/>
        </w:rPr>
        <w:t>saing</w:t>
      </w:r>
      <w:proofErr w:type="spellEnd"/>
      <w:r w:rsidRPr="006B6A81">
        <w:rPr>
          <w:rFonts w:ascii="Arial" w:eastAsia="Arial" w:hAnsi="Arial" w:cs="Arial"/>
          <w:bCs/>
          <w:i/>
          <w:sz w:val="24"/>
          <w:szCs w:val="24"/>
        </w:rPr>
        <w:t xml:space="preserve"> </w:t>
      </w:r>
      <w:proofErr w:type="spellStart"/>
      <w:r w:rsidRPr="006B6A81">
        <w:rPr>
          <w:rFonts w:ascii="Arial" w:eastAsia="Arial" w:hAnsi="Arial" w:cs="Arial"/>
          <w:bCs/>
          <w:i/>
          <w:sz w:val="24"/>
          <w:szCs w:val="24"/>
        </w:rPr>
        <w:t>kepemudaan</w:t>
      </w:r>
      <w:proofErr w:type="spellEnd"/>
      <w:r w:rsidRPr="006B6A81">
        <w:rPr>
          <w:rFonts w:ascii="Arial" w:eastAsia="Arial" w:hAnsi="Arial" w:cs="Arial"/>
          <w:bCs/>
          <w:i/>
          <w:sz w:val="24"/>
          <w:szCs w:val="24"/>
        </w:rPr>
        <w:t xml:space="preserve"> </w:t>
      </w:r>
      <w:proofErr w:type="spellStart"/>
      <w:r w:rsidRPr="006B6A81">
        <w:rPr>
          <w:rFonts w:ascii="Arial" w:eastAsia="Arial" w:hAnsi="Arial" w:cs="Arial"/>
          <w:bCs/>
          <w:i/>
          <w:sz w:val="24"/>
          <w:szCs w:val="24"/>
        </w:rPr>
        <w:t>melalui</w:t>
      </w:r>
      <w:proofErr w:type="spellEnd"/>
      <w:r w:rsidRPr="006B6A81">
        <w:rPr>
          <w:rFonts w:ascii="Arial" w:eastAsia="Arial" w:hAnsi="Arial" w:cs="Arial"/>
          <w:bCs/>
          <w:i/>
          <w:sz w:val="24"/>
          <w:szCs w:val="24"/>
        </w:rPr>
        <w:t xml:space="preserve"> </w:t>
      </w:r>
      <w:proofErr w:type="spellStart"/>
      <w:r w:rsidRPr="006B6A81">
        <w:rPr>
          <w:rFonts w:ascii="Arial" w:eastAsia="Arial" w:hAnsi="Arial" w:cs="Arial"/>
          <w:bCs/>
          <w:i/>
          <w:sz w:val="24"/>
          <w:szCs w:val="24"/>
        </w:rPr>
        <w:t>grup</w:t>
      </w:r>
      <w:proofErr w:type="spellEnd"/>
      <w:r w:rsidRPr="006B6A81">
        <w:rPr>
          <w:rFonts w:ascii="Arial" w:eastAsia="Arial" w:hAnsi="Arial" w:cs="Arial"/>
          <w:bCs/>
          <w:i/>
          <w:sz w:val="24"/>
          <w:szCs w:val="24"/>
        </w:rPr>
        <w:t xml:space="preserve"> WhatsApp yang </w:t>
      </w:r>
      <w:proofErr w:type="spellStart"/>
      <w:r w:rsidRPr="006B6A81">
        <w:rPr>
          <w:rFonts w:ascii="Arial" w:eastAsia="Arial" w:hAnsi="Arial" w:cs="Arial"/>
          <w:bCs/>
          <w:i/>
          <w:sz w:val="24"/>
          <w:szCs w:val="24"/>
        </w:rPr>
        <w:t>berisi</w:t>
      </w:r>
      <w:proofErr w:type="spellEnd"/>
      <w:r w:rsidRPr="006B6A81">
        <w:rPr>
          <w:rFonts w:ascii="Arial" w:eastAsia="Arial" w:hAnsi="Arial" w:cs="Arial"/>
          <w:bCs/>
          <w:i/>
          <w:sz w:val="24"/>
          <w:szCs w:val="24"/>
        </w:rPr>
        <w:t xml:space="preserve"> para </w:t>
      </w:r>
      <w:proofErr w:type="spellStart"/>
      <w:r w:rsidRPr="006B6A81">
        <w:rPr>
          <w:rFonts w:ascii="Arial" w:eastAsia="Arial" w:hAnsi="Arial" w:cs="Arial"/>
          <w:bCs/>
          <w:i/>
          <w:sz w:val="24"/>
          <w:szCs w:val="24"/>
        </w:rPr>
        <w:t>ketua</w:t>
      </w:r>
      <w:proofErr w:type="spellEnd"/>
      <w:r w:rsidRPr="006B6A81">
        <w:rPr>
          <w:rFonts w:ascii="Arial" w:eastAsia="Arial" w:hAnsi="Arial" w:cs="Arial"/>
          <w:bCs/>
          <w:i/>
          <w:sz w:val="24"/>
          <w:szCs w:val="24"/>
        </w:rPr>
        <w:t xml:space="preserve"> </w:t>
      </w:r>
      <w:proofErr w:type="spellStart"/>
      <w:r w:rsidRPr="006B6A81">
        <w:rPr>
          <w:rFonts w:ascii="Arial" w:eastAsia="Arial" w:hAnsi="Arial" w:cs="Arial"/>
          <w:bCs/>
          <w:i/>
          <w:sz w:val="24"/>
          <w:szCs w:val="24"/>
        </w:rPr>
        <w:t>organisasi</w:t>
      </w:r>
      <w:proofErr w:type="spellEnd"/>
      <w:r w:rsidRPr="006B6A81">
        <w:rPr>
          <w:rFonts w:ascii="Arial" w:eastAsia="Arial" w:hAnsi="Arial" w:cs="Arial"/>
          <w:bCs/>
          <w:i/>
          <w:sz w:val="24"/>
          <w:szCs w:val="24"/>
        </w:rPr>
        <w:t xml:space="preserve"> </w:t>
      </w:r>
      <w:proofErr w:type="spellStart"/>
      <w:r w:rsidRPr="006B6A81">
        <w:rPr>
          <w:rFonts w:ascii="Arial" w:eastAsia="Arial" w:hAnsi="Arial" w:cs="Arial"/>
          <w:bCs/>
          <w:i/>
          <w:sz w:val="24"/>
          <w:szCs w:val="24"/>
        </w:rPr>
        <w:t>kepemudaan</w:t>
      </w:r>
      <w:proofErr w:type="spellEnd"/>
      <w:r w:rsidRPr="006B6A81">
        <w:rPr>
          <w:rFonts w:ascii="Arial" w:eastAsia="Arial" w:hAnsi="Arial" w:cs="Arial"/>
          <w:bCs/>
          <w:i/>
          <w:sz w:val="24"/>
          <w:szCs w:val="24"/>
        </w:rPr>
        <w:t xml:space="preserve">. </w:t>
      </w:r>
      <w:proofErr w:type="spellStart"/>
      <w:r w:rsidRPr="006B6A81">
        <w:rPr>
          <w:rFonts w:ascii="Arial" w:eastAsia="Arial" w:hAnsi="Arial" w:cs="Arial"/>
          <w:bCs/>
          <w:i/>
          <w:sz w:val="24"/>
          <w:szCs w:val="24"/>
        </w:rPr>
        <w:t>Melalui</w:t>
      </w:r>
      <w:proofErr w:type="spellEnd"/>
      <w:r w:rsidRPr="006B6A81">
        <w:rPr>
          <w:rFonts w:ascii="Arial" w:eastAsia="Arial" w:hAnsi="Arial" w:cs="Arial"/>
          <w:bCs/>
          <w:i/>
          <w:sz w:val="24"/>
          <w:szCs w:val="24"/>
        </w:rPr>
        <w:t xml:space="preserve"> </w:t>
      </w:r>
      <w:proofErr w:type="spellStart"/>
      <w:r w:rsidRPr="006B6A81">
        <w:rPr>
          <w:rFonts w:ascii="Arial" w:eastAsia="Arial" w:hAnsi="Arial" w:cs="Arial"/>
          <w:bCs/>
          <w:i/>
          <w:sz w:val="24"/>
          <w:szCs w:val="24"/>
        </w:rPr>
        <w:t>grup</w:t>
      </w:r>
      <w:proofErr w:type="spellEnd"/>
      <w:r w:rsidRPr="006B6A81">
        <w:rPr>
          <w:rFonts w:ascii="Arial" w:eastAsia="Arial" w:hAnsi="Arial" w:cs="Arial"/>
          <w:bCs/>
          <w:i/>
          <w:sz w:val="24"/>
          <w:szCs w:val="24"/>
        </w:rPr>
        <w:t xml:space="preserve"> </w:t>
      </w:r>
      <w:proofErr w:type="spellStart"/>
      <w:r w:rsidRPr="006B6A81">
        <w:rPr>
          <w:rFonts w:ascii="Arial" w:eastAsia="Arial" w:hAnsi="Arial" w:cs="Arial"/>
          <w:bCs/>
          <w:i/>
          <w:sz w:val="24"/>
          <w:szCs w:val="24"/>
        </w:rPr>
        <w:t>tersebut</w:t>
      </w:r>
      <w:proofErr w:type="spellEnd"/>
      <w:r w:rsidRPr="006B6A81">
        <w:rPr>
          <w:rFonts w:ascii="Arial" w:eastAsia="Arial" w:hAnsi="Arial" w:cs="Arial"/>
          <w:bCs/>
          <w:i/>
          <w:sz w:val="24"/>
          <w:szCs w:val="24"/>
        </w:rPr>
        <w:t xml:space="preserve">, </w:t>
      </w:r>
      <w:proofErr w:type="spellStart"/>
      <w:r w:rsidRPr="006B6A81">
        <w:rPr>
          <w:rFonts w:ascii="Arial" w:eastAsia="Arial" w:hAnsi="Arial" w:cs="Arial"/>
          <w:bCs/>
          <w:i/>
          <w:sz w:val="24"/>
          <w:szCs w:val="24"/>
        </w:rPr>
        <w:t>informasi</w:t>
      </w:r>
      <w:proofErr w:type="spellEnd"/>
      <w:r w:rsidRPr="006B6A81">
        <w:rPr>
          <w:rFonts w:ascii="Arial" w:eastAsia="Arial" w:hAnsi="Arial" w:cs="Arial"/>
          <w:bCs/>
          <w:i/>
          <w:sz w:val="24"/>
          <w:szCs w:val="24"/>
        </w:rPr>
        <w:t xml:space="preserve"> </w:t>
      </w:r>
      <w:proofErr w:type="spellStart"/>
      <w:r w:rsidRPr="006B6A81">
        <w:rPr>
          <w:rFonts w:ascii="Arial" w:eastAsia="Arial" w:hAnsi="Arial" w:cs="Arial"/>
          <w:bCs/>
          <w:i/>
          <w:sz w:val="24"/>
          <w:szCs w:val="24"/>
        </w:rPr>
        <w:t>kegiatan</w:t>
      </w:r>
      <w:proofErr w:type="spellEnd"/>
      <w:r w:rsidRPr="006B6A81">
        <w:rPr>
          <w:rFonts w:ascii="Arial" w:eastAsia="Arial" w:hAnsi="Arial" w:cs="Arial"/>
          <w:bCs/>
          <w:i/>
          <w:sz w:val="24"/>
          <w:szCs w:val="24"/>
        </w:rPr>
        <w:t xml:space="preserve"> </w:t>
      </w:r>
      <w:proofErr w:type="spellStart"/>
      <w:r w:rsidRPr="006B6A81">
        <w:rPr>
          <w:rFonts w:ascii="Arial" w:eastAsia="Arial" w:hAnsi="Arial" w:cs="Arial"/>
          <w:bCs/>
          <w:i/>
          <w:sz w:val="24"/>
          <w:szCs w:val="24"/>
        </w:rPr>
        <w:t>disampaikan</w:t>
      </w:r>
      <w:proofErr w:type="spellEnd"/>
      <w:r w:rsidRPr="006B6A81">
        <w:rPr>
          <w:rFonts w:ascii="Arial" w:eastAsia="Arial" w:hAnsi="Arial" w:cs="Arial"/>
          <w:bCs/>
          <w:i/>
          <w:sz w:val="24"/>
          <w:szCs w:val="24"/>
        </w:rPr>
        <w:t xml:space="preserve"> dan </w:t>
      </w:r>
      <w:proofErr w:type="spellStart"/>
      <w:r w:rsidRPr="006B6A81">
        <w:rPr>
          <w:rFonts w:ascii="Arial" w:eastAsia="Arial" w:hAnsi="Arial" w:cs="Arial"/>
          <w:bCs/>
          <w:i/>
          <w:sz w:val="24"/>
          <w:szCs w:val="24"/>
        </w:rPr>
        <w:t>diteruskan</w:t>
      </w:r>
      <w:proofErr w:type="spellEnd"/>
      <w:r w:rsidRPr="006B6A81">
        <w:rPr>
          <w:rFonts w:ascii="Arial" w:eastAsia="Arial" w:hAnsi="Arial" w:cs="Arial"/>
          <w:bCs/>
          <w:i/>
          <w:sz w:val="24"/>
          <w:szCs w:val="24"/>
        </w:rPr>
        <w:t xml:space="preserve"> oleh </w:t>
      </w:r>
      <w:proofErr w:type="spellStart"/>
      <w:r w:rsidRPr="006B6A81">
        <w:rPr>
          <w:rFonts w:ascii="Arial" w:eastAsia="Arial" w:hAnsi="Arial" w:cs="Arial"/>
          <w:bCs/>
          <w:i/>
          <w:sz w:val="24"/>
          <w:szCs w:val="24"/>
        </w:rPr>
        <w:t>masing-masing</w:t>
      </w:r>
      <w:proofErr w:type="spellEnd"/>
      <w:r w:rsidRPr="006B6A81">
        <w:rPr>
          <w:rFonts w:ascii="Arial" w:eastAsia="Arial" w:hAnsi="Arial" w:cs="Arial"/>
          <w:bCs/>
          <w:i/>
          <w:sz w:val="24"/>
          <w:szCs w:val="24"/>
        </w:rPr>
        <w:t xml:space="preserve"> </w:t>
      </w:r>
      <w:proofErr w:type="spellStart"/>
      <w:r w:rsidRPr="006B6A81">
        <w:rPr>
          <w:rFonts w:ascii="Arial" w:eastAsia="Arial" w:hAnsi="Arial" w:cs="Arial"/>
          <w:bCs/>
          <w:i/>
          <w:sz w:val="24"/>
          <w:szCs w:val="24"/>
        </w:rPr>
        <w:t>ketua</w:t>
      </w:r>
      <w:proofErr w:type="spellEnd"/>
      <w:r w:rsidRPr="006B6A81">
        <w:rPr>
          <w:rFonts w:ascii="Arial" w:eastAsia="Arial" w:hAnsi="Arial" w:cs="Arial"/>
          <w:bCs/>
          <w:i/>
          <w:sz w:val="24"/>
          <w:szCs w:val="24"/>
        </w:rPr>
        <w:t xml:space="preserve"> </w:t>
      </w:r>
      <w:proofErr w:type="spellStart"/>
      <w:r w:rsidRPr="006B6A81">
        <w:rPr>
          <w:rFonts w:ascii="Arial" w:eastAsia="Arial" w:hAnsi="Arial" w:cs="Arial"/>
          <w:bCs/>
          <w:i/>
          <w:sz w:val="24"/>
          <w:szCs w:val="24"/>
        </w:rPr>
        <w:t>ke</w:t>
      </w:r>
      <w:proofErr w:type="spellEnd"/>
      <w:r w:rsidRPr="006B6A81">
        <w:rPr>
          <w:rFonts w:ascii="Arial" w:eastAsia="Arial" w:hAnsi="Arial" w:cs="Arial"/>
          <w:bCs/>
          <w:i/>
          <w:sz w:val="24"/>
          <w:szCs w:val="24"/>
        </w:rPr>
        <w:t xml:space="preserve"> </w:t>
      </w:r>
      <w:proofErr w:type="spellStart"/>
      <w:r w:rsidRPr="006B6A81">
        <w:rPr>
          <w:rFonts w:ascii="Arial" w:eastAsia="Arial" w:hAnsi="Arial" w:cs="Arial"/>
          <w:bCs/>
          <w:i/>
          <w:sz w:val="24"/>
          <w:szCs w:val="24"/>
        </w:rPr>
        <w:t>anggota</w:t>
      </w:r>
      <w:proofErr w:type="spellEnd"/>
      <w:r w:rsidRPr="006B6A81">
        <w:rPr>
          <w:rFonts w:ascii="Arial" w:eastAsia="Arial" w:hAnsi="Arial" w:cs="Arial"/>
          <w:bCs/>
          <w:i/>
          <w:sz w:val="24"/>
          <w:szCs w:val="24"/>
        </w:rPr>
        <w:t xml:space="preserve"> </w:t>
      </w:r>
      <w:proofErr w:type="spellStart"/>
      <w:r w:rsidRPr="006B6A81">
        <w:rPr>
          <w:rFonts w:ascii="Arial" w:eastAsia="Arial" w:hAnsi="Arial" w:cs="Arial"/>
          <w:bCs/>
          <w:i/>
          <w:sz w:val="24"/>
          <w:szCs w:val="24"/>
        </w:rPr>
        <w:t>organisasinya</w:t>
      </w:r>
      <w:proofErr w:type="spellEnd"/>
      <w:r w:rsidRPr="006B6A81">
        <w:rPr>
          <w:rFonts w:ascii="Arial" w:eastAsia="Arial" w:hAnsi="Arial" w:cs="Arial"/>
          <w:bCs/>
          <w:i/>
          <w:sz w:val="24"/>
          <w:szCs w:val="24"/>
        </w:rPr>
        <w:t>.”</w:t>
      </w:r>
    </w:p>
    <w:p w14:paraId="2A323727" w14:textId="77777777" w:rsidR="008B0BA5" w:rsidRDefault="008B0BA5" w:rsidP="00EA1C14">
      <w:pPr>
        <w:spacing w:after="0" w:line="480" w:lineRule="auto"/>
        <w:ind w:firstLine="709"/>
        <w:jc w:val="both"/>
        <w:rPr>
          <w:rFonts w:ascii="Arial" w:hAnsi="Arial" w:cs="Arial"/>
          <w:sz w:val="24"/>
          <w:szCs w:val="24"/>
        </w:rPr>
      </w:pPr>
      <w:r w:rsidRPr="006B6A81">
        <w:rPr>
          <w:rFonts w:ascii="Arial" w:hAnsi="Arial" w:cs="Arial"/>
          <w:sz w:val="26"/>
          <w:szCs w:val="26"/>
        </w:rPr>
        <w:t xml:space="preserve">Dari </w:t>
      </w:r>
      <w:proofErr w:type="spellStart"/>
      <w:r w:rsidRPr="006B6A81">
        <w:rPr>
          <w:rFonts w:ascii="Arial" w:hAnsi="Arial" w:cs="Arial"/>
          <w:sz w:val="26"/>
          <w:szCs w:val="26"/>
        </w:rPr>
        <w:t>hasil</w:t>
      </w:r>
      <w:proofErr w:type="spellEnd"/>
      <w:r w:rsidRPr="006B6A81">
        <w:rPr>
          <w:rFonts w:ascii="Arial" w:hAnsi="Arial" w:cs="Arial"/>
          <w:sz w:val="26"/>
          <w:szCs w:val="26"/>
        </w:rPr>
        <w:t xml:space="preserve"> </w:t>
      </w:r>
      <w:proofErr w:type="spellStart"/>
      <w:r w:rsidRPr="006B6A81">
        <w:rPr>
          <w:rFonts w:ascii="Arial" w:hAnsi="Arial" w:cs="Arial"/>
          <w:sz w:val="26"/>
          <w:szCs w:val="26"/>
        </w:rPr>
        <w:t>wawancara</w:t>
      </w:r>
      <w:proofErr w:type="spellEnd"/>
      <w:r w:rsidRPr="006B6A81">
        <w:rPr>
          <w:rFonts w:ascii="Arial" w:hAnsi="Arial" w:cs="Arial"/>
          <w:sz w:val="26"/>
          <w:szCs w:val="26"/>
        </w:rPr>
        <w:t xml:space="preserve"> </w:t>
      </w:r>
      <w:proofErr w:type="spellStart"/>
      <w:r w:rsidRPr="006B6A81">
        <w:rPr>
          <w:rFonts w:ascii="Arial" w:hAnsi="Arial" w:cs="Arial"/>
          <w:sz w:val="26"/>
          <w:szCs w:val="26"/>
        </w:rPr>
        <w:t>tersebut</w:t>
      </w:r>
      <w:proofErr w:type="spellEnd"/>
      <w:r w:rsidRPr="006B6A81">
        <w:rPr>
          <w:rFonts w:ascii="Arial" w:hAnsi="Arial" w:cs="Arial"/>
          <w:sz w:val="26"/>
          <w:szCs w:val="26"/>
        </w:rPr>
        <w:t xml:space="preserve">, </w:t>
      </w:r>
      <w:proofErr w:type="spellStart"/>
      <w:r w:rsidRPr="006B6A81">
        <w:rPr>
          <w:rFonts w:ascii="Arial" w:hAnsi="Arial" w:cs="Arial"/>
          <w:sz w:val="26"/>
          <w:szCs w:val="26"/>
        </w:rPr>
        <w:t>dapat</w:t>
      </w:r>
      <w:proofErr w:type="spellEnd"/>
      <w:r w:rsidRPr="006B6A81">
        <w:rPr>
          <w:rFonts w:ascii="Arial" w:hAnsi="Arial" w:cs="Arial"/>
          <w:sz w:val="26"/>
          <w:szCs w:val="26"/>
        </w:rPr>
        <w:t xml:space="preserve"> </w:t>
      </w:r>
      <w:proofErr w:type="spellStart"/>
      <w:r w:rsidRPr="006B6A81">
        <w:rPr>
          <w:rFonts w:ascii="Arial" w:hAnsi="Arial" w:cs="Arial"/>
          <w:sz w:val="26"/>
          <w:szCs w:val="26"/>
        </w:rPr>
        <w:t>diketahui</w:t>
      </w:r>
      <w:proofErr w:type="spellEnd"/>
      <w:r w:rsidRPr="006B6A81">
        <w:rPr>
          <w:rFonts w:ascii="Arial" w:hAnsi="Arial" w:cs="Arial"/>
          <w:sz w:val="26"/>
          <w:szCs w:val="26"/>
        </w:rPr>
        <w:t xml:space="preserve"> </w:t>
      </w:r>
      <w:proofErr w:type="spellStart"/>
      <w:r w:rsidRPr="006B6A81">
        <w:rPr>
          <w:rFonts w:ascii="Arial" w:hAnsi="Arial" w:cs="Arial"/>
          <w:sz w:val="26"/>
          <w:szCs w:val="26"/>
        </w:rPr>
        <w:t>bahwa</w:t>
      </w:r>
      <w:proofErr w:type="spellEnd"/>
      <w:r w:rsidRPr="006B6A81">
        <w:rPr>
          <w:rFonts w:ascii="Arial" w:hAnsi="Arial" w:cs="Arial"/>
          <w:sz w:val="26"/>
          <w:szCs w:val="26"/>
        </w:rPr>
        <w:t xml:space="preserve"> </w:t>
      </w:r>
      <w:proofErr w:type="spellStart"/>
      <w:r w:rsidRPr="006B6A81">
        <w:rPr>
          <w:rFonts w:ascii="Arial" w:hAnsi="Arial" w:cs="Arial"/>
          <w:sz w:val="26"/>
          <w:szCs w:val="26"/>
        </w:rPr>
        <w:t>penyebaran</w:t>
      </w:r>
      <w:proofErr w:type="spellEnd"/>
      <w:r w:rsidRPr="006B6A81">
        <w:rPr>
          <w:rFonts w:ascii="Arial" w:hAnsi="Arial" w:cs="Arial"/>
          <w:sz w:val="26"/>
          <w:szCs w:val="26"/>
        </w:rPr>
        <w:t xml:space="preserve"> </w:t>
      </w:r>
      <w:proofErr w:type="spellStart"/>
      <w:r w:rsidRPr="006B6A81">
        <w:rPr>
          <w:rFonts w:ascii="Arial" w:hAnsi="Arial" w:cs="Arial"/>
          <w:sz w:val="26"/>
          <w:szCs w:val="26"/>
        </w:rPr>
        <w:t>informasi</w:t>
      </w:r>
      <w:proofErr w:type="spellEnd"/>
      <w:r w:rsidRPr="006B6A81">
        <w:rPr>
          <w:rFonts w:ascii="Arial" w:hAnsi="Arial" w:cs="Arial"/>
          <w:sz w:val="26"/>
          <w:szCs w:val="26"/>
        </w:rPr>
        <w:t xml:space="preserve"> </w:t>
      </w:r>
      <w:proofErr w:type="spellStart"/>
      <w:r w:rsidRPr="006B6A81">
        <w:rPr>
          <w:rFonts w:ascii="Arial" w:hAnsi="Arial" w:cs="Arial"/>
          <w:sz w:val="26"/>
          <w:szCs w:val="26"/>
        </w:rPr>
        <w:t>mengenai</w:t>
      </w:r>
      <w:proofErr w:type="spellEnd"/>
      <w:r w:rsidRPr="006B6A81">
        <w:rPr>
          <w:rFonts w:ascii="Arial" w:hAnsi="Arial" w:cs="Arial"/>
          <w:sz w:val="26"/>
          <w:szCs w:val="26"/>
        </w:rPr>
        <w:t xml:space="preserve"> program </w:t>
      </w:r>
      <w:proofErr w:type="spellStart"/>
      <w:r w:rsidRPr="006B6A81">
        <w:rPr>
          <w:rFonts w:ascii="Arial" w:hAnsi="Arial" w:cs="Arial"/>
          <w:sz w:val="26"/>
          <w:szCs w:val="26"/>
        </w:rPr>
        <w:t>pengembangan</w:t>
      </w:r>
      <w:proofErr w:type="spellEnd"/>
      <w:r w:rsidRPr="006B6A81">
        <w:rPr>
          <w:rFonts w:ascii="Arial" w:hAnsi="Arial" w:cs="Arial"/>
          <w:sz w:val="26"/>
          <w:szCs w:val="26"/>
        </w:rPr>
        <w:t xml:space="preserve"> </w:t>
      </w:r>
      <w:proofErr w:type="spellStart"/>
      <w:r w:rsidRPr="006B6A81">
        <w:rPr>
          <w:rFonts w:ascii="Arial" w:hAnsi="Arial" w:cs="Arial"/>
          <w:sz w:val="26"/>
          <w:szCs w:val="26"/>
        </w:rPr>
        <w:t>kapasitas</w:t>
      </w:r>
      <w:proofErr w:type="spellEnd"/>
      <w:r w:rsidRPr="006B6A81">
        <w:rPr>
          <w:rFonts w:ascii="Arial" w:hAnsi="Arial" w:cs="Arial"/>
          <w:sz w:val="26"/>
          <w:szCs w:val="26"/>
        </w:rPr>
        <w:t xml:space="preserve"> </w:t>
      </w:r>
      <w:proofErr w:type="spellStart"/>
      <w:r w:rsidRPr="006B6A81">
        <w:rPr>
          <w:rFonts w:ascii="Arial" w:hAnsi="Arial" w:cs="Arial"/>
          <w:sz w:val="26"/>
          <w:szCs w:val="26"/>
        </w:rPr>
        <w:t>daya</w:t>
      </w:r>
      <w:proofErr w:type="spellEnd"/>
      <w:r w:rsidRPr="006B6A81">
        <w:rPr>
          <w:rFonts w:ascii="Arial" w:hAnsi="Arial" w:cs="Arial"/>
          <w:sz w:val="26"/>
          <w:szCs w:val="26"/>
        </w:rPr>
        <w:t xml:space="preserve"> </w:t>
      </w:r>
      <w:proofErr w:type="spellStart"/>
      <w:r w:rsidRPr="006B6A81">
        <w:rPr>
          <w:rFonts w:ascii="Arial" w:hAnsi="Arial" w:cs="Arial"/>
          <w:sz w:val="26"/>
          <w:szCs w:val="26"/>
        </w:rPr>
        <w:t>saing</w:t>
      </w:r>
      <w:proofErr w:type="spellEnd"/>
      <w:r w:rsidRPr="006B6A81">
        <w:rPr>
          <w:rFonts w:ascii="Arial" w:hAnsi="Arial" w:cs="Arial"/>
          <w:sz w:val="26"/>
          <w:szCs w:val="26"/>
        </w:rPr>
        <w:t xml:space="preserve"> </w:t>
      </w:r>
      <w:proofErr w:type="spellStart"/>
      <w:r w:rsidRPr="006B6A81">
        <w:rPr>
          <w:rFonts w:ascii="Arial" w:hAnsi="Arial" w:cs="Arial"/>
          <w:sz w:val="26"/>
          <w:szCs w:val="26"/>
        </w:rPr>
        <w:t>kepemudaan</w:t>
      </w:r>
      <w:proofErr w:type="spellEnd"/>
      <w:r w:rsidRPr="006B6A81">
        <w:rPr>
          <w:rFonts w:ascii="Arial" w:hAnsi="Arial" w:cs="Arial"/>
          <w:sz w:val="26"/>
          <w:szCs w:val="26"/>
        </w:rPr>
        <w:t xml:space="preserve"> </w:t>
      </w:r>
      <w:proofErr w:type="spellStart"/>
      <w:r w:rsidRPr="006B6A81">
        <w:rPr>
          <w:rFonts w:ascii="Arial" w:hAnsi="Arial" w:cs="Arial"/>
          <w:sz w:val="26"/>
          <w:szCs w:val="26"/>
        </w:rPr>
        <w:t>masih</w:t>
      </w:r>
      <w:proofErr w:type="spellEnd"/>
      <w:r w:rsidRPr="006B6A81">
        <w:rPr>
          <w:rFonts w:ascii="Arial" w:hAnsi="Arial" w:cs="Arial"/>
          <w:sz w:val="26"/>
          <w:szCs w:val="26"/>
        </w:rPr>
        <w:t xml:space="preserve"> </w:t>
      </w:r>
      <w:proofErr w:type="spellStart"/>
      <w:r w:rsidRPr="006B6A81">
        <w:rPr>
          <w:rFonts w:ascii="Arial" w:hAnsi="Arial" w:cs="Arial"/>
          <w:sz w:val="26"/>
          <w:szCs w:val="26"/>
        </w:rPr>
        <w:t>bersifat</w:t>
      </w:r>
      <w:proofErr w:type="spellEnd"/>
      <w:r w:rsidRPr="006B6A81">
        <w:rPr>
          <w:rFonts w:ascii="Arial" w:hAnsi="Arial" w:cs="Arial"/>
          <w:sz w:val="26"/>
          <w:szCs w:val="26"/>
        </w:rPr>
        <w:t xml:space="preserve"> </w:t>
      </w:r>
      <w:proofErr w:type="spellStart"/>
      <w:r w:rsidRPr="006B6A81">
        <w:rPr>
          <w:rFonts w:ascii="Arial" w:hAnsi="Arial" w:cs="Arial"/>
          <w:sz w:val="26"/>
          <w:szCs w:val="26"/>
        </w:rPr>
        <w:t>terbatas</w:t>
      </w:r>
      <w:proofErr w:type="spellEnd"/>
      <w:r w:rsidRPr="006B6A81">
        <w:rPr>
          <w:rFonts w:ascii="Arial" w:hAnsi="Arial" w:cs="Arial"/>
          <w:sz w:val="26"/>
          <w:szCs w:val="26"/>
        </w:rPr>
        <w:t xml:space="preserve"> dan </w:t>
      </w:r>
      <w:proofErr w:type="spellStart"/>
      <w:r w:rsidRPr="006B6A81">
        <w:rPr>
          <w:rFonts w:ascii="Arial" w:hAnsi="Arial" w:cs="Arial"/>
          <w:sz w:val="26"/>
          <w:szCs w:val="26"/>
        </w:rPr>
        <w:t>belum</w:t>
      </w:r>
      <w:proofErr w:type="spellEnd"/>
      <w:r w:rsidRPr="006B6A81">
        <w:rPr>
          <w:rFonts w:ascii="Arial" w:hAnsi="Arial" w:cs="Arial"/>
          <w:sz w:val="26"/>
          <w:szCs w:val="26"/>
        </w:rPr>
        <w:t xml:space="preserve"> </w:t>
      </w:r>
      <w:proofErr w:type="spellStart"/>
      <w:r w:rsidRPr="006B6A81">
        <w:rPr>
          <w:rFonts w:ascii="Arial" w:hAnsi="Arial" w:cs="Arial"/>
          <w:sz w:val="26"/>
          <w:szCs w:val="26"/>
        </w:rPr>
        <w:t>menjangkau</w:t>
      </w:r>
      <w:proofErr w:type="spellEnd"/>
      <w:r w:rsidRPr="006B6A81">
        <w:rPr>
          <w:rFonts w:ascii="Arial" w:hAnsi="Arial" w:cs="Arial"/>
          <w:sz w:val="26"/>
          <w:szCs w:val="26"/>
        </w:rPr>
        <w:t xml:space="preserve"> </w:t>
      </w:r>
      <w:proofErr w:type="spellStart"/>
      <w:r w:rsidRPr="006B6A81">
        <w:rPr>
          <w:rFonts w:ascii="Arial" w:hAnsi="Arial" w:cs="Arial"/>
          <w:sz w:val="26"/>
          <w:szCs w:val="26"/>
        </w:rPr>
        <w:t>secara</w:t>
      </w:r>
      <w:proofErr w:type="spellEnd"/>
      <w:r w:rsidRPr="006B6A81">
        <w:rPr>
          <w:rFonts w:ascii="Arial" w:hAnsi="Arial" w:cs="Arial"/>
          <w:sz w:val="26"/>
          <w:szCs w:val="26"/>
        </w:rPr>
        <w:t xml:space="preserve"> </w:t>
      </w:r>
      <w:proofErr w:type="spellStart"/>
      <w:r w:rsidRPr="006B6A81">
        <w:rPr>
          <w:rFonts w:ascii="Arial" w:hAnsi="Arial" w:cs="Arial"/>
          <w:sz w:val="26"/>
          <w:szCs w:val="26"/>
        </w:rPr>
        <w:t>luas</w:t>
      </w:r>
      <w:proofErr w:type="spellEnd"/>
      <w:r w:rsidRPr="006B6A81">
        <w:rPr>
          <w:rFonts w:ascii="Arial" w:hAnsi="Arial" w:cs="Arial"/>
          <w:sz w:val="26"/>
          <w:szCs w:val="26"/>
        </w:rPr>
        <w:t xml:space="preserve"> </w:t>
      </w:r>
      <w:proofErr w:type="spellStart"/>
      <w:r w:rsidRPr="006B6A81">
        <w:rPr>
          <w:rFonts w:ascii="Arial" w:hAnsi="Arial" w:cs="Arial"/>
          <w:sz w:val="26"/>
          <w:szCs w:val="26"/>
        </w:rPr>
        <w:t>seluruh</w:t>
      </w:r>
      <w:proofErr w:type="spellEnd"/>
      <w:r w:rsidRPr="006B6A81">
        <w:rPr>
          <w:rFonts w:ascii="Arial" w:hAnsi="Arial" w:cs="Arial"/>
          <w:sz w:val="26"/>
          <w:szCs w:val="26"/>
        </w:rPr>
        <w:t xml:space="preserve"> </w:t>
      </w:r>
      <w:proofErr w:type="spellStart"/>
      <w:r w:rsidRPr="006B6A81">
        <w:rPr>
          <w:rFonts w:ascii="Arial" w:hAnsi="Arial" w:cs="Arial"/>
          <w:sz w:val="26"/>
          <w:szCs w:val="26"/>
        </w:rPr>
        <w:t>kalangan</w:t>
      </w:r>
      <w:proofErr w:type="spellEnd"/>
      <w:r w:rsidRPr="006B6A81">
        <w:rPr>
          <w:rFonts w:ascii="Arial" w:hAnsi="Arial" w:cs="Arial"/>
          <w:sz w:val="26"/>
          <w:szCs w:val="26"/>
        </w:rPr>
        <w:t xml:space="preserve"> </w:t>
      </w:r>
      <w:proofErr w:type="spellStart"/>
      <w:r w:rsidRPr="006B6A81">
        <w:rPr>
          <w:rFonts w:ascii="Arial" w:hAnsi="Arial" w:cs="Arial"/>
          <w:sz w:val="26"/>
          <w:szCs w:val="26"/>
        </w:rPr>
        <w:t>pemuda</w:t>
      </w:r>
      <w:proofErr w:type="spellEnd"/>
      <w:r w:rsidRPr="006B6A81">
        <w:rPr>
          <w:rFonts w:ascii="Arial" w:hAnsi="Arial" w:cs="Arial"/>
          <w:sz w:val="26"/>
          <w:szCs w:val="26"/>
        </w:rPr>
        <w:t xml:space="preserve">. </w:t>
      </w:r>
      <w:proofErr w:type="spellStart"/>
      <w:r w:rsidRPr="006B6A81">
        <w:rPr>
          <w:rFonts w:ascii="Arial" w:hAnsi="Arial" w:cs="Arial"/>
          <w:sz w:val="26"/>
          <w:szCs w:val="26"/>
        </w:rPr>
        <w:t>Informasi</w:t>
      </w:r>
      <w:proofErr w:type="spellEnd"/>
      <w:r w:rsidRPr="006B6A81">
        <w:rPr>
          <w:rFonts w:ascii="Arial" w:hAnsi="Arial" w:cs="Arial"/>
          <w:sz w:val="26"/>
          <w:szCs w:val="26"/>
        </w:rPr>
        <w:t xml:space="preserve"> yang </w:t>
      </w:r>
      <w:proofErr w:type="spellStart"/>
      <w:r w:rsidRPr="006B6A81">
        <w:rPr>
          <w:rFonts w:ascii="Arial" w:hAnsi="Arial" w:cs="Arial"/>
          <w:sz w:val="26"/>
          <w:szCs w:val="26"/>
        </w:rPr>
        <w:lastRenderedPageBreak/>
        <w:t>hanya</w:t>
      </w:r>
      <w:proofErr w:type="spellEnd"/>
      <w:r w:rsidRPr="006B6A81">
        <w:rPr>
          <w:rFonts w:ascii="Arial" w:hAnsi="Arial" w:cs="Arial"/>
          <w:sz w:val="26"/>
          <w:szCs w:val="26"/>
        </w:rPr>
        <w:t xml:space="preserve"> </w:t>
      </w:r>
      <w:proofErr w:type="spellStart"/>
      <w:r w:rsidRPr="006B6A81">
        <w:rPr>
          <w:rFonts w:ascii="Arial" w:hAnsi="Arial" w:cs="Arial"/>
          <w:sz w:val="24"/>
          <w:szCs w:val="24"/>
        </w:rPr>
        <w:t>disampaikan</w:t>
      </w:r>
      <w:proofErr w:type="spellEnd"/>
      <w:r w:rsidRPr="006B6A81">
        <w:rPr>
          <w:rFonts w:ascii="Arial" w:hAnsi="Arial" w:cs="Arial"/>
          <w:sz w:val="24"/>
          <w:szCs w:val="24"/>
        </w:rPr>
        <w:t xml:space="preserve"> </w:t>
      </w:r>
      <w:proofErr w:type="spellStart"/>
      <w:r w:rsidRPr="006B6A81">
        <w:rPr>
          <w:rFonts w:ascii="Arial" w:hAnsi="Arial" w:cs="Arial"/>
          <w:sz w:val="24"/>
          <w:szCs w:val="24"/>
        </w:rPr>
        <w:t>melalui</w:t>
      </w:r>
      <w:proofErr w:type="spellEnd"/>
      <w:r w:rsidRPr="006B6A81">
        <w:rPr>
          <w:rFonts w:ascii="Arial" w:hAnsi="Arial" w:cs="Arial"/>
          <w:sz w:val="24"/>
          <w:szCs w:val="24"/>
        </w:rPr>
        <w:t xml:space="preserve"> </w:t>
      </w:r>
      <w:proofErr w:type="spellStart"/>
      <w:r w:rsidRPr="006B6A81">
        <w:rPr>
          <w:rFonts w:ascii="Arial" w:hAnsi="Arial" w:cs="Arial"/>
          <w:sz w:val="24"/>
          <w:szCs w:val="24"/>
        </w:rPr>
        <w:t>grup</w:t>
      </w:r>
      <w:proofErr w:type="spellEnd"/>
      <w:r w:rsidRPr="006B6A81">
        <w:rPr>
          <w:rFonts w:ascii="Arial" w:hAnsi="Arial" w:cs="Arial"/>
          <w:sz w:val="24"/>
          <w:szCs w:val="24"/>
        </w:rPr>
        <w:t xml:space="preserve"> WhatsApp para </w:t>
      </w:r>
      <w:proofErr w:type="spellStart"/>
      <w:r w:rsidRPr="006B6A81">
        <w:rPr>
          <w:rFonts w:ascii="Arial" w:hAnsi="Arial" w:cs="Arial"/>
          <w:sz w:val="24"/>
          <w:szCs w:val="24"/>
        </w:rPr>
        <w:t>ketua</w:t>
      </w:r>
      <w:proofErr w:type="spellEnd"/>
      <w:r w:rsidRPr="006B6A81">
        <w:rPr>
          <w:rFonts w:ascii="Arial" w:hAnsi="Arial" w:cs="Arial"/>
          <w:sz w:val="24"/>
          <w:szCs w:val="24"/>
        </w:rPr>
        <w:t xml:space="preserve"> </w:t>
      </w:r>
      <w:proofErr w:type="spellStart"/>
      <w:r w:rsidRPr="006B6A81">
        <w:rPr>
          <w:rFonts w:ascii="Arial" w:hAnsi="Arial" w:cs="Arial"/>
          <w:sz w:val="24"/>
          <w:szCs w:val="24"/>
        </w:rPr>
        <w:t>organisasi</w:t>
      </w:r>
      <w:proofErr w:type="spellEnd"/>
      <w:r w:rsidRPr="006B6A81">
        <w:rPr>
          <w:rFonts w:ascii="Arial" w:hAnsi="Arial" w:cs="Arial"/>
          <w:sz w:val="24"/>
          <w:szCs w:val="24"/>
        </w:rPr>
        <w:t xml:space="preserve"> </w:t>
      </w:r>
      <w:proofErr w:type="spellStart"/>
      <w:r w:rsidRPr="006B6A81">
        <w:rPr>
          <w:rFonts w:ascii="Arial" w:hAnsi="Arial" w:cs="Arial"/>
          <w:sz w:val="24"/>
          <w:szCs w:val="24"/>
        </w:rPr>
        <w:t>menyebabkan</w:t>
      </w:r>
      <w:proofErr w:type="spellEnd"/>
      <w:r w:rsidRPr="006B6A81">
        <w:rPr>
          <w:rFonts w:ascii="Arial" w:hAnsi="Arial" w:cs="Arial"/>
          <w:sz w:val="24"/>
          <w:szCs w:val="24"/>
        </w:rPr>
        <w:t xml:space="preserve"> </w:t>
      </w:r>
      <w:proofErr w:type="spellStart"/>
      <w:r w:rsidRPr="006B6A81">
        <w:rPr>
          <w:rFonts w:ascii="Arial" w:hAnsi="Arial" w:cs="Arial"/>
          <w:sz w:val="24"/>
          <w:szCs w:val="24"/>
        </w:rPr>
        <w:t>potensi</w:t>
      </w:r>
      <w:proofErr w:type="spellEnd"/>
      <w:r w:rsidRPr="006B6A81">
        <w:rPr>
          <w:rFonts w:ascii="Arial" w:hAnsi="Arial" w:cs="Arial"/>
          <w:sz w:val="24"/>
          <w:szCs w:val="24"/>
        </w:rPr>
        <w:t xml:space="preserve"> </w:t>
      </w:r>
      <w:proofErr w:type="spellStart"/>
      <w:r w:rsidRPr="006B6A81">
        <w:rPr>
          <w:rFonts w:ascii="Arial" w:hAnsi="Arial" w:cs="Arial"/>
          <w:sz w:val="24"/>
          <w:szCs w:val="24"/>
        </w:rPr>
        <w:t>partisipasi</w:t>
      </w:r>
      <w:proofErr w:type="spellEnd"/>
      <w:r w:rsidRPr="006B6A81">
        <w:rPr>
          <w:rFonts w:ascii="Arial" w:hAnsi="Arial" w:cs="Arial"/>
          <w:sz w:val="24"/>
          <w:szCs w:val="24"/>
        </w:rPr>
        <w:t xml:space="preserve"> </w:t>
      </w:r>
      <w:proofErr w:type="spellStart"/>
      <w:r w:rsidRPr="006B6A81">
        <w:rPr>
          <w:rFonts w:ascii="Arial" w:hAnsi="Arial" w:cs="Arial"/>
          <w:sz w:val="24"/>
          <w:szCs w:val="24"/>
        </w:rPr>
        <w:t>pemuda</w:t>
      </w:r>
      <w:proofErr w:type="spellEnd"/>
      <w:r w:rsidRPr="006B6A81">
        <w:rPr>
          <w:rFonts w:ascii="Arial" w:hAnsi="Arial" w:cs="Arial"/>
          <w:sz w:val="24"/>
          <w:szCs w:val="24"/>
        </w:rPr>
        <w:t xml:space="preserve"> yang </w:t>
      </w:r>
      <w:proofErr w:type="spellStart"/>
      <w:r w:rsidRPr="006B6A81">
        <w:rPr>
          <w:rFonts w:ascii="Arial" w:hAnsi="Arial" w:cs="Arial"/>
          <w:sz w:val="24"/>
          <w:szCs w:val="24"/>
        </w:rPr>
        <w:t>tidak</w:t>
      </w:r>
      <w:proofErr w:type="spellEnd"/>
      <w:r w:rsidRPr="006B6A81">
        <w:rPr>
          <w:rFonts w:ascii="Arial" w:hAnsi="Arial" w:cs="Arial"/>
          <w:sz w:val="24"/>
          <w:szCs w:val="24"/>
        </w:rPr>
        <w:t xml:space="preserve"> </w:t>
      </w:r>
      <w:proofErr w:type="spellStart"/>
      <w:r w:rsidRPr="006B6A81">
        <w:rPr>
          <w:rFonts w:ascii="Arial" w:hAnsi="Arial" w:cs="Arial"/>
          <w:sz w:val="24"/>
          <w:szCs w:val="24"/>
        </w:rPr>
        <w:t>tergabung</w:t>
      </w:r>
      <w:proofErr w:type="spellEnd"/>
      <w:r w:rsidRPr="006B6A81">
        <w:rPr>
          <w:rFonts w:ascii="Arial" w:hAnsi="Arial" w:cs="Arial"/>
          <w:sz w:val="24"/>
          <w:szCs w:val="24"/>
        </w:rPr>
        <w:t xml:space="preserve"> </w:t>
      </w:r>
      <w:proofErr w:type="spellStart"/>
      <w:r w:rsidRPr="006B6A81">
        <w:rPr>
          <w:rFonts w:ascii="Arial" w:hAnsi="Arial" w:cs="Arial"/>
          <w:sz w:val="24"/>
          <w:szCs w:val="24"/>
        </w:rPr>
        <w:t>dalam</w:t>
      </w:r>
      <w:proofErr w:type="spellEnd"/>
      <w:r w:rsidRPr="006B6A81">
        <w:rPr>
          <w:rFonts w:ascii="Arial" w:hAnsi="Arial" w:cs="Arial"/>
          <w:sz w:val="24"/>
          <w:szCs w:val="24"/>
        </w:rPr>
        <w:t xml:space="preserve"> </w:t>
      </w:r>
      <w:proofErr w:type="spellStart"/>
      <w:r w:rsidRPr="006B6A81">
        <w:rPr>
          <w:rFonts w:ascii="Arial" w:hAnsi="Arial" w:cs="Arial"/>
          <w:sz w:val="24"/>
          <w:szCs w:val="24"/>
        </w:rPr>
        <w:t>organisasi</w:t>
      </w:r>
      <w:proofErr w:type="spellEnd"/>
      <w:r w:rsidRPr="006B6A81">
        <w:rPr>
          <w:rFonts w:ascii="Arial" w:hAnsi="Arial" w:cs="Arial"/>
          <w:sz w:val="24"/>
          <w:szCs w:val="24"/>
        </w:rPr>
        <w:t xml:space="preserve"> </w:t>
      </w:r>
      <w:proofErr w:type="spellStart"/>
      <w:r w:rsidRPr="006B6A81">
        <w:rPr>
          <w:rFonts w:ascii="Arial" w:hAnsi="Arial" w:cs="Arial"/>
          <w:sz w:val="24"/>
          <w:szCs w:val="24"/>
        </w:rPr>
        <w:t>menjadi</w:t>
      </w:r>
      <w:proofErr w:type="spellEnd"/>
      <w:r w:rsidRPr="006B6A81">
        <w:rPr>
          <w:rFonts w:ascii="Arial" w:hAnsi="Arial" w:cs="Arial"/>
          <w:sz w:val="24"/>
          <w:szCs w:val="24"/>
        </w:rPr>
        <w:t xml:space="preserve"> </w:t>
      </w:r>
      <w:proofErr w:type="spellStart"/>
      <w:r w:rsidRPr="006B6A81">
        <w:rPr>
          <w:rFonts w:ascii="Arial" w:hAnsi="Arial" w:cs="Arial"/>
          <w:sz w:val="24"/>
          <w:szCs w:val="24"/>
        </w:rPr>
        <w:t>terhambat</w:t>
      </w:r>
      <w:proofErr w:type="spellEnd"/>
      <w:r w:rsidRPr="006B6A81">
        <w:rPr>
          <w:rFonts w:ascii="Arial" w:hAnsi="Arial" w:cs="Arial"/>
          <w:sz w:val="24"/>
          <w:szCs w:val="24"/>
        </w:rPr>
        <w:t xml:space="preserve">. </w:t>
      </w:r>
      <w:proofErr w:type="spellStart"/>
      <w:r w:rsidRPr="006B6A81">
        <w:rPr>
          <w:rFonts w:ascii="Arial" w:hAnsi="Arial" w:cs="Arial"/>
          <w:sz w:val="24"/>
          <w:szCs w:val="24"/>
        </w:rPr>
        <w:t>Padahal</w:t>
      </w:r>
      <w:proofErr w:type="spellEnd"/>
      <w:r w:rsidRPr="006B6A81">
        <w:rPr>
          <w:rFonts w:ascii="Arial" w:hAnsi="Arial" w:cs="Arial"/>
          <w:sz w:val="24"/>
          <w:szCs w:val="24"/>
        </w:rPr>
        <w:t xml:space="preserve">, </w:t>
      </w:r>
      <w:proofErr w:type="spellStart"/>
      <w:r w:rsidRPr="006B6A81">
        <w:rPr>
          <w:rFonts w:ascii="Arial" w:hAnsi="Arial" w:cs="Arial"/>
          <w:sz w:val="24"/>
          <w:szCs w:val="24"/>
        </w:rPr>
        <w:t>dengan</w:t>
      </w:r>
      <w:proofErr w:type="spellEnd"/>
      <w:r w:rsidRPr="006B6A81">
        <w:rPr>
          <w:rFonts w:ascii="Arial" w:hAnsi="Arial" w:cs="Arial"/>
          <w:sz w:val="24"/>
          <w:szCs w:val="24"/>
        </w:rPr>
        <w:t xml:space="preserve"> </w:t>
      </w:r>
      <w:proofErr w:type="spellStart"/>
      <w:r w:rsidRPr="006B6A81">
        <w:rPr>
          <w:rFonts w:ascii="Arial" w:hAnsi="Arial" w:cs="Arial"/>
          <w:sz w:val="24"/>
          <w:szCs w:val="24"/>
        </w:rPr>
        <w:t>memanfaatkan</w:t>
      </w:r>
      <w:proofErr w:type="spellEnd"/>
      <w:r w:rsidRPr="006B6A81">
        <w:rPr>
          <w:rFonts w:ascii="Arial" w:hAnsi="Arial" w:cs="Arial"/>
          <w:sz w:val="24"/>
          <w:szCs w:val="24"/>
        </w:rPr>
        <w:t xml:space="preserve"> media </w:t>
      </w:r>
      <w:proofErr w:type="spellStart"/>
      <w:r w:rsidRPr="006B6A81">
        <w:rPr>
          <w:rFonts w:ascii="Arial" w:hAnsi="Arial" w:cs="Arial"/>
          <w:sz w:val="24"/>
          <w:szCs w:val="24"/>
        </w:rPr>
        <w:t>sosial</w:t>
      </w:r>
      <w:proofErr w:type="spellEnd"/>
      <w:r w:rsidRPr="006B6A81">
        <w:rPr>
          <w:rFonts w:ascii="Arial" w:hAnsi="Arial" w:cs="Arial"/>
          <w:sz w:val="24"/>
          <w:szCs w:val="24"/>
        </w:rPr>
        <w:t xml:space="preserve"> dan </w:t>
      </w:r>
      <w:proofErr w:type="spellStart"/>
      <w:r w:rsidRPr="006B6A81">
        <w:rPr>
          <w:rFonts w:ascii="Arial" w:hAnsi="Arial" w:cs="Arial"/>
          <w:sz w:val="24"/>
          <w:szCs w:val="24"/>
        </w:rPr>
        <w:t>kanal</w:t>
      </w:r>
      <w:proofErr w:type="spellEnd"/>
      <w:r w:rsidRPr="006B6A81">
        <w:rPr>
          <w:rFonts w:ascii="Arial" w:hAnsi="Arial" w:cs="Arial"/>
          <w:sz w:val="24"/>
          <w:szCs w:val="24"/>
        </w:rPr>
        <w:t xml:space="preserve"> </w:t>
      </w:r>
      <w:proofErr w:type="spellStart"/>
      <w:r w:rsidRPr="006B6A81">
        <w:rPr>
          <w:rFonts w:ascii="Arial" w:hAnsi="Arial" w:cs="Arial"/>
          <w:sz w:val="24"/>
          <w:szCs w:val="24"/>
        </w:rPr>
        <w:t>komunikasi</w:t>
      </w:r>
      <w:proofErr w:type="spellEnd"/>
      <w:r w:rsidRPr="006B6A81">
        <w:rPr>
          <w:rFonts w:ascii="Arial" w:hAnsi="Arial" w:cs="Arial"/>
          <w:sz w:val="24"/>
          <w:szCs w:val="24"/>
        </w:rPr>
        <w:t xml:space="preserve"> digital </w:t>
      </w:r>
      <w:proofErr w:type="spellStart"/>
      <w:r w:rsidRPr="006B6A81">
        <w:rPr>
          <w:rFonts w:ascii="Arial" w:hAnsi="Arial" w:cs="Arial"/>
          <w:sz w:val="24"/>
          <w:szCs w:val="24"/>
        </w:rPr>
        <w:t>lainnya</w:t>
      </w:r>
      <w:proofErr w:type="spellEnd"/>
      <w:r w:rsidRPr="006B6A81">
        <w:rPr>
          <w:rFonts w:ascii="Arial" w:hAnsi="Arial" w:cs="Arial"/>
          <w:sz w:val="24"/>
          <w:szCs w:val="24"/>
        </w:rPr>
        <w:t xml:space="preserve">, program-program </w:t>
      </w:r>
      <w:proofErr w:type="spellStart"/>
      <w:r w:rsidRPr="006B6A81">
        <w:rPr>
          <w:rFonts w:ascii="Arial" w:hAnsi="Arial" w:cs="Arial"/>
          <w:sz w:val="24"/>
          <w:szCs w:val="24"/>
        </w:rPr>
        <w:t>kepemudaan</w:t>
      </w:r>
      <w:proofErr w:type="spellEnd"/>
      <w:r w:rsidRPr="006B6A81">
        <w:rPr>
          <w:rFonts w:ascii="Arial" w:hAnsi="Arial" w:cs="Arial"/>
          <w:sz w:val="24"/>
          <w:szCs w:val="24"/>
        </w:rPr>
        <w:t xml:space="preserve"> </w:t>
      </w:r>
      <w:proofErr w:type="spellStart"/>
      <w:r w:rsidRPr="006B6A81">
        <w:rPr>
          <w:rFonts w:ascii="Arial" w:hAnsi="Arial" w:cs="Arial"/>
          <w:sz w:val="24"/>
          <w:szCs w:val="24"/>
        </w:rPr>
        <w:t>dapat</w:t>
      </w:r>
      <w:proofErr w:type="spellEnd"/>
      <w:r w:rsidRPr="006B6A81">
        <w:rPr>
          <w:rFonts w:ascii="Arial" w:hAnsi="Arial" w:cs="Arial"/>
          <w:sz w:val="24"/>
          <w:szCs w:val="24"/>
        </w:rPr>
        <w:t xml:space="preserve"> </w:t>
      </w:r>
      <w:proofErr w:type="spellStart"/>
      <w:r w:rsidRPr="006B6A81">
        <w:rPr>
          <w:rFonts w:ascii="Arial" w:hAnsi="Arial" w:cs="Arial"/>
          <w:sz w:val="24"/>
          <w:szCs w:val="24"/>
        </w:rPr>
        <w:t>lebih</w:t>
      </w:r>
      <w:proofErr w:type="spellEnd"/>
      <w:r w:rsidRPr="006B6A81">
        <w:rPr>
          <w:rFonts w:ascii="Arial" w:hAnsi="Arial" w:cs="Arial"/>
          <w:sz w:val="24"/>
          <w:szCs w:val="24"/>
        </w:rPr>
        <w:t xml:space="preserve"> </w:t>
      </w:r>
      <w:proofErr w:type="spellStart"/>
      <w:r w:rsidRPr="006B6A81">
        <w:rPr>
          <w:rFonts w:ascii="Arial" w:hAnsi="Arial" w:cs="Arial"/>
          <w:sz w:val="24"/>
          <w:szCs w:val="24"/>
        </w:rPr>
        <w:t>dikenal</w:t>
      </w:r>
      <w:proofErr w:type="spellEnd"/>
      <w:r w:rsidRPr="006B6A81">
        <w:rPr>
          <w:rFonts w:ascii="Arial" w:hAnsi="Arial" w:cs="Arial"/>
          <w:sz w:val="24"/>
          <w:szCs w:val="24"/>
        </w:rPr>
        <w:t xml:space="preserve"> dan </w:t>
      </w:r>
      <w:proofErr w:type="spellStart"/>
      <w:r w:rsidRPr="006B6A81">
        <w:rPr>
          <w:rFonts w:ascii="Arial" w:hAnsi="Arial" w:cs="Arial"/>
          <w:sz w:val="24"/>
          <w:szCs w:val="24"/>
        </w:rPr>
        <w:t>menarik</w:t>
      </w:r>
      <w:proofErr w:type="spellEnd"/>
      <w:r w:rsidRPr="006B6A81">
        <w:rPr>
          <w:rFonts w:ascii="Arial" w:hAnsi="Arial" w:cs="Arial"/>
          <w:sz w:val="24"/>
          <w:szCs w:val="24"/>
        </w:rPr>
        <w:t xml:space="preserve"> </w:t>
      </w:r>
      <w:proofErr w:type="spellStart"/>
      <w:r w:rsidRPr="006B6A81">
        <w:rPr>
          <w:rFonts w:ascii="Arial" w:hAnsi="Arial" w:cs="Arial"/>
          <w:sz w:val="24"/>
          <w:szCs w:val="24"/>
        </w:rPr>
        <w:t>minat</w:t>
      </w:r>
      <w:proofErr w:type="spellEnd"/>
      <w:r w:rsidRPr="006B6A81">
        <w:rPr>
          <w:rFonts w:ascii="Arial" w:hAnsi="Arial" w:cs="Arial"/>
          <w:sz w:val="24"/>
          <w:szCs w:val="24"/>
        </w:rPr>
        <w:t xml:space="preserve"> </w:t>
      </w:r>
      <w:proofErr w:type="spellStart"/>
      <w:r w:rsidRPr="006B6A81">
        <w:rPr>
          <w:rFonts w:ascii="Arial" w:hAnsi="Arial" w:cs="Arial"/>
          <w:sz w:val="24"/>
          <w:szCs w:val="24"/>
        </w:rPr>
        <w:t>lebih</w:t>
      </w:r>
      <w:proofErr w:type="spellEnd"/>
      <w:r w:rsidRPr="006B6A81">
        <w:rPr>
          <w:rFonts w:ascii="Arial" w:hAnsi="Arial" w:cs="Arial"/>
          <w:sz w:val="24"/>
          <w:szCs w:val="24"/>
        </w:rPr>
        <w:t xml:space="preserve"> </w:t>
      </w:r>
      <w:proofErr w:type="spellStart"/>
      <w:r w:rsidRPr="006B6A81">
        <w:rPr>
          <w:rFonts w:ascii="Arial" w:hAnsi="Arial" w:cs="Arial"/>
          <w:sz w:val="24"/>
          <w:szCs w:val="24"/>
        </w:rPr>
        <w:t>banyak</w:t>
      </w:r>
      <w:proofErr w:type="spellEnd"/>
      <w:r w:rsidRPr="006B6A81">
        <w:rPr>
          <w:rFonts w:ascii="Arial" w:hAnsi="Arial" w:cs="Arial"/>
          <w:sz w:val="24"/>
          <w:szCs w:val="24"/>
        </w:rPr>
        <w:t xml:space="preserve"> </w:t>
      </w:r>
      <w:proofErr w:type="spellStart"/>
      <w:r w:rsidRPr="006B6A81">
        <w:rPr>
          <w:rFonts w:ascii="Arial" w:hAnsi="Arial" w:cs="Arial"/>
          <w:sz w:val="24"/>
          <w:szCs w:val="24"/>
        </w:rPr>
        <w:t>generasi</w:t>
      </w:r>
      <w:proofErr w:type="spellEnd"/>
      <w:r w:rsidRPr="006B6A81">
        <w:rPr>
          <w:rFonts w:ascii="Arial" w:hAnsi="Arial" w:cs="Arial"/>
          <w:sz w:val="24"/>
          <w:szCs w:val="24"/>
        </w:rPr>
        <w:t xml:space="preserve"> </w:t>
      </w:r>
      <w:proofErr w:type="spellStart"/>
      <w:r w:rsidRPr="006B6A81">
        <w:rPr>
          <w:rFonts w:ascii="Arial" w:hAnsi="Arial" w:cs="Arial"/>
          <w:sz w:val="24"/>
          <w:szCs w:val="24"/>
        </w:rPr>
        <w:t>muda</w:t>
      </w:r>
      <w:proofErr w:type="spellEnd"/>
      <w:r w:rsidRPr="006B6A81">
        <w:rPr>
          <w:rFonts w:ascii="Arial" w:hAnsi="Arial" w:cs="Arial"/>
          <w:sz w:val="24"/>
          <w:szCs w:val="24"/>
        </w:rPr>
        <w:t xml:space="preserve"> </w:t>
      </w:r>
      <w:proofErr w:type="spellStart"/>
      <w:r w:rsidRPr="006B6A81">
        <w:rPr>
          <w:rFonts w:ascii="Arial" w:hAnsi="Arial" w:cs="Arial"/>
          <w:sz w:val="24"/>
          <w:szCs w:val="24"/>
        </w:rPr>
        <w:t>untuk</w:t>
      </w:r>
      <w:proofErr w:type="spellEnd"/>
      <w:r w:rsidRPr="006B6A81">
        <w:rPr>
          <w:rFonts w:ascii="Arial" w:hAnsi="Arial" w:cs="Arial"/>
          <w:sz w:val="24"/>
          <w:szCs w:val="24"/>
        </w:rPr>
        <w:t xml:space="preserve"> </w:t>
      </w:r>
      <w:proofErr w:type="spellStart"/>
      <w:r w:rsidRPr="006B6A81">
        <w:rPr>
          <w:rFonts w:ascii="Arial" w:hAnsi="Arial" w:cs="Arial"/>
          <w:sz w:val="24"/>
          <w:szCs w:val="24"/>
        </w:rPr>
        <w:t>ikut</w:t>
      </w:r>
      <w:proofErr w:type="spellEnd"/>
      <w:r w:rsidRPr="006B6A81">
        <w:rPr>
          <w:rFonts w:ascii="Arial" w:hAnsi="Arial" w:cs="Arial"/>
          <w:sz w:val="24"/>
          <w:szCs w:val="24"/>
        </w:rPr>
        <w:t xml:space="preserve"> </w:t>
      </w:r>
      <w:proofErr w:type="spellStart"/>
      <w:r w:rsidRPr="006B6A81">
        <w:rPr>
          <w:rFonts w:ascii="Arial" w:hAnsi="Arial" w:cs="Arial"/>
          <w:sz w:val="24"/>
          <w:szCs w:val="24"/>
        </w:rPr>
        <w:t>serta</w:t>
      </w:r>
      <w:proofErr w:type="spellEnd"/>
      <w:r w:rsidRPr="006B6A81">
        <w:rPr>
          <w:rFonts w:ascii="Arial" w:hAnsi="Arial" w:cs="Arial"/>
          <w:sz w:val="24"/>
          <w:szCs w:val="24"/>
        </w:rPr>
        <w:t xml:space="preserve">, </w:t>
      </w:r>
      <w:proofErr w:type="spellStart"/>
      <w:r w:rsidRPr="006B6A81">
        <w:rPr>
          <w:rFonts w:ascii="Arial" w:hAnsi="Arial" w:cs="Arial"/>
          <w:sz w:val="24"/>
          <w:szCs w:val="24"/>
        </w:rPr>
        <w:t>sehingga</w:t>
      </w:r>
      <w:proofErr w:type="spellEnd"/>
      <w:r w:rsidRPr="006B6A81">
        <w:rPr>
          <w:rFonts w:ascii="Arial" w:hAnsi="Arial" w:cs="Arial"/>
          <w:sz w:val="24"/>
          <w:szCs w:val="24"/>
        </w:rPr>
        <w:t xml:space="preserve"> </w:t>
      </w:r>
      <w:proofErr w:type="spellStart"/>
      <w:r w:rsidRPr="006B6A81">
        <w:rPr>
          <w:rFonts w:ascii="Arial" w:hAnsi="Arial" w:cs="Arial"/>
          <w:sz w:val="24"/>
          <w:szCs w:val="24"/>
        </w:rPr>
        <w:t>tujuan</w:t>
      </w:r>
      <w:proofErr w:type="spellEnd"/>
      <w:r w:rsidRPr="006B6A81">
        <w:rPr>
          <w:rFonts w:ascii="Arial" w:hAnsi="Arial" w:cs="Arial"/>
          <w:sz w:val="24"/>
          <w:szCs w:val="24"/>
        </w:rPr>
        <w:t xml:space="preserve"> </w:t>
      </w:r>
      <w:proofErr w:type="spellStart"/>
      <w:r w:rsidRPr="006B6A81">
        <w:rPr>
          <w:rFonts w:ascii="Arial" w:hAnsi="Arial" w:cs="Arial"/>
          <w:sz w:val="24"/>
          <w:szCs w:val="24"/>
        </w:rPr>
        <w:t>peningkatan</w:t>
      </w:r>
      <w:proofErr w:type="spellEnd"/>
      <w:r w:rsidRPr="006B6A81">
        <w:rPr>
          <w:rFonts w:ascii="Arial" w:hAnsi="Arial" w:cs="Arial"/>
          <w:sz w:val="24"/>
          <w:szCs w:val="24"/>
        </w:rPr>
        <w:t xml:space="preserve"> </w:t>
      </w:r>
      <w:proofErr w:type="spellStart"/>
      <w:r w:rsidRPr="006B6A81">
        <w:rPr>
          <w:rFonts w:ascii="Arial" w:hAnsi="Arial" w:cs="Arial"/>
          <w:sz w:val="24"/>
          <w:szCs w:val="24"/>
        </w:rPr>
        <w:t>daya</w:t>
      </w:r>
      <w:proofErr w:type="spellEnd"/>
      <w:r w:rsidRPr="006B6A81">
        <w:rPr>
          <w:rFonts w:ascii="Arial" w:hAnsi="Arial" w:cs="Arial"/>
          <w:sz w:val="24"/>
          <w:szCs w:val="24"/>
        </w:rPr>
        <w:t xml:space="preserve"> </w:t>
      </w:r>
      <w:proofErr w:type="spellStart"/>
      <w:r w:rsidRPr="006B6A81">
        <w:rPr>
          <w:rFonts w:ascii="Arial" w:hAnsi="Arial" w:cs="Arial"/>
          <w:sz w:val="24"/>
          <w:szCs w:val="24"/>
        </w:rPr>
        <w:t>saing</w:t>
      </w:r>
      <w:proofErr w:type="spellEnd"/>
      <w:r w:rsidRPr="006B6A81">
        <w:rPr>
          <w:rFonts w:ascii="Arial" w:hAnsi="Arial" w:cs="Arial"/>
          <w:sz w:val="24"/>
          <w:szCs w:val="24"/>
        </w:rPr>
        <w:t xml:space="preserve"> </w:t>
      </w:r>
      <w:proofErr w:type="spellStart"/>
      <w:r w:rsidRPr="006B6A81">
        <w:rPr>
          <w:rFonts w:ascii="Arial" w:hAnsi="Arial" w:cs="Arial"/>
          <w:sz w:val="24"/>
          <w:szCs w:val="24"/>
        </w:rPr>
        <w:t>kepemudaan</w:t>
      </w:r>
      <w:proofErr w:type="spellEnd"/>
      <w:r w:rsidRPr="006B6A81">
        <w:rPr>
          <w:rFonts w:ascii="Arial" w:hAnsi="Arial" w:cs="Arial"/>
          <w:sz w:val="24"/>
          <w:szCs w:val="24"/>
        </w:rPr>
        <w:t xml:space="preserve"> </w:t>
      </w:r>
      <w:proofErr w:type="spellStart"/>
      <w:r w:rsidRPr="006B6A81">
        <w:rPr>
          <w:rFonts w:ascii="Arial" w:hAnsi="Arial" w:cs="Arial"/>
          <w:sz w:val="24"/>
          <w:szCs w:val="24"/>
        </w:rPr>
        <w:t>dapat</w:t>
      </w:r>
      <w:proofErr w:type="spellEnd"/>
      <w:r w:rsidRPr="006B6A81">
        <w:rPr>
          <w:rFonts w:ascii="Arial" w:hAnsi="Arial" w:cs="Arial"/>
          <w:sz w:val="24"/>
          <w:szCs w:val="24"/>
        </w:rPr>
        <w:t xml:space="preserve"> </w:t>
      </w:r>
      <w:proofErr w:type="spellStart"/>
      <w:r w:rsidRPr="006B6A81">
        <w:rPr>
          <w:rFonts w:ascii="Arial" w:hAnsi="Arial" w:cs="Arial"/>
          <w:sz w:val="24"/>
          <w:szCs w:val="24"/>
        </w:rPr>
        <w:t>tercapai</w:t>
      </w:r>
      <w:proofErr w:type="spellEnd"/>
      <w:r w:rsidRPr="006B6A81">
        <w:rPr>
          <w:rFonts w:ascii="Arial" w:hAnsi="Arial" w:cs="Arial"/>
          <w:sz w:val="24"/>
          <w:szCs w:val="24"/>
        </w:rPr>
        <w:t xml:space="preserve"> </w:t>
      </w:r>
      <w:proofErr w:type="spellStart"/>
      <w:r w:rsidRPr="006B6A81">
        <w:rPr>
          <w:rFonts w:ascii="Arial" w:hAnsi="Arial" w:cs="Arial"/>
          <w:sz w:val="24"/>
          <w:szCs w:val="24"/>
        </w:rPr>
        <w:t>secara</w:t>
      </w:r>
      <w:proofErr w:type="spellEnd"/>
      <w:r w:rsidRPr="006B6A81">
        <w:rPr>
          <w:rFonts w:ascii="Arial" w:hAnsi="Arial" w:cs="Arial"/>
          <w:sz w:val="24"/>
          <w:szCs w:val="24"/>
        </w:rPr>
        <w:t xml:space="preserve"> </w:t>
      </w:r>
      <w:proofErr w:type="spellStart"/>
      <w:r w:rsidRPr="006B6A81">
        <w:rPr>
          <w:rFonts w:ascii="Arial" w:hAnsi="Arial" w:cs="Arial"/>
          <w:sz w:val="24"/>
          <w:szCs w:val="24"/>
        </w:rPr>
        <w:t>lebih</w:t>
      </w:r>
      <w:proofErr w:type="spellEnd"/>
      <w:r w:rsidRPr="006B6A81">
        <w:rPr>
          <w:rFonts w:ascii="Arial" w:hAnsi="Arial" w:cs="Arial"/>
          <w:sz w:val="24"/>
          <w:szCs w:val="24"/>
        </w:rPr>
        <w:t xml:space="preserve"> optimal.</w:t>
      </w:r>
    </w:p>
    <w:p w14:paraId="637AA3CA" w14:textId="67CCE66B" w:rsidR="008B0BA5" w:rsidRDefault="008B0BA5" w:rsidP="00EA1C14">
      <w:pPr>
        <w:pStyle w:val="ListParagraph"/>
        <w:spacing w:after="0" w:line="480" w:lineRule="auto"/>
        <w:ind w:left="0" w:right="-1" w:firstLine="720"/>
        <w:jc w:val="both"/>
        <w:rPr>
          <w:rFonts w:ascii="Arial" w:hAnsi="Arial" w:cs="Arial"/>
          <w:sz w:val="24"/>
          <w:szCs w:val="24"/>
        </w:rPr>
      </w:pPr>
      <w:proofErr w:type="spellStart"/>
      <w:r w:rsidRPr="00070E6B">
        <w:rPr>
          <w:rFonts w:ascii="Arial" w:hAnsi="Arial" w:cs="Arial"/>
          <w:sz w:val="24"/>
          <w:szCs w:val="24"/>
        </w:rPr>
        <w:t>Selain</w:t>
      </w:r>
      <w:proofErr w:type="spellEnd"/>
      <w:r w:rsidRPr="00070E6B">
        <w:rPr>
          <w:rFonts w:ascii="Arial" w:hAnsi="Arial" w:cs="Arial"/>
          <w:sz w:val="24"/>
          <w:szCs w:val="24"/>
        </w:rPr>
        <w:t xml:space="preserve"> </w:t>
      </w:r>
      <w:proofErr w:type="spellStart"/>
      <w:r w:rsidRPr="00070E6B">
        <w:rPr>
          <w:rFonts w:ascii="Arial" w:hAnsi="Arial" w:cs="Arial"/>
          <w:sz w:val="24"/>
          <w:szCs w:val="24"/>
        </w:rPr>
        <w:t>itu</w:t>
      </w:r>
      <w:proofErr w:type="spellEnd"/>
      <w:r w:rsidRPr="00070E6B">
        <w:rPr>
          <w:rFonts w:ascii="Arial" w:hAnsi="Arial" w:cs="Arial"/>
          <w:sz w:val="24"/>
          <w:szCs w:val="24"/>
        </w:rPr>
        <w:t xml:space="preserve">, website </w:t>
      </w:r>
      <w:proofErr w:type="spellStart"/>
      <w:r w:rsidRPr="00070E6B">
        <w:rPr>
          <w:rFonts w:ascii="Arial" w:hAnsi="Arial" w:cs="Arial"/>
          <w:sz w:val="24"/>
          <w:szCs w:val="24"/>
        </w:rPr>
        <w:t>resmi</w:t>
      </w:r>
      <w:proofErr w:type="spellEnd"/>
      <w:r w:rsidRPr="00070E6B">
        <w:rPr>
          <w:rFonts w:ascii="Arial" w:hAnsi="Arial" w:cs="Arial"/>
          <w:sz w:val="24"/>
          <w:szCs w:val="24"/>
        </w:rPr>
        <w:t xml:space="preserve"> </w:t>
      </w:r>
      <w:proofErr w:type="spellStart"/>
      <w:r w:rsidRPr="00070E6B">
        <w:rPr>
          <w:rFonts w:ascii="Arial" w:hAnsi="Arial" w:cs="Arial"/>
          <w:sz w:val="24"/>
          <w:szCs w:val="24"/>
        </w:rPr>
        <w:t>dinas</w:t>
      </w:r>
      <w:proofErr w:type="spellEnd"/>
      <w:r w:rsidRPr="00070E6B">
        <w:rPr>
          <w:rFonts w:ascii="Arial" w:hAnsi="Arial" w:cs="Arial"/>
          <w:sz w:val="24"/>
          <w:szCs w:val="24"/>
        </w:rPr>
        <w:t xml:space="preserve"> yang </w:t>
      </w:r>
      <w:proofErr w:type="spellStart"/>
      <w:r w:rsidRPr="00070E6B">
        <w:rPr>
          <w:rFonts w:ascii="Arial" w:hAnsi="Arial" w:cs="Arial"/>
          <w:sz w:val="24"/>
          <w:szCs w:val="24"/>
        </w:rPr>
        <w:t>seharusnya</w:t>
      </w:r>
      <w:proofErr w:type="spellEnd"/>
      <w:r w:rsidRPr="00070E6B">
        <w:rPr>
          <w:rFonts w:ascii="Arial" w:hAnsi="Arial" w:cs="Arial"/>
          <w:sz w:val="24"/>
          <w:szCs w:val="24"/>
        </w:rPr>
        <w:t xml:space="preserve"> </w:t>
      </w:r>
      <w:proofErr w:type="spellStart"/>
      <w:r w:rsidRPr="00070E6B">
        <w:rPr>
          <w:rFonts w:ascii="Arial" w:hAnsi="Arial" w:cs="Arial"/>
          <w:sz w:val="24"/>
          <w:szCs w:val="24"/>
        </w:rPr>
        <w:t>menjadi</w:t>
      </w:r>
      <w:proofErr w:type="spellEnd"/>
      <w:r w:rsidRPr="00070E6B">
        <w:rPr>
          <w:rFonts w:ascii="Arial" w:hAnsi="Arial" w:cs="Arial"/>
          <w:sz w:val="24"/>
          <w:szCs w:val="24"/>
        </w:rPr>
        <w:t xml:space="preserve"> </w:t>
      </w:r>
      <w:proofErr w:type="spellStart"/>
      <w:r w:rsidRPr="00070E6B">
        <w:rPr>
          <w:rFonts w:ascii="Arial" w:hAnsi="Arial" w:cs="Arial"/>
          <w:sz w:val="24"/>
          <w:szCs w:val="24"/>
        </w:rPr>
        <w:t>saluran</w:t>
      </w:r>
      <w:proofErr w:type="spellEnd"/>
      <w:r w:rsidRPr="00070E6B">
        <w:rPr>
          <w:rFonts w:ascii="Arial" w:hAnsi="Arial" w:cs="Arial"/>
          <w:sz w:val="24"/>
          <w:szCs w:val="24"/>
        </w:rPr>
        <w:t xml:space="preserve"> </w:t>
      </w:r>
      <w:proofErr w:type="spellStart"/>
      <w:r w:rsidRPr="00070E6B">
        <w:rPr>
          <w:rFonts w:ascii="Arial" w:hAnsi="Arial" w:cs="Arial"/>
          <w:sz w:val="24"/>
          <w:szCs w:val="24"/>
        </w:rPr>
        <w:t>utama</w:t>
      </w:r>
      <w:proofErr w:type="spellEnd"/>
      <w:r w:rsidRPr="00070E6B">
        <w:rPr>
          <w:rFonts w:ascii="Arial" w:hAnsi="Arial" w:cs="Arial"/>
          <w:sz w:val="24"/>
          <w:szCs w:val="24"/>
        </w:rPr>
        <w:t xml:space="preserve"> </w:t>
      </w:r>
      <w:proofErr w:type="spellStart"/>
      <w:r w:rsidRPr="00070E6B">
        <w:rPr>
          <w:rFonts w:ascii="Arial" w:hAnsi="Arial" w:cs="Arial"/>
          <w:sz w:val="24"/>
          <w:szCs w:val="24"/>
        </w:rPr>
        <w:t>penyebaran</w:t>
      </w:r>
      <w:proofErr w:type="spellEnd"/>
      <w:r w:rsidRPr="00070E6B">
        <w:rPr>
          <w:rFonts w:ascii="Arial" w:hAnsi="Arial" w:cs="Arial"/>
          <w:sz w:val="24"/>
          <w:szCs w:val="24"/>
        </w:rPr>
        <w:t xml:space="preserve"> </w:t>
      </w:r>
      <w:proofErr w:type="spellStart"/>
      <w:r w:rsidRPr="00070E6B">
        <w:rPr>
          <w:rFonts w:ascii="Arial" w:hAnsi="Arial" w:cs="Arial"/>
          <w:sz w:val="24"/>
          <w:szCs w:val="24"/>
        </w:rPr>
        <w:t>informasi</w:t>
      </w:r>
      <w:proofErr w:type="spellEnd"/>
      <w:r w:rsidRPr="00070E6B">
        <w:rPr>
          <w:rFonts w:ascii="Arial" w:hAnsi="Arial" w:cs="Arial"/>
          <w:sz w:val="24"/>
          <w:szCs w:val="24"/>
        </w:rPr>
        <w:t xml:space="preserve"> </w:t>
      </w:r>
      <w:proofErr w:type="spellStart"/>
      <w:r w:rsidRPr="00070E6B">
        <w:rPr>
          <w:rFonts w:ascii="Arial" w:hAnsi="Arial" w:cs="Arial"/>
          <w:sz w:val="24"/>
          <w:szCs w:val="24"/>
        </w:rPr>
        <w:t>justru</w:t>
      </w:r>
      <w:proofErr w:type="spellEnd"/>
      <w:r w:rsidRPr="00070E6B">
        <w:rPr>
          <w:rFonts w:ascii="Arial" w:hAnsi="Arial" w:cs="Arial"/>
          <w:sz w:val="24"/>
          <w:szCs w:val="24"/>
        </w:rPr>
        <w:t xml:space="preserve"> </w:t>
      </w:r>
      <w:proofErr w:type="spellStart"/>
      <w:r w:rsidRPr="00070E6B">
        <w:rPr>
          <w:rFonts w:ascii="Arial" w:hAnsi="Arial" w:cs="Arial"/>
          <w:sz w:val="24"/>
          <w:szCs w:val="24"/>
        </w:rPr>
        <w:t>tidak</w:t>
      </w:r>
      <w:proofErr w:type="spellEnd"/>
      <w:r w:rsidRPr="00070E6B">
        <w:rPr>
          <w:rFonts w:ascii="Arial" w:hAnsi="Arial" w:cs="Arial"/>
          <w:sz w:val="24"/>
          <w:szCs w:val="24"/>
        </w:rPr>
        <w:t xml:space="preserve"> </w:t>
      </w:r>
      <w:proofErr w:type="spellStart"/>
      <w:r w:rsidRPr="00070E6B">
        <w:rPr>
          <w:rFonts w:ascii="Arial" w:hAnsi="Arial" w:cs="Arial"/>
          <w:sz w:val="24"/>
          <w:szCs w:val="24"/>
        </w:rPr>
        <w:t>berfungsi</w:t>
      </w:r>
      <w:proofErr w:type="spellEnd"/>
      <w:r w:rsidRPr="00070E6B">
        <w:rPr>
          <w:rFonts w:ascii="Arial" w:hAnsi="Arial" w:cs="Arial"/>
          <w:sz w:val="24"/>
          <w:szCs w:val="24"/>
        </w:rPr>
        <w:t xml:space="preserve"> optimal </w:t>
      </w:r>
      <w:proofErr w:type="spellStart"/>
      <w:r w:rsidRPr="00070E6B">
        <w:rPr>
          <w:rFonts w:ascii="Arial" w:hAnsi="Arial" w:cs="Arial"/>
          <w:sz w:val="24"/>
          <w:szCs w:val="24"/>
        </w:rPr>
        <w:t>karena</w:t>
      </w:r>
      <w:proofErr w:type="spellEnd"/>
      <w:r w:rsidRPr="00070E6B">
        <w:rPr>
          <w:rFonts w:ascii="Arial" w:hAnsi="Arial" w:cs="Arial"/>
          <w:sz w:val="24"/>
          <w:szCs w:val="24"/>
        </w:rPr>
        <w:t xml:space="preserve"> </w:t>
      </w:r>
      <w:proofErr w:type="spellStart"/>
      <w:r w:rsidRPr="00070E6B">
        <w:rPr>
          <w:rFonts w:ascii="Arial" w:hAnsi="Arial" w:cs="Arial"/>
          <w:sz w:val="24"/>
          <w:szCs w:val="24"/>
        </w:rPr>
        <w:t>terhenti</w:t>
      </w:r>
      <w:proofErr w:type="spellEnd"/>
      <w:r w:rsidRPr="00070E6B">
        <w:rPr>
          <w:rFonts w:ascii="Arial" w:hAnsi="Arial" w:cs="Arial"/>
          <w:sz w:val="24"/>
          <w:szCs w:val="24"/>
        </w:rPr>
        <w:t xml:space="preserve"> </w:t>
      </w:r>
      <w:proofErr w:type="spellStart"/>
      <w:r w:rsidRPr="00070E6B">
        <w:rPr>
          <w:rFonts w:ascii="Arial" w:hAnsi="Arial" w:cs="Arial"/>
          <w:sz w:val="24"/>
          <w:szCs w:val="24"/>
        </w:rPr>
        <w:t>pembaruannya</w:t>
      </w:r>
      <w:proofErr w:type="spellEnd"/>
      <w:r w:rsidRPr="00070E6B">
        <w:rPr>
          <w:rFonts w:ascii="Arial" w:hAnsi="Arial" w:cs="Arial"/>
          <w:sz w:val="24"/>
          <w:szCs w:val="24"/>
        </w:rPr>
        <w:t xml:space="preserve"> </w:t>
      </w:r>
      <w:proofErr w:type="spellStart"/>
      <w:r w:rsidRPr="00070E6B">
        <w:rPr>
          <w:rFonts w:ascii="Arial" w:hAnsi="Arial" w:cs="Arial"/>
          <w:sz w:val="24"/>
          <w:szCs w:val="24"/>
        </w:rPr>
        <w:t>sejak</w:t>
      </w:r>
      <w:proofErr w:type="spellEnd"/>
      <w:r w:rsidRPr="00070E6B">
        <w:rPr>
          <w:rFonts w:ascii="Arial" w:hAnsi="Arial" w:cs="Arial"/>
          <w:sz w:val="24"/>
          <w:szCs w:val="24"/>
        </w:rPr>
        <w:t xml:space="preserve"> </w:t>
      </w:r>
      <w:proofErr w:type="spellStart"/>
      <w:r w:rsidRPr="00070E6B">
        <w:rPr>
          <w:rFonts w:ascii="Arial" w:hAnsi="Arial" w:cs="Arial"/>
          <w:sz w:val="24"/>
          <w:szCs w:val="24"/>
        </w:rPr>
        <w:t>tahun</w:t>
      </w:r>
      <w:proofErr w:type="spellEnd"/>
      <w:r w:rsidRPr="00070E6B">
        <w:rPr>
          <w:rFonts w:ascii="Arial" w:hAnsi="Arial" w:cs="Arial"/>
          <w:sz w:val="24"/>
          <w:szCs w:val="24"/>
        </w:rPr>
        <w:t xml:space="preserve"> 2021. </w:t>
      </w:r>
      <w:proofErr w:type="spellStart"/>
      <w:r w:rsidRPr="00070E6B">
        <w:rPr>
          <w:rFonts w:ascii="Arial" w:hAnsi="Arial" w:cs="Arial"/>
          <w:sz w:val="24"/>
          <w:szCs w:val="24"/>
        </w:rPr>
        <w:t>Kondisi</w:t>
      </w:r>
      <w:proofErr w:type="spellEnd"/>
      <w:r w:rsidRPr="00070E6B">
        <w:rPr>
          <w:rFonts w:ascii="Arial" w:hAnsi="Arial" w:cs="Arial"/>
          <w:sz w:val="24"/>
          <w:szCs w:val="24"/>
        </w:rPr>
        <w:t xml:space="preserve"> </w:t>
      </w:r>
      <w:proofErr w:type="spellStart"/>
      <w:r w:rsidRPr="00070E6B">
        <w:rPr>
          <w:rFonts w:ascii="Arial" w:hAnsi="Arial" w:cs="Arial"/>
          <w:sz w:val="24"/>
          <w:szCs w:val="24"/>
        </w:rPr>
        <w:t>ini</w:t>
      </w:r>
      <w:proofErr w:type="spellEnd"/>
      <w:r w:rsidRPr="00070E6B">
        <w:rPr>
          <w:rFonts w:ascii="Arial" w:hAnsi="Arial" w:cs="Arial"/>
          <w:sz w:val="24"/>
          <w:szCs w:val="24"/>
        </w:rPr>
        <w:t xml:space="preserve"> </w:t>
      </w:r>
      <w:proofErr w:type="spellStart"/>
      <w:r w:rsidRPr="00070E6B">
        <w:rPr>
          <w:rFonts w:ascii="Arial" w:hAnsi="Arial" w:cs="Arial"/>
          <w:sz w:val="24"/>
          <w:szCs w:val="24"/>
        </w:rPr>
        <w:t>memperparah</w:t>
      </w:r>
      <w:proofErr w:type="spellEnd"/>
      <w:r w:rsidRPr="00070E6B">
        <w:rPr>
          <w:rFonts w:ascii="Arial" w:hAnsi="Arial" w:cs="Arial"/>
          <w:sz w:val="24"/>
          <w:szCs w:val="24"/>
        </w:rPr>
        <w:t xml:space="preserve"> </w:t>
      </w:r>
      <w:proofErr w:type="spellStart"/>
      <w:r w:rsidRPr="00070E6B">
        <w:rPr>
          <w:rFonts w:ascii="Arial" w:hAnsi="Arial" w:cs="Arial"/>
          <w:sz w:val="24"/>
          <w:szCs w:val="24"/>
        </w:rPr>
        <w:t>keterbatasan</w:t>
      </w:r>
      <w:proofErr w:type="spellEnd"/>
      <w:r w:rsidRPr="00070E6B">
        <w:rPr>
          <w:rFonts w:ascii="Arial" w:hAnsi="Arial" w:cs="Arial"/>
          <w:sz w:val="24"/>
          <w:szCs w:val="24"/>
        </w:rPr>
        <w:t xml:space="preserve"> </w:t>
      </w:r>
      <w:proofErr w:type="spellStart"/>
      <w:r w:rsidRPr="00070E6B">
        <w:rPr>
          <w:rFonts w:ascii="Arial" w:hAnsi="Arial" w:cs="Arial"/>
          <w:sz w:val="24"/>
          <w:szCs w:val="24"/>
        </w:rPr>
        <w:t>komunikasi</w:t>
      </w:r>
      <w:proofErr w:type="spellEnd"/>
      <w:r w:rsidRPr="00070E6B">
        <w:rPr>
          <w:rFonts w:ascii="Arial" w:hAnsi="Arial" w:cs="Arial"/>
          <w:sz w:val="24"/>
          <w:szCs w:val="24"/>
        </w:rPr>
        <w:t xml:space="preserve"> </w:t>
      </w:r>
      <w:proofErr w:type="spellStart"/>
      <w:r w:rsidRPr="00070E6B">
        <w:rPr>
          <w:rFonts w:ascii="Arial" w:hAnsi="Arial" w:cs="Arial"/>
          <w:sz w:val="24"/>
          <w:szCs w:val="24"/>
        </w:rPr>
        <w:t>publik</w:t>
      </w:r>
      <w:proofErr w:type="spellEnd"/>
      <w:r w:rsidRPr="00070E6B">
        <w:rPr>
          <w:rFonts w:ascii="Arial" w:hAnsi="Arial" w:cs="Arial"/>
          <w:sz w:val="24"/>
          <w:szCs w:val="24"/>
        </w:rPr>
        <w:t xml:space="preserve">, </w:t>
      </w:r>
      <w:proofErr w:type="spellStart"/>
      <w:r w:rsidRPr="00070E6B">
        <w:rPr>
          <w:rFonts w:ascii="Arial" w:hAnsi="Arial" w:cs="Arial"/>
          <w:sz w:val="24"/>
          <w:szCs w:val="24"/>
        </w:rPr>
        <w:t>sebab</w:t>
      </w:r>
      <w:proofErr w:type="spellEnd"/>
      <w:r w:rsidRPr="00070E6B">
        <w:rPr>
          <w:rFonts w:ascii="Arial" w:hAnsi="Arial" w:cs="Arial"/>
          <w:sz w:val="24"/>
          <w:szCs w:val="24"/>
        </w:rPr>
        <w:t xml:space="preserve"> </w:t>
      </w:r>
      <w:proofErr w:type="spellStart"/>
      <w:r w:rsidRPr="00070E6B">
        <w:rPr>
          <w:rFonts w:ascii="Arial" w:hAnsi="Arial" w:cs="Arial"/>
          <w:sz w:val="24"/>
          <w:szCs w:val="24"/>
        </w:rPr>
        <w:t>pemuda</w:t>
      </w:r>
      <w:proofErr w:type="spellEnd"/>
      <w:r w:rsidRPr="00070E6B">
        <w:rPr>
          <w:rFonts w:ascii="Arial" w:hAnsi="Arial" w:cs="Arial"/>
          <w:sz w:val="24"/>
          <w:szCs w:val="24"/>
        </w:rPr>
        <w:t xml:space="preserve"> yang </w:t>
      </w:r>
      <w:proofErr w:type="spellStart"/>
      <w:r w:rsidRPr="00070E6B">
        <w:rPr>
          <w:rFonts w:ascii="Arial" w:hAnsi="Arial" w:cs="Arial"/>
          <w:sz w:val="24"/>
          <w:szCs w:val="24"/>
        </w:rPr>
        <w:t>mencari</w:t>
      </w:r>
      <w:proofErr w:type="spellEnd"/>
      <w:r w:rsidRPr="00070E6B">
        <w:rPr>
          <w:rFonts w:ascii="Arial" w:hAnsi="Arial" w:cs="Arial"/>
          <w:sz w:val="24"/>
          <w:szCs w:val="24"/>
        </w:rPr>
        <w:t xml:space="preserve"> </w:t>
      </w:r>
      <w:proofErr w:type="spellStart"/>
      <w:r w:rsidRPr="00070E6B">
        <w:rPr>
          <w:rFonts w:ascii="Arial" w:hAnsi="Arial" w:cs="Arial"/>
          <w:sz w:val="24"/>
          <w:szCs w:val="24"/>
        </w:rPr>
        <w:t>informasi</w:t>
      </w:r>
      <w:proofErr w:type="spellEnd"/>
      <w:r w:rsidRPr="00070E6B">
        <w:rPr>
          <w:rFonts w:ascii="Arial" w:hAnsi="Arial" w:cs="Arial"/>
          <w:sz w:val="24"/>
          <w:szCs w:val="24"/>
        </w:rPr>
        <w:t xml:space="preserve"> </w:t>
      </w:r>
      <w:proofErr w:type="spellStart"/>
      <w:r w:rsidRPr="00070E6B">
        <w:rPr>
          <w:rFonts w:ascii="Arial" w:hAnsi="Arial" w:cs="Arial"/>
          <w:sz w:val="24"/>
          <w:szCs w:val="24"/>
        </w:rPr>
        <w:t>resmi</w:t>
      </w:r>
      <w:proofErr w:type="spellEnd"/>
      <w:r w:rsidRPr="00070E6B">
        <w:rPr>
          <w:rFonts w:ascii="Arial" w:hAnsi="Arial" w:cs="Arial"/>
          <w:sz w:val="24"/>
          <w:szCs w:val="24"/>
        </w:rPr>
        <w:t xml:space="preserve"> </w:t>
      </w:r>
      <w:proofErr w:type="spellStart"/>
      <w:r w:rsidRPr="00070E6B">
        <w:rPr>
          <w:rFonts w:ascii="Arial" w:hAnsi="Arial" w:cs="Arial"/>
          <w:sz w:val="24"/>
          <w:szCs w:val="24"/>
        </w:rPr>
        <w:t>melalui</w:t>
      </w:r>
      <w:proofErr w:type="spellEnd"/>
      <w:r w:rsidRPr="00070E6B">
        <w:rPr>
          <w:rFonts w:ascii="Arial" w:hAnsi="Arial" w:cs="Arial"/>
          <w:sz w:val="24"/>
          <w:szCs w:val="24"/>
        </w:rPr>
        <w:t xml:space="preserve"> </w:t>
      </w:r>
      <w:proofErr w:type="spellStart"/>
      <w:r w:rsidRPr="00070E6B">
        <w:rPr>
          <w:rFonts w:ascii="Arial" w:hAnsi="Arial" w:cs="Arial"/>
          <w:sz w:val="24"/>
          <w:szCs w:val="24"/>
        </w:rPr>
        <w:t>kanal</w:t>
      </w:r>
      <w:proofErr w:type="spellEnd"/>
      <w:r w:rsidRPr="00070E6B">
        <w:rPr>
          <w:rFonts w:ascii="Arial" w:hAnsi="Arial" w:cs="Arial"/>
          <w:sz w:val="24"/>
          <w:szCs w:val="24"/>
        </w:rPr>
        <w:t xml:space="preserve"> digital </w:t>
      </w:r>
      <w:proofErr w:type="spellStart"/>
      <w:r w:rsidRPr="00070E6B">
        <w:rPr>
          <w:rFonts w:ascii="Arial" w:hAnsi="Arial" w:cs="Arial"/>
          <w:sz w:val="24"/>
          <w:szCs w:val="24"/>
        </w:rPr>
        <w:t>pemerintah</w:t>
      </w:r>
      <w:proofErr w:type="spellEnd"/>
      <w:r w:rsidRPr="00070E6B">
        <w:rPr>
          <w:rFonts w:ascii="Arial" w:hAnsi="Arial" w:cs="Arial"/>
          <w:sz w:val="24"/>
          <w:szCs w:val="24"/>
        </w:rPr>
        <w:t xml:space="preserve"> </w:t>
      </w:r>
      <w:proofErr w:type="spellStart"/>
      <w:r w:rsidRPr="00070E6B">
        <w:rPr>
          <w:rFonts w:ascii="Arial" w:hAnsi="Arial" w:cs="Arial"/>
          <w:sz w:val="24"/>
          <w:szCs w:val="24"/>
        </w:rPr>
        <w:t>tidak</w:t>
      </w:r>
      <w:proofErr w:type="spellEnd"/>
      <w:r w:rsidRPr="00070E6B">
        <w:rPr>
          <w:rFonts w:ascii="Arial" w:hAnsi="Arial" w:cs="Arial"/>
          <w:sz w:val="24"/>
          <w:szCs w:val="24"/>
        </w:rPr>
        <w:t xml:space="preserve"> </w:t>
      </w:r>
      <w:proofErr w:type="spellStart"/>
      <w:r w:rsidRPr="00070E6B">
        <w:rPr>
          <w:rFonts w:ascii="Arial" w:hAnsi="Arial" w:cs="Arial"/>
          <w:sz w:val="24"/>
          <w:szCs w:val="24"/>
        </w:rPr>
        <w:t>mendapatkan</w:t>
      </w:r>
      <w:proofErr w:type="spellEnd"/>
      <w:r w:rsidRPr="00070E6B">
        <w:rPr>
          <w:rFonts w:ascii="Arial" w:hAnsi="Arial" w:cs="Arial"/>
          <w:sz w:val="24"/>
          <w:szCs w:val="24"/>
        </w:rPr>
        <w:t xml:space="preserve"> data </w:t>
      </w:r>
      <w:proofErr w:type="spellStart"/>
      <w:r w:rsidRPr="00070E6B">
        <w:rPr>
          <w:rFonts w:ascii="Arial" w:hAnsi="Arial" w:cs="Arial"/>
          <w:sz w:val="24"/>
          <w:szCs w:val="24"/>
        </w:rPr>
        <w:t>terkini</w:t>
      </w:r>
      <w:proofErr w:type="spellEnd"/>
      <w:r w:rsidRPr="00070E6B">
        <w:rPr>
          <w:rFonts w:ascii="Arial" w:hAnsi="Arial" w:cs="Arial"/>
          <w:sz w:val="24"/>
          <w:szCs w:val="24"/>
        </w:rPr>
        <w:t xml:space="preserve"> </w:t>
      </w:r>
      <w:proofErr w:type="spellStart"/>
      <w:r w:rsidRPr="00070E6B">
        <w:rPr>
          <w:rFonts w:ascii="Arial" w:hAnsi="Arial" w:cs="Arial"/>
          <w:sz w:val="24"/>
          <w:szCs w:val="24"/>
        </w:rPr>
        <w:t>mengenai</w:t>
      </w:r>
      <w:proofErr w:type="spellEnd"/>
      <w:r w:rsidRPr="00070E6B">
        <w:rPr>
          <w:rFonts w:ascii="Arial" w:hAnsi="Arial" w:cs="Arial"/>
          <w:sz w:val="24"/>
          <w:szCs w:val="24"/>
        </w:rPr>
        <w:t xml:space="preserve"> </w:t>
      </w:r>
      <w:proofErr w:type="spellStart"/>
      <w:r w:rsidRPr="00070E6B">
        <w:rPr>
          <w:rFonts w:ascii="Arial" w:hAnsi="Arial" w:cs="Arial"/>
          <w:sz w:val="24"/>
          <w:szCs w:val="24"/>
        </w:rPr>
        <w:t>kegiatan</w:t>
      </w:r>
      <w:proofErr w:type="spellEnd"/>
      <w:r w:rsidRPr="00070E6B">
        <w:rPr>
          <w:rFonts w:ascii="Arial" w:hAnsi="Arial" w:cs="Arial"/>
          <w:sz w:val="24"/>
          <w:szCs w:val="24"/>
        </w:rPr>
        <w:t xml:space="preserve"> </w:t>
      </w:r>
      <w:proofErr w:type="spellStart"/>
      <w:r w:rsidRPr="00070E6B">
        <w:rPr>
          <w:rFonts w:ascii="Arial" w:hAnsi="Arial" w:cs="Arial"/>
          <w:sz w:val="24"/>
          <w:szCs w:val="24"/>
        </w:rPr>
        <w:t>atau</w:t>
      </w:r>
      <w:proofErr w:type="spellEnd"/>
      <w:r w:rsidRPr="00070E6B">
        <w:rPr>
          <w:rFonts w:ascii="Arial" w:hAnsi="Arial" w:cs="Arial"/>
          <w:sz w:val="24"/>
          <w:szCs w:val="24"/>
        </w:rPr>
        <w:t xml:space="preserve"> program yang </w:t>
      </w:r>
      <w:proofErr w:type="spellStart"/>
      <w:r w:rsidRPr="00070E6B">
        <w:rPr>
          <w:rFonts w:ascii="Arial" w:hAnsi="Arial" w:cs="Arial"/>
          <w:sz w:val="24"/>
          <w:szCs w:val="24"/>
        </w:rPr>
        <w:t>berlangsung</w:t>
      </w:r>
      <w:proofErr w:type="spellEnd"/>
      <w:r w:rsidRPr="00070E6B">
        <w:rPr>
          <w:rFonts w:ascii="Arial" w:hAnsi="Arial" w:cs="Arial"/>
          <w:sz w:val="24"/>
          <w:szCs w:val="24"/>
        </w:rPr>
        <w:t xml:space="preserve">. </w:t>
      </w:r>
      <w:proofErr w:type="spellStart"/>
      <w:r w:rsidRPr="00070E6B">
        <w:rPr>
          <w:rFonts w:ascii="Arial" w:hAnsi="Arial" w:cs="Arial"/>
          <w:sz w:val="24"/>
          <w:szCs w:val="24"/>
        </w:rPr>
        <w:t>Ketidak</w:t>
      </w:r>
      <w:proofErr w:type="spellEnd"/>
      <w:r w:rsidR="000A052B">
        <w:rPr>
          <w:rFonts w:ascii="Arial" w:hAnsi="Arial" w:cs="Arial"/>
          <w:sz w:val="24"/>
          <w:szCs w:val="24"/>
        </w:rPr>
        <w:t xml:space="preserve"> </w:t>
      </w:r>
      <w:proofErr w:type="spellStart"/>
      <w:r w:rsidRPr="00070E6B">
        <w:rPr>
          <w:rFonts w:ascii="Arial" w:hAnsi="Arial" w:cs="Arial"/>
          <w:sz w:val="24"/>
          <w:szCs w:val="24"/>
        </w:rPr>
        <w:t>aktifan</w:t>
      </w:r>
      <w:proofErr w:type="spellEnd"/>
      <w:r w:rsidRPr="00070E6B">
        <w:rPr>
          <w:rFonts w:ascii="Arial" w:hAnsi="Arial" w:cs="Arial"/>
          <w:sz w:val="24"/>
          <w:szCs w:val="24"/>
        </w:rPr>
        <w:t xml:space="preserve"> website </w:t>
      </w:r>
      <w:proofErr w:type="spellStart"/>
      <w:r w:rsidRPr="00070E6B">
        <w:rPr>
          <w:rFonts w:ascii="Arial" w:hAnsi="Arial" w:cs="Arial"/>
          <w:sz w:val="24"/>
          <w:szCs w:val="24"/>
        </w:rPr>
        <w:t>ini</w:t>
      </w:r>
      <w:proofErr w:type="spellEnd"/>
      <w:r w:rsidRPr="00070E6B">
        <w:rPr>
          <w:rFonts w:ascii="Arial" w:hAnsi="Arial" w:cs="Arial"/>
          <w:sz w:val="24"/>
          <w:szCs w:val="24"/>
        </w:rPr>
        <w:t xml:space="preserve"> </w:t>
      </w:r>
      <w:proofErr w:type="spellStart"/>
      <w:r w:rsidRPr="00070E6B">
        <w:rPr>
          <w:rFonts w:ascii="Arial" w:hAnsi="Arial" w:cs="Arial"/>
          <w:sz w:val="24"/>
          <w:szCs w:val="24"/>
        </w:rPr>
        <w:t>menjadi</w:t>
      </w:r>
      <w:proofErr w:type="spellEnd"/>
      <w:r w:rsidRPr="00070E6B">
        <w:rPr>
          <w:rFonts w:ascii="Arial" w:hAnsi="Arial" w:cs="Arial"/>
          <w:sz w:val="24"/>
          <w:szCs w:val="24"/>
        </w:rPr>
        <w:t xml:space="preserve"> </w:t>
      </w:r>
      <w:proofErr w:type="spellStart"/>
      <w:r w:rsidRPr="00070E6B">
        <w:rPr>
          <w:rFonts w:ascii="Arial" w:hAnsi="Arial" w:cs="Arial"/>
          <w:sz w:val="24"/>
          <w:szCs w:val="24"/>
        </w:rPr>
        <w:t>faktor</w:t>
      </w:r>
      <w:proofErr w:type="spellEnd"/>
      <w:r w:rsidRPr="00070E6B">
        <w:rPr>
          <w:rFonts w:ascii="Arial" w:hAnsi="Arial" w:cs="Arial"/>
          <w:sz w:val="24"/>
          <w:szCs w:val="24"/>
        </w:rPr>
        <w:t xml:space="preserve"> </w:t>
      </w:r>
      <w:proofErr w:type="spellStart"/>
      <w:r w:rsidRPr="00070E6B">
        <w:rPr>
          <w:rFonts w:ascii="Arial" w:hAnsi="Arial" w:cs="Arial"/>
          <w:sz w:val="24"/>
          <w:szCs w:val="24"/>
        </w:rPr>
        <w:t>penghambat</w:t>
      </w:r>
      <w:proofErr w:type="spellEnd"/>
      <w:r w:rsidRPr="00070E6B">
        <w:rPr>
          <w:rFonts w:ascii="Arial" w:hAnsi="Arial" w:cs="Arial"/>
          <w:sz w:val="24"/>
          <w:szCs w:val="24"/>
        </w:rPr>
        <w:t xml:space="preserve"> </w:t>
      </w:r>
      <w:proofErr w:type="spellStart"/>
      <w:r w:rsidRPr="00070E6B">
        <w:rPr>
          <w:rFonts w:ascii="Arial" w:hAnsi="Arial" w:cs="Arial"/>
          <w:sz w:val="24"/>
          <w:szCs w:val="24"/>
        </w:rPr>
        <w:t>dalam</w:t>
      </w:r>
      <w:proofErr w:type="spellEnd"/>
      <w:r w:rsidRPr="00070E6B">
        <w:rPr>
          <w:rFonts w:ascii="Arial" w:hAnsi="Arial" w:cs="Arial"/>
          <w:sz w:val="24"/>
          <w:szCs w:val="24"/>
        </w:rPr>
        <w:t xml:space="preserve"> </w:t>
      </w:r>
      <w:proofErr w:type="spellStart"/>
      <w:r w:rsidRPr="00070E6B">
        <w:rPr>
          <w:rFonts w:ascii="Arial" w:hAnsi="Arial" w:cs="Arial"/>
          <w:sz w:val="24"/>
          <w:szCs w:val="24"/>
        </w:rPr>
        <w:t>menjangkau</w:t>
      </w:r>
      <w:proofErr w:type="spellEnd"/>
      <w:r w:rsidRPr="00070E6B">
        <w:rPr>
          <w:rFonts w:ascii="Arial" w:hAnsi="Arial" w:cs="Arial"/>
          <w:sz w:val="24"/>
          <w:szCs w:val="24"/>
        </w:rPr>
        <w:t xml:space="preserve"> </w:t>
      </w:r>
      <w:proofErr w:type="spellStart"/>
      <w:r w:rsidRPr="00070E6B">
        <w:rPr>
          <w:rFonts w:ascii="Arial" w:hAnsi="Arial" w:cs="Arial"/>
          <w:sz w:val="24"/>
          <w:szCs w:val="24"/>
        </w:rPr>
        <w:t>khalayak</w:t>
      </w:r>
      <w:proofErr w:type="spellEnd"/>
      <w:r w:rsidRPr="00070E6B">
        <w:rPr>
          <w:rFonts w:ascii="Arial" w:hAnsi="Arial" w:cs="Arial"/>
          <w:sz w:val="24"/>
          <w:szCs w:val="24"/>
        </w:rPr>
        <w:t xml:space="preserve"> </w:t>
      </w:r>
      <w:proofErr w:type="spellStart"/>
      <w:r w:rsidRPr="00070E6B">
        <w:rPr>
          <w:rFonts w:ascii="Arial" w:hAnsi="Arial" w:cs="Arial"/>
          <w:sz w:val="24"/>
          <w:szCs w:val="24"/>
        </w:rPr>
        <w:t>lebih</w:t>
      </w:r>
      <w:proofErr w:type="spellEnd"/>
      <w:r w:rsidRPr="00070E6B">
        <w:rPr>
          <w:rFonts w:ascii="Arial" w:hAnsi="Arial" w:cs="Arial"/>
          <w:sz w:val="24"/>
          <w:szCs w:val="24"/>
        </w:rPr>
        <w:t xml:space="preserve"> </w:t>
      </w:r>
      <w:proofErr w:type="spellStart"/>
      <w:r w:rsidRPr="00070E6B">
        <w:rPr>
          <w:rFonts w:ascii="Arial" w:hAnsi="Arial" w:cs="Arial"/>
          <w:sz w:val="24"/>
          <w:szCs w:val="24"/>
        </w:rPr>
        <w:t>luas</w:t>
      </w:r>
      <w:proofErr w:type="spellEnd"/>
      <w:r w:rsidRPr="00070E6B">
        <w:rPr>
          <w:rFonts w:ascii="Arial" w:hAnsi="Arial" w:cs="Arial"/>
          <w:sz w:val="24"/>
          <w:szCs w:val="24"/>
        </w:rPr>
        <w:t xml:space="preserve">, </w:t>
      </w:r>
      <w:proofErr w:type="spellStart"/>
      <w:r w:rsidRPr="00070E6B">
        <w:rPr>
          <w:rFonts w:ascii="Arial" w:hAnsi="Arial" w:cs="Arial"/>
          <w:sz w:val="24"/>
          <w:szCs w:val="24"/>
        </w:rPr>
        <w:t>khususnya</w:t>
      </w:r>
      <w:proofErr w:type="spellEnd"/>
      <w:r w:rsidRPr="00070E6B">
        <w:rPr>
          <w:rFonts w:ascii="Arial" w:hAnsi="Arial" w:cs="Arial"/>
          <w:sz w:val="24"/>
          <w:szCs w:val="24"/>
        </w:rPr>
        <w:t xml:space="preserve"> </w:t>
      </w:r>
      <w:proofErr w:type="spellStart"/>
      <w:r w:rsidRPr="00070E6B">
        <w:rPr>
          <w:rFonts w:ascii="Arial" w:hAnsi="Arial" w:cs="Arial"/>
          <w:sz w:val="24"/>
          <w:szCs w:val="24"/>
        </w:rPr>
        <w:t>generasi</w:t>
      </w:r>
      <w:proofErr w:type="spellEnd"/>
      <w:r w:rsidRPr="00070E6B">
        <w:rPr>
          <w:rFonts w:ascii="Arial" w:hAnsi="Arial" w:cs="Arial"/>
          <w:sz w:val="24"/>
          <w:szCs w:val="24"/>
        </w:rPr>
        <w:t xml:space="preserve"> </w:t>
      </w:r>
      <w:proofErr w:type="spellStart"/>
      <w:r w:rsidRPr="00070E6B">
        <w:rPr>
          <w:rFonts w:ascii="Arial" w:hAnsi="Arial" w:cs="Arial"/>
          <w:sz w:val="24"/>
          <w:szCs w:val="24"/>
        </w:rPr>
        <w:t>muda</w:t>
      </w:r>
      <w:proofErr w:type="spellEnd"/>
      <w:r w:rsidRPr="00070E6B">
        <w:rPr>
          <w:rFonts w:ascii="Arial" w:hAnsi="Arial" w:cs="Arial"/>
          <w:sz w:val="24"/>
          <w:szCs w:val="24"/>
        </w:rPr>
        <w:t xml:space="preserve"> yang </w:t>
      </w:r>
      <w:proofErr w:type="spellStart"/>
      <w:r w:rsidRPr="00070E6B">
        <w:rPr>
          <w:rFonts w:ascii="Arial" w:hAnsi="Arial" w:cs="Arial"/>
          <w:sz w:val="24"/>
          <w:szCs w:val="24"/>
        </w:rPr>
        <w:t>terbiasa</w:t>
      </w:r>
      <w:proofErr w:type="spellEnd"/>
      <w:r w:rsidRPr="00070E6B">
        <w:rPr>
          <w:rFonts w:ascii="Arial" w:hAnsi="Arial" w:cs="Arial"/>
          <w:sz w:val="24"/>
          <w:szCs w:val="24"/>
        </w:rPr>
        <w:t xml:space="preserve"> </w:t>
      </w:r>
      <w:proofErr w:type="spellStart"/>
      <w:r w:rsidRPr="00070E6B">
        <w:rPr>
          <w:rFonts w:ascii="Arial" w:hAnsi="Arial" w:cs="Arial"/>
          <w:sz w:val="24"/>
          <w:szCs w:val="24"/>
        </w:rPr>
        <w:t>mengakses</w:t>
      </w:r>
      <w:proofErr w:type="spellEnd"/>
      <w:r w:rsidRPr="00070E6B">
        <w:rPr>
          <w:rFonts w:ascii="Arial" w:hAnsi="Arial" w:cs="Arial"/>
          <w:sz w:val="24"/>
          <w:szCs w:val="24"/>
        </w:rPr>
        <w:t xml:space="preserve"> </w:t>
      </w:r>
      <w:proofErr w:type="spellStart"/>
      <w:r w:rsidRPr="00070E6B">
        <w:rPr>
          <w:rFonts w:ascii="Arial" w:hAnsi="Arial" w:cs="Arial"/>
          <w:sz w:val="24"/>
          <w:szCs w:val="24"/>
        </w:rPr>
        <w:t>informasi</w:t>
      </w:r>
      <w:proofErr w:type="spellEnd"/>
      <w:r w:rsidRPr="00070E6B">
        <w:rPr>
          <w:rFonts w:ascii="Arial" w:hAnsi="Arial" w:cs="Arial"/>
          <w:sz w:val="24"/>
          <w:szCs w:val="24"/>
        </w:rPr>
        <w:t xml:space="preserve"> </w:t>
      </w:r>
      <w:proofErr w:type="spellStart"/>
      <w:r w:rsidRPr="00070E6B">
        <w:rPr>
          <w:rFonts w:ascii="Arial" w:hAnsi="Arial" w:cs="Arial"/>
          <w:sz w:val="24"/>
          <w:szCs w:val="24"/>
        </w:rPr>
        <w:t>secara</w:t>
      </w:r>
      <w:proofErr w:type="spellEnd"/>
      <w:r w:rsidRPr="00070E6B">
        <w:rPr>
          <w:rFonts w:ascii="Arial" w:hAnsi="Arial" w:cs="Arial"/>
          <w:sz w:val="24"/>
          <w:szCs w:val="24"/>
        </w:rPr>
        <w:t xml:space="preserve"> online. </w:t>
      </w:r>
      <w:proofErr w:type="spellStart"/>
      <w:r w:rsidRPr="00070E6B">
        <w:rPr>
          <w:rFonts w:ascii="Arial" w:hAnsi="Arial" w:cs="Arial"/>
          <w:sz w:val="24"/>
          <w:szCs w:val="24"/>
        </w:rPr>
        <w:t>Padahal</w:t>
      </w:r>
      <w:proofErr w:type="spellEnd"/>
      <w:r w:rsidRPr="00070E6B">
        <w:rPr>
          <w:rFonts w:ascii="Arial" w:hAnsi="Arial" w:cs="Arial"/>
          <w:sz w:val="24"/>
          <w:szCs w:val="24"/>
        </w:rPr>
        <w:t xml:space="preserve">, </w:t>
      </w:r>
      <w:proofErr w:type="spellStart"/>
      <w:r w:rsidRPr="00070E6B">
        <w:rPr>
          <w:rFonts w:ascii="Arial" w:hAnsi="Arial" w:cs="Arial"/>
          <w:sz w:val="24"/>
          <w:szCs w:val="24"/>
        </w:rPr>
        <w:t>dengan</w:t>
      </w:r>
      <w:proofErr w:type="spellEnd"/>
      <w:r w:rsidRPr="00070E6B">
        <w:rPr>
          <w:rFonts w:ascii="Arial" w:hAnsi="Arial" w:cs="Arial"/>
          <w:sz w:val="24"/>
          <w:szCs w:val="24"/>
        </w:rPr>
        <w:t xml:space="preserve"> </w:t>
      </w:r>
      <w:proofErr w:type="spellStart"/>
      <w:r w:rsidRPr="00070E6B">
        <w:rPr>
          <w:rFonts w:ascii="Arial" w:hAnsi="Arial" w:cs="Arial"/>
          <w:sz w:val="24"/>
          <w:szCs w:val="24"/>
        </w:rPr>
        <w:t>pengelolaan</w:t>
      </w:r>
      <w:proofErr w:type="spellEnd"/>
      <w:r w:rsidRPr="00070E6B">
        <w:rPr>
          <w:rFonts w:ascii="Arial" w:hAnsi="Arial" w:cs="Arial"/>
          <w:sz w:val="24"/>
          <w:szCs w:val="24"/>
        </w:rPr>
        <w:t xml:space="preserve"> website yang </w:t>
      </w:r>
      <w:proofErr w:type="spellStart"/>
      <w:r w:rsidRPr="00070E6B">
        <w:rPr>
          <w:rFonts w:ascii="Arial" w:hAnsi="Arial" w:cs="Arial"/>
          <w:sz w:val="24"/>
          <w:szCs w:val="24"/>
        </w:rPr>
        <w:t>aktif</w:t>
      </w:r>
      <w:proofErr w:type="spellEnd"/>
      <w:r w:rsidRPr="00070E6B">
        <w:rPr>
          <w:rFonts w:ascii="Arial" w:hAnsi="Arial" w:cs="Arial"/>
          <w:sz w:val="24"/>
          <w:szCs w:val="24"/>
        </w:rPr>
        <w:t xml:space="preserve"> dan </w:t>
      </w:r>
      <w:proofErr w:type="spellStart"/>
      <w:r w:rsidRPr="00070E6B">
        <w:rPr>
          <w:rFonts w:ascii="Arial" w:hAnsi="Arial" w:cs="Arial"/>
          <w:sz w:val="24"/>
          <w:szCs w:val="24"/>
        </w:rPr>
        <w:t>terstruktur</w:t>
      </w:r>
      <w:proofErr w:type="spellEnd"/>
      <w:r w:rsidRPr="00070E6B">
        <w:rPr>
          <w:rFonts w:ascii="Arial" w:hAnsi="Arial" w:cs="Arial"/>
          <w:sz w:val="24"/>
          <w:szCs w:val="24"/>
        </w:rPr>
        <w:t xml:space="preserve">, </w:t>
      </w:r>
      <w:proofErr w:type="spellStart"/>
      <w:r w:rsidRPr="00070E6B">
        <w:rPr>
          <w:rFonts w:ascii="Arial" w:hAnsi="Arial" w:cs="Arial"/>
          <w:sz w:val="24"/>
          <w:szCs w:val="24"/>
        </w:rPr>
        <w:t>dinas</w:t>
      </w:r>
      <w:proofErr w:type="spellEnd"/>
      <w:r w:rsidRPr="00070E6B">
        <w:rPr>
          <w:rFonts w:ascii="Arial" w:hAnsi="Arial" w:cs="Arial"/>
          <w:sz w:val="24"/>
          <w:szCs w:val="24"/>
        </w:rPr>
        <w:t xml:space="preserve"> </w:t>
      </w:r>
      <w:proofErr w:type="spellStart"/>
      <w:r w:rsidRPr="00070E6B">
        <w:rPr>
          <w:rFonts w:ascii="Arial" w:hAnsi="Arial" w:cs="Arial"/>
          <w:sz w:val="24"/>
          <w:szCs w:val="24"/>
        </w:rPr>
        <w:t>dapat</w:t>
      </w:r>
      <w:proofErr w:type="spellEnd"/>
      <w:r w:rsidRPr="00070E6B">
        <w:rPr>
          <w:rFonts w:ascii="Arial" w:hAnsi="Arial" w:cs="Arial"/>
          <w:sz w:val="24"/>
          <w:szCs w:val="24"/>
        </w:rPr>
        <w:t xml:space="preserve"> </w:t>
      </w:r>
      <w:proofErr w:type="spellStart"/>
      <w:r w:rsidRPr="00070E6B">
        <w:rPr>
          <w:rFonts w:ascii="Arial" w:hAnsi="Arial" w:cs="Arial"/>
          <w:sz w:val="24"/>
          <w:szCs w:val="24"/>
        </w:rPr>
        <w:t>lebih</w:t>
      </w:r>
      <w:proofErr w:type="spellEnd"/>
      <w:r w:rsidRPr="00070E6B">
        <w:rPr>
          <w:rFonts w:ascii="Arial" w:hAnsi="Arial" w:cs="Arial"/>
          <w:sz w:val="24"/>
          <w:szCs w:val="24"/>
        </w:rPr>
        <w:t xml:space="preserve"> </w:t>
      </w:r>
      <w:proofErr w:type="spellStart"/>
      <w:r w:rsidRPr="00070E6B">
        <w:rPr>
          <w:rFonts w:ascii="Arial" w:hAnsi="Arial" w:cs="Arial"/>
          <w:sz w:val="24"/>
          <w:szCs w:val="24"/>
        </w:rPr>
        <w:t>efektif</w:t>
      </w:r>
      <w:proofErr w:type="spellEnd"/>
      <w:r w:rsidRPr="00070E6B">
        <w:rPr>
          <w:rFonts w:ascii="Arial" w:hAnsi="Arial" w:cs="Arial"/>
          <w:sz w:val="24"/>
          <w:szCs w:val="24"/>
        </w:rPr>
        <w:t xml:space="preserve"> </w:t>
      </w:r>
      <w:proofErr w:type="spellStart"/>
      <w:r w:rsidRPr="00070E6B">
        <w:rPr>
          <w:rFonts w:ascii="Arial" w:hAnsi="Arial" w:cs="Arial"/>
          <w:sz w:val="24"/>
          <w:szCs w:val="24"/>
        </w:rPr>
        <w:t>mengedukasi</w:t>
      </w:r>
      <w:proofErr w:type="spellEnd"/>
      <w:r w:rsidRPr="00070E6B">
        <w:rPr>
          <w:rFonts w:ascii="Arial" w:hAnsi="Arial" w:cs="Arial"/>
          <w:sz w:val="24"/>
          <w:szCs w:val="24"/>
        </w:rPr>
        <w:t xml:space="preserve">, </w:t>
      </w:r>
      <w:proofErr w:type="spellStart"/>
      <w:r w:rsidRPr="00070E6B">
        <w:rPr>
          <w:rFonts w:ascii="Arial" w:hAnsi="Arial" w:cs="Arial"/>
          <w:sz w:val="24"/>
          <w:szCs w:val="24"/>
        </w:rPr>
        <w:t>mempromosikan</w:t>
      </w:r>
      <w:proofErr w:type="spellEnd"/>
      <w:r w:rsidRPr="00070E6B">
        <w:rPr>
          <w:rFonts w:ascii="Arial" w:hAnsi="Arial" w:cs="Arial"/>
          <w:sz w:val="24"/>
          <w:szCs w:val="24"/>
        </w:rPr>
        <w:t xml:space="preserve">, </w:t>
      </w:r>
      <w:proofErr w:type="spellStart"/>
      <w:r w:rsidRPr="00070E6B">
        <w:rPr>
          <w:rFonts w:ascii="Arial" w:hAnsi="Arial" w:cs="Arial"/>
          <w:sz w:val="24"/>
          <w:szCs w:val="24"/>
        </w:rPr>
        <w:t>serta</w:t>
      </w:r>
      <w:proofErr w:type="spellEnd"/>
      <w:r w:rsidRPr="00070E6B">
        <w:rPr>
          <w:rFonts w:ascii="Arial" w:hAnsi="Arial" w:cs="Arial"/>
          <w:sz w:val="24"/>
          <w:szCs w:val="24"/>
        </w:rPr>
        <w:t xml:space="preserve"> </w:t>
      </w:r>
      <w:proofErr w:type="spellStart"/>
      <w:r w:rsidRPr="00070E6B">
        <w:rPr>
          <w:rFonts w:ascii="Arial" w:hAnsi="Arial" w:cs="Arial"/>
          <w:sz w:val="24"/>
          <w:szCs w:val="24"/>
        </w:rPr>
        <w:t>mendorong</w:t>
      </w:r>
      <w:proofErr w:type="spellEnd"/>
      <w:r w:rsidRPr="00070E6B">
        <w:rPr>
          <w:rFonts w:ascii="Arial" w:hAnsi="Arial" w:cs="Arial"/>
          <w:sz w:val="24"/>
          <w:szCs w:val="24"/>
        </w:rPr>
        <w:t xml:space="preserve"> </w:t>
      </w:r>
      <w:proofErr w:type="spellStart"/>
      <w:r w:rsidRPr="00070E6B">
        <w:rPr>
          <w:rFonts w:ascii="Arial" w:hAnsi="Arial" w:cs="Arial"/>
          <w:sz w:val="24"/>
          <w:szCs w:val="24"/>
        </w:rPr>
        <w:t>partisipasi</w:t>
      </w:r>
      <w:proofErr w:type="spellEnd"/>
      <w:r w:rsidRPr="00070E6B">
        <w:rPr>
          <w:rFonts w:ascii="Arial" w:hAnsi="Arial" w:cs="Arial"/>
          <w:sz w:val="24"/>
          <w:szCs w:val="24"/>
        </w:rPr>
        <w:t xml:space="preserve"> </w:t>
      </w:r>
      <w:proofErr w:type="spellStart"/>
      <w:r w:rsidRPr="00070E6B">
        <w:rPr>
          <w:rFonts w:ascii="Arial" w:hAnsi="Arial" w:cs="Arial"/>
          <w:sz w:val="24"/>
          <w:szCs w:val="24"/>
        </w:rPr>
        <w:t>pemuda</w:t>
      </w:r>
      <w:proofErr w:type="spellEnd"/>
      <w:r w:rsidRPr="00070E6B">
        <w:rPr>
          <w:rFonts w:ascii="Arial" w:hAnsi="Arial" w:cs="Arial"/>
          <w:sz w:val="24"/>
          <w:szCs w:val="24"/>
        </w:rPr>
        <w:t xml:space="preserve"> </w:t>
      </w:r>
      <w:proofErr w:type="spellStart"/>
      <w:r w:rsidRPr="00070E6B">
        <w:rPr>
          <w:rFonts w:ascii="Arial" w:hAnsi="Arial" w:cs="Arial"/>
          <w:sz w:val="24"/>
          <w:szCs w:val="24"/>
        </w:rPr>
        <w:t>secara</w:t>
      </w:r>
      <w:proofErr w:type="spellEnd"/>
      <w:r w:rsidRPr="00070E6B">
        <w:rPr>
          <w:rFonts w:ascii="Arial" w:hAnsi="Arial" w:cs="Arial"/>
          <w:sz w:val="24"/>
          <w:szCs w:val="24"/>
        </w:rPr>
        <w:t xml:space="preserve"> </w:t>
      </w:r>
      <w:proofErr w:type="spellStart"/>
      <w:r w:rsidRPr="00070E6B">
        <w:rPr>
          <w:rFonts w:ascii="Arial" w:hAnsi="Arial" w:cs="Arial"/>
          <w:sz w:val="24"/>
          <w:szCs w:val="24"/>
        </w:rPr>
        <w:t>luas</w:t>
      </w:r>
      <w:proofErr w:type="spellEnd"/>
      <w:r w:rsidRPr="00070E6B">
        <w:rPr>
          <w:rFonts w:ascii="Arial" w:hAnsi="Arial" w:cs="Arial"/>
          <w:sz w:val="24"/>
          <w:szCs w:val="24"/>
        </w:rPr>
        <w:t xml:space="preserve"> </w:t>
      </w:r>
      <w:proofErr w:type="spellStart"/>
      <w:r w:rsidRPr="00070E6B">
        <w:rPr>
          <w:rFonts w:ascii="Arial" w:hAnsi="Arial" w:cs="Arial"/>
          <w:sz w:val="24"/>
          <w:szCs w:val="24"/>
        </w:rPr>
        <w:t>dalam</w:t>
      </w:r>
      <w:proofErr w:type="spellEnd"/>
      <w:r w:rsidRPr="00070E6B">
        <w:rPr>
          <w:rFonts w:ascii="Arial" w:hAnsi="Arial" w:cs="Arial"/>
          <w:sz w:val="24"/>
          <w:szCs w:val="24"/>
        </w:rPr>
        <w:t xml:space="preserve"> </w:t>
      </w:r>
      <w:proofErr w:type="spellStart"/>
      <w:r w:rsidRPr="00070E6B">
        <w:rPr>
          <w:rFonts w:ascii="Arial" w:hAnsi="Arial" w:cs="Arial"/>
          <w:sz w:val="24"/>
          <w:szCs w:val="24"/>
        </w:rPr>
        <w:t>berbagai</w:t>
      </w:r>
      <w:proofErr w:type="spellEnd"/>
      <w:r w:rsidRPr="00070E6B">
        <w:rPr>
          <w:rFonts w:ascii="Arial" w:hAnsi="Arial" w:cs="Arial"/>
          <w:sz w:val="24"/>
          <w:szCs w:val="24"/>
        </w:rPr>
        <w:t xml:space="preserve"> program </w:t>
      </w:r>
      <w:proofErr w:type="spellStart"/>
      <w:r w:rsidRPr="00070E6B">
        <w:rPr>
          <w:rFonts w:ascii="Arial" w:hAnsi="Arial" w:cs="Arial"/>
          <w:sz w:val="24"/>
          <w:szCs w:val="24"/>
        </w:rPr>
        <w:t>pengembangan</w:t>
      </w:r>
      <w:proofErr w:type="spellEnd"/>
      <w:r w:rsidRPr="00070E6B">
        <w:rPr>
          <w:rFonts w:ascii="Arial" w:hAnsi="Arial" w:cs="Arial"/>
          <w:sz w:val="24"/>
          <w:szCs w:val="24"/>
        </w:rPr>
        <w:t xml:space="preserve"> </w:t>
      </w:r>
      <w:proofErr w:type="spellStart"/>
      <w:r w:rsidRPr="00070E6B">
        <w:rPr>
          <w:rFonts w:ascii="Arial" w:hAnsi="Arial" w:cs="Arial"/>
          <w:sz w:val="24"/>
          <w:szCs w:val="24"/>
        </w:rPr>
        <w:t>kapasitas</w:t>
      </w:r>
      <w:proofErr w:type="spellEnd"/>
      <w:r w:rsidRPr="00070E6B">
        <w:rPr>
          <w:rFonts w:ascii="Arial" w:hAnsi="Arial" w:cs="Arial"/>
          <w:sz w:val="24"/>
          <w:szCs w:val="24"/>
        </w:rPr>
        <w:t xml:space="preserve"> </w:t>
      </w:r>
      <w:proofErr w:type="spellStart"/>
      <w:r w:rsidRPr="00070E6B">
        <w:rPr>
          <w:rFonts w:ascii="Arial" w:hAnsi="Arial" w:cs="Arial"/>
          <w:sz w:val="24"/>
          <w:szCs w:val="24"/>
        </w:rPr>
        <w:t>daya</w:t>
      </w:r>
      <w:proofErr w:type="spellEnd"/>
      <w:r w:rsidRPr="00070E6B">
        <w:rPr>
          <w:rFonts w:ascii="Arial" w:hAnsi="Arial" w:cs="Arial"/>
          <w:sz w:val="24"/>
          <w:szCs w:val="24"/>
        </w:rPr>
        <w:t xml:space="preserve"> </w:t>
      </w:r>
      <w:proofErr w:type="spellStart"/>
      <w:r w:rsidRPr="00070E6B">
        <w:rPr>
          <w:rFonts w:ascii="Arial" w:hAnsi="Arial" w:cs="Arial"/>
          <w:sz w:val="24"/>
          <w:szCs w:val="24"/>
        </w:rPr>
        <w:t>saing</w:t>
      </w:r>
      <w:proofErr w:type="spellEnd"/>
      <w:r w:rsidRPr="00070E6B">
        <w:rPr>
          <w:rFonts w:ascii="Arial" w:hAnsi="Arial" w:cs="Arial"/>
          <w:sz w:val="24"/>
          <w:szCs w:val="24"/>
        </w:rPr>
        <w:t> di Kota </w:t>
      </w:r>
      <w:proofErr w:type="spellStart"/>
      <w:r w:rsidRPr="00070E6B">
        <w:rPr>
          <w:rFonts w:ascii="Arial" w:hAnsi="Arial" w:cs="Arial"/>
          <w:sz w:val="24"/>
          <w:szCs w:val="24"/>
        </w:rPr>
        <w:t>Dumai</w:t>
      </w:r>
      <w:proofErr w:type="spellEnd"/>
      <w:r w:rsidRPr="00070E6B">
        <w:rPr>
          <w:rFonts w:ascii="Arial" w:hAnsi="Arial" w:cs="Arial"/>
          <w:sz w:val="24"/>
          <w:szCs w:val="24"/>
        </w:rPr>
        <w:t>.</w:t>
      </w:r>
      <w:r w:rsidRPr="007D0DC0">
        <w:rPr>
          <w:rFonts w:ascii="Arial" w:hAnsi="Arial" w:cs="Arial"/>
          <w:sz w:val="24"/>
          <w:szCs w:val="24"/>
        </w:rPr>
        <w:t xml:space="preserve"> </w:t>
      </w:r>
      <w:proofErr w:type="spellStart"/>
      <w:r>
        <w:rPr>
          <w:rFonts w:ascii="Arial" w:hAnsi="Arial" w:cs="Arial"/>
          <w:sz w:val="24"/>
          <w:szCs w:val="24"/>
        </w:rPr>
        <w:t>U</w:t>
      </w:r>
      <w:r w:rsidRPr="00842541">
        <w:rPr>
          <w:rFonts w:ascii="Arial" w:hAnsi="Arial" w:cs="Arial"/>
          <w:sz w:val="24"/>
          <w:szCs w:val="24"/>
        </w:rPr>
        <w:t>ntuk</w:t>
      </w:r>
      <w:proofErr w:type="spellEnd"/>
      <w:r w:rsidRPr="00842541">
        <w:rPr>
          <w:rFonts w:ascii="Arial" w:hAnsi="Arial" w:cs="Arial"/>
          <w:sz w:val="24"/>
          <w:szCs w:val="24"/>
        </w:rPr>
        <w:t xml:space="preserve"> </w:t>
      </w:r>
      <w:proofErr w:type="spellStart"/>
      <w:r w:rsidRPr="00842541">
        <w:rPr>
          <w:rFonts w:ascii="Arial" w:hAnsi="Arial" w:cs="Arial"/>
          <w:sz w:val="24"/>
          <w:szCs w:val="24"/>
        </w:rPr>
        <w:t>lebih</w:t>
      </w:r>
      <w:proofErr w:type="spellEnd"/>
      <w:r w:rsidRPr="00842541">
        <w:rPr>
          <w:rFonts w:ascii="Arial" w:hAnsi="Arial" w:cs="Arial"/>
          <w:sz w:val="24"/>
          <w:szCs w:val="24"/>
        </w:rPr>
        <w:t xml:space="preserve"> </w:t>
      </w:r>
      <w:proofErr w:type="spellStart"/>
      <w:r w:rsidRPr="00842541">
        <w:rPr>
          <w:rFonts w:ascii="Arial" w:hAnsi="Arial" w:cs="Arial"/>
          <w:sz w:val="24"/>
          <w:szCs w:val="24"/>
        </w:rPr>
        <w:t>memahami</w:t>
      </w:r>
      <w:proofErr w:type="spellEnd"/>
      <w:r w:rsidRPr="00842541">
        <w:rPr>
          <w:rFonts w:ascii="Arial" w:hAnsi="Arial" w:cs="Arial"/>
          <w:sz w:val="24"/>
          <w:szCs w:val="24"/>
        </w:rPr>
        <w:t xml:space="preserve"> </w:t>
      </w:r>
      <w:proofErr w:type="spellStart"/>
      <w:r w:rsidRPr="00842541">
        <w:rPr>
          <w:rFonts w:ascii="Arial" w:hAnsi="Arial" w:cs="Arial"/>
          <w:sz w:val="24"/>
          <w:szCs w:val="24"/>
        </w:rPr>
        <w:t>bagaimana</w:t>
      </w:r>
      <w:proofErr w:type="spellEnd"/>
      <w:r w:rsidRPr="00842541">
        <w:rPr>
          <w:rFonts w:ascii="Arial" w:hAnsi="Arial" w:cs="Arial"/>
          <w:sz w:val="24"/>
          <w:szCs w:val="24"/>
        </w:rPr>
        <w:t xml:space="preserve"> </w:t>
      </w:r>
      <w:proofErr w:type="spellStart"/>
      <w:r w:rsidRPr="00842541">
        <w:rPr>
          <w:rFonts w:ascii="Arial" w:hAnsi="Arial" w:cs="Arial"/>
          <w:sz w:val="24"/>
          <w:szCs w:val="24"/>
        </w:rPr>
        <w:t>kondisi</w:t>
      </w:r>
      <w:proofErr w:type="spellEnd"/>
      <w:r w:rsidRPr="00842541">
        <w:rPr>
          <w:rFonts w:ascii="Arial" w:hAnsi="Arial" w:cs="Arial"/>
          <w:sz w:val="24"/>
          <w:szCs w:val="24"/>
        </w:rPr>
        <w:t xml:space="preserve"> </w:t>
      </w:r>
      <w:proofErr w:type="spellStart"/>
      <w:r w:rsidRPr="00842541">
        <w:rPr>
          <w:rFonts w:ascii="Arial" w:hAnsi="Arial" w:cs="Arial"/>
          <w:sz w:val="24"/>
          <w:szCs w:val="24"/>
        </w:rPr>
        <w:t>terkini</w:t>
      </w:r>
      <w:proofErr w:type="spellEnd"/>
      <w:r w:rsidRPr="00842541">
        <w:rPr>
          <w:rFonts w:ascii="Arial" w:hAnsi="Arial" w:cs="Arial"/>
          <w:sz w:val="24"/>
          <w:szCs w:val="24"/>
        </w:rPr>
        <w:t xml:space="preserve"> </w:t>
      </w:r>
      <w:proofErr w:type="spellStart"/>
      <w:r w:rsidRPr="00842541">
        <w:rPr>
          <w:rFonts w:ascii="Arial" w:hAnsi="Arial" w:cs="Arial"/>
          <w:sz w:val="24"/>
          <w:szCs w:val="24"/>
        </w:rPr>
        <w:t>dari</w:t>
      </w:r>
      <w:proofErr w:type="spellEnd"/>
      <w:r w:rsidRPr="00842541">
        <w:rPr>
          <w:rFonts w:ascii="Arial" w:hAnsi="Arial" w:cs="Arial"/>
          <w:sz w:val="24"/>
          <w:szCs w:val="24"/>
        </w:rPr>
        <w:t xml:space="preserve"> situs </w:t>
      </w:r>
      <w:proofErr w:type="spellStart"/>
      <w:r w:rsidRPr="00842541">
        <w:rPr>
          <w:rFonts w:ascii="Arial" w:hAnsi="Arial" w:cs="Arial"/>
          <w:sz w:val="24"/>
          <w:szCs w:val="24"/>
        </w:rPr>
        <w:t>ini</w:t>
      </w:r>
      <w:proofErr w:type="spellEnd"/>
      <w:r w:rsidRPr="00842541">
        <w:rPr>
          <w:rFonts w:ascii="Arial" w:hAnsi="Arial" w:cs="Arial"/>
          <w:sz w:val="24"/>
          <w:szCs w:val="24"/>
        </w:rPr>
        <w:t xml:space="preserve">, </w:t>
      </w:r>
      <w:proofErr w:type="spellStart"/>
      <w:r w:rsidRPr="00842541">
        <w:rPr>
          <w:rFonts w:ascii="Arial" w:hAnsi="Arial" w:cs="Arial"/>
          <w:sz w:val="24"/>
          <w:szCs w:val="24"/>
        </w:rPr>
        <w:t>berikut</w:t>
      </w:r>
      <w:proofErr w:type="spellEnd"/>
      <w:r w:rsidRPr="00842541">
        <w:rPr>
          <w:rFonts w:ascii="Arial" w:hAnsi="Arial" w:cs="Arial"/>
          <w:sz w:val="24"/>
          <w:szCs w:val="24"/>
        </w:rPr>
        <w:t xml:space="preserve"> </w:t>
      </w:r>
      <w:proofErr w:type="spellStart"/>
      <w:r w:rsidRPr="00842541">
        <w:rPr>
          <w:rFonts w:ascii="Arial" w:hAnsi="Arial" w:cs="Arial"/>
          <w:sz w:val="24"/>
          <w:szCs w:val="24"/>
        </w:rPr>
        <w:t>akan</w:t>
      </w:r>
      <w:proofErr w:type="spellEnd"/>
      <w:r w:rsidRPr="00842541">
        <w:rPr>
          <w:rFonts w:ascii="Arial" w:hAnsi="Arial" w:cs="Arial"/>
          <w:sz w:val="24"/>
          <w:szCs w:val="24"/>
        </w:rPr>
        <w:t xml:space="preserve"> </w:t>
      </w:r>
      <w:proofErr w:type="spellStart"/>
      <w:r w:rsidRPr="00842541">
        <w:rPr>
          <w:rFonts w:ascii="Arial" w:hAnsi="Arial" w:cs="Arial"/>
          <w:sz w:val="24"/>
          <w:szCs w:val="24"/>
        </w:rPr>
        <w:t>disajikan</w:t>
      </w:r>
      <w:proofErr w:type="spellEnd"/>
      <w:r w:rsidRPr="00842541">
        <w:rPr>
          <w:rFonts w:ascii="Arial" w:hAnsi="Arial" w:cs="Arial"/>
          <w:sz w:val="24"/>
          <w:szCs w:val="24"/>
        </w:rPr>
        <w:t xml:space="preserve"> </w:t>
      </w:r>
      <w:proofErr w:type="spellStart"/>
      <w:r w:rsidRPr="00842541">
        <w:rPr>
          <w:rFonts w:ascii="Arial" w:hAnsi="Arial" w:cs="Arial"/>
          <w:sz w:val="24"/>
          <w:szCs w:val="24"/>
        </w:rPr>
        <w:t>tampilan</w:t>
      </w:r>
      <w:proofErr w:type="spellEnd"/>
      <w:r w:rsidRPr="00842541">
        <w:rPr>
          <w:rFonts w:ascii="Arial" w:hAnsi="Arial" w:cs="Arial"/>
          <w:sz w:val="24"/>
          <w:szCs w:val="24"/>
        </w:rPr>
        <w:t xml:space="preserve"> </w:t>
      </w:r>
      <w:proofErr w:type="spellStart"/>
      <w:r w:rsidRPr="00842541">
        <w:rPr>
          <w:rFonts w:ascii="Arial" w:hAnsi="Arial" w:cs="Arial"/>
          <w:sz w:val="24"/>
          <w:szCs w:val="24"/>
        </w:rPr>
        <w:t>halaman</w:t>
      </w:r>
      <w:proofErr w:type="spellEnd"/>
      <w:r w:rsidRPr="00842541">
        <w:rPr>
          <w:rFonts w:ascii="Arial" w:hAnsi="Arial" w:cs="Arial"/>
          <w:sz w:val="24"/>
          <w:szCs w:val="24"/>
        </w:rPr>
        <w:t xml:space="preserve"> </w:t>
      </w:r>
      <w:proofErr w:type="spellStart"/>
      <w:r w:rsidRPr="00842541">
        <w:rPr>
          <w:rFonts w:ascii="Arial" w:hAnsi="Arial" w:cs="Arial"/>
          <w:sz w:val="24"/>
          <w:szCs w:val="24"/>
        </w:rPr>
        <w:t>utama</w:t>
      </w:r>
      <w:proofErr w:type="spellEnd"/>
      <w:r w:rsidRPr="00842541">
        <w:rPr>
          <w:rFonts w:ascii="Arial" w:hAnsi="Arial" w:cs="Arial"/>
          <w:sz w:val="24"/>
          <w:szCs w:val="24"/>
        </w:rPr>
        <w:t xml:space="preserve"> website </w:t>
      </w:r>
      <w:proofErr w:type="spellStart"/>
      <w:r w:rsidRPr="00842541">
        <w:rPr>
          <w:rFonts w:ascii="Arial" w:hAnsi="Arial" w:cs="Arial"/>
          <w:sz w:val="24"/>
          <w:szCs w:val="24"/>
        </w:rPr>
        <w:t>tersebut</w:t>
      </w:r>
      <w:proofErr w:type="spellEnd"/>
      <w:r>
        <w:rPr>
          <w:rFonts w:ascii="Arial" w:hAnsi="Arial" w:cs="Arial"/>
          <w:sz w:val="24"/>
          <w:szCs w:val="24"/>
        </w:rPr>
        <w:t>.</w:t>
      </w:r>
    </w:p>
    <w:p w14:paraId="17687741" w14:textId="77777777" w:rsidR="002D160B" w:rsidRDefault="002D160B" w:rsidP="00EA1C14">
      <w:pPr>
        <w:spacing w:after="0"/>
        <w:ind w:right="-427"/>
        <w:jc w:val="center"/>
        <w:rPr>
          <w:rFonts w:ascii="Arial" w:hAnsi="Arial" w:cs="Arial"/>
          <w:b/>
          <w:bCs/>
          <w:sz w:val="24"/>
          <w:szCs w:val="24"/>
        </w:rPr>
      </w:pPr>
    </w:p>
    <w:p w14:paraId="149DD4D6" w14:textId="77777777" w:rsidR="002D160B" w:rsidRDefault="002D160B" w:rsidP="00EA1C14">
      <w:pPr>
        <w:spacing w:after="0"/>
        <w:ind w:right="-427"/>
        <w:jc w:val="center"/>
        <w:rPr>
          <w:rFonts w:ascii="Arial" w:hAnsi="Arial" w:cs="Arial"/>
          <w:b/>
          <w:bCs/>
          <w:sz w:val="24"/>
          <w:szCs w:val="24"/>
        </w:rPr>
      </w:pPr>
    </w:p>
    <w:p w14:paraId="01A733C7" w14:textId="77777777" w:rsidR="002D160B" w:rsidRDefault="002D160B" w:rsidP="00EA1C14">
      <w:pPr>
        <w:spacing w:after="0"/>
        <w:ind w:right="-427"/>
        <w:jc w:val="center"/>
        <w:rPr>
          <w:rFonts w:ascii="Arial" w:hAnsi="Arial" w:cs="Arial"/>
          <w:b/>
          <w:bCs/>
          <w:sz w:val="24"/>
          <w:szCs w:val="24"/>
        </w:rPr>
      </w:pPr>
    </w:p>
    <w:p w14:paraId="1320750E" w14:textId="77777777" w:rsidR="002D160B" w:rsidRDefault="002D160B" w:rsidP="00EA1C14">
      <w:pPr>
        <w:spacing w:after="0"/>
        <w:ind w:right="-427"/>
        <w:jc w:val="center"/>
        <w:rPr>
          <w:rFonts w:ascii="Arial" w:hAnsi="Arial" w:cs="Arial"/>
          <w:b/>
          <w:bCs/>
          <w:sz w:val="24"/>
          <w:szCs w:val="24"/>
        </w:rPr>
      </w:pPr>
    </w:p>
    <w:p w14:paraId="66750EC5" w14:textId="77777777" w:rsidR="002D160B" w:rsidRDefault="002D160B" w:rsidP="00EA1C14">
      <w:pPr>
        <w:spacing w:after="0"/>
        <w:ind w:right="-427"/>
        <w:jc w:val="center"/>
        <w:rPr>
          <w:rFonts w:ascii="Arial" w:hAnsi="Arial" w:cs="Arial"/>
          <w:b/>
          <w:bCs/>
          <w:sz w:val="24"/>
          <w:szCs w:val="24"/>
        </w:rPr>
      </w:pPr>
    </w:p>
    <w:p w14:paraId="72EA674D" w14:textId="5F374593" w:rsidR="008B0BA5" w:rsidRPr="00842541" w:rsidRDefault="008B0BA5" w:rsidP="00EA1C14">
      <w:pPr>
        <w:spacing w:after="0"/>
        <w:ind w:right="-427"/>
        <w:jc w:val="center"/>
        <w:rPr>
          <w:rFonts w:ascii="Arial" w:hAnsi="Arial" w:cs="Arial"/>
          <w:b/>
          <w:bCs/>
          <w:sz w:val="24"/>
          <w:szCs w:val="24"/>
        </w:rPr>
      </w:pPr>
      <w:r w:rsidRPr="00842541">
        <w:rPr>
          <w:rFonts w:ascii="Arial" w:hAnsi="Arial" w:cs="Arial"/>
          <w:b/>
          <w:bCs/>
          <w:sz w:val="24"/>
          <w:szCs w:val="24"/>
        </w:rPr>
        <w:lastRenderedPageBreak/>
        <w:t>Gambar I.</w:t>
      </w:r>
      <w:r>
        <w:rPr>
          <w:rFonts w:ascii="Arial" w:hAnsi="Arial" w:cs="Arial"/>
          <w:b/>
          <w:bCs/>
          <w:sz w:val="24"/>
          <w:szCs w:val="24"/>
        </w:rPr>
        <w:t>1</w:t>
      </w:r>
    </w:p>
    <w:p w14:paraId="2589FCE5" w14:textId="77777777" w:rsidR="008B0BA5" w:rsidRPr="00842541" w:rsidRDefault="008B0BA5" w:rsidP="00EA1C14">
      <w:pPr>
        <w:spacing w:after="0"/>
        <w:ind w:right="-427"/>
        <w:jc w:val="center"/>
        <w:rPr>
          <w:rFonts w:ascii="Arial" w:hAnsi="Arial" w:cs="Arial"/>
          <w:b/>
          <w:bCs/>
          <w:sz w:val="24"/>
          <w:szCs w:val="24"/>
        </w:rPr>
      </w:pPr>
      <w:proofErr w:type="spellStart"/>
      <w:r w:rsidRPr="00842541">
        <w:rPr>
          <w:rFonts w:ascii="Arial" w:hAnsi="Arial" w:cs="Arial"/>
          <w:b/>
          <w:bCs/>
          <w:sz w:val="24"/>
          <w:szCs w:val="24"/>
        </w:rPr>
        <w:t>Kondisi</w:t>
      </w:r>
      <w:proofErr w:type="spellEnd"/>
      <w:r w:rsidRPr="00842541">
        <w:rPr>
          <w:rFonts w:ascii="Arial" w:hAnsi="Arial" w:cs="Arial"/>
          <w:b/>
          <w:bCs/>
          <w:sz w:val="24"/>
          <w:szCs w:val="24"/>
        </w:rPr>
        <w:t xml:space="preserve"> Website </w:t>
      </w:r>
      <w:proofErr w:type="spellStart"/>
      <w:r w:rsidRPr="00842541">
        <w:rPr>
          <w:rFonts w:ascii="Arial" w:hAnsi="Arial" w:cs="Arial"/>
          <w:b/>
          <w:bCs/>
          <w:sz w:val="24"/>
          <w:szCs w:val="24"/>
        </w:rPr>
        <w:t>Resmi</w:t>
      </w:r>
      <w:proofErr w:type="spellEnd"/>
      <w:r w:rsidRPr="00842541">
        <w:rPr>
          <w:rFonts w:ascii="Arial" w:hAnsi="Arial" w:cs="Arial"/>
          <w:b/>
          <w:bCs/>
          <w:sz w:val="24"/>
          <w:szCs w:val="24"/>
        </w:rPr>
        <w:t xml:space="preserve"> </w:t>
      </w:r>
      <w:proofErr w:type="spellStart"/>
      <w:r w:rsidRPr="00842541">
        <w:rPr>
          <w:rFonts w:ascii="Arial" w:hAnsi="Arial" w:cs="Arial"/>
          <w:b/>
          <w:bCs/>
          <w:sz w:val="24"/>
          <w:szCs w:val="24"/>
        </w:rPr>
        <w:t>Dinas</w:t>
      </w:r>
      <w:proofErr w:type="spellEnd"/>
      <w:r w:rsidRPr="00842541">
        <w:rPr>
          <w:rFonts w:ascii="Arial" w:hAnsi="Arial" w:cs="Arial"/>
          <w:b/>
          <w:bCs/>
          <w:sz w:val="24"/>
          <w:szCs w:val="24"/>
        </w:rPr>
        <w:t xml:space="preserve"> </w:t>
      </w:r>
      <w:proofErr w:type="spellStart"/>
      <w:r w:rsidRPr="00842541">
        <w:rPr>
          <w:rFonts w:ascii="Arial" w:hAnsi="Arial" w:cs="Arial"/>
          <w:b/>
          <w:bCs/>
          <w:sz w:val="24"/>
          <w:szCs w:val="24"/>
        </w:rPr>
        <w:t>Kepemudaan</w:t>
      </w:r>
      <w:proofErr w:type="spellEnd"/>
      <w:r w:rsidRPr="00842541">
        <w:rPr>
          <w:rFonts w:ascii="Arial" w:hAnsi="Arial" w:cs="Arial"/>
          <w:b/>
          <w:bCs/>
          <w:sz w:val="24"/>
          <w:szCs w:val="24"/>
        </w:rPr>
        <w:t xml:space="preserve">, </w:t>
      </w:r>
      <w:proofErr w:type="spellStart"/>
      <w:r w:rsidRPr="00842541">
        <w:rPr>
          <w:rFonts w:ascii="Arial" w:hAnsi="Arial" w:cs="Arial"/>
          <w:b/>
          <w:bCs/>
          <w:sz w:val="24"/>
          <w:szCs w:val="24"/>
        </w:rPr>
        <w:t>Olahraga</w:t>
      </w:r>
      <w:proofErr w:type="spellEnd"/>
      <w:r w:rsidRPr="00842541">
        <w:rPr>
          <w:rFonts w:ascii="Arial" w:hAnsi="Arial" w:cs="Arial"/>
          <w:b/>
          <w:bCs/>
          <w:sz w:val="24"/>
          <w:szCs w:val="24"/>
        </w:rPr>
        <w:t xml:space="preserve"> dan </w:t>
      </w:r>
      <w:proofErr w:type="spellStart"/>
      <w:r w:rsidRPr="00842541">
        <w:rPr>
          <w:rFonts w:ascii="Arial" w:hAnsi="Arial" w:cs="Arial"/>
          <w:b/>
          <w:bCs/>
          <w:sz w:val="24"/>
          <w:szCs w:val="24"/>
        </w:rPr>
        <w:t>Pariwisata</w:t>
      </w:r>
      <w:proofErr w:type="spellEnd"/>
      <w:r w:rsidRPr="00842541">
        <w:rPr>
          <w:rFonts w:ascii="Arial" w:hAnsi="Arial" w:cs="Arial"/>
          <w:b/>
          <w:bCs/>
          <w:sz w:val="24"/>
          <w:szCs w:val="24"/>
        </w:rPr>
        <w:t xml:space="preserve"> Kota </w:t>
      </w:r>
      <w:proofErr w:type="spellStart"/>
      <w:r w:rsidRPr="00842541">
        <w:rPr>
          <w:rFonts w:ascii="Arial" w:hAnsi="Arial" w:cs="Arial"/>
          <w:b/>
          <w:bCs/>
          <w:sz w:val="24"/>
          <w:szCs w:val="24"/>
        </w:rPr>
        <w:t>Dumai</w:t>
      </w:r>
      <w:proofErr w:type="spellEnd"/>
    </w:p>
    <w:p w14:paraId="39B7A3D9" w14:textId="77777777" w:rsidR="008B0BA5" w:rsidRDefault="008B0BA5" w:rsidP="008B0BA5">
      <w:pPr>
        <w:spacing w:line="480" w:lineRule="auto"/>
        <w:ind w:right="-427"/>
        <w:jc w:val="center"/>
        <w:rPr>
          <w:rFonts w:ascii="Arial" w:hAnsi="Arial" w:cs="Arial"/>
          <w:sz w:val="24"/>
          <w:szCs w:val="24"/>
        </w:rPr>
      </w:pPr>
      <w:r>
        <w:rPr>
          <w:rFonts w:ascii="Arial" w:hAnsi="Arial" w:cs="Arial"/>
          <w:noProof/>
          <w:sz w:val="24"/>
          <w:szCs w:val="24"/>
        </w:rPr>
        <w:drawing>
          <wp:inline distT="0" distB="0" distL="0" distR="0" wp14:anchorId="03462D52" wp14:editId="298E32BF">
            <wp:extent cx="3595878" cy="2005070"/>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eb diskopar.jpg"/>
                    <pic:cNvPicPr/>
                  </pic:nvPicPr>
                  <pic:blipFill>
                    <a:blip r:embed="rId13">
                      <a:extLst>
                        <a:ext uri="{28A0092B-C50C-407E-A947-70E740481C1C}">
                          <a14:useLocalDpi xmlns:a14="http://schemas.microsoft.com/office/drawing/2010/main" val="0"/>
                        </a:ext>
                      </a:extLst>
                    </a:blip>
                    <a:stretch>
                      <a:fillRect/>
                    </a:stretch>
                  </pic:blipFill>
                  <pic:spPr>
                    <a:xfrm>
                      <a:off x="0" y="0"/>
                      <a:ext cx="3606095" cy="2010767"/>
                    </a:xfrm>
                    <a:prstGeom prst="rect">
                      <a:avLst/>
                    </a:prstGeom>
                  </pic:spPr>
                </pic:pic>
              </a:graphicData>
            </a:graphic>
          </wp:inline>
        </w:drawing>
      </w:r>
    </w:p>
    <w:p w14:paraId="5515A0AF" w14:textId="76758D52" w:rsidR="008B0BA5" w:rsidRPr="002D160B" w:rsidRDefault="008B0BA5" w:rsidP="00411B95">
      <w:pPr>
        <w:spacing w:after="0" w:line="480" w:lineRule="auto"/>
        <w:ind w:right="-427" w:firstLine="1276"/>
        <w:rPr>
          <w:rFonts w:ascii="Arial" w:hAnsi="Arial" w:cs="Arial"/>
          <w:sz w:val="24"/>
          <w:szCs w:val="24"/>
        </w:rPr>
      </w:pPr>
      <w:proofErr w:type="spellStart"/>
      <w:r w:rsidRPr="002D160B">
        <w:rPr>
          <w:rFonts w:ascii="Arial" w:hAnsi="Arial" w:cs="Arial"/>
          <w:i/>
          <w:iCs/>
        </w:rPr>
        <w:t>Sumber</w:t>
      </w:r>
      <w:proofErr w:type="spellEnd"/>
      <w:r w:rsidR="00FC22FF" w:rsidRPr="002D160B">
        <w:rPr>
          <w:rFonts w:ascii="Arial" w:hAnsi="Arial" w:cs="Arial"/>
          <w:i/>
          <w:iCs/>
        </w:rPr>
        <w:t xml:space="preserve"> Data</w:t>
      </w:r>
      <w:r w:rsidRPr="002D160B">
        <w:rPr>
          <w:rFonts w:ascii="Arial" w:hAnsi="Arial" w:cs="Arial"/>
          <w:i/>
          <w:iCs/>
        </w:rPr>
        <w:t>: demodispar.dgsnet.id</w:t>
      </w:r>
      <w:r w:rsidR="000D5D0D" w:rsidRPr="002D160B">
        <w:rPr>
          <w:rFonts w:ascii="Arial" w:hAnsi="Arial" w:cs="Arial"/>
          <w:i/>
          <w:iCs/>
        </w:rPr>
        <w:t xml:space="preserve">, </w:t>
      </w:r>
      <w:proofErr w:type="spellStart"/>
      <w:r w:rsidR="000D5D0D" w:rsidRPr="002D160B">
        <w:rPr>
          <w:rFonts w:ascii="Arial" w:hAnsi="Arial" w:cs="Arial"/>
          <w:i/>
          <w:iCs/>
        </w:rPr>
        <w:t>Tahun</w:t>
      </w:r>
      <w:proofErr w:type="spellEnd"/>
      <w:r w:rsidR="000D5D0D" w:rsidRPr="002D160B">
        <w:rPr>
          <w:rFonts w:ascii="Arial" w:hAnsi="Arial" w:cs="Arial"/>
          <w:i/>
          <w:iCs/>
        </w:rPr>
        <w:t xml:space="preserve"> 2025</w:t>
      </w:r>
    </w:p>
    <w:p w14:paraId="39C24625" w14:textId="0379330C" w:rsidR="008B0BA5" w:rsidRPr="006B6A81" w:rsidRDefault="008B0BA5" w:rsidP="00411B95">
      <w:pPr>
        <w:spacing w:after="0" w:line="480" w:lineRule="auto"/>
        <w:ind w:firstLine="709"/>
        <w:jc w:val="both"/>
        <w:rPr>
          <w:rFonts w:ascii="Arial" w:hAnsi="Arial" w:cs="Arial"/>
          <w:sz w:val="24"/>
          <w:szCs w:val="24"/>
        </w:rPr>
      </w:pPr>
      <w:r w:rsidRPr="00070E6B">
        <w:rPr>
          <w:rFonts w:ascii="Arial" w:hAnsi="Arial" w:cs="Arial"/>
          <w:sz w:val="24"/>
          <w:szCs w:val="24"/>
        </w:rPr>
        <w:t xml:space="preserve">Gambar I.1 </w:t>
      </w:r>
      <w:proofErr w:type="spellStart"/>
      <w:r w:rsidRPr="00070E6B">
        <w:rPr>
          <w:rFonts w:ascii="Arial" w:hAnsi="Arial" w:cs="Arial"/>
          <w:sz w:val="24"/>
          <w:szCs w:val="24"/>
        </w:rPr>
        <w:t>menunjukkan</w:t>
      </w:r>
      <w:proofErr w:type="spellEnd"/>
      <w:r w:rsidRPr="00070E6B">
        <w:rPr>
          <w:rFonts w:ascii="Arial" w:hAnsi="Arial" w:cs="Arial"/>
          <w:sz w:val="24"/>
          <w:szCs w:val="24"/>
        </w:rPr>
        <w:t xml:space="preserve"> </w:t>
      </w:r>
      <w:proofErr w:type="spellStart"/>
      <w:r w:rsidRPr="00070E6B">
        <w:rPr>
          <w:rFonts w:ascii="Arial" w:hAnsi="Arial" w:cs="Arial"/>
          <w:sz w:val="24"/>
          <w:szCs w:val="24"/>
        </w:rPr>
        <w:t>tampilan</w:t>
      </w:r>
      <w:proofErr w:type="spellEnd"/>
      <w:r w:rsidRPr="00070E6B">
        <w:rPr>
          <w:rFonts w:ascii="Arial" w:hAnsi="Arial" w:cs="Arial"/>
          <w:sz w:val="24"/>
          <w:szCs w:val="24"/>
        </w:rPr>
        <w:t xml:space="preserve"> website </w:t>
      </w:r>
      <w:proofErr w:type="spellStart"/>
      <w:r w:rsidRPr="00070E6B">
        <w:rPr>
          <w:rFonts w:ascii="Arial" w:hAnsi="Arial" w:cs="Arial"/>
          <w:sz w:val="24"/>
          <w:szCs w:val="24"/>
        </w:rPr>
        <w:t>resmi</w:t>
      </w:r>
      <w:proofErr w:type="spellEnd"/>
      <w:r w:rsidRPr="00070E6B">
        <w:rPr>
          <w:rFonts w:ascii="Arial" w:hAnsi="Arial" w:cs="Arial"/>
          <w:sz w:val="24"/>
          <w:szCs w:val="24"/>
        </w:rPr>
        <w:t xml:space="preserve"> </w:t>
      </w:r>
      <w:proofErr w:type="spellStart"/>
      <w:r w:rsidRPr="00070E6B">
        <w:rPr>
          <w:rFonts w:ascii="Arial" w:hAnsi="Arial" w:cs="Arial"/>
          <w:sz w:val="24"/>
          <w:szCs w:val="24"/>
        </w:rPr>
        <w:t>Dinas</w:t>
      </w:r>
      <w:proofErr w:type="spellEnd"/>
      <w:r w:rsidRPr="00070E6B">
        <w:rPr>
          <w:rFonts w:ascii="Arial" w:hAnsi="Arial" w:cs="Arial"/>
          <w:sz w:val="24"/>
          <w:szCs w:val="24"/>
        </w:rPr>
        <w:t xml:space="preserve"> </w:t>
      </w:r>
      <w:proofErr w:type="spellStart"/>
      <w:r w:rsidRPr="00070E6B">
        <w:rPr>
          <w:rFonts w:ascii="Arial" w:hAnsi="Arial" w:cs="Arial"/>
          <w:sz w:val="24"/>
          <w:szCs w:val="24"/>
        </w:rPr>
        <w:t>Kepemudaan</w:t>
      </w:r>
      <w:proofErr w:type="spellEnd"/>
      <w:r w:rsidRPr="00070E6B">
        <w:rPr>
          <w:rFonts w:ascii="Arial" w:hAnsi="Arial" w:cs="Arial"/>
          <w:sz w:val="24"/>
          <w:szCs w:val="24"/>
        </w:rPr>
        <w:t xml:space="preserve"> </w:t>
      </w:r>
      <w:proofErr w:type="spellStart"/>
      <w:r w:rsidRPr="00070E6B">
        <w:rPr>
          <w:rFonts w:ascii="Arial" w:hAnsi="Arial" w:cs="Arial"/>
          <w:sz w:val="24"/>
          <w:szCs w:val="24"/>
        </w:rPr>
        <w:t>Olahraga</w:t>
      </w:r>
      <w:proofErr w:type="spellEnd"/>
      <w:r w:rsidRPr="00070E6B">
        <w:rPr>
          <w:rFonts w:ascii="Arial" w:hAnsi="Arial" w:cs="Arial"/>
          <w:sz w:val="24"/>
          <w:szCs w:val="24"/>
        </w:rPr>
        <w:t xml:space="preserve"> dan </w:t>
      </w:r>
      <w:proofErr w:type="spellStart"/>
      <w:r w:rsidRPr="00070E6B">
        <w:rPr>
          <w:rFonts w:ascii="Arial" w:hAnsi="Arial" w:cs="Arial"/>
          <w:sz w:val="24"/>
          <w:szCs w:val="24"/>
        </w:rPr>
        <w:t>Pariwisata</w:t>
      </w:r>
      <w:proofErr w:type="spellEnd"/>
      <w:r w:rsidRPr="00070E6B">
        <w:rPr>
          <w:rFonts w:ascii="Arial" w:hAnsi="Arial" w:cs="Arial"/>
          <w:sz w:val="24"/>
          <w:szCs w:val="24"/>
        </w:rPr>
        <w:t xml:space="preserve"> Kota </w:t>
      </w:r>
      <w:proofErr w:type="spellStart"/>
      <w:r w:rsidRPr="00070E6B">
        <w:rPr>
          <w:rFonts w:ascii="Arial" w:hAnsi="Arial" w:cs="Arial"/>
          <w:sz w:val="24"/>
          <w:szCs w:val="24"/>
        </w:rPr>
        <w:t>Dumai</w:t>
      </w:r>
      <w:proofErr w:type="spellEnd"/>
      <w:r w:rsidRPr="00070E6B">
        <w:rPr>
          <w:rFonts w:ascii="Arial" w:hAnsi="Arial" w:cs="Arial"/>
          <w:sz w:val="24"/>
          <w:szCs w:val="24"/>
        </w:rPr>
        <w:t xml:space="preserve"> yang </w:t>
      </w:r>
      <w:proofErr w:type="spellStart"/>
      <w:r w:rsidRPr="00070E6B">
        <w:rPr>
          <w:rFonts w:ascii="Arial" w:hAnsi="Arial" w:cs="Arial"/>
          <w:sz w:val="24"/>
          <w:szCs w:val="24"/>
        </w:rPr>
        <w:t>terakhir</w:t>
      </w:r>
      <w:proofErr w:type="spellEnd"/>
      <w:r w:rsidRPr="00070E6B">
        <w:rPr>
          <w:rFonts w:ascii="Arial" w:hAnsi="Arial" w:cs="Arial"/>
          <w:sz w:val="24"/>
          <w:szCs w:val="24"/>
        </w:rPr>
        <w:t xml:space="preserve"> </w:t>
      </w:r>
      <w:proofErr w:type="spellStart"/>
      <w:r w:rsidRPr="00070E6B">
        <w:rPr>
          <w:rFonts w:ascii="Arial" w:hAnsi="Arial" w:cs="Arial"/>
          <w:sz w:val="24"/>
          <w:szCs w:val="24"/>
        </w:rPr>
        <w:t>diperbarui</w:t>
      </w:r>
      <w:proofErr w:type="spellEnd"/>
      <w:r w:rsidRPr="00070E6B">
        <w:rPr>
          <w:rFonts w:ascii="Arial" w:hAnsi="Arial" w:cs="Arial"/>
          <w:sz w:val="24"/>
          <w:szCs w:val="24"/>
        </w:rPr>
        <w:t xml:space="preserve"> pada </w:t>
      </w:r>
      <w:proofErr w:type="spellStart"/>
      <w:r w:rsidRPr="00070E6B">
        <w:rPr>
          <w:rFonts w:ascii="Arial" w:hAnsi="Arial" w:cs="Arial"/>
          <w:sz w:val="24"/>
          <w:szCs w:val="24"/>
        </w:rPr>
        <w:t>tahun</w:t>
      </w:r>
      <w:proofErr w:type="spellEnd"/>
      <w:r w:rsidRPr="00070E6B">
        <w:rPr>
          <w:rFonts w:ascii="Arial" w:hAnsi="Arial" w:cs="Arial"/>
          <w:sz w:val="24"/>
          <w:szCs w:val="24"/>
        </w:rPr>
        <w:t xml:space="preserve"> 2021. </w:t>
      </w:r>
      <w:proofErr w:type="spellStart"/>
      <w:r w:rsidRPr="00070E6B">
        <w:rPr>
          <w:rFonts w:ascii="Arial" w:hAnsi="Arial" w:cs="Arial"/>
          <w:sz w:val="24"/>
          <w:szCs w:val="24"/>
        </w:rPr>
        <w:t>Tampilan</w:t>
      </w:r>
      <w:proofErr w:type="spellEnd"/>
      <w:r w:rsidRPr="00070E6B">
        <w:rPr>
          <w:rFonts w:ascii="Arial" w:hAnsi="Arial" w:cs="Arial"/>
          <w:sz w:val="24"/>
          <w:szCs w:val="24"/>
        </w:rPr>
        <w:t xml:space="preserve"> yang </w:t>
      </w:r>
      <w:proofErr w:type="spellStart"/>
      <w:r w:rsidRPr="00070E6B">
        <w:rPr>
          <w:rFonts w:ascii="Arial" w:hAnsi="Arial" w:cs="Arial"/>
          <w:sz w:val="24"/>
          <w:szCs w:val="24"/>
        </w:rPr>
        <w:t>statis</w:t>
      </w:r>
      <w:proofErr w:type="spellEnd"/>
      <w:r w:rsidRPr="00070E6B">
        <w:rPr>
          <w:rFonts w:ascii="Arial" w:hAnsi="Arial" w:cs="Arial"/>
          <w:sz w:val="24"/>
          <w:szCs w:val="24"/>
        </w:rPr>
        <w:t xml:space="preserve"> dan </w:t>
      </w:r>
      <w:proofErr w:type="spellStart"/>
      <w:r w:rsidRPr="00070E6B">
        <w:rPr>
          <w:rFonts w:ascii="Arial" w:hAnsi="Arial" w:cs="Arial"/>
          <w:sz w:val="24"/>
          <w:szCs w:val="24"/>
        </w:rPr>
        <w:t>tidak</w:t>
      </w:r>
      <w:proofErr w:type="spellEnd"/>
      <w:r w:rsidRPr="00070E6B">
        <w:rPr>
          <w:rFonts w:ascii="Arial" w:hAnsi="Arial" w:cs="Arial"/>
          <w:sz w:val="24"/>
          <w:szCs w:val="24"/>
        </w:rPr>
        <w:t xml:space="preserve"> </w:t>
      </w:r>
      <w:proofErr w:type="spellStart"/>
      <w:r w:rsidRPr="00070E6B">
        <w:rPr>
          <w:rFonts w:ascii="Arial" w:hAnsi="Arial" w:cs="Arial"/>
          <w:sz w:val="24"/>
          <w:szCs w:val="24"/>
        </w:rPr>
        <w:t>mencerminkan</w:t>
      </w:r>
      <w:proofErr w:type="spellEnd"/>
      <w:r w:rsidRPr="00070E6B">
        <w:rPr>
          <w:rFonts w:ascii="Arial" w:hAnsi="Arial" w:cs="Arial"/>
          <w:sz w:val="24"/>
          <w:szCs w:val="24"/>
        </w:rPr>
        <w:t xml:space="preserve"> </w:t>
      </w:r>
      <w:proofErr w:type="spellStart"/>
      <w:r w:rsidRPr="00070E6B">
        <w:rPr>
          <w:rFonts w:ascii="Arial" w:hAnsi="Arial" w:cs="Arial"/>
          <w:sz w:val="24"/>
          <w:szCs w:val="24"/>
        </w:rPr>
        <w:t>kegiatan</w:t>
      </w:r>
      <w:proofErr w:type="spellEnd"/>
      <w:r w:rsidRPr="00070E6B">
        <w:rPr>
          <w:rFonts w:ascii="Arial" w:hAnsi="Arial" w:cs="Arial"/>
          <w:sz w:val="24"/>
          <w:szCs w:val="24"/>
        </w:rPr>
        <w:t xml:space="preserve"> </w:t>
      </w:r>
      <w:proofErr w:type="spellStart"/>
      <w:r w:rsidRPr="00070E6B">
        <w:rPr>
          <w:rFonts w:ascii="Arial" w:hAnsi="Arial" w:cs="Arial"/>
          <w:sz w:val="24"/>
          <w:szCs w:val="24"/>
        </w:rPr>
        <w:t>terkini</w:t>
      </w:r>
      <w:proofErr w:type="spellEnd"/>
      <w:r w:rsidRPr="00070E6B">
        <w:rPr>
          <w:rFonts w:ascii="Arial" w:hAnsi="Arial" w:cs="Arial"/>
          <w:sz w:val="24"/>
          <w:szCs w:val="24"/>
        </w:rPr>
        <w:t xml:space="preserve"> </w:t>
      </w:r>
      <w:proofErr w:type="spellStart"/>
      <w:r w:rsidRPr="00070E6B">
        <w:rPr>
          <w:rFonts w:ascii="Arial" w:hAnsi="Arial" w:cs="Arial"/>
          <w:sz w:val="24"/>
          <w:szCs w:val="24"/>
        </w:rPr>
        <w:t>menegaskan</w:t>
      </w:r>
      <w:proofErr w:type="spellEnd"/>
      <w:r w:rsidRPr="00070E6B">
        <w:rPr>
          <w:rFonts w:ascii="Arial" w:hAnsi="Arial" w:cs="Arial"/>
          <w:sz w:val="24"/>
          <w:szCs w:val="24"/>
        </w:rPr>
        <w:t xml:space="preserve"> </w:t>
      </w:r>
      <w:proofErr w:type="spellStart"/>
      <w:r w:rsidRPr="00070E6B">
        <w:rPr>
          <w:rFonts w:ascii="Arial" w:hAnsi="Arial" w:cs="Arial"/>
          <w:sz w:val="24"/>
          <w:szCs w:val="24"/>
        </w:rPr>
        <w:t>bahwa</w:t>
      </w:r>
      <w:proofErr w:type="spellEnd"/>
      <w:r w:rsidRPr="00070E6B">
        <w:rPr>
          <w:rFonts w:ascii="Arial" w:hAnsi="Arial" w:cs="Arial"/>
          <w:sz w:val="24"/>
          <w:szCs w:val="24"/>
        </w:rPr>
        <w:t xml:space="preserve"> platform </w:t>
      </w:r>
      <w:proofErr w:type="spellStart"/>
      <w:r w:rsidRPr="00070E6B">
        <w:rPr>
          <w:rFonts w:ascii="Arial" w:hAnsi="Arial" w:cs="Arial"/>
          <w:sz w:val="24"/>
          <w:szCs w:val="24"/>
        </w:rPr>
        <w:t>ini</w:t>
      </w:r>
      <w:proofErr w:type="spellEnd"/>
      <w:r w:rsidRPr="00070E6B">
        <w:rPr>
          <w:rFonts w:ascii="Arial" w:hAnsi="Arial" w:cs="Arial"/>
          <w:sz w:val="24"/>
          <w:szCs w:val="24"/>
        </w:rPr>
        <w:t xml:space="preserve"> </w:t>
      </w:r>
      <w:proofErr w:type="spellStart"/>
      <w:r w:rsidRPr="00070E6B">
        <w:rPr>
          <w:rFonts w:ascii="Arial" w:hAnsi="Arial" w:cs="Arial"/>
          <w:sz w:val="24"/>
          <w:szCs w:val="24"/>
        </w:rPr>
        <w:t>tidak</w:t>
      </w:r>
      <w:proofErr w:type="spellEnd"/>
      <w:r w:rsidRPr="00070E6B">
        <w:rPr>
          <w:rFonts w:ascii="Arial" w:hAnsi="Arial" w:cs="Arial"/>
          <w:sz w:val="24"/>
          <w:szCs w:val="24"/>
        </w:rPr>
        <w:t xml:space="preserve"> </w:t>
      </w:r>
      <w:proofErr w:type="spellStart"/>
      <w:r w:rsidRPr="00070E6B">
        <w:rPr>
          <w:rFonts w:ascii="Arial" w:hAnsi="Arial" w:cs="Arial"/>
          <w:sz w:val="24"/>
          <w:szCs w:val="24"/>
        </w:rPr>
        <w:t>lagi</w:t>
      </w:r>
      <w:proofErr w:type="spellEnd"/>
      <w:r w:rsidRPr="00070E6B">
        <w:rPr>
          <w:rFonts w:ascii="Arial" w:hAnsi="Arial" w:cs="Arial"/>
          <w:sz w:val="24"/>
          <w:szCs w:val="24"/>
        </w:rPr>
        <w:t xml:space="preserve"> </w:t>
      </w:r>
      <w:proofErr w:type="spellStart"/>
      <w:r w:rsidRPr="00070E6B">
        <w:rPr>
          <w:rFonts w:ascii="Arial" w:hAnsi="Arial" w:cs="Arial"/>
          <w:sz w:val="24"/>
          <w:szCs w:val="24"/>
        </w:rPr>
        <w:t>berfungsi</w:t>
      </w:r>
      <w:proofErr w:type="spellEnd"/>
      <w:r w:rsidRPr="00070E6B">
        <w:rPr>
          <w:rFonts w:ascii="Arial" w:hAnsi="Arial" w:cs="Arial"/>
          <w:sz w:val="24"/>
          <w:szCs w:val="24"/>
        </w:rPr>
        <w:t xml:space="preserve"> </w:t>
      </w:r>
      <w:proofErr w:type="spellStart"/>
      <w:r w:rsidRPr="00070E6B">
        <w:rPr>
          <w:rFonts w:ascii="Arial" w:hAnsi="Arial" w:cs="Arial"/>
          <w:sz w:val="24"/>
          <w:szCs w:val="24"/>
        </w:rPr>
        <w:t>sebagai</w:t>
      </w:r>
      <w:proofErr w:type="spellEnd"/>
      <w:r w:rsidRPr="00070E6B">
        <w:rPr>
          <w:rFonts w:ascii="Arial" w:hAnsi="Arial" w:cs="Arial"/>
          <w:sz w:val="24"/>
          <w:szCs w:val="24"/>
        </w:rPr>
        <w:t xml:space="preserve"> media </w:t>
      </w:r>
      <w:proofErr w:type="spellStart"/>
      <w:r w:rsidRPr="00070E6B">
        <w:rPr>
          <w:rFonts w:ascii="Arial" w:hAnsi="Arial" w:cs="Arial"/>
          <w:sz w:val="24"/>
          <w:szCs w:val="24"/>
        </w:rPr>
        <w:t>informasi</w:t>
      </w:r>
      <w:proofErr w:type="spellEnd"/>
      <w:r w:rsidRPr="00070E6B">
        <w:rPr>
          <w:rFonts w:ascii="Arial" w:hAnsi="Arial" w:cs="Arial"/>
          <w:sz w:val="24"/>
          <w:szCs w:val="24"/>
        </w:rPr>
        <w:t xml:space="preserve"> yang </w:t>
      </w:r>
      <w:proofErr w:type="spellStart"/>
      <w:r w:rsidRPr="00070E6B">
        <w:rPr>
          <w:rFonts w:ascii="Arial" w:hAnsi="Arial" w:cs="Arial"/>
          <w:sz w:val="24"/>
          <w:szCs w:val="24"/>
        </w:rPr>
        <w:t>efektif</w:t>
      </w:r>
      <w:proofErr w:type="spellEnd"/>
      <w:r w:rsidRPr="00070E6B">
        <w:rPr>
          <w:rFonts w:ascii="Arial" w:hAnsi="Arial" w:cs="Arial"/>
          <w:sz w:val="24"/>
          <w:szCs w:val="24"/>
        </w:rPr>
        <w:t xml:space="preserve">. </w:t>
      </w:r>
      <w:proofErr w:type="spellStart"/>
      <w:r w:rsidRPr="00070E6B">
        <w:rPr>
          <w:rFonts w:ascii="Arial" w:hAnsi="Arial" w:cs="Arial"/>
          <w:sz w:val="24"/>
          <w:szCs w:val="24"/>
        </w:rPr>
        <w:t>Padahal</w:t>
      </w:r>
      <w:proofErr w:type="spellEnd"/>
      <w:r w:rsidRPr="00070E6B">
        <w:rPr>
          <w:rFonts w:ascii="Arial" w:hAnsi="Arial" w:cs="Arial"/>
          <w:sz w:val="24"/>
          <w:szCs w:val="24"/>
        </w:rPr>
        <w:t xml:space="preserve">, </w:t>
      </w:r>
      <w:proofErr w:type="spellStart"/>
      <w:r w:rsidRPr="00070E6B">
        <w:rPr>
          <w:rFonts w:ascii="Arial" w:hAnsi="Arial" w:cs="Arial"/>
          <w:sz w:val="24"/>
          <w:szCs w:val="24"/>
        </w:rPr>
        <w:t>keberadaan</w:t>
      </w:r>
      <w:proofErr w:type="spellEnd"/>
      <w:r w:rsidRPr="00070E6B">
        <w:rPr>
          <w:rFonts w:ascii="Arial" w:hAnsi="Arial" w:cs="Arial"/>
          <w:sz w:val="24"/>
          <w:szCs w:val="24"/>
        </w:rPr>
        <w:t xml:space="preserve"> website </w:t>
      </w:r>
      <w:proofErr w:type="spellStart"/>
      <w:r w:rsidRPr="00070E6B">
        <w:rPr>
          <w:rFonts w:ascii="Arial" w:hAnsi="Arial" w:cs="Arial"/>
          <w:sz w:val="24"/>
          <w:szCs w:val="24"/>
        </w:rPr>
        <w:t>resmi</w:t>
      </w:r>
      <w:proofErr w:type="spellEnd"/>
      <w:r w:rsidRPr="00070E6B">
        <w:rPr>
          <w:rFonts w:ascii="Arial" w:hAnsi="Arial" w:cs="Arial"/>
          <w:sz w:val="24"/>
          <w:szCs w:val="24"/>
        </w:rPr>
        <w:t xml:space="preserve"> </w:t>
      </w:r>
      <w:proofErr w:type="spellStart"/>
      <w:r w:rsidRPr="00070E6B">
        <w:rPr>
          <w:rFonts w:ascii="Arial" w:hAnsi="Arial" w:cs="Arial"/>
          <w:sz w:val="24"/>
          <w:szCs w:val="24"/>
        </w:rPr>
        <w:t>sangat</w:t>
      </w:r>
      <w:proofErr w:type="spellEnd"/>
      <w:r w:rsidRPr="00070E6B">
        <w:rPr>
          <w:rFonts w:ascii="Arial" w:hAnsi="Arial" w:cs="Arial"/>
          <w:sz w:val="24"/>
          <w:szCs w:val="24"/>
        </w:rPr>
        <w:t xml:space="preserve"> </w:t>
      </w:r>
      <w:proofErr w:type="spellStart"/>
      <w:r w:rsidRPr="00070E6B">
        <w:rPr>
          <w:rFonts w:ascii="Arial" w:hAnsi="Arial" w:cs="Arial"/>
          <w:sz w:val="24"/>
          <w:szCs w:val="24"/>
        </w:rPr>
        <w:t>penting</w:t>
      </w:r>
      <w:proofErr w:type="spellEnd"/>
      <w:r w:rsidRPr="00070E6B">
        <w:rPr>
          <w:rFonts w:ascii="Arial" w:hAnsi="Arial" w:cs="Arial"/>
          <w:sz w:val="24"/>
          <w:szCs w:val="24"/>
        </w:rPr>
        <w:t xml:space="preserve"> </w:t>
      </w:r>
      <w:proofErr w:type="spellStart"/>
      <w:r w:rsidRPr="00070E6B">
        <w:rPr>
          <w:rFonts w:ascii="Arial" w:hAnsi="Arial" w:cs="Arial"/>
          <w:sz w:val="24"/>
          <w:szCs w:val="24"/>
        </w:rPr>
        <w:t>untuk</w:t>
      </w:r>
      <w:proofErr w:type="spellEnd"/>
      <w:r w:rsidRPr="00070E6B">
        <w:rPr>
          <w:rFonts w:ascii="Arial" w:hAnsi="Arial" w:cs="Arial"/>
          <w:sz w:val="24"/>
          <w:szCs w:val="24"/>
        </w:rPr>
        <w:t xml:space="preserve"> </w:t>
      </w:r>
      <w:proofErr w:type="spellStart"/>
      <w:r w:rsidRPr="00070E6B">
        <w:rPr>
          <w:rFonts w:ascii="Arial" w:hAnsi="Arial" w:cs="Arial"/>
          <w:sz w:val="24"/>
          <w:szCs w:val="24"/>
        </w:rPr>
        <w:t>menyebarluaskan</w:t>
      </w:r>
      <w:proofErr w:type="spellEnd"/>
      <w:r w:rsidRPr="00070E6B">
        <w:rPr>
          <w:rFonts w:ascii="Arial" w:hAnsi="Arial" w:cs="Arial"/>
          <w:sz w:val="24"/>
          <w:szCs w:val="24"/>
        </w:rPr>
        <w:t xml:space="preserve"> </w:t>
      </w:r>
      <w:proofErr w:type="spellStart"/>
      <w:r w:rsidRPr="00070E6B">
        <w:rPr>
          <w:rFonts w:ascii="Arial" w:hAnsi="Arial" w:cs="Arial"/>
          <w:sz w:val="24"/>
          <w:szCs w:val="24"/>
        </w:rPr>
        <w:t>informasi</w:t>
      </w:r>
      <w:proofErr w:type="spellEnd"/>
      <w:r w:rsidRPr="00070E6B">
        <w:rPr>
          <w:rFonts w:ascii="Arial" w:hAnsi="Arial" w:cs="Arial"/>
          <w:sz w:val="24"/>
          <w:szCs w:val="24"/>
        </w:rPr>
        <w:t xml:space="preserve"> program, </w:t>
      </w:r>
      <w:proofErr w:type="spellStart"/>
      <w:r w:rsidRPr="00070E6B">
        <w:rPr>
          <w:rFonts w:ascii="Arial" w:hAnsi="Arial" w:cs="Arial"/>
          <w:sz w:val="24"/>
          <w:szCs w:val="24"/>
        </w:rPr>
        <w:t>jadwal</w:t>
      </w:r>
      <w:proofErr w:type="spellEnd"/>
      <w:r w:rsidRPr="00070E6B">
        <w:rPr>
          <w:rFonts w:ascii="Arial" w:hAnsi="Arial" w:cs="Arial"/>
          <w:sz w:val="24"/>
          <w:szCs w:val="24"/>
        </w:rPr>
        <w:t xml:space="preserve"> </w:t>
      </w:r>
      <w:proofErr w:type="spellStart"/>
      <w:r w:rsidRPr="00070E6B">
        <w:rPr>
          <w:rFonts w:ascii="Arial" w:hAnsi="Arial" w:cs="Arial"/>
          <w:sz w:val="24"/>
          <w:szCs w:val="24"/>
        </w:rPr>
        <w:t>kegiatan</w:t>
      </w:r>
      <w:proofErr w:type="spellEnd"/>
      <w:r w:rsidRPr="00070E6B">
        <w:rPr>
          <w:rFonts w:ascii="Arial" w:hAnsi="Arial" w:cs="Arial"/>
          <w:sz w:val="24"/>
          <w:szCs w:val="24"/>
        </w:rPr>
        <w:t xml:space="preserve">, </w:t>
      </w:r>
      <w:proofErr w:type="spellStart"/>
      <w:r w:rsidRPr="00070E6B">
        <w:rPr>
          <w:rFonts w:ascii="Arial" w:hAnsi="Arial" w:cs="Arial"/>
          <w:sz w:val="24"/>
          <w:szCs w:val="24"/>
        </w:rPr>
        <w:t>serta</w:t>
      </w:r>
      <w:proofErr w:type="spellEnd"/>
      <w:r w:rsidRPr="00070E6B">
        <w:rPr>
          <w:rFonts w:ascii="Arial" w:hAnsi="Arial" w:cs="Arial"/>
          <w:sz w:val="24"/>
          <w:szCs w:val="24"/>
        </w:rPr>
        <w:t xml:space="preserve"> </w:t>
      </w:r>
      <w:proofErr w:type="spellStart"/>
      <w:r w:rsidRPr="00070E6B">
        <w:rPr>
          <w:rFonts w:ascii="Arial" w:hAnsi="Arial" w:cs="Arial"/>
          <w:sz w:val="24"/>
          <w:szCs w:val="24"/>
        </w:rPr>
        <w:t>capaian</w:t>
      </w:r>
      <w:proofErr w:type="spellEnd"/>
      <w:r w:rsidRPr="00070E6B">
        <w:rPr>
          <w:rFonts w:ascii="Arial" w:hAnsi="Arial" w:cs="Arial"/>
          <w:sz w:val="24"/>
          <w:szCs w:val="24"/>
        </w:rPr>
        <w:t xml:space="preserve"> </w:t>
      </w:r>
      <w:proofErr w:type="spellStart"/>
      <w:r w:rsidRPr="00070E6B">
        <w:rPr>
          <w:rFonts w:ascii="Arial" w:hAnsi="Arial" w:cs="Arial"/>
          <w:sz w:val="24"/>
          <w:szCs w:val="24"/>
        </w:rPr>
        <w:t>dinas</w:t>
      </w:r>
      <w:proofErr w:type="spellEnd"/>
      <w:r w:rsidRPr="00070E6B">
        <w:rPr>
          <w:rFonts w:ascii="Arial" w:hAnsi="Arial" w:cs="Arial"/>
          <w:sz w:val="24"/>
          <w:szCs w:val="24"/>
        </w:rPr>
        <w:t xml:space="preserve"> </w:t>
      </w:r>
      <w:proofErr w:type="spellStart"/>
      <w:r w:rsidRPr="00070E6B">
        <w:rPr>
          <w:rFonts w:ascii="Arial" w:hAnsi="Arial" w:cs="Arial"/>
          <w:sz w:val="24"/>
          <w:szCs w:val="24"/>
        </w:rPr>
        <w:t>secara</w:t>
      </w:r>
      <w:proofErr w:type="spellEnd"/>
      <w:r w:rsidRPr="00070E6B">
        <w:rPr>
          <w:rFonts w:ascii="Arial" w:hAnsi="Arial" w:cs="Arial"/>
          <w:sz w:val="24"/>
          <w:szCs w:val="24"/>
        </w:rPr>
        <w:t xml:space="preserve"> </w:t>
      </w:r>
      <w:proofErr w:type="spellStart"/>
      <w:r w:rsidRPr="00070E6B">
        <w:rPr>
          <w:rFonts w:ascii="Arial" w:hAnsi="Arial" w:cs="Arial"/>
          <w:sz w:val="24"/>
          <w:szCs w:val="24"/>
        </w:rPr>
        <w:t>transparan</w:t>
      </w:r>
      <w:proofErr w:type="spellEnd"/>
      <w:r w:rsidRPr="00070E6B">
        <w:rPr>
          <w:rFonts w:ascii="Arial" w:hAnsi="Arial" w:cs="Arial"/>
          <w:sz w:val="24"/>
          <w:szCs w:val="24"/>
        </w:rPr>
        <w:t xml:space="preserve"> dan </w:t>
      </w:r>
      <w:proofErr w:type="spellStart"/>
      <w:r w:rsidRPr="00070E6B">
        <w:rPr>
          <w:rFonts w:ascii="Arial" w:hAnsi="Arial" w:cs="Arial"/>
          <w:sz w:val="24"/>
          <w:szCs w:val="24"/>
        </w:rPr>
        <w:t>akuntabel</w:t>
      </w:r>
      <w:proofErr w:type="spellEnd"/>
      <w:r w:rsidRPr="00070E6B">
        <w:rPr>
          <w:rFonts w:ascii="Arial" w:hAnsi="Arial" w:cs="Arial"/>
          <w:sz w:val="24"/>
          <w:szCs w:val="24"/>
        </w:rPr>
        <w:t xml:space="preserve">. </w:t>
      </w:r>
      <w:proofErr w:type="spellStart"/>
      <w:r w:rsidRPr="00070E6B">
        <w:rPr>
          <w:rFonts w:ascii="Arial" w:hAnsi="Arial" w:cs="Arial"/>
          <w:sz w:val="24"/>
          <w:szCs w:val="24"/>
        </w:rPr>
        <w:t>Ketidakterbaruan</w:t>
      </w:r>
      <w:proofErr w:type="spellEnd"/>
      <w:r w:rsidRPr="00070E6B">
        <w:rPr>
          <w:rFonts w:ascii="Arial" w:hAnsi="Arial" w:cs="Arial"/>
          <w:sz w:val="24"/>
          <w:szCs w:val="24"/>
        </w:rPr>
        <w:t xml:space="preserve"> </w:t>
      </w:r>
      <w:proofErr w:type="spellStart"/>
      <w:r w:rsidRPr="00070E6B">
        <w:rPr>
          <w:rFonts w:ascii="Arial" w:hAnsi="Arial" w:cs="Arial"/>
          <w:sz w:val="24"/>
          <w:szCs w:val="24"/>
        </w:rPr>
        <w:t>konten</w:t>
      </w:r>
      <w:proofErr w:type="spellEnd"/>
      <w:r w:rsidRPr="00070E6B">
        <w:rPr>
          <w:rFonts w:ascii="Arial" w:hAnsi="Arial" w:cs="Arial"/>
          <w:sz w:val="24"/>
          <w:szCs w:val="24"/>
        </w:rPr>
        <w:t xml:space="preserve"> </w:t>
      </w:r>
      <w:proofErr w:type="spellStart"/>
      <w:r w:rsidRPr="00070E6B">
        <w:rPr>
          <w:rFonts w:ascii="Arial" w:hAnsi="Arial" w:cs="Arial"/>
          <w:sz w:val="24"/>
          <w:szCs w:val="24"/>
        </w:rPr>
        <w:t>ini</w:t>
      </w:r>
      <w:proofErr w:type="spellEnd"/>
      <w:r w:rsidRPr="00070E6B">
        <w:rPr>
          <w:rFonts w:ascii="Arial" w:hAnsi="Arial" w:cs="Arial"/>
          <w:sz w:val="24"/>
          <w:szCs w:val="24"/>
        </w:rPr>
        <w:t xml:space="preserve"> </w:t>
      </w:r>
      <w:proofErr w:type="spellStart"/>
      <w:r w:rsidRPr="00070E6B">
        <w:rPr>
          <w:rFonts w:ascii="Arial" w:hAnsi="Arial" w:cs="Arial"/>
          <w:sz w:val="24"/>
          <w:szCs w:val="24"/>
        </w:rPr>
        <w:t>menjadi</w:t>
      </w:r>
      <w:proofErr w:type="spellEnd"/>
      <w:r w:rsidRPr="00070E6B">
        <w:rPr>
          <w:rFonts w:ascii="Arial" w:hAnsi="Arial" w:cs="Arial"/>
          <w:sz w:val="24"/>
          <w:szCs w:val="24"/>
        </w:rPr>
        <w:t xml:space="preserve"> salah </w:t>
      </w:r>
      <w:proofErr w:type="spellStart"/>
      <w:r w:rsidRPr="00070E6B">
        <w:rPr>
          <w:rFonts w:ascii="Arial" w:hAnsi="Arial" w:cs="Arial"/>
          <w:sz w:val="24"/>
          <w:szCs w:val="24"/>
        </w:rPr>
        <w:t>satu</w:t>
      </w:r>
      <w:proofErr w:type="spellEnd"/>
      <w:r w:rsidRPr="00070E6B">
        <w:rPr>
          <w:rFonts w:ascii="Arial" w:hAnsi="Arial" w:cs="Arial"/>
          <w:sz w:val="24"/>
          <w:szCs w:val="24"/>
        </w:rPr>
        <w:t xml:space="preserve"> </w:t>
      </w:r>
      <w:proofErr w:type="spellStart"/>
      <w:r w:rsidRPr="00070E6B">
        <w:rPr>
          <w:rFonts w:ascii="Arial" w:hAnsi="Arial" w:cs="Arial"/>
          <w:sz w:val="24"/>
          <w:szCs w:val="24"/>
        </w:rPr>
        <w:t>hambatan</w:t>
      </w:r>
      <w:proofErr w:type="spellEnd"/>
      <w:r w:rsidRPr="00070E6B">
        <w:rPr>
          <w:rFonts w:ascii="Arial" w:hAnsi="Arial" w:cs="Arial"/>
          <w:sz w:val="24"/>
          <w:szCs w:val="24"/>
        </w:rPr>
        <w:t xml:space="preserve"> </w:t>
      </w:r>
      <w:proofErr w:type="spellStart"/>
      <w:r w:rsidRPr="00070E6B">
        <w:rPr>
          <w:rFonts w:ascii="Arial" w:hAnsi="Arial" w:cs="Arial"/>
          <w:sz w:val="24"/>
          <w:szCs w:val="24"/>
        </w:rPr>
        <w:t>utama</w:t>
      </w:r>
      <w:proofErr w:type="spellEnd"/>
      <w:r w:rsidRPr="00070E6B">
        <w:rPr>
          <w:rFonts w:ascii="Arial" w:hAnsi="Arial" w:cs="Arial"/>
          <w:sz w:val="24"/>
          <w:szCs w:val="24"/>
        </w:rPr>
        <w:t xml:space="preserve"> </w:t>
      </w:r>
      <w:proofErr w:type="spellStart"/>
      <w:r w:rsidRPr="00070E6B">
        <w:rPr>
          <w:rFonts w:ascii="Arial" w:hAnsi="Arial" w:cs="Arial"/>
          <w:sz w:val="24"/>
          <w:szCs w:val="24"/>
        </w:rPr>
        <w:t>dalam</w:t>
      </w:r>
      <w:proofErr w:type="spellEnd"/>
      <w:r w:rsidRPr="00070E6B">
        <w:rPr>
          <w:rFonts w:ascii="Arial" w:hAnsi="Arial" w:cs="Arial"/>
          <w:sz w:val="24"/>
          <w:szCs w:val="24"/>
        </w:rPr>
        <w:t xml:space="preserve"> </w:t>
      </w:r>
      <w:proofErr w:type="spellStart"/>
      <w:r w:rsidRPr="00070E6B">
        <w:rPr>
          <w:rFonts w:ascii="Arial" w:hAnsi="Arial" w:cs="Arial"/>
          <w:sz w:val="24"/>
          <w:szCs w:val="24"/>
        </w:rPr>
        <w:t>upaya</w:t>
      </w:r>
      <w:proofErr w:type="spellEnd"/>
      <w:r w:rsidRPr="00070E6B">
        <w:rPr>
          <w:rFonts w:ascii="Arial" w:hAnsi="Arial" w:cs="Arial"/>
          <w:sz w:val="24"/>
          <w:szCs w:val="24"/>
        </w:rPr>
        <w:t xml:space="preserve"> </w:t>
      </w:r>
      <w:proofErr w:type="spellStart"/>
      <w:r w:rsidRPr="00070E6B">
        <w:rPr>
          <w:rFonts w:ascii="Arial" w:hAnsi="Arial" w:cs="Arial"/>
          <w:sz w:val="24"/>
          <w:szCs w:val="24"/>
        </w:rPr>
        <w:t>peningkatan</w:t>
      </w:r>
      <w:proofErr w:type="spellEnd"/>
      <w:r w:rsidRPr="00070E6B">
        <w:rPr>
          <w:rFonts w:ascii="Arial" w:hAnsi="Arial" w:cs="Arial"/>
          <w:sz w:val="24"/>
          <w:szCs w:val="24"/>
        </w:rPr>
        <w:t xml:space="preserve"> </w:t>
      </w:r>
      <w:proofErr w:type="spellStart"/>
      <w:r w:rsidRPr="00070E6B">
        <w:rPr>
          <w:rFonts w:ascii="Arial" w:hAnsi="Arial" w:cs="Arial"/>
          <w:sz w:val="24"/>
          <w:szCs w:val="24"/>
        </w:rPr>
        <w:t>daya</w:t>
      </w:r>
      <w:proofErr w:type="spellEnd"/>
      <w:r w:rsidRPr="00070E6B">
        <w:rPr>
          <w:rFonts w:ascii="Arial" w:hAnsi="Arial" w:cs="Arial"/>
          <w:sz w:val="24"/>
          <w:szCs w:val="24"/>
        </w:rPr>
        <w:t xml:space="preserve"> </w:t>
      </w:r>
      <w:proofErr w:type="spellStart"/>
      <w:r w:rsidRPr="00070E6B">
        <w:rPr>
          <w:rFonts w:ascii="Arial" w:hAnsi="Arial" w:cs="Arial"/>
          <w:sz w:val="24"/>
          <w:szCs w:val="24"/>
        </w:rPr>
        <w:t>saing</w:t>
      </w:r>
      <w:proofErr w:type="spellEnd"/>
      <w:r w:rsidRPr="00070E6B">
        <w:rPr>
          <w:rFonts w:ascii="Arial" w:hAnsi="Arial" w:cs="Arial"/>
          <w:sz w:val="24"/>
          <w:szCs w:val="24"/>
        </w:rPr>
        <w:t xml:space="preserve"> </w:t>
      </w:r>
      <w:proofErr w:type="spellStart"/>
      <w:r w:rsidRPr="00070E6B">
        <w:rPr>
          <w:rFonts w:ascii="Arial" w:hAnsi="Arial" w:cs="Arial"/>
          <w:sz w:val="24"/>
          <w:szCs w:val="24"/>
        </w:rPr>
        <w:t>kepemudaan</w:t>
      </w:r>
      <w:proofErr w:type="spellEnd"/>
      <w:r w:rsidRPr="00070E6B">
        <w:rPr>
          <w:rFonts w:ascii="Arial" w:hAnsi="Arial" w:cs="Arial"/>
          <w:sz w:val="24"/>
          <w:szCs w:val="24"/>
        </w:rPr>
        <w:t> di Kota </w:t>
      </w:r>
      <w:proofErr w:type="spellStart"/>
      <w:r w:rsidRPr="00070E6B">
        <w:rPr>
          <w:rFonts w:ascii="Arial" w:hAnsi="Arial" w:cs="Arial"/>
          <w:sz w:val="24"/>
          <w:szCs w:val="24"/>
        </w:rPr>
        <w:t>Dumai</w:t>
      </w:r>
      <w:proofErr w:type="spellEnd"/>
      <w:r w:rsidRPr="00070E6B">
        <w:rPr>
          <w:rFonts w:ascii="Arial" w:hAnsi="Arial" w:cs="Arial"/>
          <w:sz w:val="24"/>
          <w:szCs w:val="24"/>
        </w:rPr>
        <w:t>.</w:t>
      </w:r>
    </w:p>
    <w:p w14:paraId="6D09DAD9" w14:textId="77777777" w:rsidR="008B0BA5" w:rsidRPr="006B6A81" w:rsidRDefault="008B0BA5" w:rsidP="00EA1C14">
      <w:pPr>
        <w:spacing w:after="0" w:line="480" w:lineRule="auto"/>
        <w:ind w:firstLine="709"/>
        <w:jc w:val="both"/>
        <w:rPr>
          <w:rFonts w:ascii="Arial" w:hAnsi="Arial" w:cs="Arial"/>
          <w:sz w:val="24"/>
          <w:szCs w:val="24"/>
        </w:rPr>
      </w:pPr>
      <w:proofErr w:type="spellStart"/>
      <w:r w:rsidRPr="006B6A81">
        <w:rPr>
          <w:rFonts w:ascii="Arial" w:hAnsi="Arial" w:cs="Arial"/>
          <w:sz w:val="24"/>
          <w:szCs w:val="24"/>
        </w:rPr>
        <w:t>Dalam</w:t>
      </w:r>
      <w:proofErr w:type="spellEnd"/>
      <w:r w:rsidRPr="006B6A81">
        <w:rPr>
          <w:rFonts w:ascii="Arial" w:hAnsi="Arial" w:cs="Arial"/>
          <w:sz w:val="24"/>
          <w:szCs w:val="24"/>
        </w:rPr>
        <w:t xml:space="preserve"> </w:t>
      </w:r>
      <w:proofErr w:type="spellStart"/>
      <w:r w:rsidRPr="006B6A81">
        <w:rPr>
          <w:rFonts w:ascii="Arial" w:hAnsi="Arial" w:cs="Arial"/>
          <w:sz w:val="24"/>
          <w:szCs w:val="24"/>
        </w:rPr>
        <w:t>pelaksanaan</w:t>
      </w:r>
      <w:proofErr w:type="spellEnd"/>
      <w:r w:rsidRPr="006B6A81">
        <w:rPr>
          <w:rFonts w:ascii="Arial" w:hAnsi="Arial" w:cs="Arial"/>
          <w:sz w:val="24"/>
          <w:szCs w:val="24"/>
        </w:rPr>
        <w:t xml:space="preserve"> program </w:t>
      </w:r>
      <w:proofErr w:type="spellStart"/>
      <w:r w:rsidRPr="006B6A81">
        <w:rPr>
          <w:rFonts w:ascii="Arial" w:hAnsi="Arial" w:cs="Arial"/>
          <w:sz w:val="24"/>
          <w:szCs w:val="24"/>
        </w:rPr>
        <w:t>pengembangan</w:t>
      </w:r>
      <w:proofErr w:type="spellEnd"/>
      <w:r w:rsidRPr="006B6A81">
        <w:rPr>
          <w:rFonts w:ascii="Arial" w:hAnsi="Arial" w:cs="Arial"/>
          <w:sz w:val="24"/>
          <w:szCs w:val="24"/>
        </w:rPr>
        <w:t xml:space="preserve"> </w:t>
      </w:r>
      <w:proofErr w:type="spellStart"/>
      <w:r w:rsidRPr="006B6A81">
        <w:rPr>
          <w:rFonts w:ascii="Arial" w:hAnsi="Arial" w:cs="Arial"/>
          <w:sz w:val="24"/>
          <w:szCs w:val="24"/>
        </w:rPr>
        <w:t>kapasitas</w:t>
      </w:r>
      <w:proofErr w:type="spellEnd"/>
      <w:r w:rsidRPr="006B6A81">
        <w:rPr>
          <w:rFonts w:ascii="Arial" w:hAnsi="Arial" w:cs="Arial"/>
          <w:sz w:val="24"/>
          <w:szCs w:val="24"/>
        </w:rPr>
        <w:t xml:space="preserve"> </w:t>
      </w:r>
      <w:proofErr w:type="spellStart"/>
      <w:r w:rsidRPr="006B6A81">
        <w:rPr>
          <w:rFonts w:ascii="Arial" w:hAnsi="Arial" w:cs="Arial"/>
          <w:sz w:val="24"/>
          <w:szCs w:val="24"/>
        </w:rPr>
        <w:t>daya</w:t>
      </w:r>
      <w:proofErr w:type="spellEnd"/>
      <w:r w:rsidRPr="006B6A81">
        <w:rPr>
          <w:rFonts w:ascii="Arial" w:hAnsi="Arial" w:cs="Arial"/>
          <w:sz w:val="24"/>
          <w:szCs w:val="24"/>
        </w:rPr>
        <w:t xml:space="preserve"> </w:t>
      </w:r>
      <w:proofErr w:type="spellStart"/>
      <w:r w:rsidRPr="006B6A81">
        <w:rPr>
          <w:rFonts w:ascii="Arial" w:hAnsi="Arial" w:cs="Arial"/>
          <w:sz w:val="24"/>
          <w:szCs w:val="24"/>
        </w:rPr>
        <w:t>saing</w:t>
      </w:r>
      <w:proofErr w:type="spellEnd"/>
      <w:r w:rsidRPr="006B6A81">
        <w:rPr>
          <w:rFonts w:ascii="Arial" w:hAnsi="Arial" w:cs="Arial"/>
          <w:sz w:val="24"/>
          <w:szCs w:val="24"/>
        </w:rPr>
        <w:t xml:space="preserve"> </w:t>
      </w:r>
      <w:proofErr w:type="spellStart"/>
      <w:r w:rsidRPr="006B6A81">
        <w:rPr>
          <w:rFonts w:ascii="Arial" w:hAnsi="Arial" w:cs="Arial"/>
          <w:sz w:val="24"/>
          <w:szCs w:val="24"/>
        </w:rPr>
        <w:t>kepemudaan</w:t>
      </w:r>
      <w:proofErr w:type="spellEnd"/>
      <w:r w:rsidRPr="006B6A81">
        <w:rPr>
          <w:rFonts w:ascii="Arial" w:hAnsi="Arial" w:cs="Arial"/>
          <w:sz w:val="24"/>
          <w:szCs w:val="24"/>
        </w:rPr>
        <w:t xml:space="preserve">, </w:t>
      </w:r>
      <w:proofErr w:type="spellStart"/>
      <w:r w:rsidRPr="006B6A81">
        <w:rPr>
          <w:rFonts w:ascii="Arial" w:hAnsi="Arial" w:cs="Arial"/>
          <w:sz w:val="24"/>
          <w:szCs w:val="24"/>
        </w:rPr>
        <w:t>ketersediaan</w:t>
      </w:r>
      <w:proofErr w:type="spellEnd"/>
      <w:r w:rsidRPr="006B6A81">
        <w:rPr>
          <w:rFonts w:ascii="Arial" w:hAnsi="Arial" w:cs="Arial"/>
          <w:sz w:val="24"/>
          <w:szCs w:val="24"/>
        </w:rPr>
        <w:t xml:space="preserve"> </w:t>
      </w:r>
      <w:proofErr w:type="spellStart"/>
      <w:r w:rsidRPr="006B6A81">
        <w:rPr>
          <w:rFonts w:ascii="Arial" w:hAnsi="Arial" w:cs="Arial"/>
          <w:sz w:val="24"/>
          <w:szCs w:val="24"/>
        </w:rPr>
        <w:t>sumber</w:t>
      </w:r>
      <w:proofErr w:type="spellEnd"/>
      <w:r w:rsidRPr="006B6A81">
        <w:rPr>
          <w:rFonts w:ascii="Arial" w:hAnsi="Arial" w:cs="Arial"/>
          <w:sz w:val="24"/>
          <w:szCs w:val="24"/>
        </w:rPr>
        <w:t xml:space="preserve"> </w:t>
      </w:r>
      <w:proofErr w:type="spellStart"/>
      <w:r w:rsidRPr="006B6A81">
        <w:rPr>
          <w:rFonts w:ascii="Arial" w:hAnsi="Arial" w:cs="Arial"/>
          <w:sz w:val="24"/>
          <w:szCs w:val="24"/>
        </w:rPr>
        <w:t>daya</w:t>
      </w:r>
      <w:proofErr w:type="spellEnd"/>
      <w:r w:rsidRPr="006B6A81">
        <w:rPr>
          <w:rFonts w:ascii="Arial" w:hAnsi="Arial" w:cs="Arial"/>
          <w:sz w:val="24"/>
          <w:szCs w:val="24"/>
        </w:rPr>
        <w:t xml:space="preserve"> </w:t>
      </w:r>
      <w:proofErr w:type="spellStart"/>
      <w:r w:rsidRPr="006B6A81">
        <w:rPr>
          <w:rFonts w:ascii="Arial" w:hAnsi="Arial" w:cs="Arial"/>
          <w:sz w:val="24"/>
          <w:szCs w:val="24"/>
        </w:rPr>
        <w:t>menjadi</w:t>
      </w:r>
      <w:proofErr w:type="spellEnd"/>
      <w:r w:rsidRPr="006B6A81">
        <w:rPr>
          <w:rFonts w:ascii="Arial" w:hAnsi="Arial" w:cs="Arial"/>
          <w:sz w:val="24"/>
          <w:szCs w:val="24"/>
        </w:rPr>
        <w:t xml:space="preserve"> </w:t>
      </w:r>
      <w:proofErr w:type="spellStart"/>
      <w:r w:rsidRPr="006B6A81">
        <w:rPr>
          <w:rFonts w:ascii="Arial" w:hAnsi="Arial" w:cs="Arial"/>
          <w:sz w:val="24"/>
          <w:szCs w:val="24"/>
        </w:rPr>
        <w:t>faktor</w:t>
      </w:r>
      <w:proofErr w:type="spellEnd"/>
      <w:r w:rsidRPr="006B6A81">
        <w:rPr>
          <w:rFonts w:ascii="Arial" w:hAnsi="Arial" w:cs="Arial"/>
          <w:sz w:val="24"/>
          <w:szCs w:val="24"/>
        </w:rPr>
        <w:t xml:space="preserve"> </w:t>
      </w:r>
      <w:proofErr w:type="spellStart"/>
      <w:r w:rsidRPr="006B6A81">
        <w:rPr>
          <w:rFonts w:ascii="Arial" w:hAnsi="Arial" w:cs="Arial"/>
          <w:sz w:val="24"/>
          <w:szCs w:val="24"/>
        </w:rPr>
        <w:t>penentu</w:t>
      </w:r>
      <w:proofErr w:type="spellEnd"/>
      <w:r w:rsidRPr="006B6A81">
        <w:rPr>
          <w:rFonts w:ascii="Arial" w:hAnsi="Arial" w:cs="Arial"/>
          <w:sz w:val="24"/>
          <w:szCs w:val="24"/>
        </w:rPr>
        <w:t xml:space="preserve"> </w:t>
      </w:r>
      <w:proofErr w:type="spellStart"/>
      <w:r w:rsidRPr="006B6A81">
        <w:rPr>
          <w:rFonts w:ascii="Arial" w:hAnsi="Arial" w:cs="Arial"/>
          <w:sz w:val="24"/>
          <w:szCs w:val="24"/>
        </w:rPr>
        <w:t>keberhasilan</w:t>
      </w:r>
      <w:proofErr w:type="spellEnd"/>
      <w:r w:rsidRPr="006B6A81">
        <w:rPr>
          <w:rFonts w:ascii="Arial" w:hAnsi="Arial" w:cs="Arial"/>
          <w:sz w:val="24"/>
          <w:szCs w:val="24"/>
        </w:rPr>
        <w:t xml:space="preserve">. </w:t>
      </w:r>
      <w:proofErr w:type="spellStart"/>
      <w:r w:rsidRPr="006B6A81">
        <w:rPr>
          <w:rFonts w:ascii="Arial" w:hAnsi="Arial" w:cs="Arial"/>
          <w:sz w:val="24"/>
          <w:szCs w:val="24"/>
        </w:rPr>
        <w:t>Sumber</w:t>
      </w:r>
      <w:proofErr w:type="spellEnd"/>
      <w:r w:rsidRPr="006B6A81">
        <w:rPr>
          <w:rFonts w:ascii="Arial" w:hAnsi="Arial" w:cs="Arial"/>
          <w:sz w:val="24"/>
          <w:szCs w:val="24"/>
        </w:rPr>
        <w:t xml:space="preserve"> </w:t>
      </w:r>
      <w:proofErr w:type="spellStart"/>
      <w:r w:rsidRPr="006B6A81">
        <w:rPr>
          <w:rFonts w:ascii="Arial" w:hAnsi="Arial" w:cs="Arial"/>
          <w:sz w:val="24"/>
          <w:szCs w:val="24"/>
        </w:rPr>
        <w:t>daya</w:t>
      </w:r>
      <w:proofErr w:type="spellEnd"/>
      <w:r w:rsidRPr="006B6A81">
        <w:rPr>
          <w:rFonts w:ascii="Arial" w:hAnsi="Arial" w:cs="Arial"/>
          <w:sz w:val="24"/>
          <w:szCs w:val="24"/>
        </w:rPr>
        <w:t xml:space="preserve"> yang </w:t>
      </w:r>
      <w:proofErr w:type="spellStart"/>
      <w:r w:rsidRPr="006B6A81">
        <w:rPr>
          <w:rFonts w:ascii="Arial" w:hAnsi="Arial" w:cs="Arial"/>
          <w:sz w:val="24"/>
          <w:szCs w:val="24"/>
        </w:rPr>
        <w:t>dimaksud</w:t>
      </w:r>
      <w:proofErr w:type="spellEnd"/>
      <w:r w:rsidRPr="006B6A81">
        <w:rPr>
          <w:rFonts w:ascii="Arial" w:hAnsi="Arial" w:cs="Arial"/>
          <w:sz w:val="24"/>
          <w:szCs w:val="24"/>
        </w:rPr>
        <w:t xml:space="preserve"> </w:t>
      </w:r>
      <w:proofErr w:type="spellStart"/>
      <w:r w:rsidRPr="006B6A81">
        <w:rPr>
          <w:rFonts w:ascii="Arial" w:hAnsi="Arial" w:cs="Arial"/>
          <w:sz w:val="24"/>
          <w:szCs w:val="24"/>
        </w:rPr>
        <w:t>meliputi</w:t>
      </w:r>
      <w:proofErr w:type="spellEnd"/>
      <w:r w:rsidRPr="006B6A81">
        <w:rPr>
          <w:rFonts w:ascii="Arial" w:hAnsi="Arial" w:cs="Arial"/>
          <w:sz w:val="24"/>
          <w:szCs w:val="24"/>
        </w:rPr>
        <w:t xml:space="preserve"> </w:t>
      </w:r>
      <w:proofErr w:type="spellStart"/>
      <w:r w:rsidRPr="006B6A81">
        <w:rPr>
          <w:rFonts w:ascii="Arial" w:hAnsi="Arial" w:cs="Arial"/>
          <w:sz w:val="24"/>
          <w:szCs w:val="24"/>
        </w:rPr>
        <w:t>dukungan</w:t>
      </w:r>
      <w:proofErr w:type="spellEnd"/>
      <w:r w:rsidRPr="006B6A81">
        <w:rPr>
          <w:rFonts w:ascii="Arial" w:hAnsi="Arial" w:cs="Arial"/>
          <w:sz w:val="24"/>
          <w:szCs w:val="24"/>
        </w:rPr>
        <w:t xml:space="preserve"> </w:t>
      </w:r>
      <w:proofErr w:type="spellStart"/>
      <w:r w:rsidRPr="006B6A81">
        <w:rPr>
          <w:rFonts w:ascii="Arial" w:hAnsi="Arial" w:cs="Arial"/>
          <w:sz w:val="24"/>
          <w:szCs w:val="24"/>
        </w:rPr>
        <w:t>anggaran</w:t>
      </w:r>
      <w:proofErr w:type="spellEnd"/>
      <w:r w:rsidRPr="006B6A81">
        <w:rPr>
          <w:rFonts w:ascii="Arial" w:hAnsi="Arial" w:cs="Arial"/>
          <w:sz w:val="24"/>
          <w:szCs w:val="24"/>
        </w:rPr>
        <w:t xml:space="preserve"> yang </w:t>
      </w:r>
      <w:proofErr w:type="spellStart"/>
      <w:r w:rsidRPr="006B6A81">
        <w:rPr>
          <w:rFonts w:ascii="Arial" w:hAnsi="Arial" w:cs="Arial"/>
          <w:sz w:val="24"/>
          <w:szCs w:val="24"/>
        </w:rPr>
        <w:t>memadai</w:t>
      </w:r>
      <w:proofErr w:type="spellEnd"/>
      <w:r w:rsidRPr="006B6A81">
        <w:rPr>
          <w:rFonts w:ascii="Arial" w:hAnsi="Arial" w:cs="Arial"/>
          <w:sz w:val="24"/>
          <w:szCs w:val="24"/>
        </w:rPr>
        <w:t xml:space="preserve"> </w:t>
      </w:r>
      <w:proofErr w:type="spellStart"/>
      <w:r w:rsidRPr="006B6A81">
        <w:rPr>
          <w:rFonts w:ascii="Arial" w:hAnsi="Arial" w:cs="Arial"/>
          <w:sz w:val="24"/>
          <w:szCs w:val="24"/>
        </w:rPr>
        <w:t>serta</w:t>
      </w:r>
      <w:proofErr w:type="spellEnd"/>
      <w:r w:rsidRPr="006B6A81">
        <w:rPr>
          <w:rFonts w:ascii="Arial" w:hAnsi="Arial" w:cs="Arial"/>
          <w:sz w:val="24"/>
          <w:szCs w:val="24"/>
        </w:rPr>
        <w:t xml:space="preserve"> </w:t>
      </w:r>
      <w:proofErr w:type="spellStart"/>
      <w:r w:rsidRPr="006B6A81">
        <w:rPr>
          <w:rFonts w:ascii="Arial" w:hAnsi="Arial" w:cs="Arial"/>
          <w:sz w:val="24"/>
          <w:szCs w:val="24"/>
        </w:rPr>
        <w:t>tersedianya</w:t>
      </w:r>
      <w:proofErr w:type="spellEnd"/>
      <w:r w:rsidRPr="006B6A81">
        <w:rPr>
          <w:rFonts w:ascii="Arial" w:hAnsi="Arial" w:cs="Arial"/>
          <w:sz w:val="24"/>
          <w:szCs w:val="24"/>
        </w:rPr>
        <w:t xml:space="preserve"> </w:t>
      </w:r>
      <w:proofErr w:type="spellStart"/>
      <w:r w:rsidRPr="006B6A81">
        <w:rPr>
          <w:rFonts w:ascii="Arial" w:hAnsi="Arial" w:cs="Arial"/>
          <w:sz w:val="24"/>
          <w:szCs w:val="24"/>
        </w:rPr>
        <w:t>sarana</w:t>
      </w:r>
      <w:proofErr w:type="spellEnd"/>
      <w:r w:rsidRPr="006B6A81">
        <w:rPr>
          <w:rFonts w:ascii="Arial" w:hAnsi="Arial" w:cs="Arial"/>
          <w:sz w:val="24"/>
          <w:szCs w:val="24"/>
        </w:rPr>
        <w:t xml:space="preserve"> dan </w:t>
      </w:r>
      <w:proofErr w:type="spellStart"/>
      <w:r w:rsidRPr="006B6A81">
        <w:rPr>
          <w:rFonts w:ascii="Arial" w:hAnsi="Arial" w:cs="Arial"/>
          <w:sz w:val="24"/>
          <w:szCs w:val="24"/>
        </w:rPr>
        <w:t>prasarana</w:t>
      </w:r>
      <w:proofErr w:type="spellEnd"/>
      <w:r w:rsidRPr="006B6A81">
        <w:rPr>
          <w:rFonts w:ascii="Arial" w:hAnsi="Arial" w:cs="Arial"/>
          <w:sz w:val="24"/>
          <w:szCs w:val="24"/>
        </w:rPr>
        <w:t xml:space="preserve"> yang </w:t>
      </w:r>
      <w:proofErr w:type="spellStart"/>
      <w:r w:rsidRPr="006B6A81">
        <w:rPr>
          <w:rFonts w:ascii="Arial" w:hAnsi="Arial" w:cs="Arial"/>
          <w:sz w:val="24"/>
          <w:szCs w:val="24"/>
        </w:rPr>
        <w:t>menunjang</w:t>
      </w:r>
      <w:proofErr w:type="spellEnd"/>
      <w:r w:rsidRPr="006B6A81">
        <w:rPr>
          <w:rFonts w:ascii="Arial" w:hAnsi="Arial" w:cs="Arial"/>
          <w:sz w:val="24"/>
          <w:szCs w:val="24"/>
        </w:rPr>
        <w:t xml:space="preserve"> </w:t>
      </w:r>
      <w:proofErr w:type="spellStart"/>
      <w:r w:rsidRPr="006B6A81">
        <w:rPr>
          <w:rFonts w:ascii="Arial" w:hAnsi="Arial" w:cs="Arial"/>
          <w:sz w:val="24"/>
          <w:szCs w:val="24"/>
        </w:rPr>
        <w:t>kegiatan</w:t>
      </w:r>
      <w:proofErr w:type="spellEnd"/>
      <w:r w:rsidRPr="006B6A81">
        <w:rPr>
          <w:rFonts w:ascii="Arial" w:hAnsi="Arial" w:cs="Arial"/>
          <w:sz w:val="24"/>
          <w:szCs w:val="24"/>
        </w:rPr>
        <w:t xml:space="preserve"> </w:t>
      </w:r>
      <w:proofErr w:type="spellStart"/>
      <w:r w:rsidRPr="006B6A81">
        <w:rPr>
          <w:rFonts w:ascii="Arial" w:hAnsi="Arial" w:cs="Arial"/>
          <w:sz w:val="24"/>
          <w:szCs w:val="24"/>
        </w:rPr>
        <w:t>kepemudaan</w:t>
      </w:r>
      <w:proofErr w:type="spellEnd"/>
      <w:r w:rsidRPr="006B6A81">
        <w:rPr>
          <w:rFonts w:ascii="Arial" w:hAnsi="Arial" w:cs="Arial"/>
          <w:sz w:val="24"/>
          <w:szCs w:val="24"/>
        </w:rPr>
        <w:t xml:space="preserve">. </w:t>
      </w:r>
      <w:proofErr w:type="spellStart"/>
      <w:r w:rsidRPr="006B6A81">
        <w:rPr>
          <w:rFonts w:ascii="Arial" w:hAnsi="Arial" w:cs="Arial"/>
          <w:sz w:val="24"/>
          <w:szCs w:val="24"/>
        </w:rPr>
        <w:t>Tanpa</w:t>
      </w:r>
      <w:proofErr w:type="spellEnd"/>
      <w:r w:rsidRPr="006B6A81">
        <w:rPr>
          <w:rFonts w:ascii="Arial" w:hAnsi="Arial" w:cs="Arial"/>
          <w:sz w:val="24"/>
          <w:szCs w:val="24"/>
        </w:rPr>
        <w:t xml:space="preserve"> </w:t>
      </w:r>
      <w:proofErr w:type="spellStart"/>
      <w:r w:rsidRPr="006B6A81">
        <w:rPr>
          <w:rFonts w:ascii="Arial" w:hAnsi="Arial" w:cs="Arial"/>
          <w:sz w:val="24"/>
          <w:szCs w:val="24"/>
        </w:rPr>
        <w:t>anggaran</w:t>
      </w:r>
      <w:proofErr w:type="spellEnd"/>
      <w:r w:rsidRPr="006B6A81">
        <w:rPr>
          <w:rFonts w:ascii="Arial" w:hAnsi="Arial" w:cs="Arial"/>
          <w:sz w:val="24"/>
          <w:szCs w:val="24"/>
        </w:rPr>
        <w:t xml:space="preserve"> yang </w:t>
      </w:r>
      <w:proofErr w:type="spellStart"/>
      <w:r w:rsidRPr="006B6A81">
        <w:rPr>
          <w:rFonts w:ascii="Arial" w:hAnsi="Arial" w:cs="Arial"/>
          <w:sz w:val="24"/>
          <w:szCs w:val="24"/>
        </w:rPr>
        <w:t>cukup</w:t>
      </w:r>
      <w:proofErr w:type="spellEnd"/>
      <w:r w:rsidRPr="006B6A81">
        <w:rPr>
          <w:rFonts w:ascii="Arial" w:hAnsi="Arial" w:cs="Arial"/>
          <w:sz w:val="24"/>
          <w:szCs w:val="24"/>
        </w:rPr>
        <w:t xml:space="preserve">, </w:t>
      </w:r>
      <w:proofErr w:type="spellStart"/>
      <w:r w:rsidRPr="006B6A81">
        <w:rPr>
          <w:rFonts w:ascii="Arial" w:hAnsi="Arial" w:cs="Arial"/>
          <w:sz w:val="24"/>
          <w:szCs w:val="24"/>
        </w:rPr>
        <w:t>berbagai</w:t>
      </w:r>
      <w:proofErr w:type="spellEnd"/>
      <w:r w:rsidRPr="006B6A81">
        <w:rPr>
          <w:rFonts w:ascii="Arial" w:hAnsi="Arial" w:cs="Arial"/>
          <w:sz w:val="24"/>
          <w:szCs w:val="24"/>
        </w:rPr>
        <w:t xml:space="preserve"> program </w:t>
      </w:r>
      <w:proofErr w:type="spellStart"/>
      <w:r w:rsidRPr="006B6A81">
        <w:rPr>
          <w:rFonts w:ascii="Arial" w:hAnsi="Arial" w:cs="Arial"/>
          <w:sz w:val="24"/>
          <w:szCs w:val="24"/>
        </w:rPr>
        <w:lastRenderedPageBreak/>
        <w:t>seperti</w:t>
      </w:r>
      <w:proofErr w:type="spellEnd"/>
      <w:r w:rsidRPr="006B6A81">
        <w:rPr>
          <w:rFonts w:ascii="Arial" w:hAnsi="Arial" w:cs="Arial"/>
          <w:sz w:val="24"/>
          <w:szCs w:val="24"/>
        </w:rPr>
        <w:t xml:space="preserve"> </w:t>
      </w:r>
      <w:proofErr w:type="spellStart"/>
      <w:r w:rsidRPr="006B6A81">
        <w:rPr>
          <w:rFonts w:ascii="Arial" w:hAnsi="Arial" w:cs="Arial"/>
          <w:sz w:val="24"/>
          <w:szCs w:val="24"/>
        </w:rPr>
        <w:t>pelatihan</w:t>
      </w:r>
      <w:proofErr w:type="spellEnd"/>
      <w:r w:rsidRPr="006B6A81">
        <w:rPr>
          <w:rFonts w:ascii="Arial" w:hAnsi="Arial" w:cs="Arial"/>
          <w:sz w:val="24"/>
          <w:szCs w:val="24"/>
        </w:rPr>
        <w:t xml:space="preserve">, seminar, dan </w:t>
      </w:r>
      <w:proofErr w:type="spellStart"/>
      <w:r w:rsidRPr="006B6A81">
        <w:rPr>
          <w:rFonts w:ascii="Arial" w:hAnsi="Arial" w:cs="Arial"/>
          <w:sz w:val="24"/>
          <w:szCs w:val="24"/>
        </w:rPr>
        <w:t>pembinaan</w:t>
      </w:r>
      <w:proofErr w:type="spellEnd"/>
      <w:r w:rsidRPr="006B6A81">
        <w:rPr>
          <w:rFonts w:ascii="Arial" w:hAnsi="Arial" w:cs="Arial"/>
          <w:sz w:val="24"/>
          <w:szCs w:val="24"/>
        </w:rPr>
        <w:t xml:space="preserve"> </w:t>
      </w:r>
      <w:proofErr w:type="spellStart"/>
      <w:r w:rsidRPr="006B6A81">
        <w:rPr>
          <w:rFonts w:ascii="Arial" w:hAnsi="Arial" w:cs="Arial"/>
          <w:sz w:val="24"/>
          <w:szCs w:val="24"/>
        </w:rPr>
        <w:t>organisasi</w:t>
      </w:r>
      <w:proofErr w:type="spellEnd"/>
      <w:r w:rsidRPr="006B6A81">
        <w:rPr>
          <w:rFonts w:ascii="Arial" w:hAnsi="Arial" w:cs="Arial"/>
          <w:sz w:val="24"/>
          <w:szCs w:val="24"/>
        </w:rPr>
        <w:t xml:space="preserve"> </w:t>
      </w:r>
      <w:proofErr w:type="spellStart"/>
      <w:r w:rsidRPr="006B6A81">
        <w:rPr>
          <w:rFonts w:ascii="Arial" w:hAnsi="Arial" w:cs="Arial"/>
          <w:sz w:val="24"/>
          <w:szCs w:val="24"/>
        </w:rPr>
        <w:t>tidak</w:t>
      </w:r>
      <w:proofErr w:type="spellEnd"/>
      <w:r w:rsidRPr="006B6A81">
        <w:rPr>
          <w:rFonts w:ascii="Arial" w:hAnsi="Arial" w:cs="Arial"/>
          <w:sz w:val="24"/>
          <w:szCs w:val="24"/>
        </w:rPr>
        <w:t xml:space="preserve"> </w:t>
      </w:r>
      <w:proofErr w:type="spellStart"/>
      <w:r w:rsidRPr="006B6A81">
        <w:rPr>
          <w:rFonts w:ascii="Arial" w:hAnsi="Arial" w:cs="Arial"/>
          <w:sz w:val="24"/>
          <w:szCs w:val="24"/>
        </w:rPr>
        <w:t>akan</w:t>
      </w:r>
      <w:proofErr w:type="spellEnd"/>
      <w:r w:rsidRPr="006B6A81">
        <w:rPr>
          <w:rFonts w:ascii="Arial" w:hAnsi="Arial" w:cs="Arial"/>
          <w:sz w:val="24"/>
          <w:szCs w:val="24"/>
        </w:rPr>
        <w:t xml:space="preserve"> </w:t>
      </w:r>
      <w:proofErr w:type="spellStart"/>
      <w:r w:rsidRPr="006B6A81">
        <w:rPr>
          <w:rFonts w:ascii="Arial" w:hAnsi="Arial" w:cs="Arial"/>
          <w:sz w:val="24"/>
          <w:szCs w:val="24"/>
        </w:rPr>
        <w:t>berjalan</w:t>
      </w:r>
      <w:proofErr w:type="spellEnd"/>
      <w:r w:rsidRPr="006B6A81">
        <w:rPr>
          <w:rFonts w:ascii="Arial" w:hAnsi="Arial" w:cs="Arial"/>
          <w:sz w:val="24"/>
          <w:szCs w:val="24"/>
        </w:rPr>
        <w:t xml:space="preserve"> </w:t>
      </w:r>
      <w:proofErr w:type="spellStart"/>
      <w:r w:rsidRPr="006B6A81">
        <w:rPr>
          <w:rFonts w:ascii="Arial" w:hAnsi="Arial" w:cs="Arial"/>
          <w:sz w:val="24"/>
          <w:szCs w:val="24"/>
        </w:rPr>
        <w:t>secara</w:t>
      </w:r>
      <w:proofErr w:type="spellEnd"/>
      <w:r w:rsidRPr="006B6A81">
        <w:rPr>
          <w:rFonts w:ascii="Arial" w:hAnsi="Arial" w:cs="Arial"/>
          <w:sz w:val="24"/>
          <w:szCs w:val="24"/>
        </w:rPr>
        <w:t xml:space="preserve"> optimal. Di </w:t>
      </w:r>
      <w:proofErr w:type="spellStart"/>
      <w:r w:rsidRPr="006B6A81">
        <w:rPr>
          <w:rFonts w:ascii="Arial" w:hAnsi="Arial" w:cs="Arial"/>
          <w:sz w:val="24"/>
          <w:szCs w:val="24"/>
        </w:rPr>
        <w:t>sisi</w:t>
      </w:r>
      <w:proofErr w:type="spellEnd"/>
      <w:r>
        <w:rPr>
          <w:rFonts w:ascii="Arial" w:hAnsi="Arial" w:cs="Arial"/>
          <w:sz w:val="24"/>
          <w:szCs w:val="24"/>
        </w:rPr>
        <w:t xml:space="preserve"> </w:t>
      </w:r>
      <w:proofErr w:type="spellStart"/>
      <w:r w:rsidRPr="006B6A81">
        <w:rPr>
          <w:rFonts w:ascii="Arial" w:hAnsi="Arial" w:cs="Arial"/>
          <w:sz w:val="24"/>
          <w:szCs w:val="24"/>
        </w:rPr>
        <w:t>lain</w:t>
      </w:r>
      <w:proofErr w:type="spellEnd"/>
      <w:r>
        <w:rPr>
          <w:rFonts w:ascii="Arial" w:hAnsi="Arial" w:cs="Arial"/>
          <w:sz w:val="24"/>
          <w:szCs w:val="24"/>
        </w:rPr>
        <w:t xml:space="preserve">, </w:t>
      </w:r>
      <w:proofErr w:type="spellStart"/>
      <w:r w:rsidRPr="006B6A81">
        <w:rPr>
          <w:rFonts w:ascii="Arial" w:hAnsi="Arial" w:cs="Arial"/>
          <w:sz w:val="24"/>
          <w:szCs w:val="24"/>
        </w:rPr>
        <w:t>sarana</w:t>
      </w:r>
      <w:proofErr w:type="spellEnd"/>
      <w:r w:rsidRPr="006B6A81">
        <w:rPr>
          <w:rFonts w:ascii="Arial" w:hAnsi="Arial" w:cs="Arial"/>
          <w:sz w:val="24"/>
          <w:szCs w:val="24"/>
        </w:rPr>
        <w:t xml:space="preserve"> dan </w:t>
      </w:r>
      <w:proofErr w:type="spellStart"/>
      <w:r w:rsidRPr="006B6A81">
        <w:rPr>
          <w:rFonts w:ascii="Arial" w:hAnsi="Arial" w:cs="Arial"/>
          <w:sz w:val="24"/>
          <w:szCs w:val="24"/>
        </w:rPr>
        <w:t>prasarana</w:t>
      </w:r>
      <w:proofErr w:type="spellEnd"/>
      <w:r w:rsidRPr="006B6A81">
        <w:rPr>
          <w:rFonts w:ascii="Arial" w:hAnsi="Arial" w:cs="Arial"/>
          <w:sz w:val="24"/>
          <w:szCs w:val="24"/>
        </w:rPr>
        <w:t xml:space="preserve"> </w:t>
      </w:r>
      <w:proofErr w:type="spellStart"/>
      <w:r w:rsidRPr="006B6A81">
        <w:rPr>
          <w:rFonts w:ascii="Arial" w:hAnsi="Arial" w:cs="Arial"/>
          <w:sz w:val="24"/>
          <w:szCs w:val="24"/>
        </w:rPr>
        <w:t>seperti</w:t>
      </w:r>
      <w:proofErr w:type="spellEnd"/>
      <w:r w:rsidRPr="006B6A81">
        <w:rPr>
          <w:rFonts w:ascii="Arial" w:hAnsi="Arial" w:cs="Arial"/>
          <w:sz w:val="24"/>
          <w:szCs w:val="24"/>
        </w:rPr>
        <w:t xml:space="preserve"> </w:t>
      </w:r>
      <w:proofErr w:type="spellStart"/>
      <w:r w:rsidRPr="006B6A81">
        <w:rPr>
          <w:rFonts w:ascii="Arial" w:hAnsi="Arial" w:cs="Arial"/>
          <w:sz w:val="24"/>
          <w:szCs w:val="24"/>
        </w:rPr>
        <w:t>ruang</w:t>
      </w:r>
      <w:proofErr w:type="spellEnd"/>
      <w:r w:rsidRPr="006B6A81">
        <w:rPr>
          <w:rFonts w:ascii="Arial" w:hAnsi="Arial" w:cs="Arial"/>
          <w:sz w:val="24"/>
          <w:szCs w:val="24"/>
        </w:rPr>
        <w:t xml:space="preserve"> </w:t>
      </w:r>
      <w:proofErr w:type="spellStart"/>
      <w:r w:rsidRPr="006B6A81">
        <w:rPr>
          <w:rFonts w:ascii="Arial" w:hAnsi="Arial" w:cs="Arial"/>
          <w:sz w:val="24"/>
          <w:szCs w:val="24"/>
        </w:rPr>
        <w:t>pertemuan</w:t>
      </w:r>
      <w:proofErr w:type="spellEnd"/>
      <w:r w:rsidRPr="006B6A81">
        <w:rPr>
          <w:rFonts w:ascii="Arial" w:hAnsi="Arial" w:cs="Arial"/>
          <w:sz w:val="24"/>
          <w:szCs w:val="24"/>
        </w:rPr>
        <w:t xml:space="preserve">, </w:t>
      </w:r>
      <w:proofErr w:type="spellStart"/>
      <w:r w:rsidRPr="006B6A81">
        <w:rPr>
          <w:rFonts w:ascii="Arial" w:hAnsi="Arial" w:cs="Arial"/>
          <w:sz w:val="24"/>
          <w:szCs w:val="24"/>
        </w:rPr>
        <w:t>peralatan</w:t>
      </w:r>
      <w:proofErr w:type="spellEnd"/>
      <w:r w:rsidRPr="006B6A81">
        <w:rPr>
          <w:rFonts w:ascii="Arial" w:hAnsi="Arial" w:cs="Arial"/>
          <w:sz w:val="24"/>
          <w:szCs w:val="24"/>
        </w:rPr>
        <w:t xml:space="preserve"> </w:t>
      </w:r>
      <w:proofErr w:type="spellStart"/>
      <w:r w:rsidRPr="006B6A81">
        <w:rPr>
          <w:rFonts w:ascii="Arial" w:hAnsi="Arial" w:cs="Arial"/>
          <w:sz w:val="24"/>
          <w:szCs w:val="24"/>
        </w:rPr>
        <w:t>pelatihan</w:t>
      </w:r>
      <w:proofErr w:type="spellEnd"/>
      <w:r w:rsidRPr="006B6A81">
        <w:rPr>
          <w:rFonts w:ascii="Arial" w:hAnsi="Arial" w:cs="Arial"/>
          <w:sz w:val="24"/>
          <w:szCs w:val="24"/>
        </w:rPr>
        <w:t xml:space="preserve">, </w:t>
      </w:r>
      <w:proofErr w:type="spellStart"/>
      <w:r w:rsidRPr="006B6A81">
        <w:rPr>
          <w:rFonts w:ascii="Arial" w:hAnsi="Arial" w:cs="Arial"/>
          <w:sz w:val="24"/>
          <w:szCs w:val="24"/>
        </w:rPr>
        <w:t>serta</w:t>
      </w:r>
      <w:proofErr w:type="spellEnd"/>
      <w:r w:rsidRPr="006B6A81">
        <w:rPr>
          <w:rFonts w:ascii="Arial" w:hAnsi="Arial" w:cs="Arial"/>
          <w:sz w:val="24"/>
          <w:szCs w:val="24"/>
        </w:rPr>
        <w:t xml:space="preserve"> </w:t>
      </w:r>
      <w:proofErr w:type="spellStart"/>
      <w:r w:rsidRPr="006B6A81">
        <w:rPr>
          <w:rFonts w:ascii="Arial" w:hAnsi="Arial" w:cs="Arial"/>
          <w:sz w:val="24"/>
          <w:szCs w:val="24"/>
        </w:rPr>
        <w:t>akses</w:t>
      </w:r>
      <w:proofErr w:type="spellEnd"/>
      <w:r w:rsidRPr="006B6A81">
        <w:rPr>
          <w:rFonts w:ascii="Arial" w:hAnsi="Arial" w:cs="Arial"/>
          <w:sz w:val="24"/>
          <w:szCs w:val="24"/>
        </w:rPr>
        <w:t xml:space="preserve"> </w:t>
      </w:r>
      <w:proofErr w:type="spellStart"/>
      <w:r w:rsidRPr="006B6A81">
        <w:rPr>
          <w:rFonts w:ascii="Arial" w:hAnsi="Arial" w:cs="Arial"/>
          <w:sz w:val="24"/>
          <w:szCs w:val="24"/>
        </w:rPr>
        <w:t>teknologi</w:t>
      </w:r>
      <w:proofErr w:type="spellEnd"/>
      <w:r w:rsidRPr="006B6A81">
        <w:rPr>
          <w:rFonts w:ascii="Arial" w:hAnsi="Arial" w:cs="Arial"/>
          <w:sz w:val="24"/>
          <w:szCs w:val="24"/>
        </w:rPr>
        <w:t xml:space="preserve"> </w:t>
      </w:r>
      <w:proofErr w:type="spellStart"/>
      <w:r w:rsidRPr="006B6A81">
        <w:rPr>
          <w:rFonts w:ascii="Arial" w:hAnsi="Arial" w:cs="Arial"/>
          <w:sz w:val="24"/>
          <w:szCs w:val="24"/>
        </w:rPr>
        <w:t>informasi</w:t>
      </w:r>
      <w:proofErr w:type="spellEnd"/>
      <w:r w:rsidRPr="006B6A81">
        <w:rPr>
          <w:rFonts w:ascii="Arial" w:hAnsi="Arial" w:cs="Arial"/>
          <w:sz w:val="24"/>
          <w:szCs w:val="24"/>
        </w:rPr>
        <w:t xml:space="preserve"> juga </w:t>
      </w:r>
      <w:proofErr w:type="spellStart"/>
      <w:r w:rsidRPr="006B6A81">
        <w:rPr>
          <w:rFonts w:ascii="Arial" w:hAnsi="Arial" w:cs="Arial"/>
          <w:sz w:val="24"/>
          <w:szCs w:val="24"/>
        </w:rPr>
        <w:t>sangat</w:t>
      </w:r>
      <w:proofErr w:type="spellEnd"/>
      <w:r w:rsidRPr="006B6A81">
        <w:rPr>
          <w:rFonts w:ascii="Arial" w:hAnsi="Arial" w:cs="Arial"/>
          <w:sz w:val="24"/>
          <w:szCs w:val="24"/>
        </w:rPr>
        <w:t xml:space="preserve"> </w:t>
      </w:r>
      <w:proofErr w:type="spellStart"/>
      <w:r w:rsidRPr="006B6A81">
        <w:rPr>
          <w:rFonts w:ascii="Arial" w:hAnsi="Arial" w:cs="Arial"/>
          <w:sz w:val="24"/>
          <w:szCs w:val="24"/>
        </w:rPr>
        <w:t>diperlukan</w:t>
      </w:r>
      <w:proofErr w:type="spellEnd"/>
      <w:r w:rsidRPr="006B6A81">
        <w:rPr>
          <w:rFonts w:ascii="Arial" w:hAnsi="Arial" w:cs="Arial"/>
          <w:sz w:val="24"/>
          <w:szCs w:val="24"/>
        </w:rPr>
        <w:t xml:space="preserve"> agar proses </w:t>
      </w:r>
      <w:proofErr w:type="spellStart"/>
      <w:r w:rsidRPr="006B6A81">
        <w:rPr>
          <w:rFonts w:ascii="Arial" w:hAnsi="Arial" w:cs="Arial"/>
          <w:sz w:val="24"/>
          <w:szCs w:val="24"/>
        </w:rPr>
        <w:t>pelaksanaan</w:t>
      </w:r>
      <w:proofErr w:type="spellEnd"/>
      <w:r w:rsidRPr="006B6A81">
        <w:rPr>
          <w:rFonts w:ascii="Arial" w:hAnsi="Arial" w:cs="Arial"/>
          <w:sz w:val="24"/>
          <w:szCs w:val="24"/>
        </w:rPr>
        <w:t xml:space="preserve"> </w:t>
      </w:r>
      <w:proofErr w:type="spellStart"/>
      <w:r w:rsidRPr="006B6A81">
        <w:rPr>
          <w:rFonts w:ascii="Arial" w:hAnsi="Arial" w:cs="Arial"/>
          <w:sz w:val="24"/>
          <w:szCs w:val="24"/>
        </w:rPr>
        <w:t>kegiatan</w:t>
      </w:r>
      <w:proofErr w:type="spellEnd"/>
      <w:r w:rsidRPr="006B6A81">
        <w:rPr>
          <w:rFonts w:ascii="Arial" w:hAnsi="Arial" w:cs="Arial"/>
          <w:sz w:val="24"/>
          <w:szCs w:val="24"/>
        </w:rPr>
        <w:t xml:space="preserve"> </w:t>
      </w:r>
      <w:proofErr w:type="spellStart"/>
      <w:r w:rsidRPr="006B6A81">
        <w:rPr>
          <w:rFonts w:ascii="Arial" w:hAnsi="Arial" w:cs="Arial"/>
          <w:sz w:val="24"/>
          <w:szCs w:val="24"/>
        </w:rPr>
        <w:t>berjalan</w:t>
      </w:r>
      <w:proofErr w:type="spellEnd"/>
      <w:r w:rsidRPr="006B6A81">
        <w:rPr>
          <w:rFonts w:ascii="Arial" w:hAnsi="Arial" w:cs="Arial"/>
          <w:sz w:val="24"/>
          <w:szCs w:val="24"/>
        </w:rPr>
        <w:t xml:space="preserve"> </w:t>
      </w:r>
      <w:proofErr w:type="spellStart"/>
      <w:r w:rsidRPr="006B6A81">
        <w:rPr>
          <w:rFonts w:ascii="Arial" w:hAnsi="Arial" w:cs="Arial"/>
          <w:sz w:val="24"/>
          <w:szCs w:val="24"/>
        </w:rPr>
        <w:t>efektif</w:t>
      </w:r>
      <w:proofErr w:type="spellEnd"/>
      <w:r w:rsidRPr="006B6A81">
        <w:rPr>
          <w:rFonts w:ascii="Arial" w:hAnsi="Arial" w:cs="Arial"/>
          <w:sz w:val="24"/>
          <w:szCs w:val="24"/>
        </w:rPr>
        <w:t xml:space="preserve"> dan </w:t>
      </w:r>
      <w:proofErr w:type="spellStart"/>
      <w:r w:rsidRPr="006B6A81">
        <w:rPr>
          <w:rFonts w:ascii="Arial" w:hAnsi="Arial" w:cs="Arial"/>
          <w:sz w:val="24"/>
          <w:szCs w:val="24"/>
        </w:rPr>
        <w:t>efisien</w:t>
      </w:r>
      <w:proofErr w:type="spellEnd"/>
      <w:r w:rsidRPr="006B6A81">
        <w:rPr>
          <w:rFonts w:ascii="Arial" w:hAnsi="Arial" w:cs="Arial"/>
          <w:sz w:val="24"/>
          <w:szCs w:val="24"/>
        </w:rPr>
        <w:t xml:space="preserve">. Oleh </w:t>
      </w:r>
      <w:proofErr w:type="spellStart"/>
      <w:r w:rsidRPr="006B6A81">
        <w:rPr>
          <w:rFonts w:ascii="Arial" w:hAnsi="Arial" w:cs="Arial"/>
          <w:sz w:val="24"/>
          <w:szCs w:val="24"/>
        </w:rPr>
        <w:t>karena</w:t>
      </w:r>
      <w:proofErr w:type="spellEnd"/>
      <w:r w:rsidRPr="006B6A81">
        <w:rPr>
          <w:rFonts w:ascii="Arial" w:hAnsi="Arial" w:cs="Arial"/>
          <w:sz w:val="24"/>
          <w:szCs w:val="24"/>
        </w:rPr>
        <w:t xml:space="preserve"> </w:t>
      </w:r>
      <w:proofErr w:type="spellStart"/>
      <w:r w:rsidRPr="006B6A81">
        <w:rPr>
          <w:rFonts w:ascii="Arial" w:hAnsi="Arial" w:cs="Arial"/>
          <w:sz w:val="24"/>
          <w:szCs w:val="24"/>
        </w:rPr>
        <w:t>itu</w:t>
      </w:r>
      <w:proofErr w:type="spellEnd"/>
      <w:r w:rsidRPr="006B6A81">
        <w:rPr>
          <w:rFonts w:ascii="Arial" w:hAnsi="Arial" w:cs="Arial"/>
          <w:sz w:val="24"/>
          <w:szCs w:val="24"/>
        </w:rPr>
        <w:t xml:space="preserve">, </w:t>
      </w:r>
      <w:proofErr w:type="spellStart"/>
      <w:r w:rsidRPr="006B6A81">
        <w:rPr>
          <w:rFonts w:ascii="Arial" w:hAnsi="Arial" w:cs="Arial"/>
          <w:sz w:val="24"/>
          <w:szCs w:val="24"/>
        </w:rPr>
        <w:t>perencanaan</w:t>
      </w:r>
      <w:proofErr w:type="spellEnd"/>
      <w:r w:rsidRPr="006B6A81">
        <w:rPr>
          <w:rFonts w:ascii="Arial" w:hAnsi="Arial" w:cs="Arial"/>
          <w:sz w:val="24"/>
          <w:szCs w:val="24"/>
        </w:rPr>
        <w:t xml:space="preserve"> dan </w:t>
      </w:r>
      <w:proofErr w:type="spellStart"/>
      <w:r w:rsidRPr="006B6A81">
        <w:rPr>
          <w:rFonts w:ascii="Arial" w:hAnsi="Arial" w:cs="Arial"/>
          <w:sz w:val="24"/>
          <w:szCs w:val="24"/>
        </w:rPr>
        <w:t>pemanfaatan</w:t>
      </w:r>
      <w:proofErr w:type="spellEnd"/>
      <w:r w:rsidRPr="006B6A81">
        <w:rPr>
          <w:rFonts w:ascii="Arial" w:hAnsi="Arial" w:cs="Arial"/>
          <w:sz w:val="24"/>
          <w:szCs w:val="24"/>
        </w:rPr>
        <w:t xml:space="preserve"> </w:t>
      </w:r>
      <w:proofErr w:type="spellStart"/>
      <w:r w:rsidRPr="006B6A81">
        <w:rPr>
          <w:rFonts w:ascii="Arial" w:hAnsi="Arial" w:cs="Arial"/>
          <w:sz w:val="24"/>
          <w:szCs w:val="24"/>
        </w:rPr>
        <w:t>kedua</w:t>
      </w:r>
      <w:proofErr w:type="spellEnd"/>
      <w:r w:rsidRPr="006B6A81">
        <w:rPr>
          <w:rFonts w:ascii="Arial" w:hAnsi="Arial" w:cs="Arial"/>
          <w:sz w:val="24"/>
          <w:szCs w:val="24"/>
        </w:rPr>
        <w:t xml:space="preserve"> </w:t>
      </w:r>
      <w:proofErr w:type="spellStart"/>
      <w:r w:rsidRPr="006B6A81">
        <w:rPr>
          <w:rFonts w:ascii="Arial" w:hAnsi="Arial" w:cs="Arial"/>
          <w:sz w:val="24"/>
          <w:szCs w:val="24"/>
        </w:rPr>
        <w:t>aspek</w:t>
      </w:r>
      <w:proofErr w:type="spellEnd"/>
      <w:r w:rsidRPr="006B6A81">
        <w:rPr>
          <w:rFonts w:ascii="Arial" w:hAnsi="Arial" w:cs="Arial"/>
          <w:sz w:val="24"/>
          <w:szCs w:val="24"/>
        </w:rPr>
        <w:t xml:space="preserve"> </w:t>
      </w:r>
      <w:proofErr w:type="spellStart"/>
      <w:r w:rsidRPr="006B6A81">
        <w:rPr>
          <w:rFonts w:ascii="Arial" w:hAnsi="Arial" w:cs="Arial"/>
          <w:sz w:val="24"/>
          <w:szCs w:val="24"/>
        </w:rPr>
        <w:t>ini</w:t>
      </w:r>
      <w:proofErr w:type="spellEnd"/>
      <w:r w:rsidRPr="006B6A81">
        <w:rPr>
          <w:rFonts w:ascii="Arial" w:hAnsi="Arial" w:cs="Arial"/>
          <w:sz w:val="24"/>
          <w:szCs w:val="24"/>
        </w:rPr>
        <w:t xml:space="preserve"> </w:t>
      </w:r>
      <w:proofErr w:type="spellStart"/>
      <w:r w:rsidRPr="006B6A81">
        <w:rPr>
          <w:rFonts w:ascii="Arial" w:hAnsi="Arial" w:cs="Arial"/>
          <w:sz w:val="24"/>
          <w:szCs w:val="24"/>
        </w:rPr>
        <w:t>harus</w:t>
      </w:r>
      <w:proofErr w:type="spellEnd"/>
      <w:r w:rsidRPr="006B6A81">
        <w:rPr>
          <w:rFonts w:ascii="Arial" w:hAnsi="Arial" w:cs="Arial"/>
          <w:sz w:val="24"/>
          <w:szCs w:val="24"/>
        </w:rPr>
        <w:t xml:space="preserve"> </w:t>
      </w:r>
      <w:proofErr w:type="spellStart"/>
      <w:r w:rsidRPr="006B6A81">
        <w:rPr>
          <w:rFonts w:ascii="Arial" w:hAnsi="Arial" w:cs="Arial"/>
          <w:sz w:val="24"/>
          <w:szCs w:val="24"/>
        </w:rPr>
        <w:t>dikelola</w:t>
      </w:r>
      <w:proofErr w:type="spellEnd"/>
      <w:r w:rsidRPr="006B6A81">
        <w:rPr>
          <w:rFonts w:ascii="Arial" w:hAnsi="Arial" w:cs="Arial"/>
          <w:sz w:val="24"/>
          <w:szCs w:val="24"/>
        </w:rPr>
        <w:t xml:space="preserve"> </w:t>
      </w:r>
      <w:proofErr w:type="spellStart"/>
      <w:r w:rsidRPr="006B6A81">
        <w:rPr>
          <w:rFonts w:ascii="Arial" w:hAnsi="Arial" w:cs="Arial"/>
          <w:sz w:val="24"/>
          <w:szCs w:val="24"/>
        </w:rPr>
        <w:t>dengan</w:t>
      </w:r>
      <w:proofErr w:type="spellEnd"/>
      <w:r w:rsidRPr="006B6A81">
        <w:rPr>
          <w:rFonts w:ascii="Arial" w:hAnsi="Arial" w:cs="Arial"/>
          <w:sz w:val="24"/>
          <w:szCs w:val="24"/>
        </w:rPr>
        <w:t xml:space="preserve"> </w:t>
      </w:r>
      <w:proofErr w:type="spellStart"/>
      <w:r w:rsidRPr="006B6A81">
        <w:rPr>
          <w:rFonts w:ascii="Arial" w:hAnsi="Arial" w:cs="Arial"/>
          <w:sz w:val="24"/>
          <w:szCs w:val="24"/>
        </w:rPr>
        <w:t>baik</w:t>
      </w:r>
      <w:proofErr w:type="spellEnd"/>
      <w:r w:rsidRPr="006B6A81">
        <w:rPr>
          <w:rFonts w:ascii="Arial" w:hAnsi="Arial" w:cs="Arial"/>
          <w:sz w:val="24"/>
          <w:szCs w:val="24"/>
        </w:rPr>
        <w:t xml:space="preserve"> agar </w:t>
      </w:r>
      <w:proofErr w:type="spellStart"/>
      <w:r w:rsidRPr="006B6A81">
        <w:rPr>
          <w:rFonts w:ascii="Arial" w:hAnsi="Arial" w:cs="Arial"/>
          <w:sz w:val="24"/>
          <w:szCs w:val="24"/>
        </w:rPr>
        <w:t>tujuan</w:t>
      </w:r>
      <w:proofErr w:type="spellEnd"/>
      <w:r w:rsidRPr="006B6A81">
        <w:rPr>
          <w:rFonts w:ascii="Arial" w:hAnsi="Arial" w:cs="Arial"/>
          <w:sz w:val="24"/>
          <w:szCs w:val="24"/>
        </w:rPr>
        <w:t xml:space="preserve"> </w:t>
      </w:r>
      <w:proofErr w:type="spellStart"/>
      <w:r w:rsidRPr="006B6A81">
        <w:rPr>
          <w:rFonts w:ascii="Arial" w:hAnsi="Arial" w:cs="Arial"/>
          <w:sz w:val="24"/>
          <w:szCs w:val="24"/>
        </w:rPr>
        <w:t>peningkatan</w:t>
      </w:r>
      <w:proofErr w:type="spellEnd"/>
      <w:r w:rsidRPr="006B6A81">
        <w:rPr>
          <w:rFonts w:ascii="Arial" w:hAnsi="Arial" w:cs="Arial"/>
          <w:sz w:val="24"/>
          <w:szCs w:val="24"/>
        </w:rPr>
        <w:t xml:space="preserve"> </w:t>
      </w:r>
      <w:proofErr w:type="spellStart"/>
      <w:r w:rsidRPr="006B6A81">
        <w:rPr>
          <w:rFonts w:ascii="Arial" w:hAnsi="Arial" w:cs="Arial"/>
          <w:sz w:val="24"/>
          <w:szCs w:val="24"/>
        </w:rPr>
        <w:t>kapasitas</w:t>
      </w:r>
      <w:proofErr w:type="spellEnd"/>
      <w:r w:rsidRPr="006B6A81">
        <w:rPr>
          <w:rFonts w:ascii="Arial" w:hAnsi="Arial" w:cs="Arial"/>
          <w:sz w:val="24"/>
          <w:szCs w:val="24"/>
        </w:rPr>
        <w:t xml:space="preserve"> dan </w:t>
      </w:r>
      <w:proofErr w:type="spellStart"/>
      <w:r w:rsidRPr="006B6A81">
        <w:rPr>
          <w:rFonts w:ascii="Arial" w:hAnsi="Arial" w:cs="Arial"/>
          <w:sz w:val="24"/>
          <w:szCs w:val="24"/>
        </w:rPr>
        <w:t>daya</w:t>
      </w:r>
      <w:proofErr w:type="spellEnd"/>
      <w:r w:rsidRPr="006B6A81">
        <w:rPr>
          <w:rFonts w:ascii="Arial" w:hAnsi="Arial" w:cs="Arial"/>
          <w:sz w:val="24"/>
          <w:szCs w:val="24"/>
        </w:rPr>
        <w:t xml:space="preserve"> </w:t>
      </w:r>
      <w:proofErr w:type="spellStart"/>
      <w:r w:rsidRPr="006B6A81">
        <w:rPr>
          <w:rFonts w:ascii="Arial" w:hAnsi="Arial" w:cs="Arial"/>
          <w:sz w:val="24"/>
          <w:szCs w:val="24"/>
        </w:rPr>
        <w:t>saing</w:t>
      </w:r>
      <w:proofErr w:type="spellEnd"/>
      <w:r w:rsidRPr="006B6A81">
        <w:rPr>
          <w:rFonts w:ascii="Arial" w:hAnsi="Arial" w:cs="Arial"/>
          <w:sz w:val="24"/>
          <w:szCs w:val="24"/>
        </w:rPr>
        <w:t xml:space="preserve"> </w:t>
      </w:r>
      <w:proofErr w:type="spellStart"/>
      <w:r w:rsidRPr="006B6A81">
        <w:rPr>
          <w:rFonts w:ascii="Arial" w:hAnsi="Arial" w:cs="Arial"/>
          <w:sz w:val="24"/>
          <w:szCs w:val="24"/>
        </w:rPr>
        <w:t>pemuda</w:t>
      </w:r>
      <w:proofErr w:type="spellEnd"/>
      <w:r w:rsidRPr="006B6A81">
        <w:rPr>
          <w:rFonts w:ascii="Arial" w:hAnsi="Arial" w:cs="Arial"/>
          <w:sz w:val="24"/>
          <w:szCs w:val="24"/>
        </w:rPr>
        <w:t xml:space="preserve"> </w:t>
      </w:r>
      <w:proofErr w:type="spellStart"/>
      <w:r w:rsidRPr="006B6A81">
        <w:rPr>
          <w:rFonts w:ascii="Arial" w:hAnsi="Arial" w:cs="Arial"/>
          <w:sz w:val="24"/>
          <w:szCs w:val="24"/>
        </w:rPr>
        <w:t>dapat</w:t>
      </w:r>
      <w:proofErr w:type="spellEnd"/>
      <w:r w:rsidRPr="006B6A81">
        <w:rPr>
          <w:rFonts w:ascii="Arial" w:hAnsi="Arial" w:cs="Arial"/>
          <w:sz w:val="24"/>
          <w:szCs w:val="24"/>
        </w:rPr>
        <w:t xml:space="preserve"> </w:t>
      </w:r>
      <w:proofErr w:type="spellStart"/>
      <w:r w:rsidRPr="006B6A81">
        <w:rPr>
          <w:rFonts w:ascii="Arial" w:hAnsi="Arial" w:cs="Arial"/>
          <w:sz w:val="24"/>
          <w:szCs w:val="24"/>
        </w:rPr>
        <w:t>tercapai</w:t>
      </w:r>
      <w:proofErr w:type="spellEnd"/>
      <w:r w:rsidRPr="006B6A81">
        <w:rPr>
          <w:rFonts w:ascii="Arial" w:hAnsi="Arial" w:cs="Arial"/>
          <w:sz w:val="24"/>
          <w:szCs w:val="24"/>
        </w:rPr>
        <w:t xml:space="preserve"> </w:t>
      </w:r>
      <w:proofErr w:type="spellStart"/>
      <w:r w:rsidRPr="006B6A81">
        <w:rPr>
          <w:rFonts w:ascii="Arial" w:hAnsi="Arial" w:cs="Arial"/>
          <w:sz w:val="24"/>
          <w:szCs w:val="24"/>
        </w:rPr>
        <w:t>secara</w:t>
      </w:r>
      <w:proofErr w:type="spellEnd"/>
      <w:r w:rsidRPr="006B6A81">
        <w:rPr>
          <w:rFonts w:ascii="Arial" w:hAnsi="Arial" w:cs="Arial"/>
          <w:sz w:val="24"/>
          <w:szCs w:val="24"/>
        </w:rPr>
        <w:t xml:space="preserve"> </w:t>
      </w:r>
      <w:proofErr w:type="spellStart"/>
      <w:r w:rsidRPr="006B6A81">
        <w:rPr>
          <w:rFonts w:ascii="Arial" w:hAnsi="Arial" w:cs="Arial"/>
          <w:sz w:val="24"/>
          <w:szCs w:val="24"/>
        </w:rPr>
        <w:t>maksimal</w:t>
      </w:r>
      <w:proofErr w:type="spellEnd"/>
      <w:r w:rsidRPr="006B6A81">
        <w:rPr>
          <w:rFonts w:ascii="Arial" w:hAnsi="Arial" w:cs="Arial"/>
          <w:sz w:val="24"/>
          <w:szCs w:val="24"/>
        </w:rPr>
        <w:t>.</w:t>
      </w:r>
    </w:p>
    <w:p w14:paraId="2E1D95C5" w14:textId="5A34993B" w:rsidR="008B0BA5" w:rsidRPr="006B6A81" w:rsidRDefault="008B0BA5" w:rsidP="00EA1C14">
      <w:pPr>
        <w:spacing w:after="0" w:line="480" w:lineRule="auto"/>
        <w:ind w:firstLine="709"/>
        <w:jc w:val="both"/>
        <w:rPr>
          <w:rFonts w:ascii="Arial" w:hAnsi="Arial" w:cs="Arial"/>
          <w:sz w:val="24"/>
          <w:szCs w:val="24"/>
        </w:rPr>
      </w:pPr>
      <w:proofErr w:type="spellStart"/>
      <w:r w:rsidRPr="006B6A81">
        <w:rPr>
          <w:rFonts w:ascii="Arial" w:hAnsi="Arial" w:cs="Arial"/>
          <w:sz w:val="24"/>
          <w:szCs w:val="24"/>
        </w:rPr>
        <w:t>Untuk</w:t>
      </w:r>
      <w:proofErr w:type="spellEnd"/>
      <w:r w:rsidRPr="006B6A81">
        <w:rPr>
          <w:rFonts w:ascii="Arial" w:hAnsi="Arial" w:cs="Arial"/>
          <w:sz w:val="24"/>
          <w:szCs w:val="24"/>
        </w:rPr>
        <w:t xml:space="preserve"> </w:t>
      </w:r>
      <w:proofErr w:type="spellStart"/>
      <w:r w:rsidRPr="006B6A81">
        <w:rPr>
          <w:rFonts w:ascii="Arial" w:hAnsi="Arial" w:cs="Arial"/>
          <w:sz w:val="24"/>
          <w:szCs w:val="24"/>
        </w:rPr>
        <w:t>mendukung</w:t>
      </w:r>
      <w:proofErr w:type="spellEnd"/>
      <w:r w:rsidRPr="006B6A81">
        <w:rPr>
          <w:rFonts w:ascii="Arial" w:hAnsi="Arial" w:cs="Arial"/>
          <w:sz w:val="24"/>
          <w:szCs w:val="24"/>
        </w:rPr>
        <w:t xml:space="preserve"> </w:t>
      </w:r>
      <w:proofErr w:type="spellStart"/>
      <w:r w:rsidRPr="006B6A81">
        <w:rPr>
          <w:rFonts w:ascii="Arial" w:hAnsi="Arial" w:cs="Arial"/>
          <w:sz w:val="24"/>
          <w:szCs w:val="24"/>
        </w:rPr>
        <w:t>pelaksanaan</w:t>
      </w:r>
      <w:proofErr w:type="spellEnd"/>
      <w:r w:rsidRPr="006B6A81">
        <w:rPr>
          <w:rFonts w:ascii="Arial" w:hAnsi="Arial" w:cs="Arial"/>
          <w:sz w:val="24"/>
          <w:szCs w:val="24"/>
        </w:rPr>
        <w:t xml:space="preserve"> program </w:t>
      </w:r>
      <w:proofErr w:type="spellStart"/>
      <w:r w:rsidRPr="006B6A81">
        <w:rPr>
          <w:rFonts w:ascii="Arial" w:hAnsi="Arial" w:cs="Arial"/>
          <w:sz w:val="24"/>
          <w:szCs w:val="24"/>
        </w:rPr>
        <w:t>pengembangan</w:t>
      </w:r>
      <w:proofErr w:type="spellEnd"/>
      <w:r w:rsidRPr="006B6A81">
        <w:rPr>
          <w:rFonts w:ascii="Arial" w:hAnsi="Arial" w:cs="Arial"/>
          <w:sz w:val="24"/>
          <w:szCs w:val="24"/>
        </w:rPr>
        <w:t xml:space="preserve"> </w:t>
      </w:r>
      <w:proofErr w:type="spellStart"/>
      <w:r w:rsidRPr="006B6A81">
        <w:rPr>
          <w:rFonts w:ascii="Arial" w:hAnsi="Arial" w:cs="Arial"/>
          <w:sz w:val="24"/>
          <w:szCs w:val="24"/>
        </w:rPr>
        <w:t>kapasitas</w:t>
      </w:r>
      <w:proofErr w:type="spellEnd"/>
      <w:r w:rsidRPr="006B6A81">
        <w:rPr>
          <w:rFonts w:ascii="Arial" w:hAnsi="Arial" w:cs="Arial"/>
          <w:sz w:val="24"/>
          <w:szCs w:val="24"/>
        </w:rPr>
        <w:t xml:space="preserve"> </w:t>
      </w:r>
      <w:proofErr w:type="spellStart"/>
      <w:r w:rsidRPr="006B6A81">
        <w:rPr>
          <w:rFonts w:ascii="Arial" w:hAnsi="Arial" w:cs="Arial"/>
          <w:sz w:val="24"/>
          <w:szCs w:val="24"/>
        </w:rPr>
        <w:t>daya</w:t>
      </w:r>
      <w:proofErr w:type="spellEnd"/>
      <w:r w:rsidRPr="006B6A81">
        <w:rPr>
          <w:rFonts w:ascii="Arial" w:hAnsi="Arial" w:cs="Arial"/>
          <w:sz w:val="24"/>
          <w:szCs w:val="24"/>
        </w:rPr>
        <w:t xml:space="preserve"> </w:t>
      </w:r>
      <w:proofErr w:type="spellStart"/>
      <w:r w:rsidRPr="006B6A81">
        <w:rPr>
          <w:rFonts w:ascii="Arial" w:hAnsi="Arial" w:cs="Arial"/>
          <w:sz w:val="24"/>
          <w:szCs w:val="24"/>
        </w:rPr>
        <w:t>saing</w:t>
      </w:r>
      <w:proofErr w:type="spellEnd"/>
      <w:r w:rsidRPr="006B6A81">
        <w:rPr>
          <w:rFonts w:ascii="Arial" w:hAnsi="Arial" w:cs="Arial"/>
          <w:sz w:val="24"/>
          <w:szCs w:val="24"/>
        </w:rPr>
        <w:t xml:space="preserve"> </w:t>
      </w:r>
      <w:proofErr w:type="spellStart"/>
      <w:r w:rsidRPr="006B6A81">
        <w:rPr>
          <w:rFonts w:ascii="Arial" w:hAnsi="Arial" w:cs="Arial"/>
          <w:sz w:val="24"/>
          <w:szCs w:val="24"/>
        </w:rPr>
        <w:t>kepemudaan</w:t>
      </w:r>
      <w:proofErr w:type="spellEnd"/>
      <w:r w:rsidRPr="006B6A81">
        <w:rPr>
          <w:rFonts w:ascii="Arial" w:hAnsi="Arial" w:cs="Arial"/>
          <w:sz w:val="24"/>
          <w:szCs w:val="24"/>
        </w:rPr>
        <w:t xml:space="preserve">, </w:t>
      </w:r>
      <w:proofErr w:type="spellStart"/>
      <w:r w:rsidRPr="006B6A81">
        <w:rPr>
          <w:rFonts w:ascii="Arial" w:hAnsi="Arial" w:cs="Arial"/>
          <w:sz w:val="24"/>
          <w:szCs w:val="24"/>
        </w:rPr>
        <w:t>Dinas</w:t>
      </w:r>
      <w:proofErr w:type="spellEnd"/>
      <w:r w:rsidRPr="006B6A81">
        <w:rPr>
          <w:rFonts w:ascii="Arial" w:hAnsi="Arial" w:cs="Arial"/>
          <w:sz w:val="24"/>
          <w:szCs w:val="24"/>
        </w:rPr>
        <w:t xml:space="preserve"> </w:t>
      </w:r>
      <w:proofErr w:type="spellStart"/>
      <w:r w:rsidRPr="006B6A81">
        <w:rPr>
          <w:rFonts w:ascii="Arial" w:hAnsi="Arial" w:cs="Arial"/>
          <w:sz w:val="24"/>
          <w:szCs w:val="24"/>
        </w:rPr>
        <w:t>Kepemudaan</w:t>
      </w:r>
      <w:proofErr w:type="spellEnd"/>
      <w:r w:rsidRPr="006B6A81">
        <w:rPr>
          <w:rFonts w:ascii="Arial" w:hAnsi="Arial" w:cs="Arial"/>
          <w:sz w:val="24"/>
          <w:szCs w:val="24"/>
        </w:rPr>
        <w:t xml:space="preserve"> </w:t>
      </w:r>
      <w:proofErr w:type="spellStart"/>
      <w:r w:rsidRPr="006B6A81">
        <w:rPr>
          <w:rFonts w:ascii="Arial" w:hAnsi="Arial" w:cs="Arial"/>
          <w:sz w:val="24"/>
          <w:szCs w:val="24"/>
        </w:rPr>
        <w:t>Olahraga</w:t>
      </w:r>
      <w:proofErr w:type="spellEnd"/>
      <w:r w:rsidRPr="006B6A81">
        <w:rPr>
          <w:rFonts w:ascii="Arial" w:hAnsi="Arial" w:cs="Arial"/>
          <w:sz w:val="24"/>
          <w:szCs w:val="24"/>
        </w:rPr>
        <w:t xml:space="preserve"> dan </w:t>
      </w:r>
      <w:proofErr w:type="spellStart"/>
      <w:r w:rsidRPr="006B6A81">
        <w:rPr>
          <w:rFonts w:ascii="Arial" w:hAnsi="Arial" w:cs="Arial"/>
          <w:sz w:val="24"/>
          <w:szCs w:val="24"/>
        </w:rPr>
        <w:t>Pariwisata</w:t>
      </w:r>
      <w:proofErr w:type="spellEnd"/>
      <w:r w:rsidRPr="006B6A81">
        <w:rPr>
          <w:rFonts w:ascii="Arial" w:hAnsi="Arial" w:cs="Arial"/>
          <w:sz w:val="24"/>
          <w:szCs w:val="24"/>
        </w:rPr>
        <w:t xml:space="preserve"> Kota </w:t>
      </w:r>
      <w:proofErr w:type="spellStart"/>
      <w:r w:rsidRPr="006B6A81">
        <w:rPr>
          <w:rFonts w:ascii="Arial" w:hAnsi="Arial" w:cs="Arial"/>
          <w:sz w:val="24"/>
          <w:szCs w:val="24"/>
        </w:rPr>
        <w:t>Dumai</w:t>
      </w:r>
      <w:proofErr w:type="spellEnd"/>
      <w:r w:rsidRPr="006B6A81">
        <w:rPr>
          <w:rFonts w:ascii="Arial" w:hAnsi="Arial" w:cs="Arial"/>
          <w:sz w:val="24"/>
          <w:szCs w:val="24"/>
        </w:rPr>
        <w:t xml:space="preserve"> juga </w:t>
      </w:r>
      <w:proofErr w:type="spellStart"/>
      <w:r w:rsidRPr="006B6A81">
        <w:rPr>
          <w:rFonts w:ascii="Arial" w:hAnsi="Arial" w:cs="Arial"/>
          <w:sz w:val="24"/>
          <w:szCs w:val="24"/>
        </w:rPr>
        <w:t>menyediakan</w:t>
      </w:r>
      <w:proofErr w:type="spellEnd"/>
      <w:r w:rsidRPr="006B6A81">
        <w:rPr>
          <w:rFonts w:ascii="Arial" w:hAnsi="Arial" w:cs="Arial"/>
          <w:sz w:val="24"/>
          <w:szCs w:val="24"/>
        </w:rPr>
        <w:t xml:space="preserve"> </w:t>
      </w:r>
      <w:proofErr w:type="spellStart"/>
      <w:r w:rsidRPr="006B6A81">
        <w:rPr>
          <w:rFonts w:ascii="Arial" w:hAnsi="Arial" w:cs="Arial"/>
          <w:sz w:val="24"/>
          <w:szCs w:val="24"/>
        </w:rPr>
        <w:t>alokasi</w:t>
      </w:r>
      <w:proofErr w:type="spellEnd"/>
      <w:r w:rsidRPr="006B6A81">
        <w:rPr>
          <w:rFonts w:ascii="Arial" w:hAnsi="Arial" w:cs="Arial"/>
          <w:sz w:val="24"/>
          <w:szCs w:val="24"/>
        </w:rPr>
        <w:t xml:space="preserve"> </w:t>
      </w:r>
      <w:proofErr w:type="spellStart"/>
      <w:r w:rsidRPr="006B6A81">
        <w:rPr>
          <w:rFonts w:ascii="Arial" w:hAnsi="Arial" w:cs="Arial"/>
          <w:sz w:val="24"/>
          <w:szCs w:val="24"/>
        </w:rPr>
        <w:t>sumber</w:t>
      </w:r>
      <w:proofErr w:type="spellEnd"/>
      <w:r w:rsidRPr="006B6A81">
        <w:rPr>
          <w:rFonts w:ascii="Arial" w:hAnsi="Arial" w:cs="Arial"/>
          <w:sz w:val="24"/>
          <w:szCs w:val="24"/>
        </w:rPr>
        <w:t xml:space="preserve"> </w:t>
      </w:r>
      <w:proofErr w:type="spellStart"/>
      <w:r w:rsidRPr="006B6A81">
        <w:rPr>
          <w:rFonts w:ascii="Arial" w:hAnsi="Arial" w:cs="Arial"/>
          <w:sz w:val="24"/>
          <w:szCs w:val="24"/>
        </w:rPr>
        <w:t>daya</w:t>
      </w:r>
      <w:proofErr w:type="spellEnd"/>
      <w:r w:rsidRPr="006B6A81">
        <w:rPr>
          <w:rFonts w:ascii="Arial" w:hAnsi="Arial" w:cs="Arial"/>
          <w:sz w:val="24"/>
          <w:szCs w:val="24"/>
        </w:rPr>
        <w:t xml:space="preserve"> </w:t>
      </w:r>
      <w:proofErr w:type="spellStart"/>
      <w:r w:rsidRPr="006B6A81">
        <w:rPr>
          <w:rFonts w:ascii="Arial" w:hAnsi="Arial" w:cs="Arial"/>
          <w:sz w:val="24"/>
          <w:szCs w:val="24"/>
        </w:rPr>
        <w:t>anggaran</w:t>
      </w:r>
      <w:proofErr w:type="spellEnd"/>
      <w:r w:rsidRPr="006B6A81">
        <w:rPr>
          <w:rFonts w:ascii="Arial" w:hAnsi="Arial" w:cs="Arial"/>
          <w:sz w:val="24"/>
          <w:szCs w:val="24"/>
        </w:rPr>
        <w:t xml:space="preserve"> yang </w:t>
      </w:r>
      <w:proofErr w:type="spellStart"/>
      <w:r w:rsidRPr="006B6A81">
        <w:rPr>
          <w:rFonts w:ascii="Arial" w:hAnsi="Arial" w:cs="Arial"/>
          <w:sz w:val="24"/>
          <w:szCs w:val="24"/>
        </w:rPr>
        <w:t>cukup</w:t>
      </w:r>
      <w:proofErr w:type="spellEnd"/>
      <w:r w:rsidRPr="006B6A81">
        <w:rPr>
          <w:rFonts w:ascii="Arial" w:hAnsi="Arial" w:cs="Arial"/>
          <w:sz w:val="24"/>
          <w:szCs w:val="24"/>
        </w:rPr>
        <w:t xml:space="preserve"> </w:t>
      </w:r>
      <w:proofErr w:type="spellStart"/>
      <w:r w:rsidRPr="006B6A81">
        <w:rPr>
          <w:rFonts w:ascii="Arial" w:hAnsi="Arial" w:cs="Arial"/>
          <w:sz w:val="24"/>
          <w:szCs w:val="24"/>
        </w:rPr>
        <w:t>signifikan</w:t>
      </w:r>
      <w:proofErr w:type="spellEnd"/>
      <w:r w:rsidRPr="006B6A81">
        <w:rPr>
          <w:rFonts w:ascii="Arial" w:hAnsi="Arial" w:cs="Arial"/>
          <w:sz w:val="24"/>
          <w:szCs w:val="24"/>
        </w:rPr>
        <w:t xml:space="preserve"> </w:t>
      </w:r>
      <w:proofErr w:type="spellStart"/>
      <w:r w:rsidRPr="006B6A81">
        <w:rPr>
          <w:rFonts w:ascii="Arial" w:hAnsi="Arial" w:cs="Arial"/>
          <w:sz w:val="24"/>
          <w:szCs w:val="24"/>
        </w:rPr>
        <w:t>setiap</w:t>
      </w:r>
      <w:proofErr w:type="spellEnd"/>
      <w:r w:rsidRPr="006B6A81">
        <w:rPr>
          <w:rFonts w:ascii="Arial" w:hAnsi="Arial" w:cs="Arial"/>
          <w:sz w:val="24"/>
          <w:szCs w:val="24"/>
        </w:rPr>
        <w:t xml:space="preserve"> </w:t>
      </w:r>
      <w:proofErr w:type="spellStart"/>
      <w:r w:rsidRPr="006B6A81">
        <w:rPr>
          <w:rFonts w:ascii="Arial" w:hAnsi="Arial" w:cs="Arial"/>
          <w:sz w:val="24"/>
          <w:szCs w:val="24"/>
        </w:rPr>
        <w:t>tahunnya</w:t>
      </w:r>
      <w:proofErr w:type="spellEnd"/>
      <w:r w:rsidRPr="006B6A81">
        <w:rPr>
          <w:rFonts w:ascii="Arial" w:hAnsi="Arial" w:cs="Arial"/>
          <w:sz w:val="24"/>
          <w:szCs w:val="24"/>
        </w:rPr>
        <w:t xml:space="preserve">. </w:t>
      </w:r>
      <w:proofErr w:type="spellStart"/>
      <w:r w:rsidRPr="006B6A81">
        <w:rPr>
          <w:rFonts w:ascii="Arial" w:hAnsi="Arial" w:cs="Arial"/>
          <w:sz w:val="24"/>
          <w:szCs w:val="24"/>
        </w:rPr>
        <w:t>Anggaran</w:t>
      </w:r>
      <w:proofErr w:type="spellEnd"/>
      <w:r w:rsidRPr="006B6A81">
        <w:rPr>
          <w:rFonts w:ascii="Arial" w:hAnsi="Arial" w:cs="Arial"/>
          <w:sz w:val="24"/>
          <w:szCs w:val="24"/>
        </w:rPr>
        <w:t xml:space="preserve"> </w:t>
      </w:r>
      <w:proofErr w:type="spellStart"/>
      <w:r w:rsidRPr="006B6A81">
        <w:rPr>
          <w:rFonts w:ascii="Arial" w:hAnsi="Arial" w:cs="Arial"/>
          <w:sz w:val="24"/>
          <w:szCs w:val="24"/>
        </w:rPr>
        <w:t>tersebut</w:t>
      </w:r>
      <w:proofErr w:type="spellEnd"/>
      <w:r w:rsidRPr="006B6A81">
        <w:rPr>
          <w:rFonts w:ascii="Arial" w:hAnsi="Arial" w:cs="Arial"/>
          <w:sz w:val="24"/>
          <w:szCs w:val="24"/>
        </w:rPr>
        <w:t xml:space="preserve"> </w:t>
      </w:r>
      <w:proofErr w:type="spellStart"/>
      <w:r w:rsidRPr="006B6A81">
        <w:rPr>
          <w:rFonts w:ascii="Arial" w:hAnsi="Arial" w:cs="Arial"/>
          <w:sz w:val="24"/>
          <w:szCs w:val="24"/>
        </w:rPr>
        <w:t>digunakan</w:t>
      </w:r>
      <w:proofErr w:type="spellEnd"/>
      <w:r w:rsidRPr="006B6A81">
        <w:rPr>
          <w:rFonts w:ascii="Arial" w:hAnsi="Arial" w:cs="Arial"/>
          <w:sz w:val="24"/>
          <w:szCs w:val="24"/>
        </w:rPr>
        <w:t xml:space="preserve"> </w:t>
      </w:r>
      <w:proofErr w:type="spellStart"/>
      <w:r w:rsidRPr="006B6A81">
        <w:rPr>
          <w:rFonts w:ascii="Arial" w:hAnsi="Arial" w:cs="Arial"/>
          <w:sz w:val="24"/>
          <w:szCs w:val="24"/>
        </w:rPr>
        <w:t>untuk</w:t>
      </w:r>
      <w:proofErr w:type="spellEnd"/>
      <w:r w:rsidRPr="006B6A81">
        <w:rPr>
          <w:rFonts w:ascii="Arial" w:hAnsi="Arial" w:cs="Arial"/>
          <w:sz w:val="24"/>
          <w:szCs w:val="24"/>
        </w:rPr>
        <w:t xml:space="preserve"> </w:t>
      </w:r>
      <w:proofErr w:type="spellStart"/>
      <w:r w:rsidRPr="006B6A81">
        <w:rPr>
          <w:rFonts w:ascii="Arial" w:hAnsi="Arial" w:cs="Arial"/>
          <w:sz w:val="24"/>
          <w:szCs w:val="24"/>
        </w:rPr>
        <w:t>mendanai</w:t>
      </w:r>
      <w:proofErr w:type="spellEnd"/>
      <w:r w:rsidRPr="006B6A81">
        <w:rPr>
          <w:rFonts w:ascii="Arial" w:hAnsi="Arial" w:cs="Arial"/>
          <w:sz w:val="24"/>
          <w:szCs w:val="24"/>
        </w:rPr>
        <w:t xml:space="preserve"> </w:t>
      </w:r>
      <w:proofErr w:type="spellStart"/>
      <w:r w:rsidRPr="006B6A81">
        <w:rPr>
          <w:rFonts w:ascii="Arial" w:hAnsi="Arial" w:cs="Arial"/>
          <w:sz w:val="24"/>
          <w:szCs w:val="24"/>
        </w:rPr>
        <w:t>berbagai</w:t>
      </w:r>
      <w:proofErr w:type="spellEnd"/>
      <w:r w:rsidRPr="006B6A81">
        <w:rPr>
          <w:rFonts w:ascii="Arial" w:hAnsi="Arial" w:cs="Arial"/>
          <w:sz w:val="24"/>
          <w:szCs w:val="24"/>
        </w:rPr>
        <w:t xml:space="preserve"> </w:t>
      </w:r>
      <w:proofErr w:type="spellStart"/>
      <w:r w:rsidRPr="006B6A81">
        <w:rPr>
          <w:rFonts w:ascii="Arial" w:hAnsi="Arial" w:cs="Arial"/>
          <w:sz w:val="24"/>
          <w:szCs w:val="24"/>
        </w:rPr>
        <w:t>kegiatan</w:t>
      </w:r>
      <w:proofErr w:type="spellEnd"/>
      <w:r w:rsidRPr="006B6A81">
        <w:rPr>
          <w:rFonts w:ascii="Arial" w:hAnsi="Arial" w:cs="Arial"/>
          <w:sz w:val="24"/>
          <w:szCs w:val="24"/>
        </w:rPr>
        <w:t xml:space="preserve"> </w:t>
      </w:r>
      <w:proofErr w:type="spellStart"/>
      <w:r w:rsidRPr="006B6A81">
        <w:rPr>
          <w:rFonts w:ascii="Arial" w:hAnsi="Arial" w:cs="Arial"/>
          <w:sz w:val="24"/>
          <w:szCs w:val="24"/>
        </w:rPr>
        <w:t>seperti</w:t>
      </w:r>
      <w:proofErr w:type="spellEnd"/>
      <w:r w:rsidRPr="006B6A81">
        <w:rPr>
          <w:rFonts w:ascii="Arial" w:hAnsi="Arial" w:cs="Arial"/>
          <w:sz w:val="24"/>
          <w:szCs w:val="24"/>
        </w:rPr>
        <w:t xml:space="preserve"> seminar </w:t>
      </w:r>
      <w:proofErr w:type="spellStart"/>
      <w:r w:rsidRPr="006B6A81">
        <w:rPr>
          <w:rFonts w:ascii="Arial" w:hAnsi="Arial" w:cs="Arial"/>
          <w:sz w:val="24"/>
          <w:szCs w:val="24"/>
        </w:rPr>
        <w:t>kepemudaan</w:t>
      </w:r>
      <w:proofErr w:type="spellEnd"/>
      <w:r w:rsidRPr="006B6A81">
        <w:rPr>
          <w:rFonts w:ascii="Arial" w:hAnsi="Arial" w:cs="Arial"/>
          <w:sz w:val="24"/>
          <w:szCs w:val="24"/>
        </w:rPr>
        <w:t xml:space="preserve">, </w:t>
      </w:r>
      <w:proofErr w:type="spellStart"/>
      <w:r w:rsidRPr="006B6A81">
        <w:rPr>
          <w:rFonts w:ascii="Arial" w:hAnsi="Arial" w:cs="Arial"/>
          <w:sz w:val="24"/>
          <w:szCs w:val="24"/>
        </w:rPr>
        <w:t>pelatihan</w:t>
      </w:r>
      <w:proofErr w:type="spellEnd"/>
      <w:r w:rsidRPr="006B6A81">
        <w:rPr>
          <w:rFonts w:ascii="Arial" w:hAnsi="Arial" w:cs="Arial"/>
          <w:sz w:val="24"/>
          <w:szCs w:val="24"/>
        </w:rPr>
        <w:t xml:space="preserve"> </w:t>
      </w:r>
      <w:proofErr w:type="spellStart"/>
      <w:r w:rsidRPr="006B6A81">
        <w:rPr>
          <w:rFonts w:ascii="Arial" w:hAnsi="Arial" w:cs="Arial"/>
          <w:sz w:val="24"/>
          <w:szCs w:val="24"/>
        </w:rPr>
        <w:t>kader</w:t>
      </w:r>
      <w:proofErr w:type="spellEnd"/>
      <w:r w:rsidRPr="006B6A81">
        <w:rPr>
          <w:rFonts w:ascii="Arial" w:hAnsi="Arial" w:cs="Arial"/>
          <w:sz w:val="24"/>
          <w:szCs w:val="24"/>
        </w:rPr>
        <w:t xml:space="preserve">, dan </w:t>
      </w:r>
      <w:proofErr w:type="spellStart"/>
      <w:r w:rsidRPr="006B6A81">
        <w:rPr>
          <w:rFonts w:ascii="Arial" w:hAnsi="Arial" w:cs="Arial"/>
          <w:sz w:val="24"/>
          <w:szCs w:val="24"/>
        </w:rPr>
        <w:t>pengembangan</w:t>
      </w:r>
      <w:proofErr w:type="spellEnd"/>
      <w:r w:rsidRPr="006B6A81">
        <w:rPr>
          <w:rFonts w:ascii="Arial" w:hAnsi="Arial" w:cs="Arial"/>
          <w:sz w:val="24"/>
          <w:szCs w:val="24"/>
        </w:rPr>
        <w:t xml:space="preserve"> </w:t>
      </w:r>
      <w:proofErr w:type="spellStart"/>
      <w:r w:rsidRPr="006B6A81">
        <w:rPr>
          <w:rFonts w:ascii="Arial" w:hAnsi="Arial" w:cs="Arial"/>
          <w:sz w:val="24"/>
          <w:szCs w:val="24"/>
        </w:rPr>
        <w:t>organisasi</w:t>
      </w:r>
      <w:proofErr w:type="spellEnd"/>
      <w:r w:rsidRPr="006B6A81">
        <w:rPr>
          <w:rFonts w:ascii="Arial" w:hAnsi="Arial" w:cs="Arial"/>
          <w:sz w:val="24"/>
          <w:szCs w:val="24"/>
        </w:rPr>
        <w:t xml:space="preserve"> </w:t>
      </w:r>
      <w:proofErr w:type="spellStart"/>
      <w:r w:rsidRPr="006B6A81">
        <w:rPr>
          <w:rFonts w:ascii="Arial" w:hAnsi="Arial" w:cs="Arial"/>
          <w:sz w:val="24"/>
          <w:szCs w:val="24"/>
        </w:rPr>
        <w:t>kepemudaan</w:t>
      </w:r>
      <w:proofErr w:type="spellEnd"/>
      <w:r w:rsidRPr="006B6A81">
        <w:rPr>
          <w:rFonts w:ascii="Arial" w:hAnsi="Arial" w:cs="Arial"/>
          <w:sz w:val="24"/>
          <w:szCs w:val="24"/>
        </w:rPr>
        <w:t xml:space="preserve">. </w:t>
      </w:r>
      <w:proofErr w:type="spellStart"/>
      <w:r w:rsidRPr="006B6A81">
        <w:rPr>
          <w:rFonts w:ascii="Arial" w:hAnsi="Arial" w:cs="Arial"/>
          <w:sz w:val="24"/>
          <w:szCs w:val="24"/>
        </w:rPr>
        <w:t>Ketersediaan</w:t>
      </w:r>
      <w:proofErr w:type="spellEnd"/>
      <w:r w:rsidRPr="006B6A81">
        <w:rPr>
          <w:rFonts w:ascii="Arial" w:hAnsi="Arial" w:cs="Arial"/>
          <w:sz w:val="24"/>
          <w:szCs w:val="24"/>
        </w:rPr>
        <w:t xml:space="preserve"> dana yang </w:t>
      </w:r>
      <w:proofErr w:type="spellStart"/>
      <w:r w:rsidRPr="006B6A81">
        <w:rPr>
          <w:rFonts w:ascii="Arial" w:hAnsi="Arial" w:cs="Arial"/>
          <w:sz w:val="24"/>
          <w:szCs w:val="24"/>
        </w:rPr>
        <w:t>memadai</w:t>
      </w:r>
      <w:proofErr w:type="spellEnd"/>
      <w:r w:rsidRPr="006B6A81">
        <w:rPr>
          <w:rFonts w:ascii="Arial" w:hAnsi="Arial" w:cs="Arial"/>
          <w:sz w:val="24"/>
          <w:szCs w:val="24"/>
        </w:rPr>
        <w:t xml:space="preserve"> </w:t>
      </w:r>
      <w:proofErr w:type="spellStart"/>
      <w:r w:rsidRPr="006B6A81">
        <w:rPr>
          <w:rFonts w:ascii="Arial" w:hAnsi="Arial" w:cs="Arial"/>
          <w:sz w:val="24"/>
          <w:szCs w:val="24"/>
        </w:rPr>
        <w:t>menjadi</w:t>
      </w:r>
      <w:proofErr w:type="spellEnd"/>
      <w:r w:rsidRPr="006B6A81">
        <w:rPr>
          <w:rFonts w:ascii="Arial" w:hAnsi="Arial" w:cs="Arial"/>
          <w:sz w:val="24"/>
          <w:szCs w:val="24"/>
        </w:rPr>
        <w:t xml:space="preserve"> salah </w:t>
      </w:r>
      <w:proofErr w:type="spellStart"/>
      <w:r w:rsidRPr="006B6A81">
        <w:rPr>
          <w:rFonts w:ascii="Arial" w:hAnsi="Arial" w:cs="Arial"/>
          <w:sz w:val="24"/>
          <w:szCs w:val="24"/>
        </w:rPr>
        <w:t>satu</w:t>
      </w:r>
      <w:proofErr w:type="spellEnd"/>
      <w:r w:rsidRPr="006B6A81">
        <w:rPr>
          <w:rFonts w:ascii="Arial" w:hAnsi="Arial" w:cs="Arial"/>
          <w:sz w:val="24"/>
          <w:szCs w:val="24"/>
        </w:rPr>
        <w:t xml:space="preserve"> </w:t>
      </w:r>
      <w:proofErr w:type="spellStart"/>
      <w:r w:rsidRPr="006B6A81">
        <w:rPr>
          <w:rFonts w:ascii="Arial" w:hAnsi="Arial" w:cs="Arial"/>
          <w:sz w:val="24"/>
          <w:szCs w:val="24"/>
        </w:rPr>
        <w:t>faktor</w:t>
      </w:r>
      <w:proofErr w:type="spellEnd"/>
      <w:r w:rsidRPr="006B6A81">
        <w:rPr>
          <w:rFonts w:ascii="Arial" w:hAnsi="Arial" w:cs="Arial"/>
          <w:sz w:val="24"/>
          <w:szCs w:val="24"/>
        </w:rPr>
        <w:t xml:space="preserve"> </w:t>
      </w:r>
      <w:proofErr w:type="spellStart"/>
      <w:r w:rsidRPr="006B6A81">
        <w:rPr>
          <w:rFonts w:ascii="Arial" w:hAnsi="Arial" w:cs="Arial"/>
          <w:sz w:val="24"/>
          <w:szCs w:val="24"/>
        </w:rPr>
        <w:t>penting</w:t>
      </w:r>
      <w:proofErr w:type="spellEnd"/>
      <w:r w:rsidRPr="006B6A81">
        <w:rPr>
          <w:rFonts w:ascii="Arial" w:hAnsi="Arial" w:cs="Arial"/>
          <w:sz w:val="24"/>
          <w:szCs w:val="24"/>
        </w:rPr>
        <w:t xml:space="preserve"> </w:t>
      </w:r>
      <w:proofErr w:type="spellStart"/>
      <w:r w:rsidRPr="006B6A81">
        <w:rPr>
          <w:rFonts w:ascii="Arial" w:hAnsi="Arial" w:cs="Arial"/>
          <w:sz w:val="24"/>
          <w:szCs w:val="24"/>
        </w:rPr>
        <w:t>dalam</w:t>
      </w:r>
      <w:proofErr w:type="spellEnd"/>
      <w:r w:rsidRPr="006B6A81">
        <w:rPr>
          <w:rFonts w:ascii="Arial" w:hAnsi="Arial" w:cs="Arial"/>
          <w:sz w:val="24"/>
          <w:szCs w:val="24"/>
        </w:rPr>
        <w:t xml:space="preserve"> </w:t>
      </w:r>
      <w:proofErr w:type="spellStart"/>
      <w:r w:rsidRPr="006B6A81">
        <w:rPr>
          <w:rFonts w:ascii="Arial" w:hAnsi="Arial" w:cs="Arial"/>
          <w:sz w:val="24"/>
          <w:szCs w:val="24"/>
        </w:rPr>
        <w:t>menjamin</w:t>
      </w:r>
      <w:proofErr w:type="spellEnd"/>
      <w:r w:rsidRPr="006B6A81">
        <w:rPr>
          <w:rFonts w:ascii="Arial" w:hAnsi="Arial" w:cs="Arial"/>
          <w:sz w:val="24"/>
          <w:szCs w:val="24"/>
        </w:rPr>
        <w:t xml:space="preserve"> </w:t>
      </w:r>
      <w:proofErr w:type="spellStart"/>
      <w:r w:rsidRPr="006B6A81">
        <w:rPr>
          <w:rFonts w:ascii="Arial" w:hAnsi="Arial" w:cs="Arial"/>
          <w:sz w:val="24"/>
          <w:szCs w:val="24"/>
        </w:rPr>
        <w:t>keberlangsungan</w:t>
      </w:r>
      <w:proofErr w:type="spellEnd"/>
      <w:r w:rsidRPr="006B6A81">
        <w:rPr>
          <w:rFonts w:ascii="Arial" w:hAnsi="Arial" w:cs="Arial"/>
          <w:sz w:val="24"/>
          <w:szCs w:val="24"/>
        </w:rPr>
        <w:t xml:space="preserve"> dan </w:t>
      </w:r>
      <w:proofErr w:type="spellStart"/>
      <w:r w:rsidRPr="006B6A81">
        <w:rPr>
          <w:rFonts w:ascii="Arial" w:hAnsi="Arial" w:cs="Arial"/>
          <w:sz w:val="24"/>
          <w:szCs w:val="24"/>
        </w:rPr>
        <w:t>efektivitas</w:t>
      </w:r>
      <w:proofErr w:type="spellEnd"/>
      <w:r w:rsidRPr="006B6A81">
        <w:rPr>
          <w:rFonts w:ascii="Arial" w:hAnsi="Arial" w:cs="Arial"/>
          <w:sz w:val="24"/>
          <w:szCs w:val="24"/>
        </w:rPr>
        <w:t xml:space="preserve"> program. </w:t>
      </w:r>
      <w:proofErr w:type="spellStart"/>
      <w:r w:rsidRPr="006B6A81">
        <w:rPr>
          <w:rFonts w:ascii="Arial" w:hAnsi="Arial" w:cs="Arial"/>
          <w:sz w:val="24"/>
          <w:szCs w:val="24"/>
        </w:rPr>
        <w:t>Namun</w:t>
      </w:r>
      <w:proofErr w:type="spellEnd"/>
      <w:r w:rsidRPr="006B6A81">
        <w:rPr>
          <w:rFonts w:ascii="Arial" w:hAnsi="Arial" w:cs="Arial"/>
          <w:sz w:val="24"/>
          <w:szCs w:val="24"/>
        </w:rPr>
        <w:t xml:space="preserve">, </w:t>
      </w:r>
      <w:proofErr w:type="spellStart"/>
      <w:r w:rsidRPr="006B6A81">
        <w:rPr>
          <w:rFonts w:ascii="Arial" w:hAnsi="Arial" w:cs="Arial"/>
          <w:sz w:val="24"/>
          <w:szCs w:val="24"/>
        </w:rPr>
        <w:t>efektivitas</w:t>
      </w:r>
      <w:proofErr w:type="spellEnd"/>
      <w:r w:rsidRPr="006B6A81">
        <w:rPr>
          <w:rFonts w:ascii="Arial" w:hAnsi="Arial" w:cs="Arial"/>
          <w:sz w:val="24"/>
          <w:szCs w:val="24"/>
        </w:rPr>
        <w:t xml:space="preserve"> </w:t>
      </w:r>
      <w:proofErr w:type="spellStart"/>
      <w:r w:rsidRPr="006B6A81">
        <w:rPr>
          <w:rFonts w:ascii="Arial" w:hAnsi="Arial" w:cs="Arial"/>
          <w:sz w:val="24"/>
          <w:szCs w:val="24"/>
        </w:rPr>
        <w:t>penggunaan</w:t>
      </w:r>
      <w:proofErr w:type="spellEnd"/>
      <w:r w:rsidRPr="006B6A81">
        <w:rPr>
          <w:rFonts w:ascii="Arial" w:hAnsi="Arial" w:cs="Arial"/>
          <w:sz w:val="24"/>
          <w:szCs w:val="24"/>
        </w:rPr>
        <w:t xml:space="preserve"> </w:t>
      </w:r>
      <w:proofErr w:type="spellStart"/>
      <w:r w:rsidRPr="006B6A81">
        <w:rPr>
          <w:rFonts w:ascii="Arial" w:hAnsi="Arial" w:cs="Arial"/>
          <w:sz w:val="24"/>
          <w:szCs w:val="24"/>
        </w:rPr>
        <w:t>anggaran</w:t>
      </w:r>
      <w:proofErr w:type="spellEnd"/>
      <w:r w:rsidRPr="006B6A81">
        <w:rPr>
          <w:rFonts w:ascii="Arial" w:hAnsi="Arial" w:cs="Arial"/>
          <w:sz w:val="24"/>
          <w:szCs w:val="24"/>
        </w:rPr>
        <w:t xml:space="preserve"> </w:t>
      </w:r>
      <w:proofErr w:type="spellStart"/>
      <w:r w:rsidRPr="006B6A81">
        <w:rPr>
          <w:rFonts w:ascii="Arial" w:hAnsi="Arial" w:cs="Arial"/>
          <w:sz w:val="24"/>
          <w:szCs w:val="24"/>
        </w:rPr>
        <w:t>tetap</w:t>
      </w:r>
      <w:proofErr w:type="spellEnd"/>
      <w:r w:rsidRPr="006B6A81">
        <w:rPr>
          <w:rFonts w:ascii="Arial" w:hAnsi="Arial" w:cs="Arial"/>
          <w:sz w:val="24"/>
          <w:szCs w:val="24"/>
        </w:rPr>
        <w:t xml:space="preserve"> </w:t>
      </w:r>
      <w:proofErr w:type="spellStart"/>
      <w:r w:rsidRPr="006B6A81">
        <w:rPr>
          <w:rFonts w:ascii="Arial" w:hAnsi="Arial" w:cs="Arial"/>
          <w:sz w:val="24"/>
          <w:szCs w:val="24"/>
        </w:rPr>
        <w:t>harus</w:t>
      </w:r>
      <w:proofErr w:type="spellEnd"/>
      <w:r w:rsidRPr="006B6A81">
        <w:rPr>
          <w:rFonts w:ascii="Arial" w:hAnsi="Arial" w:cs="Arial"/>
          <w:sz w:val="24"/>
          <w:szCs w:val="24"/>
        </w:rPr>
        <w:t xml:space="preserve"> </w:t>
      </w:r>
      <w:proofErr w:type="spellStart"/>
      <w:r w:rsidRPr="006B6A81">
        <w:rPr>
          <w:rFonts w:ascii="Arial" w:hAnsi="Arial" w:cs="Arial"/>
          <w:sz w:val="24"/>
          <w:szCs w:val="24"/>
        </w:rPr>
        <w:t>diperhatikan</w:t>
      </w:r>
      <w:proofErr w:type="spellEnd"/>
      <w:r w:rsidRPr="006B6A81">
        <w:rPr>
          <w:rFonts w:ascii="Arial" w:hAnsi="Arial" w:cs="Arial"/>
          <w:sz w:val="24"/>
          <w:szCs w:val="24"/>
        </w:rPr>
        <w:t xml:space="preserve"> agar </w:t>
      </w:r>
      <w:proofErr w:type="spellStart"/>
      <w:r w:rsidRPr="006B6A81">
        <w:rPr>
          <w:rFonts w:ascii="Arial" w:hAnsi="Arial" w:cs="Arial"/>
          <w:sz w:val="24"/>
          <w:szCs w:val="24"/>
        </w:rPr>
        <w:t>tidak</w:t>
      </w:r>
      <w:proofErr w:type="spellEnd"/>
      <w:r w:rsidRPr="006B6A81">
        <w:rPr>
          <w:rFonts w:ascii="Arial" w:hAnsi="Arial" w:cs="Arial"/>
          <w:sz w:val="24"/>
          <w:szCs w:val="24"/>
        </w:rPr>
        <w:t xml:space="preserve"> </w:t>
      </w:r>
      <w:proofErr w:type="spellStart"/>
      <w:r w:rsidRPr="006B6A81">
        <w:rPr>
          <w:rFonts w:ascii="Arial" w:hAnsi="Arial" w:cs="Arial"/>
          <w:sz w:val="24"/>
          <w:szCs w:val="24"/>
        </w:rPr>
        <w:t>terjadi</w:t>
      </w:r>
      <w:proofErr w:type="spellEnd"/>
      <w:r w:rsidRPr="006B6A81">
        <w:rPr>
          <w:rFonts w:ascii="Arial" w:hAnsi="Arial" w:cs="Arial"/>
          <w:sz w:val="24"/>
          <w:szCs w:val="24"/>
        </w:rPr>
        <w:t xml:space="preserve"> </w:t>
      </w:r>
      <w:proofErr w:type="spellStart"/>
      <w:r w:rsidRPr="006B6A81">
        <w:rPr>
          <w:rFonts w:ascii="Arial" w:hAnsi="Arial" w:cs="Arial"/>
          <w:sz w:val="24"/>
          <w:szCs w:val="24"/>
        </w:rPr>
        <w:t>pemborosan</w:t>
      </w:r>
      <w:proofErr w:type="spellEnd"/>
      <w:r w:rsidRPr="006B6A81">
        <w:rPr>
          <w:rFonts w:ascii="Arial" w:hAnsi="Arial" w:cs="Arial"/>
          <w:sz w:val="24"/>
          <w:szCs w:val="24"/>
        </w:rPr>
        <w:t xml:space="preserve"> dan </w:t>
      </w:r>
      <w:proofErr w:type="spellStart"/>
      <w:r w:rsidRPr="006B6A81">
        <w:rPr>
          <w:rFonts w:ascii="Arial" w:hAnsi="Arial" w:cs="Arial"/>
          <w:sz w:val="24"/>
          <w:szCs w:val="24"/>
        </w:rPr>
        <w:t>kegiatan</w:t>
      </w:r>
      <w:proofErr w:type="spellEnd"/>
      <w:r w:rsidRPr="006B6A81">
        <w:rPr>
          <w:rFonts w:ascii="Arial" w:hAnsi="Arial" w:cs="Arial"/>
          <w:sz w:val="24"/>
          <w:szCs w:val="24"/>
        </w:rPr>
        <w:t xml:space="preserve"> </w:t>
      </w:r>
      <w:proofErr w:type="spellStart"/>
      <w:r w:rsidRPr="006B6A81">
        <w:rPr>
          <w:rFonts w:ascii="Arial" w:hAnsi="Arial" w:cs="Arial"/>
          <w:sz w:val="24"/>
          <w:szCs w:val="24"/>
        </w:rPr>
        <w:t>benar-benar</w:t>
      </w:r>
      <w:proofErr w:type="spellEnd"/>
      <w:r w:rsidRPr="006B6A81">
        <w:rPr>
          <w:rFonts w:ascii="Arial" w:hAnsi="Arial" w:cs="Arial"/>
          <w:sz w:val="24"/>
          <w:szCs w:val="24"/>
        </w:rPr>
        <w:t xml:space="preserve"> </w:t>
      </w:r>
      <w:proofErr w:type="spellStart"/>
      <w:r w:rsidRPr="006B6A81">
        <w:rPr>
          <w:rFonts w:ascii="Arial" w:hAnsi="Arial" w:cs="Arial"/>
          <w:sz w:val="24"/>
          <w:szCs w:val="24"/>
        </w:rPr>
        <w:t>menyentuh</w:t>
      </w:r>
      <w:proofErr w:type="spellEnd"/>
      <w:r w:rsidRPr="006B6A81">
        <w:rPr>
          <w:rFonts w:ascii="Arial" w:hAnsi="Arial" w:cs="Arial"/>
          <w:sz w:val="24"/>
          <w:szCs w:val="24"/>
        </w:rPr>
        <w:t xml:space="preserve"> </w:t>
      </w:r>
      <w:proofErr w:type="spellStart"/>
      <w:r w:rsidRPr="006B6A81">
        <w:rPr>
          <w:rFonts w:ascii="Arial" w:hAnsi="Arial" w:cs="Arial"/>
          <w:sz w:val="24"/>
          <w:szCs w:val="24"/>
        </w:rPr>
        <w:t>sasaran</w:t>
      </w:r>
      <w:proofErr w:type="spellEnd"/>
      <w:r w:rsidRPr="006B6A81">
        <w:rPr>
          <w:rFonts w:ascii="Arial" w:hAnsi="Arial" w:cs="Arial"/>
          <w:sz w:val="24"/>
          <w:szCs w:val="24"/>
        </w:rPr>
        <w:t xml:space="preserve">. </w:t>
      </w:r>
    </w:p>
    <w:p w14:paraId="40075F70" w14:textId="4F3D870D" w:rsidR="008B0BA5" w:rsidRDefault="008B0BA5" w:rsidP="00EA1C14">
      <w:pPr>
        <w:spacing w:after="0" w:line="480" w:lineRule="auto"/>
        <w:ind w:firstLine="709"/>
        <w:jc w:val="both"/>
        <w:rPr>
          <w:rFonts w:ascii="Arial" w:hAnsi="Arial" w:cs="Arial"/>
          <w:sz w:val="24"/>
          <w:szCs w:val="24"/>
        </w:rPr>
      </w:pPr>
      <w:proofErr w:type="spellStart"/>
      <w:r w:rsidRPr="006B6A81">
        <w:rPr>
          <w:rFonts w:ascii="Arial" w:hAnsi="Arial" w:cs="Arial"/>
          <w:sz w:val="24"/>
          <w:szCs w:val="24"/>
        </w:rPr>
        <w:t>Berikut</w:t>
      </w:r>
      <w:proofErr w:type="spellEnd"/>
      <w:r w:rsidRPr="006B6A81">
        <w:rPr>
          <w:rFonts w:ascii="Arial" w:hAnsi="Arial" w:cs="Arial"/>
          <w:sz w:val="24"/>
          <w:szCs w:val="24"/>
        </w:rPr>
        <w:t xml:space="preserve"> </w:t>
      </w:r>
      <w:proofErr w:type="spellStart"/>
      <w:r w:rsidRPr="006B6A81">
        <w:rPr>
          <w:rFonts w:ascii="Arial" w:hAnsi="Arial" w:cs="Arial"/>
          <w:sz w:val="24"/>
          <w:szCs w:val="24"/>
        </w:rPr>
        <w:t>ini</w:t>
      </w:r>
      <w:proofErr w:type="spellEnd"/>
      <w:r w:rsidRPr="006B6A81">
        <w:rPr>
          <w:rFonts w:ascii="Arial" w:hAnsi="Arial" w:cs="Arial"/>
          <w:sz w:val="24"/>
          <w:szCs w:val="24"/>
        </w:rPr>
        <w:t xml:space="preserve"> </w:t>
      </w:r>
      <w:proofErr w:type="spellStart"/>
      <w:r w:rsidRPr="006B6A81">
        <w:rPr>
          <w:rFonts w:ascii="Arial" w:hAnsi="Arial" w:cs="Arial"/>
          <w:sz w:val="24"/>
          <w:szCs w:val="24"/>
        </w:rPr>
        <w:t>disajikan</w:t>
      </w:r>
      <w:proofErr w:type="spellEnd"/>
      <w:r w:rsidRPr="006B6A81">
        <w:rPr>
          <w:rFonts w:ascii="Arial" w:hAnsi="Arial" w:cs="Arial"/>
          <w:sz w:val="24"/>
          <w:szCs w:val="24"/>
        </w:rPr>
        <w:t xml:space="preserve"> data </w:t>
      </w:r>
      <w:proofErr w:type="spellStart"/>
      <w:r w:rsidRPr="006B6A81">
        <w:rPr>
          <w:rFonts w:ascii="Arial" w:hAnsi="Arial" w:cs="Arial"/>
          <w:sz w:val="24"/>
          <w:szCs w:val="24"/>
        </w:rPr>
        <w:t>anggaran</w:t>
      </w:r>
      <w:proofErr w:type="spellEnd"/>
      <w:r w:rsidRPr="006B6A81">
        <w:rPr>
          <w:rFonts w:ascii="Arial" w:hAnsi="Arial" w:cs="Arial"/>
          <w:sz w:val="24"/>
          <w:szCs w:val="24"/>
        </w:rPr>
        <w:t xml:space="preserve"> dan </w:t>
      </w:r>
      <w:proofErr w:type="spellStart"/>
      <w:r w:rsidRPr="006B6A81">
        <w:rPr>
          <w:rFonts w:ascii="Arial" w:hAnsi="Arial" w:cs="Arial"/>
          <w:sz w:val="24"/>
          <w:szCs w:val="24"/>
        </w:rPr>
        <w:t>realisasi</w:t>
      </w:r>
      <w:proofErr w:type="spellEnd"/>
      <w:r w:rsidRPr="006B6A81">
        <w:rPr>
          <w:rFonts w:ascii="Arial" w:hAnsi="Arial" w:cs="Arial"/>
          <w:sz w:val="24"/>
          <w:szCs w:val="24"/>
        </w:rPr>
        <w:t xml:space="preserve"> program </w:t>
      </w:r>
      <w:proofErr w:type="spellStart"/>
      <w:r w:rsidRPr="006B6A81">
        <w:rPr>
          <w:rFonts w:ascii="Arial" w:hAnsi="Arial" w:cs="Arial"/>
          <w:sz w:val="24"/>
          <w:szCs w:val="24"/>
        </w:rPr>
        <w:t>pengembangan</w:t>
      </w:r>
      <w:proofErr w:type="spellEnd"/>
      <w:r w:rsidRPr="006B6A81">
        <w:rPr>
          <w:rFonts w:ascii="Arial" w:hAnsi="Arial" w:cs="Arial"/>
          <w:sz w:val="24"/>
          <w:szCs w:val="24"/>
        </w:rPr>
        <w:t xml:space="preserve"> </w:t>
      </w:r>
      <w:proofErr w:type="spellStart"/>
      <w:r w:rsidRPr="006B6A81">
        <w:rPr>
          <w:rFonts w:ascii="Arial" w:hAnsi="Arial" w:cs="Arial"/>
          <w:sz w:val="24"/>
          <w:szCs w:val="24"/>
        </w:rPr>
        <w:t>kapasitas</w:t>
      </w:r>
      <w:proofErr w:type="spellEnd"/>
      <w:r w:rsidRPr="006B6A81">
        <w:rPr>
          <w:rFonts w:ascii="Arial" w:hAnsi="Arial" w:cs="Arial"/>
          <w:sz w:val="24"/>
          <w:szCs w:val="24"/>
        </w:rPr>
        <w:t xml:space="preserve"> </w:t>
      </w:r>
      <w:proofErr w:type="spellStart"/>
      <w:r w:rsidRPr="006B6A81">
        <w:rPr>
          <w:rFonts w:ascii="Arial" w:hAnsi="Arial" w:cs="Arial"/>
          <w:sz w:val="24"/>
          <w:szCs w:val="24"/>
        </w:rPr>
        <w:t>daya</w:t>
      </w:r>
      <w:proofErr w:type="spellEnd"/>
      <w:r w:rsidRPr="006B6A81">
        <w:rPr>
          <w:rFonts w:ascii="Arial" w:hAnsi="Arial" w:cs="Arial"/>
          <w:sz w:val="24"/>
          <w:szCs w:val="24"/>
        </w:rPr>
        <w:t xml:space="preserve"> </w:t>
      </w:r>
      <w:proofErr w:type="spellStart"/>
      <w:r w:rsidRPr="006B6A81">
        <w:rPr>
          <w:rFonts w:ascii="Arial" w:hAnsi="Arial" w:cs="Arial"/>
          <w:sz w:val="24"/>
          <w:szCs w:val="24"/>
        </w:rPr>
        <w:t>saing</w:t>
      </w:r>
      <w:proofErr w:type="spellEnd"/>
      <w:r w:rsidRPr="006B6A81">
        <w:rPr>
          <w:rFonts w:ascii="Arial" w:hAnsi="Arial" w:cs="Arial"/>
          <w:sz w:val="24"/>
          <w:szCs w:val="24"/>
        </w:rPr>
        <w:t xml:space="preserve"> </w:t>
      </w:r>
      <w:proofErr w:type="spellStart"/>
      <w:r w:rsidRPr="006B6A81">
        <w:rPr>
          <w:rFonts w:ascii="Arial" w:hAnsi="Arial" w:cs="Arial"/>
          <w:sz w:val="24"/>
          <w:szCs w:val="24"/>
        </w:rPr>
        <w:t>kepemudaan</w:t>
      </w:r>
      <w:proofErr w:type="spellEnd"/>
      <w:r w:rsidRPr="006B6A81">
        <w:rPr>
          <w:rFonts w:ascii="Arial" w:hAnsi="Arial" w:cs="Arial"/>
          <w:sz w:val="24"/>
          <w:szCs w:val="24"/>
        </w:rPr>
        <w:t xml:space="preserve"> Kota </w:t>
      </w:r>
      <w:proofErr w:type="spellStart"/>
      <w:r w:rsidRPr="006B6A81">
        <w:rPr>
          <w:rFonts w:ascii="Arial" w:hAnsi="Arial" w:cs="Arial"/>
          <w:sz w:val="24"/>
          <w:szCs w:val="24"/>
        </w:rPr>
        <w:t>Dumai</w:t>
      </w:r>
      <w:proofErr w:type="spellEnd"/>
      <w:r w:rsidRPr="006B6A81">
        <w:rPr>
          <w:rFonts w:ascii="Arial" w:hAnsi="Arial" w:cs="Arial"/>
          <w:sz w:val="24"/>
          <w:szCs w:val="24"/>
        </w:rPr>
        <w:t xml:space="preserve"> </w:t>
      </w:r>
      <w:proofErr w:type="spellStart"/>
      <w:r w:rsidRPr="006B6A81">
        <w:rPr>
          <w:rFonts w:ascii="Arial" w:hAnsi="Arial" w:cs="Arial"/>
          <w:sz w:val="24"/>
          <w:szCs w:val="24"/>
        </w:rPr>
        <w:t>tahun</w:t>
      </w:r>
      <w:proofErr w:type="spellEnd"/>
      <w:r w:rsidRPr="006B6A81">
        <w:rPr>
          <w:rFonts w:ascii="Arial" w:hAnsi="Arial" w:cs="Arial"/>
          <w:sz w:val="24"/>
          <w:szCs w:val="24"/>
        </w:rPr>
        <w:t xml:space="preserve"> 202</w:t>
      </w:r>
      <w:r w:rsidR="000A052B">
        <w:rPr>
          <w:rFonts w:ascii="Arial" w:hAnsi="Arial" w:cs="Arial"/>
          <w:sz w:val="24"/>
          <w:szCs w:val="24"/>
        </w:rPr>
        <w:t>2</w:t>
      </w:r>
      <w:r w:rsidRPr="006B6A81">
        <w:rPr>
          <w:rFonts w:ascii="Arial" w:hAnsi="Arial" w:cs="Arial"/>
          <w:sz w:val="24"/>
          <w:szCs w:val="24"/>
        </w:rPr>
        <w:t xml:space="preserve"> dan 2024:</w:t>
      </w:r>
    </w:p>
    <w:p w14:paraId="0672EA5F" w14:textId="01960087" w:rsidR="002D160B" w:rsidRDefault="002D160B" w:rsidP="00EA1C14">
      <w:pPr>
        <w:spacing w:after="0" w:line="480" w:lineRule="auto"/>
        <w:ind w:firstLine="709"/>
        <w:jc w:val="both"/>
        <w:rPr>
          <w:rFonts w:ascii="Arial" w:hAnsi="Arial" w:cs="Arial"/>
          <w:sz w:val="24"/>
          <w:szCs w:val="24"/>
        </w:rPr>
      </w:pPr>
    </w:p>
    <w:p w14:paraId="729EEF7D" w14:textId="77777777" w:rsidR="002D160B" w:rsidRPr="006B6A81" w:rsidRDefault="002D160B" w:rsidP="00EA1C14">
      <w:pPr>
        <w:spacing w:after="0" w:line="480" w:lineRule="auto"/>
        <w:ind w:firstLine="709"/>
        <w:jc w:val="both"/>
        <w:rPr>
          <w:rFonts w:ascii="Arial" w:hAnsi="Arial" w:cs="Arial"/>
          <w:sz w:val="24"/>
          <w:szCs w:val="24"/>
        </w:rPr>
      </w:pPr>
    </w:p>
    <w:p w14:paraId="75E5205A" w14:textId="77777777" w:rsidR="008B0BA5" w:rsidRPr="00EA1C14" w:rsidRDefault="008B0BA5" w:rsidP="00411B95">
      <w:pPr>
        <w:pStyle w:val="Heading1"/>
        <w:tabs>
          <w:tab w:val="left" w:pos="6633"/>
          <w:tab w:val="center" w:pos="7096"/>
          <w:tab w:val="left" w:pos="7878"/>
        </w:tabs>
        <w:spacing w:before="93" w:line="240" w:lineRule="auto"/>
        <w:jc w:val="center"/>
        <w:rPr>
          <w:rFonts w:ascii="Arial" w:hAnsi="Arial" w:cs="Arial"/>
          <w:sz w:val="24"/>
          <w:szCs w:val="24"/>
        </w:rPr>
      </w:pPr>
      <w:bookmarkStart w:id="20" w:name="_Toc205388845"/>
      <w:bookmarkStart w:id="21" w:name="_Toc205534137"/>
      <w:bookmarkStart w:id="22" w:name="_Toc205550302"/>
      <w:proofErr w:type="spellStart"/>
      <w:r w:rsidRPr="00EA1C14">
        <w:rPr>
          <w:rFonts w:ascii="Arial" w:hAnsi="Arial" w:cs="Arial"/>
          <w:color w:val="000008"/>
          <w:sz w:val="24"/>
          <w:szCs w:val="24"/>
        </w:rPr>
        <w:lastRenderedPageBreak/>
        <w:t>Tabel</w:t>
      </w:r>
      <w:proofErr w:type="spellEnd"/>
      <w:r w:rsidRPr="00EA1C14">
        <w:rPr>
          <w:rFonts w:ascii="Arial" w:hAnsi="Arial" w:cs="Arial"/>
          <w:color w:val="000008"/>
          <w:spacing w:val="-1"/>
          <w:sz w:val="24"/>
          <w:szCs w:val="24"/>
        </w:rPr>
        <w:t xml:space="preserve"> </w:t>
      </w:r>
      <w:r w:rsidRPr="00EA1C14">
        <w:rPr>
          <w:rFonts w:ascii="Arial" w:hAnsi="Arial" w:cs="Arial"/>
          <w:color w:val="000008"/>
          <w:sz w:val="24"/>
          <w:szCs w:val="24"/>
        </w:rPr>
        <w:t>I.3</w:t>
      </w:r>
      <w:bookmarkEnd w:id="20"/>
      <w:bookmarkEnd w:id="21"/>
      <w:bookmarkEnd w:id="22"/>
    </w:p>
    <w:p w14:paraId="721726A3" w14:textId="77777777" w:rsidR="008B0BA5" w:rsidRPr="00EA1C14" w:rsidRDefault="008B0BA5" w:rsidP="00411B95">
      <w:pPr>
        <w:spacing w:after="0" w:line="240" w:lineRule="auto"/>
        <w:jc w:val="center"/>
        <w:rPr>
          <w:rFonts w:ascii="Arial" w:hAnsi="Arial" w:cs="Arial"/>
          <w:i/>
          <w:iCs/>
          <w:sz w:val="24"/>
          <w:szCs w:val="24"/>
        </w:rPr>
      </w:pPr>
      <w:proofErr w:type="spellStart"/>
      <w:r w:rsidRPr="00EA1C14">
        <w:rPr>
          <w:rFonts w:ascii="Arial" w:hAnsi="Arial" w:cs="Arial"/>
          <w:b/>
          <w:color w:val="000008"/>
          <w:sz w:val="24"/>
          <w:szCs w:val="24"/>
        </w:rPr>
        <w:t>Anggaran</w:t>
      </w:r>
      <w:proofErr w:type="spellEnd"/>
      <w:r w:rsidRPr="00EA1C14">
        <w:rPr>
          <w:rFonts w:ascii="Arial" w:hAnsi="Arial" w:cs="Arial"/>
          <w:b/>
          <w:color w:val="000008"/>
          <w:sz w:val="24"/>
          <w:szCs w:val="24"/>
        </w:rPr>
        <w:t xml:space="preserve"> dan </w:t>
      </w:r>
      <w:proofErr w:type="spellStart"/>
      <w:r w:rsidRPr="00EA1C14">
        <w:rPr>
          <w:rFonts w:ascii="Arial" w:hAnsi="Arial" w:cs="Arial"/>
          <w:b/>
          <w:color w:val="000008"/>
          <w:sz w:val="24"/>
          <w:szCs w:val="24"/>
        </w:rPr>
        <w:t>Realisasi</w:t>
      </w:r>
      <w:proofErr w:type="spellEnd"/>
      <w:r w:rsidRPr="00EA1C14">
        <w:rPr>
          <w:rFonts w:ascii="Arial" w:hAnsi="Arial" w:cs="Arial"/>
          <w:b/>
          <w:color w:val="000008"/>
          <w:sz w:val="24"/>
          <w:szCs w:val="24"/>
        </w:rPr>
        <w:t xml:space="preserve"> Program </w:t>
      </w:r>
      <w:proofErr w:type="spellStart"/>
      <w:r w:rsidRPr="00EA1C14">
        <w:rPr>
          <w:rFonts w:ascii="Arial" w:hAnsi="Arial" w:cs="Arial"/>
          <w:b/>
          <w:color w:val="000008"/>
          <w:sz w:val="24"/>
          <w:szCs w:val="24"/>
        </w:rPr>
        <w:t>Pengembangan</w:t>
      </w:r>
      <w:proofErr w:type="spellEnd"/>
      <w:r w:rsidRPr="00EA1C14">
        <w:rPr>
          <w:rFonts w:ascii="Arial" w:hAnsi="Arial" w:cs="Arial"/>
          <w:b/>
          <w:color w:val="000008"/>
          <w:sz w:val="24"/>
          <w:szCs w:val="24"/>
        </w:rPr>
        <w:t xml:space="preserve"> </w:t>
      </w:r>
      <w:proofErr w:type="spellStart"/>
      <w:r w:rsidRPr="00EA1C14">
        <w:rPr>
          <w:rFonts w:ascii="Arial" w:hAnsi="Arial" w:cs="Arial"/>
          <w:b/>
          <w:color w:val="000008"/>
          <w:sz w:val="24"/>
          <w:szCs w:val="24"/>
        </w:rPr>
        <w:t>Kapasitas</w:t>
      </w:r>
      <w:proofErr w:type="spellEnd"/>
      <w:r w:rsidRPr="00EA1C14">
        <w:rPr>
          <w:rFonts w:ascii="Arial" w:hAnsi="Arial" w:cs="Arial"/>
          <w:b/>
          <w:color w:val="000008"/>
          <w:sz w:val="24"/>
          <w:szCs w:val="24"/>
        </w:rPr>
        <w:t xml:space="preserve"> </w:t>
      </w:r>
      <w:proofErr w:type="spellStart"/>
      <w:r w:rsidRPr="00EA1C14">
        <w:rPr>
          <w:rFonts w:ascii="Arial" w:hAnsi="Arial" w:cs="Arial"/>
          <w:b/>
          <w:color w:val="000008"/>
          <w:sz w:val="24"/>
          <w:szCs w:val="24"/>
        </w:rPr>
        <w:t>daya</w:t>
      </w:r>
      <w:proofErr w:type="spellEnd"/>
      <w:r w:rsidRPr="00EA1C14">
        <w:rPr>
          <w:rFonts w:ascii="Arial" w:hAnsi="Arial" w:cs="Arial"/>
          <w:b/>
          <w:color w:val="000008"/>
          <w:sz w:val="24"/>
          <w:szCs w:val="24"/>
        </w:rPr>
        <w:t xml:space="preserve"> </w:t>
      </w:r>
      <w:proofErr w:type="spellStart"/>
      <w:r w:rsidRPr="00EA1C14">
        <w:rPr>
          <w:rFonts w:ascii="Arial" w:hAnsi="Arial" w:cs="Arial"/>
          <w:b/>
          <w:color w:val="000008"/>
          <w:sz w:val="24"/>
          <w:szCs w:val="24"/>
        </w:rPr>
        <w:t>Daya</w:t>
      </w:r>
      <w:proofErr w:type="spellEnd"/>
      <w:r w:rsidRPr="00EA1C14">
        <w:rPr>
          <w:rFonts w:ascii="Arial" w:hAnsi="Arial" w:cs="Arial"/>
          <w:b/>
          <w:color w:val="000008"/>
          <w:sz w:val="24"/>
          <w:szCs w:val="24"/>
        </w:rPr>
        <w:t xml:space="preserve"> </w:t>
      </w:r>
      <w:proofErr w:type="spellStart"/>
      <w:r w:rsidRPr="00EA1C14">
        <w:rPr>
          <w:rFonts w:ascii="Arial" w:hAnsi="Arial" w:cs="Arial"/>
          <w:b/>
          <w:color w:val="000008"/>
          <w:sz w:val="24"/>
          <w:szCs w:val="24"/>
        </w:rPr>
        <w:t>Saing</w:t>
      </w:r>
      <w:proofErr w:type="spellEnd"/>
      <w:r w:rsidRPr="00EA1C14">
        <w:rPr>
          <w:rFonts w:ascii="Arial" w:hAnsi="Arial" w:cs="Arial"/>
          <w:b/>
          <w:color w:val="000008"/>
          <w:sz w:val="24"/>
          <w:szCs w:val="24"/>
        </w:rPr>
        <w:t xml:space="preserve"> </w:t>
      </w:r>
      <w:proofErr w:type="spellStart"/>
      <w:r w:rsidRPr="00EA1C14">
        <w:rPr>
          <w:rFonts w:ascii="Arial" w:hAnsi="Arial" w:cs="Arial"/>
          <w:b/>
          <w:color w:val="000008"/>
          <w:sz w:val="24"/>
          <w:szCs w:val="24"/>
        </w:rPr>
        <w:t>Kepemudaan</w:t>
      </w:r>
      <w:proofErr w:type="spellEnd"/>
      <w:r w:rsidRPr="00EA1C14">
        <w:rPr>
          <w:rFonts w:ascii="Arial" w:hAnsi="Arial" w:cs="Arial"/>
          <w:b/>
          <w:color w:val="000008"/>
          <w:sz w:val="24"/>
          <w:szCs w:val="24"/>
        </w:rPr>
        <w:t xml:space="preserve"> Kota </w:t>
      </w:r>
      <w:proofErr w:type="spellStart"/>
      <w:r w:rsidRPr="00EA1C14">
        <w:rPr>
          <w:rFonts w:ascii="Arial" w:hAnsi="Arial" w:cs="Arial"/>
          <w:b/>
          <w:color w:val="000008"/>
          <w:sz w:val="24"/>
          <w:szCs w:val="24"/>
        </w:rPr>
        <w:t>Dumai</w:t>
      </w:r>
      <w:proofErr w:type="spellEnd"/>
      <w:r w:rsidRPr="00EA1C14">
        <w:rPr>
          <w:rFonts w:ascii="Arial" w:hAnsi="Arial" w:cs="Arial"/>
          <w:b/>
          <w:color w:val="000008"/>
          <w:sz w:val="24"/>
          <w:szCs w:val="24"/>
        </w:rPr>
        <w:t xml:space="preserve"> </w:t>
      </w:r>
    </w:p>
    <w:tbl>
      <w:tblPr>
        <w:tblStyle w:val="TableGrid"/>
        <w:tblW w:w="7933" w:type="dxa"/>
        <w:tblLook w:val="04A0" w:firstRow="1" w:lastRow="0" w:firstColumn="1" w:lastColumn="0" w:noHBand="0" w:noVBand="1"/>
      </w:tblPr>
      <w:tblGrid>
        <w:gridCol w:w="876"/>
        <w:gridCol w:w="2400"/>
        <w:gridCol w:w="2389"/>
        <w:gridCol w:w="2268"/>
      </w:tblGrid>
      <w:tr w:rsidR="008B0BA5" w:rsidRPr="00FD2C98" w14:paraId="35EAB944" w14:textId="77777777" w:rsidTr="002D160B">
        <w:tc>
          <w:tcPr>
            <w:tcW w:w="876" w:type="dxa"/>
            <w:tcBorders>
              <w:top w:val="single" w:sz="4" w:space="0" w:color="auto"/>
              <w:left w:val="single" w:sz="4" w:space="0" w:color="auto"/>
              <w:bottom w:val="single" w:sz="4" w:space="0" w:color="auto"/>
              <w:right w:val="single" w:sz="4" w:space="0" w:color="auto"/>
            </w:tcBorders>
            <w:vAlign w:val="center"/>
            <w:hideMark/>
          </w:tcPr>
          <w:p w14:paraId="7D32247C" w14:textId="77777777" w:rsidR="008B0BA5" w:rsidRPr="00FD2C98" w:rsidRDefault="008B0BA5" w:rsidP="007F6688">
            <w:pPr>
              <w:spacing w:line="480" w:lineRule="auto"/>
              <w:jc w:val="center"/>
              <w:rPr>
                <w:rFonts w:ascii="Arial" w:eastAsiaTheme="minorEastAsia" w:hAnsi="Arial" w:cs="Arial"/>
                <w:b/>
                <w:bCs/>
              </w:rPr>
            </w:pPr>
            <w:proofErr w:type="spellStart"/>
            <w:r w:rsidRPr="00FD2C98">
              <w:rPr>
                <w:rFonts w:ascii="Arial" w:hAnsi="Arial" w:cs="Arial"/>
                <w:b/>
                <w:bCs/>
              </w:rPr>
              <w:t>Tahun</w:t>
            </w:r>
            <w:proofErr w:type="spellEnd"/>
          </w:p>
        </w:tc>
        <w:tc>
          <w:tcPr>
            <w:tcW w:w="2400" w:type="dxa"/>
            <w:tcBorders>
              <w:top w:val="single" w:sz="4" w:space="0" w:color="auto"/>
              <w:left w:val="single" w:sz="4" w:space="0" w:color="auto"/>
              <w:bottom w:val="single" w:sz="4" w:space="0" w:color="auto"/>
              <w:right w:val="single" w:sz="4" w:space="0" w:color="auto"/>
            </w:tcBorders>
            <w:vAlign w:val="center"/>
            <w:hideMark/>
          </w:tcPr>
          <w:p w14:paraId="07AEB132" w14:textId="77777777" w:rsidR="008B0BA5" w:rsidRPr="00FD2C98" w:rsidRDefault="008B0BA5" w:rsidP="007F6688">
            <w:pPr>
              <w:spacing w:line="480" w:lineRule="auto"/>
              <w:jc w:val="center"/>
              <w:rPr>
                <w:rFonts w:ascii="Arial" w:hAnsi="Arial" w:cs="Arial"/>
                <w:b/>
                <w:bCs/>
              </w:rPr>
            </w:pPr>
            <w:r w:rsidRPr="00FD2C98">
              <w:rPr>
                <w:rFonts w:ascii="Arial" w:hAnsi="Arial" w:cs="Arial"/>
                <w:b/>
                <w:bCs/>
              </w:rPr>
              <w:t xml:space="preserve">Total </w:t>
            </w:r>
            <w:proofErr w:type="spellStart"/>
            <w:r w:rsidRPr="00FD2C98">
              <w:rPr>
                <w:rFonts w:ascii="Arial" w:hAnsi="Arial" w:cs="Arial"/>
                <w:b/>
                <w:bCs/>
              </w:rPr>
              <w:t>Anggaran</w:t>
            </w:r>
            <w:proofErr w:type="spellEnd"/>
            <w:r w:rsidRPr="00FD2C98">
              <w:rPr>
                <w:rFonts w:ascii="Arial" w:hAnsi="Arial" w:cs="Arial"/>
                <w:b/>
                <w:bCs/>
              </w:rPr>
              <w:t xml:space="preserve"> (</w:t>
            </w:r>
            <w:proofErr w:type="spellStart"/>
            <w:r w:rsidRPr="00FD2C98">
              <w:rPr>
                <w:rFonts w:ascii="Arial" w:hAnsi="Arial" w:cs="Arial"/>
                <w:b/>
                <w:bCs/>
              </w:rPr>
              <w:t>Rp</w:t>
            </w:r>
            <w:proofErr w:type="spellEnd"/>
            <w:r w:rsidRPr="00FD2C98">
              <w:rPr>
                <w:rFonts w:ascii="Arial" w:hAnsi="Arial" w:cs="Arial"/>
                <w:b/>
                <w:bCs/>
              </w:rPr>
              <w:t>)</w:t>
            </w:r>
          </w:p>
        </w:tc>
        <w:tc>
          <w:tcPr>
            <w:tcW w:w="2389" w:type="dxa"/>
            <w:tcBorders>
              <w:top w:val="single" w:sz="4" w:space="0" w:color="auto"/>
              <w:left w:val="single" w:sz="4" w:space="0" w:color="auto"/>
              <w:bottom w:val="single" w:sz="4" w:space="0" w:color="auto"/>
              <w:right w:val="single" w:sz="4" w:space="0" w:color="auto"/>
            </w:tcBorders>
            <w:vAlign w:val="center"/>
            <w:hideMark/>
          </w:tcPr>
          <w:p w14:paraId="53D0804A" w14:textId="77777777" w:rsidR="008B0BA5" w:rsidRPr="00FD2C98" w:rsidRDefault="008B0BA5" w:rsidP="007F6688">
            <w:pPr>
              <w:spacing w:line="480" w:lineRule="auto"/>
              <w:jc w:val="center"/>
              <w:rPr>
                <w:rFonts w:ascii="Arial" w:hAnsi="Arial" w:cs="Arial"/>
                <w:b/>
                <w:bCs/>
              </w:rPr>
            </w:pPr>
            <w:r w:rsidRPr="00FD2C98">
              <w:rPr>
                <w:rFonts w:ascii="Arial" w:hAnsi="Arial" w:cs="Arial"/>
                <w:b/>
                <w:bCs/>
              </w:rPr>
              <w:t xml:space="preserve">Total </w:t>
            </w:r>
            <w:proofErr w:type="spellStart"/>
            <w:r w:rsidRPr="00FD2C98">
              <w:rPr>
                <w:rFonts w:ascii="Arial" w:hAnsi="Arial" w:cs="Arial"/>
                <w:b/>
                <w:bCs/>
              </w:rPr>
              <w:t>Realisasi</w:t>
            </w:r>
            <w:proofErr w:type="spellEnd"/>
            <w:r w:rsidRPr="00FD2C98">
              <w:rPr>
                <w:rFonts w:ascii="Arial" w:hAnsi="Arial" w:cs="Arial"/>
                <w:b/>
                <w:bCs/>
              </w:rPr>
              <w:t xml:space="preserve"> (</w:t>
            </w:r>
            <w:proofErr w:type="spellStart"/>
            <w:r w:rsidRPr="00FD2C98">
              <w:rPr>
                <w:rFonts w:ascii="Arial" w:hAnsi="Arial" w:cs="Arial"/>
                <w:b/>
                <w:bCs/>
              </w:rPr>
              <w:t>Rp</w:t>
            </w:r>
            <w:proofErr w:type="spellEnd"/>
            <w:r w:rsidRPr="00FD2C98">
              <w:rPr>
                <w:rFonts w:ascii="Arial" w:hAnsi="Arial" w:cs="Arial"/>
                <w:b/>
                <w:bCs/>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0D66869" w14:textId="77777777" w:rsidR="008B0BA5" w:rsidRDefault="008B0BA5" w:rsidP="007F6688">
            <w:pPr>
              <w:spacing w:line="480" w:lineRule="auto"/>
              <w:jc w:val="center"/>
              <w:rPr>
                <w:rFonts w:ascii="Arial" w:hAnsi="Arial" w:cs="Arial"/>
                <w:b/>
                <w:bCs/>
              </w:rPr>
            </w:pPr>
            <w:proofErr w:type="spellStart"/>
            <w:r w:rsidRPr="00FD2C98">
              <w:rPr>
                <w:rFonts w:ascii="Arial" w:hAnsi="Arial" w:cs="Arial"/>
                <w:b/>
                <w:bCs/>
              </w:rPr>
              <w:t>Persentase</w:t>
            </w:r>
            <w:proofErr w:type="spellEnd"/>
            <w:r w:rsidRPr="00FD2C98">
              <w:rPr>
                <w:rFonts w:ascii="Arial" w:hAnsi="Arial" w:cs="Arial"/>
                <w:b/>
                <w:bCs/>
              </w:rPr>
              <w:t xml:space="preserve"> </w:t>
            </w:r>
            <w:proofErr w:type="spellStart"/>
            <w:r w:rsidRPr="00FD2C98">
              <w:rPr>
                <w:rFonts w:ascii="Arial" w:hAnsi="Arial" w:cs="Arial"/>
                <w:b/>
                <w:bCs/>
              </w:rPr>
              <w:t>Realisasi</w:t>
            </w:r>
            <w:proofErr w:type="spellEnd"/>
          </w:p>
          <w:p w14:paraId="3C70293C" w14:textId="77777777" w:rsidR="008B0BA5" w:rsidRPr="00FD2C98" w:rsidRDefault="008B0BA5" w:rsidP="007F6688">
            <w:pPr>
              <w:spacing w:line="480" w:lineRule="auto"/>
              <w:jc w:val="center"/>
              <w:rPr>
                <w:rFonts w:ascii="Arial" w:hAnsi="Arial" w:cs="Arial"/>
                <w:b/>
                <w:bCs/>
              </w:rPr>
            </w:pPr>
          </w:p>
        </w:tc>
      </w:tr>
      <w:tr w:rsidR="008B0BA5" w:rsidRPr="00FD2C98" w14:paraId="00254094" w14:textId="77777777" w:rsidTr="002D160B">
        <w:tc>
          <w:tcPr>
            <w:tcW w:w="876" w:type="dxa"/>
            <w:tcBorders>
              <w:top w:val="single" w:sz="4" w:space="0" w:color="auto"/>
              <w:left w:val="single" w:sz="4" w:space="0" w:color="auto"/>
              <w:bottom w:val="single" w:sz="4" w:space="0" w:color="auto"/>
              <w:right w:val="single" w:sz="4" w:space="0" w:color="auto"/>
            </w:tcBorders>
            <w:vAlign w:val="center"/>
          </w:tcPr>
          <w:p w14:paraId="08D23C2D" w14:textId="77777777" w:rsidR="008B0BA5" w:rsidRPr="00B81F70" w:rsidRDefault="008B0BA5" w:rsidP="007F6688">
            <w:pPr>
              <w:spacing w:line="480" w:lineRule="auto"/>
              <w:jc w:val="center"/>
              <w:rPr>
                <w:rFonts w:ascii="Arial" w:hAnsi="Arial" w:cs="Arial"/>
              </w:rPr>
            </w:pPr>
            <w:r w:rsidRPr="00B81F70">
              <w:rPr>
                <w:rFonts w:ascii="Arial" w:hAnsi="Arial" w:cs="Arial"/>
              </w:rPr>
              <w:t>2022</w:t>
            </w:r>
          </w:p>
        </w:tc>
        <w:tc>
          <w:tcPr>
            <w:tcW w:w="2400" w:type="dxa"/>
            <w:tcBorders>
              <w:top w:val="single" w:sz="4" w:space="0" w:color="auto"/>
              <w:left w:val="single" w:sz="4" w:space="0" w:color="auto"/>
              <w:bottom w:val="single" w:sz="4" w:space="0" w:color="auto"/>
              <w:right w:val="single" w:sz="4" w:space="0" w:color="auto"/>
            </w:tcBorders>
            <w:vAlign w:val="center"/>
          </w:tcPr>
          <w:p w14:paraId="045B2EFE" w14:textId="77777777" w:rsidR="008B0BA5" w:rsidRPr="00B81F70" w:rsidRDefault="008B0BA5" w:rsidP="007F6688">
            <w:pPr>
              <w:spacing w:line="480" w:lineRule="auto"/>
              <w:jc w:val="center"/>
              <w:rPr>
                <w:rFonts w:ascii="Arial" w:hAnsi="Arial" w:cs="Arial"/>
              </w:rPr>
            </w:pPr>
            <w:proofErr w:type="spellStart"/>
            <w:r>
              <w:rPr>
                <w:rFonts w:ascii="Arial" w:hAnsi="Arial" w:cs="Arial"/>
              </w:rPr>
              <w:t>Rp</w:t>
            </w:r>
            <w:proofErr w:type="spellEnd"/>
            <w:r>
              <w:rPr>
                <w:rFonts w:ascii="Arial" w:hAnsi="Arial" w:cs="Arial"/>
              </w:rPr>
              <w:t>. 920.485. 987</w:t>
            </w:r>
          </w:p>
        </w:tc>
        <w:tc>
          <w:tcPr>
            <w:tcW w:w="2389" w:type="dxa"/>
            <w:tcBorders>
              <w:top w:val="single" w:sz="4" w:space="0" w:color="auto"/>
              <w:left w:val="single" w:sz="4" w:space="0" w:color="auto"/>
              <w:bottom w:val="single" w:sz="4" w:space="0" w:color="auto"/>
              <w:right w:val="single" w:sz="4" w:space="0" w:color="auto"/>
            </w:tcBorders>
            <w:vAlign w:val="center"/>
          </w:tcPr>
          <w:p w14:paraId="392672EE" w14:textId="77777777" w:rsidR="008B0BA5" w:rsidRPr="00FD2C98" w:rsidRDefault="008B0BA5" w:rsidP="007F6688">
            <w:pPr>
              <w:spacing w:line="480" w:lineRule="auto"/>
              <w:jc w:val="center"/>
              <w:rPr>
                <w:rFonts w:ascii="Arial" w:hAnsi="Arial" w:cs="Arial"/>
                <w:b/>
                <w:bCs/>
              </w:rPr>
            </w:pPr>
            <w:proofErr w:type="spellStart"/>
            <w:r>
              <w:rPr>
                <w:rFonts w:ascii="Arial" w:hAnsi="Arial" w:cs="Arial"/>
              </w:rPr>
              <w:t>Rp</w:t>
            </w:r>
            <w:proofErr w:type="spellEnd"/>
            <w:r>
              <w:rPr>
                <w:rFonts w:ascii="Arial" w:hAnsi="Arial" w:cs="Arial"/>
              </w:rPr>
              <w:t>. 920.485. 987</w:t>
            </w:r>
          </w:p>
        </w:tc>
        <w:tc>
          <w:tcPr>
            <w:tcW w:w="2268" w:type="dxa"/>
            <w:tcBorders>
              <w:top w:val="single" w:sz="4" w:space="0" w:color="auto"/>
              <w:left w:val="single" w:sz="4" w:space="0" w:color="auto"/>
              <w:bottom w:val="single" w:sz="4" w:space="0" w:color="auto"/>
              <w:right w:val="single" w:sz="4" w:space="0" w:color="auto"/>
            </w:tcBorders>
            <w:vAlign w:val="center"/>
          </w:tcPr>
          <w:p w14:paraId="1313F832" w14:textId="77777777" w:rsidR="008B0BA5" w:rsidRPr="007823F3" w:rsidRDefault="008B0BA5" w:rsidP="007F6688">
            <w:pPr>
              <w:spacing w:line="480" w:lineRule="auto"/>
              <w:jc w:val="center"/>
              <w:rPr>
                <w:rFonts w:ascii="Arial" w:hAnsi="Arial" w:cs="Arial"/>
              </w:rPr>
            </w:pPr>
            <w:r w:rsidRPr="007823F3">
              <w:rPr>
                <w:rFonts w:ascii="Arial" w:hAnsi="Arial" w:cs="Arial"/>
              </w:rPr>
              <w:t>100%</w:t>
            </w:r>
          </w:p>
        </w:tc>
      </w:tr>
      <w:tr w:rsidR="008B0BA5" w:rsidRPr="00FD2C98" w14:paraId="0FE768A1" w14:textId="77777777" w:rsidTr="002D160B">
        <w:tc>
          <w:tcPr>
            <w:tcW w:w="876" w:type="dxa"/>
            <w:tcBorders>
              <w:top w:val="single" w:sz="4" w:space="0" w:color="auto"/>
              <w:left w:val="single" w:sz="4" w:space="0" w:color="auto"/>
              <w:bottom w:val="single" w:sz="4" w:space="0" w:color="auto"/>
              <w:right w:val="single" w:sz="4" w:space="0" w:color="auto"/>
            </w:tcBorders>
            <w:vAlign w:val="center"/>
            <w:hideMark/>
          </w:tcPr>
          <w:p w14:paraId="302B19E6" w14:textId="77777777" w:rsidR="008B0BA5" w:rsidRPr="00FD2C98" w:rsidRDefault="008B0BA5" w:rsidP="007F6688">
            <w:pPr>
              <w:spacing w:line="480" w:lineRule="auto"/>
              <w:jc w:val="center"/>
              <w:rPr>
                <w:rFonts w:ascii="Arial" w:hAnsi="Arial" w:cs="Arial"/>
              </w:rPr>
            </w:pPr>
            <w:r w:rsidRPr="00FD2C98">
              <w:rPr>
                <w:rFonts w:ascii="Arial" w:hAnsi="Arial" w:cs="Arial"/>
              </w:rPr>
              <w:t>2023</w:t>
            </w:r>
          </w:p>
        </w:tc>
        <w:tc>
          <w:tcPr>
            <w:tcW w:w="2400" w:type="dxa"/>
            <w:tcBorders>
              <w:top w:val="single" w:sz="4" w:space="0" w:color="auto"/>
              <w:left w:val="single" w:sz="4" w:space="0" w:color="auto"/>
              <w:bottom w:val="single" w:sz="4" w:space="0" w:color="auto"/>
              <w:right w:val="single" w:sz="4" w:space="0" w:color="auto"/>
            </w:tcBorders>
            <w:vAlign w:val="center"/>
            <w:hideMark/>
          </w:tcPr>
          <w:p w14:paraId="008D65E0" w14:textId="77777777" w:rsidR="008B0BA5" w:rsidRPr="00FD2C98" w:rsidRDefault="008B0BA5" w:rsidP="007F6688">
            <w:pPr>
              <w:spacing w:line="480" w:lineRule="auto"/>
              <w:jc w:val="center"/>
              <w:rPr>
                <w:rFonts w:ascii="Arial" w:hAnsi="Arial" w:cs="Arial"/>
              </w:rPr>
            </w:pPr>
            <w:proofErr w:type="spellStart"/>
            <w:r>
              <w:rPr>
                <w:rFonts w:ascii="Arial" w:hAnsi="Arial" w:cs="Arial"/>
              </w:rPr>
              <w:t>Rp</w:t>
            </w:r>
            <w:proofErr w:type="spellEnd"/>
            <w:r>
              <w:rPr>
                <w:rFonts w:ascii="Arial" w:hAnsi="Arial" w:cs="Arial"/>
              </w:rPr>
              <w:t xml:space="preserve">. </w:t>
            </w:r>
            <w:r w:rsidRPr="00FD2C98">
              <w:rPr>
                <w:rFonts w:ascii="Arial" w:hAnsi="Arial" w:cs="Arial"/>
              </w:rPr>
              <w:t>1.958.308.800</w:t>
            </w:r>
          </w:p>
        </w:tc>
        <w:tc>
          <w:tcPr>
            <w:tcW w:w="2389" w:type="dxa"/>
            <w:tcBorders>
              <w:top w:val="single" w:sz="4" w:space="0" w:color="auto"/>
              <w:left w:val="single" w:sz="4" w:space="0" w:color="auto"/>
              <w:bottom w:val="single" w:sz="4" w:space="0" w:color="auto"/>
              <w:right w:val="single" w:sz="4" w:space="0" w:color="auto"/>
            </w:tcBorders>
            <w:vAlign w:val="center"/>
            <w:hideMark/>
          </w:tcPr>
          <w:p w14:paraId="4B89F1A8" w14:textId="77777777" w:rsidR="008B0BA5" w:rsidRPr="00FD2C98" w:rsidRDefault="008B0BA5" w:rsidP="007F6688">
            <w:pPr>
              <w:spacing w:line="480" w:lineRule="auto"/>
              <w:jc w:val="center"/>
              <w:rPr>
                <w:rFonts w:ascii="Arial" w:hAnsi="Arial" w:cs="Arial"/>
              </w:rPr>
            </w:pPr>
            <w:proofErr w:type="spellStart"/>
            <w:r>
              <w:rPr>
                <w:rFonts w:ascii="Arial" w:hAnsi="Arial" w:cs="Arial"/>
              </w:rPr>
              <w:t>Rp</w:t>
            </w:r>
            <w:proofErr w:type="spellEnd"/>
            <w:r>
              <w:rPr>
                <w:rFonts w:ascii="Arial" w:hAnsi="Arial" w:cs="Arial"/>
              </w:rPr>
              <w:t xml:space="preserve">. </w:t>
            </w:r>
            <w:r w:rsidRPr="00FD2C98">
              <w:rPr>
                <w:rFonts w:ascii="Arial" w:hAnsi="Arial" w:cs="Arial"/>
              </w:rPr>
              <w:t>1.749.460.123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608851D" w14:textId="77777777" w:rsidR="008B0BA5" w:rsidRPr="00FD2C98" w:rsidRDefault="008B0BA5" w:rsidP="007F6688">
            <w:pPr>
              <w:spacing w:line="480" w:lineRule="auto"/>
              <w:jc w:val="center"/>
              <w:rPr>
                <w:rFonts w:ascii="Arial" w:hAnsi="Arial" w:cs="Arial"/>
              </w:rPr>
            </w:pPr>
            <w:r w:rsidRPr="00FD2C98">
              <w:rPr>
                <w:rFonts w:ascii="Arial" w:hAnsi="Arial" w:cs="Arial"/>
              </w:rPr>
              <w:t>89,34%</w:t>
            </w:r>
          </w:p>
        </w:tc>
      </w:tr>
      <w:tr w:rsidR="008B0BA5" w:rsidRPr="00FD2C98" w14:paraId="711CE57A" w14:textId="77777777" w:rsidTr="002D160B">
        <w:tc>
          <w:tcPr>
            <w:tcW w:w="876" w:type="dxa"/>
            <w:tcBorders>
              <w:top w:val="single" w:sz="4" w:space="0" w:color="auto"/>
              <w:left w:val="single" w:sz="4" w:space="0" w:color="auto"/>
              <w:bottom w:val="single" w:sz="4" w:space="0" w:color="auto"/>
              <w:right w:val="single" w:sz="4" w:space="0" w:color="auto"/>
            </w:tcBorders>
            <w:vAlign w:val="center"/>
            <w:hideMark/>
          </w:tcPr>
          <w:p w14:paraId="3BA599B7" w14:textId="77777777" w:rsidR="008B0BA5" w:rsidRPr="00FD2C98" w:rsidRDefault="008B0BA5" w:rsidP="007F6688">
            <w:pPr>
              <w:spacing w:line="480" w:lineRule="auto"/>
              <w:jc w:val="center"/>
              <w:rPr>
                <w:rFonts w:ascii="Arial" w:hAnsi="Arial" w:cs="Arial"/>
              </w:rPr>
            </w:pPr>
            <w:r w:rsidRPr="00FD2C98">
              <w:rPr>
                <w:rFonts w:ascii="Arial" w:hAnsi="Arial" w:cs="Arial"/>
              </w:rPr>
              <w:t>2024</w:t>
            </w:r>
          </w:p>
        </w:tc>
        <w:tc>
          <w:tcPr>
            <w:tcW w:w="2400" w:type="dxa"/>
            <w:tcBorders>
              <w:top w:val="single" w:sz="4" w:space="0" w:color="auto"/>
              <w:left w:val="single" w:sz="4" w:space="0" w:color="auto"/>
              <w:bottom w:val="single" w:sz="4" w:space="0" w:color="auto"/>
              <w:right w:val="single" w:sz="4" w:space="0" w:color="auto"/>
            </w:tcBorders>
            <w:vAlign w:val="center"/>
            <w:hideMark/>
          </w:tcPr>
          <w:p w14:paraId="5B06E848" w14:textId="77777777" w:rsidR="008B0BA5" w:rsidRPr="00FD2C98" w:rsidRDefault="008B0BA5" w:rsidP="007F6688">
            <w:pPr>
              <w:spacing w:line="480" w:lineRule="auto"/>
              <w:jc w:val="center"/>
              <w:rPr>
                <w:rFonts w:ascii="Arial" w:hAnsi="Arial" w:cs="Arial"/>
              </w:rPr>
            </w:pPr>
            <w:proofErr w:type="spellStart"/>
            <w:r>
              <w:rPr>
                <w:rFonts w:ascii="Arial" w:hAnsi="Arial" w:cs="Arial"/>
              </w:rPr>
              <w:t>Rp</w:t>
            </w:r>
            <w:proofErr w:type="spellEnd"/>
            <w:r>
              <w:rPr>
                <w:rFonts w:ascii="Arial" w:hAnsi="Arial" w:cs="Arial"/>
              </w:rPr>
              <w:t xml:space="preserve">. </w:t>
            </w:r>
            <w:r w:rsidRPr="00FD2C98">
              <w:rPr>
                <w:rFonts w:ascii="Arial" w:hAnsi="Arial" w:cs="Arial"/>
              </w:rPr>
              <w:t>1.171.107.000</w:t>
            </w:r>
          </w:p>
        </w:tc>
        <w:tc>
          <w:tcPr>
            <w:tcW w:w="2389" w:type="dxa"/>
            <w:tcBorders>
              <w:top w:val="single" w:sz="4" w:space="0" w:color="auto"/>
              <w:left w:val="single" w:sz="4" w:space="0" w:color="auto"/>
              <w:bottom w:val="single" w:sz="4" w:space="0" w:color="auto"/>
              <w:right w:val="single" w:sz="4" w:space="0" w:color="auto"/>
            </w:tcBorders>
            <w:vAlign w:val="center"/>
            <w:hideMark/>
          </w:tcPr>
          <w:p w14:paraId="3309F417" w14:textId="77777777" w:rsidR="008B0BA5" w:rsidRPr="00FD2C98" w:rsidRDefault="008B0BA5" w:rsidP="007F6688">
            <w:pPr>
              <w:spacing w:line="480" w:lineRule="auto"/>
              <w:jc w:val="center"/>
              <w:rPr>
                <w:rFonts w:ascii="Arial" w:hAnsi="Arial" w:cs="Arial"/>
              </w:rPr>
            </w:pPr>
            <w:proofErr w:type="spellStart"/>
            <w:r>
              <w:rPr>
                <w:rFonts w:ascii="Arial" w:hAnsi="Arial" w:cs="Arial"/>
              </w:rPr>
              <w:t>Rp</w:t>
            </w:r>
            <w:proofErr w:type="spellEnd"/>
            <w:r>
              <w:rPr>
                <w:rFonts w:ascii="Arial" w:hAnsi="Arial" w:cs="Arial"/>
              </w:rPr>
              <w:t xml:space="preserve">. </w:t>
            </w:r>
            <w:r w:rsidRPr="00FD2C98">
              <w:rPr>
                <w:rFonts w:ascii="Arial" w:hAnsi="Arial" w:cs="Arial"/>
              </w:rPr>
              <w:t>1.164.055.400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E5D958" w14:textId="77777777" w:rsidR="008B0BA5" w:rsidRDefault="008B0BA5" w:rsidP="007F6688">
            <w:pPr>
              <w:spacing w:line="480" w:lineRule="auto"/>
              <w:jc w:val="center"/>
              <w:rPr>
                <w:rFonts w:ascii="Arial" w:hAnsi="Arial" w:cs="Arial"/>
              </w:rPr>
            </w:pPr>
            <w:r w:rsidRPr="00FD2C98">
              <w:rPr>
                <w:rFonts w:ascii="Arial" w:hAnsi="Arial" w:cs="Arial"/>
              </w:rPr>
              <w:t>99,40%</w:t>
            </w:r>
          </w:p>
          <w:p w14:paraId="4FCFC748" w14:textId="77777777" w:rsidR="008B0BA5" w:rsidRPr="00FD2C98" w:rsidRDefault="008B0BA5" w:rsidP="007F6688">
            <w:pPr>
              <w:spacing w:line="480" w:lineRule="auto"/>
              <w:jc w:val="center"/>
              <w:rPr>
                <w:rFonts w:ascii="Arial" w:hAnsi="Arial" w:cs="Arial"/>
              </w:rPr>
            </w:pPr>
          </w:p>
        </w:tc>
      </w:tr>
    </w:tbl>
    <w:p w14:paraId="7C9C6EBB" w14:textId="1AC655D6" w:rsidR="008B0BA5" w:rsidRPr="002D160B" w:rsidRDefault="008B0BA5" w:rsidP="000D5D0D">
      <w:pPr>
        <w:spacing w:line="360" w:lineRule="auto"/>
        <w:jc w:val="both"/>
        <w:rPr>
          <w:rFonts w:ascii="Arial" w:hAnsi="Arial" w:cs="Arial"/>
          <w:i/>
          <w:iCs/>
        </w:rPr>
      </w:pPr>
      <w:proofErr w:type="spellStart"/>
      <w:r w:rsidRPr="002D160B">
        <w:rPr>
          <w:rFonts w:ascii="Arial" w:hAnsi="Arial" w:cs="Arial"/>
          <w:i/>
          <w:iCs/>
        </w:rPr>
        <w:t>Sumber</w:t>
      </w:r>
      <w:proofErr w:type="spellEnd"/>
      <w:r w:rsidRPr="002D160B">
        <w:rPr>
          <w:rFonts w:ascii="Arial" w:hAnsi="Arial" w:cs="Arial"/>
          <w:i/>
          <w:iCs/>
        </w:rPr>
        <w:t xml:space="preserve"> Data: </w:t>
      </w:r>
      <w:proofErr w:type="spellStart"/>
      <w:r w:rsidRPr="002D160B">
        <w:rPr>
          <w:rFonts w:ascii="Arial" w:hAnsi="Arial" w:cs="Arial"/>
          <w:i/>
          <w:iCs/>
        </w:rPr>
        <w:t>Laporan</w:t>
      </w:r>
      <w:proofErr w:type="spellEnd"/>
      <w:r w:rsidRPr="002D160B">
        <w:rPr>
          <w:rFonts w:ascii="Arial" w:hAnsi="Arial" w:cs="Arial"/>
          <w:i/>
          <w:iCs/>
        </w:rPr>
        <w:t xml:space="preserve"> </w:t>
      </w:r>
      <w:proofErr w:type="spellStart"/>
      <w:r w:rsidRPr="002D160B">
        <w:rPr>
          <w:rFonts w:ascii="Arial" w:hAnsi="Arial" w:cs="Arial"/>
          <w:i/>
          <w:iCs/>
        </w:rPr>
        <w:t>Kinerja</w:t>
      </w:r>
      <w:proofErr w:type="spellEnd"/>
      <w:r w:rsidRPr="002D160B">
        <w:rPr>
          <w:rFonts w:ascii="Arial" w:hAnsi="Arial" w:cs="Arial"/>
          <w:i/>
          <w:iCs/>
        </w:rPr>
        <w:t xml:space="preserve"> </w:t>
      </w:r>
      <w:proofErr w:type="spellStart"/>
      <w:r w:rsidRPr="002D160B">
        <w:rPr>
          <w:rFonts w:ascii="Arial" w:hAnsi="Arial" w:cs="Arial"/>
          <w:i/>
          <w:iCs/>
        </w:rPr>
        <w:t>Dinas</w:t>
      </w:r>
      <w:proofErr w:type="spellEnd"/>
      <w:r w:rsidRPr="002D160B">
        <w:rPr>
          <w:rFonts w:ascii="Arial" w:hAnsi="Arial" w:cs="Arial"/>
          <w:i/>
          <w:iCs/>
        </w:rPr>
        <w:t xml:space="preserve"> </w:t>
      </w:r>
      <w:proofErr w:type="spellStart"/>
      <w:r w:rsidRPr="002D160B">
        <w:rPr>
          <w:rFonts w:ascii="Arial" w:hAnsi="Arial" w:cs="Arial"/>
          <w:i/>
          <w:iCs/>
        </w:rPr>
        <w:t>Kepemudaan</w:t>
      </w:r>
      <w:proofErr w:type="spellEnd"/>
      <w:r w:rsidRPr="002D160B">
        <w:rPr>
          <w:rFonts w:ascii="Arial" w:hAnsi="Arial" w:cs="Arial"/>
          <w:i/>
          <w:iCs/>
        </w:rPr>
        <w:t xml:space="preserve">, </w:t>
      </w:r>
      <w:proofErr w:type="spellStart"/>
      <w:r w:rsidRPr="002D160B">
        <w:rPr>
          <w:rFonts w:ascii="Arial" w:hAnsi="Arial" w:cs="Arial"/>
          <w:i/>
          <w:iCs/>
        </w:rPr>
        <w:t>Olahraga</w:t>
      </w:r>
      <w:proofErr w:type="spellEnd"/>
      <w:r w:rsidRPr="002D160B">
        <w:rPr>
          <w:rFonts w:ascii="Arial" w:hAnsi="Arial" w:cs="Arial"/>
          <w:i/>
          <w:iCs/>
        </w:rPr>
        <w:t xml:space="preserve"> dan </w:t>
      </w:r>
      <w:proofErr w:type="spellStart"/>
      <w:r w:rsidRPr="002D160B">
        <w:rPr>
          <w:rFonts w:ascii="Arial" w:hAnsi="Arial" w:cs="Arial"/>
          <w:i/>
          <w:iCs/>
        </w:rPr>
        <w:t>Pariwisata</w:t>
      </w:r>
      <w:proofErr w:type="spellEnd"/>
      <w:r w:rsidRPr="002D160B">
        <w:rPr>
          <w:rFonts w:ascii="Arial" w:hAnsi="Arial" w:cs="Arial"/>
          <w:i/>
          <w:iCs/>
        </w:rPr>
        <w:t xml:space="preserve"> Kota </w:t>
      </w:r>
      <w:proofErr w:type="spellStart"/>
      <w:r w:rsidRPr="002D160B">
        <w:rPr>
          <w:rFonts w:ascii="Arial" w:hAnsi="Arial" w:cs="Arial"/>
          <w:i/>
          <w:iCs/>
        </w:rPr>
        <w:t>Dumai</w:t>
      </w:r>
      <w:proofErr w:type="spellEnd"/>
      <w:r w:rsidR="000D5D0D" w:rsidRPr="002D160B">
        <w:rPr>
          <w:rFonts w:ascii="Arial" w:hAnsi="Arial" w:cs="Arial"/>
          <w:i/>
          <w:iCs/>
        </w:rPr>
        <w:t>.</w:t>
      </w:r>
      <w:r w:rsidR="004A4585" w:rsidRPr="002D160B">
        <w:rPr>
          <w:rFonts w:ascii="Arial" w:hAnsi="Arial" w:cs="Arial"/>
          <w:i/>
          <w:iCs/>
        </w:rPr>
        <w:t xml:space="preserve"> </w:t>
      </w:r>
      <w:proofErr w:type="spellStart"/>
      <w:r w:rsidR="004A4585" w:rsidRPr="002D160B">
        <w:rPr>
          <w:rFonts w:ascii="Arial" w:hAnsi="Arial" w:cs="Arial"/>
          <w:i/>
          <w:iCs/>
        </w:rPr>
        <w:t>Tahun</w:t>
      </w:r>
      <w:proofErr w:type="spellEnd"/>
      <w:r w:rsidR="004A4585" w:rsidRPr="002D160B">
        <w:rPr>
          <w:rFonts w:ascii="Arial" w:hAnsi="Arial" w:cs="Arial"/>
          <w:i/>
          <w:iCs/>
        </w:rPr>
        <w:t xml:space="preserve"> 2025</w:t>
      </w:r>
    </w:p>
    <w:p w14:paraId="1850EE0D" w14:textId="77777777" w:rsidR="008B0BA5" w:rsidRDefault="008B0BA5" w:rsidP="00411B95">
      <w:pPr>
        <w:spacing w:after="0" w:line="480" w:lineRule="auto"/>
        <w:ind w:firstLine="709"/>
        <w:jc w:val="both"/>
        <w:rPr>
          <w:rFonts w:ascii="Arial" w:hAnsi="Arial" w:cs="Arial"/>
          <w:sz w:val="24"/>
          <w:szCs w:val="24"/>
        </w:rPr>
      </w:pPr>
      <w:proofErr w:type="spellStart"/>
      <w:r w:rsidRPr="007823F3">
        <w:rPr>
          <w:rFonts w:ascii="Arial" w:hAnsi="Arial" w:cs="Arial"/>
          <w:sz w:val="24"/>
          <w:szCs w:val="24"/>
        </w:rPr>
        <w:t>Tabel</w:t>
      </w:r>
      <w:proofErr w:type="spellEnd"/>
      <w:r w:rsidRPr="007823F3">
        <w:rPr>
          <w:rFonts w:ascii="Arial" w:hAnsi="Arial" w:cs="Arial"/>
          <w:sz w:val="24"/>
          <w:szCs w:val="24"/>
        </w:rPr>
        <w:t xml:space="preserve"> I.3 </w:t>
      </w:r>
      <w:proofErr w:type="spellStart"/>
      <w:r w:rsidRPr="007823F3">
        <w:rPr>
          <w:rFonts w:ascii="Arial" w:hAnsi="Arial" w:cs="Arial"/>
          <w:sz w:val="24"/>
          <w:szCs w:val="24"/>
        </w:rPr>
        <w:t>menunjukkan</w:t>
      </w:r>
      <w:proofErr w:type="spellEnd"/>
      <w:r w:rsidRPr="007823F3">
        <w:rPr>
          <w:rFonts w:ascii="Arial" w:hAnsi="Arial" w:cs="Arial"/>
          <w:sz w:val="24"/>
          <w:szCs w:val="24"/>
        </w:rPr>
        <w:t xml:space="preserve"> data </w:t>
      </w:r>
      <w:proofErr w:type="spellStart"/>
      <w:r w:rsidRPr="007823F3">
        <w:rPr>
          <w:rFonts w:ascii="Arial" w:hAnsi="Arial" w:cs="Arial"/>
          <w:sz w:val="24"/>
          <w:szCs w:val="24"/>
        </w:rPr>
        <w:t>anggaran</w:t>
      </w:r>
      <w:proofErr w:type="spellEnd"/>
      <w:r w:rsidRPr="007823F3">
        <w:rPr>
          <w:rFonts w:ascii="Arial" w:hAnsi="Arial" w:cs="Arial"/>
          <w:sz w:val="24"/>
          <w:szCs w:val="24"/>
        </w:rPr>
        <w:t xml:space="preserve"> dan </w:t>
      </w:r>
      <w:proofErr w:type="spellStart"/>
      <w:r w:rsidRPr="007823F3">
        <w:rPr>
          <w:rFonts w:ascii="Arial" w:hAnsi="Arial" w:cs="Arial"/>
          <w:sz w:val="24"/>
          <w:szCs w:val="24"/>
        </w:rPr>
        <w:t>realisasi</w:t>
      </w:r>
      <w:proofErr w:type="spellEnd"/>
      <w:r w:rsidRPr="007823F3">
        <w:rPr>
          <w:rFonts w:ascii="Arial" w:hAnsi="Arial" w:cs="Arial"/>
          <w:sz w:val="24"/>
          <w:szCs w:val="24"/>
        </w:rPr>
        <w:t xml:space="preserve"> Program </w:t>
      </w:r>
      <w:proofErr w:type="spellStart"/>
      <w:r w:rsidRPr="007823F3">
        <w:rPr>
          <w:rFonts w:ascii="Arial" w:hAnsi="Arial" w:cs="Arial"/>
          <w:sz w:val="24"/>
          <w:szCs w:val="24"/>
        </w:rPr>
        <w:t>Pengembangan</w:t>
      </w:r>
      <w:proofErr w:type="spellEnd"/>
      <w:r w:rsidRPr="007823F3">
        <w:rPr>
          <w:rFonts w:ascii="Arial" w:hAnsi="Arial" w:cs="Arial"/>
          <w:sz w:val="24"/>
          <w:szCs w:val="24"/>
        </w:rPr>
        <w:t xml:space="preserve"> </w:t>
      </w:r>
      <w:proofErr w:type="spellStart"/>
      <w:r w:rsidRPr="007823F3">
        <w:rPr>
          <w:rFonts w:ascii="Arial" w:hAnsi="Arial" w:cs="Arial"/>
          <w:sz w:val="24"/>
          <w:szCs w:val="24"/>
        </w:rPr>
        <w:t>Kapasitas</w:t>
      </w:r>
      <w:proofErr w:type="spellEnd"/>
      <w:r w:rsidRPr="007823F3">
        <w:rPr>
          <w:rFonts w:ascii="Arial" w:hAnsi="Arial" w:cs="Arial"/>
          <w:sz w:val="24"/>
          <w:szCs w:val="24"/>
        </w:rPr>
        <w:t xml:space="preserve"> </w:t>
      </w:r>
      <w:proofErr w:type="spellStart"/>
      <w:r w:rsidRPr="007823F3">
        <w:rPr>
          <w:rFonts w:ascii="Arial" w:hAnsi="Arial" w:cs="Arial"/>
          <w:sz w:val="24"/>
          <w:szCs w:val="24"/>
        </w:rPr>
        <w:t>Daya</w:t>
      </w:r>
      <w:proofErr w:type="spellEnd"/>
      <w:r w:rsidRPr="007823F3">
        <w:rPr>
          <w:rFonts w:ascii="Arial" w:hAnsi="Arial" w:cs="Arial"/>
          <w:sz w:val="24"/>
          <w:szCs w:val="24"/>
        </w:rPr>
        <w:t xml:space="preserve"> </w:t>
      </w:r>
      <w:proofErr w:type="spellStart"/>
      <w:r w:rsidRPr="007823F3">
        <w:rPr>
          <w:rFonts w:ascii="Arial" w:hAnsi="Arial" w:cs="Arial"/>
          <w:sz w:val="24"/>
          <w:szCs w:val="24"/>
        </w:rPr>
        <w:t>Saing</w:t>
      </w:r>
      <w:proofErr w:type="spellEnd"/>
      <w:r w:rsidRPr="007823F3">
        <w:rPr>
          <w:rFonts w:ascii="Arial" w:hAnsi="Arial" w:cs="Arial"/>
          <w:sz w:val="24"/>
          <w:szCs w:val="24"/>
        </w:rPr>
        <w:t xml:space="preserve"> </w:t>
      </w:r>
      <w:proofErr w:type="spellStart"/>
      <w:r w:rsidRPr="007823F3">
        <w:rPr>
          <w:rFonts w:ascii="Arial" w:hAnsi="Arial" w:cs="Arial"/>
          <w:sz w:val="24"/>
          <w:szCs w:val="24"/>
        </w:rPr>
        <w:t>Kepemudaan</w:t>
      </w:r>
      <w:proofErr w:type="spellEnd"/>
      <w:r w:rsidRPr="007823F3">
        <w:rPr>
          <w:rFonts w:ascii="Arial" w:hAnsi="Arial" w:cs="Arial"/>
          <w:sz w:val="24"/>
          <w:szCs w:val="24"/>
        </w:rPr>
        <w:t xml:space="preserve"> </w:t>
      </w:r>
      <w:proofErr w:type="spellStart"/>
      <w:r w:rsidRPr="007823F3">
        <w:rPr>
          <w:rFonts w:ascii="Arial" w:hAnsi="Arial" w:cs="Arial"/>
          <w:sz w:val="24"/>
          <w:szCs w:val="24"/>
        </w:rPr>
        <w:t>dari</w:t>
      </w:r>
      <w:proofErr w:type="spellEnd"/>
      <w:r w:rsidRPr="007823F3">
        <w:rPr>
          <w:rFonts w:ascii="Arial" w:hAnsi="Arial" w:cs="Arial"/>
          <w:sz w:val="24"/>
          <w:szCs w:val="24"/>
        </w:rPr>
        <w:t xml:space="preserve"> </w:t>
      </w:r>
      <w:proofErr w:type="spellStart"/>
      <w:r w:rsidRPr="007823F3">
        <w:rPr>
          <w:rFonts w:ascii="Arial" w:hAnsi="Arial" w:cs="Arial"/>
          <w:sz w:val="24"/>
          <w:szCs w:val="24"/>
        </w:rPr>
        <w:t>tahun</w:t>
      </w:r>
      <w:proofErr w:type="spellEnd"/>
      <w:r w:rsidRPr="007823F3">
        <w:rPr>
          <w:rFonts w:ascii="Arial" w:hAnsi="Arial" w:cs="Arial"/>
          <w:sz w:val="24"/>
          <w:szCs w:val="24"/>
        </w:rPr>
        <w:t xml:space="preserve"> 2022 </w:t>
      </w:r>
      <w:proofErr w:type="spellStart"/>
      <w:r w:rsidRPr="007823F3">
        <w:rPr>
          <w:rFonts w:ascii="Arial" w:hAnsi="Arial" w:cs="Arial"/>
          <w:sz w:val="24"/>
          <w:szCs w:val="24"/>
        </w:rPr>
        <w:t>hingga</w:t>
      </w:r>
      <w:proofErr w:type="spellEnd"/>
      <w:r w:rsidRPr="007823F3">
        <w:rPr>
          <w:rFonts w:ascii="Arial" w:hAnsi="Arial" w:cs="Arial"/>
          <w:sz w:val="24"/>
          <w:szCs w:val="24"/>
        </w:rPr>
        <w:t xml:space="preserve"> 2024. Pada </w:t>
      </w:r>
      <w:proofErr w:type="spellStart"/>
      <w:r w:rsidRPr="007823F3">
        <w:rPr>
          <w:rFonts w:ascii="Arial" w:hAnsi="Arial" w:cs="Arial"/>
          <w:sz w:val="24"/>
          <w:szCs w:val="24"/>
        </w:rPr>
        <w:t>tahun</w:t>
      </w:r>
      <w:proofErr w:type="spellEnd"/>
      <w:r w:rsidRPr="007823F3">
        <w:rPr>
          <w:rFonts w:ascii="Arial" w:hAnsi="Arial" w:cs="Arial"/>
          <w:sz w:val="24"/>
          <w:szCs w:val="24"/>
        </w:rPr>
        <w:t xml:space="preserve"> 2022, </w:t>
      </w:r>
      <w:proofErr w:type="spellStart"/>
      <w:r w:rsidRPr="007823F3">
        <w:rPr>
          <w:rFonts w:ascii="Arial" w:hAnsi="Arial" w:cs="Arial"/>
          <w:sz w:val="24"/>
          <w:szCs w:val="24"/>
        </w:rPr>
        <w:t>anggaran</w:t>
      </w:r>
      <w:proofErr w:type="spellEnd"/>
      <w:r w:rsidRPr="007823F3">
        <w:rPr>
          <w:rFonts w:ascii="Arial" w:hAnsi="Arial" w:cs="Arial"/>
          <w:sz w:val="24"/>
          <w:szCs w:val="24"/>
        </w:rPr>
        <w:t xml:space="preserve"> yang </w:t>
      </w:r>
      <w:proofErr w:type="spellStart"/>
      <w:r w:rsidRPr="007823F3">
        <w:rPr>
          <w:rFonts w:ascii="Arial" w:hAnsi="Arial" w:cs="Arial"/>
          <w:sz w:val="24"/>
          <w:szCs w:val="24"/>
        </w:rPr>
        <w:t>dialokasikan</w:t>
      </w:r>
      <w:proofErr w:type="spellEnd"/>
      <w:r w:rsidRPr="007823F3">
        <w:rPr>
          <w:rFonts w:ascii="Arial" w:hAnsi="Arial" w:cs="Arial"/>
          <w:sz w:val="24"/>
          <w:szCs w:val="24"/>
        </w:rPr>
        <w:t xml:space="preserve"> </w:t>
      </w:r>
      <w:proofErr w:type="spellStart"/>
      <w:r w:rsidRPr="007823F3">
        <w:rPr>
          <w:rFonts w:ascii="Arial" w:hAnsi="Arial" w:cs="Arial"/>
          <w:sz w:val="24"/>
          <w:szCs w:val="24"/>
        </w:rPr>
        <w:t>sebesar</w:t>
      </w:r>
      <w:proofErr w:type="spellEnd"/>
      <w:r w:rsidRPr="007823F3">
        <w:rPr>
          <w:rFonts w:ascii="Arial" w:hAnsi="Arial" w:cs="Arial"/>
          <w:sz w:val="24"/>
          <w:szCs w:val="24"/>
        </w:rPr>
        <w:t xml:space="preserve"> </w:t>
      </w:r>
      <w:proofErr w:type="spellStart"/>
      <w:r w:rsidRPr="007823F3">
        <w:rPr>
          <w:rFonts w:ascii="Arial" w:hAnsi="Arial" w:cs="Arial"/>
          <w:sz w:val="24"/>
          <w:szCs w:val="24"/>
        </w:rPr>
        <w:t>Rp</w:t>
      </w:r>
      <w:proofErr w:type="spellEnd"/>
      <w:r w:rsidRPr="007823F3">
        <w:rPr>
          <w:rFonts w:ascii="Arial" w:hAnsi="Arial" w:cs="Arial"/>
          <w:sz w:val="24"/>
          <w:szCs w:val="24"/>
        </w:rPr>
        <w:t xml:space="preserve"> 920.485.987 dan </w:t>
      </w:r>
      <w:proofErr w:type="spellStart"/>
      <w:r w:rsidRPr="007823F3">
        <w:rPr>
          <w:rFonts w:ascii="Arial" w:hAnsi="Arial" w:cs="Arial"/>
          <w:sz w:val="24"/>
          <w:szCs w:val="24"/>
        </w:rPr>
        <w:t>seluruhnya</w:t>
      </w:r>
      <w:proofErr w:type="spellEnd"/>
      <w:r w:rsidRPr="007823F3">
        <w:rPr>
          <w:rFonts w:ascii="Arial" w:hAnsi="Arial" w:cs="Arial"/>
          <w:sz w:val="24"/>
          <w:szCs w:val="24"/>
        </w:rPr>
        <w:t xml:space="preserve"> </w:t>
      </w:r>
      <w:proofErr w:type="spellStart"/>
      <w:r w:rsidRPr="007823F3">
        <w:rPr>
          <w:rFonts w:ascii="Arial" w:hAnsi="Arial" w:cs="Arial"/>
          <w:sz w:val="24"/>
          <w:szCs w:val="24"/>
        </w:rPr>
        <w:t>terealisasi</w:t>
      </w:r>
      <w:proofErr w:type="spellEnd"/>
      <w:r w:rsidRPr="007823F3">
        <w:rPr>
          <w:rFonts w:ascii="Arial" w:hAnsi="Arial" w:cs="Arial"/>
          <w:sz w:val="24"/>
          <w:szCs w:val="24"/>
        </w:rPr>
        <w:t xml:space="preserve"> </w:t>
      </w:r>
      <w:proofErr w:type="spellStart"/>
      <w:r w:rsidRPr="007823F3">
        <w:rPr>
          <w:rFonts w:ascii="Arial" w:hAnsi="Arial" w:cs="Arial"/>
          <w:sz w:val="24"/>
          <w:szCs w:val="24"/>
        </w:rPr>
        <w:t>dengan</w:t>
      </w:r>
      <w:proofErr w:type="spellEnd"/>
      <w:r w:rsidRPr="007823F3">
        <w:rPr>
          <w:rFonts w:ascii="Arial" w:hAnsi="Arial" w:cs="Arial"/>
          <w:sz w:val="24"/>
          <w:szCs w:val="24"/>
        </w:rPr>
        <w:t xml:space="preserve"> </w:t>
      </w:r>
      <w:proofErr w:type="spellStart"/>
      <w:r w:rsidRPr="007823F3">
        <w:rPr>
          <w:rFonts w:ascii="Arial" w:hAnsi="Arial" w:cs="Arial"/>
          <w:sz w:val="24"/>
          <w:szCs w:val="24"/>
        </w:rPr>
        <w:t>persentase</w:t>
      </w:r>
      <w:proofErr w:type="spellEnd"/>
      <w:r w:rsidRPr="007823F3">
        <w:rPr>
          <w:rFonts w:ascii="Arial" w:hAnsi="Arial" w:cs="Arial"/>
          <w:sz w:val="24"/>
          <w:szCs w:val="24"/>
        </w:rPr>
        <w:t xml:space="preserve"> 100%. Pada </w:t>
      </w:r>
      <w:proofErr w:type="spellStart"/>
      <w:r w:rsidRPr="007823F3">
        <w:rPr>
          <w:rFonts w:ascii="Arial" w:hAnsi="Arial" w:cs="Arial"/>
          <w:sz w:val="24"/>
          <w:szCs w:val="24"/>
        </w:rPr>
        <w:t>tahun</w:t>
      </w:r>
      <w:proofErr w:type="spellEnd"/>
      <w:r w:rsidRPr="007823F3">
        <w:rPr>
          <w:rFonts w:ascii="Arial" w:hAnsi="Arial" w:cs="Arial"/>
          <w:sz w:val="24"/>
          <w:szCs w:val="24"/>
        </w:rPr>
        <w:t xml:space="preserve"> 2023 </w:t>
      </w:r>
      <w:proofErr w:type="spellStart"/>
      <w:r w:rsidRPr="007823F3">
        <w:rPr>
          <w:rFonts w:ascii="Arial" w:hAnsi="Arial" w:cs="Arial"/>
          <w:sz w:val="24"/>
          <w:szCs w:val="24"/>
        </w:rPr>
        <w:t>terjadi</w:t>
      </w:r>
      <w:proofErr w:type="spellEnd"/>
      <w:r w:rsidRPr="007823F3">
        <w:rPr>
          <w:rFonts w:ascii="Arial" w:hAnsi="Arial" w:cs="Arial"/>
          <w:sz w:val="24"/>
          <w:szCs w:val="24"/>
        </w:rPr>
        <w:t xml:space="preserve"> </w:t>
      </w:r>
      <w:proofErr w:type="spellStart"/>
      <w:r w:rsidRPr="007823F3">
        <w:rPr>
          <w:rFonts w:ascii="Arial" w:hAnsi="Arial" w:cs="Arial"/>
          <w:sz w:val="24"/>
          <w:szCs w:val="24"/>
        </w:rPr>
        <w:t>peningkatan</w:t>
      </w:r>
      <w:proofErr w:type="spellEnd"/>
      <w:r w:rsidRPr="007823F3">
        <w:rPr>
          <w:rFonts w:ascii="Arial" w:hAnsi="Arial" w:cs="Arial"/>
          <w:sz w:val="24"/>
          <w:szCs w:val="24"/>
        </w:rPr>
        <w:t xml:space="preserve"> </w:t>
      </w:r>
      <w:proofErr w:type="spellStart"/>
      <w:r w:rsidRPr="007823F3">
        <w:rPr>
          <w:rFonts w:ascii="Arial" w:hAnsi="Arial" w:cs="Arial"/>
          <w:sz w:val="24"/>
          <w:szCs w:val="24"/>
        </w:rPr>
        <w:t>anggaran</w:t>
      </w:r>
      <w:proofErr w:type="spellEnd"/>
      <w:r w:rsidRPr="007823F3">
        <w:rPr>
          <w:rFonts w:ascii="Arial" w:hAnsi="Arial" w:cs="Arial"/>
          <w:sz w:val="24"/>
          <w:szCs w:val="24"/>
        </w:rPr>
        <w:t xml:space="preserve"> yang </w:t>
      </w:r>
      <w:proofErr w:type="spellStart"/>
      <w:r w:rsidRPr="007823F3">
        <w:rPr>
          <w:rFonts w:ascii="Arial" w:hAnsi="Arial" w:cs="Arial"/>
          <w:sz w:val="24"/>
          <w:szCs w:val="24"/>
        </w:rPr>
        <w:t>cukup</w:t>
      </w:r>
      <w:proofErr w:type="spellEnd"/>
      <w:r w:rsidRPr="007823F3">
        <w:rPr>
          <w:rFonts w:ascii="Arial" w:hAnsi="Arial" w:cs="Arial"/>
          <w:sz w:val="24"/>
          <w:szCs w:val="24"/>
        </w:rPr>
        <w:t xml:space="preserve"> </w:t>
      </w:r>
      <w:proofErr w:type="spellStart"/>
      <w:r w:rsidRPr="007823F3">
        <w:rPr>
          <w:rFonts w:ascii="Arial" w:hAnsi="Arial" w:cs="Arial"/>
          <w:sz w:val="24"/>
          <w:szCs w:val="24"/>
        </w:rPr>
        <w:t>signifikan</w:t>
      </w:r>
      <w:proofErr w:type="spellEnd"/>
      <w:r w:rsidRPr="007823F3">
        <w:rPr>
          <w:rFonts w:ascii="Arial" w:hAnsi="Arial" w:cs="Arial"/>
          <w:sz w:val="24"/>
          <w:szCs w:val="24"/>
        </w:rPr>
        <w:t xml:space="preserve">, </w:t>
      </w:r>
      <w:proofErr w:type="spellStart"/>
      <w:r w:rsidRPr="007823F3">
        <w:rPr>
          <w:rFonts w:ascii="Arial" w:hAnsi="Arial" w:cs="Arial"/>
          <w:sz w:val="24"/>
          <w:szCs w:val="24"/>
        </w:rPr>
        <w:t>yaitu</w:t>
      </w:r>
      <w:proofErr w:type="spellEnd"/>
      <w:r w:rsidRPr="007823F3">
        <w:rPr>
          <w:rFonts w:ascii="Arial" w:hAnsi="Arial" w:cs="Arial"/>
          <w:sz w:val="24"/>
          <w:szCs w:val="24"/>
        </w:rPr>
        <w:t xml:space="preserve"> </w:t>
      </w:r>
      <w:proofErr w:type="spellStart"/>
      <w:r w:rsidRPr="007823F3">
        <w:rPr>
          <w:rFonts w:ascii="Arial" w:hAnsi="Arial" w:cs="Arial"/>
          <w:sz w:val="24"/>
          <w:szCs w:val="24"/>
        </w:rPr>
        <w:t>menjadi</w:t>
      </w:r>
      <w:proofErr w:type="spellEnd"/>
      <w:r w:rsidRPr="007823F3">
        <w:rPr>
          <w:rFonts w:ascii="Arial" w:hAnsi="Arial" w:cs="Arial"/>
          <w:sz w:val="24"/>
          <w:szCs w:val="24"/>
        </w:rPr>
        <w:t xml:space="preserve"> </w:t>
      </w:r>
      <w:proofErr w:type="spellStart"/>
      <w:r w:rsidRPr="007823F3">
        <w:rPr>
          <w:rFonts w:ascii="Arial" w:hAnsi="Arial" w:cs="Arial"/>
          <w:sz w:val="24"/>
          <w:szCs w:val="24"/>
        </w:rPr>
        <w:t>Rp</w:t>
      </w:r>
      <w:proofErr w:type="spellEnd"/>
      <w:r w:rsidRPr="007823F3">
        <w:rPr>
          <w:rFonts w:ascii="Arial" w:hAnsi="Arial" w:cs="Arial"/>
          <w:sz w:val="24"/>
          <w:szCs w:val="24"/>
        </w:rPr>
        <w:t xml:space="preserve"> 1.958.308.800. </w:t>
      </w:r>
      <w:proofErr w:type="spellStart"/>
      <w:r w:rsidRPr="007823F3">
        <w:rPr>
          <w:rFonts w:ascii="Arial" w:hAnsi="Arial" w:cs="Arial"/>
          <w:sz w:val="24"/>
          <w:szCs w:val="24"/>
        </w:rPr>
        <w:t>Meskipun</w:t>
      </w:r>
      <w:proofErr w:type="spellEnd"/>
      <w:r w:rsidRPr="007823F3">
        <w:rPr>
          <w:rFonts w:ascii="Arial" w:hAnsi="Arial" w:cs="Arial"/>
          <w:sz w:val="24"/>
          <w:szCs w:val="24"/>
        </w:rPr>
        <w:t xml:space="preserve"> </w:t>
      </w:r>
      <w:proofErr w:type="spellStart"/>
      <w:r w:rsidRPr="007823F3">
        <w:rPr>
          <w:rFonts w:ascii="Arial" w:hAnsi="Arial" w:cs="Arial"/>
          <w:sz w:val="24"/>
          <w:szCs w:val="24"/>
        </w:rPr>
        <w:t>terjadi</w:t>
      </w:r>
      <w:proofErr w:type="spellEnd"/>
      <w:r w:rsidRPr="007823F3">
        <w:rPr>
          <w:rFonts w:ascii="Arial" w:hAnsi="Arial" w:cs="Arial"/>
          <w:sz w:val="24"/>
          <w:szCs w:val="24"/>
        </w:rPr>
        <w:t xml:space="preserve"> </w:t>
      </w:r>
      <w:proofErr w:type="spellStart"/>
      <w:r w:rsidRPr="007823F3">
        <w:rPr>
          <w:rFonts w:ascii="Arial" w:hAnsi="Arial" w:cs="Arial"/>
          <w:sz w:val="24"/>
          <w:szCs w:val="24"/>
        </w:rPr>
        <w:t>kenaikan</w:t>
      </w:r>
      <w:proofErr w:type="spellEnd"/>
      <w:r w:rsidRPr="007823F3">
        <w:rPr>
          <w:rFonts w:ascii="Arial" w:hAnsi="Arial" w:cs="Arial"/>
          <w:sz w:val="24"/>
          <w:szCs w:val="24"/>
        </w:rPr>
        <w:t xml:space="preserve"> </w:t>
      </w:r>
      <w:proofErr w:type="spellStart"/>
      <w:r w:rsidRPr="007823F3">
        <w:rPr>
          <w:rFonts w:ascii="Arial" w:hAnsi="Arial" w:cs="Arial"/>
          <w:sz w:val="24"/>
          <w:szCs w:val="24"/>
        </w:rPr>
        <w:t>alokasi</w:t>
      </w:r>
      <w:proofErr w:type="spellEnd"/>
      <w:r w:rsidRPr="007823F3">
        <w:rPr>
          <w:rFonts w:ascii="Arial" w:hAnsi="Arial" w:cs="Arial"/>
          <w:sz w:val="24"/>
          <w:szCs w:val="24"/>
        </w:rPr>
        <w:t xml:space="preserve"> dana, </w:t>
      </w:r>
      <w:proofErr w:type="spellStart"/>
      <w:r w:rsidRPr="007823F3">
        <w:rPr>
          <w:rFonts w:ascii="Arial" w:hAnsi="Arial" w:cs="Arial"/>
          <w:sz w:val="24"/>
          <w:szCs w:val="24"/>
        </w:rPr>
        <w:t>tingkat</w:t>
      </w:r>
      <w:proofErr w:type="spellEnd"/>
      <w:r w:rsidRPr="007823F3">
        <w:rPr>
          <w:rFonts w:ascii="Arial" w:hAnsi="Arial" w:cs="Arial"/>
          <w:sz w:val="24"/>
          <w:szCs w:val="24"/>
        </w:rPr>
        <w:t xml:space="preserve"> </w:t>
      </w:r>
      <w:proofErr w:type="spellStart"/>
      <w:r w:rsidRPr="007823F3">
        <w:rPr>
          <w:rFonts w:ascii="Arial" w:hAnsi="Arial" w:cs="Arial"/>
          <w:sz w:val="24"/>
          <w:szCs w:val="24"/>
        </w:rPr>
        <w:t>realisasi</w:t>
      </w:r>
      <w:proofErr w:type="spellEnd"/>
      <w:r w:rsidRPr="007823F3">
        <w:rPr>
          <w:rFonts w:ascii="Arial" w:hAnsi="Arial" w:cs="Arial"/>
          <w:sz w:val="24"/>
          <w:szCs w:val="24"/>
        </w:rPr>
        <w:t xml:space="preserve"> </w:t>
      </w:r>
      <w:proofErr w:type="spellStart"/>
      <w:r w:rsidRPr="007823F3">
        <w:rPr>
          <w:rFonts w:ascii="Arial" w:hAnsi="Arial" w:cs="Arial"/>
          <w:sz w:val="24"/>
          <w:szCs w:val="24"/>
        </w:rPr>
        <w:t>mengalami</w:t>
      </w:r>
      <w:proofErr w:type="spellEnd"/>
      <w:r w:rsidRPr="007823F3">
        <w:rPr>
          <w:rFonts w:ascii="Arial" w:hAnsi="Arial" w:cs="Arial"/>
          <w:sz w:val="24"/>
          <w:szCs w:val="24"/>
        </w:rPr>
        <w:t xml:space="preserve"> </w:t>
      </w:r>
      <w:proofErr w:type="spellStart"/>
      <w:r w:rsidRPr="007823F3">
        <w:rPr>
          <w:rFonts w:ascii="Arial" w:hAnsi="Arial" w:cs="Arial"/>
          <w:sz w:val="24"/>
          <w:szCs w:val="24"/>
        </w:rPr>
        <w:t>penurunan</w:t>
      </w:r>
      <w:proofErr w:type="spellEnd"/>
      <w:r w:rsidRPr="007823F3">
        <w:rPr>
          <w:rFonts w:ascii="Arial" w:hAnsi="Arial" w:cs="Arial"/>
          <w:sz w:val="24"/>
          <w:szCs w:val="24"/>
        </w:rPr>
        <w:t xml:space="preserve"> </w:t>
      </w:r>
      <w:proofErr w:type="spellStart"/>
      <w:r w:rsidRPr="007823F3">
        <w:rPr>
          <w:rFonts w:ascii="Arial" w:hAnsi="Arial" w:cs="Arial"/>
          <w:sz w:val="24"/>
          <w:szCs w:val="24"/>
        </w:rPr>
        <w:t>menjadi</w:t>
      </w:r>
      <w:proofErr w:type="spellEnd"/>
      <w:r w:rsidRPr="007823F3">
        <w:rPr>
          <w:rFonts w:ascii="Arial" w:hAnsi="Arial" w:cs="Arial"/>
          <w:sz w:val="24"/>
          <w:szCs w:val="24"/>
        </w:rPr>
        <w:t xml:space="preserve"> 89,34% </w:t>
      </w:r>
      <w:proofErr w:type="spellStart"/>
      <w:r w:rsidRPr="007823F3">
        <w:rPr>
          <w:rFonts w:ascii="Arial" w:hAnsi="Arial" w:cs="Arial"/>
          <w:sz w:val="24"/>
          <w:szCs w:val="24"/>
        </w:rPr>
        <w:t>atau</w:t>
      </w:r>
      <w:proofErr w:type="spellEnd"/>
      <w:r w:rsidRPr="007823F3">
        <w:rPr>
          <w:rFonts w:ascii="Arial" w:hAnsi="Arial" w:cs="Arial"/>
          <w:sz w:val="24"/>
          <w:szCs w:val="24"/>
        </w:rPr>
        <w:t xml:space="preserve"> </w:t>
      </w:r>
      <w:proofErr w:type="spellStart"/>
      <w:r w:rsidRPr="007823F3">
        <w:rPr>
          <w:rFonts w:ascii="Arial" w:hAnsi="Arial" w:cs="Arial"/>
          <w:sz w:val="24"/>
          <w:szCs w:val="24"/>
        </w:rPr>
        <w:t>sebesar</w:t>
      </w:r>
      <w:proofErr w:type="spellEnd"/>
      <w:r w:rsidRPr="007823F3">
        <w:rPr>
          <w:rFonts w:ascii="Arial" w:hAnsi="Arial" w:cs="Arial"/>
          <w:sz w:val="24"/>
          <w:szCs w:val="24"/>
        </w:rPr>
        <w:t xml:space="preserve"> </w:t>
      </w:r>
      <w:proofErr w:type="spellStart"/>
      <w:r w:rsidRPr="007823F3">
        <w:rPr>
          <w:rFonts w:ascii="Arial" w:hAnsi="Arial" w:cs="Arial"/>
          <w:sz w:val="24"/>
          <w:szCs w:val="24"/>
        </w:rPr>
        <w:t>Rp</w:t>
      </w:r>
      <w:proofErr w:type="spellEnd"/>
      <w:r w:rsidRPr="007823F3">
        <w:rPr>
          <w:rFonts w:ascii="Arial" w:hAnsi="Arial" w:cs="Arial"/>
          <w:sz w:val="24"/>
          <w:szCs w:val="24"/>
        </w:rPr>
        <w:t xml:space="preserve"> 1.749.460.123. Hal </w:t>
      </w:r>
      <w:proofErr w:type="spellStart"/>
      <w:r w:rsidRPr="007823F3">
        <w:rPr>
          <w:rFonts w:ascii="Arial" w:hAnsi="Arial" w:cs="Arial"/>
          <w:sz w:val="24"/>
          <w:szCs w:val="24"/>
        </w:rPr>
        <w:t>ini</w:t>
      </w:r>
      <w:proofErr w:type="spellEnd"/>
      <w:r w:rsidRPr="007823F3">
        <w:rPr>
          <w:rFonts w:ascii="Arial" w:hAnsi="Arial" w:cs="Arial"/>
          <w:sz w:val="24"/>
          <w:szCs w:val="24"/>
        </w:rPr>
        <w:t xml:space="preserve"> </w:t>
      </w:r>
      <w:proofErr w:type="spellStart"/>
      <w:r w:rsidRPr="007823F3">
        <w:rPr>
          <w:rFonts w:ascii="Arial" w:hAnsi="Arial" w:cs="Arial"/>
          <w:sz w:val="24"/>
          <w:szCs w:val="24"/>
        </w:rPr>
        <w:t>mengindikasikan</w:t>
      </w:r>
      <w:proofErr w:type="spellEnd"/>
      <w:r w:rsidRPr="007823F3">
        <w:rPr>
          <w:rFonts w:ascii="Arial" w:hAnsi="Arial" w:cs="Arial"/>
          <w:sz w:val="24"/>
          <w:szCs w:val="24"/>
        </w:rPr>
        <w:t xml:space="preserve"> </w:t>
      </w:r>
      <w:proofErr w:type="spellStart"/>
      <w:r w:rsidRPr="007823F3">
        <w:rPr>
          <w:rFonts w:ascii="Arial" w:hAnsi="Arial" w:cs="Arial"/>
          <w:sz w:val="24"/>
          <w:szCs w:val="24"/>
        </w:rPr>
        <w:t>bahwa</w:t>
      </w:r>
      <w:proofErr w:type="spellEnd"/>
      <w:r w:rsidRPr="007823F3">
        <w:rPr>
          <w:rFonts w:ascii="Arial" w:hAnsi="Arial" w:cs="Arial"/>
          <w:sz w:val="24"/>
          <w:szCs w:val="24"/>
        </w:rPr>
        <w:t xml:space="preserve"> </w:t>
      </w:r>
      <w:proofErr w:type="spellStart"/>
      <w:r w:rsidRPr="007823F3">
        <w:rPr>
          <w:rFonts w:ascii="Arial" w:hAnsi="Arial" w:cs="Arial"/>
          <w:sz w:val="24"/>
          <w:szCs w:val="24"/>
        </w:rPr>
        <w:t>terdapat</w:t>
      </w:r>
      <w:proofErr w:type="spellEnd"/>
      <w:r w:rsidRPr="007823F3">
        <w:rPr>
          <w:rFonts w:ascii="Arial" w:hAnsi="Arial" w:cs="Arial"/>
          <w:sz w:val="24"/>
          <w:szCs w:val="24"/>
        </w:rPr>
        <w:t xml:space="preserve"> </w:t>
      </w:r>
      <w:proofErr w:type="spellStart"/>
      <w:r w:rsidRPr="007823F3">
        <w:rPr>
          <w:rFonts w:ascii="Arial" w:hAnsi="Arial" w:cs="Arial"/>
          <w:sz w:val="24"/>
          <w:szCs w:val="24"/>
        </w:rPr>
        <w:t>kendala</w:t>
      </w:r>
      <w:proofErr w:type="spellEnd"/>
      <w:r w:rsidRPr="007823F3">
        <w:rPr>
          <w:rFonts w:ascii="Arial" w:hAnsi="Arial" w:cs="Arial"/>
          <w:sz w:val="24"/>
          <w:szCs w:val="24"/>
        </w:rPr>
        <w:t xml:space="preserve"> </w:t>
      </w:r>
      <w:proofErr w:type="spellStart"/>
      <w:r w:rsidRPr="007823F3">
        <w:rPr>
          <w:rFonts w:ascii="Arial" w:hAnsi="Arial" w:cs="Arial"/>
          <w:sz w:val="24"/>
          <w:szCs w:val="24"/>
        </w:rPr>
        <w:t>dalam</w:t>
      </w:r>
      <w:proofErr w:type="spellEnd"/>
      <w:r w:rsidRPr="007823F3">
        <w:rPr>
          <w:rFonts w:ascii="Arial" w:hAnsi="Arial" w:cs="Arial"/>
          <w:sz w:val="24"/>
          <w:szCs w:val="24"/>
        </w:rPr>
        <w:t xml:space="preserve"> </w:t>
      </w:r>
      <w:proofErr w:type="spellStart"/>
      <w:r w:rsidRPr="007823F3">
        <w:rPr>
          <w:rFonts w:ascii="Arial" w:hAnsi="Arial" w:cs="Arial"/>
          <w:sz w:val="24"/>
          <w:szCs w:val="24"/>
        </w:rPr>
        <w:t>pelaksanaan</w:t>
      </w:r>
      <w:proofErr w:type="spellEnd"/>
      <w:r w:rsidRPr="007823F3">
        <w:rPr>
          <w:rFonts w:ascii="Arial" w:hAnsi="Arial" w:cs="Arial"/>
          <w:sz w:val="24"/>
          <w:szCs w:val="24"/>
        </w:rPr>
        <w:t xml:space="preserve"> program </w:t>
      </w:r>
      <w:proofErr w:type="spellStart"/>
      <w:r w:rsidRPr="007823F3">
        <w:rPr>
          <w:rFonts w:ascii="Arial" w:hAnsi="Arial" w:cs="Arial"/>
          <w:sz w:val="24"/>
          <w:szCs w:val="24"/>
        </w:rPr>
        <w:t>meskipun</w:t>
      </w:r>
      <w:proofErr w:type="spellEnd"/>
      <w:r w:rsidRPr="007823F3">
        <w:rPr>
          <w:rFonts w:ascii="Arial" w:hAnsi="Arial" w:cs="Arial"/>
          <w:sz w:val="24"/>
          <w:szCs w:val="24"/>
        </w:rPr>
        <w:t xml:space="preserve"> </w:t>
      </w:r>
      <w:proofErr w:type="spellStart"/>
      <w:r w:rsidRPr="007823F3">
        <w:rPr>
          <w:rFonts w:ascii="Arial" w:hAnsi="Arial" w:cs="Arial"/>
          <w:sz w:val="24"/>
          <w:szCs w:val="24"/>
        </w:rPr>
        <w:t>dukungan</w:t>
      </w:r>
      <w:proofErr w:type="spellEnd"/>
      <w:r w:rsidRPr="007823F3">
        <w:rPr>
          <w:rFonts w:ascii="Arial" w:hAnsi="Arial" w:cs="Arial"/>
          <w:sz w:val="24"/>
          <w:szCs w:val="24"/>
        </w:rPr>
        <w:t xml:space="preserve"> </w:t>
      </w:r>
      <w:proofErr w:type="spellStart"/>
      <w:r w:rsidRPr="007823F3">
        <w:rPr>
          <w:rFonts w:ascii="Arial" w:hAnsi="Arial" w:cs="Arial"/>
          <w:sz w:val="24"/>
          <w:szCs w:val="24"/>
        </w:rPr>
        <w:t>anggaran</w:t>
      </w:r>
      <w:proofErr w:type="spellEnd"/>
      <w:r w:rsidRPr="007823F3">
        <w:rPr>
          <w:rFonts w:ascii="Arial" w:hAnsi="Arial" w:cs="Arial"/>
          <w:sz w:val="24"/>
          <w:szCs w:val="24"/>
        </w:rPr>
        <w:t xml:space="preserve"> </w:t>
      </w:r>
      <w:proofErr w:type="spellStart"/>
      <w:r w:rsidRPr="007823F3">
        <w:rPr>
          <w:rFonts w:ascii="Arial" w:hAnsi="Arial" w:cs="Arial"/>
          <w:sz w:val="24"/>
          <w:szCs w:val="24"/>
        </w:rPr>
        <w:t>meningkat</w:t>
      </w:r>
      <w:proofErr w:type="spellEnd"/>
      <w:r w:rsidRPr="007823F3">
        <w:rPr>
          <w:rFonts w:ascii="Arial" w:hAnsi="Arial" w:cs="Arial"/>
          <w:sz w:val="24"/>
          <w:szCs w:val="24"/>
        </w:rPr>
        <w:t xml:space="preserve">. </w:t>
      </w:r>
      <w:proofErr w:type="spellStart"/>
      <w:r w:rsidRPr="007823F3">
        <w:rPr>
          <w:rFonts w:ascii="Arial" w:hAnsi="Arial" w:cs="Arial"/>
          <w:sz w:val="24"/>
          <w:szCs w:val="24"/>
        </w:rPr>
        <w:t>Kemudian</w:t>
      </w:r>
      <w:proofErr w:type="spellEnd"/>
      <w:r w:rsidRPr="007823F3">
        <w:rPr>
          <w:rFonts w:ascii="Arial" w:hAnsi="Arial" w:cs="Arial"/>
          <w:sz w:val="24"/>
          <w:szCs w:val="24"/>
        </w:rPr>
        <w:t xml:space="preserve"> pada </w:t>
      </w:r>
      <w:proofErr w:type="spellStart"/>
      <w:r w:rsidRPr="007823F3">
        <w:rPr>
          <w:rFonts w:ascii="Arial" w:hAnsi="Arial" w:cs="Arial"/>
          <w:sz w:val="24"/>
          <w:szCs w:val="24"/>
        </w:rPr>
        <w:t>tahun</w:t>
      </w:r>
      <w:proofErr w:type="spellEnd"/>
      <w:r w:rsidRPr="007823F3">
        <w:rPr>
          <w:rFonts w:ascii="Arial" w:hAnsi="Arial" w:cs="Arial"/>
          <w:sz w:val="24"/>
          <w:szCs w:val="24"/>
        </w:rPr>
        <w:t xml:space="preserve"> 2024, </w:t>
      </w:r>
      <w:proofErr w:type="spellStart"/>
      <w:r w:rsidRPr="007823F3">
        <w:rPr>
          <w:rFonts w:ascii="Arial" w:hAnsi="Arial" w:cs="Arial"/>
          <w:sz w:val="24"/>
          <w:szCs w:val="24"/>
        </w:rPr>
        <w:t>anggaran</w:t>
      </w:r>
      <w:proofErr w:type="spellEnd"/>
      <w:r w:rsidRPr="007823F3">
        <w:rPr>
          <w:rFonts w:ascii="Arial" w:hAnsi="Arial" w:cs="Arial"/>
          <w:sz w:val="24"/>
          <w:szCs w:val="24"/>
        </w:rPr>
        <w:t xml:space="preserve"> </w:t>
      </w:r>
      <w:proofErr w:type="spellStart"/>
      <w:r w:rsidRPr="007823F3">
        <w:rPr>
          <w:rFonts w:ascii="Arial" w:hAnsi="Arial" w:cs="Arial"/>
          <w:sz w:val="24"/>
          <w:szCs w:val="24"/>
        </w:rPr>
        <w:t>mengalami</w:t>
      </w:r>
      <w:proofErr w:type="spellEnd"/>
      <w:r w:rsidRPr="007823F3">
        <w:rPr>
          <w:rFonts w:ascii="Arial" w:hAnsi="Arial" w:cs="Arial"/>
          <w:sz w:val="24"/>
          <w:szCs w:val="24"/>
        </w:rPr>
        <w:t xml:space="preserve"> </w:t>
      </w:r>
      <w:proofErr w:type="spellStart"/>
      <w:r w:rsidRPr="007823F3">
        <w:rPr>
          <w:rFonts w:ascii="Arial" w:hAnsi="Arial" w:cs="Arial"/>
          <w:sz w:val="24"/>
          <w:szCs w:val="24"/>
        </w:rPr>
        <w:t>penurunan</w:t>
      </w:r>
      <w:proofErr w:type="spellEnd"/>
      <w:r w:rsidRPr="007823F3">
        <w:rPr>
          <w:rFonts w:ascii="Arial" w:hAnsi="Arial" w:cs="Arial"/>
          <w:sz w:val="24"/>
          <w:szCs w:val="24"/>
        </w:rPr>
        <w:t xml:space="preserve"> </w:t>
      </w:r>
      <w:proofErr w:type="spellStart"/>
      <w:r w:rsidRPr="007823F3">
        <w:rPr>
          <w:rFonts w:ascii="Arial" w:hAnsi="Arial" w:cs="Arial"/>
          <w:sz w:val="24"/>
          <w:szCs w:val="24"/>
        </w:rPr>
        <w:t>menjadi</w:t>
      </w:r>
      <w:proofErr w:type="spellEnd"/>
      <w:r w:rsidRPr="007823F3">
        <w:rPr>
          <w:rFonts w:ascii="Arial" w:hAnsi="Arial" w:cs="Arial"/>
          <w:sz w:val="24"/>
          <w:szCs w:val="24"/>
        </w:rPr>
        <w:t xml:space="preserve"> </w:t>
      </w:r>
      <w:proofErr w:type="spellStart"/>
      <w:r w:rsidRPr="007823F3">
        <w:rPr>
          <w:rFonts w:ascii="Arial" w:hAnsi="Arial" w:cs="Arial"/>
          <w:sz w:val="24"/>
          <w:szCs w:val="24"/>
        </w:rPr>
        <w:t>Rp</w:t>
      </w:r>
      <w:proofErr w:type="spellEnd"/>
      <w:r w:rsidRPr="007823F3">
        <w:rPr>
          <w:rFonts w:ascii="Arial" w:hAnsi="Arial" w:cs="Arial"/>
          <w:sz w:val="24"/>
          <w:szCs w:val="24"/>
        </w:rPr>
        <w:t xml:space="preserve"> 1.171.107.000. </w:t>
      </w:r>
      <w:proofErr w:type="spellStart"/>
      <w:r w:rsidRPr="007823F3">
        <w:rPr>
          <w:rFonts w:ascii="Arial" w:hAnsi="Arial" w:cs="Arial"/>
          <w:sz w:val="24"/>
          <w:szCs w:val="24"/>
        </w:rPr>
        <w:t>Penurunan</w:t>
      </w:r>
      <w:proofErr w:type="spellEnd"/>
      <w:r w:rsidRPr="007823F3">
        <w:rPr>
          <w:rFonts w:ascii="Arial" w:hAnsi="Arial" w:cs="Arial"/>
          <w:sz w:val="24"/>
          <w:szCs w:val="24"/>
        </w:rPr>
        <w:t xml:space="preserve"> </w:t>
      </w:r>
      <w:proofErr w:type="spellStart"/>
      <w:r w:rsidRPr="007823F3">
        <w:rPr>
          <w:rFonts w:ascii="Arial" w:hAnsi="Arial" w:cs="Arial"/>
          <w:sz w:val="24"/>
          <w:szCs w:val="24"/>
        </w:rPr>
        <w:t>ini</w:t>
      </w:r>
      <w:proofErr w:type="spellEnd"/>
      <w:r w:rsidRPr="007823F3">
        <w:rPr>
          <w:rFonts w:ascii="Arial" w:hAnsi="Arial" w:cs="Arial"/>
          <w:sz w:val="24"/>
          <w:szCs w:val="24"/>
        </w:rPr>
        <w:t xml:space="preserve"> </w:t>
      </w:r>
      <w:proofErr w:type="spellStart"/>
      <w:r w:rsidRPr="007823F3">
        <w:rPr>
          <w:rFonts w:ascii="Arial" w:hAnsi="Arial" w:cs="Arial"/>
          <w:sz w:val="24"/>
          <w:szCs w:val="24"/>
        </w:rPr>
        <w:t>dapat</w:t>
      </w:r>
      <w:proofErr w:type="spellEnd"/>
      <w:r w:rsidRPr="007823F3">
        <w:rPr>
          <w:rFonts w:ascii="Arial" w:hAnsi="Arial" w:cs="Arial"/>
          <w:sz w:val="24"/>
          <w:szCs w:val="24"/>
        </w:rPr>
        <w:t xml:space="preserve"> </w:t>
      </w:r>
      <w:proofErr w:type="spellStart"/>
      <w:r w:rsidRPr="007823F3">
        <w:rPr>
          <w:rFonts w:ascii="Arial" w:hAnsi="Arial" w:cs="Arial"/>
          <w:sz w:val="24"/>
          <w:szCs w:val="24"/>
        </w:rPr>
        <w:t>disebabkan</w:t>
      </w:r>
      <w:proofErr w:type="spellEnd"/>
      <w:r w:rsidRPr="007823F3">
        <w:rPr>
          <w:rFonts w:ascii="Arial" w:hAnsi="Arial" w:cs="Arial"/>
          <w:sz w:val="24"/>
          <w:szCs w:val="24"/>
        </w:rPr>
        <w:t xml:space="preserve"> oleh </w:t>
      </w:r>
      <w:proofErr w:type="spellStart"/>
      <w:r w:rsidRPr="007823F3">
        <w:rPr>
          <w:rFonts w:ascii="Arial" w:hAnsi="Arial" w:cs="Arial"/>
          <w:sz w:val="24"/>
          <w:szCs w:val="24"/>
        </w:rPr>
        <w:t>penyesuaian</w:t>
      </w:r>
      <w:proofErr w:type="spellEnd"/>
      <w:r w:rsidRPr="007823F3">
        <w:rPr>
          <w:rFonts w:ascii="Arial" w:hAnsi="Arial" w:cs="Arial"/>
          <w:sz w:val="24"/>
          <w:szCs w:val="24"/>
        </w:rPr>
        <w:t xml:space="preserve"> program </w:t>
      </w:r>
      <w:proofErr w:type="spellStart"/>
      <w:r w:rsidRPr="007823F3">
        <w:rPr>
          <w:rFonts w:ascii="Arial" w:hAnsi="Arial" w:cs="Arial"/>
          <w:sz w:val="24"/>
          <w:szCs w:val="24"/>
        </w:rPr>
        <w:t>berdasarkan</w:t>
      </w:r>
      <w:proofErr w:type="spellEnd"/>
      <w:r w:rsidRPr="007823F3">
        <w:rPr>
          <w:rFonts w:ascii="Arial" w:hAnsi="Arial" w:cs="Arial"/>
          <w:sz w:val="24"/>
          <w:szCs w:val="24"/>
        </w:rPr>
        <w:t xml:space="preserve"> </w:t>
      </w:r>
      <w:proofErr w:type="spellStart"/>
      <w:r w:rsidRPr="007823F3">
        <w:rPr>
          <w:rFonts w:ascii="Arial" w:hAnsi="Arial" w:cs="Arial"/>
          <w:sz w:val="24"/>
          <w:szCs w:val="24"/>
        </w:rPr>
        <w:t>evaluasi</w:t>
      </w:r>
      <w:proofErr w:type="spellEnd"/>
      <w:r w:rsidRPr="007823F3">
        <w:rPr>
          <w:rFonts w:ascii="Arial" w:hAnsi="Arial" w:cs="Arial"/>
          <w:sz w:val="24"/>
          <w:szCs w:val="24"/>
        </w:rPr>
        <w:t xml:space="preserve"> </w:t>
      </w:r>
      <w:proofErr w:type="spellStart"/>
      <w:r w:rsidRPr="007823F3">
        <w:rPr>
          <w:rFonts w:ascii="Arial" w:hAnsi="Arial" w:cs="Arial"/>
          <w:sz w:val="24"/>
          <w:szCs w:val="24"/>
        </w:rPr>
        <w:t>tahun</w:t>
      </w:r>
      <w:proofErr w:type="spellEnd"/>
      <w:r w:rsidRPr="007823F3">
        <w:rPr>
          <w:rFonts w:ascii="Arial" w:hAnsi="Arial" w:cs="Arial"/>
          <w:sz w:val="24"/>
          <w:szCs w:val="24"/>
        </w:rPr>
        <w:t xml:space="preserve"> </w:t>
      </w:r>
      <w:proofErr w:type="spellStart"/>
      <w:r w:rsidRPr="007823F3">
        <w:rPr>
          <w:rFonts w:ascii="Arial" w:hAnsi="Arial" w:cs="Arial"/>
          <w:sz w:val="24"/>
          <w:szCs w:val="24"/>
        </w:rPr>
        <w:t>sebelumnya</w:t>
      </w:r>
      <w:proofErr w:type="spellEnd"/>
      <w:r w:rsidRPr="007823F3">
        <w:rPr>
          <w:rFonts w:ascii="Arial" w:hAnsi="Arial" w:cs="Arial"/>
          <w:sz w:val="24"/>
          <w:szCs w:val="24"/>
        </w:rPr>
        <w:t xml:space="preserve"> </w:t>
      </w:r>
      <w:proofErr w:type="spellStart"/>
      <w:r w:rsidRPr="007823F3">
        <w:rPr>
          <w:rFonts w:ascii="Arial" w:hAnsi="Arial" w:cs="Arial"/>
          <w:sz w:val="24"/>
          <w:szCs w:val="24"/>
        </w:rPr>
        <w:t>atau</w:t>
      </w:r>
      <w:proofErr w:type="spellEnd"/>
      <w:r w:rsidRPr="007823F3">
        <w:rPr>
          <w:rFonts w:ascii="Arial" w:hAnsi="Arial" w:cs="Arial"/>
          <w:sz w:val="24"/>
          <w:szCs w:val="24"/>
        </w:rPr>
        <w:t xml:space="preserve"> </w:t>
      </w:r>
      <w:proofErr w:type="spellStart"/>
      <w:r w:rsidRPr="007823F3">
        <w:rPr>
          <w:rFonts w:ascii="Arial" w:hAnsi="Arial" w:cs="Arial"/>
          <w:sz w:val="24"/>
          <w:szCs w:val="24"/>
        </w:rPr>
        <w:t>keterbatasan</w:t>
      </w:r>
      <w:proofErr w:type="spellEnd"/>
      <w:r w:rsidRPr="007823F3">
        <w:rPr>
          <w:rFonts w:ascii="Arial" w:hAnsi="Arial" w:cs="Arial"/>
          <w:sz w:val="24"/>
          <w:szCs w:val="24"/>
        </w:rPr>
        <w:t xml:space="preserve"> </w:t>
      </w:r>
      <w:proofErr w:type="spellStart"/>
      <w:r w:rsidRPr="007823F3">
        <w:rPr>
          <w:rFonts w:ascii="Arial" w:hAnsi="Arial" w:cs="Arial"/>
          <w:sz w:val="24"/>
          <w:szCs w:val="24"/>
        </w:rPr>
        <w:t>fiskal</w:t>
      </w:r>
      <w:proofErr w:type="spellEnd"/>
      <w:r w:rsidRPr="007823F3">
        <w:rPr>
          <w:rFonts w:ascii="Arial" w:hAnsi="Arial" w:cs="Arial"/>
          <w:sz w:val="24"/>
          <w:szCs w:val="24"/>
        </w:rPr>
        <w:t xml:space="preserve"> </w:t>
      </w:r>
      <w:proofErr w:type="spellStart"/>
      <w:r w:rsidRPr="007823F3">
        <w:rPr>
          <w:rFonts w:ascii="Arial" w:hAnsi="Arial" w:cs="Arial"/>
          <w:sz w:val="24"/>
          <w:szCs w:val="24"/>
        </w:rPr>
        <w:t>daerah</w:t>
      </w:r>
      <w:proofErr w:type="spellEnd"/>
      <w:r w:rsidRPr="007823F3">
        <w:rPr>
          <w:rFonts w:ascii="Arial" w:hAnsi="Arial" w:cs="Arial"/>
          <w:sz w:val="24"/>
          <w:szCs w:val="24"/>
        </w:rPr>
        <w:t xml:space="preserve">. </w:t>
      </w:r>
      <w:proofErr w:type="spellStart"/>
      <w:r w:rsidRPr="007823F3">
        <w:rPr>
          <w:rFonts w:ascii="Arial" w:hAnsi="Arial" w:cs="Arial"/>
          <w:sz w:val="24"/>
          <w:szCs w:val="24"/>
        </w:rPr>
        <w:t>Namun</w:t>
      </w:r>
      <w:proofErr w:type="spellEnd"/>
      <w:r w:rsidRPr="007823F3">
        <w:rPr>
          <w:rFonts w:ascii="Arial" w:hAnsi="Arial" w:cs="Arial"/>
          <w:sz w:val="24"/>
          <w:szCs w:val="24"/>
        </w:rPr>
        <w:t xml:space="preserve"> </w:t>
      </w:r>
      <w:proofErr w:type="spellStart"/>
      <w:r w:rsidRPr="007823F3">
        <w:rPr>
          <w:rFonts w:ascii="Arial" w:hAnsi="Arial" w:cs="Arial"/>
          <w:sz w:val="24"/>
          <w:szCs w:val="24"/>
        </w:rPr>
        <w:t>demikian</w:t>
      </w:r>
      <w:proofErr w:type="spellEnd"/>
      <w:r w:rsidRPr="007823F3">
        <w:rPr>
          <w:rFonts w:ascii="Arial" w:hAnsi="Arial" w:cs="Arial"/>
          <w:sz w:val="24"/>
          <w:szCs w:val="24"/>
        </w:rPr>
        <w:t xml:space="preserve">, </w:t>
      </w:r>
      <w:proofErr w:type="spellStart"/>
      <w:r w:rsidRPr="007823F3">
        <w:rPr>
          <w:rFonts w:ascii="Arial" w:hAnsi="Arial" w:cs="Arial"/>
          <w:sz w:val="24"/>
          <w:szCs w:val="24"/>
        </w:rPr>
        <w:t>tingkat</w:t>
      </w:r>
      <w:proofErr w:type="spellEnd"/>
      <w:r w:rsidRPr="007823F3">
        <w:rPr>
          <w:rFonts w:ascii="Arial" w:hAnsi="Arial" w:cs="Arial"/>
          <w:sz w:val="24"/>
          <w:szCs w:val="24"/>
        </w:rPr>
        <w:t xml:space="preserve"> </w:t>
      </w:r>
      <w:proofErr w:type="spellStart"/>
      <w:r w:rsidRPr="007823F3">
        <w:rPr>
          <w:rFonts w:ascii="Arial" w:hAnsi="Arial" w:cs="Arial"/>
          <w:sz w:val="24"/>
          <w:szCs w:val="24"/>
        </w:rPr>
        <w:t>realisasi</w:t>
      </w:r>
      <w:proofErr w:type="spellEnd"/>
      <w:r w:rsidRPr="007823F3">
        <w:rPr>
          <w:rFonts w:ascii="Arial" w:hAnsi="Arial" w:cs="Arial"/>
          <w:sz w:val="24"/>
          <w:szCs w:val="24"/>
        </w:rPr>
        <w:t xml:space="preserve"> pada </w:t>
      </w:r>
      <w:proofErr w:type="spellStart"/>
      <w:r w:rsidRPr="007823F3">
        <w:rPr>
          <w:rFonts w:ascii="Arial" w:hAnsi="Arial" w:cs="Arial"/>
          <w:sz w:val="24"/>
          <w:szCs w:val="24"/>
        </w:rPr>
        <w:t>tahun</w:t>
      </w:r>
      <w:proofErr w:type="spellEnd"/>
      <w:r w:rsidRPr="007823F3">
        <w:rPr>
          <w:rFonts w:ascii="Arial" w:hAnsi="Arial" w:cs="Arial"/>
          <w:sz w:val="24"/>
          <w:szCs w:val="24"/>
        </w:rPr>
        <w:t xml:space="preserve"> 2024 </w:t>
      </w:r>
      <w:proofErr w:type="spellStart"/>
      <w:r w:rsidRPr="007823F3">
        <w:rPr>
          <w:rFonts w:ascii="Arial" w:hAnsi="Arial" w:cs="Arial"/>
          <w:sz w:val="24"/>
          <w:szCs w:val="24"/>
        </w:rPr>
        <w:t>tetap</w:t>
      </w:r>
      <w:proofErr w:type="spellEnd"/>
      <w:r w:rsidRPr="007823F3">
        <w:rPr>
          <w:rFonts w:ascii="Arial" w:hAnsi="Arial" w:cs="Arial"/>
          <w:sz w:val="24"/>
          <w:szCs w:val="24"/>
        </w:rPr>
        <w:t xml:space="preserve"> </w:t>
      </w:r>
      <w:proofErr w:type="spellStart"/>
      <w:r w:rsidRPr="007823F3">
        <w:rPr>
          <w:rFonts w:ascii="Arial" w:hAnsi="Arial" w:cs="Arial"/>
          <w:sz w:val="24"/>
          <w:szCs w:val="24"/>
        </w:rPr>
        <w:t>tinggi</w:t>
      </w:r>
      <w:proofErr w:type="spellEnd"/>
      <w:r w:rsidRPr="007823F3">
        <w:rPr>
          <w:rFonts w:ascii="Arial" w:hAnsi="Arial" w:cs="Arial"/>
          <w:sz w:val="24"/>
          <w:szCs w:val="24"/>
        </w:rPr>
        <w:t xml:space="preserve">, </w:t>
      </w:r>
      <w:proofErr w:type="spellStart"/>
      <w:r w:rsidRPr="007823F3">
        <w:rPr>
          <w:rFonts w:ascii="Arial" w:hAnsi="Arial" w:cs="Arial"/>
          <w:sz w:val="24"/>
          <w:szCs w:val="24"/>
        </w:rPr>
        <w:t>yaitu</w:t>
      </w:r>
      <w:proofErr w:type="spellEnd"/>
      <w:r w:rsidRPr="007823F3">
        <w:rPr>
          <w:rFonts w:ascii="Arial" w:hAnsi="Arial" w:cs="Arial"/>
          <w:sz w:val="24"/>
          <w:szCs w:val="24"/>
        </w:rPr>
        <w:t xml:space="preserve"> </w:t>
      </w:r>
      <w:proofErr w:type="spellStart"/>
      <w:r w:rsidRPr="007823F3">
        <w:rPr>
          <w:rFonts w:ascii="Arial" w:hAnsi="Arial" w:cs="Arial"/>
          <w:sz w:val="24"/>
          <w:szCs w:val="24"/>
        </w:rPr>
        <w:t>mencapai</w:t>
      </w:r>
      <w:proofErr w:type="spellEnd"/>
      <w:r w:rsidRPr="007823F3">
        <w:rPr>
          <w:rFonts w:ascii="Arial" w:hAnsi="Arial" w:cs="Arial"/>
          <w:sz w:val="24"/>
          <w:szCs w:val="24"/>
        </w:rPr>
        <w:t xml:space="preserve"> 99,40% </w:t>
      </w:r>
      <w:proofErr w:type="spellStart"/>
      <w:r w:rsidRPr="007823F3">
        <w:rPr>
          <w:rFonts w:ascii="Arial" w:hAnsi="Arial" w:cs="Arial"/>
          <w:sz w:val="24"/>
          <w:szCs w:val="24"/>
        </w:rPr>
        <w:t>atau</w:t>
      </w:r>
      <w:proofErr w:type="spellEnd"/>
      <w:r w:rsidRPr="007823F3">
        <w:rPr>
          <w:rFonts w:ascii="Arial" w:hAnsi="Arial" w:cs="Arial"/>
          <w:sz w:val="24"/>
          <w:szCs w:val="24"/>
        </w:rPr>
        <w:t xml:space="preserve"> </w:t>
      </w:r>
      <w:proofErr w:type="spellStart"/>
      <w:r w:rsidRPr="007823F3">
        <w:rPr>
          <w:rFonts w:ascii="Arial" w:hAnsi="Arial" w:cs="Arial"/>
          <w:sz w:val="24"/>
          <w:szCs w:val="24"/>
        </w:rPr>
        <w:t>sebesar</w:t>
      </w:r>
      <w:proofErr w:type="spellEnd"/>
      <w:r w:rsidRPr="007823F3">
        <w:rPr>
          <w:rFonts w:ascii="Arial" w:hAnsi="Arial" w:cs="Arial"/>
          <w:sz w:val="24"/>
          <w:szCs w:val="24"/>
        </w:rPr>
        <w:t xml:space="preserve"> </w:t>
      </w:r>
      <w:proofErr w:type="spellStart"/>
      <w:r w:rsidRPr="007823F3">
        <w:rPr>
          <w:rFonts w:ascii="Arial" w:hAnsi="Arial" w:cs="Arial"/>
          <w:sz w:val="24"/>
          <w:szCs w:val="24"/>
        </w:rPr>
        <w:t>Rp</w:t>
      </w:r>
      <w:proofErr w:type="spellEnd"/>
      <w:r w:rsidRPr="007823F3">
        <w:rPr>
          <w:rFonts w:ascii="Arial" w:hAnsi="Arial" w:cs="Arial"/>
          <w:sz w:val="24"/>
          <w:szCs w:val="24"/>
        </w:rPr>
        <w:t xml:space="preserve"> 1.164.055.400, yang </w:t>
      </w:r>
      <w:proofErr w:type="spellStart"/>
      <w:r w:rsidRPr="007823F3">
        <w:rPr>
          <w:rFonts w:ascii="Arial" w:hAnsi="Arial" w:cs="Arial"/>
          <w:sz w:val="24"/>
          <w:szCs w:val="24"/>
        </w:rPr>
        <w:t>menunjukkan</w:t>
      </w:r>
      <w:proofErr w:type="spellEnd"/>
      <w:r w:rsidRPr="007823F3">
        <w:rPr>
          <w:rFonts w:ascii="Arial" w:hAnsi="Arial" w:cs="Arial"/>
          <w:sz w:val="24"/>
          <w:szCs w:val="24"/>
        </w:rPr>
        <w:t xml:space="preserve"> </w:t>
      </w:r>
      <w:proofErr w:type="spellStart"/>
      <w:r w:rsidRPr="007823F3">
        <w:rPr>
          <w:rFonts w:ascii="Arial" w:hAnsi="Arial" w:cs="Arial"/>
          <w:sz w:val="24"/>
          <w:szCs w:val="24"/>
        </w:rPr>
        <w:lastRenderedPageBreak/>
        <w:t>bahwa</w:t>
      </w:r>
      <w:proofErr w:type="spellEnd"/>
      <w:r w:rsidRPr="007823F3">
        <w:rPr>
          <w:rFonts w:ascii="Arial" w:hAnsi="Arial" w:cs="Arial"/>
          <w:sz w:val="24"/>
          <w:szCs w:val="24"/>
        </w:rPr>
        <w:t xml:space="preserve"> </w:t>
      </w:r>
      <w:proofErr w:type="spellStart"/>
      <w:r w:rsidRPr="007823F3">
        <w:rPr>
          <w:rFonts w:ascii="Arial" w:hAnsi="Arial" w:cs="Arial"/>
          <w:sz w:val="24"/>
          <w:szCs w:val="24"/>
        </w:rPr>
        <w:t>pelaksanaan</w:t>
      </w:r>
      <w:proofErr w:type="spellEnd"/>
      <w:r w:rsidRPr="007823F3">
        <w:rPr>
          <w:rFonts w:ascii="Arial" w:hAnsi="Arial" w:cs="Arial"/>
          <w:sz w:val="24"/>
          <w:szCs w:val="24"/>
        </w:rPr>
        <w:t xml:space="preserve"> program </w:t>
      </w:r>
      <w:proofErr w:type="spellStart"/>
      <w:r w:rsidRPr="007823F3">
        <w:rPr>
          <w:rFonts w:ascii="Arial" w:hAnsi="Arial" w:cs="Arial"/>
          <w:sz w:val="24"/>
          <w:szCs w:val="24"/>
        </w:rPr>
        <w:t>berjalan</w:t>
      </w:r>
      <w:proofErr w:type="spellEnd"/>
      <w:r w:rsidRPr="007823F3">
        <w:rPr>
          <w:rFonts w:ascii="Arial" w:hAnsi="Arial" w:cs="Arial"/>
          <w:sz w:val="24"/>
          <w:szCs w:val="24"/>
        </w:rPr>
        <w:t xml:space="preserve"> </w:t>
      </w:r>
      <w:proofErr w:type="spellStart"/>
      <w:r w:rsidRPr="007823F3">
        <w:rPr>
          <w:rFonts w:ascii="Arial" w:hAnsi="Arial" w:cs="Arial"/>
          <w:sz w:val="24"/>
          <w:szCs w:val="24"/>
        </w:rPr>
        <w:t>lebih</w:t>
      </w:r>
      <w:proofErr w:type="spellEnd"/>
      <w:r w:rsidRPr="007823F3">
        <w:rPr>
          <w:rFonts w:ascii="Arial" w:hAnsi="Arial" w:cs="Arial"/>
          <w:sz w:val="24"/>
          <w:szCs w:val="24"/>
        </w:rPr>
        <w:t xml:space="preserve"> </w:t>
      </w:r>
      <w:proofErr w:type="spellStart"/>
      <w:r w:rsidRPr="007823F3">
        <w:rPr>
          <w:rFonts w:ascii="Arial" w:hAnsi="Arial" w:cs="Arial"/>
          <w:sz w:val="24"/>
          <w:szCs w:val="24"/>
        </w:rPr>
        <w:t>efisien</w:t>
      </w:r>
      <w:proofErr w:type="spellEnd"/>
      <w:r w:rsidRPr="007823F3">
        <w:rPr>
          <w:rFonts w:ascii="Arial" w:hAnsi="Arial" w:cs="Arial"/>
          <w:sz w:val="24"/>
          <w:szCs w:val="24"/>
        </w:rPr>
        <w:t xml:space="preserve"> dan </w:t>
      </w:r>
      <w:proofErr w:type="spellStart"/>
      <w:r w:rsidRPr="007823F3">
        <w:rPr>
          <w:rFonts w:ascii="Arial" w:hAnsi="Arial" w:cs="Arial"/>
          <w:sz w:val="24"/>
          <w:szCs w:val="24"/>
        </w:rPr>
        <w:t>mendekati</w:t>
      </w:r>
      <w:proofErr w:type="spellEnd"/>
      <w:r w:rsidRPr="007823F3">
        <w:rPr>
          <w:rFonts w:ascii="Arial" w:hAnsi="Arial" w:cs="Arial"/>
          <w:sz w:val="24"/>
          <w:szCs w:val="24"/>
        </w:rPr>
        <w:t xml:space="preserve"> target yang </w:t>
      </w:r>
      <w:proofErr w:type="spellStart"/>
      <w:r w:rsidRPr="007823F3">
        <w:rPr>
          <w:rFonts w:ascii="Arial" w:hAnsi="Arial" w:cs="Arial"/>
          <w:sz w:val="24"/>
          <w:szCs w:val="24"/>
        </w:rPr>
        <w:t>ditetapkan</w:t>
      </w:r>
      <w:proofErr w:type="spellEnd"/>
      <w:r w:rsidRPr="007823F3">
        <w:rPr>
          <w:rFonts w:ascii="Arial" w:hAnsi="Arial" w:cs="Arial"/>
          <w:sz w:val="24"/>
          <w:szCs w:val="24"/>
        </w:rPr>
        <w:t xml:space="preserve">. </w:t>
      </w:r>
    </w:p>
    <w:p w14:paraId="73C934C6" w14:textId="2225AFC5" w:rsidR="008B0BA5" w:rsidRPr="006B6A81" w:rsidRDefault="008B0BA5" w:rsidP="00411B95">
      <w:pPr>
        <w:spacing w:after="0" w:line="480" w:lineRule="auto"/>
        <w:ind w:firstLine="709"/>
        <w:jc w:val="both"/>
        <w:rPr>
          <w:rFonts w:ascii="Arial" w:hAnsi="Arial" w:cs="Arial"/>
          <w:sz w:val="24"/>
          <w:szCs w:val="24"/>
        </w:rPr>
      </w:pPr>
      <w:proofErr w:type="spellStart"/>
      <w:r w:rsidRPr="00321D79">
        <w:rPr>
          <w:rFonts w:ascii="Arial" w:hAnsi="Arial" w:cs="Arial"/>
          <w:sz w:val="24"/>
          <w:szCs w:val="24"/>
        </w:rPr>
        <w:t>Meskipun</w:t>
      </w:r>
      <w:proofErr w:type="spellEnd"/>
      <w:r w:rsidRPr="00321D79">
        <w:rPr>
          <w:rFonts w:ascii="Arial" w:hAnsi="Arial" w:cs="Arial"/>
          <w:sz w:val="24"/>
          <w:szCs w:val="24"/>
        </w:rPr>
        <w:t xml:space="preserve"> </w:t>
      </w:r>
      <w:proofErr w:type="spellStart"/>
      <w:r w:rsidRPr="00321D79">
        <w:rPr>
          <w:rFonts w:ascii="Arial" w:hAnsi="Arial" w:cs="Arial"/>
          <w:sz w:val="24"/>
          <w:szCs w:val="24"/>
        </w:rPr>
        <w:t>seluruh</w:t>
      </w:r>
      <w:proofErr w:type="spellEnd"/>
      <w:r w:rsidRPr="00321D79">
        <w:rPr>
          <w:rFonts w:ascii="Arial" w:hAnsi="Arial" w:cs="Arial"/>
          <w:sz w:val="24"/>
          <w:szCs w:val="24"/>
        </w:rPr>
        <w:t xml:space="preserve"> </w:t>
      </w:r>
      <w:proofErr w:type="spellStart"/>
      <w:r w:rsidRPr="00321D79">
        <w:rPr>
          <w:rFonts w:ascii="Arial" w:hAnsi="Arial" w:cs="Arial"/>
          <w:sz w:val="24"/>
          <w:szCs w:val="24"/>
        </w:rPr>
        <w:t>kegiatan</w:t>
      </w:r>
      <w:proofErr w:type="spellEnd"/>
      <w:r w:rsidRPr="00321D79">
        <w:rPr>
          <w:rFonts w:ascii="Arial" w:hAnsi="Arial" w:cs="Arial"/>
          <w:sz w:val="24"/>
          <w:szCs w:val="24"/>
        </w:rPr>
        <w:t xml:space="preserve"> </w:t>
      </w:r>
      <w:proofErr w:type="spellStart"/>
      <w:r w:rsidRPr="00321D79">
        <w:rPr>
          <w:rFonts w:ascii="Arial" w:hAnsi="Arial" w:cs="Arial"/>
          <w:sz w:val="24"/>
          <w:szCs w:val="24"/>
        </w:rPr>
        <w:t>dalam</w:t>
      </w:r>
      <w:proofErr w:type="spellEnd"/>
      <w:r w:rsidRPr="00321D79">
        <w:rPr>
          <w:rFonts w:ascii="Arial" w:hAnsi="Arial" w:cs="Arial"/>
          <w:sz w:val="24"/>
          <w:szCs w:val="24"/>
        </w:rPr>
        <w:t xml:space="preserve"> program </w:t>
      </w:r>
      <w:proofErr w:type="spellStart"/>
      <w:r w:rsidRPr="00321D79">
        <w:rPr>
          <w:rFonts w:ascii="Arial" w:hAnsi="Arial" w:cs="Arial"/>
          <w:sz w:val="24"/>
          <w:szCs w:val="24"/>
        </w:rPr>
        <w:t>Pengembangan</w:t>
      </w:r>
      <w:proofErr w:type="spellEnd"/>
      <w:r w:rsidRPr="00321D79">
        <w:rPr>
          <w:rFonts w:ascii="Arial" w:hAnsi="Arial" w:cs="Arial"/>
          <w:sz w:val="24"/>
          <w:szCs w:val="24"/>
        </w:rPr>
        <w:t xml:space="preserve"> </w:t>
      </w:r>
      <w:proofErr w:type="spellStart"/>
      <w:r w:rsidRPr="00321D79">
        <w:rPr>
          <w:rFonts w:ascii="Arial" w:hAnsi="Arial" w:cs="Arial"/>
          <w:sz w:val="24"/>
          <w:szCs w:val="24"/>
        </w:rPr>
        <w:t>Kapasitas</w:t>
      </w:r>
      <w:proofErr w:type="spellEnd"/>
      <w:r w:rsidRPr="00321D79">
        <w:rPr>
          <w:rFonts w:ascii="Arial" w:hAnsi="Arial" w:cs="Arial"/>
          <w:sz w:val="24"/>
          <w:szCs w:val="24"/>
        </w:rPr>
        <w:t xml:space="preserve"> </w:t>
      </w:r>
      <w:proofErr w:type="spellStart"/>
      <w:r w:rsidRPr="00321D79">
        <w:rPr>
          <w:rFonts w:ascii="Arial" w:hAnsi="Arial" w:cs="Arial"/>
          <w:sz w:val="24"/>
          <w:szCs w:val="24"/>
        </w:rPr>
        <w:t>Daya</w:t>
      </w:r>
      <w:proofErr w:type="spellEnd"/>
      <w:r w:rsidRPr="00321D79">
        <w:rPr>
          <w:rFonts w:ascii="Arial" w:hAnsi="Arial" w:cs="Arial"/>
          <w:sz w:val="24"/>
          <w:szCs w:val="24"/>
        </w:rPr>
        <w:t xml:space="preserve"> </w:t>
      </w:r>
      <w:proofErr w:type="spellStart"/>
      <w:r w:rsidRPr="00321D79">
        <w:rPr>
          <w:rFonts w:ascii="Arial" w:hAnsi="Arial" w:cs="Arial"/>
          <w:sz w:val="24"/>
          <w:szCs w:val="24"/>
        </w:rPr>
        <w:t>Saing</w:t>
      </w:r>
      <w:proofErr w:type="spellEnd"/>
      <w:r w:rsidRPr="00321D79">
        <w:rPr>
          <w:rFonts w:ascii="Arial" w:hAnsi="Arial" w:cs="Arial"/>
          <w:sz w:val="24"/>
          <w:szCs w:val="24"/>
        </w:rPr>
        <w:t xml:space="preserve"> </w:t>
      </w:r>
      <w:proofErr w:type="spellStart"/>
      <w:r w:rsidRPr="00321D79">
        <w:rPr>
          <w:rFonts w:ascii="Arial" w:hAnsi="Arial" w:cs="Arial"/>
          <w:sz w:val="24"/>
          <w:szCs w:val="24"/>
        </w:rPr>
        <w:t>Kepemudaan</w:t>
      </w:r>
      <w:proofErr w:type="spellEnd"/>
      <w:r w:rsidRPr="00321D79">
        <w:rPr>
          <w:rFonts w:ascii="Arial" w:hAnsi="Arial" w:cs="Arial"/>
          <w:sz w:val="24"/>
          <w:szCs w:val="24"/>
        </w:rPr>
        <w:t xml:space="preserve"> </w:t>
      </w:r>
      <w:proofErr w:type="spellStart"/>
      <w:r w:rsidRPr="00321D79">
        <w:rPr>
          <w:rFonts w:ascii="Arial" w:hAnsi="Arial" w:cs="Arial"/>
          <w:sz w:val="24"/>
          <w:szCs w:val="24"/>
        </w:rPr>
        <w:t>telah</w:t>
      </w:r>
      <w:proofErr w:type="spellEnd"/>
      <w:r w:rsidRPr="00321D79">
        <w:rPr>
          <w:rFonts w:ascii="Arial" w:hAnsi="Arial" w:cs="Arial"/>
          <w:sz w:val="24"/>
          <w:szCs w:val="24"/>
        </w:rPr>
        <w:t xml:space="preserve"> </w:t>
      </w:r>
      <w:proofErr w:type="spellStart"/>
      <w:r w:rsidRPr="00321D79">
        <w:rPr>
          <w:rFonts w:ascii="Arial" w:hAnsi="Arial" w:cs="Arial"/>
          <w:sz w:val="24"/>
          <w:szCs w:val="24"/>
        </w:rPr>
        <w:t>terlaksana</w:t>
      </w:r>
      <w:proofErr w:type="spellEnd"/>
      <w:r w:rsidRPr="00321D79">
        <w:rPr>
          <w:rFonts w:ascii="Arial" w:hAnsi="Arial" w:cs="Arial"/>
          <w:sz w:val="24"/>
          <w:szCs w:val="24"/>
        </w:rPr>
        <w:t xml:space="preserve"> </w:t>
      </w:r>
      <w:proofErr w:type="spellStart"/>
      <w:r w:rsidRPr="00321D79">
        <w:rPr>
          <w:rFonts w:ascii="Arial" w:hAnsi="Arial" w:cs="Arial"/>
          <w:sz w:val="24"/>
          <w:szCs w:val="24"/>
        </w:rPr>
        <w:t>sepenuhnya</w:t>
      </w:r>
      <w:proofErr w:type="spellEnd"/>
      <w:r w:rsidRPr="00321D79">
        <w:rPr>
          <w:rFonts w:ascii="Arial" w:hAnsi="Arial" w:cs="Arial"/>
          <w:sz w:val="24"/>
          <w:szCs w:val="24"/>
        </w:rPr>
        <w:t xml:space="preserve"> </w:t>
      </w:r>
      <w:proofErr w:type="spellStart"/>
      <w:r w:rsidRPr="00321D79">
        <w:rPr>
          <w:rFonts w:ascii="Arial" w:hAnsi="Arial" w:cs="Arial"/>
          <w:sz w:val="24"/>
          <w:szCs w:val="24"/>
        </w:rPr>
        <w:t>secara</w:t>
      </w:r>
      <w:proofErr w:type="spellEnd"/>
      <w:r w:rsidRPr="00321D79">
        <w:rPr>
          <w:rFonts w:ascii="Arial" w:hAnsi="Arial" w:cs="Arial"/>
          <w:sz w:val="24"/>
          <w:szCs w:val="24"/>
        </w:rPr>
        <w:t xml:space="preserve"> </w:t>
      </w:r>
      <w:proofErr w:type="spellStart"/>
      <w:r w:rsidRPr="00321D79">
        <w:rPr>
          <w:rFonts w:ascii="Arial" w:hAnsi="Arial" w:cs="Arial"/>
          <w:sz w:val="24"/>
          <w:szCs w:val="24"/>
        </w:rPr>
        <w:t>fisik</w:t>
      </w:r>
      <w:proofErr w:type="spellEnd"/>
      <w:r w:rsidRPr="00321D79">
        <w:rPr>
          <w:rFonts w:ascii="Arial" w:hAnsi="Arial" w:cs="Arial"/>
          <w:sz w:val="24"/>
          <w:szCs w:val="24"/>
        </w:rPr>
        <w:t xml:space="preserve">, </w:t>
      </w:r>
      <w:proofErr w:type="spellStart"/>
      <w:r>
        <w:rPr>
          <w:rFonts w:ascii="Arial" w:hAnsi="Arial" w:cs="Arial"/>
          <w:sz w:val="24"/>
          <w:szCs w:val="24"/>
        </w:rPr>
        <w:t>beberapa</w:t>
      </w:r>
      <w:proofErr w:type="spellEnd"/>
      <w:r>
        <w:rPr>
          <w:rFonts w:ascii="Arial" w:hAnsi="Arial" w:cs="Arial"/>
          <w:sz w:val="24"/>
          <w:szCs w:val="24"/>
        </w:rPr>
        <w:t xml:space="preserve"> </w:t>
      </w:r>
      <w:proofErr w:type="spellStart"/>
      <w:r w:rsidRPr="00321D79">
        <w:rPr>
          <w:rFonts w:ascii="Arial" w:hAnsi="Arial" w:cs="Arial"/>
          <w:sz w:val="24"/>
          <w:szCs w:val="24"/>
        </w:rPr>
        <w:t>realisasi</w:t>
      </w:r>
      <w:proofErr w:type="spellEnd"/>
      <w:r w:rsidRPr="00321D79">
        <w:rPr>
          <w:rFonts w:ascii="Arial" w:hAnsi="Arial" w:cs="Arial"/>
          <w:sz w:val="24"/>
          <w:szCs w:val="24"/>
        </w:rPr>
        <w:t xml:space="preserve"> </w:t>
      </w:r>
      <w:proofErr w:type="spellStart"/>
      <w:r w:rsidRPr="00321D79">
        <w:rPr>
          <w:rFonts w:ascii="Arial" w:hAnsi="Arial" w:cs="Arial"/>
          <w:sz w:val="24"/>
          <w:szCs w:val="24"/>
        </w:rPr>
        <w:t>anggaran</w:t>
      </w:r>
      <w:proofErr w:type="spellEnd"/>
      <w:r w:rsidRPr="00321D79">
        <w:rPr>
          <w:rFonts w:ascii="Arial" w:hAnsi="Arial" w:cs="Arial"/>
          <w:sz w:val="24"/>
          <w:szCs w:val="24"/>
        </w:rPr>
        <w:t xml:space="preserve"> </w:t>
      </w:r>
      <w:proofErr w:type="spellStart"/>
      <w:r w:rsidRPr="00321D79">
        <w:rPr>
          <w:rFonts w:ascii="Arial" w:hAnsi="Arial" w:cs="Arial"/>
          <w:sz w:val="24"/>
          <w:szCs w:val="24"/>
        </w:rPr>
        <w:t>belum</w:t>
      </w:r>
      <w:proofErr w:type="spellEnd"/>
      <w:r w:rsidRPr="00321D79">
        <w:rPr>
          <w:rFonts w:ascii="Arial" w:hAnsi="Arial" w:cs="Arial"/>
          <w:sz w:val="24"/>
          <w:szCs w:val="24"/>
        </w:rPr>
        <w:t xml:space="preserve"> </w:t>
      </w:r>
      <w:proofErr w:type="spellStart"/>
      <w:r w:rsidRPr="00321D79">
        <w:rPr>
          <w:rFonts w:ascii="Arial" w:hAnsi="Arial" w:cs="Arial"/>
          <w:sz w:val="24"/>
          <w:szCs w:val="24"/>
        </w:rPr>
        <w:t>mencapai</w:t>
      </w:r>
      <w:proofErr w:type="spellEnd"/>
      <w:r w:rsidRPr="00321D79">
        <w:rPr>
          <w:rFonts w:ascii="Arial" w:hAnsi="Arial" w:cs="Arial"/>
          <w:sz w:val="24"/>
          <w:szCs w:val="24"/>
        </w:rPr>
        <w:t xml:space="preserve"> 100%. Hal </w:t>
      </w:r>
      <w:proofErr w:type="spellStart"/>
      <w:r w:rsidRPr="00321D79">
        <w:rPr>
          <w:rFonts w:ascii="Arial" w:hAnsi="Arial" w:cs="Arial"/>
          <w:sz w:val="24"/>
          <w:szCs w:val="24"/>
        </w:rPr>
        <w:t>ini</w:t>
      </w:r>
      <w:proofErr w:type="spellEnd"/>
      <w:r w:rsidRPr="00321D79">
        <w:rPr>
          <w:rFonts w:ascii="Arial" w:hAnsi="Arial" w:cs="Arial"/>
          <w:sz w:val="24"/>
          <w:szCs w:val="24"/>
        </w:rPr>
        <w:t xml:space="preserve"> </w:t>
      </w:r>
      <w:proofErr w:type="spellStart"/>
      <w:r w:rsidRPr="00321D79">
        <w:rPr>
          <w:rFonts w:ascii="Arial" w:hAnsi="Arial" w:cs="Arial"/>
          <w:sz w:val="24"/>
          <w:szCs w:val="24"/>
        </w:rPr>
        <w:t>disebabkan</w:t>
      </w:r>
      <w:proofErr w:type="spellEnd"/>
      <w:r w:rsidRPr="00321D79">
        <w:rPr>
          <w:rFonts w:ascii="Arial" w:hAnsi="Arial" w:cs="Arial"/>
          <w:sz w:val="24"/>
          <w:szCs w:val="24"/>
        </w:rPr>
        <w:t xml:space="preserve"> oleh </w:t>
      </w:r>
      <w:proofErr w:type="spellStart"/>
      <w:r w:rsidRPr="00321D79">
        <w:rPr>
          <w:rFonts w:ascii="Arial" w:hAnsi="Arial" w:cs="Arial"/>
          <w:sz w:val="24"/>
          <w:szCs w:val="24"/>
        </w:rPr>
        <w:t>beberapa</w:t>
      </w:r>
      <w:proofErr w:type="spellEnd"/>
      <w:r w:rsidRPr="00321D79">
        <w:rPr>
          <w:rFonts w:ascii="Arial" w:hAnsi="Arial" w:cs="Arial"/>
          <w:sz w:val="24"/>
          <w:szCs w:val="24"/>
        </w:rPr>
        <w:t xml:space="preserve"> </w:t>
      </w:r>
      <w:proofErr w:type="spellStart"/>
      <w:r w:rsidRPr="00321D79">
        <w:rPr>
          <w:rFonts w:ascii="Arial" w:hAnsi="Arial" w:cs="Arial"/>
          <w:sz w:val="24"/>
          <w:szCs w:val="24"/>
        </w:rPr>
        <w:t>faktor</w:t>
      </w:r>
      <w:proofErr w:type="spellEnd"/>
      <w:r w:rsidRPr="00321D79">
        <w:rPr>
          <w:rFonts w:ascii="Arial" w:hAnsi="Arial" w:cs="Arial"/>
          <w:sz w:val="24"/>
          <w:szCs w:val="24"/>
        </w:rPr>
        <w:t xml:space="preserve">, </w:t>
      </w:r>
      <w:proofErr w:type="spellStart"/>
      <w:r w:rsidRPr="00321D79">
        <w:rPr>
          <w:rFonts w:ascii="Arial" w:hAnsi="Arial" w:cs="Arial"/>
          <w:sz w:val="24"/>
          <w:szCs w:val="24"/>
        </w:rPr>
        <w:t>antara</w:t>
      </w:r>
      <w:proofErr w:type="spellEnd"/>
      <w:r w:rsidRPr="00321D79">
        <w:rPr>
          <w:rFonts w:ascii="Arial" w:hAnsi="Arial" w:cs="Arial"/>
          <w:sz w:val="24"/>
          <w:szCs w:val="24"/>
        </w:rPr>
        <w:t xml:space="preserve"> lain </w:t>
      </w:r>
      <w:proofErr w:type="spellStart"/>
      <w:r w:rsidRPr="00321D79">
        <w:rPr>
          <w:rFonts w:ascii="Arial" w:hAnsi="Arial" w:cs="Arial"/>
          <w:sz w:val="24"/>
          <w:szCs w:val="24"/>
        </w:rPr>
        <w:t>adanya</w:t>
      </w:r>
      <w:proofErr w:type="spellEnd"/>
      <w:r w:rsidRPr="00321D79">
        <w:rPr>
          <w:rFonts w:ascii="Arial" w:hAnsi="Arial" w:cs="Arial"/>
          <w:sz w:val="24"/>
          <w:szCs w:val="24"/>
        </w:rPr>
        <w:t xml:space="preserve"> </w:t>
      </w:r>
      <w:proofErr w:type="spellStart"/>
      <w:r w:rsidRPr="00321D79">
        <w:rPr>
          <w:rFonts w:ascii="Arial" w:hAnsi="Arial" w:cs="Arial"/>
          <w:sz w:val="24"/>
          <w:szCs w:val="24"/>
        </w:rPr>
        <w:t>efisiensi</w:t>
      </w:r>
      <w:proofErr w:type="spellEnd"/>
      <w:r w:rsidRPr="00321D79">
        <w:rPr>
          <w:rFonts w:ascii="Arial" w:hAnsi="Arial" w:cs="Arial"/>
          <w:sz w:val="24"/>
          <w:szCs w:val="24"/>
        </w:rPr>
        <w:t xml:space="preserve"> </w:t>
      </w:r>
      <w:proofErr w:type="spellStart"/>
      <w:r w:rsidRPr="00321D79">
        <w:rPr>
          <w:rFonts w:ascii="Arial" w:hAnsi="Arial" w:cs="Arial"/>
          <w:sz w:val="24"/>
          <w:szCs w:val="24"/>
        </w:rPr>
        <w:t>anggaran</w:t>
      </w:r>
      <w:proofErr w:type="spellEnd"/>
      <w:r w:rsidRPr="00321D79">
        <w:rPr>
          <w:rFonts w:ascii="Arial" w:hAnsi="Arial" w:cs="Arial"/>
          <w:sz w:val="24"/>
          <w:szCs w:val="24"/>
        </w:rPr>
        <w:t xml:space="preserve"> </w:t>
      </w:r>
      <w:proofErr w:type="spellStart"/>
      <w:r w:rsidRPr="00321D79">
        <w:rPr>
          <w:rFonts w:ascii="Arial" w:hAnsi="Arial" w:cs="Arial"/>
          <w:sz w:val="24"/>
          <w:szCs w:val="24"/>
        </w:rPr>
        <w:t>dari</w:t>
      </w:r>
      <w:proofErr w:type="spellEnd"/>
      <w:r w:rsidRPr="00321D79">
        <w:rPr>
          <w:rFonts w:ascii="Arial" w:hAnsi="Arial" w:cs="Arial"/>
          <w:sz w:val="24"/>
          <w:szCs w:val="24"/>
        </w:rPr>
        <w:t xml:space="preserve"> </w:t>
      </w:r>
      <w:proofErr w:type="spellStart"/>
      <w:r w:rsidRPr="00321D79">
        <w:rPr>
          <w:rFonts w:ascii="Arial" w:hAnsi="Arial" w:cs="Arial"/>
          <w:sz w:val="24"/>
          <w:szCs w:val="24"/>
        </w:rPr>
        <w:t>hasil</w:t>
      </w:r>
      <w:proofErr w:type="spellEnd"/>
      <w:r w:rsidRPr="00321D79">
        <w:rPr>
          <w:rFonts w:ascii="Arial" w:hAnsi="Arial" w:cs="Arial"/>
          <w:sz w:val="24"/>
          <w:szCs w:val="24"/>
        </w:rPr>
        <w:t xml:space="preserve"> proses </w:t>
      </w:r>
      <w:proofErr w:type="spellStart"/>
      <w:r w:rsidRPr="00321D79">
        <w:rPr>
          <w:rFonts w:ascii="Arial" w:hAnsi="Arial" w:cs="Arial"/>
          <w:sz w:val="24"/>
          <w:szCs w:val="24"/>
        </w:rPr>
        <w:t>pengadaan</w:t>
      </w:r>
      <w:proofErr w:type="spellEnd"/>
      <w:r w:rsidRPr="00321D79">
        <w:rPr>
          <w:rFonts w:ascii="Arial" w:hAnsi="Arial" w:cs="Arial"/>
          <w:sz w:val="24"/>
          <w:szCs w:val="24"/>
        </w:rPr>
        <w:t xml:space="preserve"> </w:t>
      </w:r>
      <w:proofErr w:type="spellStart"/>
      <w:r w:rsidRPr="00321D79">
        <w:rPr>
          <w:rFonts w:ascii="Arial" w:hAnsi="Arial" w:cs="Arial"/>
          <w:sz w:val="24"/>
          <w:szCs w:val="24"/>
        </w:rPr>
        <w:t>barang</w:t>
      </w:r>
      <w:proofErr w:type="spellEnd"/>
      <w:r w:rsidRPr="00321D79">
        <w:rPr>
          <w:rFonts w:ascii="Arial" w:hAnsi="Arial" w:cs="Arial"/>
          <w:sz w:val="24"/>
          <w:szCs w:val="24"/>
        </w:rPr>
        <w:t xml:space="preserve"> dan </w:t>
      </w:r>
      <w:proofErr w:type="spellStart"/>
      <w:r w:rsidRPr="00321D79">
        <w:rPr>
          <w:rFonts w:ascii="Arial" w:hAnsi="Arial" w:cs="Arial"/>
          <w:sz w:val="24"/>
          <w:szCs w:val="24"/>
        </w:rPr>
        <w:t>jasa</w:t>
      </w:r>
      <w:proofErr w:type="spellEnd"/>
      <w:r w:rsidRPr="00321D79">
        <w:rPr>
          <w:rFonts w:ascii="Arial" w:hAnsi="Arial" w:cs="Arial"/>
          <w:sz w:val="24"/>
          <w:szCs w:val="24"/>
        </w:rPr>
        <w:t xml:space="preserve"> (</w:t>
      </w:r>
      <w:proofErr w:type="spellStart"/>
      <w:r w:rsidRPr="00321D79">
        <w:rPr>
          <w:rFonts w:ascii="Arial" w:hAnsi="Arial" w:cs="Arial"/>
          <w:sz w:val="24"/>
          <w:szCs w:val="24"/>
        </w:rPr>
        <w:t>lelang</w:t>
      </w:r>
      <w:proofErr w:type="spellEnd"/>
      <w:r w:rsidRPr="00321D79">
        <w:rPr>
          <w:rFonts w:ascii="Arial" w:hAnsi="Arial" w:cs="Arial"/>
          <w:sz w:val="24"/>
          <w:szCs w:val="24"/>
        </w:rPr>
        <w:t xml:space="preserve">) yang </w:t>
      </w:r>
      <w:proofErr w:type="spellStart"/>
      <w:r w:rsidRPr="00321D79">
        <w:rPr>
          <w:rFonts w:ascii="Arial" w:hAnsi="Arial" w:cs="Arial"/>
          <w:sz w:val="24"/>
          <w:szCs w:val="24"/>
        </w:rPr>
        <w:t>menghasilkan</w:t>
      </w:r>
      <w:proofErr w:type="spellEnd"/>
      <w:r w:rsidRPr="00321D79">
        <w:rPr>
          <w:rFonts w:ascii="Arial" w:hAnsi="Arial" w:cs="Arial"/>
          <w:sz w:val="24"/>
          <w:szCs w:val="24"/>
        </w:rPr>
        <w:t xml:space="preserve"> </w:t>
      </w:r>
      <w:proofErr w:type="spellStart"/>
      <w:r w:rsidRPr="00321D79">
        <w:rPr>
          <w:rFonts w:ascii="Arial" w:hAnsi="Arial" w:cs="Arial"/>
          <w:sz w:val="24"/>
          <w:szCs w:val="24"/>
        </w:rPr>
        <w:t>harga</w:t>
      </w:r>
      <w:proofErr w:type="spellEnd"/>
      <w:r w:rsidRPr="00321D79">
        <w:rPr>
          <w:rFonts w:ascii="Arial" w:hAnsi="Arial" w:cs="Arial"/>
          <w:sz w:val="24"/>
          <w:szCs w:val="24"/>
        </w:rPr>
        <w:t xml:space="preserve"> </w:t>
      </w:r>
      <w:proofErr w:type="spellStart"/>
      <w:r w:rsidRPr="00321D79">
        <w:rPr>
          <w:rFonts w:ascii="Arial" w:hAnsi="Arial" w:cs="Arial"/>
          <w:sz w:val="24"/>
          <w:szCs w:val="24"/>
        </w:rPr>
        <w:t>lebih</w:t>
      </w:r>
      <w:proofErr w:type="spellEnd"/>
      <w:r w:rsidRPr="00321D79">
        <w:rPr>
          <w:rFonts w:ascii="Arial" w:hAnsi="Arial" w:cs="Arial"/>
          <w:sz w:val="24"/>
          <w:szCs w:val="24"/>
        </w:rPr>
        <w:t xml:space="preserve"> </w:t>
      </w:r>
      <w:proofErr w:type="spellStart"/>
      <w:r w:rsidRPr="00321D79">
        <w:rPr>
          <w:rFonts w:ascii="Arial" w:hAnsi="Arial" w:cs="Arial"/>
          <w:sz w:val="24"/>
          <w:szCs w:val="24"/>
        </w:rPr>
        <w:t>rendah</w:t>
      </w:r>
      <w:proofErr w:type="spellEnd"/>
      <w:r w:rsidRPr="00321D79">
        <w:rPr>
          <w:rFonts w:ascii="Arial" w:hAnsi="Arial" w:cs="Arial"/>
          <w:sz w:val="24"/>
          <w:szCs w:val="24"/>
        </w:rPr>
        <w:t xml:space="preserve"> </w:t>
      </w:r>
      <w:proofErr w:type="spellStart"/>
      <w:r w:rsidRPr="00321D79">
        <w:rPr>
          <w:rFonts w:ascii="Arial" w:hAnsi="Arial" w:cs="Arial"/>
          <w:sz w:val="24"/>
          <w:szCs w:val="24"/>
        </w:rPr>
        <w:t>dari</w:t>
      </w:r>
      <w:proofErr w:type="spellEnd"/>
      <w:r w:rsidRPr="00321D79">
        <w:rPr>
          <w:rFonts w:ascii="Arial" w:hAnsi="Arial" w:cs="Arial"/>
          <w:sz w:val="24"/>
          <w:szCs w:val="24"/>
        </w:rPr>
        <w:t xml:space="preserve"> </w:t>
      </w:r>
      <w:proofErr w:type="spellStart"/>
      <w:r w:rsidRPr="00321D79">
        <w:rPr>
          <w:rFonts w:ascii="Arial" w:hAnsi="Arial" w:cs="Arial"/>
          <w:sz w:val="24"/>
          <w:szCs w:val="24"/>
        </w:rPr>
        <w:t>estimasi</w:t>
      </w:r>
      <w:proofErr w:type="spellEnd"/>
      <w:r w:rsidRPr="00321D79">
        <w:rPr>
          <w:rFonts w:ascii="Arial" w:hAnsi="Arial" w:cs="Arial"/>
          <w:sz w:val="24"/>
          <w:szCs w:val="24"/>
        </w:rPr>
        <w:t xml:space="preserve"> </w:t>
      </w:r>
      <w:proofErr w:type="spellStart"/>
      <w:r w:rsidRPr="00321D79">
        <w:rPr>
          <w:rFonts w:ascii="Arial" w:hAnsi="Arial" w:cs="Arial"/>
          <w:sz w:val="24"/>
          <w:szCs w:val="24"/>
        </w:rPr>
        <w:t>awal</w:t>
      </w:r>
      <w:proofErr w:type="spellEnd"/>
      <w:r w:rsidRPr="00321D79">
        <w:rPr>
          <w:rFonts w:ascii="Arial" w:hAnsi="Arial" w:cs="Arial"/>
          <w:sz w:val="24"/>
          <w:szCs w:val="24"/>
        </w:rPr>
        <w:t xml:space="preserve">. </w:t>
      </w:r>
      <w:proofErr w:type="spellStart"/>
      <w:r w:rsidRPr="00321D79">
        <w:rPr>
          <w:rFonts w:ascii="Arial" w:hAnsi="Arial" w:cs="Arial"/>
          <w:sz w:val="24"/>
          <w:szCs w:val="24"/>
        </w:rPr>
        <w:t>Selain</w:t>
      </w:r>
      <w:proofErr w:type="spellEnd"/>
      <w:r w:rsidRPr="00321D79">
        <w:rPr>
          <w:rFonts w:ascii="Arial" w:hAnsi="Arial" w:cs="Arial"/>
          <w:sz w:val="24"/>
          <w:szCs w:val="24"/>
        </w:rPr>
        <w:t xml:space="preserve"> </w:t>
      </w:r>
      <w:proofErr w:type="spellStart"/>
      <w:r w:rsidRPr="00321D79">
        <w:rPr>
          <w:rFonts w:ascii="Arial" w:hAnsi="Arial" w:cs="Arial"/>
          <w:sz w:val="24"/>
          <w:szCs w:val="24"/>
        </w:rPr>
        <w:t>itu</w:t>
      </w:r>
      <w:proofErr w:type="spellEnd"/>
      <w:r w:rsidRPr="00321D79">
        <w:rPr>
          <w:rFonts w:ascii="Arial" w:hAnsi="Arial" w:cs="Arial"/>
          <w:sz w:val="24"/>
          <w:szCs w:val="24"/>
        </w:rPr>
        <w:t xml:space="preserve">, </w:t>
      </w:r>
      <w:proofErr w:type="spellStart"/>
      <w:r w:rsidRPr="00321D79">
        <w:rPr>
          <w:rFonts w:ascii="Arial" w:hAnsi="Arial" w:cs="Arial"/>
          <w:sz w:val="24"/>
          <w:szCs w:val="24"/>
        </w:rPr>
        <w:t>terdapat</w:t>
      </w:r>
      <w:proofErr w:type="spellEnd"/>
      <w:r w:rsidRPr="00321D79">
        <w:rPr>
          <w:rFonts w:ascii="Arial" w:hAnsi="Arial" w:cs="Arial"/>
          <w:sz w:val="24"/>
          <w:szCs w:val="24"/>
        </w:rPr>
        <w:t xml:space="preserve"> </w:t>
      </w:r>
      <w:proofErr w:type="spellStart"/>
      <w:r w:rsidRPr="00321D79">
        <w:rPr>
          <w:rFonts w:ascii="Arial" w:hAnsi="Arial" w:cs="Arial"/>
          <w:sz w:val="24"/>
          <w:szCs w:val="24"/>
        </w:rPr>
        <w:t>sejumlah</w:t>
      </w:r>
      <w:proofErr w:type="spellEnd"/>
      <w:r w:rsidRPr="00321D79">
        <w:rPr>
          <w:rFonts w:ascii="Arial" w:hAnsi="Arial" w:cs="Arial"/>
          <w:sz w:val="24"/>
          <w:szCs w:val="24"/>
        </w:rPr>
        <w:t xml:space="preserve"> </w:t>
      </w:r>
      <w:proofErr w:type="spellStart"/>
      <w:r w:rsidRPr="00321D79">
        <w:rPr>
          <w:rFonts w:ascii="Arial" w:hAnsi="Arial" w:cs="Arial"/>
          <w:sz w:val="24"/>
          <w:szCs w:val="24"/>
        </w:rPr>
        <w:t>kegiatan</w:t>
      </w:r>
      <w:proofErr w:type="spellEnd"/>
      <w:r w:rsidRPr="00321D79">
        <w:rPr>
          <w:rFonts w:ascii="Arial" w:hAnsi="Arial" w:cs="Arial"/>
          <w:sz w:val="24"/>
          <w:szCs w:val="24"/>
        </w:rPr>
        <w:t xml:space="preserve"> yang </w:t>
      </w:r>
      <w:proofErr w:type="spellStart"/>
      <w:r w:rsidRPr="00321D79">
        <w:rPr>
          <w:rFonts w:ascii="Arial" w:hAnsi="Arial" w:cs="Arial"/>
          <w:sz w:val="24"/>
          <w:szCs w:val="24"/>
        </w:rPr>
        <w:t>pembayaran</w:t>
      </w:r>
      <w:proofErr w:type="spellEnd"/>
      <w:r w:rsidRPr="00321D79">
        <w:rPr>
          <w:rFonts w:ascii="Arial" w:hAnsi="Arial" w:cs="Arial"/>
          <w:sz w:val="24"/>
          <w:szCs w:val="24"/>
        </w:rPr>
        <w:t xml:space="preserve"> </w:t>
      </w:r>
      <w:proofErr w:type="spellStart"/>
      <w:r w:rsidRPr="00321D79">
        <w:rPr>
          <w:rFonts w:ascii="Arial" w:hAnsi="Arial" w:cs="Arial"/>
          <w:sz w:val="24"/>
          <w:szCs w:val="24"/>
        </w:rPr>
        <w:t>anggarannya</w:t>
      </w:r>
      <w:proofErr w:type="spellEnd"/>
      <w:r w:rsidRPr="00321D79">
        <w:rPr>
          <w:rFonts w:ascii="Arial" w:hAnsi="Arial" w:cs="Arial"/>
          <w:sz w:val="24"/>
          <w:szCs w:val="24"/>
        </w:rPr>
        <w:t xml:space="preserve"> </w:t>
      </w:r>
      <w:proofErr w:type="spellStart"/>
      <w:r w:rsidRPr="00321D79">
        <w:rPr>
          <w:rFonts w:ascii="Arial" w:hAnsi="Arial" w:cs="Arial"/>
          <w:sz w:val="24"/>
          <w:szCs w:val="24"/>
        </w:rPr>
        <w:t>ditunda</w:t>
      </w:r>
      <w:proofErr w:type="spellEnd"/>
      <w:r w:rsidRPr="00321D79">
        <w:rPr>
          <w:rFonts w:ascii="Arial" w:hAnsi="Arial" w:cs="Arial"/>
          <w:sz w:val="24"/>
          <w:szCs w:val="24"/>
        </w:rPr>
        <w:t xml:space="preserve"> (</w:t>
      </w:r>
      <w:proofErr w:type="spellStart"/>
      <w:r w:rsidRPr="00321D79">
        <w:rPr>
          <w:rFonts w:ascii="Arial" w:hAnsi="Arial" w:cs="Arial"/>
          <w:sz w:val="24"/>
          <w:szCs w:val="24"/>
        </w:rPr>
        <w:t>tunda</w:t>
      </w:r>
      <w:proofErr w:type="spellEnd"/>
      <w:r w:rsidRPr="00321D79">
        <w:rPr>
          <w:rFonts w:ascii="Arial" w:hAnsi="Arial" w:cs="Arial"/>
          <w:sz w:val="24"/>
          <w:szCs w:val="24"/>
        </w:rPr>
        <w:t xml:space="preserve"> </w:t>
      </w:r>
      <w:proofErr w:type="spellStart"/>
      <w:r w:rsidRPr="00321D79">
        <w:rPr>
          <w:rFonts w:ascii="Arial" w:hAnsi="Arial" w:cs="Arial"/>
          <w:sz w:val="24"/>
          <w:szCs w:val="24"/>
        </w:rPr>
        <w:t>bayar</w:t>
      </w:r>
      <w:proofErr w:type="spellEnd"/>
      <w:r w:rsidRPr="00321D79">
        <w:rPr>
          <w:rFonts w:ascii="Arial" w:hAnsi="Arial" w:cs="Arial"/>
          <w:sz w:val="24"/>
          <w:szCs w:val="24"/>
        </w:rPr>
        <w:t xml:space="preserve">) dan </w:t>
      </w:r>
      <w:proofErr w:type="spellStart"/>
      <w:r w:rsidRPr="00321D79">
        <w:rPr>
          <w:rFonts w:ascii="Arial" w:hAnsi="Arial" w:cs="Arial"/>
          <w:sz w:val="24"/>
          <w:szCs w:val="24"/>
        </w:rPr>
        <w:t>akan</w:t>
      </w:r>
      <w:proofErr w:type="spellEnd"/>
      <w:r w:rsidRPr="00321D79">
        <w:rPr>
          <w:rFonts w:ascii="Arial" w:hAnsi="Arial" w:cs="Arial"/>
          <w:sz w:val="24"/>
          <w:szCs w:val="24"/>
        </w:rPr>
        <w:t xml:space="preserve"> </w:t>
      </w:r>
      <w:proofErr w:type="spellStart"/>
      <w:r w:rsidRPr="00321D79">
        <w:rPr>
          <w:rFonts w:ascii="Arial" w:hAnsi="Arial" w:cs="Arial"/>
          <w:sz w:val="24"/>
          <w:szCs w:val="24"/>
        </w:rPr>
        <w:t>direalisasikan</w:t>
      </w:r>
      <w:proofErr w:type="spellEnd"/>
      <w:r w:rsidRPr="00321D79">
        <w:rPr>
          <w:rFonts w:ascii="Arial" w:hAnsi="Arial" w:cs="Arial"/>
          <w:sz w:val="24"/>
          <w:szCs w:val="24"/>
        </w:rPr>
        <w:t xml:space="preserve"> pada </w:t>
      </w:r>
      <w:proofErr w:type="spellStart"/>
      <w:r w:rsidRPr="00321D79">
        <w:rPr>
          <w:rFonts w:ascii="Arial" w:hAnsi="Arial" w:cs="Arial"/>
          <w:sz w:val="24"/>
          <w:szCs w:val="24"/>
        </w:rPr>
        <w:t>tahun</w:t>
      </w:r>
      <w:proofErr w:type="spellEnd"/>
      <w:r w:rsidRPr="00321D79">
        <w:rPr>
          <w:rFonts w:ascii="Arial" w:hAnsi="Arial" w:cs="Arial"/>
          <w:sz w:val="24"/>
          <w:szCs w:val="24"/>
        </w:rPr>
        <w:t xml:space="preserve"> </w:t>
      </w:r>
      <w:proofErr w:type="spellStart"/>
      <w:r w:rsidRPr="00321D79">
        <w:rPr>
          <w:rFonts w:ascii="Arial" w:hAnsi="Arial" w:cs="Arial"/>
          <w:sz w:val="24"/>
          <w:szCs w:val="24"/>
        </w:rPr>
        <w:t>anggaran</w:t>
      </w:r>
      <w:proofErr w:type="spellEnd"/>
      <w:r w:rsidRPr="00321D79">
        <w:rPr>
          <w:rFonts w:ascii="Arial" w:hAnsi="Arial" w:cs="Arial"/>
          <w:sz w:val="24"/>
          <w:szCs w:val="24"/>
        </w:rPr>
        <w:t xml:space="preserve"> 2025. Oleh </w:t>
      </w:r>
      <w:proofErr w:type="spellStart"/>
      <w:r w:rsidRPr="00321D79">
        <w:rPr>
          <w:rFonts w:ascii="Arial" w:hAnsi="Arial" w:cs="Arial"/>
          <w:sz w:val="24"/>
          <w:szCs w:val="24"/>
        </w:rPr>
        <w:t>karena</w:t>
      </w:r>
      <w:proofErr w:type="spellEnd"/>
      <w:r w:rsidRPr="00321D79">
        <w:rPr>
          <w:rFonts w:ascii="Arial" w:hAnsi="Arial" w:cs="Arial"/>
          <w:sz w:val="24"/>
          <w:szCs w:val="24"/>
        </w:rPr>
        <w:t xml:space="preserve"> </w:t>
      </w:r>
      <w:proofErr w:type="spellStart"/>
      <w:r w:rsidRPr="00321D79">
        <w:rPr>
          <w:rFonts w:ascii="Arial" w:hAnsi="Arial" w:cs="Arial"/>
          <w:sz w:val="24"/>
          <w:szCs w:val="24"/>
        </w:rPr>
        <w:t>itu</w:t>
      </w:r>
      <w:proofErr w:type="spellEnd"/>
      <w:r w:rsidRPr="00321D79">
        <w:rPr>
          <w:rFonts w:ascii="Arial" w:hAnsi="Arial" w:cs="Arial"/>
          <w:sz w:val="24"/>
          <w:szCs w:val="24"/>
        </w:rPr>
        <w:t xml:space="preserve">, </w:t>
      </w:r>
      <w:proofErr w:type="spellStart"/>
      <w:r w:rsidRPr="00321D79">
        <w:rPr>
          <w:rFonts w:ascii="Arial" w:hAnsi="Arial" w:cs="Arial"/>
          <w:sz w:val="24"/>
          <w:szCs w:val="24"/>
        </w:rPr>
        <w:t>sisa</w:t>
      </w:r>
      <w:proofErr w:type="spellEnd"/>
      <w:r w:rsidRPr="00321D79">
        <w:rPr>
          <w:rFonts w:ascii="Arial" w:hAnsi="Arial" w:cs="Arial"/>
          <w:sz w:val="24"/>
          <w:szCs w:val="24"/>
        </w:rPr>
        <w:t xml:space="preserve"> </w:t>
      </w:r>
      <w:proofErr w:type="spellStart"/>
      <w:r w:rsidRPr="00321D79">
        <w:rPr>
          <w:rFonts w:ascii="Arial" w:hAnsi="Arial" w:cs="Arial"/>
          <w:sz w:val="24"/>
          <w:szCs w:val="24"/>
        </w:rPr>
        <w:t>anggaran</w:t>
      </w:r>
      <w:proofErr w:type="spellEnd"/>
      <w:r w:rsidRPr="00321D79">
        <w:rPr>
          <w:rFonts w:ascii="Arial" w:hAnsi="Arial" w:cs="Arial"/>
          <w:sz w:val="24"/>
          <w:szCs w:val="24"/>
        </w:rPr>
        <w:t xml:space="preserve"> yang </w:t>
      </w:r>
      <w:proofErr w:type="spellStart"/>
      <w:r w:rsidRPr="00321D79">
        <w:rPr>
          <w:rFonts w:ascii="Arial" w:hAnsi="Arial" w:cs="Arial"/>
          <w:sz w:val="24"/>
          <w:szCs w:val="24"/>
        </w:rPr>
        <w:t>tidak</w:t>
      </w:r>
      <w:proofErr w:type="spellEnd"/>
      <w:r w:rsidRPr="00321D79">
        <w:rPr>
          <w:rFonts w:ascii="Arial" w:hAnsi="Arial" w:cs="Arial"/>
          <w:sz w:val="24"/>
          <w:szCs w:val="24"/>
        </w:rPr>
        <w:t xml:space="preserve"> </w:t>
      </w:r>
      <w:proofErr w:type="spellStart"/>
      <w:r w:rsidRPr="00321D79">
        <w:rPr>
          <w:rFonts w:ascii="Arial" w:hAnsi="Arial" w:cs="Arial"/>
          <w:sz w:val="24"/>
          <w:szCs w:val="24"/>
        </w:rPr>
        <w:t>terpakai</w:t>
      </w:r>
      <w:proofErr w:type="spellEnd"/>
      <w:r w:rsidRPr="00321D79">
        <w:rPr>
          <w:rFonts w:ascii="Arial" w:hAnsi="Arial" w:cs="Arial"/>
          <w:sz w:val="24"/>
          <w:szCs w:val="24"/>
        </w:rPr>
        <w:t xml:space="preserve"> (</w:t>
      </w:r>
      <w:proofErr w:type="spellStart"/>
      <w:r w:rsidRPr="00321D79">
        <w:rPr>
          <w:rFonts w:ascii="Arial" w:hAnsi="Arial" w:cs="Arial"/>
          <w:sz w:val="24"/>
          <w:szCs w:val="24"/>
        </w:rPr>
        <w:t>SiLPA</w:t>
      </w:r>
      <w:proofErr w:type="spellEnd"/>
      <w:r w:rsidRPr="00321D79">
        <w:rPr>
          <w:rFonts w:ascii="Arial" w:hAnsi="Arial" w:cs="Arial"/>
          <w:sz w:val="24"/>
          <w:szCs w:val="24"/>
        </w:rPr>
        <w:t xml:space="preserve">) </w:t>
      </w:r>
      <w:proofErr w:type="spellStart"/>
      <w:r w:rsidRPr="00321D79">
        <w:rPr>
          <w:rFonts w:ascii="Arial" w:hAnsi="Arial" w:cs="Arial"/>
          <w:sz w:val="24"/>
          <w:szCs w:val="24"/>
        </w:rPr>
        <w:t>bukan</w:t>
      </w:r>
      <w:proofErr w:type="spellEnd"/>
      <w:r w:rsidRPr="00321D79">
        <w:rPr>
          <w:rFonts w:ascii="Arial" w:hAnsi="Arial" w:cs="Arial"/>
          <w:sz w:val="24"/>
          <w:szCs w:val="24"/>
        </w:rPr>
        <w:t xml:space="preserve"> </w:t>
      </w:r>
      <w:proofErr w:type="spellStart"/>
      <w:r w:rsidRPr="00321D79">
        <w:rPr>
          <w:rFonts w:ascii="Arial" w:hAnsi="Arial" w:cs="Arial"/>
          <w:sz w:val="24"/>
          <w:szCs w:val="24"/>
        </w:rPr>
        <w:t>merupakan</w:t>
      </w:r>
      <w:proofErr w:type="spellEnd"/>
      <w:r w:rsidRPr="00321D79">
        <w:rPr>
          <w:rFonts w:ascii="Arial" w:hAnsi="Arial" w:cs="Arial"/>
          <w:sz w:val="24"/>
          <w:szCs w:val="24"/>
        </w:rPr>
        <w:t xml:space="preserve"> </w:t>
      </w:r>
      <w:proofErr w:type="spellStart"/>
      <w:r w:rsidRPr="00321D79">
        <w:rPr>
          <w:rFonts w:ascii="Arial" w:hAnsi="Arial" w:cs="Arial"/>
          <w:sz w:val="24"/>
          <w:szCs w:val="24"/>
        </w:rPr>
        <w:t>akibat</w:t>
      </w:r>
      <w:proofErr w:type="spellEnd"/>
      <w:r w:rsidRPr="00321D79">
        <w:rPr>
          <w:rFonts w:ascii="Arial" w:hAnsi="Arial" w:cs="Arial"/>
          <w:sz w:val="24"/>
          <w:szCs w:val="24"/>
        </w:rPr>
        <w:t xml:space="preserve"> </w:t>
      </w:r>
      <w:proofErr w:type="spellStart"/>
      <w:r w:rsidRPr="00321D79">
        <w:rPr>
          <w:rFonts w:ascii="Arial" w:hAnsi="Arial" w:cs="Arial"/>
          <w:sz w:val="24"/>
          <w:szCs w:val="24"/>
        </w:rPr>
        <w:t>dari</w:t>
      </w:r>
      <w:proofErr w:type="spellEnd"/>
      <w:r w:rsidRPr="00321D79">
        <w:rPr>
          <w:rFonts w:ascii="Arial" w:hAnsi="Arial" w:cs="Arial"/>
          <w:sz w:val="24"/>
          <w:szCs w:val="24"/>
        </w:rPr>
        <w:t xml:space="preserve"> </w:t>
      </w:r>
      <w:proofErr w:type="spellStart"/>
      <w:r w:rsidRPr="00321D79">
        <w:rPr>
          <w:rFonts w:ascii="Arial" w:hAnsi="Arial" w:cs="Arial"/>
          <w:sz w:val="24"/>
          <w:szCs w:val="24"/>
        </w:rPr>
        <w:t>kegiatan</w:t>
      </w:r>
      <w:proofErr w:type="spellEnd"/>
      <w:r w:rsidRPr="00321D79">
        <w:rPr>
          <w:rFonts w:ascii="Arial" w:hAnsi="Arial" w:cs="Arial"/>
          <w:sz w:val="24"/>
          <w:szCs w:val="24"/>
        </w:rPr>
        <w:t xml:space="preserve"> yang </w:t>
      </w:r>
      <w:proofErr w:type="spellStart"/>
      <w:r w:rsidRPr="00321D79">
        <w:rPr>
          <w:rFonts w:ascii="Arial" w:hAnsi="Arial" w:cs="Arial"/>
          <w:sz w:val="24"/>
          <w:szCs w:val="24"/>
        </w:rPr>
        <w:t>tidak</w:t>
      </w:r>
      <w:proofErr w:type="spellEnd"/>
      <w:r w:rsidRPr="00321D79">
        <w:rPr>
          <w:rFonts w:ascii="Arial" w:hAnsi="Arial" w:cs="Arial"/>
          <w:sz w:val="24"/>
          <w:szCs w:val="24"/>
        </w:rPr>
        <w:t xml:space="preserve"> </w:t>
      </w:r>
      <w:proofErr w:type="spellStart"/>
      <w:r w:rsidRPr="00321D79">
        <w:rPr>
          <w:rFonts w:ascii="Arial" w:hAnsi="Arial" w:cs="Arial"/>
          <w:sz w:val="24"/>
          <w:szCs w:val="24"/>
        </w:rPr>
        <w:t>dilaksanakan</w:t>
      </w:r>
      <w:proofErr w:type="spellEnd"/>
      <w:r w:rsidRPr="00321D79">
        <w:rPr>
          <w:rFonts w:ascii="Arial" w:hAnsi="Arial" w:cs="Arial"/>
          <w:sz w:val="24"/>
          <w:szCs w:val="24"/>
        </w:rPr>
        <w:t xml:space="preserve">, </w:t>
      </w:r>
      <w:proofErr w:type="spellStart"/>
      <w:r w:rsidRPr="00321D79">
        <w:rPr>
          <w:rFonts w:ascii="Arial" w:hAnsi="Arial" w:cs="Arial"/>
          <w:sz w:val="24"/>
          <w:szCs w:val="24"/>
        </w:rPr>
        <w:t>melainkan</w:t>
      </w:r>
      <w:proofErr w:type="spellEnd"/>
      <w:r w:rsidRPr="00321D79">
        <w:rPr>
          <w:rFonts w:ascii="Arial" w:hAnsi="Arial" w:cs="Arial"/>
          <w:sz w:val="24"/>
          <w:szCs w:val="24"/>
        </w:rPr>
        <w:t xml:space="preserve"> </w:t>
      </w:r>
      <w:proofErr w:type="spellStart"/>
      <w:r w:rsidRPr="00321D79">
        <w:rPr>
          <w:rFonts w:ascii="Arial" w:hAnsi="Arial" w:cs="Arial"/>
          <w:sz w:val="24"/>
          <w:szCs w:val="24"/>
        </w:rPr>
        <w:t>dari</w:t>
      </w:r>
      <w:proofErr w:type="spellEnd"/>
      <w:r w:rsidRPr="00321D79">
        <w:rPr>
          <w:rFonts w:ascii="Arial" w:hAnsi="Arial" w:cs="Arial"/>
          <w:sz w:val="24"/>
          <w:szCs w:val="24"/>
        </w:rPr>
        <w:t xml:space="preserve"> </w:t>
      </w:r>
      <w:proofErr w:type="spellStart"/>
      <w:r w:rsidRPr="00321D79">
        <w:rPr>
          <w:rFonts w:ascii="Arial" w:hAnsi="Arial" w:cs="Arial"/>
          <w:sz w:val="24"/>
          <w:szCs w:val="24"/>
        </w:rPr>
        <w:t>efisiensi</w:t>
      </w:r>
      <w:proofErr w:type="spellEnd"/>
      <w:r w:rsidRPr="00321D79">
        <w:rPr>
          <w:rFonts w:ascii="Arial" w:hAnsi="Arial" w:cs="Arial"/>
          <w:sz w:val="24"/>
          <w:szCs w:val="24"/>
        </w:rPr>
        <w:t xml:space="preserve"> dan </w:t>
      </w:r>
      <w:proofErr w:type="spellStart"/>
      <w:r w:rsidRPr="00321D79">
        <w:rPr>
          <w:rFonts w:ascii="Arial" w:hAnsi="Arial" w:cs="Arial"/>
          <w:sz w:val="24"/>
          <w:szCs w:val="24"/>
        </w:rPr>
        <w:t>penjadwalan</w:t>
      </w:r>
      <w:proofErr w:type="spellEnd"/>
      <w:r w:rsidRPr="00321D79">
        <w:rPr>
          <w:rFonts w:ascii="Arial" w:hAnsi="Arial" w:cs="Arial"/>
          <w:sz w:val="24"/>
          <w:szCs w:val="24"/>
        </w:rPr>
        <w:t xml:space="preserve"> </w:t>
      </w:r>
      <w:proofErr w:type="spellStart"/>
      <w:r w:rsidRPr="00321D79">
        <w:rPr>
          <w:rFonts w:ascii="Arial" w:hAnsi="Arial" w:cs="Arial"/>
          <w:sz w:val="24"/>
          <w:szCs w:val="24"/>
        </w:rPr>
        <w:t>ulang</w:t>
      </w:r>
      <w:proofErr w:type="spellEnd"/>
      <w:r w:rsidRPr="00321D79">
        <w:rPr>
          <w:rFonts w:ascii="Arial" w:hAnsi="Arial" w:cs="Arial"/>
          <w:sz w:val="24"/>
          <w:szCs w:val="24"/>
        </w:rPr>
        <w:t xml:space="preserve"> </w:t>
      </w:r>
      <w:proofErr w:type="spellStart"/>
      <w:r w:rsidRPr="00321D79">
        <w:rPr>
          <w:rFonts w:ascii="Arial" w:hAnsi="Arial" w:cs="Arial"/>
          <w:sz w:val="24"/>
          <w:szCs w:val="24"/>
        </w:rPr>
        <w:t>pembayaran</w:t>
      </w:r>
      <w:proofErr w:type="spellEnd"/>
      <w:r w:rsidRPr="00321D79">
        <w:rPr>
          <w:rFonts w:ascii="Arial" w:hAnsi="Arial" w:cs="Arial"/>
          <w:sz w:val="24"/>
          <w:szCs w:val="24"/>
        </w:rPr>
        <w:t xml:space="preserve">, yang </w:t>
      </w:r>
      <w:proofErr w:type="spellStart"/>
      <w:r w:rsidRPr="00321D79">
        <w:rPr>
          <w:rFonts w:ascii="Arial" w:hAnsi="Arial" w:cs="Arial"/>
          <w:sz w:val="24"/>
          <w:szCs w:val="24"/>
        </w:rPr>
        <w:t>mencerminkan</w:t>
      </w:r>
      <w:proofErr w:type="spellEnd"/>
      <w:r w:rsidRPr="00321D79">
        <w:rPr>
          <w:rFonts w:ascii="Arial" w:hAnsi="Arial" w:cs="Arial"/>
          <w:sz w:val="24"/>
          <w:szCs w:val="24"/>
        </w:rPr>
        <w:t xml:space="preserve"> </w:t>
      </w:r>
      <w:proofErr w:type="spellStart"/>
      <w:r w:rsidRPr="00321D79">
        <w:rPr>
          <w:rFonts w:ascii="Arial" w:hAnsi="Arial" w:cs="Arial"/>
          <w:sz w:val="24"/>
          <w:szCs w:val="24"/>
        </w:rPr>
        <w:t>pengelolaan</w:t>
      </w:r>
      <w:proofErr w:type="spellEnd"/>
      <w:r w:rsidRPr="00321D79">
        <w:rPr>
          <w:rFonts w:ascii="Arial" w:hAnsi="Arial" w:cs="Arial"/>
          <w:sz w:val="24"/>
          <w:szCs w:val="24"/>
        </w:rPr>
        <w:t xml:space="preserve"> </w:t>
      </w:r>
      <w:proofErr w:type="spellStart"/>
      <w:r w:rsidRPr="00321D79">
        <w:rPr>
          <w:rFonts w:ascii="Arial" w:hAnsi="Arial" w:cs="Arial"/>
          <w:sz w:val="24"/>
          <w:szCs w:val="24"/>
        </w:rPr>
        <w:t>keuangan</w:t>
      </w:r>
      <w:proofErr w:type="spellEnd"/>
      <w:r w:rsidRPr="00321D79">
        <w:rPr>
          <w:rFonts w:ascii="Arial" w:hAnsi="Arial" w:cs="Arial"/>
          <w:sz w:val="24"/>
          <w:szCs w:val="24"/>
        </w:rPr>
        <w:t xml:space="preserve"> yang </w:t>
      </w:r>
      <w:proofErr w:type="spellStart"/>
      <w:r w:rsidRPr="00321D79">
        <w:rPr>
          <w:rFonts w:ascii="Arial" w:hAnsi="Arial" w:cs="Arial"/>
          <w:sz w:val="24"/>
          <w:szCs w:val="24"/>
        </w:rPr>
        <w:t>lebih</w:t>
      </w:r>
      <w:proofErr w:type="spellEnd"/>
      <w:r w:rsidRPr="00321D79">
        <w:rPr>
          <w:rFonts w:ascii="Arial" w:hAnsi="Arial" w:cs="Arial"/>
          <w:sz w:val="24"/>
          <w:szCs w:val="24"/>
        </w:rPr>
        <w:t xml:space="preserve"> optimal dan </w:t>
      </w:r>
      <w:proofErr w:type="spellStart"/>
      <w:r w:rsidRPr="00321D79">
        <w:rPr>
          <w:rFonts w:ascii="Arial" w:hAnsi="Arial" w:cs="Arial"/>
          <w:sz w:val="24"/>
          <w:szCs w:val="24"/>
        </w:rPr>
        <w:t>akuntabel</w:t>
      </w:r>
      <w:proofErr w:type="spellEnd"/>
      <w:r w:rsidRPr="00321D79">
        <w:rPr>
          <w:rFonts w:ascii="Arial" w:hAnsi="Arial" w:cs="Arial"/>
          <w:sz w:val="24"/>
          <w:szCs w:val="24"/>
        </w:rPr>
        <w:t>.</w:t>
      </w:r>
      <w:r w:rsidRPr="006B6A81">
        <w:rPr>
          <w:rFonts w:ascii="Arial" w:hAnsi="Arial" w:cs="Arial"/>
          <w:sz w:val="24"/>
          <w:szCs w:val="24"/>
        </w:rPr>
        <w:t xml:space="preserve"> </w:t>
      </w:r>
      <w:proofErr w:type="spellStart"/>
      <w:r>
        <w:rPr>
          <w:rFonts w:ascii="Arial" w:hAnsi="Arial" w:cs="Arial"/>
          <w:sz w:val="24"/>
          <w:szCs w:val="24"/>
        </w:rPr>
        <w:t>Dilihat</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tabel</w:t>
      </w:r>
      <w:proofErr w:type="spellEnd"/>
      <w:r>
        <w:rPr>
          <w:rFonts w:ascii="Arial" w:hAnsi="Arial" w:cs="Arial"/>
          <w:sz w:val="24"/>
          <w:szCs w:val="24"/>
        </w:rPr>
        <w:t xml:space="preserve"> juga </w:t>
      </w:r>
      <w:proofErr w:type="spellStart"/>
      <w:r>
        <w:rPr>
          <w:rFonts w:ascii="Arial" w:hAnsi="Arial" w:cs="Arial"/>
          <w:sz w:val="24"/>
          <w:szCs w:val="24"/>
        </w:rPr>
        <w:t>terjadinya</w:t>
      </w:r>
      <w:proofErr w:type="spellEnd"/>
      <w:r>
        <w:rPr>
          <w:rFonts w:ascii="Arial" w:hAnsi="Arial" w:cs="Arial"/>
          <w:sz w:val="24"/>
          <w:szCs w:val="24"/>
        </w:rPr>
        <w:t xml:space="preserve"> </w:t>
      </w:r>
      <w:proofErr w:type="spellStart"/>
      <w:r>
        <w:rPr>
          <w:rFonts w:ascii="Arial" w:hAnsi="Arial" w:cs="Arial"/>
          <w:sz w:val="24"/>
          <w:szCs w:val="24"/>
        </w:rPr>
        <w:t>penurunan</w:t>
      </w:r>
      <w:proofErr w:type="spellEnd"/>
      <w:r w:rsidR="000A052B">
        <w:rPr>
          <w:rFonts w:ascii="Arial" w:hAnsi="Arial" w:cs="Arial"/>
          <w:sz w:val="24"/>
          <w:szCs w:val="24"/>
        </w:rPr>
        <w:t xml:space="preserve"> </w:t>
      </w:r>
      <w:proofErr w:type="spellStart"/>
      <w:r>
        <w:rPr>
          <w:rFonts w:ascii="Arial" w:hAnsi="Arial" w:cs="Arial"/>
          <w:sz w:val="24"/>
          <w:szCs w:val="24"/>
        </w:rPr>
        <w:t>anggaran</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tahun</w:t>
      </w:r>
      <w:proofErr w:type="spellEnd"/>
      <w:r>
        <w:rPr>
          <w:rFonts w:ascii="Arial" w:hAnsi="Arial" w:cs="Arial"/>
          <w:sz w:val="24"/>
          <w:szCs w:val="24"/>
        </w:rPr>
        <w:t xml:space="preserve"> 2023 </w:t>
      </w:r>
      <w:proofErr w:type="spellStart"/>
      <w:r>
        <w:rPr>
          <w:rFonts w:ascii="Arial" w:hAnsi="Arial" w:cs="Arial"/>
          <w:sz w:val="24"/>
          <w:szCs w:val="24"/>
        </w:rPr>
        <w:t>ke</w:t>
      </w:r>
      <w:proofErr w:type="spellEnd"/>
      <w:r>
        <w:rPr>
          <w:rFonts w:ascii="Arial" w:hAnsi="Arial" w:cs="Arial"/>
          <w:sz w:val="24"/>
          <w:szCs w:val="24"/>
        </w:rPr>
        <w:t xml:space="preserve"> </w:t>
      </w:r>
      <w:proofErr w:type="spellStart"/>
      <w:r>
        <w:rPr>
          <w:rFonts w:ascii="Arial" w:hAnsi="Arial" w:cs="Arial"/>
          <w:sz w:val="24"/>
          <w:szCs w:val="24"/>
        </w:rPr>
        <w:t>tahun</w:t>
      </w:r>
      <w:proofErr w:type="spellEnd"/>
      <w:r>
        <w:rPr>
          <w:rFonts w:ascii="Arial" w:hAnsi="Arial" w:cs="Arial"/>
          <w:sz w:val="24"/>
          <w:szCs w:val="24"/>
        </w:rPr>
        <w:t xml:space="preserve"> 2024. </w:t>
      </w:r>
      <w:proofErr w:type="spellStart"/>
      <w:r w:rsidRPr="006B6A81">
        <w:rPr>
          <w:rFonts w:ascii="Arial" w:hAnsi="Arial" w:cs="Arial"/>
          <w:sz w:val="24"/>
          <w:szCs w:val="24"/>
        </w:rPr>
        <w:t>Penurunan</w:t>
      </w:r>
      <w:proofErr w:type="spellEnd"/>
      <w:r w:rsidRPr="006B6A81">
        <w:rPr>
          <w:rFonts w:ascii="Arial" w:hAnsi="Arial" w:cs="Arial"/>
          <w:sz w:val="24"/>
          <w:szCs w:val="24"/>
        </w:rPr>
        <w:t xml:space="preserve"> </w:t>
      </w:r>
      <w:proofErr w:type="spellStart"/>
      <w:r w:rsidRPr="006B6A81">
        <w:rPr>
          <w:rFonts w:ascii="Arial" w:hAnsi="Arial" w:cs="Arial"/>
          <w:sz w:val="24"/>
          <w:szCs w:val="24"/>
        </w:rPr>
        <w:t>anggaran</w:t>
      </w:r>
      <w:proofErr w:type="spellEnd"/>
      <w:r w:rsidRPr="006B6A81">
        <w:rPr>
          <w:rFonts w:ascii="Arial" w:hAnsi="Arial" w:cs="Arial"/>
          <w:sz w:val="24"/>
          <w:szCs w:val="24"/>
        </w:rPr>
        <w:t xml:space="preserve"> </w:t>
      </w:r>
      <w:proofErr w:type="spellStart"/>
      <w:r w:rsidRPr="006B6A81">
        <w:rPr>
          <w:rFonts w:ascii="Arial" w:hAnsi="Arial" w:cs="Arial"/>
          <w:sz w:val="24"/>
          <w:szCs w:val="24"/>
        </w:rPr>
        <w:t>ini</w:t>
      </w:r>
      <w:proofErr w:type="spellEnd"/>
      <w:r w:rsidRPr="006B6A81">
        <w:rPr>
          <w:rFonts w:ascii="Arial" w:hAnsi="Arial" w:cs="Arial"/>
          <w:sz w:val="24"/>
          <w:szCs w:val="24"/>
        </w:rPr>
        <w:t xml:space="preserve"> </w:t>
      </w:r>
      <w:proofErr w:type="spellStart"/>
      <w:r w:rsidRPr="006B6A81">
        <w:rPr>
          <w:rFonts w:ascii="Arial" w:hAnsi="Arial" w:cs="Arial"/>
          <w:sz w:val="24"/>
          <w:szCs w:val="24"/>
        </w:rPr>
        <w:t>perlu</w:t>
      </w:r>
      <w:proofErr w:type="spellEnd"/>
      <w:r w:rsidRPr="006B6A81">
        <w:rPr>
          <w:rFonts w:ascii="Arial" w:hAnsi="Arial" w:cs="Arial"/>
          <w:sz w:val="24"/>
          <w:szCs w:val="24"/>
        </w:rPr>
        <w:t xml:space="preserve"> </w:t>
      </w:r>
      <w:proofErr w:type="spellStart"/>
      <w:r w:rsidRPr="006B6A81">
        <w:rPr>
          <w:rFonts w:ascii="Arial" w:hAnsi="Arial" w:cs="Arial"/>
          <w:sz w:val="24"/>
          <w:szCs w:val="24"/>
        </w:rPr>
        <w:t>menjadi</w:t>
      </w:r>
      <w:proofErr w:type="spellEnd"/>
      <w:r w:rsidRPr="006B6A81">
        <w:rPr>
          <w:rFonts w:ascii="Arial" w:hAnsi="Arial" w:cs="Arial"/>
          <w:sz w:val="24"/>
          <w:szCs w:val="24"/>
        </w:rPr>
        <w:t xml:space="preserve"> </w:t>
      </w:r>
      <w:proofErr w:type="spellStart"/>
      <w:r w:rsidRPr="006B6A81">
        <w:rPr>
          <w:rFonts w:ascii="Arial" w:hAnsi="Arial" w:cs="Arial"/>
          <w:sz w:val="24"/>
          <w:szCs w:val="24"/>
        </w:rPr>
        <w:t>perhatian</w:t>
      </w:r>
      <w:proofErr w:type="spellEnd"/>
      <w:r w:rsidRPr="006B6A81">
        <w:rPr>
          <w:rFonts w:ascii="Arial" w:hAnsi="Arial" w:cs="Arial"/>
          <w:sz w:val="24"/>
          <w:szCs w:val="24"/>
        </w:rPr>
        <w:t xml:space="preserve">, </w:t>
      </w:r>
      <w:proofErr w:type="spellStart"/>
      <w:r w:rsidRPr="006B6A81">
        <w:rPr>
          <w:rFonts w:ascii="Arial" w:hAnsi="Arial" w:cs="Arial"/>
          <w:sz w:val="24"/>
          <w:szCs w:val="24"/>
        </w:rPr>
        <w:t>karena</w:t>
      </w:r>
      <w:proofErr w:type="spellEnd"/>
      <w:r w:rsidRPr="006B6A81">
        <w:rPr>
          <w:rFonts w:ascii="Arial" w:hAnsi="Arial" w:cs="Arial"/>
          <w:sz w:val="24"/>
          <w:szCs w:val="24"/>
        </w:rPr>
        <w:t xml:space="preserve"> </w:t>
      </w:r>
      <w:proofErr w:type="spellStart"/>
      <w:r w:rsidRPr="006B6A81">
        <w:rPr>
          <w:rFonts w:ascii="Arial" w:hAnsi="Arial" w:cs="Arial"/>
          <w:sz w:val="24"/>
          <w:szCs w:val="24"/>
        </w:rPr>
        <w:t>dapat</w:t>
      </w:r>
      <w:proofErr w:type="spellEnd"/>
      <w:r w:rsidRPr="006B6A81">
        <w:rPr>
          <w:rFonts w:ascii="Arial" w:hAnsi="Arial" w:cs="Arial"/>
          <w:sz w:val="24"/>
          <w:szCs w:val="24"/>
        </w:rPr>
        <w:t xml:space="preserve"> </w:t>
      </w:r>
      <w:proofErr w:type="spellStart"/>
      <w:r w:rsidRPr="006B6A81">
        <w:rPr>
          <w:rFonts w:ascii="Arial" w:hAnsi="Arial" w:cs="Arial"/>
          <w:sz w:val="24"/>
          <w:szCs w:val="24"/>
        </w:rPr>
        <w:t>berdampak</w:t>
      </w:r>
      <w:proofErr w:type="spellEnd"/>
      <w:r w:rsidRPr="006B6A81">
        <w:rPr>
          <w:rFonts w:ascii="Arial" w:hAnsi="Arial" w:cs="Arial"/>
          <w:sz w:val="24"/>
          <w:szCs w:val="24"/>
        </w:rPr>
        <w:t xml:space="preserve"> pada </w:t>
      </w:r>
      <w:proofErr w:type="spellStart"/>
      <w:r w:rsidRPr="006B6A81">
        <w:rPr>
          <w:rFonts w:ascii="Arial" w:hAnsi="Arial" w:cs="Arial"/>
          <w:sz w:val="24"/>
          <w:szCs w:val="24"/>
        </w:rPr>
        <w:t>keterjangkauan</w:t>
      </w:r>
      <w:proofErr w:type="spellEnd"/>
      <w:r w:rsidRPr="006B6A81">
        <w:rPr>
          <w:rFonts w:ascii="Arial" w:hAnsi="Arial" w:cs="Arial"/>
          <w:sz w:val="24"/>
          <w:szCs w:val="24"/>
        </w:rPr>
        <w:t xml:space="preserve"> dan </w:t>
      </w:r>
      <w:proofErr w:type="spellStart"/>
      <w:r w:rsidRPr="006B6A81">
        <w:rPr>
          <w:rFonts w:ascii="Arial" w:hAnsi="Arial" w:cs="Arial"/>
          <w:sz w:val="24"/>
          <w:szCs w:val="24"/>
        </w:rPr>
        <w:t>keberlanjutan</w:t>
      </w:r>
      <w:proofErr w:type="spellEnd"/>
      <w:r w:rsidRPr="006B6A81">
        <w:rPr>
          <w:rFonts w:ascii="Arial" w:hAnsi="Arial" w:cs="Arial"/>
          <w:sz w:val="24"/>
          <w:szCs w:val="24"/>
        </w:rPr>
        <w:t xml:space="preserve"> </w:t>
      </w:r>
      <w:proofErr w:type="spellStart"/>
      <w:r w:rsidRPr="006B6A81">
        <w:rPr>
          <w:rFonts w:ascii="Arial" w:hAnsi="Arial" w:cs="Arial"/>
          <w:sz w:val="24"/>
          <w:szCs w:val="24"/>
        </w:rPr>
        <w:t>upaya</w:t>
      </w:r>
      <w:proofErr w:type="spellEnd"/>
      <w:r w:rsidRPr="006B6A81">
        <w:rPr>
          <w:rFonts w:ascii="Arial" w:hAnsi="Arial" w:cs="Arial"/>
          <w:sz w:val="24"/>
          <w:szCs w:val="24"/>
        </w:rPr>
        <w:t xml:space="preserve"> </w:t>
      </w:r>
      <w:proofErr w:type="spellStart"/>
      <w:r w:rsidRPr="006B6A81">
        <w:rPr>
          <w:rFonts w:ascii="Arial" w:hAnsi="Arial" w:cs="Arial"/>
          <w:sz w:val="24"/>
          <w:szCs w:val="24"/>
        </w:rPr>
        <w:t>peningkatan</w:t>
      </w:r>
      <w:proofErr w:type="spellEnd"/>
      <w:r w:rsidRPr="006B6A81">
        <w:rPr>
          <w:rFonts w:ascii="Arial" w:hAnsi="Arial" w:cs="Arial"/>
          <w:sz w:val="24"/>
          <w:szCs w:val="24"/>
        </w:rPr>
        <w:t xml:space="preserve"> </w:t>
      </w:r>
      <w:proofErr w:type="spellStart"/>
      <w:r w:rsidRPr="006B6A81">
        <w:rPr>
          <w:rFonts w:ascii="Arial" w:hAnsi="Arial" w:cs="Arial"/>
          <w:sz w:val="24"/>
          <w:szCs w:val="24"/>
        </w:rPr>
        <w:t>daya</w:t>
      </w:r>
      <w:proofErr w:type="spellEnd"/>
      <w:r w:rsidRPr="006B6A81">
        <w:rPr>
          <w:rFonts w:ascii="Arial" w:hAnsi="Arial" w:cs="Arial"/>
          <w:sz w:val="24"/>
          <w:szCs w:val="24"/>
        </w:rPr>
        <w:t xml:space="preserve"> </w:t>
      </w:r>
      <w:proofErr w:type="spellStart"/>
      <w:r w:rsidRPr="006B6A81">
        <w:rPr>
          <w:rFonts w:ascii="Arial" w:hAnsi="Arial" w:cs="Arial"/>
          <w:sz w:val="24"/>
          <w:szCs w:val="24"/>
        </w:rPr>
        <w:t>saing</w:t>
      </w:r>
      <w:proofErr w:type="spellEnd"/>
      <w:r w:rsidRPr="006B6A81">
        <w:rPr>
          <w:rFonts w:ascii="Arial" w:hAnsi="Arial" w:cs="Arial"/>
          <w:sz w:val="24"/>
          <w:szCs w:val="24"/>
        </w:rPr>
        <w:t xml:space="preserve"> </w:t>
      </w:r>
      <w:proofErr w:type="spellStart"/>
      <w:r w:rsidRPr="006B6A81">
        <w:rPr>
          <w:rFonts w:ascii="Arial" w:hAnsi="Arial" w:cs="Arial"/>
          <w:sz w:val="24"/>
          <w:szCs w:val="24"/>
        </w:rPr>
        <w:t>pemuda</w:t>
      </w:r>
      <w:proofErr w:type="spellEnd"/>
      <w:r w:rsidRPr="006B6A81">
        <w:rPr>
          <w:rFonts w:ascii="Arial" w:hAnsi="Arial" w:cs="Arial"/>
          <w:sz w:val="24"/>
          <w:szCs w:val="24"/>
        </w:rPr>
        <w:t> di Kota </w:t>
      </w:r>
      <w:proofErr w:type="spellStart"/>
      <w:r w:rsidRPr="006B6A81">
        <w:rPr>
          <w:rFonts w:ascii="Arial" w:hAnsi="Arial" w:cs="Arial"/>
          <w:sz w:val="24"/>
          <w:szCs w:val="24"/>
        </w:rPr>
        <w:t>Dumai</w:t>
      </w:r>
      <w:proofErr w:type="spellEnd"/>
      <w:r w:rsidRPr="006B6A81">
        <w:rPr>
          <w:rFonts w:ascii="Arial" w:hAnsi="Arial" w:cs="Arial"/>
          <w:sz w:val="24"/>
          <w:szCs w:val="24"/>
        </w:rPr>
        <w:t>.</w:t>
      </w:r>
    </w:p>
    <w:p w14:paraId="08FA77C9" w14:textId="77777777" w:rsidR="008B0BA5" w:rsidRPr="006B6A81" w:rsidRDefault="008B0BA5" w:rsidP="00411B95">
      <w:pPr>
        <w:spacing w:after="0" w:line="480" w:lineRule="auto"/>
        <w:ind w:firstLine="709"/>
        <w:jc w:val="both"/>
        <w:rPr>
          <w:rFonts w:ascii="Arial" w:eastAsia="Arial" w:hAnsi="Arial" w:cs="Arial"/>
          <w:bCs/>
          <w:i/>
          <w:sz w:val="32"/>
          <w:szCs w:val="32"/>
        </w:rPr>
      </w:pPr>
      <w:proofErr w:type="spellStart"/>
      <w:r w:rsidRPr="006B6A81">
        <w:rPr>
          <w:rFonts w:ascii="Arial" w:hAnsi="Arial" w:cs="Arial"/>
          <w:sz w:val="24"/>
          <w:szCs w:val="24"/>
        </w:rPr>
        <w:t>Dalam</w:t>
      </w:r>
      <w:proofErr w:type="spellEnd"/>
      <w:r w:rsidRPr="006B6A81">
        <w:rPr>
          <w:rFonts w:ascii="Arial" w:hAnsi="Arial" w:cs="Arial"/>
          <w:sz w:val="24"/>
          <w:szCs w:val="24"/>
        </w:rPr>
        <w:t xml:space="preserve"> Program </w:t>
      </w:r>
      <w:proofErr w:type="spellStart"/>
      <w:r w:rsidRPr="006B6A81">
        <w:rPr>
          <w:rFonts w:ascii="Arial" w:hAnsi="Arial" w:cs="Arial"/>
          <w:sz w:val="24"/>
          <w:szCs w:val="24"/>
        </w:rPr>
        <w:t>pengembangan</w:t>
      </w:r>
      <w:proofErr w:type="spellEnd"/>
      <w:r w:rsidRPr="006B6A81">
        <w:rPr>
          <w:rFonts w:ascii="Arial" w:hAnsi="Arial" w:cs="Arial"/>
          <w:sz w:val="24"/>
          <w:szCs w:val="24"/>
        </w:rPr>
        <w:t xml:space="preserve"> </w:t>
      </w:r>
      <w:proofErr w:type="spellStart"/>
      <w:r w:rsidRPr="006B6A81">
        <w:rPr>
          <w:rFonts w:ascii="Arial" w:hAnsi="Arial" w:cs="Arial"/>
          <w:sz w:val="24"/>
          <w:szCs w:val="24"/>
        </w:rPr>
        <w:t>kapasitas</w:t>
      </w:r>
      <w:proofErr w:type="spellEnd"/>
      <w:r w:rsidRPr="006B6A81">
        <w:rPr>
          <w:rFonts w:ascii="Arial" w:hAnsi="Arial" w:cs="Arial"/>
          <w:sz w:val="24"/>
          <w:szCs w:val="24"/>
        </w:rPr>
        <w:t xml:space="preserve"> </w:t>
      </w:r>
      <w:proofErr w:type="spellStart"/>
      <w:r w:rsidRPr="006B6A81">
        <w:rPr>
          <w:rFonts w:ascii="Arial" w:hAnsi="Arial" w:cs="Arial"/>
          <w:sz w:val="24"/>
          <w:szCs w:val="24"/>
        </w:rPr>
        <w:t>daya</w:t>
      </w:r>
      <w:proofErr w:type="spellEnd"/>
      <w:r w:rsidRPr="006B6A81">
        <w:rPr>
          <w:rFonts w:ascii="Arial" w:hAnsi="Arial" w:cs="Arial"/>
          <w:sz w:val="24"/>
          <w:szCs w:val="24"/>
        </w:rPr>
        <w:t xml:space="preserve"> </w:t>
      </w:r>
      <w:proofErr w:type="spellStart"/>
      <w:r w:rsidRPr="006B6A81">
        <w:rPr>
          <w:rFonts w:ascii="Arial" w:hAnsi="Arial" w:cs="Arial"/>
          <w:sz w:val="24"/>
          <w:szCs w:val="24"/>
        </w:rPr>
        <w:t>saing</w:t>
      </w:r>
      <w:proofErr w:type="spellEnd"/>
      <w:r w:rsidRPr="006B6A81">
        <w:rPr>
          <w:rFonts w:ascii="Arial" w:hAnsi="Arial" w:cs="Arial"/>
          <w:sz w:val="24"/>
          <w:szCs w:val="24"/>
        </w:rPr>
        <w:t xml:space="preserve"> </w:t>
      </w:r>
      <w:proofErr w:type="spellStart"/>
      <w:r w:rsidRPr="006B6A81">
        <w:rPr>
          <w:rFonts w:ascii="Arial" w:hAnsi="Arial" w:cs="Arial"/>
          <w:sz w:val="24"/>
          <w:szCs w:val="24"/>
        </w:rPr>
        <w:t>kepemudaan</w:t>
      </w:r>
      <w:proofErr w:type="spellEnd"/>
      <w:r w:rsidRPr="006B6A81">
        <w:rPr>
          <w:rFonts w:ascii="Arial" w:hAnsi="Arial" w:cs="Arial"/>
          <w:sz w:val="24"/>
          <w:szCs w:val="24"/>
        </w:rPr>
        <w:t xml:space="preserve">, </w:t>
      </w:r>
      <w:proofErr w:type="spellStart"/>
      <w:r w:rsidRPr="006B6A81">
        <w:rPr>
          <w:rFonts w:ascii="Arial" w:hAnsi="Arial" w:cs="Arial"/>
          <w:sz w:val="24"/>
          <w:szCs w:val="24"/>
        </w:rPr>
        <w:t>sarana</w:t>
      </w:r>
      <w:proofErr w:type="spellEnd"/>
      <w:r w:rsidRPr="006B6A81">
        <w:rPr>
          <w:rFonts w:ascii="Arial" w:hAnsi="Arial" w:cs="Arial"/>
          <w:sz w:val="24"/>
          <w:szCs w:val="24"/>
        </w:rPr>
        <w:t xml:space="preserve"> dan </w:t>
      </w:r>
      <w:proofErr w:type="spellStart"/>
      <w:r w:rsidRPr="006B6A81">
        <w:rPr>
          <w:rFonts w:ascii="Arial" w:hAnsi="Arial" w:cs="Arial"/>
          <w:sz w:val="24"/>
          <w:szCs w:val="24"/>
        </w:rPr>
        <w:t>prasarana</w:t>
      </w:r>
      <w:proofErr w:type="spellEnd"/>
      <w:r w:rsidRPr="006B6A81">
        <w:rPr>
          <w:rFonts w:ascii="Arial" w:hAnsi="Arial" w:cs="Arial"/>
          <w:sz w:val="24"/>
          <w:szCs w:val="24"/>
        </w:rPr>
        <w:t xml:space="preserve"> </w:t>
      </w:r>
      <w:proofErr w:type="spellStart"/>
      <w:r w:rsidRPr="006B6A81">
        <w:rPr>
          <w:rFonts w:ascii="Arial" w:hAnsi="Arial" w:cs="Arial"/>
          <w:sz w:val="24"/>
          <w:szCs w:val="24"/>
        </w:rPr>
        <w:t>berperan</w:t>
      </w:r>
      <w:proofErr w:type="spellEnd"/>
      <w:r w:rsidRPr="006B6A81">
        <w:rPr>
          <w:rFonts w:ascii="Arial" w:hAnsi="Arial" w:cs="Arial"/>
          <w:sz w:val="24"/>
          <w:szCs w:val="24"/>
        </w:rPr>
        <w:t xml:space="preserve"> </w:t>
      </w:r>
      <w:proofErr w:type="spellStart"/>
      <w:r w:rsidRPr="006B6A81">
        <w:rPr>
          <w:rFonts w:ascii="Arial" w:hAnsi="Arial" w:cs="Arial"/>
          <w:sz w:val="24"/>
          <w:szCs w:val="24"/>
        </w:rPr>
        <w:t>penting</w:t>
      </w:r>
      <w:proofErr w:type="spellEnd"/>
      <w:r w:rsidRPr="006B6A81">
        <w:rPr>
          <w:rFonts w:ascii="Arial" w:hAnsi="Arial" w:cs="Arial"/>
          <w:sz w:val="24"/>
          <w:szCs w:val="24"/>
        </w:rPr>
        <w:t xml:space="preserve"> </w:t>
      </w:r>
      <w:proofErr w:type="spellStart"/>
      <w:r w:rsidRPr="006B6A81">
        <w:rPr>
          <w:rFonts w:ascii="Arial" w:hAnsi="Arial" w:cs="Arial"/>
          <w:sz w:val="24"/>
          <w:szCs w:val="24"/>
        </w:rPr>
        <w:t>dalam</w:t>
      </w:r>
      <w:proofErr w:type="spellEnd"/>
      <w:r w:rsidRPr="006B6A81">
        <w:rPr>
          <w:rFonts w:ascii="Arial" w:hAnsi="Arial" w:cs="Arial"/>
          <w:sz w:val="24"/>
          <w:szCs w:val="24"/>
        </w:rPr>
        <w:t xml:space="preserve"> </w:t>
      </w:r>
      <w:proofErr w:type="spellStart"/>
      <w:r w:rsidRPr="006B6A81">
        <w:rPr>
          <w:rFonts w:ascii="Arial" w:hAnsi="Arial" w:cs="Arial"/>
          <w:sz w:val="24"/>
          <w:szCs w:val="24"/>
        </w:rPr>
        <w:t>menunjang</w:t>
      </w:r>
      <w:proofErr w:type="spellEnd"/>
      <w:r w:rsidRPr="006B6A81">
        <w:rPr>
          <w:rFonts w:ascii="Arial" w:hAnsi="Arial" w:cs="Arial"/>
          <w:sz w:val="24"/>
          <w:szCs w:val="24"/>
        </w:rPr>
        <w:t xml:space="preserve"> </w:t>
      </w:r>
      <w:proofErr w:type="spellStart"/>
      <w:r w:rsidRPr="006B6A81">
        <w:rPr>
          <w:rFonts w:ascii="Arial" w:hAnsi="Arial" w:cs="Arial"/>
          <w:sz w:val="24"/>
          <w:szCs w:val="24"/>
        </w:rPr>
        <w:t>kelancaran</w:t>
      </w:r>
      <w:proofErr w:type="spellEnd"/>
      <w:r w:rsidRPr="006B6A81">
        <w:rPr>
          <w:rFonts w:ascii="Arial" w:hAnsi="Arial" w:cs="Arial"/>
          <w:sz w:val="24"/>
          <w:szCs w:val="24"/>
        </w:rPr>
        <w:t xml:space="preserve"> </w:t>
      </w:r>
      <w:proofErr w:type="spellStart"/>
      <w:r w:rsidRPr="006B6A81">
        <w:rPr>
          <w:rFonts w:ascii="Arial" w:hAnsi="Arial" w:cs="Arial"/>
          <w:sz w:val="24"/>
          <w:szCs w:val="24"/>
        </w:rPr>
        <w:t>aktivitas</w:t>
      </w:r>
      <w:proofErr w:type="spellEnd"/>
      <w:r w:rsidRPr="006B6A81">
        <w:rPr>
          <w:rFonts w:ascii="Arial" w:hAnsi="Arial" w:cs="Arial"/>
          <w:sz w:val="24"/>
          <w:szCs w:val="24"/>
        </w:rPr>
        <w:t xml:space="preserve"> </w:t>
      </w:r>
      <w:proofErr w:type="spellStart"/>
      <w:r w:rsidRPr="006B6A81">
        <w:rPr>
          <w:rFonts w:ascii="Arial" w:hAnsi="Arial" w:cs="Arial"/>
          <w:sz w:val="24"/>
          <w:szCs w:val="24"/>
        </w:rPr>
        <w:t>pembinaan</w:t>
      </w:r>
      <w:proofErr w:type="spellEnd"/>
      <w:r w:rsidRPr="006B6A81">
        <w:rPr>
          <w:rFonts w:ascii="Arial" w:hAnsi="Arial" w:cs="Arial"/>
          <w:sz w:val="24"/>
          <w:szCs w:val="24"/>
        </w:rPr>
        <w:t xml:space="preserve"> dan </w:t>
      </w:r>
      <w:proofErr w:type="spellStart"/>
      <w:r w:rsidRPr="006B6A81">
        <w:rPr>
          <w:rFonts w:ascii="Arial" w:hAnsi="Arial" w:cs="Arial"/>
          <w:sz w:val="24"/>
          <w:szCs w:val="24"/>
        </w:rPr>
        <w:t>pemberdayaan</w:t>
      </w:r>
      <w:proofErr w:type="spellEnd"/>
      <w:r w:rsidRPr="006B6A81">
        <w:rPr>
          <w:rFonts w:ascii="Arial" w:hAnsi="Arial" w:cs="Arial"/>
          <w:sz w:val="24"/>
          <w:szCs w:val="24"/>
        </w:rPr>
        <w:t xml:space="preserve"> </w:t>
      </w:r>
      <w:proofErr w:type="spellStart"/>
      <w:r w:rsidRPr="006B6A81">
        <w:rPr>
          <w:rFonts w:ascii="Arial" w:hAnsi="Arial" w:cs="Arial"/>
          <w:sz w:val="24"/>
          <w:szCs w:val="24"/>
        </w:rPr>
        <w:t>pemuda</w:t>
      </w:r>
      <w:proofErr w:type="spellEnd"/>
      <w:r w:rsidRPr="006B6A81">
        <w:rPr>
          <w:rFonts w:ascii="Arial" w:hAnsi="Arial" w:cs="Arial"/>
          <w:sz w:val="24"/>
          <w:szCs w:val="24"/>
        </w:rPr>
        <w:t xml:space="preserve">, </w:t>
      </w:r>
      <w:proofErr w:type="spellStart"/>
      <w:r w:rsidRPr="006B6A81">
        <w:rPr>
          <w:rFonts w:ascii="Arial" w:hAnsi="Arial" w:cs="Arial"/>
          <w:sz w:val="24"/>
          <w:szCs w:val="24"/>
        </w:rPr>
        <w:t>baik</w:t>
      </w:r>
      <w:proofErr w:type="spellEnd"/>
      <w:r w:rsidRPr="006B6A81">
        <w:rPr>
          <w:rFonts w:ascii="Arial" w:hAnsi="Arial" w:cs="Arial"/>
          <w:sz w:val="24"/>
          <w:szCs w:val="24"/>
        </w:rPr>
        <w:t xml:space="preserve"> </w:t>
      </w:r>
      <w:proofErr w:type="spellStart"/>
      <w:r w:rsidRPr="006B6A81">
        <w:rPr>
          <w:rFonts w:ascii="Arial" w:hAnsi="Arial" w:cs="Arial"/>
          <w:sz w:val="24"/>
          <w:szCs w:val="24"/>
        </w:rPr>
        <w:t>dalam</w:t>
      </w:r>
      <w:proofErr w:type="spellEnd"/>
      <w:r w:rsidRPr="006B6A81">
        <w:rPr>
          <w:rFonts w:ascii="Arial" w:hAnsi="Arial" w:cs="Arial"/>
          <w:sz w:val="24"/>
          <w:szCs w:val="24"/>
        </w:rPr>
        <w:t xml:space="preserve"> </w:t>
      </w:r>
      <w:proofErr w:type="spellStart"/>
      <w:r w:rsidRPr="006B6A81">
        <w:rPr>
          <w:rFonts w:ascii="Arial" w:hAnsi="Arial" w:cs="Arial"/>
          <w:sz w:val="24"/>
          <w:szCs w:val="24"/>
        </w:rPr>
        <w:t>bentuk</w:t>
      </w:r>
      <w:proofErr w:type="spellEnd"/>
      <w:r w:rsidRPr="006B6A81">
        <w:rPr>
          <w:rFonts w:ascii="Arial" w:hAnsi="Arial" w:cs="Arial"/>
          <w:sz w:val="24"/>
          <w:szCs w:val="24"/>
        </w:rPr>
        <w:t xml:space="preserve"> </w:t>
      </w:r>
      <w:proofErr w:type="spellStart"/>
      <w:r w:rsidRPr="006B6A81">
        <w:rPr>
          <w:rFonts w:ascii="Arial" w:hAnsi="Arial" w:cs="Arial"/>
          <w:sz w:val="24"/>
          <w:szCs w:val="24"/>
        </w:rPr>
        <w:t>pelatihan</w:t>
      </w:r>
      <w:proofErr w:type="spellEnd"/>
      <w:r w:rsidRPr="006B6A81">
        <w:rPr>
          <w:rFonts w:ascii="Arial" w:hAnsi="Arial" w:cs="Arial"/>
          <w:sz w:val="24"/>
          <w:szCs w:val="24"/>
        </w:rPr>
        <w:t xml:space="preserve">, seminar, </w:t>
      </w:r>
      <w:proofErr w:type="spellStart"/>
      <w:r w:rsidRPr="006B6A81">
        <w:rPr>
          <w:rFonts w:ascii="Arial" w:hAnsi="Arial" w:cs="Arial"/>
          <w:sz w:val="24"/>
          <w:szCs w:val="24"/>
        </w:rPr>
        <w:t>kegiatan</w:t>
      </w:r>
      <w:proofErr w:type="spellEnd"/>
      <w:r w:rsidRPr="006B6A81">
        <w:rPr>
          <w:rFonts w:ascii="Arial" w:hAnsi="Arial" w:cs="Arial"/>
          <w:sz w:val="24"/>
          <w:szCs w:val="24"/>
        </w:rPr>
        <w:t xml:space="preserve"> </w:t>
      </w:r>
      <w:proofErr w:type="spellStart"/>
      <w:r w:rsidRPr="006B6A81">
        <w:rPr>
          <w:rFonts w:ascii="Arial" w:hAnsi="Arial" w:cs="Arial"/>
          <w:sz w:val="24"/>
          <w:szCs w:val="24"/>
        </w:rPr>
        <w:t>kepemimpinan</w:t>
      </w:r>
      <w:proofErr w:type="spellEnd"/>
      <w:r w:rsidRPr="006B6A81">
        <w:rPr>
          <w:rFonts w:ascii="Arial" w:hAnsi="Arial" w:cs="Arial"/>
          <w:sz w:val="24"/>
          <w:szCs w:val="24"/>
        </w:rPr>
        <w:t xml:space="preserve">, </w:t>
      </w:r>
      <w:proofErr w:type="spellStart"/>
      <w:r w:rsidRPr="006B6A81">
        <w:rPr>
          <w:rFonts w:ascii="Arial" w:hAnsi="Arial" w:cs="Arial"/>
          <w:sz w:val="24"/>
          <w:szCs w:val="24"/>
        </w:rPr>
        <w:t>maupun</w:t>
      </w:r>
      <w:proofErr w:type="spellEnd"/>
      <w:r w:rsidRPr="006B6A81">
        <w:rPr>
          <w:rFonts w:ascii="Arial" w:hAnsi="Arial" w:cs="Arial"/>
          <w:sz w:val="24"/>
          <w:szCs w:val="24"/>
        </w:rPr>
        <w:t xml:space="preserve"> </w:t>
      </w:r>
      <w:proofErr w:type="spellStart"/>
      <w:r w:rsidRPr="006B6A81">
        <w:rPr>
          <w:rFonts w:ascii="Arial" w:hAnsi="Arial" w:cs="Arial"/>
          <w:sz w:val="24"/>
          <w:szCs w:val="24"/>
        </w:rPr>
        <w:t>pengembangan</w:t>
      </w:r>
      <w:proofErr w:type="spellEnd"/>
      <w:r w:rsidRPr="006B6A81">
        <w:rPr>
          <w:rFonts w:ascii="Arial" w:hAnsi="Arial" w:cs="Arial"/>
          <w:sz w:val="24"/>
          <w:szCs w:val="24"/>
        </w:rPr>
        <w:t xml:space="preserve"> </w:t>
      </w:r>
      <w:proofErr w:type="spellStart"/>
      <w:r w:rsidRPr="006B6A81">
        <w:rPr>
          <w:rFonts w:ascii="Arial" w:hAnsi="Arial" w:cs="Arial"/>
          <w:sz w:val="24"/>
          <w:szCs w:val="24"/>
        </w:rPr>
        <w:t>minat</w:t>
      </w:r>
      <w:proofErr w:type="spellEnd"/>
      <w:r w:rsidRPr="006B6A81">
        <w:rPr>
          <w:rFonts w:ascii="Arial" w:hAnsi="Arial" w:cs="Arial"/>
          <w:sz w:val="24"/>
          <w:szCs w:val="24"/>
        </w:rPr>
        <w:t xml:space="preserve"> dan </w:t>
      </w:r>
      <w:proofErr w:type="spellStart"/>
      <w:r w:rsidRPr="006B6A81">
        <w:rPr>
          <w:rFonts w:ascii="Arial" w:hAnsi="Arial" w:cs="Arial"/>
          <w:sz w:val="24"/>
          <w:szCs w:val="24"/>
        </w:rPr>
        <w:t>bakat</w:t>
      </w:r>
      <w:proofErr w:type="spellEnd"/>
      <w:r w:rsidRPr="006B6A81">
        <w:rPr>
          <w:rFonts w:ascii="Arial" w:hAnsi="Arial" w:cs="Arial"/>
          <w:sz w:val="24"/>
          <w:szCs w:val="24"/>
        </w:rPr>
        <w:t xml:space="preserve">. </w:t>
      </w:r>
      <w:proofErr w:type="spellStart"/>
      <w:r w:rsidRPr="006B6A81">
        <w:rPr>
          <w:rFonts w:ascii="Arial" w:hAnsi="Arial" w:cs="Arial"/>
          <w:sz w:val="24"/>
          <w:szCs w:val="24"/>
        </w:rPr>
        <w:t>Tanpa</w:t>
      </w:r>
      <w:proofErr w:type="spellEnd"/>
      <w:r w:rsidRPr="006B6A81">
        <w:rPr>
          <w:rFonts w:ascii="Arial" w:hAnsi="Arial" w:cs="Arial"/>
          <w:sz w:val="24"/>
          <w:szCs w:val="24"/>
        </w:rPr>
        <w:t xml:space="preserve"> </w:t>
      </w:r>
      <w:proofErr w:type="spellStart"/>
      <w:r w:rsidRPr="006B6A81">
        <w:rPr>
          <w:rFonts w:ascii="Arial" w:hAnsi="Arial" w:cs="Arial"/>
          <w:sz w:val="24"/>
          <w:szCs w:val="24"/>
        </w:rPr>
        <w:t>adanya</w:t>
      </w:r>
      <w:proofErr w:type="spellEnd"/>
      <w:r w:rsidRPr="006B6A81">
        <w:rPr>
          <w:rFonts w:ascii="Arial" w:hAnsi="Arial" w:cs="Arial"/>
          <w:sz w:val="24"/>
          <w:szCs w:val="24"/>
        </w:rPr>
        <w:t xml:space="preserve"> </w:t>
      </w:r>
      <w:proofErr w:type="spellStart"/>
      <w:r w:rsidRPr="006B6A81">
        <w:rPr>
          <w:rFonts w:ascii="Arial" w:hAnsi="Arial" w:cs="Arial"/>
          <w:sz w:val="24"/>
          <w:szCs w:val="24"/>
        </w:rPr>
        <w:t>dukungan</w:t>
      </w:r>
      <w:proofErr w:type="spellEnd"/>
      <w:r w:rsidRPr="006B6A81">
        <w:rPr>
          <w:rFonts w:ascii="Arial" w:hAnsi="Arial" w:cs="Arial"/>
          <w:sz w:val="24"/>
          <w:szCs w:val="24"/>
        </w:rPr>
        <w:t xml:space="preserve"> </w:t>
      </w:r>
      <w:proofErr w:type="spellStart"/>
      <w:r w:rsidRPr="006B6A81">
        <w:rPr>
          <w:rFonts w:ascii="Arial" w:hAnsi="Arial" w:cs="Arial"/>
          <w:sz w:val="24"/>
          <w:szCs w:val="24"/>
        </w:rPr>
        <w:t>fasilitas</w:t>
      </w:r>
      <w:proofErr w:type="spellEnd"/>
      <w:r w:rsidRPr="006B6A81">
        <w:rPr>
          <w:rFonts w:ascii="Arial" w:hAnsi="Arial" w:cs="Arial"/>
          <w:sz w:val="24"/>
          <w:szCs w:val="24"/>
        </w:rPr>
        <w:t xml:space="preserve"> yang </w:t>
      </w:r>
      <w:proofErr w:type="spellStart"/>
      <w:r w:rsidRPr="006B6A81">
        <w:rPr>
          <w:rFonts w:ascii="Arial" w:hAnsi="Arial" w:cs="Arial"/>
          <w:sz w:val="24"/>
          <w:szCs w:val="24"/>
        </w:rPr>
        <w:t>layak</w:t>
      </w:r>
      <w:proofErr w:type="spellEnd"/>
      <w:r w:rsidRPr="006B6A81">
        <w:rPr>
          <w:rFonts w:ascii="Arial" w:hAnsi="Arial" w:cs="Arial"/>
          <w:sz w:val="24"/>
          <w:szCs w:val="24"/>
        </w:rPr>
        <w:t xml:space="preserve">, </w:t>
      </w:r>
      <w:proofErr w:type="spellStart"/>
      <w:r w:rsidRPr="006B6A81">
        <w:rPr>
          <w:rFonts w:ascii="Arial" w:hAnsi="Arial" w:cs="Arial"/>
          <w:sz w:val="24"/>
          <w:szCs w:val="24"/>
        </w:rPr>
        <w:t>maka</w:t>
      </w:r>
      <w:proofErr w:type="spellEnd"/>
      <w:r w:rsidRPr="006B6A81">
        <w:rPr>
          <w:rFonts w:ascii="Arial" w:hAnsi="Arial" w:cs="Arial"/>
          <w:sz w:val="24"/>
          <w:szCs w:val="24"/>
        </w:rPr>
        <w:t xml:space="preserve"> </w:t>
      </w:r>
      <w:proofErr w:type="spellStart"/>
      <w:r w:rsidRPr="006B6A81">
        <w:rPr>
          <w:rFonts w:ascii="Arial" w:hAnsi="Arial" w:cs="Arial"/>
          <w:sz w:val="24"/>
          <w:szCs w:val="24"/>
        </w:rPr>
        <w:t>pencapaian</w:t>
      </w:r>
      <w:proofErr w:type="spellEnd"/>
      <w:r w:rsidRPr="006B6A81">
        <w:rPr>
          <w:rFonts w:ascii="Arial" w:hAnsi="Arial" w:cs="Arial"/>
          <w:sz w:val="24"/>
          <w:szCs w:val="24"/>
        </w:rPr>
        <w:t xml:space="preserve"> </w:t>
      </w:r>
      <w:proofErr w:type="spellStart"/>
      <w:r w:rsidRPr="006B6A81">
        <w:rPr>
          <w:rFonts w:ascii="Arial" w:hAnsi="Arial" w:cs="Arial"/>
          <w:sz w:val="24"/>
          <w:szCs w:val="24"/>
        </w:rPr>
        <w:lastRenderedPageBreak/>
        <w:t>tujuan</w:t>
      </w:r>
      <w:proofErr w:type="spellEnd"/>
      <w:r w:rsidRPr="006B6A81">
        <w:rPr>
          <w:rFonts w:ascii="Arial" w:hAnsi="Arial" w:cs="Arial"/>
          <w:sz w:val="24"/>
          <w:szCs w:val="24"/>
        </w:rPr>
        <w:t xml:space="preserve"> program </w:t>
      </w:r>
      <w:proofErr w:type="spellStart"/>
      <w:r w:rsidRPr="006B6A81">
        <w:rPr>
          <w:rFonts w:ascii="Arial" w:hAnsi="Arial" w:cs="Arial"/>
          <w:sz w:val="24"/>
          <w:szCs w:val="24"/>
        </w:rPr>
        <w:t>kepemudaan</w:t>
      </w:r>
      <w:proofErr w:type="spellEnd"/>
      <w:r w:rsidRPr="006B6A81">
        <w:rPr>
          <w:rFonts w:ascii="Arial" w:hAnsi="Arial" w:cs="Arial"/>
          <w:sz w:val="24"/>
          <w:szCs w:val="24"/>
        </w:rPr>
        <w:t xml:space="preserve"> </w:t>
      </w:r>
      <w:proofErr w:type="spellStart"/>
      <w:r w:rsidRPr="006B6A81">
        <w:rPr>
          <w:rFonts w:ascii="Arial" w:hAnsi="Arial" w:cs="Arial"/>
          <w:sz w:val="24"/>
          <w:szCs w:val="24"/>
        </w:rPr>
        <w:t>akan</w:t>
      </w:r>
      <w:proofErr w:type="spellEnd"/>
      <w:r w:rsidRPr="006B6A81">
        <w:rPr>
          <w:rFonts w:ascii="Arial" w:hAnsi="Arial" w:cs="Arial"/>
          <w:sz w:val="24"/>
          <w:szCs w:val="24"/>
        </w:rPr>
        <w:t xml:space="preserve"> </w:t>
      </w:r>
      <w:proofErr w:type="spellStart"/>
      <w:r w:rsidRPr="006B6A81">
        <w:rPr>
          <w:rFonts w:ascii="Arial" w:hAnsi="Arial" w:cs="Arial"/>
          <w:sz w:val="24"/>
          <w:szCs w:val="24"/>
        </w:rPr>
        <w:t>menghadapi</w:t>
      </w:r>
      <w:proofErr w:type="spellEnd"/>
      <w:r w:rsidRPr="006B6A81">
        <w:rPr>
          <w:rFonts w:ascii="Arial" w:hAnsi="Arial" w:cs="Arial"/>
          <w:sz w:val="24"/>
          <w:szCs w:val="24"/>
        </w:rPr>
        <w:t xml:space="preserve"> </w:t>
      </w:r>
      <w:proofErr w:type="spellStart"/>
      <w:r w:rsidRPr="006B6A81">
        <w:rPr>
          <w:rFonts w:ascii="Arial" w:hAnsi="Arial" w:cs="Arial"/>
          <w:sz w:val="24"/>
          <w:szCs w:val="24"/>
        </w:rPr>
        <w:t>berbagai</w:t>
      </w:r>
      <w:proofErr w:type="spellEnd"/>
      <w:r w:rsidRPr="006B6A81">
        <w:rPr>
          <w:rFonts w:ascii="Arial" w:hAnsi="Arial" w:cs="Arial"/>
          <w:sz w:val="24"/>
          <w:szCs w:val="24"/>
        </w:rPr>
        <w:t xml:space="preserve"> </w:t>
      </w:r>
      <w:proofErr w:type="spellStart"/>
      <w:r w:rsidRPr="006B6A81">
        <w:rPr>
          <w:rFonts w:ascii="Arial" w:hAnsi="Arial" w:cs="Arial"/>
          <w:sz w:val="24"/>
          <w:szCs w:val="24"/>
        </w:rPr>
        <w:t>hambatan</w:t>
      </w:r>
      <w:proofErr w:type="spellEnd"/>
      <w:r w:rsidRPr="006B6A81">
        <w:rPr>
          <w:rFonts w:ascii="Arial" w:hAnsi="Arial" w:cs="Arial"/>
          <w:sz w:val="24"/>
          <w:szCs w:val="24"/>
        </w:rPr>
        <w:t xml:space="preserve"> </w:t>
      </w:r>
      <w:proofErr w:type="spellStart"/>
      <w:r w:rsidRPr="006B6A81">
        <w:rPr>
          <w:rFonts w:ascii="Arial" w:hAnsi="Arial" w:cs="Arial"/>
          <w:sz w:val="24"/>
          <w:szCs w:val="24"/>
        </w:rPr>
        <w:t>teknis</w:t>
      </w:r>
      <w:proofErr w:type="spellEnd"/>
      <w:r w:rsidRPr="006B6A81">
        <w:rPr>
          <w:rFonts w:ascii="Arial" w:hAnsi="Arial" w:cs="Arial"/>
          <w:sz w:val="24"/>
          <w:szCs w:val="24"/>
        </w:rPr>
        <w:t xml:space="preserve"> </w:t>
      </w:r>
      <w:proofErr w:type="spellStart"/>
      <w:r w:rsidRPr="006B6A81">
        <w:rPr>
          <w:rFonts w:ascii="Arial" w:hAnsi="Arial" w:cs="Arial"/>
          <w:sz w:val="24"/>
          <w:szCs w:val="24"/>
        </w:rPr>
        <w:t>maupun</w:t>
      </w:r>
      <w:proofErr w:type="spellEnd"/>
      <w:r w:rsidRPr="006B6A81">
        <w:rPr>
          <w:rFonts w:ascii="Arial" w:hAnsi="Arial" w:cs="Arial"/>
          <w:sz w:val="24"/>
          <w:szCs w:val="24"/>
        </w:rPr>
        <w:t xml:space="preserve"> </w:t>
      </w:r>
      <w:proofErr w:type="spellStart"/>
      <w:r w:rsidRPr="006B6A81">
        <w:rPr>
          <w:rFonts w:ascii="Arial" w:hAnsi="Arial" w:cs="Arial"/>
          <w:sz w:val="24"/>
          <w:szCs w:val="24"/>
        </w:rPr>
        <w:t>administratif</w:t>
      </w:r>
      <w:proofErr w:type="spellEnd"/>
      <w:r w:rsidRPr="006B6A81">
        <w:rPr>
          <w:rFonts w:ascii="Arial" w:hAnsi="Arial" w:cs="Arial"/>
          <w:sz w:val="24"/>
          <w:szCs w:val="24"/>
        </w:rPr>
        <w:t>.</w:t>
      </w:r>
    </w:p>
    <w:p w14:paraId="296C5EF0" w14:textId="77777777" w:rsidR="00FC22FF" w:rsidRDefault="008B0BA5" w:rsidP="00FC22FF">
      <w:pPr>
        <w:pStyle w:val="BodyText"/>
        <w:spacing w:line="480" w:lineRule="auto"/>
        <w:ind w:firstLine="720"/>
        <w:jc w:val="both"/>
        <w:rPr>
          <w:rFonts w:ascii="Arial" w:hAnsi="Arial" w:cs="Arial"/>
          <w:b/>
          <w:bCs/>
          <w:lang w:val="en-US"/>
        </w:rPr>
      </w:pPr>
      <w:r w:rsidRPr="006B6A81">
        <w:rPr>
          <w:rFonts w:ascii="Arial" w:hAnsi="Arial" w:cs="Arial"/>
        </w:rPr>
        <w:t xml:space="preserve">Namun dalam kenyataannya, pelaksanaan program kepemudaan di Kota Dumai masih menghadapi keterbatasan dari sisi fasilitas pendukung. Beberapa kegiatan harus dilaksanakan dengan cara meminjam atau menyewa tempat dan peralatan dari pihak lain, yang tentunya berpengaruh terhadap efisiensi pelaksanaan dan partisipasi pemuda. Keterbatasan ini menjadi salah satu faktor yang turut memengaruhi implementasi program yang belum maksimal sebagaimana terlihat dalam data program </w:t>
      </w:r>
      <w:r w:rsidRPr="006B6A81">
        <w:rPr>
          <w:rFonts w:ascii="Arial" w:hAnsi="Arial" w:cs="Arial"/>
          <w:bCs/>
          <w:color w:val="000008"/>
        </w:rPr>
        <w:t xml:space="preserve">Target dan Realisasi Program Pengembangan Kapasitas daya saing Kepemudaan Kota Dumai </w:t>
      </w:r>
      <w:r w:rsidRPr="006B6A81">
        <w:rPr>
          <w:rFonts w:ascii="Arial" w:hAnsi="Arial" w:cs="Arial"/>
        </w:rPr>
        <w:t>2023 dan 2024. Adapun kondisi sarana dan prasarana yang tersedia dapat dilihat pada tabel berikut.</w:t>
      </w:r>
      <w:r w:rsidR="00FC22FF">
        <w:rPr>
          <w:rFonts w:ascii="Arial" w:hAnsi="Arial" w:cs="Arial"/>
          <w:b/>
          <w:bCs/>
          <w:lang w:val="en-US"/>
        </w:rPr>
        <w:t xml:space="preserve">        </w:t>
      </w:r>
    </w:p>
    <w:p w14:paraId="12F822D9" w14:textId="21B7F630" w:rsidR="008B0BA5" w:rsidRPr="00FC22FF" w:rsidRDefault="008B0BA5" w:rsidP="00FC22FF">
      <w:pPr>
        <w:pStyle w:val="BodyText"/>
        <w:spacing w:line="276" w:lineRule="auto"/>
        <w:ind w:firstLine="720"/>
        <w:jc w:val="center"/>
        <w:rPr>
          <w:rFonts w:ascii="Arial" w:hAnsi="Arial" w:cs="Arial"/>
        </w:rPr>
      </w:pPr>
      <w:r w:rsidRPr="006B6A81">
        <w:rPr>
          <w:rFonts w:ascii="Arial" w:hAnsi="Arial" w:cs="Arial"/>
          <w:b/>
          <w:bCs/>
        </w:rPr>
        <w:t>Tabel I.</w:t>
      </w:r>
      <w:r>
        <w:rPr>
          <w:rFonts w:ascii="Arial" w:hAnsi="Arial" w:cs="Arial"/>
          <w:b/>
          <w:bCs/>
        </w:rPr>
        <w:t>4</w:t>
      </w:r>
    </w:p>
    <w:p w14:paraId="545D9E25" w14:textId="77777777" w:rsidR="008B0BA5" w:rsidRPr="006B6A81" w:rsidRDefault="008B0BA5" w:rsidP="00FC22FF">
      <w:pPr>
        <w:pStyle w:val="BodyText"/>
        <w:spacing w:line="276" w:lineRule="auto"/>
        <w:ind w:firstLine="720"/>
        <w:jc w:val="center"/>
        <w:rPr>
          <w:rFonts w:ascii="Arial" w:hAnsi="Arial" w:cs="Arial"/>
          <w:b/>
          <w:bCs/>
        </w:rPr>
      </w:pPr>
      <w:r w:rsidRPr="006B6A81">
        <w:rPr>
          <w:rFonts w:ascii="Arial" w:hAnsi="Arial" w:cs="Arial"/>
          <w:b/>
          <w:bCs/>
        </w:rPr>
        <w:t>Sarana dan Prasarana Bidang Kepemudaan</w:t>
      </w:r>
    </w:p>
    <w:tbl>
      <w:tblPr>
        <w:tblStyle w:val="TableGrid"/>
        <w:tblW w:w="7933" w:type="dxa"/>
        <w:tblLook w:val="04A0" w:firstRow="1" w:lastRow="0" w:firstColumn="1" w:lastColumn="0" w:noHBand="0" w:noVBand="1"/>
      </w:tblPr>
      <w:tblGrid>
        <w:gridCol w:w="562"/>
        <w:gridCol w:w="3544"/>
        <w:gridCol w:w="3827"/>
      </w:tblGrid>
      <w:tr w:rsidR="008B0BA5" w:rsidRPr="000A052B" w14:paraId="173B76A6" w14:textId="77777777" w:rsidTr="002D160B">
        <w:trPr>
          <w:trHeight w:val="469"/>
        </w:trPr>
        <w:tc>
          <w:tcPr>
            <w:tcW w:w="562" w:type="dxa"/>
            <w:vAlign w:val="center"/>
          </w:tcPr>
          <w:p w14:paraId="2688DDF0" w14:textId="77777777" w:rsidR="008B0BA5" w:rsidRPr="000A052B" w:rsidRDefault="008B0BA5" w:rsidP="007F6688">
            <w:pPr>
              <w:pStyle w:val="BodyText"/>
              <w:spacing w:line="276" w:lineRule="auto"/>
              <w:rPr>
                <w:rFonts w:ascii="Arial" w:hAnsi="Arial" w:cs="Arial"/>
                <w:b/>
                <w:bCs/>
              </w:rPr>
            </w:pPr>
            <w:r w:rsidRPr="000A052B">
              <w:rPr>
                <w:rFonts w:ascii="Arial" w:hAnsi="Arial" w:cs="Arial"/>
                <w:b/>
                <w:bCs/>
              </w:rPr>
              <w:t xml:space="preserve">No </w:t>
            </w:r>
          </w:p>
        </w:tc>
        <w:tc>
          <w:tcPr>
            <w:tcW w:w="3544" w:type="dxa"/>
            <w:vAlign w:val="center"/>
          </w:tcPr>
          <w:p w14:paraId="6BB71AA0" w14:textId="77777777" w:rsidR="008B0BA5" w:rsidRPr="000A052B" w:rsidRDefault="008B0BA5" w:rsidP="007F6688">
            <w:pPr>
              <w:pStyle w:val="BodyText"/>
              <w:spacing w:line="276" w:lineRule="auto"/>
              <w:rPr>
                <w:rFonts w:ascii="Arial" w:hAnsi="Arial" w:cs="Arial"/>
                <w:b/>
                <w:bCs/>
              </w:rPr>
            </w:pPr>
            <w:r w:rsidRPr="000A052B">
              <w:rPr>
                <w:rFonts w:ascii="Arial" w:hAnsi="Arial" w:cs="Arial"/>
                <w:b/>
                <w:bCs/>
              </w:rPr>
              <w:t xml:space="preserve">Jenis Sarana/Prasarana </w:t>
            </w:r>
          </w:p>
        </w:tc>
        <w:tc>
          <w:tcPr>
            <w:tcW w:w="3827" w:type="dxa"/>
            <w:vAlign w:val="center"/>
          </w:tcPr>
          <w:p w14:paraId="6A854F2E" w14:textId="77777777" w:rsidR="008B0BA5" w:rsidRPr="000A052B" w:rsidRDefault="008B0BA5" w:rsidP="007F6688">
            <w:pPr>
              <w:pStyle w:val="BodyText"/>
              <w:spacing w:line="276" w:lineRule="auto"/>
              <w:rPr>
                <w:rFonts w:ascii="Arial" w:hAnsi="Arial" w:cs="Arial"/>
                <w:b/>
                <w:bCs/>
              </w:rPr>
            </w:pPr>
            <w:r w:rsidRPr="000A052B">
              <w:rPr>
                <w:rFonts w:ascii="Arial" w:hAnsi="Arial" w:cs="Arial"/>
                <w:b/>
                <w:bCs/>
              </w:rPr>
              <w:t xml:space="preserve">Kondisi saat ini </w:t>
            </w:r>
          </w:p>
        </w:tc>
      </w:tr>
      <w:tr w:rsidR="008B0BA5" w:rsidRPr="000A052B" w14:paraId="7564F2E6" w14:textId="77777777" w:rsidTr="002D160B">
        <w:tc>
          <w:tcPr>
            <w:tcW w:w="562" w:type="dxa"/>
            <w:vAlign w:val="center"/>
          </w:tcPr>
          <w:p w14:paraId="5F437719" w14:textId="77777777" w:rsidR="008B0BA5" w:rsidRPr="000A052B" w:rsidRDefault="008B0BA5" w:rsidP="002D160B">
            <w:pPr>
              <w:pStyle w:val="BodyText"/>
              <w:spacing w:line="276" w:lineRule="auto"/>
              <w:jc w:val="both"/>
              <w:rPr>
                <w:rFonts w:ascii="Arial" w:hAnsi="Arial" w:cs="Arial"/>
              </w:rPr>
            </w:pPr>
            <w:r w:rsidRPr="000A052B">
              <w:rPr>
                <w:rFonts w:ascii="Arial" w:hAnsi="Arial" w:cs="Arial"/>
              </w:rPr>
              <w:t>1</w:t>
            </w:r>
          </w:p>
        </w:tc>
        <w:tc>
          <w:tcPr>
            <w:tcW w:w="3544" w:type="dxa"/>
            <w:vAlign w:val="center"/>
          </w:tcPr>
          <w:p w14:paraId="3A3CEE26" w14:textId="77777777" w:rsidR="008B0BA5" w:rsidRPr="000A052B" w:rsidRDefault="008B0BA5" w:rsidP="002D160B">
            <w:pPr>
              <w:pStyle w:val="BodyText"/>
              <w:spacing w:line="276" w:lineRule="auto"/>
              <w:jc w:val="both"/>
              <w:rPr>
                <w:rFonts w:ascii="Arial" w:hAnsi="Arial" w:cs="Arial"/>
              </w:rPr>
            </w:pPr>
            <w:r w:rsidRPr="000A052B">
              <w:rPr>
                <w:rFonts w:ascii="Arial" w:hAnsi="Arial" w:cs="Arial"/>
              </w:rPr>
              <w:t>Gedung Pembinaan Pemuda</w:t>
            </w:r>
          </w:p>
        </w:tc>
        <w:tc>
          <w:tcPr>
            <w:tcW w:w="3827" w:type="dxa"/>
            <w:vAlign w:val="center"/>
          </w:tcPr>
          <w:p w14:paraId="4E88E924" w14:textId="77777777" w:rsidR="008B0BA5" w:rsidRPr="000A052B" w:rsidRDefault="008B0BA5" w:rsidP="002D160B">
            <w:pPr>
              <w:pStyle w:val="BodyText"/>
              <w:spacing w:line="276" w:lineRule="auto"/>
              <w:jc w:val="both"/>
              <w:rPr>
                <w:rFonts w:ascii="Arial" w:hAnsi="Arial" w:cs="Arial"/>
              </w:rPr>
            </w:pPr>
            <w:r w:rsidRPr="000A052B">
              <w:rPr>
                <w:rFonts w:ascii="Arial" w:hAnsi="Arial" w:cs="Arial"/>
              </w:rPr>
              <w:t>Tidak tersedia</w:t>
            </w:r>
          </w:p>
        </w:tc>
      </w:tr>
      <w:tr w:rsidR="008B0BA5" w:rsidRPr="000A052B" w14:paraId="147B0423" w14:textId="77777777" w:rsidTr="002D160B">
        <w:tc>
          <w:tcPr>
            <w:tcW w:w="562" w:type="dxa"/>
            <w:vAlign w:val="center"/>
          </w:tcPr>
          <w:p w14:paraId="3CC7662E" w14:textId="77777777" w:rsidR="008B0BA5" w:rsidRPr="000A052B" w:rsidRDefault="008B0BA5" w:rsidP="002D160B">
            <w:pPr>
              <w:pStyle w:val="BodyText"/>
              <w:spacing w:line="276" w:lineRule="auto"/>
              <w:jc w:val="both"/>
              <w:rPr>
                <w:rFonts w:ascii="Arial" w:hAnsi="Arial" w:cs="Arial"/>
              </w:rPr>
            </w:pPr>
            <w:r w:rsidRPr="000A052B">
              <w:rPr>
                <w:rFonts w:ascii="Arial" w:hAnsi="Arial" w:cs="Arial"/>
              </w:rPr>
              <w:t>2</w:t>
            </w:r>
          </w:p>
        </w:tc>
        <w:tc>
          <w:tcPr>
            <w:tcW w:w="3544" w:type="dxa"/>
            <w:vAlign w:val="center"/>
          </w:tcPr>
          <w:p w14:paraId="48A7B9AB" w14:textId="77777777" w:rsidR="008B0BA5" w:rsidRPr="000A052B" w:rsidRDefault="008B0BA5" w:rsidP="002D160B">
            <w:pPr>
              <w:pStyle w:val="BodyText"/>
              <w:spacing w:line="276" w:lineRule="auto"/>
              <w:jc w:val="both"/>
              <w:rPr>
                <w:rFonts w:ascii="Arial" w:hAnsi="Arial" w:cs="Arial"/>
              </w:rPr>
            </w:pPr>
            <w:r w:rsidRPr="000A052B">
              <w:rPr>
                <w:rFonts w:ascii="Arial" w:hAnsi="Arial" w:cs="Arial"/>
              </w:rPr>
              <w:t>Perlengkapan Kegiatan seminar</w:t>
            </w:r>
          </w:p>
        </w:tc>
        <w:tc>
          <w:tcPr>
            <w:tcW w:w="3827" w:type="dxa"/>
            <w:vAlign w:val="center"/>
          </w:tcPr>
          <w:p w14:paraId="658AAF7C" w14:textId="77777777" w:rsidR="008B0BA5" w:rsidRPr="000A052B" w:rsidRDefault="008B0BA5" w:rsidP="002D160B">
            <w:pPr>
              <w:pStyle w:val="BodyText"/>
              <w:spacing w:line="276" w:lineRule="auto"/>
              <w:jc w:val="both"/>
              <w:rPr>
                <w:rFonts w:ascii="Arial" w:hAnsi="Arial" w:cs="Arial"/>
              </w:rPr>
            </w:pPr>
            <w:r w:rsidRPr="000A052B">
              <w:rPr>
                <w:rFonts w:ascii="Arial" w:hAnsi="Arial" w:cs="Arial"/>
              </w:rPr>
              <w:t>Terbatas (sound system, proyektor,dll)</w:t>
            </w:r>
          </w:p>
        </w:tc>
      </w:tr>
      <w:tr w:rsidR="008B0BA5" w:rsidRPr="000A052B" w14:paraId="133C6B3F" w14:textId="77777777" w:rsidTr="002D160B">
        <w:tc>
          <w:tcPr>
            <w:tcW w:w="562" w:type="dxa"/>
            <w:vAlign w:val="center"/>
          </w:tcPr>
          <w:p w14:paraId="4E5A6F42" w14:textId="77777777" w:rsidR="008B0BA5" w:rsidRPr="000A052B" w:rsidRDefault="008B0BA5" w:rsidP="002D160B">
            <w:pPr>
              <w:pStyle w:val="BodyText"/>
              <w:spacing w:line="276" w:lineRule="auto"/>
              <w:jc w:val="both"/>
              <w:rPr>
                <w:rFonts w:ascii="Arial" w:hAnsi="Arial" w:cs="Arial"/>
              </w:rPr>
            </w:pPr>
            <w:r w:rsidRPr="000A052B">
              <w:rPr>
                <w:rFonts w:ascii="Arial" w:hAnsi="Arial" w:cs="Arial"/>
              </w:rPr>
              <w:t>3</w:t>
            </w:r>
          </w:p>
        </w:tc>
        <w:tc>
          <w:tcPr>
            <w:tcW w:w="3544" w:type="dxa"/>
            <w:vAlign w:val="center"/>
          </w:tcPr>
          <w:p w14:paraId="7E6B07D2" w14:textId="77777777" w:rsidR="008B0BA5" w:rsidRPr="000A052B" w:rsidRDefault="008B0BA5" w:rsidP="002D160B">
            <w:pPr>
              <w:pStyle w:val="BodyText"/>
              <w:spacing w:line="276" w:lineRule="auto"/>
              <w:jc w:val="both"/>
              <w:rPr>
                <w:rFonts w:ascii="Arial" w:hAnsi="Arial" w:cs="Arial"/>
              </w:rPr>
            </w:pPr>
            <w:r w:rsidRPr="000A052B">
              <w:rPr>
                <w:rFonts w:ascii="Arial" w:hAnsi="Arial" w:cs="Arial"/>
              </w:rPr>
              <w:t>Kendaraan Operasional Bidang Kepemudaan</w:t>
            </w:r>
          </w:p>
        </w:tc>
        <w:tc>
          <w:tcPr>
            <w:tcW w:w="3827" w:type="dxa"/>
            <w:vAlign w:val="center"/>
          </w:tcPr>
          <w:p w14:paraId="6B18031D" w14:textId="77777777" w:rsidR="008B0BA5" w:rsidRPr="000A052B" w:rsidRDefault="008B0BA5" w:rsidP="002D160B">
            <w:pPr>
              <w:pStyle w:val="BodyText"/>
              <w:spacing w:line="276" w:lineRule="auto"/>
              <w:jc w:val="both"/>
              <w:rPr>
                <w:rFonts w:ascii="Arial" w:hAnsi="Arial" w:cs="Arial"/>
              </w:rPr>
            </w:pPr>
            <w:r w:rsidRPr="000A052B">
              <w:rPr>
                <w:rFonts w:ascii="Arial" w:hAnsi="Arial" w:cs="Arial"/>
              </w:rPr>
              <w:t xml:space="preserve">Tidak tersedia </w:t>
            </w:r>
          </w:p>
        </w:tc>
      </w:tr>
      <w:tr w:rsidR="008B0BA5" w:rsidRPr="000A052B" w14:paraId="295A6910" w14:textId="77777777" w:rsidTr="002D160B">
        <w:trPr>
          <w:trHeight w:val="475"/>
        </w:trPr>
        <w:tc>
          <w:tcPr>
            <w:tcW w:w="562" w:type="dxa"/>
            <w:vAlign w:val="center"/>
          </w:tcPr>
          <w:p w14:paraId="0FEAFF2B" w14:textId="77777777" w:rsidR="008B0BA5" w:rsidRPr="000A052B" w:rsidRDefault="008B0BA5" w:rsidP="002D160B">
            <w:pPr>
              <w:pStyle w:val="BodyText"/>
              <w:spacing w:line="276" w:lineRule="auto"/>
              <w:jc w:val="both"/>
              <w:rPr>
                <w:rFonts w:ascii="Arial" w:hAnsi="Arial" w:cs="Arial"/>
              </w:rPr>
            </w:pPr>
            <w:r w:rsidRPr="000A052B">
              <w:rPr>
                <w:rFonts w:ascii="Arial" w:hAnsi="Arial" w:cs="Arial"/>
              </w:rPr>
              <w:t>4</w:t>
            </w:r>
          </w:p>
        </w:tc>
        <w:tc>
          <w:tcPr>
            <w:tcW w:w="3544" w:type="dxa"/>
            <w:vAlign w:val="center"/>
          </w:tcPr>
          <w:p w14:paraId="454BDFB3" w14:textId="77777777" w:rsidR="008B0BA5" w:rsidRPr="000A052B" w:rsidRDefault="008B0BA5" w:rsidP="002D160B">
            <w:pPr>
              <w:pStyle w:val="BodyText"/>
              <w:spacing w:line="276" w:lineRule="auto"/>
              <w:jc w:val="both"/>
              <w:rPr>
                <w:rFonts w:ascii="Arial" w:hAnsi="Arial" w:cs="Arial"/>
              </w:rPr>
            </w:pPr>
            <w:r w:rsidRPr="000A052B">
              <w:rPr>
                <w:rFonts w:ascii="Arial" w:hAnsi="Arial" w:cs="Arial"/>
              </w:rPr>
              <w:t>Peralatan Latihan kepemudaan</w:t>
            </w:r>
          </w:p>
        </w:tc>
        <w:tc>
          <w:tcPr>
            <w:tcW w:w="3827" w:type="dxa"/>
            <w:vAlign w:val="center"/>
          </w:tcPr>
          <w:p w14:paraId="0AD1B005" w14:textId="77777777" w:rsidR="008B0BA5" w:rsidRPr="000A052B" w:rsidRDefault="008B0BA5" w:rsidP="002D160B">
            <w:pPr>
              <w:pStyle w:val="BodyText"/>
              <w:spacing w:line="276" w:lineRule="auto"/>
              <w:jc w:val="both"/>
              <w:rPr>
                <w:rFonts w:ascii="Arial" w:hAnsi="Arial" w:cs="Arial"/>
              </w:rPr>
            </w:pPr>
            <w:r w:rsidRPr="000A052B">
              <w:rPr>
                <w:rFonts w:ascii="Arial" w:hAnsi="Arial" w:cs="Arial"/>
              </w:rPr>
              <w:t>Minim dan tidak lengkap</w:t>
            </w:r>
          </w:p>
        </w:tc>
      </w:tr>
    </w:tbl>
    <w:p w14:paraId="0C7D5BF7" w14:textId="18DE680F" w:rsidR="008B0BA5" w:rsidRPr="002D160B" w:rsidRDefault="008B0BA5" w:rsidP="000D5D0D">
      <w:pPr>
        <w:pStyle w:val="BodyText"/>
        <w:spacing w:line="480" w:lineRule="auto"/>
        <w:jc w:val="both"/>
        <w:rPr>
          <w:rFonts w:ascii="Arial" w:hAnsi="Arial" w:cs="Arial"/>
          <w:i/>
          <w:iCs/>
          <w:sz w:val="18"/>
          <w:szCs w:val="18"/>
          <w:lang w:val="en-US"/>
        </w:rPr>
      </w:pPr>
      <w:r w:rsidRPr="002D160B">
        <w:rPr>
          <w:rFonts w:ascii="Arial" w:hAnsi="Arial" w:cs="Arial"/>
          <w:i/>
          <w:iCs/>
          <w:sz w:val="22"/>
          <w:szCs w:val="22"/>
        </w:rPr>
        <w:t xml:space="preserve">Sumber Data: </w:t>
      </w:r>
      <w:r w:rsidR="000D5D0D" w:rsidRPr="002D160B">
        <w:rPr>
          <w:rFonts w:ascii="Arial" w:hAnsi="Arial" w:cs="Arial"/>
          <w:i/>
          <w:iCs/>
          <w:sz w:val="22"/>
          <w:szCs w:val="22"/>
          <w:lang w:val="en-US"/>
        </w:rPr>
        <w:t>W</w:t>
      </w:r>
      <w:r w:rsidRPr="002D160B">
        <w:rPr>
          <w:rFonts w:ascii="Arial" w:hAnsi="Arial" w:cs="Arial"/>
          <w:i/>
          <w:iCs/>
          <w:sz w:val="22"/>
          <w:szCs w:val="22"/>
        </w:rPr>
        <w:t>awancara dengan staf Bidang Kepemudaan</w:t>
      </w:r>
      <w:r w:rsidR="000D5D0D" w:rsidRPr="002D160B">
        <w:rPr>
          <w:rFonts w:ascii="Arial" w:hAnsi="Arial" w:cs="Arial"/>
          <w:i/>
          <w:iCs/>
          <w:sz w:val="22"/>
          <w:szCs w:val="22"/>
          <w:lang w:val="en-US"/>
        </w:rPr>
        <w:t xml:space="preserve">, </w:t>
      </w:r>
      <w:proofErr w:type="spellStart"/>
      <w:r w:rsidR="000D5D0D" w:rsidRPr="002D160B">
        <w:rPr>
          <w:rFonts w:ascii="Arial" w:hAnsi="Arial" w:cs="Arial"/>
          <w:i/>
          <w:iCs/>
          <w:sz w:val="22"/>
          <w:szCs w:val="22"/>
          <w:lang w:val="en-US"/>
        </w:rPr>
        <w:t>Tahun</w:t>
      </w:r>
      <w:proofErr w:type="spellEnd"/>
      <w:r w:rsidR="000D5D0D" w:rsidRPr="002D160B">
        <w:rPr>
          <w:rFonts w:ascii="Arial" w:hAnsi="Arial" w:cs="Arial"/>
          <w:i/>
          <w:iCs/>
          <w:sz w:val="22"/>
          <w:szCs w:val="22"/>
          <w:lang w:val="en-US"/>
        </w:rPr>
        <w:t xml:space="preserve"> 2025</w:t>
      </w:r>
    </w:p>
    <w:p w14:paraId="403DBB58" w14:textId="77777777" w:rsidR="008B0BA5" w:rsidRDefault="008B0BA5" w:rsidP="008B0BA5">
      <w:pPr>
        <w:pStyle w:val="BodyText"/>
        <w:spacing w:line="480" w:lineRule="auto"/>
        <w:ind w:firstLine="720"/>
        <w:jc w:val="both"/>
        <w:rPr>
          <w:rFonts w:ascii="Arial" w:hAnsi="Arial" w:cs="Arial"/>
        </w:rPr>
      </w:pPr>
      <w:r w:rsidRPr="006B6A81">
        <w:rPr>
          <w:rFonts w:ascii="Arial" w:hAnsi="Arial" w:cs="Arial"/>
        </w:rPr>
        <w:t>Berdasarkan tabel I.</w:t>
      </w:r>
      <w:r>
        <w:rPr>
          <w:rFonts w:ascii="Arial" w:hAnsi="Arial" w:cs="Arial"/>
        </w:rPr>
        <w:t>4</w:t>
      </w:r>
      <w:r w:rsidRPr="006B6A81">
        <w:rPr>
          <w:rFonts w:ascii="Arial" w:hAnsi="Arial" w:cs="Arial"/>
        </w:rPr>
        <w:t xml:space="preserve"> diatas, diketahui bahwa masih terdapat berbagai keterbatasan sarana dan prasarana yang menjadi kendala dalam mendukung pelaksanaan program</w:t>
      </w:r>
      <w:r>
        <w:rPr>
          <w:rFonts w:ascii="Arial" w:hAnsi="Arial" w:cs="Arial"/>
        </w:rPr>
        <w:t xml:space="preserve"> k</w:t>
      </w:r>
      <w:r w:rsidRPr="006B6A81">
        <w:rPr>
          <w:rFonts w:ascii="Arial" w:hAnsi="Arial" w:cs="Arial"/>
        </w:rPr>
        <w:t xml:space="preserve">epemudaan. </w:t>
      </w:r>
    </w:p>
    <w:p w14:paraId="3E85F70C" w14:textId="77777777" w:rsidR="00411B95" w:rsidRDefault="008B0BA5" w:rsidP="00411B95">
      <w:pPr>
        <w:pStyle w:val="BodyText"/>
        <w:spacing w:line="480" w:lineRule="auto"/>
        <w:ind w:firstLine="720"/>
        <w:jc w:val="both"/>
        <w:rPr>
          <w:rFonts w:ascii="Arial" w:hAnsi="Arial" w:cs="Arial"/>
        </w:rPr>
      </w:pPr>
      <w:r w:rsidRPr="006B6A81">
        <w:rPr>
          <w:rFonts w:ascii="Arial" w:hAnsi="Arial" w:cs="Arial"/>
          <w:bCs/>
        </w:rPr>
        <w:t>P</w:t>
      </w:r>
      <w:r w:rsidRPr="006B6A81">
        <w:rPr>
          <w:rFonts w:ascii="Arial" w:hAnsi="Arial" w:cs="Arial"/>
        </w:rPr>
        <w:t xml:space="preserve">enulis melakukan wawancara kepada salah satu pegawai yang bernama ibuk Ayuni S.Kom  sebagai Analisis Kebijakan Ahli muda  pada </w:t>
      </w:r>
      <w:r w:rsidRPr="006B6A81">
        <w:rPr>
          <w:rFonts w:ascii="Arial" w:hAnsi="Arial" w:cs="Arial"/>
        </w:rPr>
        <w:lastRenderedPageBreak/>
        <w:t xml:space="preserve">hari selasa </w:t>
      </w:r>
      <w:r>
        <w:rPr>
          <w:rFonts w:ascii="Arial" w:hAnsi="Arial" w:cs="Arial"/>
        </w:rPr>
        <w:t>20</w:t>
      </w:r>
      <w:r w:rsidRPr="006B6A81">
        <w:rPr>
          <w:rFonts w:ascii="Arial" w:hAnsi="Arial" w:cs="Arial"/>
        </w:rPr>
        <w:t xml:space="preserve"> Mei pukul 8.</w:t>
      </w:r>
      <w:r>
        <w:rPr>
          <w:rFonts w:ascii="Arial" w:hAnsi="Arial" w:cs="Arial"/>
        </w:rPr>
        <w:t>45</w:t>
      </w:r>
      <w:r w:rsidRPr="006B6A81">
        <w:rPr>
          <w:rFonts w:ascii="Arial" w:hAnsi="Arial" w:cs="Arial"/>
        </w:rPr>
        <w:t xml:space="preserve"> sebagai berikut:</w:t>
      </w:r>
    </w:p>
    <w:p w14:paraId="5A0C12AE" w14:textId="77777777" w:rsidR="00411B95" w:rsidRDefault="008B0BA5" w:rsidP="00411B95">
      <w:pPr>
        <w:pStyle w:val="BodyText"/>
        <w:spacing w:line="480" w:lineRule="auto"/>
        <w:ind w:firstLine="720"/>
        <w:jc w:val="both"/>
        <w:rPr>
          <w:rFonts w:ascii="Arial" w:hAnsi="Arial" w:cs="Arial"/>
          <w:bCs/>
          <w:i/>
        </w:rPr>
      </w:pPr>
      <w:r w:rsidRPr="00411B95">
        <w:rPr>
          <w:rFonts w:ascii="Arial" w:hAnsi="Arial" w:cs="Arial"/>
          <w:bCs/>
          <w:i/>
        </w:rPr>
        <w:t xml:space="preserve">“Bagaimana keadaan sarana prasara Bidang Kepemudaan sebagai pendukung kegiatan program pengembangan kapasitas daya saing kepemudaan?” </w:t>
      </w:r>
    </w:p>
    <w:p w14:paraId="55B1153C" w14:textId="1C2BDEB9" w:rsidR="008B0BA5" w:rsidRPr="00411B95" w:rsidRDefault="008B0BA5" w:rsidP="00411B95">
      <w:pPr>
        <w:pStyle w:val="BodyText"/>
        <w:spacing w:line="480" w:lineRule="auto"/>
        <w:ind w:firstLine="720"/>
        <w:jc w:val="both"/>
        <w:rPr>
          <w:rFonts w:ascii="Arial" w:hAnsi="Arial" w:cs="Arial"/>
          <w:bCs/>
        </w:rPr>
      </w:pPr>
      <w:r w:rsidRPr="00411B95">
        <w:rPr>
          <w:rFonts w:ascii="Arial" w:hAnsi="Arial" w:cs="Arial"/>
          <w:bCs/>
        </w:rPr>
        <w:t>Ibuk Ayuni menjawab:</w:t>
      </w:r>
    </w:p>
    <w:p w14:paraId="05887678" w14:textId="72D4367C" w:rsidR="008B0BA5" w:rsidRDefault="008B0BA5" w:rsidP="008B0BA5">
      <w:pPr>
        <w:pStyle w:val="BodyText"/>
        <w:spacing w:line="480" w:lineRule="auto"/>
        <w:ind w:firstLine="720"/>
        <w:jc w:val="both"/>
        <w:rPr>
          <w:rFonts w:ascii="Arial" w:hAnsi="Arial" w:cs="Arial"/>
        </w:rPr>
      </w:pPr>
      <w:r w:rsidRPr="006B6A81">
        <w:rPr>
          <w:rFonts w:ascii="Arial" w:hAnsi="Arial" w:cs="Arial"/>
          <w:i/>
        </w:rPr>
        <w:t>“</w:t>
      </w:r>
      <w:r w:rsidRPr="006B6A81">
        <w:rPr>
          <w:rFonts w:ascii="Arial" w:eastAsia="Arial" w:hAnsi="Arial" w:cs="Arial"/>
          <w:bCs/>
          <w:i/>
        </w:rPr>
        <w:t xml:space="preserve">Untuk saat ini, </w:t>
      </w:r>
      <w:r>
        <w:rPr>
          <w:rFonts w:ascii="Arial" w:eastAsia="Arial" w:hAnsi="Arial" w:cs="Arial"/>
          <w:bCs/>
          <w:i/>
        </w:rPr>
        <w:t xml:space="preserve">Gedung pembinaan pemuda dari </w:t>
      </w:r>
      <w:r w:rsidR="007418E4">
        <w:rPr>
          <w:rFonts w:ascii="Arial" w:eastAsia="Arial" w:hAnsi="Arial" w:cs="Arial"/>
          <w:bCs/>
          <w:i/>
        </w:rPr>
        <w:t>D</w:t>
      </w:r>
      <w:proofErr w:type="spellStart"/>
      <w:r w:rsidR="007418E4">
        <w:rPr>
          <w:rFonts w:ascii="Arial" w:eastAsia="Arial" w:hAnsi="Arial" w:cs="Arial"/>
          <w:bCs/>
          <w:i/>
          <w:lang w:val="en-US"/>
        </w:rPr>
        <w:t>inas</w:t>
      </w:r>
      <w:proofErr w:type="spellEnd"/>
      <w:r w:rsidR="007418E4">
        <w:rPr>
          <w:rFonts w:ascii="Arial" w:eastAsia="Arial" w:hAnsi="Arial" w:cs="Arial"/>
          <w:bCs/>
          <w:i/>
          <w:lang w:val="en-US"/>
        </w:rPr>
        <w:t xml:space="preserve"> </w:t>
      </w:r>
      <w:proofErr w:type="spellStart"/>
      <w:r w:rsidR="007418E4">
        <w:rPr>
          <w:rFonts w:ascii="Arial" w:eastAsia="Arial" w:hAnsi="Arial" w:cs="Arial"/>
          <w:bCs/>
          <w:i/>
          <w:lang w:val="en-US"/>
        </w:rPr>
        <w:t>kepemudaan</w:t>
      </w:r>
      <w:proofErr w:type="spellEnd"/>
      <w:r w:rsidR="007418E4">
        <w:rPr>
          <w:rFonts w:ascii="Arial" w:eastAsia="Arial" w:hAnsi="Arial" w:cs="Arial"/>
          <w:bCs/>
          <w:i/>
          <w:lang w:val="en-US"/>
        </w:rPr>
        <w:t xml:space="preserve"> </w:t>
      </w:r>
      <w:proofErr w:type="spellStart"/>
      <w:r w:rsidR="007418E4">
        <w:rPr>
          <w:rFonts w:ascii="Arial" w:eastAsia="Arial" w:hAnsi="Arial" w:cs="Arial"/>
          <w:bCs/>
          <w:i/>
          <w:lang w:val="en-US"/>
        </w:rPr>
        <w:t>olahraga</w:t>
      </w:r>
      <w:proofErr w:type="spellEnd"/>
      <w:r w:rsidR="007418E4">
        <w:rPr>
          <w:rFonts w:ascii="Arial" w:eastAsia="Arial" w:hAnsi="Arial" w:cs="Arial"/>
          <w:bCs/>
          <w:i/>
          <w:lang w:val="en-US"/>
        </w:rPr>
        <w:t xml:space="preserve"> dan </w:t>
      </w:r>
      <w:proofErr w:type="spellStart"/>
      <w:r w:rsidR="007418E4">
        <w:rPr>
          <w:rFonts w:ascii="Arial" w:eastAsia="Arial" w:hAnsi="Arial" w:cs="Arial"/>
          <w:bCs/>
          <w:i/>
          <w:lang w:val="en-US"/>
        </w:rPr>
        <w:t>pariwisata</w:t>
      </w:r>
      <w:proofErr w:type="spellEnd"/>
      <w:r>
        <w:rPr>
          <w:rFonts w:ascii="Arial" w:eastAsia="Arial" w:hAnsi="Arial" w:cs="Arial"/>
          <w:bCs/>
          <w:i/>
        </w:rPr>
        <w:t xml:space="preserve"> belum tersedia, untuk perlengkapan kegiatan seminar, kami biasanya melakukan di pendopo atau hotel, jadi perlengkapannya dari sana dan biasanya kami bayar kebersihan dan bayar makan minum saja. Untuk kendaraan khusus bidang kepemudaan belum tersedia, tapi untuk D</w:t>
      </w:r>
      <w:proofErr w:type="spellStart"/>
      <w:r w:rsidR="007418E4">
        <w:rPr>
          <w:rFonts w:ascii="Arial" w:eastAsia="Arial" w:hAnsi="Arial" w:cs="Arial"/>
          <w:bCs/>
          <w:i/>
          <w:lang w:val="en-US"/>
        </w:rPr>
        <w:t>inas</w:t>
      </w:r>
      <w:proofErr w:type="spellEnd"/>
      <w:r w:rsidR="007418E4">
        <w:rPr>
          <w:rFonts w:ascii="Arial" w:eastAsia="Arial" w:hAnsi="Arial" w:cs="Arial"/>
          <w:bCs/>
          <w:i/>
          <w:lang w:val="en-US"/>
        </w:rPr>
        <w:t xml:space="preserve"> </w:t>
      </w:r>
      <w:proofErr w:type="spellStart"/>
      <w:r w:rsidR="007418E4">
        <w:rPr>
          <w:rFonts w:ascii="Arial" w:eastAsia="Arial" w:hAnsi="Arial" w:cs="Arial"/>
          <w:bCs/>
          <w:i/>
          <w:lang w:val="en-US"/>
        </w:rPr>
        <w:t>kepemudaan</w:t>
      </w:r>
      <w:proofErr w:type="spellEnd"/>
      <w:r w:rsidR="007418E4">
        <w:rPr>
          <w:rFonts w:ascii="Arial" w:eastAsia="Arial" w:hAnsi="Arial" w:cs="Arial"/>
          <w:bCs/>
          <w:i/>
          <w:lang w:val="en-US"/>
        </w:rPr>
        <w:t xml:space="preserve"> </w:t>
      </w:r>
      <w:proofErr w:type="spellStart"/>
      <w:r w:rsidR="007418E4">
        <w:rPr>
          <w:rFonts w:ascii="Arial" w:eastAsia="Arial" w:hAnsi="Arial" w:cs="Arial"/>
          <w:bCs/>
          <w:i/>
          <w:lang w:val="en-US"/>
        </w:rPr>
        <w:t>olahraga</w:t>
      </w:r>
      <w:proofErr w:type="spellEnd"/>
      <w:r w:rsidR="007418E4">
        <w:rPr>
          <w:rFonts w:ascii="Arial" w:eastAsia="Arial" w:hAnsi="Arial" w:cs="Arial"/>
          <w:bCs/>
          <w:i/>
          <w:lang w:val="en-US"/>
        </w:rPr>
        <w:t xml:space="preserve"> dan </w:t>
      </w:r>
      <w:proofErr w:type="spellStart"/>
      <w:r w:rsidR="007418E4">
        <w:rPr>
          <w:rFonts w:ascii="Arial" w:eastAsia="Arial" w:hAnsi="Arial" w:cs="Arial"/>
          <w:bCs/>
          <w:i/>
          <w:lang w:val="en-US"/>
        </w:rPr>
        <w:t>pariwisata</w:t>
      </w:r>
      <w:proofErr w:type="spellEnd"/>
      <w:r>
        <w:rPr>
          <w:rFonts w:ascii="Arial" w:eastAsia="Arial" w:hAnsi="Arial" w:cs="Arial"/>
          <w:bCs/>
          <w:i/>
        </w:rPr>
        <w:t xml:space="preserve"> tersedia. Peralatan latihan kepemudaan ada, tersedia namun masih terbatas kesediaanya”.</w:t>
      </w:r>
    </w:p>
    <w:p w14:paraId="5F357AA3" w14:textId="77777777" w:rsidR="008B0BA5" w:rsidRPr="006B6A81" w:rsidRDefault="008B0BA5" w:rsidP="008B0BA5">
      <w:pPr>
        <w:pStyle w:val="BodyText"/>
        <w:spacing w:line="480" w:lineRule="auto"/>
        <w:ind w:firstLine="720"/>
        <w:jc w:val="both"/>
        <w:rPr>
          <w:rFonts w:ascii="Arial" w:hAnsi="Arial" w:cs="Arial"/>
        </w:rPr>
      </w:pPr>
      <w:r>
        <w:rPr>
          <w:rFonts w:ascii="Arial" w:hAnsi="Arial" w:cs="Arial"/>
        </w:rPr>
        <w:t>Dari hasil wawancara dapat diketahui b</w:t>
      </w:r>
      <w:r w:rsidRPr="006B6A81">
        <w:rPr>
          <w:rFonts w:ascii="Arial" w:hAnsi="Arial" w:cs="Arial"/>
        </w:rPr>
        <w:t>eberapa fasilitas penting belum tersedia secara optimal. Misalnya, gedung pembinaan pemuda yang idealnya menjadi pusat kegiatan dan pelatihan belum dimiliki, sehingga kegiatan kepemudaan sering dilaksanakan di aula pinjaman atau tempat yang disesuaikan dengan ketersediaan.</w:t>
      </w:r>
    </w:p>
    <w:p w14:paraId="21AE9D07" w14:textId="523B2011" w:rsidR="008B0BA5" w:rsidRDefault="008B0BA5" w:rsidP="00EB127F">
      <w:pPr>
        <w:spacing w:after="0" w:line="480" w:lineRule="auto"/>
        <w:ind w:firstLine="720"/>
        <w:jc w:val="both"/>
        <w:rPr>
          <w:rFonts w:ascii="Arial" w:hAnsi="Arial" w:cs="Arial"/>
          <w:sz w:val="24"/>
          <w:szCs w:val="24"/>
        </w:rPr>
      </w:pPr>
      <w:proofErr w:type="spellStart"/>
      <w:r>
        <w:rPr>
          <w:rFonts w:ascii="Arial" w:hAnsi="Arial" w:cs="Arial"/>
          <w:sz w:val="24"/>
          <w:szCs w:val="24"/>
        </w:rPr>
        <w:t>I</w:t>
      </w:r>
      <w:r w:rsidRPr="005039FF">
        <w:rPr>
          <w:rFonts w:ascii="Arial" w:hAnsi="Arial" w:cs="Arial"/>
          <w:sz w:val="24"/>
          <w:szCs w:val="24"/>
        </w:rPr>
        <w:t>mplementasi</w:t>
      </w:r>
      <w:proofErr w:type="spellEnd"/>
      <w:r w:rsidRPr="005039FF">
        <w:rPr>
          <w:rFonts w:ascii="Arial" w:hAnsi="Arial" w:cs="Arial"/>
          <w:sz w:val="24"/>
          <w:szCs w:val="24"/>
        </w:rPr>
        <w:t xml:space="preserve"> program </w:t>
      </w:r>
      <w:proofErr w:type="spellStart"/>
      <w:r w:rsidRPr="005039FF">
        <w:rPr>
          <w:rFonts w:ascii="Arial" w:hAnsi="Arial" w:cs="Arial"/>
          <w:sz w:val="24"/>
          <w:szCs w:val="24"/>
        </w:rPr>
        <w:t>kepemudaan</w:t>
      </w:r>
      <w:proofErr w:type="spellEnd"/>
      <w:r w:rsidRPr="005039FF">
        <w:rPr>
          <w:rFonts w:ascii="Arial" w:hAnsi="Arial" w:cs="Arial"/>
          <w:sz w:val="24"/>
          <w:szCs w:val="24"/>
        </w:rPr>
        <w:t xml:space="preserve"> di </w:t>
      </w:r>
      <w:proofErr w:type="spellStart"/>
      <w:r w:rsidRPr="005039FF">
        <w:rPr>
          <w:rFonts w:ascii="Arial" w:hAnsi="Arial" w:cs="Arial"/>
          <w:sz w:val="24"/>
          <w:szCs w:val="24"/>
        </w:rPr>
        <w:t>berbagai</w:t>
      </w:r>
      <w:proofErr w:type="spellEnd"/>
      <w:r w:rsidRPr="005039FF">
        <w:rPr>
          <w:rFonts w:ascii="Arial" w:hAnsi="Arial" w:cs="Arial"/>
          <w:sz w:val="24"/>
          <w:szCs w:val="24"/>
        </w:rPr>
        <w:t xml:space="preserve"> </w:t>
      </w:r>
      <w:proofErr w:type="spellStart"/>
      <w:r w:rsidRPr="005039FF">
        <w:rPr>
          <w:rFonts w:ascii="Arial" w:hAnsi="Arial" w:cs="Arial"/>
          <w:sz w:val="24"/>
          <w:szCs w:val="24"/>
        </w:rPr>
        <w:t>daerah</w:t>
      </w:r>
      <w:proofErr w:type="spellEnd"/>
      <w:r w:rsidRPr="005039FF">
        <w:rPr>
          <w:rFonts w:ascii="Arial" w:hAnsi="Arial" w:cs="Arial"/>
          <w:sz w:val="24"/>
          <w:szCs w:val="24"/>
        </w:rPr>
        <w:t xml:space="preserve">, </w:t>
      </w:r>
      <w:proofErr w:type="spellStart"/>
      <w:r w:rsidRPr="005039FF">
        <w:rPr>
          <w:rFonts w:ascii="Arial" w:hAnsi="Arial" w:cs="Arial"/>
          <w:sz w:val="24"/>
          <w:szCs w:val="24"/>
        </w:rPr>
        <w:t>termasuk</w:t>
      </w:r>
      <w:proofErr w:type="spellEnd"/>
      <w:r w:rsidRPr="005039FF">
        <w:rPr>
          <w:rFonts w:ascii="Arial" w:hAnsi="Arial" w:cs="Arial"/>
          <w:sz w:val="24"/>
          <w:szCs w:val="24"/>
        </w:rPr>
        <w:t xml:space="preserve"> di Kota </w:t>
      </w:r>
      <w:proofErr w:type="spellStart"/>
      <w:r w:rsidRPr="005039FF">
        <w:rPr>
          <w:rFonts w:ascii="Arial" w:hAnsi="Arial" w:cs="Arial"/>
          <w:sz w:val="24"/>
          <w:szCs w:val="24"/>
        </w:rPr>
        <w:t>Dumai</w:t>
      </w:r>
      <w:proofErr w:type="spellEnd"/>
      <w:r w:rsidRPr="005039FF">
        <w:rPr>
          <w:rFonts w:ascii="Arial" w:hAnsi="Arial" w:cs="Arial"/>
          <w:sz w:val="24"/>
          <w:szCs w:val="24"/>
        </w:rPr>
        <w:t xml:space="preserve">, </w:t>
      </w:r>
      <w:proofErr w:type="spellStart"/>
      <w:r w:rsidRPr="005039FF">
        <w:rPr>
          <w:rFonts w:ascii="Arial" w:hAnsi="Arial" w:cs="Arial"/>
          <w:sz w:val="24"/>
          <w:szCs w:val="24"/>
        </w:rPr>
        <w:t>seringkali</w:t>
      </w:r>
      <w:proofErr w:type="spellEnd"/>
      <w:r w:rsidRPr="005039FF">
        <w:rPr>
          <w:rFonts w:ascii="Arial" w:hAnsi="Arial" w:cs="Arial"/>
          <w:sz w:val="24"/>
          <w:szCs w:val="24"/>
        </w:rPr>
        <w:t xml:space="preserve"> </w:t>
      </w:r>
      <w:proofErr w:type="spellStart"/>
      <w:r w:rsidRPr="005039FF">
        <w:rPr>
          <w:rFonts w:ascii="Arial" w:hAnsi="Arial" w:cs="Arial"/>
          <w:sz w:val="24"/>
          <w:szCs w:val="24"/>
        </w:rPr>
        <w:t>menghadapi</w:t>
      </w:r>
      <w:proofErr w:type="spellEnd"/>
      <w:r w:rsidRPr="005039FF">
        <w:rPr>
          <w:rFonts w:ascii="Arial" w:hAnsi="Arial" w:cs="Arial"/>
          <w:sz w:val="24"/>
          <w:szCs w:val="24"/>
        </w:rPr>
        <w:t xml:space="preserve"> </w:t>
      </w:r>
      <w:proofErr w:type="spellStart"/>
      <w:r w:rsidRPr="005039FF">
        <w:rPr>
          <w:rFonts w:ascii="Arial" w:hAnsi="Arial" w:cs="Arial"/>
          <w:sz w:val="24"/>
          <w:szCs w:val="24"/>
        </w:rPr>
        <w:t>tantangan</w:t>
      </w:r>
      <w:proofErr w:type="spellEnd"/>
      <w:r w:rsidRPr="005039FF">
        <w:rPr>
          <w:rFonts w:ascii="Arial" w:hAnsi="Arial" w:cs="Arial"/>
          <w:sz w:val="24"/>
          <w:szCs w:val="24"/>
        </w:rPr>
        <w:t xml:space="preserve"> </w:t>
      </w:r>
      <w:proofErr w:type="spellStart"/>
      <w:r w:rsidRPr="005039FF">
        <w:rPr>
          <w:rFonts w:ascii="Arial" w:hAnsi="Arial" w:cs="Arial"/>
          <w:sz w:val="24"/>
          <w:szCs w:val="24"/>
        </w:rPr>
        <w:t>struktural</w:t>
      </w:r>
      <w:proofErr w:type="spellEnd"/>
      <w:r w:rsidRPr="005039FF">
        <w:rPr>
          <w:rFonts w:ascii="Arial" w:hAnsi="Arial" w:cs="Arial"/>
          <w:sz w:val="24"/>
          <w:szCs w:val="24"/>
        </w:rPr>
        <w:t xml:space="preserve"> dan </w:t>
      </w:r>
      <w:proofErr w:type="spellStart"/>
      <w:r w:rsidRPr="005039FF">
        <w:rPr>
          <w:rFonts w:ascii="Arial" w:hAnsi="Arial" w:cs="Arial"/>
          <w:sz w:val="24"/>
          <w:szCs w:val="24"/>
        </w:rPr>
        <w:t>kultural</w:t>
      </w:r>
      <w:proofErr w:type="spellEnd"/>
      <w:r w:rsidRPr="005039FF">
        <w:rPr>
          <w:rFonts w:ascii="Arial" w:hAnsi="Arial" w:cs="Arial"/>
          <w:sz w:val="24"/>
          <w:szCs w:val="24"/>
        </w:rPr>
        <w:t xml:space="preserve">. </w:t>
      </w:r>
      <w:proofErr w:type="spellStart"/>
      <w:r w:rsidRPr="005039FF">
        <w:rPr>
          <w:rFonts w:ascii="Arial" w:hAnsi="Arial" w:cs="Arial"/>
          <w:sz w:val="24"/>
          <w:szCs w:val="24"/>
        </w:rPr>
        <w:t>Kurangnya</w:t>
      </w:r>
      <w:proofErr w:type="spellEnd"/>
      <w:r w:rsidRPr="005039FF">
        <w:rPr>
          <w:rFonts w:ascii="Arial" w:hAnsi="Arial" w:cs="Arial"/>
          <w:sz w:val="24"/>
          <w:szCs w:val="24"/>
        </w:rPr>
        <w:t xml:space="preserve"> </w:t>
      </w:r>
      <w:proofErr w:type="spellStart"/>
      <w:r w:rsidRPr="005039FF">
        <w:rPr>
          <w:rFonts w:ascii="Arial" w:hAnsi="Arial" w:cs="Arial"/>
          <w:sz w:val="24"/>
          <w:szCs w:val="24"/>
        </w:rPr>
        <w:t>sinergi</w:t>
      </w:r>
      <w:proofErr w:type="spellEnd"/>
      <w:r w:rsidRPr="005039FF">
        <w:rPr>
          <w:rFonts w:ascii="Arial" w:hAnsi="Arial" w:cs="Arial"/>
          <w:sz w:val="24"/>
          <w:szCs w:val="24"/>
        </w:rPr>
        <w:t xml:space="preserve"> </w:t>
      </w:r>
      <w:proofErr w:type="spellStart"/>
      <w:r w:rsidRPr="005039FF">
        <w:rPr>
          <w:rFonts w:ascii="Arial" w:hAnsi="Arial" w:cs="Arial"/>
          <w:sz w:val="24"/>
          <w:szCs w:val="24"/>
        </w:rPr>
        <w:t>antar</w:t>
      </w:r>
      <w:proofErr w:type="spellEnd"/>
      <w:r w:rsidR="007418E4">
        <w:rPr>
          <w:rFonts w:ascii="Arial" w:hAnsi="Arial" w:cs="Arial"/>
          <w:sz w:val="24"/>
          <w:szCs w:val="24"/>
        </w:rPr>
        <w:t xml:space="preserve"> </w:t>
      </w:r>
      <w:proofErr w:type="spellStart"/>
      <w:r w:rsidRPr="005039FF">
        <w:rPr>
          <w:rFonts w:ascii="Arial" w:hAnsi="Arial" w:cs="Arial"/>
          <w:sz w:val="24"/>
          <w:szCs w:val="24"/>
        </w:rPr>
        <w:t>organisasi</w:t>
      </w:r>
      <w:proofErr w:type="spellEnd"/>
      <w:r w:rsidRPr="005039FF">
        <w:rPr>
          <w:rFonts w:ascii="Arial" w:hAnsi="Arial" w:cs="Arial"/>
          <w:sz w:val="24"/>
          <w:szCs w:val="24"/>
        </w:rPr>
        <w:t xml:space="preserve"> </w:t>
      </w:r>
      <w:proofErr w:type="spellStart"/>
      <w:r w:rsidRPr="005039FF">
        <w:rPr>
          <w:rFonts w:ascii="Arial" w:hAnsi="Arial" w:cs="Arial"/>
          <w:sz w:val="24"/>
          <w:szCs w:val="24"/>
        </w:rPr>
        <w:t>kepemudaan</w:t>
      </w:r>
      <w:proofErr w:type="spellEnd"/>
      <w:r w:rsidRPr="005039FF">
        <w:rPr>
          <w:rFonts w:ascii="Arial" w:hAnsi="Arial" w:cs="Arial"/>
          <w:sz w:val="24"/>
          <w:szCs w:val="24"/>
        </w:rPr>
        <w:t xml:space="preserve">, </w:t>
      </w:r>
      <w:proofErr w:type="spellStart"/>
      <w:r w:rsidRPr="005039FF">
        <w:rPr>
          <w:rFonts w:ascii="Arial" w:hAnsi="Arial" w:cs="Arial"/>
          <w:sz w:val="24"/>
          <w:szCs w:val="24"/>
        </w:rPr>
        <w:t>minimnya</w:t>
      </w:r>
      <w:proofErr w:type="spellEnd"/>
      <w:r w:rsidRPr="005039FF">
        <w:rPr>
          <w:rFonts w:ascii="Arial" w:hAnsi="Arial" w:cs="Arial"/>
          <w:sz w:val="24"/>
          <w:szCs w:val="24"/>
        </w:rPr>
        <w:t xml:space="preserve"> </w:t>
      </w:r>
      <w:proofErr w:type="spellStart"/>
      <w:r w:rsidRPr="005039FF">
        <w:rPr>
          <w:rFonts w:ascii="Arial" w:hAnsi="Arial" w:cs="Arial"/>
          <w:sz w:val="24"/>
          <w:szCs w:val="24"/>
        </w:rPr>
        <w:t>koordinasi</w:t>
      </w:r>
      <w:proofErr w:type="spellEnd"/>
      <w:r w:rsidRPr="005039FF">
        <w:rPr>
          <w:rFonts w:ascii="Arial" w:hAnsi="Arial" w:cs="Arial"/>
          <w:sz w:val="24"/>
          <w:szCs w:val="24"/>
        </w:rPr>
        <w:t xml:space="preserve"> </w:t>
      </w:r>
      <w:proofErr w:type="spellStart"/>
      <w:r w:rsidRPr="005039FF">
        <w:rPr>
          <w:rFonts w:ascii="Arial" w:hAnsi="Arial" w:cs="Arial"/>
          <w:sz w:val="24"/>
          <w:szCs w:val="24"/>
        </w:rPr>
        <w:t>lintas</w:t>
      </w:r>
      <w:proofErr w:type="spellEnd"/>
      <w:r w:rsidRPr="005039FF">
        <w:rPr>
          <w:rFonts w:ascii="Arial" w:hAnsi="Arial" w:cs="Arial"/>
          <w:sz w:val="24"/>
          <w:szCs w:val="24"/>
        </w:rPr>
        <w:t xml:space="preserve"> </w:t>
      </w:r>
      <w:proofErr w:type="spellStart"/>
      <w:r w:rsidRPr="005039FF">
        <w:rPr>
          <w:rFonts w:ascii="Arial" w:hAnsi="Arial" w:cs="Arial"/>
          <w:sz w:val="24"/>
          <w:szCs w:val="24"/>
        </w:rPr>
        <w:t>sektor</w:t>
      </w:r>
      <w:proofErr w:type="spellEnd"/>
      <w:r w:rsidRPr="005039FF">
        <w:rPr>
          <w:rFonts w:ascii="Arial" w:hAnsi="Arial" w:cs="Arial"/>
          <w:sz w:val="24"/>
          <w:szCs w:val="24"/>
        </w:rPr>
        <w:t xml:space="preserve">, </w:t>
      </w:r>
      <w:proofErr w:type="spellStart"/>
      <w:r w:rsidRPr="005039FF">
        <w:rPr>
          <w:rFonts w:ascii="Arial" w:hAnsi="Arial" w:cs="Arial"/>
          <w:sz w:val="24"/>
          <w:szCs w:val="24"/>
        </w:rPr>
        <w:t>serta</w:t>
      </w:r>
      <w:proofErr w:type="spellEnd"/>
      <w:r w:rsidRPr="005039FF">
        <w:rPr>
          <w:rFonts w:ascii="Arial" w:hAnsi="Arial" w:cs="Arial"/>
          <w:sz w:val="24"/>
          <w:szCs w:val="24"/>
        </w:rPr>
        <w:t xml:space="preserve"> </w:t>
      </w:r>
      <w:proofErr w:type="spellStart"/>
      <w:r w:rsidRPr="005039FF">
        <w:rPr>
          <w:rFonts w:ascii="Arial" w:hAnsi="Arial" w:cs="Arial"/>
          <w:sz w:val="24"/>
          <w:szCs w:val="24"/>
        </w:rPr>
        <w:t>keterbatasan</w:t>
      </w:r>
      <w:proofErr w:type="spellEnd"/>
      <w:r w:rsidRPr="005039FF">
        <w:rPr>
          <w:rFonts w:ascii="Arial" w:hAnsi="Arial" w:cs="Arial"/>
          <w:sz w:val="24"/>
          <w:szCs w:val="24"/>
        </w:rPr>
        <w:t xml:space="preserve"> </w:t>
      </w:r>
      <w:proofErr w:type="spellStart"/>
      <w:r w:rsidRPr="005039FF">
        <w:rPr>
          <w:rFonts w:ascii="Arial" w:hAnsi="Arial" w:cs="Arial"/>
          <w:sz w:val="24"/>
          <w:szCs w:val="24"/>
        </w:rPr>
        <w:t>anggaran</w:t>
      </w:r>
      <w:proofErr w:type="spellEnd"/>
      <w:r w:rsidRPr="005039FF">
        <w:rPr>
          <w:rFonts w:ascii="Arial" w:hAnsi="Arial" w:cs="Arial"/>
          <w:sz w:val="24"/>
          <w:szCs w:val="24"/>
        </w:rPr>
        <w:t xml:space="preserve"> </w:t>
      </w:r>
      <w:proofErr w:type="spellStart"/>
      <w:r w:rsidRPr="005039FF">
        <w:rPr>
          <w:rFonts w:ascii="Arial" w:hAnsi="Arial" w:cs="Arial"/>
          <w:sz w:val="24"/>
          <w:szCs w:val="24"/>
        </w:rPr>
        <w:t>menjadi</w:t>
      </w:r>
      <w:proofErr w:type="spellEnd"/>
      <w:r w:rsidRPr="005039FF">
        <w:rPr>
          <w:rFonts w:ascii="Arial" w:hAnsi="Arial" w:cs="Arial"/>
          <w:sz w:val="24"/>
          <w:szCs w:val="24"/>
        </w:rPr>
        <w:t xml:space="preserve"> </w:t>
      </w:r>
      <w:proofErr w:type="spellStart"/>
      <w:r w:rsidRPr="005039FF">
        <w:rPr>
          <w:rFonts w:ascii="Arial" w:hAnsi="Arial" w:cs="Arial"/>
          <w:sz w:val="24"/>
          <w:szCs w:val="24"/>
        </w:rPr>
        <w:t>kendala</w:t>
      </w:r>
      <w:proofErr w:type="spellEnd"/>
      <w:r w:rsidRPr="005039FF">
        <w:rPr>
          <w:rFonts w:ascii="Arial" w:hAnsi="Arial" w:cs="Arial"/>
          <w:sz w:val="24"/>
          <w:szCs w:val="24"/>
        </w:rPr>
        <w:t xml:space="preserve"> </w:t>
      </w:r>
      <w:proofErr w:type="spellStart"/>
      <w:r w:rsidRPr="005039FF">
        <w:rPr>
          <w:rFonts w:ascii="Arial" w:hAnsi="Arial" w:cs="Arial"/>
          <w:sz w:val="24"/>
          <w:szCs w:val="24"/>
        </w:rPr>
        <w:t>utama</w:t>
      </w:r>
      <w:proofErr w:type="spellEnd"/>
      <w:r w:rsidRPr="005039FF">
        <w:rPr>
          <w:rFonts w:ascii="Arial" w:hAnsi="Arial" w:cs="Arial"/>
          <w:sz w:val="24"/>
          <w:szCs w:val="24"/>
        </w:rPr>
        <w:t xml:space="preserve">. Di </w:t>
      </w:r>
      <w:proofErr w:type="spellStart"/>
      <w:r w:rsidRPr="005039FF">
        <w:rPr>
          <w:rFonts w:ascii="Arial" w:hAnsi="Arial" w:cs="Arial"/>
          <w:sz w:val="24"/>
          <w:szCs w:val="24"/>
        </w:rPr>
        <w:t>sisi</w:t>
      </w:r>
      <w:proofErr w:type="spellEnd"/>
      <w:r w:rsidRPr="005039FF">
        <w:rPr>
          <w:rFonts w:ascii="Arial" w:hAnsi="Arial" w:cs="Arial"/>
          <w:sz w:val="24"/>
          <w:szCs w:val="24"/>
        </w:rPr>
        <w:t xml:space="preserve"> </w:t>
      </w:r>
      <w:proofErr w:type="spellStart"/>
      <w:r w:rsidRPr="005039FF">
        <w:rPr>
          <w:rFonts w:ascii="Arial" w:hAnsi="Arial" w:cs="Arial"/>
          <w:sz w:val="24"/>
          <w:szCs w:val="24"/>
        </w:rPr>
        <w:t>lain</w:t>
      </w:r>
      <w:proofErr w:type="spellEnd"/>
      <w:r w:rsidRPr="005039FF">
        <w:rPr>
          <w:rFonts w:ascii="Arial" w:hAnsi="Arial" w:cs="Arial"/>
          <w:sz w:val="24"/>
          <w:szCs w:val="24"/>
        </w:rPr>
        <w:t xml:space="preserve">, </w:t>
      </w:r>
      <w:proofErr w:type="spellStart"/>
      <w:r w:rsidRPr="005039FF">
        <w:rPr>
          <w:rFonts w:ascii="Arial" w:hAnsi="Arial" w:cs="Arial"/>
          <w:sz w:val="24"/>
          <w:szCs w:val="24"/>
        </w:rPr>
        <w:t>keterlibatan</w:t>
      </w:r>
      <w:proofErr w:type="spellEnd"/>
      <w:r w:rsidRPr="005039FF">
        <w:rPr>
          <w:rFonts w:ascii="Arial" w:hAnsi="Arial" w:cs="Arial"/>
          <w:sz w:val="24"/>
          <w:szCs w:val="24"/>
        </w:rPr>
        <w:t xml:space="preserve"> </w:t>
      </w:r>
      <w:proofErr w:type="spellStart"/>
      <w:r w:rsidRPr="005039FF">
        <w:rPr>
          <w:rFonts w:ascii="Arial" w:hAnsi="Arial" w:cs="Arial"/>
          <w:sz w:val="24"/>
          <w:szCs w:val="24"/>
        </w:rPr>
        <w:t>aktif</w:t>
      </w:r>
      <w:proofErr w:type="spellEnd"/>
      <w:r w:rsidRPr="005039FF">
        <w:rPr>
          <w:rFonts w:ascii="Arial" w:hAnsi="Arial" w:cs="Arial"/>
          <w:sz w:val="24"/>
          <w:szCs w:val="24"/>
        </w:rPr>
        <w:t xml:space="preserve"> </w:t>
      </w:r>
      <w:proofErr w:type="spellStart"/>
      <w:r w:rsidRPr="005039FF">
        <w:rPr>
          <w:rFonts w:ascii="Arial" w:hAnsi="Arial" w:cs="Arial"/>
          <w:sz w:val="24"/>
          <w:szCs w:val="24"/>
        </w:rPr>
        <w:t>pemuda</w:t>
      </w:r>
      <w:proofErr w:type="spellEnd"/>
      <w:r w:rsidRPr="005039FF">
        <w:rPr>
          <w:rFonts w:ascii="Arial" w:hAnsi="Arial" w:cs="Arial"/>
          <w:sz w:val="24"/>
          <w:szCs w:val="24"/>
        </w:rPr>
        <w:t xml:space="preserve"> </w:t>
      </w:r>
      <w:proofErr w:type="spellStart"/>
      <w:r w:rsidRPr="005039FF">
        <w:rPr>
          <w:rFonts w:ascii="Arial" w:hAnsi="Arial" w:cs="Arial"/>
          <w:sz w:val="24"/>
          <w:szCs w:val="24"/>
        </w:rPr>
        <w:t>dalam</w:t>
      </w:r>
      <w:proofErr w:type="spellEnd"/>
      <w:r w:rsidRPr="005039FF">
        <w:rPr>
          <w:rFonts w:ascii="Arial" w:hAnsi="Arial" w:cs="Arial"/>
          <w:sz w:val="24"/>
          <w:szCs w:val="24"/>
        </w:rPr>
        <w:t xml:space="preserve"> proses </w:t>
      </w:r>
      <w:proofErr w:type="spellStart"/>
      <w:r w:rsidRPr="005039FF">
        <w:rPr>
          <w:rFonts w:ascii="Arial" w:hAnsi="Arial" w:cs="Arial"/>
          <w:sz w:val="24"/>
          <w:szCs w:val="24"/>
        </w:rPr>
        <w:t>perencanaan</w:t>
      </w:r>
      <w:proofErr w:type="spellEnd"/>
      <w:r w:rsidRPr="005039FF">
        <w:rPr>
          <w:rFonts w:ascii="Arial" w:hAnsi="Arial" w:cs="Arial"/>
          <w:sz w:val="24"/>
          <w:szCs w:val="24"/>
        </w:rPr>
        <w:t xml:space="preserve"> dan </w:t>
      </w:r>
      <w:proofErr w:type="spellStart"/>
      <w:r w:rsidRPr="005039FF">
        <w:rPr>
          <w:rFonts w:ascii="Arial" w:hAnsi="Arial" w:cs="Arial"/>
          <w:sz w:val="24"/>
          <w:szCs w:val="24"/>
        </w:rPr>
        <w:t>pelaksanaan</w:t>
      </w:r>
      <w:proofErr w:type="spellEnd"/>
      <w:r w:rsidRPr="005039FF">
        <w:rPr>
          <w:rFonts w:ascii="Arial" w:hAnsi="Arial" w:cs="Arial"/>
          <w:sz w:val="24"/>
          <w:szCs w:val="24"/>
        </w:rPr>
        <w:t xml:space="preserve"> </w:t>
      </w:r>
      <w:r w:rsidRPr="005039FF">
        <w:rPr>
          <w:rFonts w:ascii="Arial" w:hAnsi="Arial" w:cs="Arial"/>
          <w:sz w:val="24"/>
          <w:szCs w:val="24"/>
        </w:rPr>
        <w:lastRenderedPageBreak/>
        <w:t xml:space="preserve">program juga </w:t>
      </w:r>
      <w:proofErr w:type="spellStart"/>
      <w:r w:rsidRPr="005039FF">
        <w:rPr>
          <w:rFonts w:ascii="Arial" w:hAnsi="Arial" w:cs="Arial"/>
          <w:sz w:val="24"/>
          <w:szCs w:val="24"/>
        </w:rPr>
        <w:t>masih</w:t>
      </w:r>
      <w:proofErr w:type="spellEnd"/>
      <w:r w:rsidRPr="005039FF">
        <w:rPr>
          <w:rFonts w:ascii="Arial" w:hAnsi="Arial" w:cs="Arial"/>
          <w:sz w:val="24"/>
          <w:szCs w:val="24"/>
        </w:rPr>
        <w:t xml:space="preserve"> </w:t>
      </w:r>
      <w:proofErr w:type="spellStart"/>
      <w:r w:rsidRPr="005039FF">
        <w:rPr>
          <w:rFonts w:ascii="Arial" w:hAnsi="Arial" w:cs="Arial"/>
          <w:sz w:val="24"/>
          <w:szCs w:val="24"/>
        </w:rPr>
        <w:t>rendah</w:t>
      </w:r>
      <w:proofErr w:type="spellEnd"/>
      <w:r w:rsidRPr="005039FF">
        <w:rPr>
          <w:rFonts w:ascii="Arial" w:hAnsi="Arial" w:cs="Arial"/>
          <w:sz w:val="24"/>
          <w:szCs w:val="24"/>
        </w:rPr>
        <w:t xml:space="preserve">, </w:t>
      </w:r>
      <w:proofErr w:type="spellStart"/>
      <w:r w:rsidRPr="005039FF">
        <w:rPr>
          <w:rFonts w:ascii="Arial" w:hAnsi="Arial" w:cs="Arial"/>
          <w:sz w:val="24"/>
          <w:szCs w:val="24"/>
        </w:rPr>
        <w:t>sehingga</w:t>
      </w:r>
      <w:proofErr w:type="spellEnd"/>
      <w:r w:rsidRPr="005039FF">
        <w:rPr>
          <w:rFonts w:ascii="Arial" w:hAnsi="Arial" w:cs="Arial"/>
          <w:sz w:val="24"/>
          <w:szCs w:val="24"/>
        </w:rPr>
        <w:t xml:space="preserve"> program yang </w:t>
      </w:r>
      <w:proofErr w:type="spellStart"/>
      <w:r w:rsidRPr="005039FF">
        <w:rPr>
          <w:rFonts w:ascii="Arial" w:hAnsi="Arial" w:cs="Arial"/>
          <w:sz w:val="24"/>
          <w:szCs w:val="24"/>
        </w:rPr>
        <w:t>dijalankan</w:t>
      </w:r>
      <w:proofErr w:type="spellEnd"/>
      <w:r w:rsidRPr="005039FF">
        <w:rPr>
          <w:rFonts w:ascii="Arial" w:hAnsi="Arial" w:cs="Arial"/>
          <w:sz w:val="24"/>
          <w:szCs w:val="24"/>
        </w:rPr>
        <w:t xml:space="preserve"> </w:t>
      </w:r>
      <w:proofErr w:type="spellStart"/>
      <w:r w:rsidRPr="005039FF">
        <w:rPr>
          <w:rFonts w:ascii="Arial" w:hAnsi="Arial" w:cs="Arial"/>
          <w:sz w:val="24"/>
          <w:szCs w:val="24"/>
        </w:rPr>
        <w:t>kerap</w:t>
      </w:r>
      <w:proofErr w:type="spellEnd"/>
      <w:r w:rsidRPr="005039FF">
        <w:rPr>
          <w:rFonts w:ascii="Arial" w:hAnsi="Arial" w:cs="Arial"/>
          <w:sz w:val="24"/>
          <w:szCs w:val="24"/>
        </w:rPr>
        <w:t xml:space="preserve"> </w:t>
      </w:r>
      <w:proofErr w:type="spellStart"/>
      <w:r w:rsidRPr="005039FF">
        <w:rPr>
          <w:rFonts w:ascii="Arial" w:hAnsi="Arial" w:cs="Arial"/>
          <w:sz w:val="24"/>
          <w:szCs w:val="24"/>
        </w:rPr>
        <w:t>tidak</w:t>
      </w:r>
      <w:proofErr w:type="spellEnd"/>
      <w:r w:rsidRPr="005039FF">
        <w:rPr>
          <w:rFonts w:ascii="Arial" w:hAnsi="Arial" w:cs="Arial"/>
          <w:sz w:val="24"/>
          <w:szCs w:val="24"/>
        </w:rPr>
        <w:t xml:space="preserve"> </w:t>
      </w:r>
      <w:proofErr w:type="spellStart"/>
      <w:r w:rsidRPr="005039FF">
        <w:rPr>
          <w:rFonts w:ascii="Arial" w:hAnsi="Arial" w:cs="Arial"/>
          <w:sz w:val="24"/>
          <w:szCs w:val="24"/>
        </w:rPr>
        <w:t>menjawab</w:t>
      </w:r>
      <w:proofErr w:type="spellEnd"/>
      <w:r w:rsidRPr="005039FF">
        <w:rPr>
          <w:rFonts w:ascii="Arial" w:hAnsi="Arial" w:cs="Arial"/>
          <w:sz w:val="24"/>
          <w:szCs w:val="24"/>
        </w:rPr>
        <w:t xml:space="preserve"> </w:t>
      </w:r>
      <w:proofErr w:type="spellStart"/>
      <w:r w:rsidRPr="005039FF">
        <w:rPr>
          <w:rFonts w:ascii="Arial" w:hAnsi="Arial" w:cs="Arial"/>
          <w:sz w:val="24"/>
          <w:szCs w:val="24"/>
        </w:rPr>
        <w:t>kebutuhan</w:t>
      </w:r>
      <w:proofErr w:type="spellEnd"/>
      <w:r w:rsidRPr="005039FF">
        <w:rPr>
          <w:rFonts w:ascii="Arial" w:hAnsi="Arial" w:cs="Arial"/>
          <w:sz w:val="24"/>
          <w:szCs w:val="24"/>
        </w:rPr>
        <w:t xml:space="preserve"> </w:t>
      </w:r>
      <w:proofErr w:type="spellStart"/>
      <w:r w:rsidRPr="005039FF">
        <w:rPr>
          <w:rFonts w:ascii="Arial" w:hAnsi="Arial" w:cs="Arial"/>
          <w:sz w:val="24"/>
          <w:szCs w:val="24"/>
        </w:rPr>
        <w:t>nyata</w:t>
      </w:r>
      <w:proofErr w:type="spellEnd"/>
      <w:r w:rsidRPr="005039FF">
        <w:rPr>
          <w:rFonts w:ascii="Arial" w:hAnsi="Arial" w:cs="Arial"/>
          <w:sz w:val="24"/>
          <w:szCs w:val="24"/>
        </w:rPr>
        <w:t xml:space="preserve"> di </w:t>
      </w:r>
      <w:proofErr w:type="spellStart"/>
      <w:r w:rsidRPr="005039FF">
        <w:rPr>
          <w:rFonts w:ascii="Arial" w:hAnsi="Arial" w:cs="Arial"/>
          <w:sz w:val="24"/>
          <w:szCs w:val="24"/>
        </w:rPr>
        <w:t>lapangan</w:t>
      </w:r>
      <w:proofErr w:type="spellEnd"/>
      <w:r w:rsidRPr="005039FF">
        <w:rPr>
          <w:rFonts w:ascii="Arial" w:hAnsi="Arial" w:cs="Arial"/>
          <w:sz w:val="24"/>
          <w:szCs w:val="24"/>
        </w:rPr>
        <w:t>.</w:t>
      </w:r>
    </w:p>
    <w:p w14:paraId="42CAD8E7" w14:textId="77777777" w:rsidR="008B0BA5" w:rsidRPr="007D0DC0" w:rsidRDefault="008B0BA5" w:rsidP="00EB127F">
      <w:pPr>
        <w:spacing w:after="0" w:line="480" w:lineRule="auto"/>
        <w:ind w:firstLine="720"/>
        <w:jc w:val="both"/>
        <w:rPr>
          <w:rFonts w:ascii="Arial" w:hAnsi="Arial" w:cs="Arial"/>
          <w:sz w:val="28"/>
          <w:szCs w:val="28"/>
        </w:rPr>
      </w:pPr>
      <w:proofErr w:type="spellStart"/>
      <w:r w:rsidRPr="007D0DC0">
        <w:rPr>
          <w:rFonts w:ascii="Arial" w:hAnsi="Arial" w:cs="Arial"/>
          <w:sz w:val="24"/>
          <w:szCs w:val="24"/>
        </w:rPr>
        <w:t>Seperti</w:t>
      </w:r>
      <w:proofErr w:type="spellEnd"/>
      <w:r w:rsidRPr="007D0DC0">
        <w:rPr>
          <w:rFonts w:ascii="Arial" w:hAnsi="Arial" w:cs="Arial"/>
          <w:sz w:val="24"/>
          <w:szCs w:val="24"/>
        </w:rPr>
        <w:t xml:space="preserve"> </w:t>
      </w:r>
      <w:proofErr w:type="spellStart"/>
      <w:r w:rsidRPr="007D0DC0">
        <w:rPr>
          <w:rFonts w:ascii="Arial" w:hAnsi="Arial" w:cs="Arial"/>
          <w:sz w:val="24"/>
          <w:szCs w:val="24"/>
        </w:rPr>
        <w:t>wawancara</w:t>
      </w:r>
      <w:proofErr w:type="spellEnd"/>
      <w:r w:rsidRPr="007D0DC0">
        <w:rPr>
          <w:rFonts w:ascii="Arial" w:hAnsi="Arial" w:cs="Arial"/>
          <w:sz w:val="24"/>
          <w:szCs w:val="24"/>
        </w:rPr>
        <w:t xml:space="preserve"> yang </w:t>
      </w:r>
      <w:proofErr w:type="spellStart"/>
      <w:r w:rsidRPr="007D0DC0">
        <w:rPr>
          <w:rFonts w:ascii="Arial" w:hAnsi="Arial" w:cs="Arial"/>
          <w:sz w:val="24"/>
          <w:szCs w:val="24"/>
        </w:rPr>
        <w:t>dilakukan</w:t>
      </w:r>
      <w:proofErr w:type="spellEnd"/>
      <w:r w:rsidRPr="007D0DC0">
        <w:rPr>
          <w:rFonts w:ascii="Arial" w:hAnsi="Arial" w:cs="Arial"/>
          <w:sz w:val="24"/>
          <w:szCs w:val="24"/>
        </w:rPr>
        <w:t xml:space="preserve"> </w:t>
      </w:r>
      <w:proofErr w:type="spellStart"/>
      <w:r w:rsidRPr="007D0DC0">
        <w:rPr>
          <w:rFonts w:ascii="Arial" w:hAnsi="Arial" w:cs="Arial"/>
          <w:sz w:val="24"/>
          <w:szCs w:val="24"/>
        </w:rPr>
        <w:t>kepada</w:t>
      </w:r>
      <w:proofErr w:type="spellEnd"/>
      <w:r w:rsidRPr="007D0DC0">
        <w:rPr>
          <w:rFonts w:ascii="Arial" w:hAnsi="Arial" w:cs="Arial"/>
          <w:sz w:val="24"/>
          <w:szCs w:val="24"/>
        </w:rPr>
        <w:t xml:space="preserve"> </w:t>
      </w:r>
      <w:proofErr w:type="spellStart"/>
      <w:r w:rsidRPr="007D0DC0">
        <w:rPr>
          <w:rFonts w:ascii="Arial" w:hAnsi="Arial" w:cs="Arial"/>
          <w:sz w:val="24"/>
          <w:szCs w:val="24"/>
        </w:rPr>
        <w:t>ibuk</w:t>
      </w:r>
      <w:proofErr w:type="spellEnd"/>
      <w:r w:rsidRPr="007D0DC0">
        <w:rPr>
          <w:rFonts w:ascii="Arial" w:hAnsi="Arial" w:cs="Arial"/>
          <w:sz w:val="24"/>
          <w:szCs w:val="24"/>
        </w:rPr>
        <w:t xml:space="preserve"> </w:t>
      </w:r>
      <w:proofErr w:type="spellStart"/>
      <w:r w:rsidRPr="007D0DC0">
        <w:rPr>
          <w:rFonts w:ascii="Arial" w:hAnsi="Arial" w:cs="Arial"/>
          <w:sz w:val="24"/>
          <w:szCs w:val="24"/>
        </w:rPr>
        <w:t>Ayuni</w:t>
      </w:r>
      <w:proofErr w:type="spellEnd"/>
      <w:r w:rsidRPr="007D0DC0">
        <w:rPr>
          <w:rFonts w:ascii="Arial" w:hAnsi="Arial" w:cs="Arial"/>
          <w:sz w:val="24"/>
          <w:szCs w:val="24"/>
        </w:rPr>
        <w:t xml:space="preserve"> </w:t>
      </w:r>
      <w:proofErr w:type="spellStart"/>
      <w:proofErr w:type="gramStart"/>
      <w:r w:rsidRPr="007D0DC0">
        <w:rPr>
          <w:rFonts w:ascii="Arial" w:hAnsi="Arial" w:cs="Arial"/>
          <w:sz w:val="24"/>
          <w:szCs w:val="24"/>
        </w:rPr>
        <w:t>S.Kom</w:t>
      </w:r>
      <w:proofErr w:type="spellEnd"/>
      <w:proofErr w:type="gramEnd"/>
      <w:r w:rsidRPr="007D0DC0">
        <w:rPr>
          <w:rFonts w:ascii="Arial" w:hAnsi="Arial" w:cs="Arial"/>
          <w:sz w:val="24"/>
          <w:szCs w:val="24"/>
        </w:rPr>
        <w:t xml:space="preserve">  </w:t>
      </w:r>
      <w:proofErr w:type="spellStart"/>
      <w:r w:rsidRPr="007D0DC0">
        <w:rPr>
          <w:rFonts w:ascii="Arial" w:hAnsi="Arial" w:cs="Arial"/>
          <w:sz w:val="24"/>
          <w:szCs w:val="24"/>
        </w:rPr>
        <w:t>sebagai</w:t>
      </w:r>
      <w:proofErr w:type="spellEnd"/>
      <w:r w:rsidRPr="007D0DC0">
        <w:rPr>
          <w:rFonts w:ascii="Arial" w:hAnsi="Arial" w:cs="Arial"/>
          <w:sz w:val="24"/>
          <w:szCs w:val="24"/>
        </w:rPr>
        <w:t xml:space="preserve"> </w:t>
      </w:r>
      <w:proofErr w:type="spellStart"/>
      <w:r w:rsidRPr="007D0DC0">
        <w:rPr>
          <w:rFonts w:ascii="Arial" w:hAnsi="Arial" w:cs="Arial"/>
          <w:sz w:val="24"/>
          <w:szCs w:val="24"/>
        </w:rPr>
        <w:t>Analisis</w:t>
      </w:r>
      <w:proofErr w:type="spellEnd"/>
      <w:r w:rsidRPr="007D0DC0">
        <w:rPr>
          <w:rFonts w:ascii="Arial" w:hAnsi="Arial" w:cs="Arial"/>
          <w:sz w:val="24"/>
          <w:szCs w:val="24"/>
        </w:rPr>
        <w:t xml:space="preserve"> </w:t>
      </w:r>
      <w:proofErr w:type="spellStart"/>
      <w:r w:rsidRPr="007D0DC0">
        <w:rPr>
          <w:rFonts w:ascii="Arial" w:hAnsi="Arial" w:cs="Arial"/>
          <w:sz w:val="24"/>
          <w:szCs w:val="24"/>
        </w:rPr>
        <w:t>Kebijakan</w:t>
      </w:r>
      <w:proofErr w:type="spellEnd"/>
      <w:r w:rsidRPr="007D0DC0">
        <w:rPr>
          <w:rFonts w:ascii="Arial" w:hAnsi="Arial" w:cs="Arial"/>
          <w:sz w:val="24"/>
          <w:szCs w:val="24"/>
        </w:rPr>
        <w:t xml:space="preserve"> Ahli </w:t>
      </w:r>
      <w:proofErr w:type="spellStart"/>
      <w:r w:rsidRPr="007D0DC0">
        <w:rPr>
          <w:rFonts w:ascii="Arial" w:hAnsi="Arial" w:cs="Arial"/>
          <w:sz w:val="24"/>
          <w:szCs w:val="24"/>
        </w:rPr>
        <w:t>muda</w:t>
      </w:r>
      <w:proofErr w:type="spellEnd"/>
      <w:r w:rsidRPr="007D0DC0">
        <w:rPr>
          <w:rFonts w:ascii="Arial" w:hAnsi="Arial" w:cs="Arial"/>
          <w:sz w:val="24"/>
          <w:szCs w:val="24"/>
        </w:rPr>
        <w:t xml:space="preserve">  pada </w:t>
      </w:r>
      <w:proofErr w:type="spellStart"/>
      <w:r w:rsidRPr="007D0DC0">
        <w:rPr>
          <w:rFonts w:ascii="Arial" w:hAnsi="Arial" w:cs="Arial"/>
          <w:sz w:val="24"/>
          <w:szCs w:val="24"/>
        </w:rPr>
        <w:t>hari</w:t>
      </w:r>
      <w:proofErr w:type="spellEnd"/>
      <w:r w:rsidRPr="007D0DC0">
        <w:rPr>
          <w:rFonts w:ascii="Arial" w:hAnsi="Arial" w:cs="Arial"/>
          <w:sz w:val="24"/>
          <w:szCs w:val="24"/>
        </w:rPr>
        <w:t xml:space="preserve"> </w:t>
      </w:r>
      <w:proofErr w:type="spellStart"/>
      <w:r w:rsidRPr="007D0DC0">
        <w:rPr>
          <w:rFonts w:ascii="Arial" w:hAnsi="Arial" w:cs="Arial"/>
          <w:sz w:val="24"/>
          <w:szCs w:val="24"/>
        </w:rPr>
        <w:t>selasa</w:t>
      </w:r>
      <w:proofErr w:type="spellEnd"/>
      <w:r w:rsidRPr="007D0DC0">
        <w:rPr>
          <w:rFonts w:ascii="Arial" w:hAnsi="Arial" w:cs="Arial"/>
          <w:sz w:val="24"/>
          <w:szCs w:val="24"/>
        </w:rPr>
        <w:t xml:space="preserve"> 6 Mei </w:t>
      </w:r>
      <w:proofErr w:type="spellStart"/>
      <w:r w:rsidRPr="007D0DC0">
        <w:rPr>
          <w:rFonts w:ascii="Arial" w:hAnsi="Arial" w:cs="Arial"/>
          <w:sz w:val="24"/>
          <w:szCs w:val="24"/>
        </w:rPr>
        <w:t>pukul</w:t>
      </w:r>
      <w:proofErr w:type="spellEnd"/>
      <w:r w:rsidRPr="007D0DC0">
        <w:rPr>
          <w:rFonts w:ascii="Arial" w:hAnsi="Arial" w:cs="Arial"/>
          <w:sz w:val="24"/>
          <w:szCs w:val="24"/>
        </w:rPr>
        <w:t xml:space="preserve"> 8.30 </w:t>
      </w:r>
      <w:proofErr w:type="spellStart"/>
      <w:r w:rsidRPr="007D0DC0">
        <w:rPr>
          <w:rFonts w:ascii="Arial" w:hAnsi="Arial" w:cs="Arial"/>
          <w:sz w:val="24"/>
          <w:szCs w:val="24"/>
        </w:rPr>
        <w:t>menyatakan</w:t>
      </w:r>
      <w:proofErr w:type="spellEnd"/>
      <w:r w:rsidRPr="007D0DC0">
        <w:rPr>
          <w:rFonts w:ascii="Arial" w:hAnsi="Arial" w:cs="Arial"/>
          <w:sz w:val="24"/>
          <w:szCs w:val="24"/>
        </w:rPr>
        <w:t xml:space="preserve">: </w:t>
      </w:r>
    </w:p>
    <w:p w14:paraId="7AEFFB11" w14:textId="414A111B" w:rsidR="008B0BA5" w:rsidRDefault="008B0BA5" w:rsidP="008B0BA5">
      <w:pPr>
        <w:pStyle w:val="BodyText"/>
        <w:spacing w:after="240" w:line="276" w:lineRule="auto"/>
        <w:ind w:right="-1" w:firstLine="709"/>
        <w:jc w:val="both"/>
        <w:rPr>
          <w:rFonts w:ascii="Arial" w:hAnsi="Arial" w:cs="Arial"/>
        </w:rPr>
      </w:pPr>
      <w:r>
        <w:rPr>
          <w:rFonts w:ascii="Arial" w:hAnsi="Arial" w:cs="Arial"/>
        </w:rPr>
        <w:t>“</w:t>
      </w:r>
      <w:r w:rsidRPr="00546C80">
        <w:rPr>
          <w:rFonts w:ascii="Arial" w:hAnsi="Arial" w:cs="Arial"/>
        </w:rPr>
        <w:t>Memang benar, program kepemudaan seperti</w:t>
      </w:r>
      <w:r>
        <w:rPr>
          <w:rFonts w:ascii="Arial" w:hAnsi="Arial" w:cs="Arial"/>
        </w:rPr>
        <w:t xml:space="preserve"> paskibra, marchingband,</w:t>
      </w:r>
      <w:r w:rsidRPr="00546C80">
        <w:rPr>
          <w:rFonts w:ascii="Arial" w:hAnsi="Arial" w:cs="Arial"/>
        </w:rPr>
        <w:t xml:space="preserve"> seminar kepemudaan sudah kami laksanakan pada tahun 202</w:t>
      </w:r>
      <w:r>
        <w:rPr>
          <w:rFonts w:ascii="Arial" w:hAnsi="Arial" w:cs="Arial"/>
        </w:rPr>
        <w:t>2</w:t>
      </w:r>
      <w:r w:rsidRPr="00546C80">
        <w:rPr>
          <w:rFonts w:ascii="Arial" w:hAnsi="Arial" w:cs="Arial"/>
        </w:rPr>
        <w:t>,</w:t>
      </w:r>
      <w:r w:rsidR="007418E4">
        <w:rPr>
          <w:rFonts w:ascii="Arial" w:hAnsi="Arial" w:cs="Arial"/>
          <w:lang w:val="en-US"/>
        </w:rPr>
        <w:t xml:space="preserve"> </w:t>
      </w:r>
      <w:r>
        <w:rPr>
          <w:rFonts w:ascii="Arial" w:hAnsi="Arial" w:cs="Arial"/>
        </w:rPr>
        <w:t>2023</w:t>
      </w:r>
      <w:r w:rsidRPr="00546C80">
        <w:rPr>
          <w:rFonts w:ascii="Arial" w:hAnsi="Arial" w:cs="Arial"/>
        </w:rPr>
        <w:t xml:space="preserve"> dan tahun 2024 ini juga ada kegiatan</w:t>
      </w:r>
      <w:r>
        <w:rPr>
          <w:rFonts w:ascii="Arial" w:hAnsi="Arial" w:cs="Arial"/>
        </w:rPr>
        <w:t xml:space="preserve"> seminar edukasi kesehatan reproduksi dan pernikahan dini, kegiatan </w:t>
      </w:r>
      <w:r w:rsidRPr="00546C80">
        <w:rPr>
          <w:rFonts w:ascii="Arial" w:hAnsi="Arial" w:cs="Arial"/>
        </w:rPr>
        <w:t>SUA Pemuda</w:t>
      </w:r>
      <w:r>
        <w:rPr>
          <w:rFonts w:ascii="Arial" w:hAnsi="Arial" w:cs="Arial"/>
        </w:rPr>
        <w:t xml:space="preserve"> dalam rangka apeksi korwil 1</w:t>
      </w:r>
      <w:r w:rsidRPr="00546C80">
        <w:rPr>
          <w:rFonts w:ascii="Arial" w:hAnsi="Arial" w:cs="Arial"/>
        </w:rPr>
        <w:t xml:space="preserve">, termasuk </w:t>
      </w:r>
      <w:r>
        <w:rPr>
          <w:rFonts w:ascii="Arial" w:hAnsi="Arial" w:cs="Arial"/>
        </w:rPr>
        <w:t>penyusunan rencana aksi daerah</w:t>
      </w:r>
      <w:r w:rsidRPr="00546C80">
        <w:rPr>
          <w:rFonts w:ascii="Arial" w:hAnsi="Arial" w:cs="Arial"/>
        </w:rPr>
        <w:t xml:space="preserve">. Tapi tidak semua </w:t>
      </w:r>
      <w:r>
        <w:rPr>
          <w:rFonts w:ascii="Arial" w:hAnsi="Arial" w:cs="Arial"/>
        </w:rPr>
        <w:t xml:space="preserve">program dilaksanakan setiap tahunnya, untuk paskibra tahun 2024 tidak dibawah tangan kami lagi, untuk seminar juga tidak setiap tahun diadakan karena menyesuaikan anggaran. Untuk menginformasikan program kami melalui grub whatsApp saja. </w:t>
      </w:r>
      <w:r w:rsidRPr="00546C80">
        <w:rPr>
          <w:rFonts w:ascii="Arial" w:hAnsi="Arial" w:cs="Arial"/>
        </w:rPr>
        <w:t>Jumlah pegawai di bidang kami hanya 9 orang, itu pun merangkap beberapa tugas. Sementara program kepemudaan cukup banyak dan membutuhkan keterlibatan langsung. Belum lagi kami harus menghadapi keterbatasan sarana, seperti tidak adanya gedung pembinaan, tidak punya kendaraan operasional, dan alat-alat seminar juga masih terbatas, jadi sebagian besar kegiatan harus menyesuaikan dengan kondisi yang ada</w:t>
      </w:r>
      <w:r>
        <w:rPr>
          <w:rFonts w:ascii="Arial" w:hAnsi="Arial" w:cs="Arial"/>
        </w:rPr>
        <w:t>”</w:t>
      </w:r>
    </w:p>
    <w:p w14:paraId="37807BC3" w14:textId="7EBCD7AF" w:rsidR="008B0BA5" w:rsidRPr="006B6A81" w:rsidRDefault="008B0BA5" w:rsidP="000D5D0D">
      <w:pPr>
        <w:spacing w:line="480" w:lineRule="auto"/>
        <w:ind w:right="-1" w:firstLine="709"/>
        <w:jc w:val="both"/>
        <w:rPr>
          <w:rFonts w:ascii="Arial" w:hAnsi="Arial" w:cs="Arial"/>
          <w:b/>
          <w:bCs/>
          <w:sz w:val="24"/>
          <w:szCs w:val="24"/>
        </w:rPr>
      </w:pPr>
      <w:proofErr w:type="spellStart"/>
      <w:r w:rsidRPr="00E14F6B">
        <w:rPr>
          <w:rFonts w:ascii="Arial" w:hAnsi="Arial" w:cs="Arial"/>
          <w:sz w:val="24"/>
          <w:szCs w:val="24"/>
        </w:rPr>
        <w:t>Berdasarkan</w:t>
      </w:r>
      <w:proofErr w:type="spellEnd"/>
      <w:r w:rsidRPr="00E14F6B">
        <w:rPr>
          <w:rFonts w:ascii="Arial" w:hAnsi="Arial" w:cs="Arial"/>
          <w:sz w:val="24"/>
          <w:szCs w:val="24"/>
        </w:rPr>
        <w:t xml:space="preserve"> </w:t>
      </w:r>
      <w:proofErr w:type="spellStart"/>
      <w:r w:rsidRPr="00E14F6B">
        <w:rPr>
          <w:rFonts w:ascii="Arial" w:hAnsi="Arial" w:cs="Arial"/>
          <w:sz w:val="24"/>
          <w:szCs w:val="24"/>
        </w:rPr>
        <w:t>uraian</w:t>
      </w:r>
      <w:proofErr w:type="spellEnd"/>
      <w:r w:rsidRPr="00E14F6B">
        <w:rPr>
          <w:rFonts w:ascii="Arial" w:hAnsi="Arial" w:cs="Arial"/>
          <w:sz w:val="24"/>
          <w:szCs w:val="24"/>
        </w:rPr>
        <w:t xml:space="preserve"> dan </w:t>
      </w:r>
      <w:proofErr w:type="spellStart"/>
      <w:r w:rsidRPr="00E14F6B">
        <w:rPr>
          <w:rFonts w:ascii="Arial" w:hAnsi="Arial" w:cs="Arial"/>
          <w:sz w:val="24"/>
          <w:szCs w:val="24"/>
        </w:rPr>
        <w:t>penjelasan</w:t>
      </w:r>
      <w:proofErr w:type="spellEnd"/>
      <w:r w:rsidRPr="00E14F6B">
        <w:rPr>
          <w:rFonts w:ascii="Arial" w:hAnsi="Arial" w:cs="Arial"/>
          <w:sz w:val="24"/>
          <w:szCs w:val="24"/>
        </w:rPr>
        <w:t xml:space="preserve"> </w:t>
      </w:r>
      <w:proofErr w:type="spellStart"/>
      <w:r w:rsidRPr="00E14F6B">
        <w:rPr>
          <w:rFonts w:ascii="Arial" w:hAnsi="Arial" w:cs="Arial"/>
          <w:sz w:val="24"/>
          <w:szCs w:val="24"/>
        </w:rPr>
        <w:t>diatas</w:t>
      </w:r>
      <w:proofErr w:type="spellEnd"/>
      <w:r w:rsidRPr="00E14F6B">
        <w:rPr>
          <w:rFonts w:ascii="Arial" w:hAnsi="Arial" w:cs="Arial"/>
          <w:sz w:val="24"/>
          <w:szCs w:val="24"/>
        </w:rPr>
        <w:t xml:space="preserve">, </w:t>
      </w:r>
      <w:proofErr w:type="spellStart"/>
      <w:r w:rsidRPr="00E14F6B">
        <w:rPr>
          <w:rFonts w:ascii="Arial" w:hAnsi="Arial" w:cs="Arial"/>
          <w:sz w:val="24"/>
          <w:szCs w:val="24"/>
        </w:rPr>
        <w:t>maka</w:t>
      </w:r>
      <w:proofErr w:type="spellEnd"/>
      <w:r w:rsidRPr="00E14F6B">
        <w:rPr>
          <w:rFonts w:ascii="Arial" w:hAnsi="Arial" w:cs="Arial"/>
          <w:sz w:val="24"/>
          <w:szCs w:val="24"/>
        </w:rPr>
        <w:t xml:space="preserve"> </w:t>
      </w:r>
      <w:proofErr w:type="spellStart"/>
      <w:r w:rsidRPr="00E14F6B">
        <w:rPr>
          <w:rFonts w:ascii="Arial" w:hAnsi="Arial" w:cs="Arial"/>
          <w:sz w:val="24"/>
          <w:szCs w:val="24"/>
        </w:rPr>
        <w:t>penulis</w:t>
      </w:r>
      <w:proofErr w:type="spellEnd"/>
      <w:r w:rsidRPr="00E14F6B">
        <w:rPr>
          <w:rFonts w:ascii="Arial" w:hAnsi="Arial" w:cs="Arial"/>
          <w:sz w:val="24"/>
          <w:szCs w:val="24"/>
        </w:rPr>
        <w:t xml:space="preserve"> </w:t>
      </w:r>
      <w:proofErr w:type="spellStart"/>
      <w:r w:rsidRPr="00E14F6B">
        <w:rPr>
          <w:rFonts w:ascii="Arial" w:hAnsi="Arial" w:cs="Arial"/>
          <w:sz w:val="24"/>
          <w:szCs w:val="24"/>
        </w:rPr>
        <w:t>tertarik</w:t>
      </w:r>
      <w:proofErr w:type="spellEnd"/>
      <w:r w:rsidRPr="00E14F6B">
        <w:rPr>
          <w:rFonts w:ascii="Arial" w:hAnsi="Arial" w:cs="Arial"/>
          <w:sz w:val="24"/>
          <w:szCs w:val="24"/>
        </w:rPr>
        <w:t xml:space="preserve"> </w:t>
      </w:r>
      <w:proofErr w:type="spellStart"/>
      <w:r w:rsidRPr="00E14F6B">
        <w:rPr>
          <w:rFonts w:ascii="Arial" w:hAnsi="Arial" w:cs="Arial"/>
          <w:sz w:val="24"/>
          <w:szCs w:val="24"/>
        </w:rPr>
        <w:t>melakukan</w:t>
      </w:r>
      <w:proofErr w:type="spellEnd"/>
      <w:r w:rsidRPr="00E14F6B">
        <w:rPr>
          <w:rFonts w:ascii="Arial" w:hAnsi="Arial" w:cs="Arial"/>
          <w:sz w:val="24"/>
          <w:szCs w:val="24"/>
        </w:rPr>
        <w:t xml:space="preserve"> </w:t>
      </w:r>
      <w:proofErr w:type="spellStart"/>
      <w:r w:rsidRPr="00E14F6B">
        <w:rPr>
          <w:rFonts w:ascii="Arial" w:hAnsi="Arial" w:cs="Arial"/>
          <w:sz w:val="24"/>
          <w:szCs w:val="24"/>
        </w:rPr>
        <w:t>penelitian</w:t>
      </w:r>
      <w:proofErr w:type="spellEnd"/>
      <w:r w:rsidRPr="00E14F6B">
        <w:rPr>
          <w:rFonts w:ascii="Arial" w:hAnsi="Arial" w:cs="Arial"/>
          <w:sz w:val="24"/>
          <w:szCs w:val="24"/>
        </w:rPr>
        <w:t xml:space="preserve"> </w:t>
      </w:r>
      <w:proofErr w:type="spellStart"/>
      <w:r w:rsidRPr="00E14F6B">
        <w:rPr>
          <w:rFonts w:ascii="Arial" w:hAnsi="Arial" w:cs="Arial"/>
          <w:sz w:val="24"/>
          <w:szCs w:val="24"/>
        </w:rPr>
        <w:t>dengan</w:t>
      </w:r>
      <w:proofErr w:type="spellEnd"/>
      <w:r w:rsidRPr="00E14F6B">
        <w:rPr>
          <w:rFonts w:ascii="Arial" w:hAnsi="Arial" w:cs="Arial"/>
          <w:sz w:val="24"/>
          <w:szCs w:val="24"/>
        </w:rPr>
        <w:t xml:space="preserve"> </w:t>
      </w:r>
      <w:proofErr w:type="spellStart"/>
      <w:r w:rsidRPr="00E14F6B">
        <w:rPr>
          <w:rFonts w:ascii="Arial" w:hAnsi="Arial" w:cs="Arial"/>
          <w:sz w:val="24"/>
          <w:szCs w:val="24"/>
        </w:rPr>
        <w:t>judul</w:t>
      </w:r>
      <w:proofErr w:type="spellEnd"/>
      <w:r w:rsidRPr="00E14F6B">
        <w:rPr>
          <w:rFonts w:ascii="Arial" w:hAnsi="Arial" w:cs="Arial"/>
          <w:sz w:val="24"/>
          <w:szCs w:val="24"/>
        </w:rPr>
        <w:t xml:space="preserve"> </w:t>
      </w:r>
      <w:r w:rsidRPr="00E14F6B">
        <w:rPr>
          <w:rFonts w:ascii="Arial" w:hAnsi="Arial" w:cs="Arial"/>
          <w:b/>
          <w:bCs/>
          <w:sz w:val="24"/>
          <w:szCs w:val="24"/>
        </w:rPr>
        <w:t>“</w:t>
      </w:r>
      <w:proofErr w:type="spellStart"/>
      <w:r w:rsidRPr="00E14F6B">
        <w:rPr>
          <w:rFonts w:ascii="Arial" w:hAnsi="Arial" w:cs="Arial"/>
          <w:b/>
          <w:bCs/>
          <w:sz w:val="24"/>
          <w:szCs w:val="24"/>
        </w:rPr>
        <w:t>Analisis</w:t>
      </w:r>
      <w:proofErr w:type="spellEnd"/>
      <w:r w:rsidRPr="00E14F6B">
        <w:rPr>
          <w:rFonts w:ascii="Arial" w:hAnsi="Arial" w:cs="Arial"/>
          <w:b/>
          <w:bCs/>
          <w:sz w:val="24"/>
          <w:szCs w:val="24"/>
        </w:rPr>
        <w:t xml:space="preserve"> </w:t>
      </w:r>
      <w:proofErr w:type="spellStart"/>
      <w:r>
        <w:rPr>
          <w:rFonts w:ascii="Arial" w:hAnsi="Arial" w:cs="Arial"/>
          <w:b/>
          <w:bCs/>
          <w:sz w:val="24"/>
          <w:szCs w:val="24"/>
        </w:rPr>
        <w:t>Implementasi</w:t>
      </w:r>
      <w:proofErr w:type="spellEnd"/>
      <w:r>
        <w:rPr>
          <w:rFonts w:ascii="Arial" w:hAnsi="Arial" w:cs="Arial"/>
          <w:b/>
          <w:bCs/>
          <w:sz w:val="24"/>
          <w:szCs w:val="24"/>
        </w:rPr>
        <w:t xml:space="preserve"> </w:t>
      </w:r>
      <w:r w:rsidRPr="00307EDE">
        <w:rPr>
          <w:rFonts w:ascii="Arial"/>
          <w:b/>
          <w:color w:val="000008"/>
          <w:sz w:val="24"/>
          <w:szCs w:val="24"/>
        </w:rPr>
        <w:t xml:space="preserve">Program </w:t>
      </w:r>
      <w:proofErr w:type="spellStart"/>
      <w:r w:rsidRPr="00307EDE">
        <w:rPr>
          <w:rFonts w:ascii="Arial"/>
          <w:b/>
          <w:color w:val="000008"/>
          <w:sz w:val="24"/>
          <w:szCs w:val="24"/>
        </w:rPr>
        <w:t>Pengembangan</w:t>
      </w:r>
      <w:proofErr w:type="spellEnd"/>
      <w:r w:rsidRPr="00307EDE">
        <w:rPr>
          <w:rFonts w:ascii="Arial"/>
          <w:b/>
          <w:color w:val="000008"/>
          <w:sz w:val="24"/>
          <w:szCs w:val="24"/>
        </w:rPr>
        <w:t xml:space="preserve"> </w:t>
      </w:r>
      <w:proofErr w:type="spellStart"/>
      <w:r w:rsidRPr="00307EDE">
        <w:rPr>
          <w:rFonts w:ascii="Arial"/>
          <w:b/>
          <w:color w:val="000008"/>
          <w:sz w:val="24"/>
          <w:szCs w:val="24"/>
        </w:rPr>
        <w:t>Kapasitas</w:t>
      </w:r>
      <w:proofErr w:type="spellEnd"/>
      <w:r w:rsidRPr="00307EDE">
        <w:rPr>
          <w:rFonts w:ascii="Arial"/>
          <w:b/>
          <w:color w:val="000008"/>
          <w:sz w:val="24"/>
          <w:szCs w:val="24"/>
        </w:rPr>
        <w:t xml:space="preserve"> </w:t>
      </w:r>
      <w:proofErr w:type="spellStart"/>
      <w:r>
        <w:rPr>
          <w:rFonts w:ascii="Arial"/>
          <w:b/>
          <w:color w:val="000008"/>
          <w:sz w:val="24"/>
          <w:szCs w:val="24"/>
        </w:rPr>
        <w:t>D</w:t>
      </w:r>
      <w:r w:rsidRPr="00307EDE">
        <w:rPr>
          <w:rFonts w:ascii="Arial"/>
          <w:b/>
          <w:color w:val="000008"/>
          <w:sz w:val="24"/>
          <w:szCs w:val="24"/>
        </w:rPr>
        <w:t>aya</w:t>
      </w:r>
      <w:proofErr w:type="spellEnd"/>
      <w:r w:rsidRPr="00307EDE">
        <w:rPr>
          <w:rFonts w:ascii="Arial"/>
          <w:b/>
          <w:color w:val="000008"/>
          <w:sz w:val="24"/>
          <w:szCs w:val="24"/>
        </w:rPr>
        <w:t xml:space="preserve"> </w:t>
      </w:r>
      <w:proofErr w:type="spellStart"/>
      <w:r>
        <w:rPr>
          <w:rFonts w:ascii="Arial"/>
          <w:b/>
          <w:color w:val="000008"/>
          <w:sz w:val="24"/>
          <w:szCs w:val="24"/>
        </w:rPr>
        <w:t>S</w:t>
      </w:r>
      <w:r w:rsidRPr="00307EDE">
        <w:rPr>
          <w:rFonts w:ascii="Arial"/>
          <w:b/>
          <w:color w:val="000008"/>
          <w:sz w:val="24"/>
          <w:szCs w:val="24"/>
        </w:rPr>
        <w:t>aing</w:t>
      </w:r>
      <w:proofErr w:type="spellEnd"/>
      <w:r w:rsidRPr="00307EDE">
        <w:rPr>
          <w:rFonts w:ascii="Arial"/>
          <w:b/>
          <w:color w:val="000008"/>
          <w:sz w:val="24"/>
          <w:szCs w:val="24"/>
        </w:rPr>
        <w:t xml:space="preserve"> </w:t>
      </w:r>
      <w:proofErr w:type="spellStart"/>
      <w:r w:rsidRPr="00307EDE">
        <w:rPr>
          <w:rFonts w:ascii="Arial"/>
          <w:b/>
          <w:color w:val="000008"/>
          <w:sz w:val="24"/>
          <w:szCs w:val="24"/>
        </w:rPr>
        <w:t>Kepemudaan</w:t>
      </w:r>
      <w:proofErr w:type="spellEnd"/>
      <w:r w:rsidRPr="00307EDE">
        <w:rPr>
          <w:rFonts w:ascii="Arial" w:hAnsi="Arial" w:cs="Arial"/>
          <w:b/>
          <w:bCs/>
          <w:sz w:val="28"/>
          <w:szCs w:val="28"/>
        </w:rPr>
        <w:t xml:space="preserve"> </w:t>
      </w:r>
      <w:r>
        <w:rPr>
          <w:rFonts w:ascii="Arial" w:hAnsi="Arial" w:cs="Arial"/>
          <w:b/>
          <w:bCs/>
          <w:sz w:val="24"/>
          <w:szCs w:val="24"/>
        </w:rPr>
        <w:t xml:space="preserve">pada </w:t>
      </w:r>
      <w:proofErr w:type="spellStart"/>
      <w:r w:rsidRPr="00E14F6B">
        <w:rPr>
          <w:rFonts w:ascii="Arial" w:hAnsi="Arial" w:cs="Arial"/>
          <w:b/>
          <w:bCs/>
          <w:sz w:val="24"/>
          <w:szCs w:val="24"/>
        </w:rPr>
        <w:t>Dinas</w:t>
      </w:r>
      <w:proofErr w:type="spellEnd"/>
      <w:r w:rsidRPr="00E14F6B">
        <w:rPr>
          <w:rFonts w:ascii="Arial" w:hAnsi="Arial" w:cs="Arial"/>
          <w:b/>
          <w:bCs/>
          <w:sz w:val="24"/>
          <w:szCs w:val="24"/>
        </w:rPr>
        <w:t xml:space="preserve"> </w:t>
      </w:r>
      <w:proofErr w:type="spellStart"/>
      <w:r w:rsidRPr="00E14F6B">
        <w:rPr>
          <w:rFonts w:ascii="Arial" w:hAnsi="Arial" w:cs="Arial"/>
          <w:b/>
          <w:bCs/>
          <w:sz w:val="24"/>
          <w:szCs w:val="24"/>
        </w:rPr>
        <w:t>Kepemudaan</w:t>
      </w:r>
      <w:proofErr w:type="spellEnd"/>
      <w:r w:rsidR="007418E4">
        <w:rPr>
          <w:rFonts w:ascii="Arial" w:hAnsi="Arial" w:cs="Arial"/>
          <w:b/>
          <w:bCs/>
          <w:sz w:val="24"/>
          <w:szCs w:val="24"/>
        </w:rPr>
        <w:t xml:space="preserve"> </w:t>
      </w:r>
      <w:proofErr w:type="spellStart"/>
      <w:r w:rsidRPr="00E14F6B">
        <w:rPr>
          <w:rFonts w:ascii="Arial" w:hAnsi="Arial" w:cs="Arial"/>
          <w:b/>
          <w:bCs/>
          <w:sz w:val="24"/>
          <w:szCs w:val="24"/>
        </w:rPr>
        <w:t>Olahraga</w:t>
      </w:r>
      <w:proofErr w:type="spellEnd"/>
      <w:r w:rsidRPr="00E14F6B">
        <w:rPr>
          <w:rFonts w:ascii="Arial" w:hAnsi="Arial" w:cs="Arial"/>
          <w:b/>
          <w:bCs/>
          <w:sz w:val="24"/>
          <w:szCs w:val="24"/>
        </w:rPr>
        <w:t xml:space="preserve"> dan </w:t>
      </w:r>
      <w:proofErr w:type="spellStart"/>
      <w:r w:rsidRPr="00E14F6B">
        <w:rPr>
          <w:rFonts w:ascii="Arial" w:hAnsi="Arial" w:cs="Arial"/>
          <w:b/>
          <w:bCs/>
          <w:sz w:val="24"/>
          <w:szCs w:val="24"/>
        </w:rPr>
        <w:t>Pariwisata</w:t>
      </w:r>
      <w:proofErr w:type="spellEnd"/>
      <w:r w:rsidRPr="00E14F6B">
        <w:rPr>
          <w:rFonts w:ascii="Arial" w:hAnsi="Arial" w:cs="Arial"/>
          <w:b/>
          <w:bCs/>
          <w:sz w:val="24"/>
          <w:szCs w:val="24"/>
        </w:rPr>
        <w:t xml:space="preserve"> Kota </w:t>
      </w:r>
      <w:proofErr w:type="spellStart"/>
      <w:r w:rsidRPr="00E14F6B">
        <w:rPr>
          <w:rFonts w:ascii="Arial" w:hAnsi="Arial" w:cs="Arial"/>
          <w:b/>
          <w:bCs/>
          <w:sz w:val="24"/>
          <w:szCs w:val="24"/>
        </w:rPr>
        <w:t>Duma</w:t>
      </w:r>
      <w:r>
        <w:rPr>
          <w:rFonts w:ascii="Arial" w:hAnsi="Arial" w:cs="Arial"/>
          <w:b/>
          <w:bCs/>
          <w:sz w:val="24"/>
          <w:szCs w:val="24"/>
        </w:rPr>
        <w:t>i</w:t>
      </w:r>
      <w:proofErr w:type="spellEnd"/>
      <w:r>
        <w:rPr>
          <w:rFonts w:ascii="Arial" w:hAnsi="Arial" w:cs="Arial"/>
          <w:b/>
          <w:bCs/>
          <w:sz w:val="24"/>
          <w:szCs w:val="24"/>
        </w:rPr>
        <w:t>”.</w:t>
      </w:r>
    </w:p>
    <w:p w14:paraId="5718A8E0" w14:textId="59DCD485" w:rsidR="008B0BA5" w:rsidRPr="004A4585" w:rsidRDefault="008B0BA5" w:rsidP="00AE24EC">
      <w:pPr>
        <w:pStyle w:val="ListParagraph"/>
        <w:widowControl w:val="0"/>
        <w:numPr>
          <w:ilvl w:val="0"/>
          <w:numId w:val="58"/>
        </w:numPr>
        <w:autoSpaceDE w:val="0"/>
        <w:autoSpaceDN w:val="0"/>
        <w:spacing w:after="0" w:line="480" w:lineRule="auto"/>
        <w:ind w:left="426" w:right="77" w:hanging="426"/>
        <w:jc w:val="both"/>
        <w:outlineLvl w:val="1"/>
        <w:rPr>
          <w:rFonts w:ascii="Arial" w:hAnsi="Arial" w:cs="Arial"/>
          <w:b/>
          <w:bCs/>
          <w:sz w:val="24"/>
          <w:szCs w:val="24"/>
        </w:rPr>
      </w:pPr>
      <w:bookmarkStart w:id="23" w:name="_Toc205550303"/>
      <w:proofErr w:type="spellStart"/>
      <w:r w:rsidRPr="004A4585">
        <w:rPr>
          <w:rFonts w:ascii="Arial" w:hAnsi="Arial" w:cs="Arial"/>
          <w:b/>
          <w:bCs/>
          <w:sz w:val="24"/>
          <w:szCs w:val="24"/>
        </w:rPr>
        <w:t>Rumusan</w:t>
      </w:r>
      <w:proofErr w:type="spellEnd"/>
      <w:r w:rsidRPr="004A4585">
        <w:rPr>
          <w:rFonts w:ascii="Arial" w:hAnsi="Arial" w:cs="Arial"/>
          <w:b/>
          <w:bCs/>
          <w:sz w:val="24"/>
          <w:szCs w:val="24"/>
        </w:rPr>
        <w:t xml:space="preserve"> </w:t>
      </w:r>
      <w:proofErr w:type="spellStart"/>
      <w:r w:rsidRPr="004A4585">
        <w:rPr>
          <w:rFonts w:ascii="Arial" w:hAnsi="Arial" w:cs="Arial"/>
          <w:b/>
          <w:bCs/>
          <w:sz w:val="24"/>
          <w:szCs w:val="24"/>
        </w:rPr>
        <w:t>Masalah</w:t>
      </w:r>
      <w:bookmarkEnd w:id="23"/>
      <w:proofErr w:type="spellEnd"/>
    </w:p>
    <w:p w14:paraId="68138CB0" w14:textId="77777777" w:rsidR="008B0BA5" w:rsidRPr="00E14F6B" w:rsidRDefault="008B0BA5" w:rsidP="008B0BA5">
      <w:pPr>
        <w:pStyle w:val="ListParagraph"/>
        <w:spacing w:line="480" w:lineRule="auto"/>
        <w:ind w:left="0" w:right="77" w:firstLine="720"/>
        <w:jc w:val="both"/>
        <w:rPr>
          <w:rFonts w:ascii="Arial" w:hAnsi="Arial" w:cs="Arial"/>
          <w:noProof/>
          <w:sz w:val="24"/>
          <w:szCs w:val="24"/>
        </w:rPr>
      </w:pPr>
      <w:r w:rsidRPr="00E14F6B">
        <w:rPr>
          <w:rFonts w:ascii="Arial" w:hAnsi="Arial" w:cs="Arial"/>
          <w:noProof/>
          <w:sz w:val="24"/>
          <w:szCs w:val="24"/>
        </w:rPr>
        <w:t>Berdasarkan latar belakang masalah yang penulis uraikan di atas, penulis menemukan gejala-gejala masalah sebagai berikut:</w:t>
      </w:r>
    </w:p>
    <w:p w14:paraId="51092AAE" w14:textId="5F97A564" w:rsidR="008B0BA5" w:rsidRPr="007D0DC0" w:rsidRDefault="008B0BA5" w:rsidP="00AE24EC">
      <w:pPr>
        <w:pStyle w:val="ListParagraph"/>
        <w:widowControl w:val="0"/>
        <w:numPr>
          <w:ilvl w:val="0"/>
          <w:numId w:val="13"/>
        </w:numPr>
        <w:autoSpaceDE w:val="0"/>
        <w:autoSpaceDN w:val="0"/>
        <w:spacing w:after="0" w:line="480" w:lineRule="auto"/>
        <w:ind w:left="709" w:right="77" w:hanging="283"/>
        <w:contextualSpacing w:val="0"/>
        <w:jc w:val="both"/>
        <w:rPr>
          <w:rFonts w:ascii="Arial" w:hAnsi="Arial" w:cs="Arial"/>
          <w:noProof/>
          <w:sz w:val="24"/>
          <w:szCs w:val="24"/>
        </w:rPr>
      </w:pPr>
      <w:bookmarkStart w:id="24" w:name="_Hlk205362434"/>
      <w:proofErr w:type="spellStart"/>
      <w:r>
        <w:rPr>
          <w:rFonts w:ascii="Arial" w:hAnsi="Arial" w:cs="Arial"/>
          <w:sz w:val="24"/>
          <w:szCs w:val="24"/>
        </w:rPr>
        <w:t>Te</w:t>
      </w:r>
      <w:bookmarkStart w:id="25" w:name="_Hlk205362517"/>
      <w:r>
        <w:rPr>
          <w:rFonts w:ascii="Arial" w:hAnsi="Arial" w:cs="Arial"/>
          <w:sz w:val="24"/>
          <w:szCs w:val="24"/>
        </w:rPr>
        <w:t>rdapatnya</w:t>
      </w:r>
      <w:proofErr w:type="spellEnd"/>
      <w:r>
        <w:rPr>
          <w:rFonts w:ascii="Arial" w:hAnsi="Arial" w:cs="Arial"/>
          <w:sz w:val="24"/>
          <w:szCs w:val="24"/>
        </w:rPr>
        <w:t xml:space="preserve"> </w:t>
      </w:r>
      <w:proofErr w:type="spellStart"/>
      <w:r>
        <w:rPr>
          <w:rFonts w:ascii="Arial" w:hAnsi="Arial" w:cs="Arial"/>
          <w:sz w:val="24"/>
          <w:szCs w:val="24"/>
        </w:rPr>
        <w:t>p</w:t>
      </w:r>
      <w:r w:rsidRPr="007D0DC0">
        <w:rPr>
          <w:rFonts w:ascii="Arial" w:hAnsi="Arial" w:cs="Arial"/>
          <w:sz w:val="24"/>
          <w:szCs w:val="24"/>
        </w:rPr>
        <w:t>enyebaran</w:t>
      </w:r>
      <w:proofErr w:type="spellEnd"/>
      <w:r w:rsidRPr="007D0DC0">
        <w:rPr>
          <w:rFonts w:ascii="Arial" w:hAnsi="Arial" w:cs="Arial"/>
          <w:sz w:val="24"/>
          <w:szCs w:val="24"/>
        </w:rPr>
        <w:t xml:space="preserve"> </w:t>
      </w:r>
      <w:proofErr w:type="spellStart"/>
      <w:r w:rsidRPr="007D0DC0">
        <w:rPr>
          <w:rFonts w:ascii="Arial" w:hAnsi="Arial" w:cs="Arial"/>
          <w:sz w:val="24"/>
          <w:szCs w:val="24"/>
        </w:rPr>
        <w:t>informasi</w:t>
      </w:r>
      <w:proofErr w:type="spellEnd"/>
      <w:r w:rsidRPr="007D0DC0">
        <w:rPr>
          <w:rFonts w:ascii="Arial" w:hAnsi="Arial" w:cs="Arial"/>
          <w:sz w:val="24"/>
          <w:szCs w:val="24"/>
        </w:rPr>
        <w:t xml:space="preserve"> program </w:t>
      </w:r>
      <w:proofErr w:type="spellStart"/>
      <w:r w:rsidRPr="007D0DC0">
        <w:rPr>
          <w:rFonts w:ascii="Arial" w:hAnsi="Arial" w:cs="Arial"/>
          <w:sz w:val="24"/>
          <w:szCs w:val="24"/>
        </w:rPr>
        <w:t>pengembangan</w:t>
      </w:r>
      <w:proofErr w:type="spellEnd"/>
      <w:r w:rsidRPr="007D0DC0">
        <w:rPr>
          <w:rFonts w:ascii="Arial" w:hAnsi="Arial" w:cs="Arial"/>
          <w:sz w:val="24"/>
          <w:szCs w:val="24"/>
        </w:rPr>
        <w:t xml:space="preserve"> </w:t>
      </w:r>
      <w:proofErr w:type="spellStart"/>
      <w:r w:rsidRPr="007D0DC0">
        <w:rPr>
          <w:rFonts w:ascii="Arial" w:hAnsi="Arial" w:cs="Arial"/>
          <w:sz w:val="24"/>
          <w:szCs w:val="24"/>
        </w:rPr>
        <w:t>kapasitas</w:t>
      </w:r>
      <w:proofErr w:type="spellEnd"/>
      <w:r w:rsidRPr="007D0DC0">
        <w:rPr>
          <w:rFonts w:ascii="Arial" w:hAnsi="Arial" w:cs="Arial"/>
          <w:sz w:val="24"/>
          <w:szCs w:val="24"/>
        </w:rPr>
        <w:t xml:space="preserve"> </w:t>
      </w:r>
      <w:proofErr w:type="spellStart"/>
      <w:r w:rsidRPr="007D0DC0">
        <w:rPr>
          <w:rFonts w:ascii="Arial" w:hAnsi="Arial" w:cs="Arial"/>
          <w:sz w:val="24"/>
          <w:szCs w:val="24"/>
        </w:rPr>
        <w:t>daya</w:t>
      </w:r>
      <w:proofErr w:type="spellEnd"/>
      <w:r w:rsidRPr="007D0DC0">
        <w:rPr>
          <w:rFonts w:ascii="Arial" w:hAnsi="Arial" w:cs="Arial"/>
          <w:sz w:val="24"/>
          <w:szCs w:val="24"/>
        </w:rPr>
        <w:t xml:space="preserve"> </w:t>
      </w:r>
      <w:proofErr w:type="spellStart"/>
      <w:r w:rsidRPr="007D0DC0">
        <w:rPr>
          <w:rFonts w:ascii="Arial" w:hAnsi="Arial" w:cs="Arial"/>
          <w:sz w:val="24"/>
          <w:szCs w:val="24"/>
        </w:rPr>
        <w:t>saing</w:t>
      </w:r>
      <w:proofErr w:type="spellEnd"/>
      <w:r w:rsidRPr="007D0DC0">
        <w:rPr>
          <w:rFonts w:ascii="Arial" w:hAnsi="Arial" w:cs="Arial"/>
          <w:sz w:val="24"/>
          <w:szCs w:val="24"/>
        </w:rPr>
        <w:t xml:space="preserve"> </w:t>
      </w:r>
      <w:proofErr w:type="spellStart"/>
      <w:r w:rsidRPr="007D0DC0">
        <w:rPr>
          <w:rFonts w:ascii="Arial" w:hAnsi="Arial" w:cs="Arial"/>
          <w:sz w:val="24"/>
          <w:szCs w:val="24"/>
        </w:rPr>
        <w:t>kepemudaan</w:t>
      </w:r>
      <w:proofErr w:type="spellEnd"/>
      <w:r w:rsidRPr="007D0DC0">
        <w:rPr>
          <w:rFonts w:ascii="Arial" w:hAnsi="Arial" w:cs="Arial"/>
          <w:sz w:val="24"/>
          <w:szCs w:val="24"/>
        </w:rPr>
        <w:t xml:space="preserve"> </w:t>
      </w:r>
      <w:proofErr w:type="spellStart"/>
      <w:r w:rsidRPr="007D0DC0">
        <w:rPr>
          <w:rFonts w:ascii="Arial" w:hAnsi="Arial" w:cs="Arial"/>
          <w:sz w:val="24"/>
          <w:szCs w:val="24"/>
        </w:rPr>
        <w:t>masih</w:t>
      </w:r>
      <w:proofErr w:type="spellEnd"/>
      <w:r w:rsidRPr="007D0DC0">
        <w:rPr>
          <w:rFonts w:ascii="Arial" w:hAnsi="Arial" w:cs="Arial"/>
          <w:sz w:val="24"/>
          <w:szCs w:val="24"/>
        </w:rPr>
        <w:t xml:space="preserve"> </w:t>
      </w:r>
      <w:proofErr w:type="spellStart"/>
      <w:r w:rsidRPr="007D0DC0">
        <w:rPr>
          <w:rFonts w:ascii="Arial" w:hAnsi="Arial" w:cs="Arial"/>
          <w:sz w:val="24"/>
          <w:szCs w:val="24"/>
        </w:rPr>
        <w:t>bersifat</w:t>
      </w:r>
      <w:proofErr w:type="spellEnd"/>
      <w:r w:rsidRPr="007D0DC0">
        <w:rPr>
          <w:rFonts w:ascii="Arial" w:hAnsi="Arial" w:cs="Arial"/>
          <w:sz w:val="24"/>
          <w:szCs w:val="24"/>
        </w:rPr>
        <w:t xml:space="preserve"> </w:t>
      </w:r>
      <w:proofErr w:type="spellStart"/>
      <w:r w:rsidRPr="007D0DC0">
        <w:rPr>
          <w:rFonts w:ascii="Arial" w:hAnsi="Arial" w:cs="Arial"/>
          <w:sz w:val="24"/>
          <w:szCs w:val="24"/>
        </w:rPr>
        <w:t>terbatas</w:t>
      </w:r>
      <w:proofErr w:type="spellEnd"/>
      <w:r w:rsidR="0087483C">
        <w:rPr>
          <w:rFonts w:ascii="Arial" w:hAnsi="Arial" w:cs="Arial"/>
          <w:sz w:val="24"/>
          <w:szCs w:val="24"/>
        </w:rPr>
        <w:t>.</w:t>
      </w:r>
    </w:p>
    <w:p w14:paraId="67B740E1" w14:textId="2DAB5694" w:rsidR="008B0BA5" w:rsidRPr="007D0DC0" w:rsidRDefault="008B0BA5" w:rsidP="00AE24EC">
      <w:pPr>
        <w:pStyle w:val="ListParagraph"/>
        <w:widowControl w:val="0"/>
        <w:numPr>
          <w:ilvl w:val="0"/>
          <w:numId w:val="13"/>
        </w:numPr>
        <w:autoSpaceDE w:val="0"/>
        <w:autoSpaceDN w:val="0"/>
        <w:spacing w:after="0" w:line="480" w:lineRule="auto"/>
        <w:ind w:left="709" w:right="77" w:hanging="283"/>
        <w:contextualSpacing w:val="0"/>
        <w:jc w:val="both"/>
        <w:rPr>
          <w:rFonts w:ascii="Arial" w:hAnsi="Arial" w:cs="Arial"/>
          <w:noProof/>
          <w:sz w:val="24"/>
          <w:szCs w:val="24"/>
        </w:rPr>
      </w:pPr>
      <w:bookmarkStart w:id="26" w:name="_Hlk205362585"/>
      <w:bookmarkEnd w:id="24"/>
      <w:bookmarkEnd w:id="25"/>
      <w:r w:rsidRPr="007D0DC0">
        <w:rPr>
          <w:rFonts w:ascii="Arial" w:hAnsi="Arial" w:cs="Arial"/>
          <w:noProof/>
          <w:sz w:val="24"/>
          <w:szCs w:val="24"/>
        </w:rPr>
        <w:lastRenderedPageBreak/>
        <w:t xml:space="preserve">Masih kurangnya Sarana dan Prasarana Pendukung Bidang Kepemudaan </w:t>
      </w:r>
      <w:r w:rsidRPr="007D0DC0">
        <w:rPr>
          <w:rFonts w:ascii="Arial" w:hAnsi="Arial" w:cs="Arial"/>
          <w:sz w:val="24"/>
          <w:szCs w:val="24"/>
        </w:rPr>
        <w:t xml:space="preserve">pada </w:t>
      </w:r>
      <w:proofErr w:type="spellStart"/>
      <w:r w:rsidRPr="007D0DC0">
        <w:rPr>
          <w:rFonts w:ascii="Arial" w:hAnsi="Arial" w:cs="Arial"/>
          <w:sz w:val="24"/>
          <w:szCs w:val="24"/>
        </w:rPr>
        <w:t>Dinas</w:t>
      </w:r>
      <w:proofErr w:type="spellEnd"/>
      <w:r w:rsidRPr="007D0DC0">
        <w:rPr>
          <w:rFonts w:ascii="Arial" w:hAnsi="Arial" w:cs="Arial"/>
          <w:sz w:val="24"/>
          <w:szCs w:val="24"/>
        </w:rPr>
        <w:t xml:space="preserve"> </w:t>
      </w:r>
      <w:proofErr w:type="spellStart"/>
      <w:r w:rsidRPr="007D0DC0">
        <w:rPr>
          <w:rFonts w:ascii="Arial" w:hAnsi="Arial" w:cs="Arial"/>
          <w:sz w:val="24"/>
          <w:szCs w:val="24"/>
        </w:rPr>
        <w:t>Kepemudaan</w:t>
      </w:r>
      <w:proofErr w:type="spellEnd"/>
      <w:r w:rsidRPr="007D0DC0">
        <w:rPr>
          <w:rFonts w:ascii="Arial" w:hAnsi="Arial" w:cs="Arial"/>
          <w:sz w:val="24"/>
          <w:szCs w:val="24"/>
        </w:rPr>
        <w:t xml:space="preserve"> </w:t>
      </w:r>
      <w:proofErr w:type="spellStart"/>
      <w:r w:rsidRPr="007D0DC0">
        <w:rPr>
          <w:rFonts w:ascii="Arial" w:hAnsi="Arial" w:cs="Arial"/>
          <w:sz w:val="24"/>
          <w:szCs w:val="24"/>
        </w:rPr>
        <w:t>Olahraga</w:t>
      </w:r>
      <w:proofErr w:type="spellEnd"/>
      <w:r w:rsidRPr="007D0DC0">
        <w:rPr>
          <w:rFonts w:ascii="Arial" w:hAnsi="Arial" w:cs="Arial"/>
          <w:sz w:val="24"/>
          <w:szCs w:val="24"/>
        </w:rPr>
        <w:t xml:space="preserve"> dan </w:t>
      </w:r>
      <w:proofErr w:type="spellStart"/>
      <w:r w:rsidRPr="007D0DC0">
        <w:rPr>
          <w:rFonts w:ascii="Arial" w:hAnsi="Arial" w:cs="Arial"/>
          <w:sz w:val="24"/>
          <w:szCs w:val="24"/>
        </w:rPr>
        <w:t>Pariwisata</w:t>
      </w:r>
      <w:proofErr w:type="spellEnd"/>
      <w:r w:rsidRPr="007D0DC0">
        <w:rPr>
          <w:rFonts w:ascii="Arial" w:hAnsi="Arial" w:cs="Arial"/>
          <w:sz w:val="24"/>
          <w:szCs w:val="24"/>
        </w:rPr>
        <w:t xml:space="preserve"> Kota </w:t>
      </w:r>
      <w:proofErr w:type="spellStart"/>
      <w:r w:rsidRPr="007D0DC0">
        <w:rPr>
          <w:rFonts w:ascii="Arial" w:hAnsi="Arial" w:cs="Arial"/>
          <w:sz w:val="24"/>
          <w:szCs w:val="24"/>
        </w:rPr>
        <w:t>Dumai</w:t>
      </w:r>
      <w:bookmarkEnd w:id="26"/>
      <w:proofErr w:type="spellEnd"/>
      <w:r w:rsidRPr="007D0DC0">
        <w:rPr>
          <w:rFonts w:ascii="Arial" w:hAnsi="Arial" w:cs="Arial"/>
          <w:noProof/>
          <w:sz w:val="24"/>
          <w:szCs w:val="24"/>
        </w:rPr>
        <w:t>.</w:t>
      </w:r>
    </w:p>
    <w:p w14:paraId="7C40F89D" w14:textId="77777777" w:rsidR="008B0BA5" w:rsidRPr="000359E3" w:rsidRDefault="008B0BA5" w:rsidP="00EB127F">
      <w:pPr>
        <w:spacing w:after="0" w:line="480" w:lineRule="auto"/>
        <w:ind w:right="77" w:firstLine="709"/>
        <w:jc w:val="both"/>
        <w:rPr>
          <w:rFonts w:ascii="Arial" w:hAnsi="Arial" w:cs="Arial"/>
          <w:b/>
          <w:bCs/>
          <w:noProof/>
          <w:sz w:val="24"/>
          <w:szCs w:val="24"/>
          <w:lang w:val="en-ID"/>
        </w:rPr>
      </w:pPr>
      <w:r w:rsidRPr="00E14F6B">
        <w:rPr>
          <w:rFonts w:ascii="Arial" w:hAnsi="Arial" w:cs="Arial"/>
          <w:noProof/>
          <w:sz w:val="24"/>
          <w:szCs w:val="24"/>
          <w:lang w:val="en-ID"/>
        </w:rPr>
        <w:t xml:space="preserve">Merujuk pada gejala permasalahan dan uraian di atas maka dapat dirumuskan permasalahan pokok dalam penelitian ini yaitu: </w:t>
      </w:r>
      <w:r w:rsidRPr="00E14F6B">
        <w:rPr>
          <w:rFonts w:ascii="Arial" w:hAnsi="Arial" w:cs="Arial"/>
          <w:b/>
          <w:bCs/>
          <w:noProof/>
          <w:sz w:val="24"/>
          <w:szCs w:val="24"/>
          <w:lang w:val="en-ID"/>
        </w:rPr>
        <w:t>“</w:t>
      </w:r>
      <w:r w:rsidRPr="000359E3">
        <w:rPr>
          <w:rFonts w:ascii="Arial" w:hAnsi="Arial" w:cs="Arial"/>
          <w:b/>
          <w:bCs/>
          <w:noProof/>
          <w:sz w:val="24"/>
          <w:szCs w:val="24"/>
          <w:lang w:val="en-ID"/>
        </w:rPr>
        <w:t xml:space="preserve">Bagaimana </w:t>
      </w:r>
      <w:bookmarkStart w:id="27" w:name="OLE_LINK13"/>
      <w:bookmarkStart w:id="28" w:name="OLE_LINK14"/>
      <w:r>
        <w:rPr>
          <w:rFonts w:ascii="Arial" w:hAnsi="Arial" w:cs="Arial"/>
          <w:b/>
          <w:noProof/>
          <w:sz w:val="24"/>
          <w:szCs w:val="24"/>
        </w:rPr>
        <w:t xml:space="preserve">Analisis Implementasi Program Pengembangan Kapasitas Daya Saing Kepemudaan pada </w:t>
      </w:r>
      <w:r w:rsidRPr="000359E3">
        <w:rPr>
          <w:rFonts w:ascii="Arial" w:hAnsi="Arial" w:cs="Arial"/>
          <w:b/>
          <w:bCs/>
          <w:noProof/>
          <w:sz w:val="24"/>
          <w:szCs w:val="24"/>
        </w:rPr>
        <w:t>Dinas Kepemudaan, Olahraga dan Pariwisata Kota Dumai</w:t>
      </w:r>
      <w:bookmarkEnd w:id="27"/>
      <w:bookmarkEnd w:id="28"/>
      <w:r w:rsidRPr="000359E3">
        <w:rPr>
          <w:rFonts w:ascii="Arial" w:hAnsi="Arial" w:cs="Arial"/>
          <w:b/>
          <w:bCs/>
          <w:noProof/>
          <w:sz w:val="24"/>
          <w:szCs w:val="24"/>
          <w:lang w:val="en-ID"/>
        </w:rPr>
        <w:t>”.</w:t>
      </w:r>
    </w:p>
    <w:p w14:paraId="0F8E3F97" w14:textId="5B54CA2C" w:rsidR="00411B95" w:rsidRPr="004A4585" w:rsidRDefault="008B0BA5" w:rsidP="00AE24EC">
      <w:pPr>
        <w:pStyle w:val="Heading2"/>
        <w:numPr>
          <w:ilvl w:val="0"/>
          <w:numId w:val="58"/>
        </w:numPr>
        <w:spacing w:line="480" w:lineRule="auto"/>
        <w:ind w:left="426" w:hanging="426"/>
        <w:jc w:val="both"/>
        <w:rPr>
          <w:rFonts w:ascii="Arial" w:hAnsi="Arial" w:cs="Arial"/>
          <w:b/>
          <w:bCs/>
          <w:color w:val="auto"/>
          <w:sz w:val="24"/>
          <w:szCs w:val="24"/>
        </w:rPr>
      </w:pPr>
      <w:bookmarkStart w:id="29" w:name="_Toc205550304"/>
      <w:proofErr w:type="spellStart"/>
      <w:r w:rsidRPr="004A4585">
        <w:rPr>
          <w:rFonts w:ascii="Arial" w:hAnsi="Arial" w:cs="Arial"/>
          <w:b/>
          <w:bCs/>
          <w:color w:val="auto"/>
          <w:sz w:val="24"/>
          <w:szCs w:val="24"/>
        </w:rPr>
        <w:t>Tujuan</w:t>
      </w:r>
      <w:proofErr w:type="spellEnd"/>
      <w:r w:rsidRPr="004A4585">
        <w:rPr>
          <w:rFonts w:ascii="Arial" w:hAnsi="Arial" w:cs="Arial"/>
          <w:b/>
          <w:bCs/>
          <w:color w:val="auto"/>
          <w:spacing w:val="-4"/>
          <w:sz w:val="24"/>
          <w:szCs w:val="24"/>
        </w:rPr>
        <w:t xml:space="preserve"> </w:t>
      </w:r>
      <w:r w:rsidRPr="004A4585">
        <w:rPr>
          <w:rFonts w:ascii="Arial" w:hAnsi="Arial" w:cs="Arial"/>
          <w:b/>
          <w:bCs/>
          <w:color w:val="auto"/>
          <w:sz w:val="24"/>
          <w:szCs w:val="24"/>
        </w:rPr>
        <w:t>dan</w:t>
      </w:r>
      <w:r w:rsidRPr="004A4585">
        <w:rPr>
          <w:rFonts w:ascii="Arial" w:hAnsi="Arial" w:cs="Arial"/>
          <w:b/>
          <w:bCs/>
          <w:color w:val="auto"/>
          <w:spacing w:val="-6"/>
          <w:sz w:val="24"/>
          <w:szCs w:val="24"/>
        </w:rPr>
        <w:t xml:space="preserve"> </w:t>
      </w:r>
      <w:proofErr w:type="spellStart"/>
      <w:r w:rsidRPr="004A4585">
        <w:rPr>
          <w:rFonts w:ascii="Arial" w:hAnsi="Arial" w:cs="Arial"/>
          <w:b/>
          <w:bCs/>
          <w:color w:val="auto"/>
          <w:sz w:val="24"/>
          <w:szCs w:val="24"/>
        </w:rPr>
        <w:t>Kegunaan</w:t>
      </w:r>
      <w:proofErr w:type="spellEnd"/>
      <w:r w:rsidRPr="004A4585">
        <w:rPr>
          <w:rFonts w:ascii="Arial" w:hAnsi="Arial" w:cs="Arial"/>
          <w:b/>
          <w:bCs/>
          <w:color w:val="auto"/>
          <w:spacing w:val="-3"/>
          <w:sz w:val="24"/>
          <w:szCs w:val="24"/>
        </w:rPr>
        <w:t xml:space="preserve"> </w:t>
      </w:r>
      <w:proofErr w:type="spellStart"/>
      <w:r w:rsidRPr="004A4585">
        <w:rPr>
          <w:rFonts w:ascii="Arial" w:hAnsi="Arial" w:cs="Arial"/>
          <w:b/>
          <w:bCs/>
          <w:color w:val="auto"/>
          <w:sz w:val="24"/>
          <w:szCs w:val="24"/>
        </w:rPr>
        <w:t>Penelitian</w:t>
      </w:r>
      <w:bookmarkEnd w:id="29"/>
      <w:proofErr w:type="spellEnd"/>
    </w:p>
    <w:p w14:paraId="6E2CDF2F" w14:textId="2906D55E" w:rsidR="008B0BA5" w:rsidRPr="00411B95" w:rsidRDefault="008B0BA5" w:rsidP="00411B95">
      <w:pPr>
        <w:pStyle w:val="Heading1"/>
        <w:keepNext w:val="0"/>
        <w:keepLines w:val="0"/>
        <w:widowControl w:val="0"/>
        <w:tabs>
          <w:tab w:val="left" w:pos="1392"/>
          <w:tab w:val="left" w:pos="1393"/>
        </w:tabs>
        <w:autoSpaceDE w:val="0"/>
        <w:autoSpaceDN w:val="0"/>
        <w:spacing w:before="0" w:line="480" w:lineRule="auto"/>
        <w:ind w:left="284" w:right="77"/>
        <w:rPr>
          <w:rFonts w:ascii="Arial" w:hAnsi="Arial" w:cs="Arial"/>
          <w:color w:val="auto"/>
          <w:sz w:val="24"/>
          <w:szCs w:val="24"/>
        </w:rPr>
      </w:pPr>
      <w:bookmarkStart w:id="30" w:name="_Toc205388847"/>
      <w:bookmarkStart w:id="31" w:name="_Toc205550305"/>
      <w:proofErr w:type="spellStart"/>
      <w:r w:rsidRPr="00411B95">
        <w:rPr>
          <w:rFonts w:ascii="Arial" w:hAnsi="Arial" w:cs="Arial"/>
          <w:b w:val="0"/>
          <w:bCs w:val="0"/>
          <w:color w:val="auto"/>
          <w:sz w:val="24"/>
          <w:szCs w:val="24"/>
        </w:rPr>
        <w:t>Adapun</w:t>
      </w:r>
      <w:proofErr w:type="spellEnd"/>
      <w:r w:rsidRPr="00411B95">
        <w:rPr>
          <w:rFonts w:ascii="Arial" w:hAnsi="Arial" w:cs="Arial"/>
          <w:b w:val="0"/>
          <w:bCs w:val="0"/>
          <w:color w:val="auto"/>
          <w:sz w:val="24"/>
          <w:szCs w:val="24"/>
        </w:rPr>
        <w:t xml:space="preserve"> </w:t>
      </w:r>
      <w:proofErr w:type="spellStart"/>
      <w:r w:rsidR="007418E4">
        <w:rPr>
          <w:rFonts w:ascii="Arial" w:hAnsi="Arial" w:cs="Arial"/>
          <w:b w:val="0"/>
          <w:bCs w:val="0"/>
          <w:color w:val="auto"/>
          <w:sz w:val="24"/>
          <w:szCs w:val="24"/>
        </w:rPr>
        <w:t>T</w:t>
      </w:r>
      <w:r w:rsidRPr="00411B95">
        <w:rPr>
          <w:rFonts w:ascii="Arial" w:hAnsi="Arial" w:cs="Arial"/>
          <w:b w:val="0"/>
          <w:bCs w:val="0"/>
          <w:color w:val="auto"/>
          <w:sz w:val="24"/>
          <w:szCs w:val="24"/>
        </w:rPr>
        <w:t>ujuan</w:t>
      </w:r>
      <w:proofErr w:type="spellEnd"/>
      <w:r w:rsidRPr="00411B95">
        <w:rPr>
          <w:rFonts w:ascii="Arial" w:hAnsi="Arial" w:cs="Arial"/>
          <w:b w:val="0"/>
          <w:bCs w:val="0"/>
          <w:color w:val="auto"/>
          <w:sz w:val="24"/>
          <w:szCs w:val="24"/>
        </w:rPr>
        <w:t xml:space="preserve"> dan </w:t>
      </w:r>
      <w:proofErr w:type="spellStart"/>
      <w:r w:rsidRPr="00411B95">
        <w:rPr>
          <w:rFonts w:ascii="Arial" w:hAnsi="Arial" w:cs="Arial"/>
          <w:b w:val="0"/>
          <w:bCs w:val="0"/>
          <w:color w:val="auto"/>
          <w:sz w:val="24"/>
          <w:szCs w:val="24"/>
        </w:rPr>
        <w:t>Kegunaan</w:t>
      </w:r>
      <w:proofErr w:type="spellEnd"/>
      <w:r w:rsidRPr="00411B95">
        <w:rPr>
          <w:rFonts w:ascii="Arial" w:hAnsi="Arial" w:cs="Arial"/>
          <w:b w:val="0"/>
          <w:bCs w:val="0"/>
          <w:color w:val="auto"/>
          <w:sz w:val="24"/>
          <w:szCs w:val="24"/>
        </w:rPr>
        <w:t xml:space="preserve"> </w:t>
      </w:r>
      <w:proofErr w:type="spellStart"/>
      <w:r w:rsidRPr="00411B95">
        <w:rPr>
          <w:rFonts w:ascii="Arial" w:hAnsi="Arial" w:cs="Arial"/>
          <w:b w:val="0"/>
          <w:bCs w:val="0"/>
          <w:color w:val="auto"/>
          <w:sz w:val="24"/>
          <w:szCs w:val="24"/>
        </w:rPr>
        <w:t>penelitian</w:t>
      </w:r>
      <w:proofErr w:type="spellEnd"/>
      <w:r w:rsidRPr="00411B95">
        <w:rPr>
          <w:rFonts w:ascii="Arial" w:hAnsi="Arial" w:cs="Arial"/>
          <w:b w:val="0"/>
          <w:bCs w:val="0"/>
          <w:color w:val="auto"/>
          <w:sz w:val="24"/>
          <w:szCs w:val="24"/>
        </w:rPr>
        <w:t xml:space="preserve"> </w:t>
      </w:r>
      <w:proofErr w:type="spellStart"/>
      <w:r w:rsidRPr="00411B95">
        <w:rPr>
          <w:rFonts w:ascii="Arial" w:hAnsi="Arial" w:cs="Arial"/>
          <w:b w:val="0"/>
          <w:bCs w:val="0"/>
          <w:color w:val="auto"/>
          <w:sz w:val="24"/>
          <w:szCs w:val="24"/>
        </w:rPr>
        <w:t>ini</w:t>
      </w:r>
      <w:proofErr w:type="spellEnd"/>
      <w:r w:rsidRPr="00411B95">
        <w:rPr>
          <w:rFonts w:ascii="Arial" w:hAnsi="Arial" w:cs="Arial"/>
          <w:b w:val="0"/>
          <w:bCs w:val="0"/>
          <w:color w:val="auto"/>
          <w:sz w:val="24"/>
          <w:szCs w:val="24"/>
        </w:rPr>
        <w:t xml:space="preserve">, </w:t>
      </w:r>
      <w:proofErr w:type="spellStart"/>
      <w:r w:rsidRPr="00411B95">
        <w:rPr>
          <w:rFonts w:ascii="Arial" w:hAnsi="Arial" w:cs="Arial"/>
          <w:b w:val="0"/>
          <w:bCs w:val="0"/>
          <w:color w:val="auto"/>
          <w:sz w:val="24"/>
          <w:szCs w:val="24"/>
        </w:rPr>
        <w:t>antara</w:t>
      </w:r>
      <w:proofErr w:type="spellEnd"/>
      <w:r w:rsidRPr="00411B95">
        <w:rPr>
          <w:rFonts w:ascii="Arial" w:hAnsi="Arial" w:cs="Arial"/>
          <w:b w:val="0"/>
          <w:bCs w:val="0"/>
          <w:color w:val="auto"/>
          <w:sz w:val="24"/>
          <w:szCs w:val="24"/>
        </w:rPr>
        <w:t xml:space="preserve"> lain:</w:t>
      </w:r>
      <w:bookmarkEnd w:id="30"/>
      <w:bookmarkEnd w:id="31"/>
      <w:r w:rsidRPr="00411B95">
        <w:rPr>
          <w:rFonts w:ascii="Arial" w:hAnsi="Arial" w:cs="Arial"/>
          <w:b w:val="0"/>
          <w:bCs w:val="0"/>
          <w:color w:val="auto"/>
          <w:sz w:val="24"/>
          <w:szCs w:val="24"/>
        </w:rPr>
        <w:t xml:space="preserve"> </w:t>
      </w:r>
    </w:p>
    <w:p w14:paraId="4A7B0D01" w14:textId="77777777" w:rsidR="008B0BA5" w:rsidRPr="00E14F6B" w:rsidRDefault="008B0BA5" w:rsidP="00AE24EC">
      <w:pPr>
        <w:pStyle w:val="ListParagraph"/>
        <w:widowControl w:val="0"/>
        <w:numPr>
          <w:ilvl w:val="1"/>
          <w:numId w:val="14"/>
        </w:numPr>
        <w:autoSpaceDE w:val="0"/>
        <w:autoSpaceDN w:val="0"/>
        <w:spacing w:after="0" w:line="240" w:lineRule="auto"/>
        <w:ind w:left="426" w:right="77" w:hanging="284"/>
        <w:contextualSpacing w:val="0"/>
        <w:jc w:val="left"/>
        <w:outlineLvl w:val="2"/>
        <w:rPr>
          <w:rFonts w:ascii="Arial" w:hAnsi="Arial" w:cs="Arial"/>
          <w:b/>
          <w:sz w:val="24"/>
          <w:szCs w:val="24"/>
        </w:rPr>
      </w:pPr>
      <w:bookmarkStart w:id="32" w:name="_Toc205388848"/>
      <w:bookmarkStart w:id="33" w:name="_Toc205550306"/>
      <w:proofErr w:type="spellStart"/>
      <w:r w:rsidRPr="00E14F6B">
        <w:rPr>
          <w:rFonts w:ascii="Arial" w:hAnsi="Arial" w:cs="Arial"/>
          <w:b/>
          <w:sz w:val="24"/>
          <w:szCs w:val="24"/>
        </w:rPr>
        <w:t>Tujuan</w:t>
      </w:r>
      <w:proofErr w:type="spellEnd"/>
      <w:r w:rsidRPr="00E14F6B">
        <w:rPr>
          <w:rFonts w:ascii="Arial" w:hAnsi="Arial" w:cs="Arial"/>
          <w:b/>
          <w:spacing w:val="-5"/>
          <w:sz w:val="24"/>
          <w:szCs w:val="24"/>
        </w:rPr>
        <w:t xml:space="preserve"> </w:t>
      </w:r>
      <w:proofErr w:type="spellStart"/>
      <w:r w:rsidRPr="00E14F6B">
        <w:rPr>
          <w:rFonts w:ascii="Arial" w:hAnsi="Arial" w:cs="Arial"/>
          <w:b/>
          <w:sz w:val="24"/>
          <w:szCs w:val="24"/>
        </w:rPr>
        <w:t>Penelitian</w:t>
      </w:r>
      <w:bookmarkEnd w:id="32"/>
      <w:bookmarkEnd w:id="33"/>
      <w:proofErr w:type="spellEnd"/>
    </w:p>
    <w:p w14:paraId="6DAEADD0" w14:textId="77777777" w:rsidR="008B0BA5" w:rsidRPr="00E14F6B" w:rsidRDefault="008B0BA5" w:rsidP="008B0BA5">
      <w:pPr>
        <w:pStyle w:val="BodyText"/>
        <w:ind w:left="567" w:right="77" w:hanging="283"/>
        <w:rPr>
          <w:rFonts w:ascii="Arial" w:hAnsi="Arial" w:cs="Arial"/>
          <w:b/>
        </w:rPr>
      </w:pPr>
    </w:p>
    <w:p w14:paraId="614EE538" w14:textId="5F94D7B2" w:rsidR="008B0BA5" w:rsidRPr="00E14F6B" w:rsidRDefault="008B0BA5" w:rsidP="00AE24EC">
      <w:pPr>
        <w:pStyle w:val="BodyText"/>
        <w:numPr>
          <w:ilvl w:val="0"/>
          <w:numId w:val="15"/>
        </w:numPr>
        <w:tabs>
          <w:tab w:val="left" w:pos="2386"/>
        </w:tabs>
        <w:spacing w:line="480" w:lineRule="auto"/>
        <w:ind w:left="709" w:right="77" w:hanging="283"/>
        <w:jc w:val="both"/>
        <w:rPr>
          <w:rFonts w:ascii="Arial" w:hAnsi="Arial" w:cs="Arial"/>
          <w:bCs/>
          <w:noProof/>
        </w:rPr>
      </w:pPr>
      <w:r w:rsidRPr="00E14F6B">
        <w:rPr>
          <w:rFonts w:ascii="Arial" w:hAnsi="Arial" w:cs="Arial"/>
        </w:rPr>
        <w:t xml:space="preserve">Untuk mengetahui </w:t>
      </w:r>
      <w:bookmarkStart w:id="34" w:name="OLE_LINK15"/>
      <w:bookmarkStart w:id="35" w:name="OLE_LINK16"/>
      <w:r>
        <w:rPr>
          <w:rFonts w:ascii="Arial" w:hAnsi="Arial" w:cs="Arial"/>
          <w:bCs/>
          <w:noProof/>
        </w:rPr>
        <w:t>implementasi program pengembangan kapasitas</w:t>
      </w:r>
      <w:r w:rsidR="007418E4">
        <w:rPr>
          <w:rFonts w:ascii="Arial" w:hAnsi="Arial" w:cs="Arial"/>
          <w:bCs/>
          <w:noProof/>
          <w:lang w:val="en-US"/>
        </w:rPr>
        <w:t xml:space="preserve"> </w:t>
      </w:r>
      <w:r>
        <w:rPr>
          <w:rFonts w:ascii="Arial" w:hAnsi="Arial" w:cs="Arial"/>
          <w:bCs/>
          <w:noProof/>
        </w:rPr>
        <w:t xml:space="preserve">daya saing kepemudaan pada </w:t>
      </w:r>
      <w:r w:rsidR="007418E4">
        <w:rPr>
          <w:rFonts w:ascii="Arial" w:hAnsi="Arial" w:cs="Arial"/>
          <w:bCs/>
          <w:noProof/>
          <w:lang w:val="en-US"/>
        </w:rPr>
        <w:t>D</w:t>
      </w:r>
      <w:r w:rsidRPr="00E14F6B">
        <w:rPr>
          <w:rFonts w:ascii="Arial" w:hAnsi="Arial" w:cs="Arial"/>
          <w:bCs/>
          <w:noProof/>
        </w:rPr>
        <w:t xml:space="preserve">inas </w:t>
      </w:r>
      <w:r w:rsidR="007418E4">
        <w:rPr>
          <w:rFonts w:ascii="Arial" w:hAnsi="Arial" w:cs="Arial"/>
          <w:bCs/>
          <w:noProof/>
          <w:lang w:val="en-US"/>
        </w:rPr>
        <w:t>K</w:t>
      </w:r>
      <w:r w:rsidRPr="00E14F6B">
        <w:rPr>
          <w:rFonts w:ascii="Arial" w:hAnsi="Arial" w:cs="Arial"/>
          <w:bCs/>
          <w:noProof/>
        </w:rPr>
        <w:t>epemudaan</w:t>
      </w:r>
      <w:r w:rsidR="007418E4">
        <w:rPr>
          <w:rFonts w:ascii="Arial" w:hAnsi="Arial" w:cs="Arial"/>
          <w:bCs/>
          <w:noProof/>
          <w:lang w:val="en-US"/>
        </w:rPr>
        <w:t xml:space="preserve"> O</w:t>
      </w:r>
      <w:r w:rsidRPr="00E14F6B">
        <w:rPr>
          <w:rFonts w:ascii="Arial" w:hAnsi="Arial" w:cs="Arial"/>
          <w:bCs/>
          <w:noProof/>
        </w:rPr>
        <w:t xml:space="preserve">lahraga dan </w:t>
      </w:r>
      <w:r w:rsidR="007418E4">
        <w:rPr>
          <w:rFonts w:ascii="Arial" w:hAnsi="Arial" w:cs="Arial"/>
          <w:bCs/>
          <w:noProof/>
          <w:lang w:val="en-US"/>
        </w:rPr>
        <w:t>P</w:t>
      </w:r>
      <w:r w:rsidRPr="00E14F6B">
        <w:rPr>
          <w:rFonts w:ascii="Arial" w:hAnsi="Arial" w:cs="Arial"/>
          <w:bCs/>
          <w:noProof/>
        </w:rPr>
        <w:t>ariwisata Kota Dumai</w:t>
      </w:r>
      <w:bookmarkEnd w:id="34"/>
      <w:bookmarkEnd w:id="35"/>
      <w:r w:rsidRPr="00E14F6B">
        <w:rPr>
          <w:rFonts w:ascii="Arial" w:hAnsi="Arial" w:cs="Arial"/>
          <w:bCs/>
          <w:noProof/>
        </w:rPr>
        <w:t>.</w:t>
      </w:r>
    </w:p>
    <w:p w14:paraId="2ABC7B79" w14:textId="63E6E606" w:rsidR="008B0BA5" w:rsidRPr="007418E4" w:rsidRDefault="008B0BA5" w:rsidP="007418E4">
      <w:pPr>
        <w:pStyle w:val="BodyText"/>
        <w:numPr>
          <w:ilvl w:val="0"/>
          <w:numId w:val="15"/>
        </w:numPr>
        <w:tabs>
          <w:tab w:val="left" w:pos="2386"/>
        </w:tabs>
        <w:spacing w:line="480" w:lineRule="auto"/>
        <w:ind w:left="709" w:right="77" w:hanging="283"/>
        <w:jc w:val="both"/>
        <w:rPr>
          <w:rFonts w:ascii="Arial" w:hAnsi="Arial" w:cs="Arial"/>
          <w:bCs/>
          <w:noProof/>
        </w:rPr>
      </w:pPr>
      <w:r w:rsidRPr="00E14F6B">
        <w:rPr>
          <w:rFonts w:ascii="Arial" w:hAnsi="Arial" w:cs="Arial"/>
        </w:rPr>
        <w:t xml:space="preserve">Untuk mengetahui </w:t>
      </w:r>
      <w:r w:rsidRPr="00E14F6B">
        <w:rPr>
          <w:rFonts w:ascii="Arial" w:hAnsi="Arial" w:cs="Arial"/>
          <w:noProof/>
          <w:lang w:val="en-ID"/>
        </w:rPr>
        <w:t>faktor pendukung dan faktor</w:t>
      </w:r>
      <w:r>
        <w:rPr>
          <w:rFonts w:ascii="Arial" w:hAnsi="Arial" w:cs="Arial"/>
          <w:noProof/>
          <w:lang w:val="en-ID"/>
        </w:rPr>
        <w:t xml:space="preserve"> penghambat</w:t>
      </w:r>
      <w:r w:rsidRPr="00E14F6B">
        <w:rPr>
          <w:rFonts w:ascii="Arial" w:hAnsi="Arial" w:cs="Arial"/>
          <w:noProof/>
          <w:lang w:val="en-ID"/>
        </w:rPr>
        <w:t xml:space="preserve"> </w:t>
      </w:r>
      <w:r>
        <w:rPr>
          <w:rFonts w:ascii="Arial" w:hAnsi="Arial" w:cs="Arial"/>
          <w:bCs/>
          <w:noProof/>
        </w:rPr>
        <w:t xml:space="preserve">implementasi program pengembangan kapasitas daya saing kepemudaan </w:t>
      </w:r>
      <w:r w:rsidR="007418E4">
        <w:rPr>
          <w:rFonts w:ascii="Arial" w:hAnsi="Arial" w:cs="Arial"/>
          <w:bCs/>
          <w:noProof/>
        </w:rPr>
        <w:t xml:space="preserve">pada </w:t>
      </w:r>
      <w:r w:rsidR="007418E4">
        <w:rPr>
          <w:rFonts w:ascii="Arial" w:hAnsi="Arial" w:cs="Arial"/>
          <w:bCs/>
          <w:noProof/>
          <w:lang w:val="en-US"/>
        </w:rPr>
        <w:t>D</w:t>
      </w:r>
      <w:r w:rsidR="007418E4" w:rsidRPr="00E14F6B">
        <w:rPr>
          <w:rFonts w:ascii="Arial" w:hAnsi="Arial" w:cs="Arial"/>
          <w:bCs/>
          <w:noProof/>
        </w:rPr>
        <w:t xml:space="preserve">inas </w:t>
      </w:r>
      <w:r w:rsidR="007418E4">
        <w:rPr>
          <w:rFonts w:ascii="Arial" w:hAnsi="Arial" w:cs="Arial"/>
          <w:bCs/>
          <w:noProof/>
          <w:lang w:val="en-US"/>
        </w:rPr>
        <w:t>K</w:t>
      </w:r>
      <w:r w:rsidR="007418E4" w:rsidRPr="00E14F6B">
        <w:rPr>
          <w:rFonts w:ascii="Arial" w:hAnsi="Arial" w:cs="Arial"/>
          <w:bCs/>
          <w:noProof/>
        </w:rPr>
        <w:t>epemudaan</w:t>
      </w:r>
      <w:r w:rsidR="007418E4">
        <w:rPr>
          <w:rFonts w:ascii="Arial" w:hAnsi="Arial" w:cs="Arial"/>
          <w:bCs/>
          <w:noProof/>
          <w:lang w:val="en-US"/>
        </w:rPr>
        <w:t xml:space="preserve"> O</w:t>
      </w:r>
      <w:r w:rsidR="007418E4" w:rsidRPr="00E14F6B">
        <w:rPr>
          <w:rFonts w:ascii="Arial" w:hAnsi="Arial" w:cs="Arial"/>
          <w:bCs/>
          <w:noProof/>
        </w:rPr>
        <w:t xml:space="preserve">lahraga dan </w:t>
      </w:r>
      <w:r w:rsidR="007418E4">
        <w:rPr>
          <w:rFonts w:ascii="Arial" w:hAnsi="Arial" w:cs="Arial"/>
          <w:bCs/>
          <w:noProof/>
          <w:lang w:val="en-US"/>
        </w:rPr>
        <w:t>P</w:t>
      </w:r>
      <w:r w:rsidR="007418E4" w:rsidRPr="00E14F6B">
        <w:rPr>
          <w:rFonts w:ascii="Arial" w:hAnsi="Arial" w:cs="Arial"/>
          <w:bCs/>
          <w:noProof/>
        </w:rPr>
        <w:t>ariwisata Kota Dumai</w:t>
      </w:r>
      <w:r w:rsidRPr="007418E4">
        <w:rPr>
          <w:rFonts w:ascii="Arial" w:hAnsi="Arial" w:cs="Arial"/>
          <w:bCs/>
          <w:noProof/>
        </w:rPr>
        <w:t>.</w:t>
      </w:r>
    </w:p>
    <w:p w14:paraId="1BD99A8A" w14:textId="77777777" w:rsidR="008B0BA5" w:rsidRPr="007D0DC0" w:rsidRDefault="008B0BA5" w:rsidP="00AE24EC">
      <w:pPr>
        <w:pStyle w:val="BodyText"/>
        <w:numPr>
          <w:ilvl w:val="1"/>
          <w:numId w:val="14"/>
        </w:numPr>
        <w:tabs>
          <w:tab w:val="left" w:pos="1897"/>
          <w:tab w:val="left" w:pos="2386"/>
        </w:tabs>
        <w:spacing w:before="80" w:line="480" w:lineRule="auto"/>
        <w:ind w:left="426" w:right="77" w:hanging="284"/>
        <w:jc w:val="left"/>
        <w:outlineLvl w:val="2"/>
        <w:rPr>
          <w:rFonts w:ascii="Arial" w:hAnsi="Arial" w:cs="Arial"/>
          <w:b/>
        </w:rPr>
      </w:pPr>
      <w:bookmarkStart w:id="36" w:name="_Toc205388849"/>
      <w:bookmarkStart w:id="37" w:name="_Toc205550307"/>
      <w:r w:rsidRPr="007D0DC0">
        <w:rPr>
          <w:rFonts w:ascii="Arial" w:hAnsi="Arial" w:cs="Arial"/>
          <w:b/>
        </w:rPr>
        <w:t>Kegunaan</w:t>
      </w:r>
      <w:r w:rsidRPr="007D0DC0">
        <w:rPr>
          <w:rFonts w:ascii="Arial" w:hAnsi="Arial" w:cs="Arial"/>
          <w:b/>
          <w:spacing w:val="-8"/>
        </w:rPr>
        <w:t xml:space="preserve"> </w:t>
      </w:r>
      <w:r w:rsidRPr="007D0DC0">
        <w:rPr>
          <w:rFonts w:ascii="Arial" w:hAnsi="Arial" w:cs="Arial"/>
          <w:b/>
        </w:rPr>
        <w:t>Penelitian</w:t>
      </w:r>
      <w:bookmarkEnd w:id="36"/>
      <w:bookmarkEnd w:id="37"/>
    </w:p>
    <w:p w14:paraId="060A61D9" w14:textId="13EB2825" w:rsidR="008B0BA5" w:rsidRDefault="008B0BA5" w:rsidP="00AE24EC">
      <w:pPr>
        <w:pStyle w:val="BodyText"/>
        <w:numPr>
          <w:ilvl w:val="0"/>
          <w:numId w:val="16"/>
        </w:numPr>
        <w:tabs>
          <w:tab w:val="left" w:pos="2407"/>
        </w:tabs>
        <w:spacing w:line="480" w:lineRule="auto"/>
        <w:ind w:left="709" w:right="77" w:hanging="283"/>
        <w:jc w:val="both"/>
        <w:rPr>
          <w:rFonts w:ascii="Arial" w:hAnsi="Arial" w:cs="Arial"/>
          <w:bCs/>
          <w:noProof/>
        </w:rPr>
      </w:pPr>
      <w:r w:rsidRPr="00307EDE">
        <w:rPr>
          <w:rFonts w:ascii="Arial" w:hAnsi="Arial" w:cs="Arial"/>
          <w:noProof/>
          <w:lang w:val="en-ID"/>
        </w:rPr>
        <w:t xml:space="preserve">Sebagai tambahan wawasan dan meningkatkan pemahaman penulis tentang implementasi program, khususnya pada </w:t>
      </w:r>
      <w:r>
        <w:rPr>
          <w:rFonts w:ascii="Arial" w:hAnsi="Arial" w:cs="Arial"/>
          <w:bCs/>
          <w:noProof/>
        </w:rPr>
        <w:t>implementasi program pengembangan kapasitas daya saing kepemudaan</w:t>
      </w:r>
      <w:r w:rsidR="0087483C">
        <w:rPr>
          <w:rFonts w:ascii="Arial" w:hAnsi="Arial" w:cs="Arial"/>
          <w:bCs/>
          <w:noProof/>
          <w:lang w:val="en-US"/>
        </w:rPr>
        <w:t>.</w:t>
      </w:r>
    </w:p>
    <w:p w14:paraId="575880C5" w14:textId="2EC2C80D" w:rsidR="008B0BA5" w:rsidRPr="00307EDE" w:rsidRDefault="008B0BA5" w:rsidP="00AE24EC">
      <w:pPr>
        <w:pStyle w:val="BodyText"/>
        <w:numPr>
          <w:ilvl w:val="0"/>
          <w:numId w:val="16"/>
        </w:numPr>
        <w:tabs>
          <w:tab w:val="left" w:pos="2407"/>
        </w:tabs>
        <w:spacing w:line="480" w:lineRule="auto"/>
        <w:ind w:left="709" w:right="77" w:hanging="283"/>
        <w:jc w:val="both"/>
        <w:rPr>
          <w:rFonts w:ascii="Arial" w:hAnsi="Arial" w:cs="Arial"/>
          <w:bCs/>
          <w:noProof/>
        </w:rPr>
      </w:pPr>
      <w:r w:rsidRPr="00307EDE">
        <w:rPr>
          <w:rFonts w:ascii="Arial" w:hAnsi="Arial" w:cs="Arial"/>
          <w:bCs/>
          <w:noProof/>
        </w:rPr>
        <w:lastRenderedPageBreak/>
        <w:t>S</w:t>
      </w:r>
      <w:r w:rsidRPr="00307EDE">
        <w:rPr>
          <w:rFonts w:ascii="Arial" w:hAnsi="Arial" w:cs="Arial"/>
          <w:noProof/>
          <w:lang w:val="en-ID"/>
        </w:rPr>
        <w:t xml:space="preserve">ebagai bahan </w:t>
      </w:r>
      <w:r w:rsidRPr="00307EDE">
        <w:rPr>
          <w:rFonts w:ascii="Arial" w:hAnsi="Arial" w:cs="Arial"/>
          <w:bCs/>
          <w:noProof/>
        </w:rPr>
        <w:t xml:space="preserve">informasi yang akurat dan komprehensif tentang </w:t>
      </w:r>
      <w:r>
        <w:rPr>
          <w:rFonts w:ascii="Arial" w:hAnsi="Arial" w:cs="Arial"/>
          <w:bCs/>
          <w:noProof/>
        </w:rPr>
        <w:t>implementasi program pengembangan kapasitas daya saing kepemudaan</w:t>
      </w:r>
      <w:r w:rsidRPr="00307EDE">
        <w:rPr>
          <w:rFonts w:ascii="Arial" w:hAnsi="Arial" w:cs="Arial"/>
          <w:noProof/>
          <w:lang w:val="en-ID"/>
        </w:rPr>
        <w:t xml:space="preserve"> pada Bidang Kepemudaan di </w:t>
      </w:r>
      <w:r w:rsidRPr="00307EDE">
        <w:rPr>
          <w:rFonts w:ascii="Arial" w:hAnsi="Arial" w:cs="Arial"/>
          <w:bCs/>
          <w:noProof/>
          <w:lang w:val="id-ID"/>
        </w:rPr>
        <w:t>Dinas Kepemudaan</w:t>
      </w:r>
      <w:r w:rsidR="007418E4">
        <w:rPr>
          <w:rFonts w:ascii="Arial" w:hAnsi="Arial" w:cs="Arial"/>
          <w:bCs/>
          <w:noProof/>
          <w:lang w:val="en-US"/>
        </w:rPr>
        <w:t xml:space="preserve"> </w:t>
      </w:r>
      <w:r w:rsidRPr="00307EDE">
        <w:rPr>
          <w:rFonts w:ascii="Arial" w:hAnsi="Arial" w:cs="Arial"/>
          <w:bCs/>
          <w:noProof/>
          <w:lang w:val="id-ID"/>
        </w:rPr>
        <w:t xml:space="preserve">Olahraga </w:t>
      </w:r>
      <w:r w:rsidRPr="00307EDE">
        <w:rPr>
          <w:rFonts w:ascii="Arial" w:hAnsi="Arial" w:cs="Arial"/>
          <w:bCs/>
          <w:noProof/>
        </w:rPr>
        <w:t>d</w:t>
      </w:r>
      <w:r w:rsidRPr="00307EDE">
        <w:rPr>
          <w:rFonts w:ascii="Arial" w:hAnsi="Arial" w:cs="Arial"/>
          <w:bCs/>
          <w:noProof/>
          <w:lang w:val="id-ID"/>
        </w:rPr>
        <w:t>an Pariwisata Kota Dumai</w:t>
      </w:r>
      <w:r w:rsidR="0087483C">
        <w:rPr>
          <w:rFonts w:ascii="Arial" w:hAnsi="Arial" w:cs="Arial"/>
          <w:bCs/>
          <w:noProof/>
          <w:lang w:val="en-US"/>
        </w:rPr>
        <w:t>.</w:t>
      </w:r>
    </w:p>
    <w:p w14:paraId="17F209FB" w14:textId="01815F10" w:rsidR="00411B95" w:rsidRPr="000A485C" w:rsidRDefault="008B0BA5" w:rsidP="00AE24EC">
      <w:pPr>
        <w:pStyle w:val="BodyText"/>
        <w:numPr>
          <w:ilvl w:val="0"/>
          <w:numId w:val="16"/>
        </w:numPr>
        <w:tabs>
          <w:tab w:val="left" w:pos="2407"/>
        </w:tabs>
        <w:spacing w:line="480" w:lineRule="auto"/>
        <w:ind w:left="709" w:right="77" w:hanging="283"/>
        <w:jc w:val="both"/>
        <w:rPr>
          <w:rFonts w:ascii="Arial" w:hAnsi="Arial" w:cs="Arial"/>
          <w:bCs/>
          <w:noProof/>
        </w:rPr>
        <w:sectPr w:rsidR="00411B95" w:rsidRPr="000A485C" w:rsidSect="00E61AB7">
          <w:pgSz w:w="11907" w:h="16839" w:code="9"/>
          <w:pgMar w:top="2268" w:right="1701" w:bottom="1701" w:left="2268" w:header="706" w:footer="706" w:gutter="0"/>
          <w:pgNumType w:start="1"/>
          <w:cols w:space="720"/>
          <w:titlePg/>
          <w:docGrid w:linePitch="360"/>
        </w:sectPr>
      </w:pPr>
      <w:r w:rsidRPr="00B42913">
        <w:rPr>
          <w:rFonts w:ascii="Arial" w:hAnsi="Arial" w:cs="Arial"/>
          <w:bCs/>
          <w:noProof/>
        </w:rPr>
        <w:t xml:space="preserve">Menyumbangkan pengetahuan baru tentang </w:t>
      </w:r>
      <w:r>
        <w:rPr>
          <w:rFonts w:ascii="Arial" w:hAnsi="Arial" w:cs="Arial"/>
          <w:bCs/>
          <w:noProof/>
        </w:rPr>
        <w:t>implementasi program pengembangan kapasitas daya saing kepemudaan pada bidang kepemudaan di dinas kepemudaan olahraga dan pariwisata kota Dumai</w:t>
      </w:r>
      <w:r w:rsidR="0087483C">
        <w:rPr>
          <w:rFonts w:ascii="Arial" w:hAnsi="Arial" w:cs="Arial"/>
          <w:bCs/>
          <w:noProof/>
          <w:lang w:val="en-US"/>
        </w:rPr>
        <w:t>.</w:t>
      </w:r>
    </w:p>
    <w:p w14:paraId="2D6C4203" w14:textId="77777777" w:rsidR="00BB5DA5" w:rsidRDefault="00BB5DA5" w:rsidP="00B94FE7">
      <w:pPr>
        <w:pStyle w:val="BodyText"/>
        <w:tabs>
          <w:tab w:val="left" w:pos="1843"/>
        </w:tabs>
        <w:spacing w:line="360" w:lineRule="auto"/>
        <w:ind w:right="77"/>
        <w:jc w:val="center"/>
        <w:outlineLvl w:val="0"/>
        <w:rPr>
          <w:rFonts w:ascii="Arial" w:hAnsi="Arial" w:cs="Arial"/>
          <w:b/>
          <w:noProof/>
          <w:lang w:val="en-US"/>
        </w:rPr>
      </w:pPr>
      <w:bookmarkStart w:id="38" w:name="_Toc205550308"/>
      <w:r>
        <w:rPr>
          <w:rFonts w:ascii="Arial" w:hAnsi="Arial" w:cs="Arial"/>
          <w:b/>
          <w:noProof/>
          <w:lang w:val="en-US"/>
        </w:rPr>
        <w:lastRenderedPageBreak/>
        <w:t>BAB II</w:t>
      </w:r>
      <w:bookmarkEnd w:id="38"/>
    </w:p>
    <w:p w14:paraId="23CE2E02" w14:textId="6C5253F8" w:rsidR="00411B95" w:rsidRPr="00E14F6B" w:rsidRDefault="00411B95" w:rsidP="00B94FE7">
      <w:pPr>
        <w:pStyle w:val="BodyText"/>
        <w:tabs>
          <w:tab w:val="left" w:pos="1843"/>
        </w:tabs>
        <w:spacing w:line="360" w:lineRule="auto"/>
        <w:ind w:right="77"/>
        <w:jc w:val="center"/>
        <w:outlineLvl w:val="0"/>
        <w:rPr>
          <w:rFonts w:ascii="Arial" w:hAnsi="Arial" w:cs="Arial"/>
          <w:b/>
          <w:noProof/>
        </w:rPr>
      </w:pPr>
      <w:bookmarkStart w:id="39" w:name="_Toc205550309"/>
      <w:r w:rsidRPr="00E14F6B">
        <w:rPr>
          <w:rFonts w:ascii="Arial" w:hAnsi="Arial" w:cs="Arial"/>
          <w:b/>
          <w:noProof/>
        </w:rPr>
        <w:t>TELAAH PUSTAKA</w:t>
      </w:r>
      <w:bookmarkEnd w:id="39"/>
    </w:p>
    <w:p w14:paraId="37C7D90B" w14:textId="77777777" w:rsidR="00411B95" w:rsidRPr="0085608C" w:rsidRDefault="00411B95" w:rsidP="00AE24EC">
      <w:pPr>
        <w:pStyle w:val="BodyText"/>
        <w:numPr>
          <w:ilvl w:val="0"/>
          <w:numId w:val="24"/>
        </w:numPr>
        <w:tabs>
          <w:tab w:val="left" w:pos="851"/>
        </w:tabs>
        <w:spacing w:line="480" w:lineRule="auto"/>
        <w:ind w:left="426" w:right="77" w:hanging="426"/>
        <w:outlineLvl w:val="1"/>
        <w:rPr>
          <w:rFonts w:ascii="Arial" w:hAnsi="Arial" w:cs="Arial"/>
          <w:b/>
          <w:noProof/>
        </w:rPr>
      </w:pPr>
      <w:bookmarkStart w:id="40" w:name="_Toc205550310"/>
      <w:r w:rsidRPr="00E14F6B">
        <w:rPr>
          <w:rFonts w:ascii="Arial" w:hAnsi="Arial" w:cs="Arial"/>
          <w:b/>
          <w:noProof/>
        </w:rPr>
        <w:t>Kerangka Teori</w:t>
      </w:r>
      <w:bookmarkEnd w:id="40"/>
      <w:r w:rsidRPr="00E14F6B">
        <w:rPr>
          <w:rFonts w:ascii="Arial" w:hAnsi="Arial" w:cs="Arial"/>
          <w:b/>
          <w:noProof/>
        </w:rPr>
        <w:t xml:space="preserve"> </w:t>
      </w:r>
    </w:p>
    <w:p w14:paraId="08DE5E6E" w14:textId="1B0382DA" w:rsidR="00411B95" w:rsidRDefault="00411B95" w:rsidP="00411B95">
      <w:pPr>
        <w:pStyle w:val="BodyText"/>
        <w:spacing w:line="480" w:lineRule="auto"/>
        <w:ind w:right="127" w:firstLine="720"/>
        <w:jc w:val="both"/>
        <w:rPr>
          <w:rFonts w:ascii="Arial" w:hAnsi="Arial" w:cs="Arial"/>
        </w:rPr>
      </w:pPr>
      <w:r w:rsidRPr="00E35502">
        <w:rPr>
          <w:rFonts w:ascii="Arial" w:hAnsi="Arial" w:cs="Arial"/>
        </w:rPr>
        <w:t xml:space="preserve">Kata implementasi berasal dari bahasa Inggris yaitu </w:t>
      </w:r>
      <w:r w:rsidRPr="007418E4">
        <w:rPr>
          <w:rFonts w:ascii="Arial" w:hAnsi="Arial" w:cs="Arial"/>
          <w:i/>
          <w:iCs/>
        </w:rPr>
        <w:t>to implement</w:t>
      </w:r>
      <w:r w:rsidRPr="00E35502">
        <w:rPr>
          <w:rFonts w:ascii="Arial" w:hAnsi="Arial" w:cs="Arial"/>
        </w:rPr>
        <w:t xml:space="preserve"> yang artinya melaksanakan. Implementasi adalah penyediaan sarana untuk melaksanakan sesuatu yang memiliki dampak atau pengaruh terhadap sesuatu. Tindakan yang dilakukan untuk memberikan dampak atau akibat itu dapat berupa undang-undang, peraturan pemerintah, keputusan pengadilan dan program yang disusun oleh lembaga</w:t>
      </w:r>
      <w:r w:rsidR="0087483C">
        <w:rPr>
          <w:rFonts w:ascii="Arial" w:hAnsi="Arial" w:cs="Arial"/>
          <w:lang w:val="en-US"/>
        </w:rPr>
        <w:t xml:space="preserve"> </w:t>
      </w:r>
      <w:r w:rsidRPr="00E35502">
        <w:rPr>
          <w:rFonts w:ascii="Arial" w:hAnsi="Arial" w:cs="Arial"/>
        </w:rPr>
        <w:t>– lembaga pemerintah</w:t>
      </w:r>
      <w:r>
        <w:rPr>
          <w:rFonts w:ascii="Arial" w:hAnsi="Arial" w:cs="Arial"/>
        </w:rPr>
        <w:t xml:space="preserve"> </w:t>
      </w:r>
      <w:r>
        <w:t xml:space="preserve">(Khaz et al., 2020). </w:t>
      </w:r>
    </w:p>
    <w:p w14:paraId="5756D632" w14:textId="70BFB4EB" w:rsidR="00A375B9" w:rsidRPr="00A375B9" w:rsidRDefault="00A375B9" w:rsidP="00A375B9">
      <w:pPr>
        <w:pStyle w:val="BodyText"/>
        <w:spacing w:line="480" w:lineRule="auto"/>
        <w:ind w:right="127" w:firstLine="709"/>
        <w:jc w:val="both"/>
        <w:rPr>
          <w:rFonts w:ascii="Arial" w:hAnsi="Arial" w:cs="Arial"/>
          <w:lang w:val="en-US"/>
        </w:rPr>
      </w:pPr>
      <w:r>
        <w:rPr>
          <w:rFonts w:ascii="Arial" w:hAnsi="Arial" w:cs="Arial"/>
          <w:lang w:val="en-US"/>
        </w:rPr>
        <w:t>I</w:t>
      </w:r>
      <w:r w:rsidRPr="00A375B9">
        <w:rPr>
          <w:rFonts w:ascii="Arial" w:hAnsi="Arial" w:cs="Arial"/>
        </w:rPr>
        <w:t>mplementasi secara etimologis berasal</w:t>
      </w:r>
      <w:r>
        <w:rPr>
          <w:rFonts w:ascii="Arial" w:hAnsi="Arial" w:cs="Arial"/>
          <w:lang w:val="en-US"/>
        </w:rPr>
        <w:t xml:space="preserve"> </w:t>
      </w:r>
      <w:r w:rsidRPr="00A375B9">
        <w:rPr>
          <w:rFonts w:ascii="Arial" w:hAnsi="Arial" w:cs="Arial"/>
        </w:rPr>
        <w:t xml:space="preserve">dari bahasa Inggris yaitu </w:t>
      </w:r>
      <w:r w:rsidRPr="007418E4">
        <w:rPr>
          <w:rFonts w:ascii="Arial" w:hAnsi="Arial" w:cs="Arial"/>
          <w:i/>
          <w:iCs/>
        </w:rPr>
        <w:t>implemention</w:t>
      </w:r>
      <w:r w:rsidRPr="00A375B9">
        <w:rPr>
          <w:rFonts w:ascii="Arial" w:hAnsi="Arial" w:cs="Arial"/>
        </w:rPr>
        <w:t xml:space="preserve"> yang</w:t>
      </w:r>
      <w:r>
        <w:rPr>
          <w:rFonts w:ascii="Arial" w:hAnsi="Arial" w:cs="Arial"/>
          <w:lang w:val="en-US"/>
        </w:rPr>
        <w:t xml:space="preserve"> </w:t>
      </w:r>
      <w:r w:rsidRPr="00A375B9">
        <w:rPr>
          <w:rFonts w:ascii="Arial" w:hAnsi="Arial" w:cs="Arial"/>
        </w:rPr>
        <w:t>berarti penerapan atau pelaksanaan. Implementasi</w:t>
      </w:r>
      <w:r>
        <w:rPr>
          <w:rFonts w:ascii="Arial" w:hAnsi="Arial" w:cs="Arial"/>
          <w:lang w:val="en-US"/>
        </w:rPr>
        <w:t xml:space="preserve"> </w:t>
      </w:r>
      <w:r w:rsidRPr="00A375B9">
        <w:rPr>
          <w:rFonts w:ascii="Arial" w:hAnsi="Arial" w:cs="Arial"/>
        </w:rPr>
        <w:t>merupakan penyediaan sarana untuk melaksanakan</w:t>
      </w:r>
      <w:r>
        <w:rPr>
          <w:rFonts w:ascii="Arial" w:hAnsi="Arial" w:cs="Arial"/>
          <w:lang w:val="en-US"/>
        </w:rPr>
        <w:t xml:space="preserve"> </w:t>
      </w:r>
      <w:r w:rsidRPr="00A375B9">
        <w:rPr>
          <w:rFonts w:ascii="Arial" w:hAnsi="Arial" w:cs="Arial"/>
        </w:rPr>
        <w:t>sesuatu. Sesuatu tersebut dilakukan untuk</w:t>
      </w:r>
      <w:r>
        <w:rPr>
          <w:rFonts w:ascii="Arial" w:hAnsi="Arial" w:cs="Arial"/>
          <w:lang w:val="en-US"/>
        </w:rPr>
        <w:t xml:space="preserve"> </w:t>
      </w:r>
      <w:r w:rsidRPr="00A375B9">
        <w:rPr>
          <w:rFonts w:ascii="Arial" w:hAnsi="Arial" w:cs="Arial"/>
        </w:rPr>
        <w:t>menimbulkan dampak atau akibat baik berupa</w:t>
      </w:r>
      <w:r>
        <w:rPr>
          <w:rFonts w:ascii="Arial" w:hAnsi="Arial" w:cs="Arial"/>
          <w:lang w:val="en-US"/>
        </w:rPr>
        <w:t xml:space="preserve"> </w:t>
      </w:r>
      <w:r w:rsidRPr="00A375B9">
        <w:rPr>
          <w:rFonts w:ascii="Arial" w:hAnsi="Arial" w:cs="Arial"/>
        </w:rPr>
        <w:t>suatu keputusan, peraturan ataupun sanksi</w:t>
      </w:r>
      <w:r>
        <w:rPr>
          <w:rFonts w:ascii="Arial" w:hAnsi="Arial" w:cs="Arial"/>
          <w:lang w:val="en-US"/>
        </w:rPr>
        <w:t xml:space="preserve"> (Ummah, 2018)</w:t>
      </w:r>
      <w:r w:rsidR="0087483C">
        <w:rPr>
          <w:rFonts w:ascii="Arial" w:hAnsi="Arial" w:cs="Arial"/>
          <w:lang w:val="en-US"/>
        </w:rPr>
        <w:t>.</w:t>
      </w:r>
    </w:p>
    <w:p w14:paraId="18D79520" w14:textId="5B1EE570" w:rsidR="00E1617D" w:rsidRDefault="00E1617D" w:rsidP="00A375B9">
      <w:pPr>
        <w:pStyle w:val="BodyText"/>
        <w:spacing w:line="480" w:lineRule="auto"/>
        <w:ind w:right="127" w:firstLine="709"/>
        <w:jc w:val="both"/>
        <w:rPr>
          <w:rFonts w:ascii="Arial" w:hAnsi="Arial" w:cs="Arial"/>
        </w:rPr>
      </w:pPr>
      <w:r w:rsidRPr="00CD4005">
        <w:rPr>
          <w:rFonts w:ascii="Arial" w:hAnsi="Arial" w:cs="Arial"/>
        </w:rPr>
        <w:t>Implementasi merupakan proses yang ditempuh atau dilaksanakan diberbagai bidang tanpa adanya batasan apapun. Oleh karena itu dalam mengimplementasikan suatu program, maka perlu adanya kesiapan atas semua keperluan di lapangan</w:t>
      </w:r>
      <w:r w:rsidR="007418E4">
        <w:rPr>
          <w:rFonts w:ascii="Arial" w:hAnsi="Arial" w:cs="Arial"/>
          <w:lang w:val="en-US"/>
        </w:rPr>
        <w:t xml:space="preserve"> </w:t>
      </w:r>
      <w:r>
        <w:rPr>
          <w:rFonts w:ascii="Arial" w:hAnsi="Arial" w:cs="Arial"/>
        </w:rPr>
        <w:fldChar w:fldCharType="begin" w:fldLock="1"/>
      </w:r>
      <w:r>
        <w:rPr>
          <w:rFonts w:ascii="Arial" w:hAnsi="Arial" w:cs="Arial"/>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Kata","author":[{"dropping-particle":"","family":"Adolph","given":"Ralph","non-dropping-particle":"","parse-names":false,"suffix":""}],"id":"ITEM-1","issued":{"date-parts":[["2016"]]},"page":"1-23","title":"</w:instrText>
      </w:r>
      <w:r>
        <w:rPr>
          <w:rFonts w:ascii="MS Gothic" w:eastAsia="MS Gothic" w:hAnsi="MS Gothic" w:cs="MS Gothic" w:hint="eastAsia"/>
        </w:rPr>
        <w:instrText>済無</w:instrText>
      </w:r>
      <w:r>
        <w:rPr>
          <w:rFonts w:ascii="Arial" w:hAnsi="Arial" w:cs="Arial"/>
        </w:rPr>
        <w:instrText>No Title No Title No Title","type":"article-journal"},"uris":["http://www.mendeley.com/documents/?uuid=8dd9a132-f33f-4f60-bbfc-0c679ebfbcbc"]}],"mendeley":{"formattedCitation":"(Adolph, 2016)","plainTextFormattedCitation":"(Adolph, 2016)","previouslyFormattedCitation":"(Adolph, 2016)"},"properties":{"noteIndex":0},"schema":"https://github.com/citation-style-language/schema/raw/master/csl-citation.json"}</w:instrText>
      </w:r>
      <w:r>
        <w:rPr>
          <w:rFonts w:ascii="Arial" w:hAnsi="Arial" w:cs="Arial"/>
        </w:rPr>
        <w:fldChar w:fldCharType="separate"/>
      </w:r>
      <w:r w:rsidRPr="00001C5A">
        <w:rPr>
          <w:rFonts w:ascii="Arial" w:hAnsi="Arial" w:cs="Arial"/>
          <w:noProof/>
        </w:rPr>
        <w:t>(Adolph, 2016)</w:t>
      </w:r>
      <w:r>
        <w:rPr>
          <w:rFonts w:ascii="Arial" w:hAnsi="Arial" w:cs="Arial"/>
        </w:rPr>
        <w:fldChar w:fldCharType="end"/>
      </w:r>
      <w:r>
        <w:rPr>
          <w:rFonts w:ascii="Arial" w:hAnsi="Arial" w:cs="Arial"/>
        </w:rPr>
        <w:t>.</w:t>
      </w:r>
    </w:p>
    <w:p w14:paraId="548ACBCB" w14:textId="0C3499B3" w:rsidR="00E1617D" w:rsidRDefault="00E1617D" w:rsidP="00E1617D">
      <w:pPr>
        <w:pStyle w:val="BodyText"/>
        <w:spacing w:line="480" w:lineRule="auto"/>
        <w:ind w:right="127" w:firstLine="720"/>
        <w:jc w:val="both"/>
        <w:rPr>
          <w:rFonts w:ascii="Arial" w:hAnsi="Arial" w:cs="Arial"/>
        </w:rPr>
      </w:pPr>
      <w:r w:rsidRPr="00B34D77">
        <w:rPr>
          <w:rFonts w:ascii="Arial" w:hAnsi="Arial" w:cs="Arial"/>
        </w:rPr>
        <w:t>Grindle menyatakan</w:t>
      </w:r>
      <w:r w:rsidR="00654B27">
        <w:rPr>
          <w:rFonts w:ascii="Arial" w:hAnsi="Arial" w:cs="Arial"/>
          <w:lang w:val="en-US"/>
        </w:rPr>
        <w:t xml:space="preserve"> </w:t>
      </w:r>
      <w:r w:rsidRPr="00B34D77">
        <w:rPr>
          <w:rFonts w:ascii="Arial" w:hAnsi="Arial" w:cs="Arial"/>
        </w:rPr>
        <w:t>implementasi merupakan proses umum tindakan</w:t>
      </w:r>
      <w:r>
        <w:rPr>
          <w:rFonts w:ascii="Arial" w:hAnsi="Arial" w:cs="Arial"/>
        </w:rPr>
        <w:t xml:space="preserve"> </w:t>
      </w:r>
      <w:r w:rsidRPr="00B34D77">
        <w:rPr>
          <w:rFonts w:ascii="Arial" w:hAnsi="Arial" w:cs="Arial"/>
        </w:rPr>
        <w:t xml:space="preserve">administratif yang dapat diteliti pada tingkat program tertentu. Sedangkan Van Meter dan Horn menyatakan bahwa implementasi kebijakan merupakan tindakan yang dilakukan oleh pemerintah dan swasta baik secara individu maupun secara kelompok yang dimaksudkan </w:t>
      </w:r>
      <w:r w:rsidRPr="00B34D77">
        <w:rPr>
          <w:rFonts w:ascii="Arial" w:hAnsi="Arial" w:cs="Arial"/>
        </w:rPr>
        <w:lastRenderedPageBreak/>
        <w:t>untuk mencapai tujuan. Grindle menambahkan bahwa proses implementasi baru akan dimulai apabila tujuan dan sasaran telah ditetapkan, program kegiatan telah tersusun dan dana telah siap dan telah disalurkan untuk mencapai sasaran</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{"citationItems":[{"id":"ITEM-1","itemData":{"ISBN":"2013206534","ISSN":"2224235X","abstract":"El artículo formaliza una propuesta teórico-metodológica de las prácticas comunicativas de los movimientos sociales en red como nuevo ciclo de la acción colectiva. La activación digital se propone como un objeto de estudio emergente e interdisciplinario, que consta de contextos y dimensiones, que puede ser estudiado a la luz de la “hermenéutica profunda” y que repre- senta un aporte al subcampo de la comunicación política.","author":[{"dropping-particle":"","family":"Jeklin","given":"Andrew","non-dropping-particle":"","parse-names":false,"suffix":""},{"dropping-particle":"","family":"Bustamante Farías","given":"Óscar","non-dropping-particle":"","parse-names":false,"suffix":""},{"dropping-particle":"","family":"Saludables","given":"Padres","non-dropping-particle":"","parse-names":false,"suffix":""},{"dropping-particle":"","family":"Para","given":"Escuela","non-dropping-particle":"","parse-names":false,"suffix":""},{"dropping-particle":"","family":"Menores","given":"Padres D E","non-dropping-particle":"","parse-names":false,"suffix":""},{"dropping-particle":"","family":"Violencia","given":"Victimas D E","non-dropping-particle":"","parse-names":false,"suffix":""},{"dropping-particle":"","family":"Desde","given":"Intrafamiliar","non-dropping-particle":"","parse-names":false,"suffix":""},{"dropping-particle":"","family":"Enfoque","given":"E L","non-dropping-particle":"","parse-names":false,"suffix":""},{"dropping-particle":"","family":"En","given":"Centrado","non-dropping-particle":"","parse-names":false,"suffix":""},{"dropping-particle":"","family":"Que","given":"Trabajo","non-dropping-particle":"","parse-names":false,"suffix":""},{"dropping-particle":"","family":"Obtener","given":"Para","non-dropping-particle":"","parse-names":false,"suffix":""},{"dropping-particle":"","family":"Maestra","given":"Grado D E","non-dropping-particle":"","parse-names":false,"suffix":""},{"dropping-particle":"","family":"Desarrollo","given":"E N","non-dropping-particle":"","parse-names":false,"suffix":""}],"container-title":"Correspondencias &amp; Análisis","id":"ITEM-1","issue":"15018","issued":{"date-parts":[["2016"]]},"page":"1-23","title":"Modul:12 CPL230-Pengembangan Perangkat Lunak","type":"article-journal"},"uris":["http://www.mendeley.com/documents/?uuid=f5957edc-5284-45e5-8e77-6002855f5d46"]}],"mendeley":{"formattedCitation":"(Jeklin et al., 2016)","plainTextFormattedCitation":"(Jeklin et al., 2016)","previouslyFormattedCitation":"(Jeklin et al., 2016)"},"properties":{"noteIndex":0},"schema":"https://github.com/citation-style-language/schema/raw/master/csl-citation.json"}</w:instrText>
      </w:r>
      <w:r>
        <w:rPr>
          <w:rFonts w:ascii="Arial" w:hAnsi="Arial" w:cs="Arial"/>
        </w:rPr>
        <w:fldChar w:fldCharType="separate"/>
      </w:r>
      <w:r w:rsidRPr="00B34D77">
        <w:rPr>
          <w:rFonts w:ascii="Arial" w:hAnsi="Arial" w:cs="Arial"/>
          <w:noProof/>
        </w:rPr>
        <w:t>(Jeklin et al., 2016)</w:t>
      </w:r>
      <w:r>
        <w:rPr>
          <w:rFonts w:ascii="Arial" w:hAnsi="Arial" w:cs="Arial"/>
        </w:rPr>
        <w:fldChar w:fldCharType="end"/>
      </w:r>
      <w:r>
        <w:rPr>
          <w:rFonts w:ascii="Arial" w:hAnsi="Arial" w:cs="Arial"/>
        </w:rPr>
        <w:t>.</w:t>
      </w:r>
    </w:p>
    <w:p w14:paraId="0DE618E8" w14:textId="77777777" w:rsidR="00411B95" w:rsidRDefault="00411B95" w:rsidP="00411B95">
      <w:pPr>
        <w:pStyle w:val="BodyText"/>
        <w:spacing w:line="480" w:lineRule="auto"/>
        <w:ind w:right="127" w:firstLine="720"/>
        <w:jc w:val="both"/>
        <w:rPr>
          <w:rFonts w:ascii="Arial" w:hAnsi="Arial" w:cs="Arial"/>
        </w:rPr>
      </w:pPr>
      <w:r w:rsidRPr="0028720B">
        <w:rPr>
          <w:rFonts w:ascii="Arial" w:hAnsi="Arial" w:cs="Arial"/>
        </w:rPr>
        <w:t>Implementasi program merupakan proses pelaksanaan kebijakan yang telah dirancang menjadi tindakan nyata untuk mencapai tujuan yang telah ditetapkan.</w:t>
      </w:r>
      <w:r>
        <w:rPr>
          <w:rFonts w:ascii="Arial" w:hAnsi="Arial" w:cs="Arial"/>
        </w:rPr>
        <w:t xml:space="preserve"> I</w:t>
      </w:r>
      <w:r w:rsidRPr="0028720B">
        <w:rPr>
          <w:rFonts w:ascii="Arial" w:hAnsi="Arial" w:cs="Arial"/>
        </w:rPr>
        <w:t xml:space="preserve">mplementasi adalah langkah operasionalisasi dari kebijakan yang tidak hanya bersifat teknis, tetapi juga menyangkut dinamika sosial dan politik di lapangan. Oleh karena itu, pemahaman terhadap konteks lokal dan kesiapan aktor pelaksana menjadi penting dalam proses implementasi program </w:t>
      </w:r>
      <w:r>
        <w:rPr>
          <w:rFonts w:ascii="Arial" w:hAnsi="Arial" w:cs="Arial"/>
        </w:rPr>
        <w:t>(</w:t>
      </w:r>
      <w:r w:rsidRPr="0028720B">
        <w:rPr>
          <w:rFonts w:ascii="Arial" w:hAnsi="Arial" w:cs="Arial"/>
        </w:rPr>
        <w:t>Hasanudin</w:t>
      </w:r>
      <w:r>
        <w:rPr>
          <w:rFonts w:ascii="Arial" w:hAnsi="Arial" w:cs="Arial"/>
        </w:rPr>
        <w:t xml:space="preserve">, </w:t>
      </w:r>
      <w:r w:rsidRPr="0028720B">
        <w:rPr>
          <w:rFonts w:ascii="Arial" w:hAnsi="Arial" w:cs="Arial"/>
        </w:rPr>
        <w:t>2022)</w:t>
      </w:r>
      <w:r>
        <w:rPr>
          <w:rFonts w:ascii="Arial" w:hAnsi="Arial" w:cs="Arial"/>
        </w:rPr>
        <w:t>.</w:t>
      </w:r>
    </w:p>
    <w:p w14:paraId="4F562DBC" w14:textId="77777777" w:rsidR="00411B95" w:rsidRDefault="00411B95" w:rsidP="00411B95">
      <w:pPr>
        <w:pStyle w:val="BodyText"/>
        <w:spacing w:line="480" w:lineRule="auto"/>
        <w:ind w:right="127" w:firstLine="720"/>
        <w:jc w:val="both"/>
        <w:rPr>
          <w:rFonts w:ascii="Arial" w:hAnsi="Arial" w:cs="Arial"/>
        </w:rPr>
      </w:pPr>
      <w:r>
        <w:rPr>
          <w:rFonts w:ascii="Arial" w:hAnsi="Arial" w:cs="Arial"/>
        </w:rPr>
        <w:t>I</w:t>
      </w:r>
      <w:r w:rsidRPr="00E10CCB">
        <w:rPr>
          <w:rFonts w:ascii="Arial" w:hAnsi="Arial" w:cs="Arial"/>
        </w:rPr>
        <w:t>mplementasi merupakan suatu kegiatan atau usaha yang dilakukan oleh pelaksana kebijakan dengan harapan akan memperoleh suatu hasil yang sesuai dengan tujuan atau sasaran dari suatu kebijakan itu sendiri</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{"citationItems":[{"id":"ITEM-1","itemData":{"abstract":"The purpose of this study is to determine the implementation of what has been done by the Office of Manpower and Transmigration of North Sulawesi Province in the Workforce Training Program of North Sulawesi Province. Data analysis techniques used data reduction, data presentation, drawing conclusions. Based on the results of the research, job training is socialized through printed media in the form of pamphlets and banners posted on bulletin boards, electronic media in the form of social media belonging to the labor agency. The source of funds for the implementation of job training programs at the Office of Manpower and Transmigration of North Sulawesi Province comes from the Regional Revenue and Expenditure Budget (APBD). Disposition, the performance of employees in the Lapenta division who organize job training programs can be accounted for. Bureaucratic Structure Within the organizational structure of the Office of Manpower and Transmigration of North Sulawesi Province, there is a field that specifically deals with labor issues related to job placement and employment training, namely the Lapenta field.","author":[{"dropping-particle":"","family":"Ponamon","given":"Sabrina","non-dropping-particle":"","parse-names":false,"suffix":""},{"dropping-particle":"","family":"Lengkong","given":"Florence D.J","non-dropping-particle":"","parse-names":false,"suffix":""},{"dropping-particle":"","family":"Palar","given":"Novie","non-dropping-particle":"","parse-names":false,"suffix":""}],"container-title":"Jurnal Administrasi Publik","id":"ITEM-1","issue":"101","issued":{"date-parts":[["2021"]]},"page":"54-62","title":"Implementasi Program Pelatihan Tenaga Kerja (Studi Di Dinas Tenaga Kerja Dan Transmigrasi Provinsi Sulawesi Utara)","type":"article-journal","volume":"VII"},"uris":["http://www.mendeley.com/documents/?uuid=35674895-d405-4008-ab32-f09f8065b6a9"]}],"mendeley":{"formattedCitation":"(Ponamon et al., 2021)","plainTextFormattedCitation":"(Ponamon et al., 2021)","previouslyFormattedCitation":"(Ponamon et al., 2021)"},"properties":{"noteIndex":0},"schema":"https://github.com/citation-style-language/schema/raw/master/csl-citation.json"}</w:instrText>
      </w:r>
      <w:r>
        <w:rPr>
          <w:rFonts w:ascii="Arial" w:hAnsi="Arial" w:cs="Arial"/>
        </w:rPr>
        <w:fldChar w:fldCharType="separate"/>
      </w:r>
      <w:r w:rsidRPr="00E10CCB">
        <w:rPr>
          <w:rFonts w:ascii="Arial" w:hAnsi="Arial" w:cs="Arial"/>
          <w:noProof/>
        </w:rPr>
        <w:t>(Ponamon et al., 2021)</w:t>
      </w:r>
      <w:r>
        <w:rPr>
          <w:rFonts w:ascii="Arial" w:hAnsi="Arial" w:cs="Arial"/>
        </w:rPr>
        <w:fldChar w:fldCharType="end"/>
      </w:r>
      <w:r w:rsidRPr="00E10CCB">
        <w:rPr>
          <w:rFonts w:ascii="Arial" w:hAnsi="Arial" w:cs="Arial"/>
        </w:rPr>
        <w:t>.</w:t>
      </w:r>
    </w:p>
    <w:p w14:paraId="38255AA4" w14:textId="47AB3DFD" w:rsidR="00411B95" w:rsidRPr="004A4585" w:rsidRDefault="00411B95" w:rsidP="00411B95">
      <w:pPr>
        <w:pStyle w:val="BodyText"/>
        <w:spacing w:line="480" w:lineRule="auto"/>
        <w:ind w:right="127" w:firstLine="720"/>
        <w:jc w:val="both"/>
        <w:rPr>
          <w:rFonts w:ascii="Arial" w:hAnsi="Arial" w:cs="Arial"/>
          <w:lang w:val="en-US"/>
        </w:rPr>
      </w:pPr>
      <w:r>
        <w:rPr>
          <w:rFonts w:ascii="Arial" w:hAnsi="Arial" w:cs="Arial"/>
        </w:rPr>
        <w:t>I</w:t>
      </w:r>
      <w:r w:rsidRPr="001C19FE">
        <w:rPr>
          <w:rFonts w:ascii="Arial" w:hAnsi="Arial" w:cs="Arial"/>
        </w:rPr>
        <w:t>mplementasi adalah pelaksanaan dari kebijakan publik yang telah dirumuskan oleh otoritas tertentu, biasanya pemerintah, agar dapat memberikan dampak nyata bagi masyarakat. Ia menekankan bahwa implementasi bukan sekadar tindakan administratif, melainkan proses politik dan sosial yang kompleks</w:t>
      </w:r>
      <w:r>
        <w:rPr>
          <w:rFonts w:ascii="Arial" w:hAnsi="Arial" w:cs="Arial"/>
        </w:rPr>
        <w:t xml:space="preserve"> (</w:t>
      </w:r>
      <w:r w:rsidRPr="001C19FE">
        <w:rPr>
          <w:rFonts w:ascii="Arial" w:hAnsi="Arial" w:cs="Arial"/>
        </w:rPr>
        <w:t>Winarno</w:t>
      </w:r>
      <w:r>
        <w:rPr>
          <w:rFonts w:ascii="Arial" w:hAnsi="Arial" w:cs="Arial"/>
        </w:rPr>
        <w:t>,</w:t>
      </w:r>
      <w:r w:rsidR="004A4585">
        <w:rPr>
          <w:rFonts w:ascii="Arial" w:hAnsi="Arial" w:cs="Arial"/>
          <w:lang w:val="en-US"/>
        </w:rPr>
        <w:t xml:space="preserve"> </w:t>
      </w:r>
      <w:r w:rsidRPr="001C19FE">
        <w:rPr>
          <w:rFonts w:ascii="Arial" w:hAnsi="Arial" w:cs="Arial"/>
        </w:rPr>
        <w:t>2012)</w:t>
      </w:r>
      <w:r w:rsidR="004A4585">
        <w:rPr>
          <w:rFonts w:ascii="Arial" w:hAnsi="Arial" w:cs="Arial"/>
          <w:lang w:val="en-US"/>
        </w:rPr>
        <w:t>.</w:t>
      </w:r>
    </w:p>
    <w:p w14:paraId="6905657F" w14:textId="5942A01E" w:rsidR="00654B27" w:rsidRDefault="00411B95" w:rsidP="00411B95">
      <w:pPr>
        <w:pStyle w:val="BodyText"/>
        <w:spacing w:line="480" w:lineRule="auto"/>
        <w:ind w:right="127" w:firstLine="720"/>
        <w:jc w:val="both"/>
        <w:rPr>
          <w:rFonts w:ascii="Arial" w:hAnsi="Arial" w:cs="Arial"/>
        </w:rPr>
      </w:pPr>
      <w:r>
        <w:rPr>
          <w:rFonts w:ascii="Arial" w:hAnsi="Arial" w:cs="Arial"/>
        </w:rPr>
        <w:t>I</w:t>
      </w:r>
      <w:r w:rsidRPr="001C19FE">
        <w:rPr>
          <w:rFonts w:ascii="Arial" w:hAnsi="Arial" w:cs="Arial"/>
        </w:rPr>
        <w:t>mplementasi sebagai proses untuk menjalankan kebijakan yang telah</w:t>
      </w:r>
      <w:r w:rsidR="00654B27">
        <w:rPr>
          <w:rFonts w:ascii="Arial" w:hAnsi="Arial" w:cs="Arial"/>
          <w:lang w:val="en-US"/>
        </w:rPr>
        <w:t xml:space="preserve">  </w:t>
      </w:r>
      <w:r w:rsidRPr="001C19FE">
        <w:rPr>
          <w:rFonts w:ascii="Arial" w:hAnsi="Arial" w:cs="Arial"/>
        </w:rPr>
        <w:t xml:space="preserve"> ditetapkan</w:t>
      </w:r>
      <w:r w:rsidR="00654B27">
        <w:rPr>
          <w:rFonts w:ascii="Arial" w:hAnsi="Arial" w:cs="Arial"/>
          <w:lang w:val="en-US"/>
        </w:rPr>
        <w:t xml:space="preserve"> </w:t>
      </w:r>
      <w:r w:rsidRPr="001C19FE">
        <w:rPr>
          <w:rFonts w:ascii="Arial" w:hAnsi="Arial" w:cs="Arial"/>
        </w:rPr>
        <w:t xml:space="preserve"> ke</w:t>
      </w:r>
      <w:r w:rsidR="00654B27">
        <w:rPr>
          <w:rFonts w:ascii="Arial" w:hAnsi="Arial" w:cs="Arial"/>
          <w:lang w:val="en-US"/>
        </w:rPr>
        <w:t xml:space="preserve">  </w:t>
      </w:r>
      <w:r w:rsidRPr="001C19FE">
        <w:rPr>
          <w:rFonts w:ascii="Arial" w:hAnsi="Arial" w:cs="Arial"/>
        </w:rPr>
        <w:t xml:space="preserve"> dalam </w:t>
      </w:r>
      <w:r w:rsidR="00654B27">
        <w:rPr>
          <w:rFonts w:ascii="Arial" w:hAnsi="Arial" w:cs="Arial"/>
          <w:lang w:val="en-US"/>
        </w:rPr>
        <w:t xml:space="preserve"> </w:t>
      </w:r>
      <w:r w:rsidRPr="001C19FE">
        <w:rPr>
          <w:rFonts w:ascii="Arial" w:hAnsi="Arial" w:cs="Arial"/>
        </w:rPr>
        <w:t xml:space="preserve">bentuk </w:t>
      </w:r>
      <w:r w:rsidR="00654B27">
        <w:rPr>
          <w:rFonts w:ascii="Arial" w:hAnsi="Arial" w:cs="Arial"/>
          <w:lang w:val="en-US"/>
        </w:rPr>
        <w:t xml:space="preserve"> </w:t>
      </w:r>
      <w:r w:rsidRPr="001C19FE">
        <w:rPr>
          <w:rFonts w:ascii="Arial" w:hAnsi="Arial" w:cs="Arial"/>
        </w:rPr>
        <w:t xml:space="preserve">program atau kegiatan nyata, </w:t>
      </w:r>
      <w:r w:rsidR="00654B27">
        <w:rPr>
          <w:rFonts w:ascii="Arial" w:hAnsi="Arial" w:cs="Arial"/>
          <w:lang w:val="en-US"/>
        </w:rPr>
        <w:t xml:space="preserve"> </w:t>
      </w:r>
      <w:r w:rsidRPr="001C19FE">
        <w:rPr>
          <w:rFonts w:ascii="Arial" w:hAnsi="Arial" w:cs="Arial"/>
        </w:rPr>
        <w:t xml:space="preserve">yang </w:t>
      </w:r>
    </w:p>
    <w:p w14:paraId="30638FD5" w14:textId="77777777" w:rsidR="00654B27" w:rsidRDefault="00654B27" w:rsidP="00411B95">
      <w:pPr>
        <w:pStyle w:val="BodyText"/>
        <w:spacing w:line="480" w:lineRule="auto"/>
        <w:ind w:right="127" w:firstLine="720"/>
        <w:jc w:val="both"/>
        <w:rPr>
          <w:rFonts w:ascii="Arial" w:hAnsi="Arial" w:cs="Arial"/>
        </w:rPr>
      </w:pPr>
    </w:p>
    <w:p w14:paraId="0C131B26" w14:textId="7C4CFBC4" w:rsidR="00411B95" w:rsidRDefault="00411B95" w:rsidP="00654B27">
      <w:pPr>
        <w:pStyle w:val="BodyText"/>
        <w:spacing w:line="480" w:lineRule="auto"/>
        <w:ind w:right="127"/>
        <w:jc w:val="both"/>
        <w:rPr>
          <w:rFonts w:ascii="Arial" w:hAnsi="Arial" w:cs="Arial"/>
        </w:rPr>
      </w:pPr>
      <w:r w:rsidRPr="001C19FE">
        <w:rPr>
          <w:rFonts w:ascii="Arial" w:hAnsi="Arial" w:cs="Arial"/>
        </w:rPr>
        <w:lastRenderedPageBreak/>
        <w:t>melibatkan banyak aktor baik dari pemerintah maupun masyarakat. Ia menegaskan bahwa keberhasilan implementasi sangat tergantung pada komunikasi, sumber daya, struktur birokrasi, dan disposisi para pelaksana</w:t>
      </w:r>
      <w:r>
        <w:rPr>
          <w:rFonts w:ascii="Arial" w:hAnsi="Arial" w:cs="Arial"/>
        </w:rPr>
        <w:t xml:space="preserve"> (</w:t>
      </w:r>
      <w:r w:rsidRPr="001C19FE">
        <w:rPr>
          <w:rFonts w:ascii="Arial" w:hAnsi="Arial" w:cs="Arial"/>
        </w:rPr>
        <w:t>Subarsono</w:t>
      </w:r>
      <w:r>
        <w:rPr>
          <w:rFonts w:ascii="Arial" w:hAnsi="Arial" w:cs="Arial"/>
        </w:rPr>
        <w:t xml:space="preserve">, </w:t>
      </w:r>
      <w:r w:rsidRPr="001C19FE">
        <w:rPr>
          <w:rFonts w:ascii="Arial" w:hAnsi="Arial" w:cs="Arial"/>
        </w:rPr>
        <w:t>2005).</w:t>
      </w:r>
    </w:p>
    <w:p w14:paraId="5CB4E4D4" w14:textId="77777777" w:rsidR="00E1617D" w:rsidRDefault="00411B95" w:rsidP="00E1617D">
      <w:pPr>
        <w:pStyle w:val="BodyText"/>
        <w:spacing w:line="480" w:lineRule="auto"/>
        <w:ind w:right="127" w:firstLine="720"/>
        <w:jc w:val="both"/>
        <w:rPr>
          <w:rFonts w:ascii="Arial" w:hAnsi="Arial" w:cs="Arial"/>
        </w:rPr>
      </w:pPr>
      <w:r>
        <w:rPr>
          <w:rFonts w:ascii="Arial" w:hAnsi="Arial" w:cs="Arial"/>
        </w:rPr>
        <w:t>I</w:t>
      </w:r>
      <w:r w:rsidRPr="001C19FE">
        <w:rPr>
          <w:rFonts w:ascii="Arial" w:hAnsi="Arial" w:cs="Arial"/>
        </w:rPr>
        <w:t>mplementasi adalah tahapan penting dalam proses kebijakan publik, karena tanpa pelaksanaan yang tepat, kebijakan yang baik pun tidak akan menghasilkan manfaat yang diharapkan. Ia menambahkan bahwa implementasi harus mempertimbangkan aspek koordinasi, kontrol, dan partisipasi masyarakat</w:t>
      </w:r>
      <w:r>
        <w:rPr>
          <w:rFonts w:ascii="Arial" w:hAnsi="Arial" w:cs="Arial"/>
        </w:rPr>
        <w:t xml:space="preserve"> (</w:t>
      </w:r>
      <w:r w:rsidRPr="001C19FE">
        <w:rPr>
          <w:rFonts w:ascii="Arial" w:hAnsi="Arial" w:cs="Arial"/>
        </w:rPr>
        <w:t>Agustino</w:t>
      </w:r>
      <w:r>
        <w:rPr>
          <w:rFonts w:ascii="Arial" w:hAnsi="Arial" w:cs="Arial"/>
        </w:rPr>
        <w:t>,</w:t>
      </w:r>
      <w:r w:rsidR="004A4585">
        <w:rPr>
          <w:rFonts w:ascii="Arial" w:hAnsi="Arial" w:cs="Arial"/>
          <w:lang w:val="en-US"/>
        </w:rPr>
        <w:t xml:space="preserve"> </w:t>
      </w:r>
      <w:r w:rsidRPr="001C19FE">
        <w:rPr>
          <w:rFonts w:ascii="Arial" w:hAnsi="Arial" w:cs="Arial"/>
        </w:rPr>
        <w:t>2016).</w:t>
      </w:r>
    </w:p>
    <w:p w14:paraId="57C925A8" w14:textId="141507BF" w:rsidR="00E1617D" w:rsidRPr="0087483C" w:rsidRDefault="00E167FC" w:rsidP="00E1617D">
      <w:pPr>
        <w:pStyle w:val="BodyText"/>
        <w:spacing w:line="480" w:lineRule="auto"/>
        <w:ind w:right="127" w:firstLine="720"/>
        <w:jc w:val="both"/>
        <w:rPr>
          <w:rFonts w:ascii="Arial" w:hAnsi="Arial" w:cs="Arial"/>
        </w:rPr>
      </w:pPr>
      <w:r w:rsidRPr="00CD4005">
        <w:rPr>
          <w:rFonts w:ascii="Arial" w:hAnsi="Arial" w:cs="Arial"/>
        </w:rPr>
        <w:t>Ripley dan Franklin berpendapat bahwa implementasi adalah a</w:t>
      </w:r>
      <w:r>
        <w:rPr>
          <w:rFonts w:ascii="Arial" w:hAnsi="Arial" w:cs="Arial"/>
        </w:rPr>
        <w:t xml:space="preserve">pa </w:t>
      </w:r>
      <w:r w:rsidRPr="00CD4005">
        <w:rPr>
          <w:rFonts w:ascii="Arial" w:hAnsi="Arial" w:cs="Arial"/>
        </w:rPr>
        <w:t>yang terjadi</w:t>
      </w:r>
      <w:r>
        <w:rPr>
          <w:rFonts w:ascii="Arial" w:hAnsi="Arial" w:cs="Arial"/>
        </w:rPr>
        <w:t xml:space="preserve"> </w:t>
      </w:r>
      <w:r w:rsidRPr="00CD4005">
        <w:rPr>
          <w:rFonts w:ascii="Arial" w:hAnsi="Arial" w:cs="Arial"/>
        </w:rPr>
        <w:t>setelah undang-undang ditetapkan yang memberikan otoritas program, kebijakan, keuntungan</w:t>
      </w:r>
      <w:r w:rsidR="007418E4">
        <w:rPr>
          <w:rFonts w:ascii="Arial" w:hAnsi="Arial" w:cs="Arial"/>
          <w:lang w:val="en-US"/>
        </w:rPr>
        <w:t xml:space="preserve"> </w:t>
      </w:r>
      <w:r w:rsidRPr="007418E4">
        <w:rPr>
          <w:rFonts w:ascii="Arial" w:hAnsi="Arial" w:cs="Arial"/>
          <w:i/>
          <w:iCs/>
        </w:rPr>
        <w:t>(benefit),</w:t>
      </w:r>
      <w:r w:rsidRPr="00CD4005">
        <w:rPr>
          <w:rFonts w:ascii="Arial" w:hAnsi="Arial" w:cs="Arial"/>
        </w:rPr>
        <w:t xml:space="preserve"> atau suatu jenis keluaran yang nyata (tangible output). Istilah implementasi menunjuk pada sejumlah kegiatan yang mengikuti pernyataan maksud tentang tujuan-tujuan program dan hasil-hasil yang diinginkan oleh para pejabat pemerintah. Implementasi mencakup tindakan-tindakan (tanpa tindakan-tindakan) oleh berbagai aktor, khususnya para birokrat, yang dimaksudkan untuk membuat program berjalan. Lebih jauh menurut mereka, implementasi mencakup banyak macam kegiatan. Pertama, badan-badan pelaksana yang ditugasi oleh undang-undang dengan</w:t>
      </w:r>
      <w:r w:rsidRPr="00CD4005">
        <w:t xml:space="preserve"> </w:t>
      </w:r>
      <w:r w:rsidRPr="00CD4005">
        <w:rPr>
          <w:rFonts w:ascii="Arial" w:hAnsi="Arial" w:cs="Arial"/>
        </w:rPr>
        <w:t xml:space="preserve">tanggung jawab menjalankan program harus mendapatkan sumber-sumber yang dibutuhkan agar implemantasi berjalan </w:t>
      </w:r>
      <w:r>
        <w:rPr>
          <w:rFonts w:ascii="Arial" w:hAnsi="Arial" w:cs="Arial"/>
        </w:rPr>
        <w:t>lanc</w:t>
      </w:r>
      <w:r w:rsidR="007418E4">
        <w:rPr>
          <w:rFonts w:ascii="Arial" w:hAnsi="Arial" w:cs="Arial"/>
          <w:lang w:val="en-US"/>
        </w:rPr>
        <w:t>a</w:t>
      </w:r>
      <w:r>
        <w:rPr>
          <w:rFonts w:ascii="Arial" w:hAnsi="Arial" w:cs="Arial"/>
        </w:rPr>
        <w:t>r</w:t>
      </w:r>
      <w:r w:rsidRPr="0087483C">
        <w:rPr>
          <w:rFonts w:ascii="Arial" w:hAnsi="Arial" w:cs="Arial"/>
        </w:rPr>
        <w:t xml:space="preserve"> </w:t>
      </w:r>
      <w:r w:rsidRPr="0087483C">
        <w:rPr>
          <w:rFonts w:ascii="Arial" w:hAnsi="Arial" w:cs="Arial"/>
        </w:rPr>
        <w:fldChar w:fldCharType="begin" w:fldLock="1"/>
      </w:r>
      <w:r w:rsidRPr="0087483C">
        <w:rPr>
          <w:rFonts w:ascii="Arial" w:hAnsi="Arial" w:cs="Arial"/>
        </w:rPr>
        <w:instrText xml:space="preserve">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approach.","author":[{"dropping-particle":"","family":"Ummah","given":"Masfi Sya'fiatul","non-dropping-particle":"","parse-names":false,"suffix":""}],"container-title":"Sustainability (Switzerland)","id":"ITEM-1","issue":"1","issued":{"date-parts":[["2019"]]},"page":"1-14","title":"No </w:instrText>
      </w:r>
      <w:r w:rsidRPr="0087483C">
        <w:rPr>
          <w:rFonts w:ascii="Arial" w:eastAsia="MS Gothic" w:hAnsi="Arial" w:cs="Arial"/>
        </w:rPr>
        <w:instrText>主観的健康感を中心とした在宅高齢者における</w:instrText>
      </w:r>
      <w:r w:rsidRPr="0087483C">
        <w:rPr>
          <w:rFonts w:ascii="Arial" w:hAnsi="Arial" w:cs="Arial"/>
        </w:rPr>
        <w:instrText xml:space="preserve"> </w:instrText>
      </w:r>
      <w:r w:rsidRPr="0087483C">
        <w:rPr>
          <w:rFonts w:ascii="Arial" w:eastAsia="MS Gothic" w:hAnsi="Arial" w:cs="Arial"/>
        </w:rPr>
        <w:instrText>健康関連指標に関する共分散構造分析</w:instrText>
      </w:r>
      <w:r w:rsidRPr="0087483C">
        <w:rPr>
          <w:rFonts w:ascii="Arial" w:hAnsi="Arial" w:cs="Arial"/>
        </w:rPr>
        <w:instrText>Title","type":"article-journal","volume":"11"},"uris":["http://www.mendeley.com/documents/?uuid=ed4559b7-3ac7-4c44-a4d1-ecb0d43ffbd7"]}],"mendeley":{"formattedCitation":"(Ummah, 2019b)","manualFormatting":"(Ummah, 2019)","plainTextFormattedCitation":"(Ummah, 2019b)","previouslyFormattedCitation":"(Ummah, 2019b)"},"properties":{"noteIndex":0},"schema":"https://github.com/citation-style-language/schema/raw/master/csl-citation.json"}</w:instrText>
      </w:r>
      <w:r w:rsidRPr="0087483C">
        <w:rPr>
          <w:rFonts w:ascii="Arial" w:hAnsi="Arial" w:cs="Arial"/>
        </w:rPr>
        <w:fldChar w:fldCharType="separate"/>
      </w:r>
      <w:r w:rsidRPr="0087483C">
        <w:rPr>
          <w:rFonts w:ascii="Arial" w:hAnsi="Arial" w:cs="Arial"/>
          <w:noProof/>
        </w:rPr>
        <w:t>(</w:t>
      </w:r>
      <w:r w:rsidR="00E1617D" w:rsidRPr="0087483C">
        <w:rPr>
          <w:rFonts w:ascii="Arial" w:hAnsi="Arial" w:cs="Arial"/>
        </w:rPr>
        <w:t xml:space="preserve"> </w:t>
      </w:r>
      <w:r w:rsidR="00E1617D" w:rsidRPr="0087483C">
        <w:rPr>
          <w:rFonts w:ascii="Arial" w:eastAsia="Times New Roman" w:hAnsi="Arial" w:cs="Arial"/>
        </w:rPr>
        <w:t>Dwidyawati, 2022).</w:t>
      </w:r>
    </w:p>
    <w:p w14:paraId="6931A31E" w14:textId="22BB740E" w:rsidR="00411B95" w:rsidRDefault="00E167FC" w:rsidP="00E1617D">
      <w:pPr>
        <w:pStyle w:val="BodyText"/>
        <w:spacing w:line="480" w:lineRule="auto"/>
        <w:ind w:right="127" w:firstLine="720"/>
        <w:jc w:val="both"/>
        <w:rPr>
          <w:rFonts w:ascii="Arial" w:hAnsi="Arial" w:cs="Arial"/>
        </w:rPr>
      </w:pPr>
      <w:r w:rsidRPr="0087483C">
        <w:rPr>
          <w:rFonts w:ascii="Arial" w:hAnsi="Arial" w:cs="Arial"/>
        </w:rPr>
        <w:fldChar w:fldCharType="end"/>
      </w:r>
      <w:r w:rsidR="00411B95" w:rsidRPr="00E14F6B">
        <w:rPr>
          <w:rFonts w:ascii="Arial" w:hAnsi="Arial" w:cs="Arial"/>
        </w:rPr>
        <w:t xml:space="preserve">Program merupakan serangkaian aktivitas yang sengaja dirancang </w:t>
      </w:r>
      <w:r w:rsidR="00411B95" w:rsidRPr="00E14F6B">
        <w:rPr>
          <w:rFonts w:ascii="Arial" w:hAnsi="Arial" w:cs="Arial"/>
        </w:rPr>
        <w:lastRenderedPageBreak/>
        <w:t xml:space="preserve">untuk mencapai hasil tertentu, sebagai bentuk intervensi terhadap suatu permasalahan baik itu berupa pendidikan, sosial, atau masalah lain yang dialami. Program biasanya mencakup orang, organisasi, manajemen, dan sumber daya untuk memberikan intervensi atau layanan tertentu (Hasanudin, 2022).  </w:t>
      </w:r>
    </w:p>
    <w:p w14:paraId="304B9522" w14:textId="044679EB" w:rsidR="00411B95" w:rsidRDefault="00411B95" w:rsidP="00411B95">
      <w:pPr>
        <w:pStyle w:val="BodyText"/>
        <w:spacing w:line="480" w:lineRule="auto"/>
        <w:ind w:right="127" w:firstLine="720"/>
        <w:jc w:val="both"/>
        <w:rPr>
          <w:rFonts w:ascii="Arial" w:hAnsi="Arial" w:cs="Arial"/>
        </w:rPr>
      </w:pPr>
      <w:r w:rsidRPr="002B7A82">
        <w:rPr>
          <w:rFonts w:ascii="Arial" w:hAnsi="Arial" w:cs="Arial"/>
        </w:rPr>
        <w:t>Program merupakan sarana yang berfungsi dalam pencapaian tujuan.</w:t>
      </w:r>
      <w:r>
        <w:rPr>
          <w:rFonts w:ascii="Arial" w:hAnsi="Arial" w:cs="Arial"/>
        </w:rPr>
        <w:t xml:space="preserve"> </w:t>
      </w:r>
      <w:r w:rsidRPr="002B7A82">
        <w:rPr>
          <w:rFonts w:ascii="Arial" w:hAnsi="Arial" w:cs="Arial"/>
        </w:rPr>
        <w:t xml:space="preserve">Charles O. Jones, membagi kedalam tiga kategori aktivitas dalam pengoperasian program yaitu: </w:t>
      </w:r>
    </w:p>
    <w:p w14:paraId="5EA50E05" w14:textId="77777777" w:rsidR="00411B95" w:rsidRDefault="00411B95" w:rsidP="00AE24EC">
      <w:pPr>
        <w:pStyle w:val="BodyText"/>
        <w:numPr>
          <w:ilvl w:val="1"/>
          <w:numId w:val="31"/>
        </w:numPr>
        <w:spacing w:line="480" w:lineRule="auto"/>
        <w:ind w:left="426" w:right="127" w:hanging="426"/>
        <w:jc w:val="both"/>
        <w:rPr>
          <w:rFonts w:ascii="Arial" w:hAnsi="Arial" w:cs="Arial"/>
        </w:rPr>
      </w:pPr>
      <w:r w:rsidRPr="002B7A82">
        <w:rPr>
          <w:rFonts w:ascii="Arial" w:hAnsi="Arial" w:cs="Arial"/>
        </w:rPr>
        <w:t>Pengorganisasian, struktur oganisasi yang jelas diperlukan dalam mengoperasikan program, sehingga tenaga pelaksana dapat terbentuk dari sumber daya manusia yang kompeten dan berkualitas.</w:t>
      </w:r>
    </w:p>
    <w:p w14:paraId="7D17B965" w14:textId="21B65A2E" w:rsidR="00411B95" w:rsidRPr="002B7A82" w:rsidRDefault="00411B95" w:rsidP="00AE24EC">
      <w:pPr>
        <w:pStyle w:val="BodyText"/>
        <w:numPr>
          <w:ilvl w:val="1"/>
          <w:numId w:val="31"/>
        </w:numPr>
        <w:spacing w:line="480" w:lineRule="auto"/>
        <w:ind w:left="426" w:right="127" w:hanging="426"/>
        <w:jc w:val="both"/>
        <w:rPr>
          <w:rFonts w:ascii="Arial" w:hAnsi="Arial" w:cs="Arial"/>
        </w:rPr>
      </w:pPr>
      <w:r w:rsidRPr="002B7A82">
        <w:rPr>
          <w:rFonts w:ascii="Arial" w:hAnsi="Arial" w:cs="Arial"/>
        </w:rPr>
        <w:t xml:space="preserve">Interpretasi, </w:t>
      </w:r>
      <w:r w:rsidR="007418E4">
        <w:rPr>
          <w:rFonts w:ascii="Arial" w:hAnsi="Arial" w:cs="Arial"/>
          <w:lang w:val="en-US"/>
        </w:rPr>
        <w:t>p</w:t>
      </w:r>
      <w:r w:rsidRPr="002B7A82">
        <w:rPr>
          <w:rFonts w:ascii="Arial" w:hAnsi="Arial" w:cs="Arial"/>
        </w:rPr>
        <w:t>ara pelaksana harus mampu menjalankan program sesuai dengan petunjuk teknis dan petunjuk pelaksana agar tujuan yang diharapkan dapat tercapai.</w:t>
      </w:r>
    </w:p>
    <w:p w14:paraId="123040E5" w14:textId="1ACDC92D" w:rsidR="00411B95" w:rsidRDefault="00411B95" w:rsidP="00AE24EC">
      <w:pPr>
        <w:pStyle w:val="BodyText"/>
        <w:numPr>
          <w:ilvl w:val="1"/>
          <w:numId w:val="31"/>
        </w:numPr>
        <w:spacing w:line="480" w:lineRule="auto"/>
        <w:ind w:left="426" w:right="127" w:hanging="426"/>
        <w:jc w:val="both"/>
        <w:rPr>
          <w:rFonts w:ascii="Arial" w:hAnsi="Arial" w:cs="Arial"/>
        </w:rPr>
      </w:pPr>
      <w:r w:rsidRPr="002B7A82">
        <w:rPr>
          <w:rFonts w:ascii="Arial" w:hAnsi="Arial" w:cs="Arial"/>
        </w:rPr>
        <w:t xml:space="preserve">Penerapan atau Aplikasi, </w:t>
      </w:r>
      <w:r w:rsidR="007418E4">
        <w:rPr>
          <w:rFonts w:ascii="Arial" w:hAnsi="Arial" w:cs="Arial"/>
          <w:lang w:val="en-US"/>
        </w:rPr>
        <w:t>p</w:t>
      </w:r>
      <w:r w:rsidRPr="002B7A82">
        <w:rPr>
          <w:rFonts w:ascii="Arial" w:hAnsi="Arial" w:cs="Arial"/>
        </w:rPr>
        <w:t>erlu adanya pembuatan prosedur kerja yang jelas agar program kerja dapat berjalan sesuai dengan jadwal kegiatan sehingga tidak berbenturan dengan program lainnya</w:t>
      </w:r>
      <w:r w:rsidR="0087483C">
        <w:rPr>
          <w:rFonts w:ascii="Arial" w:hAnsi="Arial" w:cs="Arial"/>
          <w:lang w:val="en-US"/>
        </w:rPr>
        <w:t xml:space="preserve"> </w:t>
      </w:r>
      <w:r>
        <w:rPr>
          <w:rFonts w:ascii="Arial" w:hAnsi="Arial" w:cs="Arial"/>
        </w:rPr>
        <w:fldChar w:fldCharType="begin" w:fldLock="1"/>
      </w:r>
      <w:r>
        <w:rPr>
          <w:rFonts w:ascii="Arial" w:hAnsi="Arial" w:cs="Arial"/>
        </w:rPr>
        <w:instrText>ADDIN CSL_CITATION {"citationItems":[{"id":"ITEM-1","itemData":{"ISBN":"9786236608029","abstract":"… Oleh karena itu dalam memperbaiki mutu pendidikan harus dimulai dari perbaikan … Akreditasi penting untuk reputasi Pendidikan Tinggi dan program studi dimaksud. Akreditasi sebagai …","author":[{"dropping-particle":"","family":"Bahri","given":"Syamsul","non-dropping-particle":"","parse-names":false,"suffix":""},{"dropping-particle":"","family":"Sujanto","given":"Bedjo","non-dropping-particle":"","parse-names":false,"suffix":""},{"dropping-particle":"","family":"Madhakomala","given":"","non-dropping-particle":"","parse-names":false,"suffix":""}],"container-title":"Model Implementasi Progam Lembaga Penjaminan Mutu","id":"ITEM-1","issued":{"date-parts":[["2020"]]},"number-of-pages":"1-67","title":"Model Implementasi Progam Lembaga Penjaminan Mutu","type":"book"},"uris":["http://www.mendeley.com/documents/?uuid=446b2ffc-352e-4327-aeda-a62e5216dd72"]}],"mendeley":{"formattedCitation":"(Bahri et al., 2020)","plainTextFormattedCitation":"(Bahri et al., 2020)","previouslyFormattedCitation":"(Bahri et al., 2020)"},"properties":{"noteIndex":0},"schema":"https://github.com/citation-style-language/schema/raw/master/csl-citation.json"}</w:instrText>
      </w:r>
      <w:r>
        <w:rPr>
          <w:rFonts w:ascii="Arial" w:hAnsi="Arial" w:cs="Arial"/>
        </w:rPr>
        <w:fldChar w:fldCharType="separate"/>
      </w:r>
      <w:r w:rsidRPr="002B7A82">
        <w:rPr>
          <w:rFonts w:ascii="Arial" w:hAnsi="Arial" w:cs="Arial"/>
          <w:noProof/>
        </w:rPr>
        <w:t>(Bahri et al., 2020)</w:t>
      </w:r>
      <w:r>
        <w:rPr>
          <w:rFonts w:ascii="Arial" w:hAnsi="Arial" w:cs="Arial"/>
        </w:rPr>
        <w:fldChar w:fldCharType="end"/>
      </w:r>
      <w:r w:rsidR="004A4585">
        <w:rPr>
          <w:rFonts w:ascii="Arial" w:hAnsi="Arial" w:cs="Arial"/>
          <w:lang w:val="en-US"/>
        </w:rPr>
        <w:t>.</w:t>
      </w:r>
      <w:r w:rsidRPr="002B7A82">
        <w:rPr>
          <w:rFonts w:ascii="Arial" w:hAnsi="Arial" w:cs="Arial"/>
        </w:rPr>
        <w:t xml:space="preserve"> </w:t>
      </w:r>
    </w:p>
    <w:p w14:paraId="60364591" w14:textId="77777777" w:rsidR="00411B95" w:rsidRDefault="00411B95" w:rsidP="00411B95">
      <w:pPr>
        <w:pStyle w:val="BodyText"/>
        <w:spacing w:line="480" w:lineRule="auto"/>
        <w:ind w:right="127" w:firstLine="709"/>
        <w:jc w:val="both"/>
      </w:pPr>
      <w:r w:rsidRPr="005039F1">
        <w:rPr>
          <w:rFonts w:ascii="Arial" w:hAnsi="Arial" w:cs="Arial"/>
        </w:rPr>
        <w:t>Program adalah unit atau suatu kesatuan kegiatan yang merupakan realisasi atau implementasi dari suatu kebijakan, berlangsung atau proses yang berkesinambungan dan terjadi dalam suatu organisasi yang melibatkan sekelompok orang</w:t>
      </w:r>
      <w:r>
        <w:rPr>
          <w:rFonts w:ascii="Arial" w:hAnsi="Arial" w:cs="Arial"/>
        </w:rPr>
        <w:t xml:space="preserve"> </w:t>
      </w:r>
      <w:r>
        <w:t>(Khaz et al., 2020).</w:t>
      </w:r>
    </w:p>
    <w:p w14:paraId="1D17A43E" w14:textId="473A3C73" w:rsidR="00411B95" w:rsidRPr="004A4585" w:rsidRDefault="00411B95" w:rsidP="00411B95">
      <w:pPr>
        <w:pStyle w:val="BodyText"/>
        <w:spacing w:line="480" w:lineRule="auto"/>
        <w:ind w:right="127" w:firstLine="709"/>
        <w:jc w:val="both"/>
        <w:rPr>
          <w:lang w:val="en-US"/>
        </w:rPr>
      </w:pPr>
      <w:r>
        <w:t xml:space="preserve">Program pengembangan kapasitas pemuda merupakan upaya </w:t>
      </w:r>
      <w:r>
        <w:lastRenderedPageBreak/>
        <w:t>sistematis dan terencana untuk meningkatkan kemampuan, keterampilan, dan kualitas pribadi pemuda agar mampu bersaing dalam berbagai sektor kehidupan (Sugiyono, 2017)</w:t>
      </w:r>
      <w:r w:rsidR="004A4585">
        <w:rPr>
          <w:lang w:val="en-US"/>
        </w:rPr>
        <w:t>.</w:t>
      </w:r>
    </w:p>
    <w:p w14:paraId="2F04ACD3" w14:textId="202DD747" w:rsidR="00411B95" w:rsidRPr="004A4585" w:rsidRDefault="00411B95" w:rsidP="00411B95">
      <w:pPr>
        <w:pStyle w:val="BodyText"/>
        <w:spacing w:line="480" w:lineRule="auto"/>
        <w:ind w:right="127" w:firstLine="709"/>
        <w:jc w:val="both"/>
        <w:rPr>
          <w:rFonts w:ascii="Arial" w:hAnsi="Arial" w:cs="Arial"/>
          <w:lang w:val="en-US"/>
        </w:rPr>
      </w:pPr>
      <w:r w:rsidRPr="007F5FD0">
        <w:rPr>
          <w:rFonts w:ascii="Arial" w:hAnsi="Arial" w:cs="Arial"/>
        </w:rPr>
        <w:t>Pengembangan kapasitas merupakan proses peningkatan kemampuan individu atau kelompok untuk mencapai tujuan melalui pembelajaran, pelatihan, dan pendampingan yang berkelanjutan</w:t>
      </w:r>
      <w:r>
        <w:rPr>
          <w:rFonts w:ascii="Arial" w:hAnsi="Arial" w:cs="Arial"/>
        </w:rPr>
        <w:t xml:space="preserve"> </w:t>
      </w:r>
      <w:r w:rsidRPr="007F5FD0">
        <w:rPr>
          <w:rFonts w:ascii="Arial" w:hAnsi="Arial" w:cs="Arial"/>
        </w:rPr>
        <w:t>(Suryosubroto, 2009)</w:t>
      </w:r>
      <w:r w:rsidR="004A4585">
        <w:rPr>
          <w:rFonts w:ascii="Arial" w:hAnsi="Arial" w:cs="Arial"/>
          <w:lang w:val="en-US"/>
        </w:rPr>
        <w:t>.</w:t>
      </w:r>
    </w:p>
    <w:p w14:paraId="6166ED5F" w14:textId="19A88DEB" w:rsidR="00411B95" w:rsidRPr="004A4585" w:rsidRDefault="00411B95" w:rsidP="00411B95">
      <w:pPr>
        <w:pStyle w:val="BodyText"/>
        <w:spacing w:line="480" w:lineRule="auto"/>
        <w:ind w:right="127" w:firstLine="709"/>
        <w:jc w:val="both"/>
        <w:rPr>
          <w:rFonts w:ascii="Arial" w:hAnsi="Arial" w:cs="Arial"/>
          <w:lang w:val="en-US"/>
        </w:rPr>
      </w:pPr>
      <w:r w:rsidRPr="007F5FD0">
        <w:rPr>
          <w:rFonts w:ascii="Arial" w:hAnsi="Arial" w:cs="Arial"/>
        </w:rPr>
        <w:t>Pengembangan kapasitas pemuda adalah proses pemberdayaan yang menekankan pada peningkatan potensi diri, akses terhadap sumber daya, serta keterlibatan dalam proses pengambilan keputusan</w:t>
      </w:r>
      <w:r>
        <w:rPr>
          <w:rFonts w:ascii="Arial" w:hAnsi="Arial" w:cs="Arial"/>
        </w:rPr>
        <w:t xml:space="preserve"> (</w:t>
      </w:r>
      <w:r w:rsidRPr="007F5FD0">
        <w:rPr>
          <w:rFonts w:ascii="Arial" w:hAnsi="Arial" w:cs="Arial"/>
        </w:rPr>
        <w:t>Suharto,</w:t>
      </w:r>
      <w:r>
        <w:rPr>
          <w:rFonts w:ascii="Arial" w:hAnsi="Arial" w:cs="Arial"/>
        </w:rPr>
        <w:t xml:space="preserve"> </w:t>
      </w:r>
      <w:r w:rsidRPr="007F5FD0">
        <w:rPr>
          <w:rFonts w:ascii="Arial" w:hAnsi="Arial" w:cs="Arial"/>
        </w:rPr>
        <w:t>2009)</w:t>
      </w:r>
      <w:r w:rsidR="004A4585">
        <w:rPr>
          <w:rFonts w:ascii="Arial" w:hAnsi="Arial" w:cs="Arial"/>
          <w:lang w:val="en-US"/>
        </w:rPr>
        <w:t>.</w:t>
      </w:r>
    </w:p>
    <w:p w14:paraId="44AD43BB" w14:textId="72594304" w:rsidR="00411B95" w:rsidRPr="004A4585" w:rsidRDefault="00411B95" w:rsidP="00411B95">
      <w:pPr>
        <w:pStyle w:val="BodyText"/>
        <w:spacing w:line="480" w:lineRule="auto"/>
        <w:ind w:right="127" w:firstLine="709"/>
        <w:jc w:val="both"/>
        <w:rPr>
          <w:rFonts w:ascii="Arial" w:hAnsi="Arial" w:cs="Arial"/>
          <w:lang w:val="en-US"/>
        </w:rPr>
      </w:pPr>
      <w:r w:rsidRPr="007F5FD0">
        <w:rPr>
          <w:rFonts w:ascii="Arial" w:hAnsi="Arial" w:cs="Arial"/>
        </w:rPr>
        <w:t>Daya saing merupakan kemampuan seseorang atau kelompok dalam menghasilkan nilai tambah, baik di bidang ekonomi maupun sosial, yang diakui secara luas</w:t>
      </w:r>
      <w:r>
        <w:rPr>
          <w:rFonts w:ascii="Arial" w:hAnsi="Arial" w:cs="Arial"/>
        </w:rPr>
        <w:t xml:space="preserve"> </w:t>
      </w:r>
      <w:r w:rsidRPr="007F5FD0">
        <w:rPr>
          <w:rFonts w:ascii="Arial" w:hAnsi="Arial" w:cs="Arial"/>
        </w:rPr>
        <w:t>(Porter, 1990)</w:t>
      </w:r>
      <w:r w:rsidR="004A4585">
        <w:rPr>
          <w:rFonts w:ascii="Arial" w:hAnsi="Arial" w:cs="Arial"/>
          <w:lang w:val="en-US"/>
        </w:rPr>
        <w:t>.</w:t>
      </w:r>
    </w:p>
    <w:p w14:paraId="460C3E31" w14:textId="2627808C" w:rsidR="00411B95" w:rsidRDefault="00411B95" w:rsidP="00411B95">
      <w:pPr>
        <w:pStyle w:val="BodyText"/>
        <w:spacing w:line="480" w:lineRule="auto"/>
        <w:ind w:right="127" w:firstLine="709"/>
        <w:jc w:val="both"/>
        <w:rPr>
          <w:rFonts w:ascii="Arial" w:hAnsi="Arial" w:cs="Arial"/>
        </w:rPr>
      </w:pPr>
      <w:r w:rsidRPr="007F5FD0">
        <w:rPr>
          <w:rFonts w:ascii="Arial" w:hAnsi="Arial" w:cs="Arial"/>
        </w:rPr>
        <w:t>Berdasarkan definisi di atas, dapat disimpulkan bahwa program pengembangan kapasitas daya saing kepemudaan memegang peran penting dalam membentuk kualitas generasi muda yang berdaya saing tinggi, mandiri, dan adaptif terhadap tantangan zaman. Program ini tidak hanya menekankan pada peningkatan keterampilan teknis dan pengetahuan, tetapi juga mencakup penguatan karakter, nilai-nilai kewarga</w:t>
      </w:r>
      <w:r w:rsidR="007418E4">
        <w:rPr>
          <w:rFonts w:ascii="Arial" w:hAnsi="Arial" w:cs="Arial"/>
          <w:lang w:val="en-US"/>
        </w:rPr>
        <w:t>negara</w:t>
      </w:r>
      <w:r w:rsidRPr="007F5FD0">
        <w:rPr>
          <w:rFonts w:ascii="Arial" w:hAnsi="Arial" w:cs="Arial"/>
        </w:rPr>
        <w:t>an, dan kemampuan berinovasi.</w:t>
      </w:r>
    </w:p>
    <w:p w14:paraId="5EBAAECC" w14:textId="77777777" w:rsidR="00411B95" w:rsidRDefault="00411B95" w:rsidP="00411B95">
      <w:pPr>
        <w:pStyle w:val="BodyText"/>
        <w:spacing w:line="480" w:lineRule="auto"/>
        <w:ind w:right="127" w:firstLine="720"/>
        <w:jc w:val="both"/>
        <w:rPr>
          <w:rFonts w:ascii="Arial" w:hAnsi="Arial" w:cs="Arial"/>
        </w:rPr>
      </w:pPr>
      <w:r w:rsidRPr="00E10CCB">
        <w:rPr>
          <w:rFonts w:ascii="Arial" w:hAnsi="Arial" w:cs="Arial"/>
        </w:rPr>
        <w:t xml:space="preserve">Secara praktis, Implementasi </w:t>
      </w:r>
      <w:r>
        <w:rPr>
          <w:rFonts w:ascii="Arial" w:hAnsi="Arial" w:cs="Arial"/>
        </w:rPr>
        <w:t xml:space="preserve">Program </w:t>
      </w:r>
      <w:r w:rsidRPr="00E10CCB">
        <w:rPr>
          <w:rFonts w:ascii="Arial" w:hAnsi="Arial" w:cs="Arial"/>
        </w:rPr>
        <w:t>merupakan alat</w:t>
      </w:r>
      <w:r>
        <w:rPr>
          <w:rFonts w:ascii="Arial" w:hAnsi="Arial" w:cs="Arial"/>
        </w:rPr>
        <w:t xml:space="preserve"> </w:t>
      </w:r>
      <w:r w:rsidRPr="00E10CCB">
        <w:rPr>
          <w:rFonts w:ascii="Arial" w:hAnsi="Arial" w:cs="Arial"/>
        </w:rPr>
        <w:t xml:space="preserve">administrasi hukum dimana berbagai aktor, organisasi, prosedur dan teknik yang </w:t>
      </w:r>
      <w:r w:rsidRPr="00E10CCB">
        <w:rPr>
          <w:rFonts w:ascii="Arial" w:hAnsi="Arial" w:cs="Arial"/>
        </w:rPr>
        <w:lastRenderedPageBreak/>
        <w:t>bekerja bersama-sama untuk menjalankan kebijakan guna meraih dampak atau tujuan yang diinginkan. Maksud dari penjelasan tersebut agar suatu kebijakan dapat mencapai hasil yang diharapkan diperlukan kerjasama mendapatkan suatu cara yang tepat dalam pelaksanaanya serta tindakkan dalam pencapaian dari</w:t>
      </w:r>
      <w:r>
        <w:rPr>
          <w:rFonts w:ascii="Arial" w:hAnsi="Arial" w:cs="Arial"/>
        </w:rPr>
        <w:t xml:space="preserve"> dampak yang diharapkan </w:t>
      </w:r>
      <w:r>
        <w:rPr>
          <w:rFonts w:ascii="Arial" w:hAnsi="Arial" w:cs="Arial"/>
        </w:rPr>
        <w:fldChar w:fldCharType="begin" w:fldLock="1"/>
      </w:r>
      <w:r>
        <w:rPr>
          <w:rFonts w:ascii="Arial" w:hAnsi="Arial" w:cs="Arial"/>
        </w:rPr>
        <w:instrText>ADDIN CSL_CITATION {"citationItems":[{"id":"ITEM-1","itemData":{"abstract":"… desentralisasi, bukan sentralisasi sehingga pemerintahan daerah diadakan dalam kaitan desentralisasi… lain untuk melaksanakan otonomi dan tugas pembantuan.’Artinya, Peraturan …","author":[{"dropping-particle":"","family":"Maznah","given":"E","non-dropping-particle":"","parse-names":false,"suffix":""}],"container-title":"Jurnal Administrasi Publik dan Bisnis …","id":"ITEM-1","issue":"1","issued":{"date-parts":[["2019"]]},"page":"19-26","title":"Implementasi Kebijakan Peraturan Daerah Tentang Ketertiban Umum","type":"article-journal","volume":"1"},"uris":["http://www.mendeley.com/documents/?uuid=42273887-ea71-4ef0-b202-cfe2371b9f10"]}],"mendeley":{"formattedCitation":"(Maznah, 2019)","plainTextFormattedCitation":"(Maznah, 2019)","previouslyFormattedCitation":"(Maznah, 2019)"},"properties":{"noteIndex":0},"schema":"https://github.com/citation-style-language/schema/raw/master/csl-citation.json"}</w:instrText>
      </w:r>
      <w:r>
        <w:rPr>
          <w:rFonts w:ascii="Arial" w:hAnsi="Arial" w:cs="Arial"/>
        </w:rPr>
        <w:fldChar w:fldCharType="separate"/>
      </w:r>
      <w:r w:rsidRPr="002B7A82">
        <w:rPr>
          <w:rFonts w:ascii="Arial" w:hAnsi="Arial" w:cs="Arial"/>
          <w:noProof/>
        </w:rPr>
        <w:t>(Maznah, 2019)</w:t>
      </w:r>
      <w:r>
        <w:rPr>
          <w:rFonts w:ascii="Arial" w:hAnsi="Arial" w:cs="Arial"/>
        </w:rPr>
        <w:fldChar w:fldCharType="end"/>
      </w:r>
      <w:r>
        <w:rPr>
          <w:rFonts w:ascii="Arial" w:hAnsi="Arial" w:cs="Arial"/>
        </w:rPr>
        <w:t xml:space="preserve">. </w:t>
      </w:r>
    </w:p>
    <w:p w14:paraId="3AD0AF83" w14:textId="42D6978F" w:rsidR="00411B95" w:rsidRDefault="00411B95" w:rsidP="00411B95">
      <w:pPr>
        <w:pStyle w:val="BodyText"/>
        <w:spacing w:line="480" w:lineRule="auto"/>
        <w:ind w:right="127" w:firstLine="720"/>
        <w:jc w:val="both"/>
        <w:rPr>
          <w:rFonts w:ascii="Arial" w:hAnsi="Arial" w:cs="Arial"/>
        </w:rPr>
      </w:pPr>
      <w:r>
        <w:rPr>
          <w:rFonts w:ascii="Arial" w:hAnsi="Arial" w:cs="Arial"/>
        </w:rPr>
        <w:t>I</w:t>
      </w:r>
      <w:r w:rsidRPr="0085608C">
        <w:rPr>
          <w:rFonts w:ascii="Arial" w:hAnsi="Arial" w:cs="Arial"/>
        </w:rPr>
        <w:t>mplementasi program</w:t>
      </w:r>
      <w:r>
        <w:rPr>
          <w:rFonts w:ascii="Arial" w:hAnsi="Arial" w:cs="Arial"/>
        </w:rPr>
        <w:t xml:space="preserve"> </w:t>
      </w:r>
      <w:r w:rsidRPr="0085608C">
        <w:rPr>
          <w:rFonts w:ascii="Arial" w:hAnsi="Arial" w:cs="Arial"/>
        </w:rPr>
        <w:t>yakni serangkaian tindakan yang dilaksanakan oleh individu atau organisasi dalam bentuk pelaksanaan kegiatan, yang didukung oleh kebijakan, prosedur, dan sumber daya, dan dirancang untuk  menghasilkan  hasil  untuk memenuhi tujuan yang telah ditetapkan</w:t>
      </w:r>
      <w:r>
        <w:rPr>
          <w:rFonts w:ascii="Arial" w:hAnsi="Arial" w:cs="Arial"/>
        </w:rPr>
        <w:t xml:space="preserve"> (Ardiyanti </w:t>
      </w:r>
      <w:r w:rsidR="0087483C">
        <w:rPr>
          <w:rFonts w:ascii="Arial" w:hAnsi="Arial" w:cs="Arial"/>
          <w:lang w:val="en-US"/>
        </w:rPr>
        <w:t>et al.</w:t>
      </w:r>
      <w:r>
        <w:rPr>
          <w:rFonts w:ascii="Arial" w:hAnsi="Arial" w:cs="Arial"/>
        </w:rPr>
        <w:t>, 2021)</w:t>
      </w:r>
      <w:r w:rsidRPr="0085608C">
        <w:rPr>
          <w:rFonts w:ascii="Arial" w:hAnsi="Arial" w:cs="Arial"/>
        </w:rPr>
        <w:t>.</w:t>
      </w:r>
    </w:p>
    <w:p w14:paraId="72EA018A" w14:textId="547B5167" w:rsidR="00411B95" w:rsidRDefault="00411B95" w:rsidP="00411B95">
      <w:pPr>
        <w:pStyle w:val="BodyText"/>
        <w:spacing w:line="480" w:lineRule="auto"/>
        <w:ind w:right="127" w:firstLine="720"/>
        <w:jc w:val="both"/>
        <w:rPr>
          <w:rFonts w:ascii="Arial" w:hAnsi="Arial" w:cs="Arial"/>
        </w:rPr>
      </w:pPr>
      <w:r w:rsidRPr="005039F1">
        <w:rPr>
          <w:rFonts w:ascii="Arial" w:hAnsi="Arial" w:cs="Arial"/>
        </w:rPr>
        <w:t>Implementasi</w:t>
      </w:r>
      <w:r>
        <w:rPr>
          <w:rFonts w:ascii="Arial" w:hAnsi="Arial" w:cs="Arial"/>
        </w:rPr>
        <w:t xml:space="preserve"> program</w:t>
      </w:r>
      <w:r w:rsidRPr="005039F1">
        <w:rPr>
          <w:rFonts w:ascii="Arial" w:hAnsi="Arial" w:cs="Arial"/>
        </w:rPr>
        <w:t xml:space="preserve"> dapat dikatakan sebagai suatu proses yang dinamis, dimana para pelaksana kebijakan melakukan suatu kegiatan, sehingga pada akhirnya akan mendapatkan hasil yang sesuai dengan tujuan dari kebijakan itu sendiri</w:t>
      </w:r>
      <w:r>
        <w:rPr>
          <w:rFonts w:ascii="Arial" w:hAnsi="Arial" w:cs="Arial"/>
        </w:rPr>
        <w:t xml:space="preserve"> (Suryani, 2023)</w:t>
      </w:r>
      <w:r w:rsidRPr="005039F1">
        <w:rPr>
          <w:rFonts w:ascii="Arial" w:hAnsi="Arial" w:cs="Arial"/>
        </w:rPr>
        <w:t>.</w:t>
      </w:r>
    </w:p>
    <w:p w14:paraId="256277B0" w14:textId="19EEAE64" w:rsidR="0006526F" w:rsidRDefault="00411B95" w:rsidP="007418E4">
      <w:pPr>
        <w:pStyle w:val="BodyText"/>
        <w:spacing w:line="480" w:lineRule="auto"/>
        <w:ind w:right="127" w:firstLine="720"/>
        <w:jc w:val="both"/>
        <w:rPr>
          <w:rFonts w:ascii="Arial" w:hAnsi="Arial" w:cs="Arial"/>
        </w:rPr>
      </w:pPr>
      <w:r w:rsidRPr="005B1D70">
        <w:rPr>
          <w:rFonts w:ascii="Arial" w:hAnsi="Arial" w:cs="Arial"/>
        </w:rPr>
        <w:t xml:space="preserve">Implementasi </w:t>
      </w:r>
      <w:r>
        <w:rPr>
          <w:rFonts w:ascii="Arial" w:hAnsi="Arial" w:cs="Arial"/>
        </w:rPr>
        <w:t>program</w:t>
      </w:r>
      <w:r w:rsidRPr="005B1D70">
        <w:rPr>
          <w:rFonts w:ascii="Arial" w:hAnsi="Arial" w:cs="Arial"/>
        </w:rPr>
        <w:t xml:space="preserve"> adalah tahapan</w:t>
      </w:r>
      <w:r>
        <w:rPr>
          <w:rFonts w:ascii="Arial" w:hAnsi="Arial" w:cs="Arial"/>
        </w:rPr>
        <w:t xml:space="preserve"> </w:t>
      </w:r>
      <w:r w:rsidRPr="005B1D70">
        <w:rPr>
          <w:rFonts w:ascii="Arial" w:hAnsi="Arial" w:cs="Arial"/>
        </w:rPr>
        <w:t>sangat penting dalam keseluruhan struktur</w:t>
      </w:r>
      <w:r>
        <w:rPr>
          <w:rFonts w:ascii="Arial" w:hAnsi="Arial" w:cs="Arial"/>
        </w:rPr>
        <w:t xml:space="preserve"> program</w:t>
      </w:r>
      <w:r w:rsidRPr="005B1D70">
        <w:rPr>
          <w:rFonts w:ascii="Arial" w:hAnsi="Arial" w:cs="Arial"/>
        </w:rPr>
        <w:t>. Tahap Implementasi menentukan</w:t>
      </w:r>
      <w:r>
        <w:rPr>
          <w:rFonts w:ascii="Arial" w:hAnsi="Arial" w:cs="Arial"/>
        </w:rPr>
        <w:t xml:space="preserve"> </w:t>
      </w:r>
      <w:r w:rsidRPr="005B1D70">
        <w:rPr>
          <w:rFonts w:ascii="Arial" w:hAnsi="Arial" w:cs="Arial"/>
        </w:rPr>
        <w:t xml:space="preserve">apakah </w:t>
      </w:r>
      <w:r>
        <w:rPr>
          <w:rFonts w:ascii="Arial" w:hAnsi="Arial" w:cs="Arial"/>
        </w:rPr>
        <w:t>program</w:t>
      </w:r>
      <w:r w:rsidRPr="005B1D70">
        <w:rPr>
          <w:rFonts w:ascii="Arial" w:hAnsi="Arial" w:cs="Arial"/>
        </w:rPr>
        <w:t xml:space="preserve"> yang ditempuh oleh </w:t>
      </w:r>
      <w:r>
        <w:rPr>
          <w:rFonts w:ascii="Arial" w:hAnsi="Arial" w:cs="Arial"/>
        </w:rPr>
        <w:t xml:space="preserve">dinas </w:t>
      </w:r>
      <w:r w:rsidRPr="005B1D70">
        <w:rPr>
          <w:rFonts w:ascii="Arial" w:hAnsi="Arial" w:cs="Arial"/>
        </w:rPr>
        <w:t>benar-benar aplikabel di lapangan dan berhasil</w:t>
      </w:r>
      <w:r>
        <w:rPr>
          <w:rFonts w:ascii="Arial" w:hAnsi="Arial" w:cs="Arial"/>
        </w:rPr>
        <w:t xml:space="preserve"> </w:t>
      </w:r>
      <w:r w:rsidRPr="005B1D70">
        <w:rPr>
          <w:rFonts w:ascii="Arial" w:hAnsi="Arial" w:cs="Arial"/>
        </w:rPr>
        <w:t>menghasilkan output dan outcomes seperti</w:t>
      </w:r>
      <w:r>
        <w:rPr>
          <w:rFonts w:ascii="Arial" w:hAnsi="Arial" w:cs="Arial"/>
        </w:rPr>
        <w:t xml:space="preserve"> </w:t>
      </w:r>
      <w:r w:rsidRPr="005B1D70">
        <w:rPr>
          <w:rFonts w:ascii="Arial" w:hAnsi="Arial" w:cs="Arial"/>
        </w:rPr>
        <w:t>direncanakan. Upaya mewujudkan output dan</w:t>
      </w:r>
      <w:r>
        <w:rPr>
          <w:rFonts w:ascii="Arial" w:hAnsi="Arial" w:cs="Arial"/>
        </w:rPr>
        <w:t xml:space="preserve"> </w:t>
      </w:r>
      <w:r w:rsidRPr="005B1D70">
        <w:rPr>
          <w:rFonts w:ascii="Arial" w:hAnsi="Arial" w:cs="Arial"/>
        </w:rPr>
        <w:t xml:space="preserve">outcomes yang ditetapkan, maka </w:t>
      </w:r>
      <w:r>
        <w:rPr>
          <w:rFonts w:ascii="Arial" w:hAnsi="Arial" w:cs="Arial"/>
        </w:rPr>
        <w:t xml:space="preserve">program </w:t>
      </w:r>
      <w:r w:rsidRPr="005B1D70">
        <w:rPr>
          <w:rFonts w:ascii="Arial" w:hAnsi="Arial" w:cs="Arial"/>
        </w:rPr>
        <w:t>perlu diimplementasian. Tanpa implementasi</w:t>
      </w:r>
      <w:r>
        <w:rPr>
          <w:rFonts w:ascii="Arial" w:hAnsi="Arial" w:cs="Arial"/>
        </w:rPr>
        <w:t xml:space="preserve"> </w:t>
      </w:r>
      <w:r w:rsidRPr="005B1D70">
        <w:rPr>
          <w:rFonts w:ascii="Arial" w:hAnsi="Arial" w:cs="Arial"/>
        </w:rPr>
        <w:t xml:space="preserve">maka </w:t>
      </w:r>
      <w:r>
        <w:rPr>
          <w:rFonts w:ascii="Arial" w:hAnsi="Arial" w:cs="Arial"/>
        </w:rPr>
        <w:t>program</w:t>
      </w:r>
      <w:r w:rsidRPr="005B1D70">
        <w:rPr>
          <w:rFonts w:ascii="Arial" w:hAnsi="Arial" w:cs="Arial"/>
        </w:rPr>
        <w:t xml:space="preserve"> tersebut hanya akan menjadi</w:t>
      </w:r>
      <w:r>
        <w:rPr>
          <w:rFonts w:ascii="Arial" w:hAnsi="Arial" w:cs="Arial"/>
        </w:rPr>
        <w:t xml:space="preserve"> </w:t>
      </w:r>
      <w:r w:rsidRPr="005B1D70">
        <w:rPr>
          <w:rFonts w:ascii="Arial" w:hAnsi="Arial" w:cs="Arial"/>
        </w:rPr>
        <w:t>catatan-catatan elit</w:t>
      </w:r>
      <w:r>
        <w:rPr>
          <w:rFonts w:ascii="Arial" w:hAnsi="Arial" w:cs="Arial"/>
        </w:rPr>
        <w:t xml:space="preserve"> (Sasmito,2019)</w:t>
      </w:r>
      <w:r w:rsidRPr="005B1D70">
        <w:rPr>
          <w:rFonts w:ascii="Arial" w:hAnsi="Arial" w:cs="Arial"/>
        </w:rPr>
        <w:t>.</w:t>
      </w:r>
    </w:p>
    <w:p w14:paraId="395E992B" w14:textId="66F71AC3" w:rsidR="0006526F" w:rsidRDefault="0006526F" w:rsidP="0006526F">
      <w:pPr>
        <w:pStyle w:val="BodyText"/>
        <w:spacing w:line="480" w:lineRule="auto"/>
        <w:ind w:right="127" w:firstLine="720"/>
        <w:jc w:val="both"/>
        <w:rPr>
          <w:rFonts w:ascii="Arial" w:hAnsi="Arial" w:cs="Arial"/>
        </w:rPr>
      </w:pPr>
      <w:r w:rsidRPr="00AB4C81">
        <w:rPr>
          <w:rFonts w:ascii="Arial" w:hAnsi="Arial" w:cs="Arial"/>
        </w:rPr>
        <w:t xml:space="preserve">Implementasi </w:t>
      </w:r>
      <w:r>
        <w:rPr>
          <w:rFonts w:ascii="Arial" w:hAnsi="Arial" w:cs="Arial"/>
        </w:rPr>
        <w:t>pro</w:t>
      </w:r>
      <w:r>
        <w:rPr>
          <w:rFonts w:ascii="Arial" w:hAnsi="Arial" w:cs="Arial"/>
          <w:lang w:val="en-US"/>
        </w:rPr>
        <w:t>g</w:t>
      </w:r>
      <w:r>
        <w:rPr>
          <w:rFonts w:ascii="Arial" w:hAnsi="Arial" w:cs="Arial"/>
        </w:rPr>
        <w:t>ram</w:t>
      </w:r>
      <w:r w:rsidRPr="00AB4C81">
        <w:rPr>
          <w:rFonts w:ascii="Arial" w:hAnsi="Arial" w:cs="Arial"/>
        </w:rPr>
        <w:t xml:space="preserve"> dalam</w:t>
      </w:r>
      <w:r>
        <w:rPr>
          <w:rFonts w:ascii="Arial" w:hAnsi="Arial" w:cs="Arial"/>
        </w:rPr>
        <w:t xml:space="preserve"> </w:t>
      </w:r>
      <w:r w:rsidRPr="00AB4C81">
        <w:rPr>
          <w:rFonts w:ascii="Arial" w:hAnsi="Arial" w:cs="Arial"/>
        </w:rPr>
        <w:t xml:space="preserve">Model Donald S. Van Meter dan Carl </w:t>
      </w:r>
      <w:r w:rsidRPr="00AB4C81">
        <w:rPr>
          <w:rFonts w:ascii="Arial" w:hAnsi="Arial" w:cs="Arial"/>
        </w:rPr>
        <w:lastRenderedPageBreak/>
        <w:t>E.</w:t>
      </w:r>
      <w:r>
        <w:rPr>
          <w:rFonts w:ascii="Arial" w:hAnsi="Arial" w:cs="Arial"/>
        </w:rPr>
        <w:t xml:space="preserve"> </w:t>
      </w:r>
      <w:r w:rsidRPr="00AB4C81">
        <w:rPr>
          <w:rFonts w:ascii="Arial" w:hAnsi="Arial" w:cs="Arial"/>
        </w:rPr>
        <w:t xml:space="preserve">Van Horn </w:t>
      </w:r>
      <w:r>
        <w:rPr>
          <w:rFonts w:ascii="Arial" w:hAnsi="Arial" w:cs="Arial"/>
          <w:lang w:val="en-US"/>
        </w:rPr>
        <w:t xml:space="preserve">yang </w:t>
      </w:r>
      <w:proofErr w:type="spellStart"/>
      <w:r>
        <w:rPr>
          <w:rFonts w:ascii="Arial" w:hAnsi="Arial" w:cs="Arial"/>
          <w:lang w:val="en-US"/>
        </w:rPr>
        <w:t>menekankan</w:t>
      </w:r>
      <w:proofErr w:type="spellEnd"/>
      <w:r>
        <w:rPr>
          <w:rFonts w:ascii="Arial" w:hAnsi="Arial" w:cs="Arial"/>
          <w:lang w:val="en-US"/>
        </w:rPr>
        <w:t xml:space="preserve"> </w:t>
      </w:r>
      <w:proofErr w:type="spellStart"/>
      <w:r>
        <w:rPr>
          <w:rFonts w:ascii="Arial" w:hAnsi="Arial" w:cs="Arial"/>
          <w:lang w:val="en-US"/>
        </w:rPr>
        <w:t>bahwa</w:t>
      </w:r>
      <w:proofErr w:type="spellEnd"/>
      <w:r>
        <w:rPr>
          <w:rFonts w:ascii="Arial" w:hAnsi="Arial" w:cs="Arial"/>
          <w:lang w:val="en-US"/>
        </w:rPr>
        <w:t xml:space="preserve"> </w:t>
      </w:r>
      <w:proofErr w:type="spellStart"/>
      <w:r>
        <w:rPr>
          <w:rFonts w:ascii="Arial" w:hAnsi="Arial" w:cs="Arial"/>
          <w:lang w:val="en-US"/>
        </w:rPr>
        <w:t>implementasi</w:t>
      </w:r>
      <w:proofErr w:type="spellEnd"/>
      <w:r>
        <w:rPr>
          <w:rFonts w:ascii="Arial" w:hAnsi="Arial" w:cs="Arial"/>
          <w:lang w:val="en-US"/>
        </w:rPr>
        <w:t xml:space="preserve"> </w:t>
      </w:r>
      <w:proofErr w:type="spellStart"/>
      <w:r>
        <w:rPr>
          <w:rFonts w:ascii="Arial" w:hAnsi="Arial" w:cs="Arial"/>
          <w:lang w:val="en-US"/>
        </w:rPr>
        <w:t>dipengaruhi</w:t>
      </w:r>
      <w:proofErr w:type="spellEnd"/>
      <w:r>
        <w:rPr>
          <w:rFonts w:ascii="Arial" w:hAnsi="Arial" w:cs="Arial"/>
          <w:lang w:val="en-US"/>
        </w:rPr>
        <w:t xml:space="preserve"> oleh </w:t>
      </w:r>
      <w:proofErr w:type="spellStart"/>
      <w:r>
        <w:rPr>
          <w:rFonts w:ascii="Arial" w:hAnsi="Arial" w:cs="Arial"/>
          <w:lang w:val="en-US"/>
        </w:rPr>
        <w:t>hubungan</w:t>
      </w:r>
      <w:proofErr w:type="spellEnd"/>
      <w:r>
        <w:rPr>
          <w:rFonts w:ascii="Arial" w:hAnsi="Arial" w:cs="Arial"/>
          <w:lang w:val="en-US"/>
        </w:rPr>
        <w:t xml:space="preserve"> </w:t>
      </w:r>
      <w:proofErr w:type="spellStart"/>
      <w:r>
        <w:rPr>
          <w:rFonts w:ascii="Arial" w:hAnsi="Arial" w:cs="Arial"/>
          <w:lang w:val="en-US"/>
        </w:rPr>
        <w:t>antara</w:t>
      </w:r>
      <w:proofErr w:type="spellEnd"/>
      <w:r>
        <w:rPr>
          <w:rFonts w:ascii="Arial" w:hAnsi="Arial" w:cs="Arial"/>
          <w:lang w:val="en-US"/>
        </w:rPr>
        <w:t xml:space="preserve"> </w:t>
      </w:r>
      <w:proofErr w:type="spellStart"/>
      <w:r>
        <w:rPr>
          <w:rFonts w:ascii="Arial" w:hAnsi="Arial" w:cs="Arial"/>
          <w:lang w:val="en-US"/>
        </w:rPr>
        <w:t>kebijakan</w:t>
      </w:r>
      <w:proofErr w:type="spellEnd"/>
      <w:r>
        <w:rPr>
          <w:rFonts w:ascii="Arial" w:hAnsi="Arial" w:cs="Arial"/>
          <w:lang w:val="en-US"/>
        </w:rPr>
        <w:t xml:space="preserve"> dan </w:t>
      </w:r>
      <w:proofErr w:type="spellStart"/>
      <w:r>
        <w:rPr>
          <w:rFonts w:ascii="Arial" w:hAnsi="Arial" w:cs="Arial"/>
          <w:lang w:val="en-US"/>
        </w:rPr>
        <w:t>kinerja</w:t>
      </w:r>
      <w:proofErr w:type="spellEnd"/>
      <w:r>
        <w:rPr>
          <w:rFonts w:ascii="Arial" w:hAnsi="Arial" w:cs="Arial"/>
          <w:lang w:val="en-US"/>
        </w:rPr>
        <w:t xml:space="preserve"> implementor, </w:t>
      </w:r>
      <w:proofErr w:type="spellStart"/>
      <w:r>
        <w:rPr>
          <w:rFonts w:ascii="Arial" w:hAnsi="Arial" w:cs="Arial"/>
          <w:lang w:val="en-US"/>
        </w:rPr>
        <w:t>dengan</w:t>
      </w:r>
      <w:proofErr w:type="spellEnd"/>
      <w:r>
        <w:rPr>
          <w:rFonts w:ascii="Arial" w:hAnsi="Arial" w:cs="Arial"/>
          <w:lang w:val="en-US"/>
        </w:rPr>
        <w:t xml:space="preserve"> </w:t>
      </w:r>
      <w:proofErr w:type="spellStart"/>
      <w:r>
        <w:rPr>
          <w:rFonts w:ascii="Arial" w:hAnsi="Arial" w:cs="Arial"/>
          <w:lang w:val="en-US"/>
        </w:rPr>
        <w:t>indikator</w:t>
      </w:r>
      <w:proofErr w:type="spellEnd"/>
      <w:r>
        <w:rPr>
          <w:rFonts w:ascii="Arial" w:hAnsi="Arial" w:cs="Arial"/>
          <w:lang w:val="en-US"/>
        </w:rPr>
        <w:t xml:space="preserve"> </w:t>
      </w:r>
      <w:proofErr w:type="spellStart"/>
      <w:r>
        <w:rPr>
          <w:rFonts w:ascii="Arial" w:hAnsi="Arial" w:cs="Arial"/>
          <w:lang w:val="en-US"/>
        </w:rPr>
        <w:t>sebagai</w:t>
      </w:r>
      <w:proofErr w:type="spellEnd"/>
      <w:r>
        <w:rPr>
          <w:rFonts w:ascii="Arial" w:hAnsi="Arial" w:cs="Arial"/>
          <w:lang w:val="en-US"/>
        </w:rPr>
        <w:t xml:space="preserve"> </w:t>
      </w:r>
      <w:proofErr w:type="spellStart"/>
      <w:r>
        <w:rPr>
          <w:rFonts w:ascii="Arial" w:hAnsi="Arial" w:cs="Arial"/>
          <w:lang w:val="en-US"/>
        </w:rPr>
        <w:t>berikut</w:t>
      </w:r>
      <w:proofErr w:type="spellEnd"/>
      <w:r>
        <w:rPr>
          <w:rFonts w:ascii="Arial" w:hAnsi="Arial" w:cs="Arial"/>
        </w:rPr>
        <w:t>:</w:t>
      </w:r>
    </w:p>
    <w:p w14:paraId="7D26E541" w14:textId="63460E5D" w:rsidR="0006526F" w:rsidRDefault="0006526F" w:rsidP="00AE24EC">
      <w:pPr>
        <w:pStyle w:val="BodyText"/>
        <w:numPr>
          <w:ilvl w:val="0"/>
          <w:numId w:val="59"/>
        </w:numPr>
        <w:spacing w:line="480" w:lineRule="auto"/>
        <w:ind w:left="284" w:right="127" w:hanging="284"/>
        <w:jc w:val="both"/>
        <w:rPr>
          <w:rFonts w:ascii="Arial" w:hAnsi="Arial" w:cs="Arial"/>
        </w:rPr>
      </w:pPr>
      <w:r>
        <w:rPr>
          <w:rFonts w:ascii="Arial" w:hAnsi="Arial" w:cs="Arial"/>
        </w:rPr>
        <w:t>T</w:t>
      </w:r>
      <w:r w:rsidRPr="00AB4C81">
        <w:rPr>
          <w:rFonts w:ascii="Arial" w:hAnsi="Arial" w:cs="Arial"/>
        </w:rPr>
        <w:t>olak ukur tingkat</w:t>
      </w:r>
      <w:r>
        <w:rPr>
          <w:rFonts w:ascii="Arial" w:hAnsi="Arial" w:cs="Arial"/>
        </w:rPr>
        <w:t xml:space="preserve"> </w:t>
      </w:r>
      <w:r w:rsidRPr="00AB4C81">
        <w:rPr>
          <w:rFonts w:ascii="Arial" w:hAnsi="Arial" w:cs="Arial"/>
        </w:rPr>
        <w:t>keberhasilan</w:t>
      </w:r>
    </w:p>
    <w:p w14:paraId="5835D843" w14:textId="77777777" w:rsidR="0006526F" w:rsidRDefault="0006526F" w:rsidP="00AE24EC">
      <w:pPr>
        <w:pStyle w:val="BodyText"/>
        <w:numPr>
          <w:ilvl w:val="0"/>
          <w:numId w:val="59"/>
        </w:numPr>
        <w:spacing w:line="480" w:lineRule="auto"/>
        <w:ind w:left="284" w:right="127" w:hanging="284"/>
        <w:jc w:val="both"/>
        <w:rPr>
          <w:rFonts w:ascii="Arial" w:hAnsi="Arial" w:cs="Arial"/>
        </w:rPr>
      </w:pPr>
      <w:r w:rsidRPr="00AB4C81">
        <w:rPr>
          <w:rFonts w:ascii="Arial" w:hAnsi="Arial" w:cs="Arial"/>
        </w:rPr>
        <w:t xml:space="preserve"> </w:t>
      </w:r>
      <w:r>
        <w:rPr>
          <w:rFonts w:ascii="Arial" w:hAnsi="Arial" w:cs="Arial"/>
        </w:rPr>
        <w:t>S</w:t>
      </w:r>
      <w:r w:rsidRPr="00AB4C81">
        <w:rPr>
          <w:rFonts w:ascii="Arial" w:hAnsi="Arial" w:cs="Arial"/>
        </w:rPr>
        <w:t>umber</w:t>
      </w:r>
      <w:r>
        <w:rPr>
          <w:rFonts w:ascii="Arial" w:hAnsi="Arial" w:cs="Arial"/>
        </w:rPr>
        <w:t xml:space="preserve"> </w:t>
      </w:r>
      <w:r w:rsidRPr="00AB4C81">
        <w:rPr>
          <w:rFonts w:ascii="Arial" w:hAnsi="Arial" w:cs="Arial"/>
        </w:rPr>
        <w:t xml:space="preserve">daya </w:t>
      </w:r>
    </w:p>
    <w:p w14:paraId="24B660AD" w14:textId="77777777" w:rsidR="0006526F" w:rsidRPr="00EA6B9B" w:rsidRDefault="0006526F" w:rsidP="00AE24EC">
      <w:pPr>
        <w:pStyle w:val="BodyText"/>
        <w:numPr>
          <w:ilvl w:val="0"/>
          <w:numId w:val="59"/>
        </w:numPr>
        <w:spacing w:line="480" w:lineRule="auto"/>
        <w:ind w:left="284" w:right="127" w:hanging="284"/>
        <w:jc w:val="both"/>
        <w:rPr>
          <w:rFonts w:ascii="Arial" w:hAnsi="Arial" w:cs="Arial"/>
        </w:rPr>
      </w:pPr>
      <w:r w:rsidRPr="00EA6B9B">
        <w:rPr>
          <w:rFonts w:ascii="Arial" w:hAnsi="Arial" w:cs="Arial"/>
        </w:rPr>
        <w:t xml:space="preserve">Hubungan antar organisasi, </w:t>
      </w:r>
    </w:p>
    <w:p w14:paraId="03A79AA1" w14:textId="77777777" w:rsidR="0006526F" w:rsidRDefault="0006526F" w:rsidP="00AE24EC">
      <w:pPr>
        <w:pStyle w:val="BodyText"/>
        <w:numPr>
          <w:ilvl w:val="0"/>
          <w:numId w:val="59"/>
        </w:numPr>
        <w:spacing w:line="480" w:lineRule="auto"/>
        <w:ind w:left="284" w:right="127" w:hanging="284"/>
        <w:jc w:val="both"/>
        <w:rPr>
          <w:rFonts w:ascii="Arial" w:hAnsi="Arial" w:cs="Arial"/>
        </w:rPr>
      </w:pPr>
      <w:r w:rsidRPr="00AB4C81">
        <w:rPr>
          <w:rFonts w:ascii="Arial" w:hAnsi="Arial" w:cs="Arial"/>
        </w:rPr>
        <w:t xml:space="preserve">Karakteristik agen pelaksana </w:t>
      </w:r>
    </w:p>
    <w:p w14:paraId="4FE3B46E" w14:textId="77777777" w:rsidR="0006526F" w:rsidRDefault="0006526F" w:rsidP="00AE24EC">
      <w:pPr>
        <w:pStyle w:val="BodyText"/>
        <w:numPr>
          <w:ilvl w:val="0"/>
          <w:numId w:val="59"/>
        </w:numPr>
        <w:spacing w:line="480" w:lineRule="auto"/>
        <w:ind w:left="284" w:right="127" w:hanging="284"/>
        <w:jc w:val="both"/>
        <w:rPr>
          <w:rFonts w:ascii="Arial" w:hAnsi="Arial" w:cs="Arial"/>
        </w:rPr>
      </w:pPr>
      <w:r w:rsidRPr="00AB4C81">
        <w:rPr>
          <w:rFonts w:ascii="Arial" w:hAnsi="Arial" w:cs="Arial"/>
        </w:rPr>
        <w:t xml:space="preserve"> Struktur birokrasi, </w:t>
      </w:r>
    </w:p>
    <w:p w14:paraId="6D8DC4A9" w14:textId="77777777" w:rsidR="0006526F" w:rsidRDefault="0006526F" w:rsidP="00AE24EC">
      <w:pPr>
        <w:pStyle w:val="BodyText"/>
        <w:numPr>
          <w:ilvl w:val="0"/>
          <w:numId w:val="59"/>
        </w:numPr>
        <w:spacing w:line="480" w:lineRule="auto"/>
        <w:ind w:left="284" w:right="127" w:hanging="284"/>
        <w:jc w:val="both"/>
        <w:rPr>
          <w:rFonts w:ascii="Arial" w:hAnsi="Arial" w:cs="Arial"/>
        </w:rPr>
      </w:pPr>
      <w:r w:rsidRPr="00AB4C81">
        <w:rPr>
          <w:rFonts w:ascii="Arial" w:hAnsi="Arial" w:cs="Arial"/>
        </w:rPr>
        <w:t>Kondisi</w:t>
      </w:r>
      <w:r>
        <w:rPr>
          <w:rFonts w:ascii="Arial" w:hAnsi="Arial" w:cs="Arial"/>
        </w:rPr>
        <w:t xml:space="preserve"> </w:t>
      </w:r>
      <w:r w:rsidRPr="00AB4C81">
        <w:rPr>
          <w:rFonts w:ascii="Arial" w:hAnsi="Arial" w:cs="Arial"/>
        </w:rPr>
        <w:t>lingungan sosial, politik dan ekonomi,</w:t>
      </w:r>
    </w:p>
    <w:p w14:paraId="783F8F05" w14:textId="3D81251D" w:rsidR="0006526F" w:rsidRPr="0006526F" w:rsidRDefault="0006526F" w:rsidP="00AE24EC">
      <w:pPr>
        <w:pStyle w:val="BodyText"/>
        <w:numPr>
          <w:ilvl w:val="0"/>
          <w:numId w:val="59"/>
        </w:numPr>
        <w:spacing w:line="480" w:lineRule="auto"/>
        <w:ind w:left="284" w:right="127" w:hanging="284"/>
        <w:jc w:val="both"/>
        <w:rPr>
          <w:rFonts w:ascii="Arial" w:hAnsi="Arial" w:cs="Arial"/>
        </w:rPr>
      </w:pPr>
      <w:r>
        <w:rPr>
          <w:rFonts w:ascii="Arial" w:hAnsi="Arial" w:cs="Arial"/>
        </w:rPr>
        <w:t xml:space="preserve"> </w:t>
      </w:r>
      <w:r w:rsidRPr="00AB4C81">
        <w:rPr>
          <w:rFonts w:ascii="Arial" w:hAnsi="Arial" w:cs="Arial"/>
        </w:rPr>
        <w:t>Disposisi implementor</w:t>
      </w:r>
      <w:r w:rsidR="005225A1">
        <w:rPr>
          <w:rFonts w:ascii="Arial" w:hAnsi="Arial" w:cs="Arial"/>
          <w:lang w:val="en-US"/>
        </w:rPr>
        <w:t xml:space="preserve"> (Ani et al., 2017)</w:t>
      </w:r>
      <w:r w:rsidRPr="00AB4C81">
        <w:rPr>
          <w:rFonts w:ascii="Arial" w:hAnsi="Arial" w:cs="Arial"/>
        </w:rPr>
        <w:t>.</w:t>
      </w:r>
    </w:p>
    <w:p w14:paraId="2F03F233" w14:textId="77777777" w:rsidR="00411B95" w:rsidRDefault="00411B95" w:rsidP="00411B95">
      <w:pPr>
        <w:pStyle w:val="BodyText"/>
        <w:spacing w:line="480" w:lineRule="auto"/>
        <w:ind w:right="127" w:firstLine="720"/>
        <w:jc w:val="both"/>
        <w:rPr>
          <w:rFonts w:ascii="Arial" w:hAnsi="Arial" w:cs="Arial"/>
        </w:rPr>
      </w:pPr>
      <w:r w:rsidRPr="002522DB">
        <w:rPr>
          <w:rFonts w:ascii="Arial" w:hAnsi="Arial" w:cs="Arial"/>
        </w:rPr>
        <w:t>Menurut Edward III dijelaskan dalam dua model, yaitu</w:t>
      </w:r>
      <w:r>
        <w:rPr>
          <w:rFonts w:ascii="Arial" w:hAnsi="Arial" w:cs="Arial"/>
        </w:rPr>
        <w:t xml:space="preserve"> </w:t>
      </w:r>
      <w:r w:rsidRPr="002522DB">
        <w:rPr>
          <w:rFonts w:ascii="Arial" w:hAnsi="Arial" w:cs="Arial"/>
        </w:rPr>
        <w:t xml:space="preserve">dampak langsung dan tidak langsung terhadap implementasi. Menurut Edward III yang dikutip oleh Agustino dalam mengukur keberhasilan atas pengimplementasian </w:t>
      </w:r>
      <w:r>
        <w:rPr>
          <w:rFonts w:ascii="Arial" w:hAnsi="Arial" w:cs="Arial"/>
        </w:rPr>
        <w:t>program</w:t>
      </w:r>
      <w:r w:rsidRPr="002522DB">
        <w:rPr>
          <w:rFonts w:ascii="Arial" w:hAnsi="Arial" w:cs="Arial"/>
        </w:rPr>
        <w:t xml:space="preserve"> setidaknya ada empat faktor yang menentukannya, yakni:</w:t>
      </w:r>
    </w:p>
    <w:p w14:paraId="456F509D" w14:textId="77777777" w:rsidR="00411B95" w:rsidRDefault="00411B95" w:rsidP="00AE24EC">
      <w:pPr>
        <w:pStyle w:val="BodyText"/>
        <w:numPr>
          <w:ilvl w:val="0"/>
          <w:numId w:val="32"/>
        </w:numPr>
        <w:spacing w:line="480" w:lineRule="auto"/>
        <w:ind w:left="284" w:right="127" w:hanging="284"/>
        <w:jc w:val="both"/>
        <w:rPr>
          <w:rFonts w:ascii="Arial" w:hAnsi="Arial" w:cs="Arial"/>
        </w:rPr>
      </w:pPr>
      <w:r w:rsidRPr="002522DB">
        <w:rPr>
          <w:rFonts w:ascii="Arial" w:hAnsi="Arial" w:cs="Arial"/>
        </w:rPr>
        <w:t xml:space="preserve">Komunikasi </w:t>
      </w:r>
    </w:p>
    <w:p w14:paraId="5A7478D1" w14:textId="77777777" w:rsidR="00411B95" w:rsidRDefault="00411B95" w:rsidP="00411B95">
      <w:pPr>
        <w:pStyle w:val="BodyText"/>
        <w:spacing w:line="480" w:lineRule="auto"/>
        <w:ind w:right="127" w:firstLine="709"/>
        <w:jc w:val="both"/>
        <w:rPr>
          <w:rFonts w:ascii="Arial" w:hAnsi="Arial" w:cs="Arial"/>
        </w:rPr>
      </w:pPr>
      <w:r w:rsidRPr="002522DB">
        <w:rPr>
          <w:rFonts w:ascii="Arial" w:hAnsi="Arial" w:cs="Arial"/>
        </w:rPr>
        <w:t>Komunikasi berperan penting dalam tercapainya</w:t>
      </w:r>
      <w:r>
        <w:rPr>
          <w:rFonts w:ascii="Arial" w:hAnsi="Arial" w:cs="Arial"/>
        </w:rPr>
        <w:t xml:space="preserve"> </w:t>
      </w:r>
      <w:r w:rsidRPr="002522DB">
        <w:rPr>
          <w:rFonts w:ascii="Arial" w:hAnsi="Arial" w:cs="Arial"/>
        </w:rPr>
        <w:t xml:space="preserve">kesuksesan atas pengimplementasi </w:t>
      </w:r>
      <w:r>
        <w:rPr>
          <w:rFonts w:ascii="Arial" w:hAnsi="Arial" w:cs="Arial"/>
        </w:rPr>
        <w:t>program</w:t>
      </w:r>
      <w:r w:rsidRPr="002522DB">
        <w:rPr>
          <w:rFonts w:ascii="Arial" w:hAnsi="Arial" w:cs="Arial"/>
        </w:rPr>
        <w:t xml:space="preserve">. Implementasi </w:t>
      </w:r>
      <w:r>
        <w:rPr>
          <w:rFonts w:ascii="Arial" w:hAnsi="Arial" w:cs="Arial"/>
        </w:rPr>
        <w:t>program</w:t>
      </w:r>
      <w:r w:rsidRPr="002522DB">
        <w:rPr>
          <w:rFonts w:ascii="Arial" w:hAnsi="Arial" w:cs="Arial"/>
        </w:rPr>
        <w:t xml:space="preserve"> akan berjalan baik apabila pejabat pembuat </w:t>
      </w:r>
      <w:r>
        <w:rPr>
          <w:rFonts w:ascii="Arial" w:hAnsi="Arial" w:cs="Arial"/>
        </w:rPr>
        <w:t>program</w:t>
      </w:r>
      <w:r w:rsidRPr="002522DB">
        <w:rPr>
          <w:rFonts w:ascii="Arial" w:hAnsi="Arial" w:cs="Arial"/>
        </w:rPr>
        <w:t xml:space="preserve"> telah memahami betul apa yang sedang dikerjakannya, Setidaknya terdapat tiga faktor untuk mengukur kesuksesan dari variabel komunikasi, yaitu:</w:t>
      </w:r>
      <w:r>
        <w:rPr>
          <w:rFonts w:ascii="Arial" w:hAnsi="Arial" w:cs="Arial"/>
        </w:rPr>
        <w:t xml:space="preserve"> </w:t>
      </w:r>
    </w:p>
    <w:p w14:paraId="414BC557" w14:textId="77777777" w:rsidR="00411B95" w:rsidRDefault="00411B95" w:rsidP="00AE24EC">
      <w:pPr>
        <w:pStyle w:val="BodyText"/>
        <w:numPr>
          <w:ilvl w:val="1"/>
          <w:numId w:val="33"/>
        </w:numPr>
        <w:spacing w:line="480" w:lineRule="auto"/>
        <w:ind w:left="426" w:right="-1" w:hanging="284"/>
        <w:jc w:val="both"/>
        <w:rPr>
          <w:rFonts w:ascii="Arial" w:hAnsi="Arial" w:cs="Arial"/>
        </w:rPr>
      </w:pPr>
      <w:r w:rsidRPr="002522DB">
        <w:rPr>
          <w:rFonts w:ascii="Arial" w:hAnsi="Arial" w:cs="Arial"/>
        </w:rPr>
        <w:t xml:space="preserve">Transmisi, terjalinnya komunikasi yang lancar diantara pembuat </w:t>
      </w:r>
      <w:r>
        <w:rPr>
          <w:rFonts w:ascii="Arial" w:hAnsi="Arial" w:cs="Arial"/>
        </w:rPr>
        <w:t>program</w:t>
      </w:r>
      <w:r w:rsidRPr="002522DB">
        <w:rPr>
          <w:rFonts w:ascii="Arial" w:hAnsi="Arial" w:cs="Arial"/>
        </w:rPr>
        <w:t xml:space="preserve"> dengan pelaksana </w:t>
      </w:r>
      <w:r>
        <w:rPr>
          <w:rFonts w:ascii="Arial" w:hAnsi="Arial" w:cs="Arial"/>
        </w:rPr>
        <w:t>program</w:t>
      </w:r>
      <w:r w:rsidRPr="002522DB">
        <w:rPr>
          <w:rFonts w:ascii="Arial" w:hAnsi="Arial" w:cs="Arial"/>
        </w:rPr>
        <w:t xml:space="preserve">, yang nantinya akan </w:t>
      </w:r>
      <w:r w:rsidRPr="002522DB">
        <w:rPr>
          <w:rFonts w:ascii="Arial" w:hAnsi="Arial" w:cs="Arial"/>
        </w:rPr>
        <w:lastRenderedPageBreak/>
        <w:t xml:space="preserve">menghasilkan wujud implementasi </w:t>
      </w:r>
      <w:r>
        <w:rPr>
          <w:rFonts w:ascii="Arial" w:hAnsi="Arial" w:cs="Arial"/>
        </w:rPr>
        <w:t>program</w:t>
      </w:r>
      <w:r w:rsidRPr="002522DB">
        <w:rPr>
          <w:rFonts w:ascii="Arial" w:hAnsi="Arial" w:cs="Arial"/>
        </w:rPr>
        <w:t xml:space="preserve"> yang baik. Namun, dalam praktiknya seringkali terjadi ketidaksesuaian dalam penyaluran komunikasi, sehingga menimbulkan miskomunikasi. Hal ini dapat terjadi ketika komunikasi yang dilakukan telah melalui perjalanan panjang akibat birokrasi yang ada.</w:t>
      </w:r>
      <w:r>
        <w:rPr>
          <w:rFonts w:ascii="Arial" w:hAnsi="Arial" w:cs="Arial"/>
        </w:rPr>
        <w:t xml:space="preserve"> </w:t>
      </w:r>
    </w:p>
    <w:p w14:paraId="12DE652A" w14:textId="77777777" w:rsidR="00411B95" w:rsidRDefault="00411B95" w:rsidP="00AE24EC">
      <w:pPr>
        <w:pStyle w:val="BodyText"/>
        <w:numPr>
          <w:ilvl w:val="1"/>
          <w:numId w:val="33"/>
        </w:numPr>
        <w:spacing w:line="480" w:lineRule="auto"/>
        <w:ind w:left="426" w:right="-1" w:hanging="284"/>
        <w:jc w:val="both"/>
        <w:rPr>
          <w:rFonts w:ascii="Arial" w:hAnsi="Arial" w:cs="Arial"/>
        </w:rPr>
      </w:pPr>
      <w:r>
        <w:rPr>
          <w:rFonts w:ascii="Arial" w:hAnsi="Arial" w:cs="Arial"/>
        </w:rPr>
        <w:t>k</w:t>
      </w:r>
      <w:r w:rsidRPr="002522DB">
        <w:rPr>
          <w:rFonts w:ascii="Arial" w:hAnsi="Arial" w:cs="Arial"/>
        </w:rPr>
        <w:t xml:space="preserve">ejelasan, setiap informasi yang diterima atas komunikasi yang terjalin antara pembuat dan pelaksana </w:t>
      </w:r>
      <w:r>
        <w:rPr>
          <w:rFonts w:ascii="Arial" w:hAnsi="Arial" w:cs="Arial"/>
        </w:rPr>
        <w:t>program</w:t>
      </w:r>
      <w:r w:rsidRPr="002522DB">
        <w:rPr>
          <w:rFonts w:ascii="Arial" w:hAnsi="Arial" w:cs="Arial"/>
        </w:rPr>
        <w:t xml:space="preserve"> di berbagai lini harus dijelaskan secara jelas dan lugas serta tidak mengandung makna ganda yang menimbulkan kebingungan.</w:t>
      </w:r>
      <w:r>
        <w:rPr>
          <w:rFonts w:ascii="Arial" w:hAnsi="Arial" w:cs="Arial"/>
        </w:rPr>
        <w:t xml:space="preserve"> </w:t>
      </w:r>
    </w:p>
    <w:p w14:paraId="1D67C2B0" w14:textId="02304614" w:rsidR="00411B95" w:rsidRPr="00E1617D" w:rsidRDefault="00411B95" w:rsidP="00AE24EC">
      <w:pPr>
        <w:pStyle w:val="BodyText"/>
        <w:numPr>
          <w:ilvl w:val="1"/>
          <w:numId w:val="33"/>
        </w:numPr>
        <w:spacing w:line="480" w:lineRule="auto"/>
        <w:ind w:left="426" w:right="-1" w:hanging="284"/>
        <w:jc w:val="both"/>
        <w:rPr>
          <w:rFonts w:ascii="Arial" w:hAnsi="Arial" w:cs="Arial"/>
        </w:rPr>
      </w:pPr>
      <w:r w:rsidRPr="002522DB">
        <w:rPr>
          <w:rFonts w:ascii="Arial" w:hAnsi="Arial" w:cs="Arial"/>
        </w:rPr>
        <w:t xml:space="preserve">Konsistensi, </w:t>
      </w:r>
      <w:r>
        <w:rPr>
          <w:rFonts w:ascii="Arial" w:hAnsi="Arial" w:cs="Arial"/>
        </w:rPr>
        <w:t>program</w:t>
      </w:r>
      <w:r w:rsidRPr="002522DB">
        <w:rPr>
          <w:rFonts w:ascii="Arial" w:hAnsi="Arial" w:cs="Arial"/>
        </w:rPr>
        <w:t xml:space="preserve"> yang telah disalurkan dalam komunikasi sebaiknya tidak berubah-ubah (konsisten) dan jelas, sehingga tidak menimbulkan kebingungan bagi mereka pelaksana kebijakan</w:t>
      </w:r>
    </w:p>
    <w:p w14:paraId="30A4A88A" w14:textId="77777777" w:rsidR="00411B95" w:rsidRDefault="00411B95" w:rsidP="00AE24EC">
      <w:pPr>
        <w:pStyle w:val="BodyText"/>
        <w:numPr>
          <w:ilvl w:val="0"/>
          <w:numId w:val="32"/>
        </w:numPr>
        <w:spacing w:line="480" w:lineRule="auto"/>
        <w:ind w:left="284" w:right="127" w:hanging="284"/>
        <w:jc w:val="both"/>
        <w:rPr>
          <w:rFonts w:ascii="Arial" w:hAnsi="Arial" w:cs="Arial"/>
        </w:rPr>
      </w:pPr>
      <w:r w:rsidRPr="002522DB">
        <w:rPr>
          <w:rFonts w:ascii="Arial" w:hAnsi="Arial" w:cs="Arial"/>
        </w:rPr>
        <w:t>Sumber Daya</w:t>
      </w:r>
    </w:p>
    <w:p w14:paraId="37E27E5D" w14:textId="77777777" w:rsidR="00411B95" w:rsidRPr="002522DB" w:rsidRDefault="00411B95" w:rsidP="00411B95">
      <w:pPr>
        <w:pStyle w:val="BodyText"/>
        <w:spacing w:line="480" w:lineRule="auto"/>
        <w:ind w:right="127" w:firstLine="709"/>
        <w:jc w:val="both"/>
        <w:rPr>
          <w:rFonts w:ascii="Arial" w:hAnsi="Arial" w:cs="Arial"/>
        </w:rPr>
      </w:pPr>
      <w:r w:rsidRPr="002522DB">
        <w:rPr>
          <w:rFonts w:ascii="Arial" w:hAnsi="Arial" w:cs="Arial"/>
        </w:rPr>
        <w:t>Faktor ini berkaitan dengan aset yang dimiliki oleh suatu</w:t>
      </w:r>
      <w:r>
        <w:rPr>
          <w:rFonts w:ascii="Arial" w:hAnsi="Arial" w:cs="Arial"/>
        </w:rPr>
        <w:t xml:space="preserve"> </w:t>
      </w:r>
      <w:r w:rsidRPr="002522DB">
        <w:rPr>
          <w:rFonts w:ascii="Arial" w:hAnsi="Arial" w:cs="Arial"/>
        </w:rPr>
        <w:t xml:space="preserve">organisasi dalam mendukung pengimplementasian </w:t>
      </w:r>
      <w:r>
        <w:rPr>
          <w:rFonts w:ascii="Arial" w:hAnsi="Arial" w:cs="Arial"/>
        </w:rPr>
        <w:t>program</w:t>
      </w:r>
      <w:r w:rsidRPr="002522DB">
        <w:rPr>
          <w:rFonts w:ascii="Arial" w:hAnsi="Arial" w:cs="Arial"/>
        </w:rPr>
        <w:t xml:space="preserve"> publik agar dapat terlaksana secara maksimal. Terdapat beberapa elemen dalam indikator sumberdaya ini, antara lain:</w:t>
      </w:r>
    </w:p>
    <w:p w14:paraId="07169386" w14:textId="77777777" w:rsidR="00411B95" w:rsidRPr="002522DB" w:rsidRDefault="00411B95" w:rsidP="00AE24EC">
      <w:pPr>
        <w:pStyle w:val="BodyText"/>
        <w:numPr>
          <w:ilvl w:val="1"/>
          <w:numId w:val="34"/>
        </w:numPr>
        <w:spacing w:line="480" w:lineRule="auto"/>
        <w:ind w:left="426" w:right="127" w:hanging="284"/>
        <w:jc w:val="both"/>
        <w:rPr>
          <w:rFonts w:ascii="Arial" w:hAnsi="Arial" w:cs="Arial"/>
        </w:rPr>
      </w:pPr>
      <w:r w:rsidRPr="002522DB">
        <w:rPr>
          <w:rFonts w:ascii="Arial" w:hAnsi="Arial" w:cs="Arial"/>
        </w:rPr>
        <w:t xml:space="preserve">Pegawai/Staf, sumber daya manusia memiliki posisi sebagai aset terpenting dalam suatu organisasi baik sektor publik maupun privat. Sering kali implementasi </w:t>
      </w:r>
      <w:r>
        <w:rPr>
          <w:rFonts w:ascii="Arial" w:hAnsi="Arial" w:cs="Arial"/>
        </w:rPr>
        <w:t>program</w:t>
      </w:r>
      <w:r w:rsidRPr="002522DB">
        <w:rPr>
          <w:rFonts w:ascii="Arial" w:hAnsi="Arial" w:cs="Arial"/>
        </w:rPr>
        <w:t xml:space="preserve"> menghadapi kegagalan dikarenakan SDM atau staf pelaksana implementasi </w:t>
      </w:r>
      <w:r>
        <w:rPr>
          <w:rFonts w:ascii="Arial" w:hAnsi="Arial" w:cs="Arial"/>
        </w:rPr>
        <w:t>program</w:t>
      </w:r>
      <w:r w:rsidRPr="002522DB">
        <w:rPr>
          <w:rFonts w:ascii="Arial" w:hAnsi="Arial" w:cs="Arial"/>
        </w:rPr>
        <w:t xml:space="preserve"> tidak mumpuni dan berkompeten di dalam menjalankan </w:t>
      </w:r>
      <w:r>
        <w:rPr>
          <w:rFonts w:ascii="Arial" w:hAnsi="Arial" w:cs="Arial"/>
        </w:rPr>
        <w:t>program</w:t>
      </w:r>
      <w:r w:rsidRPr="002522DB">
        <w:rPr>
          <w:rFonts w:ascii="Arial" w:hAnsi="Arial" w:cs="Arial"/>
        </w:rPr>
        <w:t xml:space="preserve"> yang telah diputuskan tersebut.</w:t>
      </w:r>
    </w:p>
    <w:p w14:paraId="08263813" w14:textId="77777777" w:rsidR="00411B95" w:rsidRDefault="00411B95" w:rsidP="00AE24EC">
      <w:pPr>
        <w:pStyle w:val="BodyText"/>
        <w:numPr>
          <w:ilvl w:val="1"/>
          <w:numId w:val="34"/>
        </w:numPr>
        <w:spacing w:line="480" w:lineRule="auto"/>
        <w:ind w:left="426" w:right="127" w:hanging="284"/>
        <w:jc w:val="both"/>
      </w:pPr>
      <w:r w:rsidRPr="002522DB">
        <w:rPr>
          <w:rFonts w:ascii="Arial" w:hAnsi="Arial" w:cs="Arial"/>
        </w:rPr>
        <w:lastRenderedPageBreak/>
        <w:t xml:space="preserve">Informasi, ada dua macam informasi dalam mengimplementasikan </w:t>
      </w:r>
      <w:r>
        <w:rPr>
          <w:rFonts w:ascii="Arial" w:hAnsi="Arial" w:cs="Arial"/>
        </w:rPr>
        <w:t>program</w:t>
      </w:r>
      <w:r w:rsidRPr="002522DB">
        <w:rPr>
          <w:rFonts w:ascii="Arial" w:hAnsi="Arial" w:cs="Arial"/>
        </w:rPr>
        <w:t xml:space="preserve">, yaitu informasi terkait tata cara pelaksanakan </w:t>
      </w:r>
      <w:r>
        <w:rPr>
          <w:rFonts w:ascii="Arial" w:hAnsi="Arial" w:cs="Arial"/>
        </w:rPr>
        <w:t>program</w:t>
      </w:r>
      <w:r w:rsidRPr="002522DB">
        <w:rPr>
          <w:rFonts w:ascii="Arial" w:hAnsi="Arial" w:cs="Arial"/>
        </w:rPr>
        <w:t xml:space="preserve"> dan informasi terkait ketaatan pelaksana </w:t>
      </w:r>
      <w:r>
        <w:rPr>
          <w:rFonts w:ascii="Arial" w:hAnsi="Arial" w:cs="Arial"/>
        </w:rPr>
        <w:t>program</w:t>
      </w:r>
      <w:r w:rsidRPr="002522DB">
        <w:rPr>
          <w:rFonts w:ascii="Arial" w:hAnsi="Arial" w:cs="Arial"/>
        </w:rPr>
        <w:t xml:space="preserve"> terhadap peraturan yang berlaku. Seorang implementor haruslah dibekali dengan pengetahuan yang cukup terkait apa yang sedang atau akan mereka jalankan. Mereka pula harus mengetahui betul siapa-siapa saja yang terlibat dan harus patuh pada </w:t>
      </w:r>
      <w:r>
        <w:rPr>
          <w:rFonts w:ascii="Arial" w:hAnsi="Arial" w:cs="Arial"/>
        </w:rPr>
        <w:t>program</w:t>
      </w:r>
      <w:r w:rsidRPr="002522DB">
        <w:rPr>
          <w:rFonts w:ascii="Arial" w:hAnsi="Arial" w:cs="Arial"/>
        </w:rPr>
        <w:t xml:space="preserve"> yang dikeluarkan tersebut.</w:t>
      </w:r>
      <w:r w:rsidRPr="002522DB">
        <w:t xml:space="preserve"> </w:t>
      </w:r>
    </w:p>
    <w:p w14:paraId="3D41F3D0" w14:textId="77777777" w:rsidR="00411B95" w:rsidRPr="002522DB" w:rsidRDefault="00411B95" w:rsidP="00AE24EC">
      <w:pPr>
        <w:pStyle w:val="BodyText"/>
        <w:numPr>
          <w:ilvl w:val="1"/>
          <w:numId w:val="34"/>
        </w:numPr>
        <w:spacing w:line="480" w:lineRule="auto"/>
        <w:ind w:left="426" w:right="127" w:hanging="284"/>
        <w:jc w:val="both"/>
        <w:rPr>
          <w:rFonts w:ascii="Arial" w:hAnsi="Arial" w:cs="Arial"/>
        </w:rPr>
      </w:pPr>
      <w:r w:rsidRPr="002522DB">
        <w:rPr>
          <w:rFonts w:ascii="Arial" w:hAnsi="Arial" w:cs="Arial"/>
        </w:rPr>
        <w:t xml:space="preserve">wewenang, dalam hal ini diartikan sebagai otoritas yang dimiliki oleh pelaksana </w:t>
      </w:r>
      <w:r>
        <w:rPr>
          <w:rFonts w:ascii="Arial" w:hAnsi="Arial" w:cs="Arial"/>
        </w:rPr>
        <w:t>program</w:t>
      </w:r>
      <w:r w:rsidRPr="002522DB">
        <w:rPr>
          <w:rFonts w:ascii="Arial" w:hAnsi="Arial" w:cs="Arial"/>
        </w:rPr>
        <w:t xml:space="preserve">. Biasanya suatu kewenangan itu bersifat formal, sehingga apabila tidak adanya legitimasi yang diberikan kepada pelaksana </w:t>
      </w:r>
      <w:r>
        <w:rPr>
          <w:rFonts w:ascii="Arial" w:hAnsi="Arial" w:cs="Arial"/>
        </w:rPr>
        <w:t>program</w:t>
      </w:r>
      <w:r w:rsidRPr="002522DB">
        <w:rPr>
          <w:rFonts w:ascii="Arial" w:hAnsi="Arial" w:cs="Arial"/>
        </w:rPr>
        <w:t xml:space="preserve"> akan menyebabkan tidak dianggapnya para implementor di mata masyarakat.</w:t>
      </w:r>
    </w:p>
    <w:p w14:paraId="26335445" w14:textId="77777777" w:rsidR="00411B95" w:rsidRDefault="00411B95" w:rsidP="00AE24EC">
      <w:pPr>
        <w:pStyle w:val="BodyText"/>
        <w:numPr>
          <w:ilvl w:val="1"/>
          <w:numId w:val="34"/>
        </w:numPr>
        <w:spacing w:line="480" w:lineRule="auto"/>
        <w:ind w:left="426" w:right="127" w:hanging="284"/>
        <w:jc w:val="both"/>
        <w:rPr>
          <w:rFonts w:ascii="Arial" w:hAnsi="Arial" w:cs="Arial"/>
        </w:rPr>
      </w:pPr>
      <w:r w:rsidRPr="002522DB">
        <w:rPr>
          <w:rFonts w:ascii="Arial" w:hAnsi="Arial" w:cs="Arial"/>
        </w:rPr>
        <w:t xml:space="preserve">Fasilitas, adanya sarana dan prasarana yang baik menjadi faktor penting dalam proses implementasi </w:t>
      </w:r>
      <w:r>
        <w:rPr>
          <w:rFonts w:ascii="Arial" w:hAnsi="Arial" w:cs="Arial"/>
        </w:rPr>
        <w:t>program</w:t>
      </w:r>
      <w:r w:rsidRPr="002522DB">
        <w:rPr>
          <w:rFonts w:ascii="Arial" w:hAnsi="Arial" w:cs="Arial"/>
        </w:rPr>
        <w:t>. Dengan adanya prasarana yang memadai akan menunjang kinerja pegawai dalam mengimplementasikan</w:t>
      </w:r>
      <w:r w:rsidRPr="00F41E45">
        <w:rPr>
          <w:rFonts w:ascii="Arial" w:hAnsi="Arial" w:cs="Arial"/>
        </w:rPr>
        <w:t xml:space="preserve"> </w:t>
      </w:r>
      <w:r>
        <w:rPr>
          <w:rFonts w:ascii="Arial" w:hAnsi="Arial" w:cs="Arial"/>
        </w:rPr>
        <w:t>program</w:t>
      </w:r>
      <w:r w:rsidRPr="002522DB">
        <w:rPr>
          <w:rFonts w:ascii="Arial" w:hAnsi="Arial" w:cs="Arial"/>
        </w:rPr>
        <w:t xml:space="preserve"> yang ada.</w:t>
      </w:r>
    </w:p>
    <w:p w14:paraId="1A34AF83" w14:textId="77777777" w:rsidR="00411B95" w:rsidRDefault="00411B95" w:rsidP="00AE24EC">
      <w:pPr>
        <w:pStyle w:val="BodyText"/>
        <w:numPr>
          <w:ilvl w:val="0"/>
          <w:numId w:val="32"/>
        </w:numPr>
        <w:spacing w:line="480" w:lineRule="auto"/>
        <w:ind w:left="284" w:right="127" w:hanging="284"/>
        <w:jc w:val="both"/>
        <w:rPr>
          <w:rFonts w:ascii="Arial" w:hAnsi="Arial" w:cs="Arial"/>
        </w:rPr>
      </w:pPr>
      <w:r w:rsidRPr="002522DB">
        <w:rPr>
          <w:rFonts w:ascii="Arial" w:hAnsi="Arial" w:cs="Arial"/>
        </w:rPr>
        <w:t xml:space="preserve">Disposisi </w:t>
      </w:r>
    </w:p>
    <w:p w14:paraId="723E0343" w14:textId="77777777" w:rsidR="00411B95" w:rsidRDefault="00411B95" w:rsidP="00411B95">
      <w:pPr>
        <w:pStyle w:val="BodyText"/>
        <w:spacing w:line="480" w:lineRule="auto"/>
        <w:ind w:right="127" w:firstLine="720"/>
        <w:jc w:val="both"/>
        <w:rPr>
          <w:rFonts w:ascii="Arial" w:hAnsi="Arial" w:cs="Arial"/>
        </w:rPr>
      </w:pPr>
      <w:r w:rsidRPr="002522DB">
        <w:rPr>
          <w:rFonts w:ascii="Arial" w:hAnsi="Arial" w:cs="Arial"/>
        </w:rPr>
        <w:t xml:space="preserve">Dalam pelaksanaan suatu </w:t>
      </w:r>
      <w:r>
        <w:rPr>
          <w:rFonts w:ascii="Arial" w:hAnsi="Arial" w:cs="Arial"/>
        </w:rPr>
        <w:t>program</w:t>
      </w:r>
      <w:r w:rsidRPr="002522DB">
        <w:rPr>
          <w:rFonts w:ascii="Arial" w:hAnsi="Arial" w:cs="Arial"/>
        </w:rPr>
        <w:t xml:space="preserve"> disposisi (sikap</w:t>
      </w:r>
      <w:r>
        <w:rPr>
          <w:rFonts w:ascii="Arial" w:hAnsi="Arial" w:cs="Arial"/>
        </w:rPr>
        <w:t xml:space="preserve"> </w:t>
      </w:r>
      <w:r w:rsidRPr="002522DB">
        <w:rPr>
          <w:rFonts w:ascii="Arial" w:hAnsi="Arial" w:cs="Arial"/>
        </w:rPr>
        <w:t xml:space="preserve">pelaksana kebijakan) menjadi faktor penting lainnya yang perlu diperhatikan. Suatu implementasi </w:t>
      </w:r>
      <w:r>
        <w:rPr>
          <w:rFonts w:ascii="Arial" w:hAnsi="Arial" w:cs="Arial"/>
        </w:rPr>
        <w:t>program</w:t>
      </w:r>
      <w:r w:rsidRPr="002522DB">
        <w:rPr>
          <w:rFonts w:ascii="Arial" w:hAnsi="Arial" w:cs="Arial"/>
        </w:rPr>
        <w:t xml:space="preserve"> akan berjalan dengan efektif, apabila pelaksana dari</w:t>
      </w:r>
      <w:r w:rsidRPr="00F41E45">
        <w:rPr>
          <w:rFonts w:ascii="Arial" w:hAnsi="Arial" w:cs="Arial"/>
        </w:rPr>
        <w:t xml:space="preserve"> </w:t>
      </w:r>
      <w:r>
        <w:rPr>
          <w:rFonts w:ascii="Arial" w:hAnsi="Arial" w:cs="Arial"/>
        </w:rPr>
        <w:t>program</w:t>
      </w:r>
      <w:r w:rsidRPr="002522DB">
        <w:rPr>
          <w:rFonts w:ascii="Arial" w:hAnsi="Arial" w:cs="Arial"/>
        </w:rPr>
        <w:t xml:space="preserve"> tersebut mengetahui apa yang ia lakukan dan bagaimana cara mengerjakannya. Dengan demikian pelaksana tugas dalam praktiknya tidak akan terhambat. Dalam disposisi terdapat beberapa hal </w:t>
      </w:r>
      <w:r w:rsidRPr="002522DB">
        <w:rPr>
          <w:rFonts w:ascii="Arial" w:hAnsi="Arial" w:cs="Arial"/>
        </w:rPr>
        <w:lastRenderedPageBreak/>
        <w:t>yang perlu diperhatikan seperti efek disposisi, pengaturan birokrasi, dan insentif.</w:t>
      </w:r>
    </w:p>
    <w:p w14:paraId="501016E7" w14:textId="77777777" w:rsidR="00411B95" w:rsidRDefault="00411B95" w:rsidP="00AE24EC">
      <w:pPr>
        <w:pStyle w:val="BodyText"/>
        <w:numPr>
          <w:ilvl w:val="0"/>
          <w:numId w:val="32"/>
        </w:numPr>
        <w:spacing w:line="480" w:lineRule="auto"/>
        <w:ind w:left="284" w:right="127" w:hanging="284"/>
        <w:jc w:val="both"/>
        <w:rPr>
          <w:rFonts w:ascii="Arial" w:hAnsi="Arial" w:cs="Arial"/>
        </w:rPr>
      </w:pPr>
      <w:r w:rsidRPr="002522DB">
        <w:rPr>
          <w:rFonts w:ascii="Arial" w:hAnsi="Arial" w:cs="Arial"/>
        </w:rPr>
        <w:t xml:space="preserve">Struktur Birokrasi </w:t>
      </w:r>
    </w:p>
    <w:p w14:paraId="144B759C" w14:textId="77777777" w:rsidR="00411B95" w:rsidRDefault="00411B95" w:rsidP="00411B95">
      <w:pPr>
        <w:pStyle w:val="BodyText"/>
        <w:spacing w:line="480" w:lineRule="auto"/>
        <w:ind w:right="127" w:firstLine="709"/>
        <w:jc w:val="both"/>
        <w:rPr>
          <w:rFonts w:ascii="Arial" w:hAnsi="Arial" w:cs="Arial"/>
        </w:rPr>
      </w:pPr>
      <w:r w:rsidRPr="002522DB">
        <w:rPr>
          <w:rFonts w:ascii="Arial" w:hAnsi="Arial" w:cs="Arial"/>
        </w:rPr>
        <w:t>Untuk mendorong kinerja struktur birokrasi terdapat</w:t>
      </w:r>
      <w:r>
        <w:rPr>
          <w:rFonts w:ascii="Arial" w:hAnsi="Arial" w:cs="Arial"/>
        </w:rPr>
        <w:t xml:space="preserve"> </w:t>
      </w:r>
      <w:r w:rsidRPr="002522DB">
        <w:rPr>
          <w:rFonts w:ascii="Arial" w:hAnsi="Arial" w:cs="Arial"/>
        </w:rPr>
        <w:t>dua karakteristik yang dapat digunakan, yaitu:</w:t>
      </w:r>
    </w:p>
    <w:p w14:paraId="2DEBA569" w14:textId="77777777" w:rsidR="00411B95" w:rsidRPr="002522DB" w:rsidRDefault="00411B95" w:rsidP="00AE24EC">
      <w:pPr>
        <w:pStyle w:val="BodyText"/>
        <w:numPr>
          <w:ilvl w:val="1"/>
          <w:numId w:val="35"/>
        </w:numPr>
        <w:spacing w:line="480" w:lineRule="auto"/>
        <w:ind w:left="567" w:right="127" w:hanging="283"/>
        <w:jc w:val="both"/>
        <w:rPr>
          <w:rFonts w:ascii="Arial" w:hAnsi="Arial" w:cs="Arial"/>
        </w:rPr>
      </w:pPr>
      <w:r w:rsidRPr="002522DB">
        <w:rPr>
          <w:rFonts w:ascii="Arial" w:hAnsi="Arial" w:cs="Arial"/>
        </w:rPr>
        <w:t>Adanya Standard Operating Procedure (SOP) yang fleksibel yang dijadikan sebagai pedoman bagi para pegawai dalam melaksanakan kegiatannya.</w:t>
      </w:r>
    </w:p>
    <w:p w14:paraId="4435686A" w14:textId="77777777" w:rsidR="00411B95" w:rsidRDefault="00411B95" w:rsidP="00AE24EC">
      <w:pPr>
        <w:pStyle w:val="BodyText"/>
        <w:numPr>
          <w:ilvl w:val="1"/>
          <w:numId w:val="35"/>
        </w:numPr>
        <w:spacing w:line="480" w:lineRule="auto"/>
        <w:ind w:left="567" w:right="127" w:hanging="283"/>
        <w:jc w:val="both"/>
        <w:rPr>
          <w:rFonts w:ascii="Arial" w:hAnsi="Arial" w:cs="Arial"/>
        </w:rPr>
      </w:pPr>
      <w:r w:rsidRPr="002522DB">
        <w:rPr>
          <w:rFonts w:ascii="Arial" w:hAnsi="Arial" w:cs="Arial"/>
        </w:rPr>
        <w:t>Adanya pembagian kerja melalui pembagian tanggung jawab atas aktivitas dan program-program yang dijalankan kepada beberapa unit kerja yang berkompeten di bidang tersebut</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{"citationItems":[{"id":"ITEM-1","itemData":{"ISBN":"9786235383354","abstract":"Abstract: The biomarker composition of dissolved organic carbon (DOC) of the six largest Arctic rivers was studied between 2003 and 2007 as part of the PARTNERS Project. Samples were collected over seasonal cycles relatively close to the river mouths. Here we report the lignin phenol and p-hydroxybenzene composition of Arctic river DOC in order to identify major sources of carbon. Arctic river DOC represents an important carbon conduit linking the large pools of organic carbon in the Arctic/Subarctic watersheds to the Arctic Ocean. Most of the annual lignin discharge (&gt;75%) occurs during the two month of spring freshet with extremely high lignin concentrations and a lignin phenol composition indicative of fresh vegetation from boreal forests. The three large Siberian rivers, Lena, Yenisei, and Ob, which also have the highest proportion of forests within their watersheds, contribute about 90% of the total lignin discharge to the Arctic Ocean. The composition of river DOC is also characterized by elevated levels of p-hydroxybenzenes, particularly during the low flow season, which indicates a larger contribution from mosses and peat bogs. The lignin composition was strongly related to the average 14C-age of DOC supporting the abundance of young, boreal-vegetation-derived leachates during spring flood, and older, soil-, peat-, and wetland-derived DOC during groundwater dominated low flow conditions, particularly in the Ob and Yukon Rivers. We observed significant differences in DOC concentration and composition between the rivers over the seasonal cycles with the Mackenzie River being the most unique, the Lena River being similar to the Yenisei, and the Yukon being most similar to the Ob. The observed relationship between the lignin phenol composition and watershed characteristics suggests that DOC discharge from these rivers could increase in a warmer climate under otherwise undisturbed conditions. Copyright &amp;y&amp; Elsevier]; Copyright of Geochimica et Cosmochimica Acta is the property of Pergamon Press - An Imprint of Elsevier Science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Abstracts.)","author":[{"dropping-particle":"","family":"Raviansyah dkk","given":"","non-dropping-particle":"","parse-names":false,"suffix":""}],"container-title":"Kebijakan Publik","id":"ITEM-1","issued":{"date-parts":[["2022"]]},"number-of-pages":"174","title":"Kebijakan Publik","type":"book"},"uris":["http://www.mendeley.com/documents/?uuid=f9bfade5-cac6-4f8f-927c-5d2e4d49c19e"]}],"mendeley":{"formattedCitation":"(Raviansyah dkk, 2022)","plainTextFormattedCitation":"(Raviansyah dkk, 2022)","previouslyFormattedCitation":"(Raviansyah dkk, 2022)"},"properties":{"noteIndex":0},"schema":"https://github.com/citation-style-language/schema/raw/master/csl-citation.json"}</w:instrText>
      </w:r>
      <w:r>
        <w:rPr>
          <w:rFonts w:ascii="Arial" w:hAnsi="Arial" w:cs="Arial"/>
        </w:rPr>
        <w:fldChar w:fldCharType="separate"/>
      </w:r>
      <w:r w:rsidRPr="002522DB">
        <w:rPr>
          <w:rFonts w:ascii="Arial" w:hAnsi="Arial" w:cs="Arial"/>
          <w:noProof/>
        </w:rPr>
        <w:t xml:space="preserve">(Raviansyah </w:t>
      </w:r>
      <w:r>
        <w:rPr>
          <w:rFonts w:ascii="Arial" w:hAnsi="Arial" w:cs="Arial"/>
          <w:noProof/>
        </w:rPr>
        <w:t>et al.</w:t>
      </w:r>
      <w:r w:rsidRPr="002522DB">
        <w:rPr>
          <w:rFonts w:ascii="Arial" w:hAnsi="Arial" w:cs="Arial"/>
          <w:noProof/>
        </w:rPr>
        <w:t>, 2022)</w:t>
      </w:r>
      <w:r>
        <w:rPr>
          <w:rFonts w:ascii="Arial" w:hAnsi="Arial" w:cs="Arial"/>
        </w:rPr>
        <w:fldChar w:fldCharType="end"/>
      </w:r>
      <w:r w:rsidRPr="002522DB">
        <w:rPr>
          <w:rFonts w:ascii="Arial" w:hAnsi="Arial" w:cs="Arial"/>
        </w:rPr>
        <w:t>.</w:t>
      </w:r>
    </w:p>
    <w:p w14:paraId="4FF377FC" w14:textId="77777777" w:rsidR="00411B95" w:rsidRDefault="00411B95" w:rsidP="00411B95">
      <w:pPr>
        <w:pStyle w:val="BodyText"/>
        <w:spacing w:line="480" w:lineRule="auto"/>
        <w:ind w:right="127" w:firstLine="720"/>
        <w:jc w:val="both"/>
        <w:rPr>
          <w:rFonts w:ascii="Arial" w:hAnsi="Arial" w:cs="Arial"/>
        </w:rPr>
      </w:pPr>
      <w:r w:rsidRPr="002B7A82">
        <w:rPr>
          <w:rFonts w:ascii="Arial" w:hAnsi="Arial" w:cs="Arial"/>
        </w:rPr>
        <w:t>Menijau landasan dan mutu implementasi, dapat disimpulkan bahwa:</w:t>
      </w:r>
      <w:r>
        <w:rPr>
          <w:rFonts w:ascii="Arial" w:hAnsi="Arial" w:cs="Arial"/>
        </w:rPr>
        <w:t xml:space="preserve"> </w:t>
      </w:r>
      <w:r w:rsidRPr="002B7A82">
        <w:rPr>
          <w:rFonts w:ascii="Arial" w:hAnsi="Arial" w:cs="Arial"/>
        </w:rPr>
        <w:t xml:space="preserve">proses implementasi program telah berjalan dengan baik dengan memperhatikan, beberapa hal penting sebagai berikut: </w:t>
      </w:r>
    </w:p>
    <w:p w14:paraId="4A4ED158" w14:textId="5F79E7E4" w:rsidR="00411B95" w:rsidRDefault="005225A1" w:rsidP="00AE24EC">
      <w:pPr>
        <w:pStyle w:val="BodyText"/>
        <w:numPr>
          <w:ilvl w:val="1"/>
          <w:numId w:val="36"/>
        </w:numPr>
        <w:spacing w:line="480" w:lineRule="auto"/>
        <w:ind w:left="426" w:right="127" w:hanging="284"/>
        <w:jc w:val="both"/>
        <w:rPr>
          <w:rFonts w:ascii="Arial" w:hAnsi="Arial" w:cs="Arial"/>
        </w:rPr>
      </w:pPr>
      <w:r>
        <w:rPr>
          <w:rFonts w:ascii="Arial" w:hAnsi="Arial" w:cs="Arial"/>
          <w:lang w:val="en-US"/>
        </w:rPr>
        <w:t>U</w:t>
      </w:r>
      <w:r w:rsidR="00411B95" w:rsidRPr="002B7A82">
        <w:rPr>
          <w:rFonts w:ascii="Arial" w:hAnsi="Arial" w:cs="Arial"/>
        </w:rPr>
        <w:t>nit pelaksana teknis telah disiapkan</w:t>
      </w:r>
      <w:r w:rsidR="007418E4">
        <w:rPr>
          <w:rFonts w:ascii="Arial" w:hAnsi="Arial" w:cs="Arial"/>
          <w:lang w:val="en-US"/>
        </w:rPr>
        <w:t>.</w:t>
      </w:r>
    </w:p>
    <w:p w14:paraId="4CC1EBCB" w14:textId="5C210773" w:rsidR="00411B95" w:rsidRDefault="005225A1" w:rsidP="00AE24EC">
      <w:pPr>
        <w:pStyle w:val="BodyText"/>
        <w:numPr>
          <w:ilvl w:val="1"/>
          <w:numId w:val="36"/>
        </w:numPr>
        <w:spacing w:line="480" w:lineRule="auto"/>
        <w:ind w:left="426" w:right="127" w:hanging="284"/>
        <w:jc w:val="both"/>
        <w:rPr>
          <w:rFonts w:ascii="Arial" w:hAnsi="Arial" w:cs="Arial"/>
        </w:rPr>
      </w:pPr>
      <w:r>
        <w:rPr>
          <w:rFonts w:ascii="Arial" w:hAnsi="Arial" w:cs="Arial"/>
          <w:lang w:val="en-US"/>
        </w:rPr>
        <w:t>P</w:t>
      </w:r>
      <w:r w:rsidR="00411B95" w:rsidRPr="002B7A82">
        <w:rPr>
          <w:rFonts w:ascii="Arial" w:hAnsi="Arial" w:cs="Arial"/>
        </w:rPr>
        <w:t>elaksana program telah mengerti akan rencana, tujuan, dan sasaran serta strategi program</w:t>
      </w:r>
      <w:r w:rsidR="007418E4">
        <w:rPr>
          <w:rFonts w:ascii="Arial" w:hAnsi="Arial" w:cs="Arial"/>
          <w:lang w:val="en-US"/>
        </w:rPr>
        <w:t>.</w:t>
      </w:r>
      <w:r w:rsidR="00411B95" w:rsidRPr="002B7A82">
        <w:rPr>
          <w:rFonts w:ascii="Arial" w:hAnsi="Arial" w:cs="Arial"/>
        </w:rPr>
        <w:t xml:space="preserve"> </w:t>
      </w:r>
    </w:p>
    <w:p w14:paraId="467FA7E2" w14:textId="2A9B113A" w:rsidR="00411B95" w:rsidRDefault="005225A1" w:rsidP="00AE24EC">
      <w:pPr>
        <w:pStyle w:val="BodyText"/>
        <w:numPr>
          <w:ilvl w:val="1"/>
          <w:numId w:val="36"/>
        </w:numPr>
        <w:spacing w:line="480" w:lineRule="auto"/>
        <w:ind w:left="426" w:right="127" w:hanging="284"/>
        <w:jc w:val="both"/>
        <w:rPr>
          <w:rFonts w:ascii="Arial" w:hAnsi="Arial" w:cs="Arial"/>
        </w:rPr>
      </w:pPr>
      <w:r>
        <w:rPr>
          <w:rFonts w:ascii="Arial" w:hAnsi="Arial" w:cs="Arial"/>
          <w:lang w:val="en-US"/>
        </w:rPr>
        <w:t>A</w:t>
      </w:r>
      <w:r w:rsidR="00411B95" w:rsidRPr="002B7A82">
        <w:rPr>
          <w:rFonts w:ascii="Arial" w:hAnsi="Arial" w:cs="Arial"/>
        </w:rPr>
        <w:t>ktor-aktor utama telah ditetapkan dan siap menerima tanggung jawab pelaksanaan program tersebut</w:t>
      </w:r>
      <w:r w:rsidR="007418E4">
        <w:rPr>
          <w:rFonts w:ascii="Arial" w:hAnsi="Arial" w:cs="Arial"/>
          <w:lang w:val="en-US"/>
        </w:rPr>
        <w:t>.</w:t>
      </w:r>
    </w:p>
    <w:p w14:paraId="2A585A7A" w14:textId="71403598" w:rsidR="00411B95" w:rsidRDefault="005225A1" w:rsidP="00AE24EC">
      <w:pPr>
        <w:pStyle w:val="BodyText"/>
        <w:numPr>
          <w:ilvl w:val="1"/>
          <w:numId w:val="36"/>
        </w:numPr>
        <w:spacing w:line="480" w:lineRule="auto"/>
        <w:ind w:left="426" w:right="127" w:hanging="284"/>
        <w:jc w:val="both"/>
        <w:rPr>
          <w:rFonts w:ascii="Arial" w:hAnsi="Arial" w:cs="Arial"/>
        </w:rPr>
      </w:pPr>
      <w:r>
        <w:rPr>
          <w:rFonts w:ascii="Arial" w:hAnsi="Arial" w:cs="Arial"/>
          <w:lang w:val="en-US"/>
        </w:rPr>
        <w:t>K</w:t>
      </w:r>
      <w:r w:rsidR="00411B95" w:rsidRPr="002B7A82">
        <w:rPr>
          <w:rFonts w:ascii="Arial" w:hAnsi="Arial" w:cs="Arial"/>
        </w:rPr>
        <w:t>oordinasi pelaksanaan telah dilakukan dengan baik</w:t>
      </w:r>
      <w:r w:rsidR="007418E4">
        <w:rPr>
          <w:rFonts w:ascii="Arial" w:hAnsi="Arial" w:cs="Arial"/>
          <w:lang w:val="en-US"/>
        </w:rPr>
        <w:t>.</w:t>
      </w:r>
    </w:p>
    <w:p w14:paraId="1A93B7D7" w14:textId="20E98EBF" w:rsidR="00411B95" w:rsidRDefault="005225A1" w:rsidP="00AE24EC">
      <w:pPr>
        <w:pStyle w:val="BodyText"/>
        <w:numPr>
          <w:ilvl w:val="1"/>
          <w:numId w:val="36"/>
        </w:numPr>
        <w:spacing w:line="480" w:lineRule="auto"/>
        <w:ind w:left="426" w:right="127" w:hanging="284"/>
        <w:jc w:val="both"/>
        <w:rPr>
          <w:rFonts w:ascii="Arial" w:hAnsi="Arial" w:cs="Arial"/>
        </w:rPr>
      </w:pPr>
      <w:r>
        <w:rPr>
          <w:rFonts w:ascii="Arial" w:hAnsi="Arial" w:cs="Arial"/>
          <w:lang w:val="en-US"/>
        </w:rPr>
        <w:t>H</w:t>
      </w:r>
      <w:r w:rsidR="00411B95" w:rsidRPr="002B7A82">
        <w:rPr>
          <w:rFonts w:ascii="Arial" w:hAnsi="Arial" w:cs="Arial"/>
        </w:rPr>
        <w:t xml:space="preserve">ak dan kewajiban, kekuasaan dan tanggung jawab telah diberikan serta dipahami dan dilaksanakan dengan baik oleh pelaksana </w:t>
      </w:r>
      <w:r w:rsidR="00411B95" w:rsidRPr="002B7A82">
        <w:rPr>
          <w:rFonts w:ascii="Arial" w:hAnsi="Arial" w:cs="Arial"/>
        </w:rPr>
        <w:lastRenderedPageBreak/>
        <w:t>program</w:t>
      </w:r>
      <w:r w:rsidR="007418E4">
        <w:rPr>
          <w:rFonts w:ascii="Arial" w:hAnsi="Arial" w:cs="Arial"/>
          <w:lang w:val="en-US"/>
        </w:rPr>
        <w:t>.</w:t>
      </w:r>
      <w:r w:rsidR="00411B95" w:rsidRPr="002B7A82">
        <w:rPr>
          <w:rFonts w:ascii="Arial" w:hAnsi="Arial" w:cs="Arial"/>
        </w:rPr>
        <w:t xml:space="preserve"> </w:t>
      </w:r>
    </w:p>
    <w:p w14:paraId="30006B74" w14:textId="3824D216" w:rsidR="00411B95" w:rsidRDefault="005225A1" w:rsidP="00AE24EC">
      <w:pPr>
        <w:pStyle w:val="BodyText"/>
        <w:numPr>
          <w:ilvl w:val="1"/>
          <w:numId w:val="36"/>
        </w:numPr>
        <w:spacing w:line="480" w:lineRule="auto"/>
        <w:ind w:left="426" w:right="127" w:hanging="284"/>
        <w:jc w:val="both"/>
      </w:pPr>
      <w:r>
        <w:rPr>
          <w:rFonts w:ascii="Arial" w:hAnsi="Arial" w:cs="Arial"/>
          <w:lang w:val="en-US"/>
        </w:rPr>
        <w:t>K</w:t>
      </w:r>
      <w:r w:rsidR="00411B95" w:rsidRPr="002B7A82">
        <w:rPr>
          <w:rFonts w:ascii="Arial" w:hAnsi="Arial" w:cs="Arial"/>
        </w:rPr>
        <w:t>riteria penilaian keberhasilan pelaksanaan program telah ada, jelas, dan diterapkan dengan baik</w:t>
      </w:r>
      <w:r w:rsidR="00411B95">
        <w:rPr>
          <w:rFonts w:ascii="Arial" w:hAnsi="Arial" w:cs="Arial"/>
        </w:rPr>
        <w:t xml:space="preserve"> </w:t>
      </w:r>
      <w:r w:rsidR="00411B95">
        <w:rPr>
          <w:rFonts w:ascii="Arial" w:hAnsi="Arial" w:cs="Arial"/>
        </w:rPr>
        <w:fldChar w:fldCharType="begin" w:fldLock="1"/>
      </w:r>
      <w:r w:rsidR="00411B95">
        <w:rPr>
          <w:rFonts w:ascii="Arial" w:hAnsi="Arial" w:cs="Arial"/>
        </w:rPr>
        <w:instrText>ADDIN CSL_CITATION {"citationItems":[{"id":"ITEM-1","itemData":{"ISBN":"9786236608029","abstract":"… Oleh karena itu dalam memperbaiki mutu pendidikan harus dimulai dari perbaikan … Akreditasi penting untuk reputasi Pendidikan Tinggi dan program studi dimaksud. Akreditasi sebagai …","author":[{"dropping-particle":"","family":"Bahri","given":"Syamsul","non-dropping-particle":"","parse-names":false,"suffix":""},{"dropping-particle":"","family":"Sujanto","given":"Bedjo","non-dropping-particle":"","parse-names":false,"suffix":""},{"dropping-particle":"","family":"Madhakomala","given":"","non-dropping-particle":"","parse-names":false,"suffix":""}],"container-title":"Model Implementasi Progam Lembaga Penjaminan Mutu","id":"ITEM-1","issued":{"date-parts":[["2020"]]},"number-of-pages":"1-67","title":"Model Implementasi Progam Lembaga Penjaminan Mutu","type":"book"},"uris":["http://www.mendeley.com/documents/?uuid=446b2ffc-352e-4327-aeda-a62e5216dd72"]}],"mendeley":{"formattedCitation":"(Bahri et al., 2020)","plainTextFormattedCitation":"(Bahri et al., 2020)","previouslyFormattedCitation":"(Bahri et al., 2020)"},"properties":{"noteIndex":0},"schema":"https://github.com/citation-style-language/schema/raw/master/csl-citation.json"}</w:instrText>
      </w:r>
      <w:r w:rsidR="00411B95">
        <w:rPr>
          <w:rFonts w:ascii="Arial" w:hAnsi="Arial" w:cs="Arial"/>
        </w:rPr>
        <w:fldChar w:fldCharType="separate"/>
      </w:r>
      <w:r w:rsidR="00411B95" w:rsidRPr="002B7A82">
        <w:rPr>
          <w:rFonts w:ascii="Arial" w:hAnsi="Arial" w:cs="Arial"/>
          <w:noProof/>
        </w:rPr>
        <w:t>(</w:t>
      </w:r>
      <w:r w:rsidR="0087483C">
        <w:rPr>
          <w:rFonts w:ascii="Arial" w:hAnsi="Arial" w:cs="Arial"/>
          <w:noProof/>
          <w:lang w:val="en-US"/>
        </w:rPr>
        <w:t>B</w:t>
      </w:r>
      <w:r w:rsidR="00411B95" w:rsidRPr="002B7A82">
        <w:rPr>
          <w:rFonts w:ascii="Arial" w:hAnsi="Arial" w:cs="Arial"/>
          <w:noProof/>
        </w:rPr>
        <w:t>ahri et al., 2020)</w:t>
      </w:r>
      <w:r w:rsidR="00411B95">
        <w:rPr>
          <w:rFonts w:ascii="Arial" w:hAnsi="Arial" w:cs="Arial"/>
        </w:rPr>
        <w:fldChar w:fldCharType="end"/>
      </w:r>
      <w:r w:rsidR="00411B95" w:rsidRPr="002B7A82">
        <w:rPr>
          <w:rFonts w:ascii="Arial" w:hAnsi="Arial" w:cs="Arial"/>
        </w:rPr>
        <w:t>.</w:t>
      </w:r>
      <w:r w:rsidR="00411B95" w:rsidRPr="00952D40">
        <w:t xml:space="preserve"> </w:t>
      </w:r>
    </w:p>
    <w:p w14:paraId="6BF831FD" w14:textId="42183547" w:rsidR="009C090D" w:rsidRPr="001304DD" w:rsidRDefault="009C090D" w:rsidP="009C090D">
      <w:pPr>
        <w:pStyle w:val="BodyText"/>
        <w:spacing w:line="480" w:lineRule="auto"/>
        <w:ind w:right="127" w:firstLine="709"/>
        <w:jc w:val="both"/>
        <w:rPr>
          <w:rFonts w:ascii="Arial" w:hAnsi="Arial" w:cs="Arial"/>
        </w:rPr>
      </w:pPr>
      <w:r w:rsidRPr="001304DD">
        <w:rPr>
          <w:rFonts w:ascii="Arial" w:hAnsi="Arial" w:cs="Arial"/>
        </w:rPr>
        <w:t>Menurut Ripley dan Franklin</w:t>
      </w:r>
      <w:r>
        <w:rPr>
          <w:rFonts w:ascii="Arial" w:hAnsi="Arial" w:cs="Arial"/>
        </w:rPr>
        <w:t xml:space="preserve"> </w:t>
      </w:r>
      <w:r w:rsidRPr="001304DD">
        <w:rPr>
          <w:rFonts w:ascii="Arial" w:hAnsi="Arial" w:cs="Arial"/>
        </w:rPr>
        <w:t>ada tiga cara yang dominan bagi suksesnya</w:t>
      </w:r>
      <w:r>
        <w:rPr>
          <w:rFonts w:ascii="Arial" w:hAnsi="Arial" w:cs="Arial"/>
          <w:lang w:val="en-US"/>
        </w:rPr>
        <w:t xml:space="preserve"> </w:t>
      </w:r>
      <w:r w:rsidRPr="001304DD">
        <w:rPr>
          <w:rFonts w:ascii="Arial" w:hAnsi="Arial" w:cs="Arial"/>
        </w:rPr>
        <w:t xml:space="preserve">implementasi </w:t>
      </w:r>
      <w:r>
        <w:rPr>
          <w:rFonts w:ascii="Arial" w:hAnsi="Arial" w:cs="Arial"/>
          <w:lang w:val="en-US"/>
        </w:rPr>
        <w:t>program</w:t>
      </w:r>
      <w:r w:rsidRPr="001304DD">
        <w:rPr>
          <w:rFonts w:ascii="Arial" w:hAnsi="Arial" w:cs="Arial"/>
        </w:rPr>
        <w:t>, yaitu:</w:t>
      </w:r>
    </w:p>
    <w:p w14:paraId="2BA2A236" w14:textId="5EE96909" w:rsidR="009C090D" w:rsidRDefault="009C090D" w:rsidP="00AE24EC">
      <w:pPr>
        <w:pStyle w:val="BodyText"/>
        <w:numPr>
          <w:ilvl w:val="2"/>
          <w:numId w:val="60"/>
        </w:numPr>
        <w:spacing w:line="480" w:lineRule="auto"/>
        <w:ind w:left="426" w:right="127" w:hanging="426"/>
        <w:jc w:val="both"/>
        <w:rPr>
          <w:rFonts w:ascii="Arial" w:hAnsi="Arial" w:cs="Arial"/>
        </w:rPr>
      </w:pPr>
      <w:r w:rsidRPr="001304DD">
        <w:rPr>
          <w:rFonts w:ascii="Arial" w:hAnsi="Arial" w:cs="Arial"/>
        </w:rPr>
        <w:t>Tingkat kepatuhan pada ketentuan yang</w:t>
      </w:r>
      <w:r>
        <w:rPr>
          <w:rFonts w:ascii="Arial" w:hAnsi="Arial" w:cs="Arial"/>
        </w:rPr>
        <w:t xml:space="preserve"> </w:t>
      </w:r>
      <w:r w:rsidRPr="001304DD">
        <w:rPr>
          <w:rFonts w:ascii="Arial" w:hAnsi="Arial" w:cs="Arial"/>
        </w:rPr>
        <w:t xml:space="preserve">berlaku </w:t>
      </w:r>
      <w:r w:rsidRPr="007418E4">
        <w:rPr>
          <w:rFonts w:ascii="Arial" w:hAnsi="Arial" w:cs="Arial"/>
          <w:i/>
          <w:iCs/>
        </w:rPr>
        <w:t>( the degree of compliance on the statute),</w:t>
      </w:r>
      <w:r w:rsidRPr="001304DD">
        <w:rPr>
          <w:rFonts w:ascii="Arial" w:hAnsi="Arial" w:cs="Arial"/>
        </w:rPr>
        <w:t xml:space="preserve"> tingkat keberhasilan</w:t>
      </w:r>
      <w:r>
        <w:rPr>
          <w:rFonts w:ascii="Arial" w:hAnsi="Arial" w:cs="Arial"/>
        </w:rPr>
        <w:t xml:space="preserve"> </w:t>
      </w:r>
      <w:r w:rsidRPr="001304DD">
        <w:rPr>
          <w:rFonts w:ascii="Arial" w:hAnsi="Arial" w:cs="Arial"/>
        </w:rPr>
        <w:t xml:space="preserve">implementasi </w:t>
      </w:r>
      <w:r>
        <w:rPr>
          <w:rFonts w:ascii="Arial" w:hAnsi="Arial" w:cs="Arial"/>
          <w:lang w:val="en-US"/>
        </w:rPr>
        <w:t>program</w:t>
      </w:r>
      <w:r w:rsidRPr="001304DD">
        <w:rPr>
          <w:rFonts w:ascii="Arial" w:hAnsi="Arial" w:cs="Arial"/>
        </w:rPr>
        <w:t xml:space="preserve"> dapat diukur</w:t>
      </w:r>
      <w:r>
        <w:rPr>
          <w:rFonts w:ascii="Arial" w:hAnsi="Arial" w:cs="Arial"/>
        </w:rPr>
        <w:t xml:space="preserve"> </w:t>
      </w:r>
      <w:r w:rsidRPr="001304DD">
        <w:rPr>
          <w:rFonts w:ascii="Arial" w:hAnsi="Arial" w:cs="Arial"/>
        </w:rPr>
        <w:t>dengan melihat tingkat kepatuhan</w:t>
      </w:r>
      <w:r>
        <w:rPr>
          <w:rFonts w:ascii="Arial" w:hAnsi="Arial" w:cs="Arial"/>
        </w:rPr>
        <w:t xml:space="preserve"> </w:t>
      </w:r>
      <w:r w:rsidRPr="001304DD">
        <w:rPr>
          <w:rFonts w:ascii="Arial" w:hAnsi="Arial" w:cs="Arial"/>
        </w:rPr>
        <w:t xml:space="preserve">terhadap isi kebijakan dengan </w:t>
      </w:r>
      <w:r>
        <w:rPr>
          <w:rFonts w:ascii="Arial" w:hAnsi="Arial" w:cs="Arial"/>
        </w:rPr>
        <w:t xml:space="preserve">mandat </w:t>
      </w:r>
      <w:r w:rsidRPr="001304DD">
        <w:rPr>
          <w:rFonts w:ascii="Arial" w:hAnsi="Arial" w:cs="Arial"/>
        </w:rPr>
        <w:t>yang telah diatur.</w:t>
      </w:r>
    </w:p>
    <w:p w14:paraId="1935A94B" w14:textId="2FD0F7B6" w:rsidR="009C090D" w:rsidRPr="001304DD" w:rsidRDefault="009C090D" w:rsidP="00AE24EC">
      <w:pPr>
        <w:pStyle w:val="BodyText"/>
        <w:numPr>
          <w:ilvl w:val="2"/>
          <w:numId w:val="60"/>
        </w:numPr>
        <w:spacing w:line="480" w:lineRule="auto"/>
        <w:ind w:left="426" w:right="127" w:hanging="426"/>
        <w:jc w:val="both"/>
        <w:rPr>
          <w:rFonts w:ascii="Arial" w:hAnsi="Arial" w:cs="Arial"/>
        </w:rPr>
      </w:pPr>
      <w:r w:rsidRPr="001304DD">
        <w:rPr>
          <w:rFonts w:ascii="Arial" w:hAnsi="Arial" w:cs="Arial"/>
        </w:rPr>
        <w:t>Lancarnya pelaksanaan rutinitas fungsi</w:t>
      </w:r>
      <w:r w:rsidRPr="007418E4">
        <w:rPr>
          <w:rFonts w:ascii="Arial" w:hAnsi="Arial" w:cs="Arial"/>
          <w:i/>
          <w:iCs/>
        </w:rPr>
        <w:t>, (smoothly functioning routine and the absence of problem),</w:t>
      </w:r>
      <w:r w:rsidRPr="001304DD">
        <w:rPr>
          <w:rFonts w:ascii="Arial" w:hAnsi="Arial" w:cs="Arial"/>
        </w:rPr>
        <w:t xml:space="preserve"> keberhasilan</w:t>
      </w:r>
      <w:r>
        <w:rPr>
          <w:rFonts w:ascii="Arial" w:hAnsi="Arial" w:cs="Arial"/>
        </w:rPr>
        <w:t xml:space="preserve"> </w:t>
      </w:r>
      <w:r w:rsidRPr="001304DD">
        <w:rPr>
          <w:rFonts w:ascii="Arial" w:hAnsi="Arial" w:cs="Arial"/>
        </w:rPr>
        <w:t xml:space="preserve">implementasi </w:t>
      </w:r>
      <w:r>
        <w:rPr>
          <w:rFonts w:ascii="Arial" w:hAnsi="Arial" w:cs="Arial"/>
          <w:lang w:val="en-US"/>
        </w:rPr>
        <w:t xml:space="preserve">program </w:t>
      </w:r>
      <w:r w:rsidRPr="001304DD">
        <w:rPr>
          <w:rFonts w:ascii="Arial" w:hAnsi="Arial" w:cs="Arial"/>
        </w:rPr>
        <w:t>dapat ditandai</w:t>
      </w:r>
      <w:r>
        <w:rPr>
          <w:rFonts w:ascii="Arial" w:hAnsi="Arial" w:cs="Arial"/>
        </w:rPr>
        <w:t xml:space="preserve"> </w:t>
      </w:r>
      <w:r w:rsidRPr="001304DD">
        <w:rPr>
          <w:rFonts w:ascii="Arial" w:hAnsi="Arial" w:cs="Arial"/>
        </w:rPr>
        <w:t>dengan lancarnya rutinitas fungsi da</w:t>
      </w:r>
      <w:r>
        <w:rPr>
          <w:rFonts w:ascii="Arial" w:hAnsi="Arial" w:cs="Arial"/>
        </w:rPr>
        <w:t xml:space="preserve">n </w:t>
      </w:r>
      <w:r w:rsidRPr="001304DD">
        <w:rPr>
          <w:rFonts w:ascii="Arial" w:hAnsi="Arial" w:cs="Arial"/>
        </w:rPr>
        <w:t>tidak adanya masalah yang dihadapi.</w:t>
      </w:r>
    </w:p>
    <w:p w14:paraId="61C209A0" w14:textId="7EBBBCAF" w:rsidR="009C090D" w:rsidRPr="009C090D" w:rsidRDefault="009C090D" w:rsidP="00AE24EC">
      <w:pPr>
        <w:pStyle w:val="BodyText"/>
        <w:numPr>
          <w:ilvl w:val="2"/>
          <w:numId w:val="60"/>
        </w:numPr>
        <w:spacing w:line="480" w:lineRule="auto"/>
        <w:ind w:left="426" w:right="127" w:hanging="426"/>
        <w:jc w:val="both"/>
        <w:rPr>
          <w:rFonts w:ascii="Arial" w:hAnsi="Arial" w:cs="Arial"/>
          <w:lang w:val="en-US"/>
        </w:rPr>
      </w:pPr>
      <w:r w:rsidRPr="001304DD">
        <w:rPr>
          <w:rFonts w:ascii="Arial" w:hAnsi="Arial" w:cs="Arial"/>
        </w:rPr>
        <w:t>Terwujudnya kinerja dan dampak yang</w:t>
      </w:r>
      <w:r>
        <w:rPr>
          <w:rFonts w:ascii="Arial" w:hAnsi="Arial" w:cs="Arial"/>
        </w:rPr>
        <w:t xml:space="preserve"> </w:t>
      </w:r>
      <w:r w:rsidRPr="001304DD">
        <w:rPr>
          <w:rFonts w:ascii="Arial" w:hAnsi="Arial" w:cs="Arial"/>
        </w:rPr>
        <w:t>dikehendaki</w:t>
      </w:r>
      <w:r w:rsidRPr="007418E4">
        <w:rPr>
          <w:rFonts w:ascii="Arial" w:hAnsi="Arial" w:cs="Arial"/>
          <w:i/>
          <w:iCs/>
        </w:rPr>
        <w:t xml:space="preserve"> (the leading of the desired performance and impact),</w:t>
      </w:r>
      <w:r w:rsidRPr="001304DD">
        <w:rPr>
          <w:rFonts w:ascii="Arial" w:hAnsi="Arial" w:cs="Arial"/>
        </w:rPr>
        <w:t xml:space="preserve"> bahwa dengan</w:t>
      </w:r>
      <w:r>
        <w:rPr>
          <w:rFonts w:ascii="Arial" w:hAnsi="Arial" w:cs="Arial"/>
        </w:rPr>
        <w:t xml:space="preserve"> </w:t>
      </w:r>
      <w:r w:rsidRPr="001304DD">
        <w:rPr>
          <w:rFonts w:ascii="Arial" w:hAnsi="Arial" w:cs="Arial"/>
        </w:rPr>
        <w:t>adanya kinerja dan dampak yang baik</w:t>
      </w:r>
      <w:r>
        <w:rPr>
          <w:rFonts w:ascii="Arial" w:hAnsi="Arial" w:cs="Arial"/>
        </w:rPr>
        <w:t xml:space="preserve"> </w:t>
      </w:r>
      <w:r w:rsidRPr="001304DD">
        <w:rPr>
          <w:rFonts w:ascii="Arial" w:hAnsi="Arial" w:cs="Arial"/>
        </w:rPr>
        <w:t>merupakan wujud keberhasilan</w:t>
      </w:r>
      <w:r>
        <w:rPr>
          <w:rFonts w:ascii="Arial" w:hAnsi="Arial" w:cs="Arial"/>
        </w:rPr>
        <w:t xml:space="preserve"> </w:t>
      </w:r>
      <w:r w:rsidRPr="001304DD">
        <w:rPr>
          <w:rFonts w:ascii="Arial" w:hAnsi="Arial" w:cs="Arial"/>
        </w:rPr>
        <w:t xml:space="preserve">implementasi </w:t>
      </w:r>
      <w:r>
        <w:rPr>
          <w:rFonts w:ascii="Arial" w:hAnsi="Arial" w:cs="Arial"/>
          <w:lang w:val="en-US"/>
        </w:rPr>
        <w:t>program (</w:t>
      </w:r>
      <w:proofErr w:type="spellStart"/>
      <w:r>
        <w:rPr>
          <w:rFonts w:ascii="Arial" w:hAnsi="Arial" w:cs="Arial"/>
          <w:lang w:val="en-US"/>
        </w:rPr>
        <w:t>Cahyadi</w:t>
      </w:r>
      <w:proofErr w:type="spellEnd"/>
      <w:r>
        <w:rPr>
          <w:rFonts w:ascii="Arial" w:hAnsi="Arial" w:cs="Arial"/>
          <w:lang w:val="en-US"/>
        </w:rPr>
        <w:t xml:space="preserve"> et all., 2018).</w:t>
      </w:r>
    </w:p>
    <w:p w14:paraId="1B270B66" w14:textId="477B100D" w:rsidR="00411B95" w:rsidRDefault="00411B95" w:rsidP="00411B95">
      <w:pPr>
        <w:pStyle w:val="BodyText"/>
        <w:spacing w:line="480" w:lineRule="auto"/>
        <w:ind w:right="127" w:firstLine="567"/>
        <w:jc w:val="both"/>
      </w:pPr>
      <w:r w:rsidRPr="005A7114">
        <w:t>M</w:t>
      </w:r>
      <w:r>
        <w:t>odel</w:t>
      </w:r>
      <w:r w:rsidRPr="005A7114">
        <w:t xml:space="preserve"> implementasi yang efektif memerlukan sistem monitoring dan evaluasi yang sistematis serta feedback berkelanjutan. Tanpa adanya kontrol terhadap proses pelaksanaan, sebuah program berisiko mengalami penyimpangan dari tujuan awalnya. Ini berlaku pula dalam pengembangan kapasitas daya saing pemuda, di mana hasil implementasi harus dapat diukur secara obyektif</w:t>
      </w:r>
      <w:r>
        <w:t xml:space="preserve"> </w:t>
      </w:r>
      <w:r>
        <w:rPr>
          <w:rFonts w:ascii="Arial" w:hAnsi="Arial" w:cs="Arial"/>
        </w:rPr>
        <w:fldChar w:fldCharType="begin" w:fldLock="1"/>
      </w:r>
      <w:r>
        <w:rPr>
          <w:rFonts w:ascii="Arial" w:hAnsi="Arial" w:cs="Arial"/>
        </w:rPr>
        <w:instrText>ADDIN CSL_CITATION {"citationItems":[{"id":"ITEM-1","itemData":{"ISBN":"9786236608029","abstract":"… Oleh karena itu dalam memperbaiki mutu pendidikan harus dimulai dari perbaikan … Akreditasi penting untuk reputasi Pendidikan Tinggi dan program studi dimaksud. Akreditasi sebagai …","author":[{"dropping-particle":"","family":"Bahri","given":"Syamsul","non-dropping-particle":"","parse-names":false,"suffix":""},{"dropping-particle":"","family":"Sujanto","given":"Bedjo","non-dropping-particle":"","parse-names":false,"suffix":""},{"dropping-particle":"","family":"Madhakomala","given":"","non-dropping-particle":"","parse-names":false,"suffix":""}],"container-title":"Model Implementasi Progam Lembaga Penjaminan Mutu","id":"ITEM-1","issued":{"date-parts":[["2020"]]},"number-of-pages":"1-67","title":"Model Implementasi Progam Lembaga Penjaminan Mutu","type":"book"},"uris":["http://www.mendeley.com/documents/?uuid=446b2ffc-352e-4327-aeda-a62e5216dd72"]}],"mendeley":{"formattedCitation":"(Bahri et al., 2020)","plainTextFormattedCitation":"(Bahri et al., 2020)","previouslyFormattedCitation":"(Bahri et al., 2020)"},"properties":{"noteIndex":0},"schema":"https://github.com/citation-style-language/schema/raw/master/csl-citation.json"}</w:instrText>
      </w:r>
      <w:r>
        <w:rPr>
          <w:rFonts w:ascii="Arial" w:hAnsi="Arial" w:cs="Arial"/>
        </w:rPr>
        <w:fldChar w:fldCharType="separate"/>
      </w:r>
      <w:r w:rsidRPr="002B7A82">
        <w:rPr>
          <w:rFonts w:ascii="Arial" w:hAnsi="Arial" w:cs="Arial"/>
          <w:noProof/>
        </w:rPr>
        <w:t>(</w:t>
      </w:r>
      <w:r w:rsidR="0087483C">
        <w:rPr>
          <w:rFonts w:ascii="Arial" w:hAnsi="Arial" w:cs="Arial"/>
          <w:noProof/>
          <w:lang w:val="en-US"/>
        </w:rPr>
        <w:t>B</w:t>
      </w:r>
      <w:r w:rsidRPr="002B7A82">
        <w:rPr>
          <w:rFonts w:ascii="Arial" w:hAnsi="Arial" w:cs="Arial"/>
          <w:noProof/>
        </w:rPr>
        <w:t>ahri et al., 2020)</w:t>
      </w:r>
      <w:r>
        <w:rPr>
          <w:rFonts w:ascii="Arial" w:hAnsi="Arial" w:cs="Arial"/>
        </w:rPr>
        <w:fldChar w:fldCharType="end"/>
      </w:r>
      <w:r w:rsidRPr="002B7A82">
        <w:rPr>
          <w:rFonts w:ascii="Arial" w:hAnsi="Arial" w:cs="Arial"/>
        </w:rPr>
        <w:t>.</w:t>
      </w:r>
    </w:p>
    <w:p w14:paraId="43ECFBC1" w14:textId="3B15FD78" w:rsidR="00411B95" w:rsidRDefault="00411B95" w:rsidP="00411B95">
      <w:pPr>
        <w:pStyle w:val="BodyText"/>
        <w:spacing w:line="480" w:lineRule="auto"/>
        <w:ind w:right="127" w:firstLine="567"/>
        <w:jc w:val="both"/>
      </w:pPr>
      <w:r>
        <w:lastRenderedPageBreak/>
        <w:t>I</w:t>
      </w:r>
      <w:r w:rsidRPr="005A7114">
        <w:t>mplementasi program memerlukan dukungan dari aspek pelatihan, anggaran, dan keterlibatan lintas sektor. Tanpa hal-hal tersebut, program hanya akan menjadi formalitas tanpa dampak nyata. Oleh sebab itu, dalam program pengembangan kapasitas kepemudaan, peran kolaboratif antar</w:t>
      </w:r>
      <w:r w:rsidR="007418E4">
        <w:rPr>
          <w:lang w:val="en-US"/>
        </w:rPr>
        <w:t xml:space="preserve"> </w:t>
      </w:r>
      <w:r w:rsidRPr="005A7114">
        <w:t>instansi sangat diperlukan untuk menjamin efektivitas pelaksanaan</w:t>
      </w:r>
      <w:r>
        <w:t xml:space="preserve"> (</w:t>
      </w:r>
      <w:r w:rsidRPr="005A7114">
        <w:t>Ardiyanti</w:t>
      </w:r>
      <w:r>
        <w:t xml:space="preserve"> </w:t>
      </w:r>
      <w:r w:rsidR="0087483C">
        <w:rPr>
          <w:lang w:val="en-US"/>
        </w:rPr>
        <w:t>et al.</w:t>
      </w:r>
      <w:r>
        <w:t xml:space="preserve">, </w:t>
      </w:r>
      <w:r w:rsidRPr="005A7114">
        <w:t>2021).</w:t>
      </w:r>
    </w:p>
    <w:p w14:paraId="758301B0" w14:textId="77777777" w:rsidR="00411B95" w:rsidRDefault="00411B95" w:rsidP="00411B95">
      <w:pPr>
        <w:pStyle w:val="BodyText"/>
        <w:spacing w:line="480" w:lineRule="auto"/>
        <w:ind w:right="127" w:firstLine="567"/>
        <w:jc w:val="both"/>
        <w:rPr>
          <w:rFonts w:ascii="Arial" w:hAnsi="Arial" w:cs="Arial"/>
        </w:rPr>
      </w:pPr>
      <w:r>
        <w:rPr>
          <w:rFonts w:ascii="Arial" w:hAnsi="Arial" w:cs="Arial"/>
        </w:rPr>
        <w:t>K</w:t>
      </w:r>
      <w:r w:rsidRPr="005A7114">
        <w:rPr>
          <w:rFonts w:ascii="Arial" w:hAnsi="Arial" w:cs="Arial"/>
        </w:rPr>
        <w:t>eberhasilan implementasi sangat dipengaruhi oleh struktur organisasi, sumber daya, komunikasi antar pelaksana, serta sikap dan komitmen para birokrat. Dalam konteks program kepemudaan, hal ini menunjukkan pentingnya koordinasi antar</w:t>
      </w:r>
      <w:r>
        <w:rPr>
          <w:rFonts w:ascii="Arial" w:hAnsi="Arial" w:cs="Arial"/>
        </w:rPr>
        <w:t xml:space="preserve"> </w:t>
      </w:r>
      <w:r w:rsidRPr="005A7114">
        <w:rPr>
          <w:rFonts w:ascii="Arial" w:hAnsi="Arial" w:cs="Arial"/>
        </w:rPr>
        <w:t>instansi dan keterlibatan aktif pemuda agar program pengembangan kapasitas benar-benar menjawab kebutuhan sasaran</w:t>
      </w:r>
      <w:r>
        <w:rPr>
          <w:rFonts w:ascii="Arial" w:hAnsi="Arial" w:cs="Arial"/>
        </w:rPr>
        <w:t xml:space="preserve"> (</w:t>
      </w:r>
      <w:r w:rsidRPr="005A7114">
        <w:rPr>
          <w:rFonts w:ascii="Arial" w:hAnsi="Arial" w:cs="Arial"/>
        </w:rPr>
        <w:t>Maznah</w:t>
      </w:r>
      <w:r>
        <w:rPr>
          <w:rFonts w:ascii="Arial" w:hAnsi="Arial" w:cs="Arial"/>
        </w:rPr>
        <w:t xml:space="preserve">, </w:t>
      </w:r>
      <w:r w:rsidRPr="005A7114">
        <w:rPr>
          <w:rFonts w:ascii="Arial" w:hAnsi="Arial" w:cs="Arial"/>
        </w:rPr>
        <w:t xml:space="preserve">2019). </w:t>
      </w:r>
    </w:p>
    <w:p w14:paraId="3DE4B054" w14:textId="2E3EE6EE" w:rsidR="00411B95" w:rsidRPr="00E14F6B" w:rsidRDefault="00411B95" w:rsidP="00411B95">
      <w:pPr>
        <w:pStyle w:val="BodyText"/>
        <w:spacing w:line="480" w:lineRule="auto"/>
        <w:ind w:right="127" w:firstLine="567"/>
        <w:jc w:val="both"/>
        <w:rPr>
          <w:rFonts w:ascii="Arial" w:hAnsi="Arial" w:cs="Arial"/>
        </w:rPr>
      </w:pPr>
      <w:r w:rsidRPr="00E14F6B">
        <w:rPr>
          <w:rFonts w:ascii="Arial" w:hAnsi="Arial" w:cs="Arial"/>
        </w:rPr>
        <w:t xml:space="preserve">Berdasarkan definisi-definisi di atas dapat disimpulkan bahwa </w:t>
      </w:r>
      <w:r>
        <w:rPr>
          <w:rFonts w:ascii="Arial" w:hAnsi="Arial" w:cs="Arial"/>
        </w:rPr>
        <w:t xml:space="preserve">implementasi </w:t>
      </w:r>
      <w:r w:rsidRPr="00E14F6B">
        <w:rPr>
          <w:rFonts w:ascii="Arial" w:hAnsi="Arial" w:cs="Arial"/>
        </w:rPr>
        <w:t xml:space="preserve">program </w:t>
      </w:r>
      <w:r>
        <w:rPr>
          <w:rFonts w:ascii="Arial" w:hAnsi="Arial" w:cs="Arial"/>
          <w:bCs/>
          <w:noProof/>
        </w:rPr>
        <w:t>pengembangan kapasitas daya saing kepemudaan</w:t>
      </w:r>
      <w:r w:rsidRPr="00E14F6B">
        <w:rPr>
          <w:rFonts w:ascii="Arial" w:hAnsi="Arial" w:cs="Arial"/>
        </w:rPr>
        <w:t xml:space="preserve"> memegang peran penting dalam </w:t>
      </w:r>
      <w:r>
        <w:rPr>
          <w:rFonts w:ascii="Arial" w:hAnsi="Arial" w:cs="Arial"/>
        </w:rPr>
        <w:t>meningkatkan kem</w:t>
      </w:r>
      <w:r w:rsidR="00F80D82">
        <w:rPr>
          <w:rFonts w:ascii="Arial" w:hAnsi="Arial" w:cs="Arial"/>
          <w:lang w:val="en-US"/>
        </w:rPr>
        <w:t>a</w:t>
      </w:r>
      <w:r>
        <w:rPr>
          <w:rFonts w:ascii="Arial" w:hAnsi="Arial" w:cs="Arial"/>
        </w:rPr>
        <w:t>mpuan dan daya saing pemuda</w:t>
      </w:r>
      <w:r w:rsidRPr="00E14F6B">
        <w:rPr>
          <w:rFonts w:ascii="Arial" w:hAnsi="Arial" w:cs="Arial"/>
        </w:rPr>
        <w:t>.</w:t>
      </w:r>
    </w:p>
    <w:p w14:paraId="094D55DE" w14:textId="77777777" w:rsidR="00411B95" w:rsidRPr="00E14F6B" w:rsidRDefault="00411B95" w:rsidP="00AE24EC">
      <w:pPr>
        <w:pStyle w:val="BodyText"/>
        <w:numPr>
          <w:ilvl w:val="0"/>
          <w:numId w:val="24"/>
        </w:numPr>
        <w:spacing w:line="480" w:lineRule="auto"/>
        <w:ind w:left="426" w:right="127" w:hanging="426"/>
        <w:jc w:val="both"/>
        <w:outlineLvl w:val="1"/>
        <w:rPr>
          <w:rFonts w:ascii="Arial" w:hAnsi="Arial" w:cs="Arial"/>
          <w:b/>
        </w:rPr>
      </w:pPr>
      <w:bookmarkStart w:id="41" w:name="_Toc205550311"/>
      <w:r w:rsidRPr="00E14F6B">
        <w:rPr>
          <w:rFonts w:ascii="Arial" w:hAnsi="Arial" w:cs="Arial"/>
          <w:b/>
        </w:rPr>
        <w:t>Operasional Variabel Penelitian</w:t>
      </w:r>
      <w:bookmarkEnd w:id="41"/>
    </w:p>
    <w:p w14:paraId="76E3E6D5" w14:textId="77777777" w:rsidR="00411B95" w:rsidRPr="00E14F6B" w:rsidRDefault="00411B95" w:rsidP="00411B95">
      <w:pPr>
        <w:pStyle w:val="BodyText"/>
        <w:spacing w:line="480" w:lineRule="auto"/>
        <w:ind w:right="127" w:firstLine="567"/>
        <w:jc w:val="both"/>
        <w:rPr>
          <w:rFonts w:ascii="Arial" w:hAnsi="Arial" w:cs="Arial"/>
          <w:bCs/>
        </w:rPr>
      </w:pPr>
      <w:r w:rsidRPr="00E14F6B">
        <w:rPr>
          <w:rFonts w:ascii="Arial" w:hAnsi="Arial" w:cs="Arial"/>
          <w:bCs/>
        </w:rPr>
        <w:t>Variabel penelitian pada dasarnya mencakup segala sesuatu yang ditetapkan oleh peneliti untuk dipelajari sehingga diperoleh informasi yang relevan guna menjawab permasalahan penelitian dan menarik kesimpulan</w:t>
      </w:r>
    </w:p>
    <w:p w14:paraId="201B7AA2" w14:textId="77777777" w:rsidR="00411B95" w:rsidRPr="00E14F6B" w:rsidRDefault="00411B95" w:rsidP="00411B95">
      <w:pPr>
        <w:pStyle w:val="BodyText"/>
        <w:spacing w:line="480" w:lineRule="auto"/>
        <w:ind w:right="127" w:firstLine="567"/>
        <w:jc w:val="both"/>
        <w:rPr>
          <w:rFonts w:ascii="Arial" w:hAnsi="Arial" w:cs="Arial"/>
          <w:bCs/>
        </w:rPr>
      </w:pPr>
      <w:r w:rsidRPr="00E14F6B">
        <w:rPr>
          <w:rFonts w:ascii="Arial" w:hAnsi="Arial" w:cs="Arial"/>
          <w:bCs/>
        </w:rPr>
        <w:t>Untuk membahas serta menjadi pedoman dalam analisis, penulis akan memberikan konsep operasional yang jelas agar arah dan tujuan penelitian ini dapat tercapai dengan sistematis.</w:t>
      </w:r>
    </w:p>
    <w:p w14:paraId="593C5910" w14:textId="77777777" w:rsidR="00411B95" w:rsidRPr="00E14F6B" w:rsidRDefault="00411B95" w:rsidP="00AE24EC">
      <w:pPr>
        <w:pStyle w:val="BodyText"/>
        <w:numPr>
          <w:ilvl w:val="0"/>
          <w:numId w:val="25"/>
        </w:numPr>
        <w:spacing w:line="480" w:lineRule="auto"/>
        <w:ind w:left="284" w:right="127" w:hanging="284"/>
        <w:jc w:val="both"/>
        <w:rPr>
          <w:rFonts w:ascii="Arial" w:hAnsi="Arial" w:cs="Arial"/>
          <w:bCs/>
        </w:rPr>
      </w:pPr>
      <w:r w:rsidRPr="00E14F6B">
        <w:rPr>
          <w:rFonts w:ascii="Arial" w:hAnsi="Arial" w:cs="Arial"/>
          <w:bCs/>
        </w:rPr>
        <w:lastRenderedPageBreak/>
        <w:t xml:space="preserve">Analisis </w:t>
      </w:r>
    </w:p>
    <w:p w14:paraId="7B31AE33" w14:textId="090ADF71" w:rsidR="00411B95" w:rsidRPr="00E14F6B" w:rsidRDefault="00411B95" w:rsidP="00411B95">
      <w:pPr>
        <w:pStyle w:val="BodyText"/>
        <w:spacing w:line="480" w:lineRule="auto"/>
        <w:ind w:right="127" w:firstLine="567"/>
        <w:jc w:val="both"/>
        <w:rPr>
          <w:rFonts w:ascii="Arial" w:hAnsi="Arial" w:cs="Arial"/>
          <w:bCs/>
        </w:rPr>
      </w:pPr>
      <w:r w:rsidRPr="00E14F6B">
        <w:rPr>
          <w:rFonts w:ascii="Arial" w:hAnsi="Arial" w:cs="Arial"/>
          <w:bCs/>
        </w:rPr>
        <w:t xml:space="preserve">Analisis adalah penyelidikan terhadap suatu peristiwa </w:t>
      </w:r>
      <w:r>
        <w:rPr>
          <w:rFonts w:ascii="Arial" w:hAnsi="Arial" w:cs="Arial"/>
          <w:bCs/>
        </w:rPr>
        <w:t>(ka</w:t>
      </w:r>
      <w:r w:rsidRPr="00E14F6B">
        <w:rPr>
          <w:rFonts w:ascii="Arial" w:hAnsi="Arial" w:cs="Arial"/>
          <w:bCs/>
        </w:rPr>
        <w:t>rangan, perbuatan, dan sebagianya). Analisis mempunyai tujuan untuk mengetahui keadaan yang sebenarnya (sebabnya, duduk perkaranya, dan sebagainya) (</w:t>
      </w:r>
      <w:r w:rsidRPr="00E14F6B">
        <w:rPr>
          <w:rFonts w:ascii="Arial" w:eastAsia="Times New Roman" w:hAnsi="Arial" w:cs="Arial"/>
        </w:rPr>
        <w:t>Kahar</w:t>
      </w:r>
      <w:r w:rsidRPr="00E14F6B">
        <w:rPr>
          <w:rFonts w:ascii="Arial" w:hAnsi="Arial" w:cs="Arial"/>
          <w:bCs/>
        </w:rPr>
        <w:t xml:space="preserve"> </w:t>
      </w:r>
      <w:r w:rsidR="00F80D82">
        <w:rPr>
          <w:rFonts w:ascii="Arial" w:hAnsi="Arial" w:cs="Arial"/>
          <w:bCs/>
          <w:lang w:val="en-US"/>
        </w:rPr>
        <w:t>e</w:t>
      </w:r>
      <w:r w:rsidR="0087483C">
        <w:rPr>
          <w:rFonts w:ascii="Arial" w:hAnsi="Arial" w:cs="Arial"/>
          <w:bCs/>
          <w:lang w:val="en-US"/>
        </w:rPr>
        <w:t>t al.</w:t>
      </w:r>
      <w:r w:rsidRPr="00E14F6B">
        <w:rPr>
          <w:rFonts w:ascii="Arial" w:hAnsi="Arial" w:cs="Arial"/>
          <w:bCs/>
        </w:rPr>
        <w:t>, 2017).</w:t>
      </w:r>
    </w:p>
    <w:p w14:paraId="3BF4D03E" w14:textId="77777777" w:rsidR="00411B95" w:rsidRPr="00E14F6B" w:rsidRDefault="00411B95" w:rsidP="00411B95">
      <w:pPr>
        <w:pStyle w:val="BodyText"/>
        <w:spacing w:line="480" w:lineRule="auto"/>
        <w:ind w:right="127" w:firstLine="567"/>
        <w:jc w:val="both"/>
        <w:rPr>
          <w:rFonts w:ascii="Arial" w:hAnsi="Arial" w:cs="Arial"/>
        </w:rPr>
      </w:pPr>
      <w:r w:rsidRPr="00E14F6B">
        <w:rPr>
          <w:rFonts w:ascii="Arial" w:hAnsi="Arial" w:cs="Arial"/>
          <w:lang w:val="id-ID"/>
        </w:rPr>
        <w:t>Analisis yang dimaksud dalam penelitian ini adalah pembahasan yang lebih mendalam tentang</w:t>
      </w:r>
      <w:r>
        <w:rPr>
          <w:rFonts w:ascii="Arial" w:hAnsi="Arial" w:cs="Arial"/>
        </w:rPr>
        <w:t xml:space="preserve"> </w:t>
      </w:r>
      <w:r>
        <w:rPr>
          <w:rFonts w:ascii="Arial" w:hAnsi="Arial" w:cs="Arial"/>
          <w:bCs/>
          <w:noProof/>
        </w:rPr>
        <w:t>implementasi program pengembangan kapasitas daya saing kepemudaan</w:t>
      </w:r>
      <w:r w:rsidRPr="00E14F6B">
        <w:rPr>
          <w:rFonts w:ascii="Arial" w:hAnsi="Arial" w:cs="Arial"/>
        </w:rPr>
        <w:t xml:space="preserve"> pada Dinas Keemudaan Olahraga dan Pariwisata Kota Dumai.</w:t>
      </w:r>
    </w:p>
    <w:p w14:paraId="39E59BC9" w14:textId="77777777" w:rsidR="00411B95" w:rsidRPr="00E14F6B" w:rsidRDefault="00411B95" w:rsidP="00AE24EC">
      <w:pPr>
        <w:pStyle w:val="BodyText"/>
        <w:numPr>
          <w:ilvl w:val="0"/>
          <w:numId w:val="25"/>
        </w:numPr>
        <w:spacing w:line="480" w:lineRule="auto"/>
        <w:ind w:left="284" w:right="127" w:hanging="284"/>
        <w:jc w:val="both"/>
        <w:rPr>
          <w:rFonts w:ascii="Arial" w:hAnsi="Arial" w:cs="Arial"/>
        </w:rPr>
      </w:pPr>
      <w:r>
        <w:rPr>
          <w:rFonts w:ascii="Arial" w:hAnsi="Arial" w:cs="Arial"/>
        </w:rPr>
        <w:t>Implementasi</w:t>
      </w:r>
    </w:p>
    <w:p w14:paraId="212F5CD4" w14:textId="6FDE5B49" w:rsidR="00040581" w:rsidRPr="00040581" w:rsidRDefault="00040581" w:rsidP="00040581">
      <w:pPr>
        <w:pStyle w:val="BodyText"/>
        <w:spacing w:line="480" w:lineRule="auto"/>
        <w:ind w:right="127" w:firstLine="567"/>
        <w:jc w:val="both"/>
        <w:rPr>
          <w:rFonts w:ascii="Arial" w:hAnsi="Arial" w:cs="Arial"/>
          <w:lang w:val="en-US"/>
        </w:rPr>
      </w:pPr>
      <w:r w:rsidRPr="00040581">
        <w:rPr>
          <w:rFonts w:ascii="Arial" w:hAnsi="Arial" w:cs="Arial"/>
        </w:rPr>
        <w:t>Implementasi adalah proses untuk memastikan</w:t>
      </w:r>
      <w:r>
        <w:rPr>
          <w:rFonts w:ascii="Arial" w:hAnsi="Arial" w:cs="Arial"/>
          <w:lang w:val="en-US"/>
        </w:rPr>
        <w:t xml:space="preserve"> </w:t>
      </w:r>
      <w:r w:rsidRPr="00040581">
        <w:rPr>
          <w:rFonts w:ascii="Arial" w:hAnsi="Arial" w:cs="Arial"/>
        </w:rPr>
        <w:t>terlaksananya su</w:t>
      </w:r>
      <w:r>
        <w:rPr>
          <w:rFonts w:ascii="Arial" w:hAnsi="Arial" w:cs="Arial"/>
          <w:lang w:val="en-US"/>
        </w:rPr>
        <w:t>a</w:t>
      </w:r>
      <w:r w:rsidRPr="00040581">
        <w:rPr>
          <w:rFonts w:ascii="Arial" w:hAnsi="Arial" w:cs="Arial"/>
        </w:rPr>
        <w:t xml:space="preserve">tu </w:t>
      </w:r>
      <w:proofErr w:type="spellStart"/>
      <w:r>
        <w:rPr>
          <w:rFonts w:ascii="Arial" w:hAnsi="Arial" w:cs="Arial"/>
          <w:lang w:val="en-US"/>
        </w:rPr>
        <w:t>kegiatan</w:t>
      </w:r>
      <w:proofErr w:type="spellEnd"/>
      <w:r w:rsidRPr="00040581">
        <w:rPr>
          <w:rFonts w:ascii="Arial" w:hAnsi="Arial" w:cs="Arial"/>
        </w:rPr>
        <w:t xml:space="preserve"> dan tercapainya</w:t>
      </w:r>
      <w:r>
        <w:rPr>
          <w:rFonts w:ascii="Arial" w:hAnsi="Arial" w:cs="Arial"/>
          <w:lang w:val="en-US"/>
        </w:rPr>
        <w:t xml:space="preserve"> </w:t>
      </w:r>
      <w:proofErr w:type="spellStart"/>
      <w:r>
        <w:rPr>
          <w:rFonts w:ascii="Arial" w:hAnsi="Arial" w:cs="Arial"/>
          <w:lang w:val="en-US"/>
        </w:rPr>
        <w:t>kegiatan</w:t>
      </w:r>
      <w:proofErr w:type="spellEnd"/>
      <w:r>
        <w:rPr>
          <w:rFonts w:ascii="Arial" w:hAnsi="Arial" w:cs="Arial"/>
          <w:lang w:val="en-US"/>
        </w:rPr>
        <w:t xml:space="preserve"> </w:t>
      </w:r>
      <w:proofErr w:type="spellStart"/>
      <w:r>
        <w:rPr>
          <w:rFonts w:ascii="Arial" w:hAnsi="Arial" w:cs="Arial"/>
          <w:lang w:val="en-US"/>
        </w:rPr>
        <w:t>tersebut</w:t>
      </w:r>
      <w:proofErr w:type="spellEnd"/>
      <w:r>
        <w:rPr>
          <w:rFonts w:ascii="Arial" w:hAnsi="Arial" w:cs="Arial"/>
          <w:lang w:val="en-US"/>
        </w:rPr>
        <w:t xml:space="preserve"> </w:t>
      </w:r>
      <w:r w:rsidRPr="00040581">
        <w:rPr>
          <w:rFonts w:ascii="Arial" w:hAnsi="Arial" w:cs="Arial"/>
          <w:lang w:val="en-US"/>
        </w:rPr>
        <w:t>(</w:t>
      </w:r>
      <w:r w:rsidRPr="00661D8C">
        <w:rPr>
          <w:rFonts w:ascii="Arial" w:eastAsia="Times New Roman" w:hAnsi="Arial" w:cs="Arial"/>
        </w:rPr>
        <w:t>Rifqo</w:t>
      </w:r>
      <w:r w:rsidRPr="00040581">
        <w:rPr>
          <w:rFonts w:ascii="Arial" w:eastAsia="Times New Roman" w:hAnsi="Arial" w:cs="Arial"/>
          <w:lang w:val="en-US"/>
        </w:rPr>
        <w:t xml:space="preserve"> et al., 2017).</w:t>
      </w:r>
    </w:p>
    <w:p w14:paraId="798326C1" w14:textId="34D357DF" w:rsidR="00411B95" w:rsidRPr="00CD4005" w:rsidRDefault="00411B95" w:rsidP="00411B95">
      <w:pPr>
        <w:pStyle w:val="BodyText"/>
        <w:spacing w:line="480" w:lineRule="auto"/>
        <w:ind w:right="127" w:firstLine="567"/>
        <w:jc w:val="both"/>
        <w:rPr>
          <w:rFonts w:ascii="Arial" w:hAnsi="Arial" w:cs="Arial"/>
        </w:rPr>
      </w:pPr>
      <w:r w:rsidRPr="00E14F6B">
        <w:rPr>
          <w:rFonts w:ascii="Arial" w:hAnsi="Arial" w:cs="Arial"/>
        </w:rPr>
        <w:t xml:space="preserve">Yang di maksud dengan </w:t>
      </w:r>
      <w:r>
        <w:rPr>
          <w:rFonts w:ascii="Arial" w:hAnsi="Arial" w:cs="Arial"/>
        </w:rPr>
        <w:t>implementasi</w:t>
      </w:r>
      <w:r w:rsidRPr="00E14F6B">
        <w:rPr>
          <w:rFonts w:ascii="Arial" w:hAnsi="Arial" w:cs="Arial"/>
        </w:rPr>
        <w:t xml:space="preserve"> dalam penelitian ini adalah </w:t>
      </w:r>
      <w:r>
        <w:rPr>
          <w:rFonts w:ascii="Arial" w:hAnsi="Arial" w:cs="Arial"/>
        </w:rPr>
        <w:t xml:space="preserve">proses pelaksanaan proram </w:t>
      </w:r>
      <w:r>
        <w:rPr>
          <w:rFonts w:ascii="Arial" w:hAnsi="Arial" w:cs="Arial"/>
          <w:bCs/>
          <w:noProof/>
        </w:rPr>
        <w:t>pengembangan kapasitas daya saing kepemudaan</w:t>
      </w:r>
      <w:r w:rsidRPr="00E14F6B">
        <w:rPr>
          <w:rFonts w:ascii="Arial" w:hAnsi="Arial" w:cs="Arial"/>
        </w:rPr>
        <w:t xml:space="preserve"> pada Dinas Kepemudaan Olahraga dan Pariwisata Kota Dumai</w:t>
      </w:r>
      <w:r w:rsidRPr="00E14F6B">
        <w:rPr>
          <w:rFonts w:ascii="Arial" w:hAnsi="Arial" w:cs="Arial"/>
          <w:lang w:val="id-ID"/>
        </w:rPr>
        <w:t>.</w:t>
      </w:r>
    </w:p>
    <w:p w14:paraId="3772A6E9" w14:textId="77777777" w:rsidR="00411B95" w:rsidRPr="00E14F6B" w:rsidRDefault="00411B95" w:rsidP="00AE24EC">
      <w:pPr>
        <w:pStyle w:val="BodyText"/>
        <w:numPr>
          <w:ilvl w:val="0"/>
          <w:numId w:val="25"/>
        </w:numPr>
        <w:spacing w:line="480" w:lineRule="auto"/>
        <w:ind w:left="284" w:right="127" w:hanging="284"/>
        <w:jc w:val="both"/>
        <w:rPr>
          <w:rFonts w:ascii="Arial" w:hAnsi="Arial" w:cs="Arial"/>
          <w:lang w:val="id-ID"/>
        </w:rPr>
      </w:pPr>
      <w:r w:rsidRPr="00E14F6B">
        <w:rPr>
          <w:rFonts w:ascii="Arial" w:hAnsi="Arial" w:cs="Arial"/>
        </w:rPr>
        <w:t xml:space="preserve">Program </w:t>
      </w:r>
    </w:p>
    <w:p w14:paraId="447A0898" w14:textId="3DF40567" w:rsidR="00411B95" w:rsidRPr="00E14F6B" w:rsidRDefault="00411B95" w:rsidP="00411B95">
      <w:pPr>
        <w:pStyle w:val="BodyText"/>
        <w:spacing w:line="480" w:lineRule="auto"/>
        <w:ind w:right="127" w:firstLine="720"/>
        <w:jc w:val="both"/>
        <w:rPr>
          <w:rFonts w:ascii="Arial" w:hAnsi="Arial" w:cs="Arial"/>
        </w:rPr>
      </w:pPr>
      <w:r w:rsidRPr="00E14F6B">
        <w:rPr>
          <w:rFonts w:ascii="Arial" w:hAnsi="Arial" w:cs="Arial"/>
          <w:lang w:val="id-ID"/>
        </w:rPr>
        <w:t>Program merupakan serangkaian aktivitas yang terorganisasi untuk</w:t>
      </w:r>
      <w:r w:rsidRPr="00E14F6B">
        <w:rPr>
          <w:rFonts w:ascii="Arial" w:hAnsi="Arial" w:cs="Arial"/>
        </w:rPr>
        <w:t xml:space="preserve"> </w:t>
      </w:r>
      <w:r w:rsidRPr="00E14F6B">
        <w:rPr>
          <w:rFonts w:ascii="Arial" w:hAnsi="Arial" w:cs="Arial"/>
          <w:lang w:val="id-ID"/>
        </w:rPr>
        <w:t>mecapai  tujuan  tertentu  (</w:t>
      </w:r>
      <w:r w:rsidRPr="00E14F6B">
        <w:rPr>
          <w:rFonts w:ascii="Arial" w:hAnsi="Arial" w:cs="Arial"/>
        </w:rPr>
        <w:t>Hasanudin,</w:t>
      </w:r>
      <w:r w:rsidR="0087483C">
        <w:rPr>
          <w:rFonts w:ascii="Arial" w:hAnsi="Arial" w:cs="Arial"/>
          <w:lang w:val="en-US"/>
        </w:rPr>
        <w:t xml:space="preserve"> </w:t>
      </w:r>
      <w:r w:rsidRPr="00E14F6B">
        <w:rPr>
          <w:rFonts w:ascii="Arial" w:hAnsi="Arial" w:cs="Arial"/>
        </w:rPr>
        <w:t>2022).</w:t>
      </w:r>
    </w:p>
    <w:p w14:paraId="3F956A07" w14:textId="2135BDDB" w:rsidR="00C76595" w:rsidRDefault="00411B95" w:rsidP="00411B95">
      <w:pPr>
        <w:pStyle w:val="BodyText"/>
        <w:spacing w:line="480" w:lineRule="auto"/>
        <w:ind w:right="127" w:firstLine="720"/>
        <w:jc w:val="both"/>
        <w:rPr>
          <w:rFonts w:ascii="Arial" w:hAnsi="Arial" w:cs="Arial"/>
          <w:bCs/>
          <w:noProof/>
        </w:rPr>
      </w:pPr>
      <w:r w:rsidRPr="00E14F6B">
        <w:rPr>
          <w:rFonts w:ascii="Arial" w:hAnsi="Arial" w:cs="Arial"/>
        </w:rPr>
        <w:t xml:space="preserve">Dalam penelitian ini program merupakan serangkaian aktivitas atau kegiatan yang menjadi pedoman dasar dalam </w:t>
      </w:r>
      <w:r>
        <w:rPr>
          <w:rFonts w:ascii="Arial" w:hAnsi="Arial" w:cs="Arial"/>
          <w:bCs/>
          <w:noProof/>
        </w:rPr>
        <w:t xml:space="preserve">pengembangan kapasitas </w:t>
      </w:r>
    </w:p>
    <w:p w14:paraId="50E9C8C1" w14:textId="77777777" w:rsidR="00C76595" w:rsidRDefault="00C76595" w:rsidP="00411B95">
      <w:pPr>
        <w:pStyle w:val="BodyText"/>
        <w:spacing w:line="480" w:lineRule="auto"/>
        <w:ind w:right="127" w:firstLine="720"/>
        <w:jc w:val="both"/>
        <w:rPr>
          <w:rFonts w:ascii="Arial" w:hAnsi="Arial" w:cs="Arial"/>
          <w:bCs/>
          <w:noProof/>
        </w:rPr>
      </w:pPr>
    </w:p>
    <w:p w14:paraId="18A881CB" w14:textId="621168AE" w:rsidR="00411B95" w:rsidRPr="00E14F6B" w:rsidRDefault="00411B95" w:rsidP="00C76595">
      <w:pPr>
        <w:pStyle w:val="BodyText"/>
        <w:spacing w:line="480" w:lineRule="auto"/>
        <w:ind w:right="127"/>
        <w:jc w:val="both"/>
        <w:rPr>
          <w:rFonts w:ascii="Arial" w:hAnsi="Arial" w:cs="Arial"/>
        </w:rPr>
      </w:pPr>
      <w:r>
        <w:rPr>
          <w:rFonts w:ascii="Arial" w:hAnsi="Arial" w:cs="Arial"/>
          <w:bCs/>
          <w:noProof/>
        </w:rPr>
        <w:t>daya saing kepemudaan</w:t>
      </w:r>
      <w:r w:rsidRPr="00E14F6B">
        <w:rPr>
          <w:rFonts w:ascii="Arial" w:hAnsi="Arial" w:cs="Arial"/>
        </w:rPr>
        <w:t xml:space="preserve"> yang dibuat Oleh Dinas Kepemudaan Olahraga </w:t>
      </w:r>
      <w:r w:rsidRPr="00E14F6B">
        <w:rPr>
          <w:rFonts w:ascii="Arial" w:hAnsi="Arial" w:cs="Arial"/>
        </w:rPr>
        <w:lastRenderedPageBreak/>
        <w:t xml:space="preserve">dan Pariwisata Kota Dumai. </w:t>
      </w:r>
    </w:p>
    <w:p w14:paraId="138802AB" w14:textId="77777777" w:rsidR="00411B95" w:rsidRPr="00E14F6B" w:rsidRDefault="00411B95" w:rsidP="00AE24EC">
      <w:pPr>
        <w:pStyle w:val="BodyText"/>
        <w:numPr>
          <w:ilvl w:val="0"/>
          <w:numId w:val="25"/>
        </w:numPr>
        <w:spacing w:line="480" w:lineRule="auto"/>
        <w:ind w:left="284" w:right="127" w:hanging="284"/>
        <w:jc w:val="both"/>
        <w:rPr>
          <w:rFonts w:ascii="Arial" w:hAnsi="Arial" w:cs="Arial"/>
        </w:rPr>
      </w:pPr>
      <w:r>
        <w:rPr>
          <w:rFonts w:ascii="Arial" w:hAnsi="Arial" w:cs="Arial"/>
        </w:rPr>
        <w:t>Implementasi Program</w:t>
      </w:r>
    </w:p>
    <w:p w14:paraId="63DB1D41" w14:textId="77777777" w:rsidR="00411B95" w:rsidRPr="00E14F6B" w:rsidRDefault="00411B95" w:rsidP="00411B95">
      <w:pPr>
        <w:pStyle w:val="BodyText"/>
        <w:spacing w:line="480" w:lineRule="auto"/>
        <w:ind w:right="127" w:firstLine="720"/>
        <w:jc w:val="both"/>
        <w:rPr>
          <w:rFonts w:ascii="Arial" w:hAnsi="Arial" w:cs="Arial"/>
        </w:rPr>
      </w:pPr>
      <w:r>
        <w:rPr>
          <w:rFonts w:ascii="Arial" w:hAnsi="Arial" w:cs="Arial"/>
        </w:rPr>
        <w:t>Implementasi</w:t>
      </w:r>
      <w:r w:rsidRPr="00E14F6B">
        <w:rPr>
          <w:rFonts w:ascii="Arial" w:hAnsi="Arial" w:cs="Arial"/>
        </w:rPr>
        <w:t xml:space="preserve"> program dalam penelitian ini merupakan proses </w:t>
      </w:r>
      <w:r>
        <w:rPr>
          <w:rFonts w:ascii="Arial" w:hAnsi="Arial" w:cs="Arial"/>
        </w:rPr>
        <w:t xml:space="preserve">pelaksanaan atau penerapan program </w:t>
      </w:r>
      <w:r>
        <w:rPr>
          <w:rFonts w:ascii="Arial" w:hAnsi="Arial" w:cs="Arial"/>
          <w:bCs/>
          <w:noProof/>
        </w:rPr>
        <w:t>pengembangan kapasitas daya saing kepemudaan</w:t>
      </w:r>
      <w:r>
        <w:rPr>
          <w:rFonts w:ascii="Arial" w:hAnsi="Arial" w:cs="Arial"/>
        </w:rPr>
        <w:t xml:space="preserve"> </w:t>
      </w:r>
      <w:r w:rsidRPr="00E14F6B">
        <w:rPr>
          <w:rFonts w:ascii="Arial" w:hAnsi="Arial" w:cs="Arial"/>
        </w:rPr>
        <w:t>diselenggarakan Dinas Kepemudaan Olahraga dan Pariwisata Kota Dumai.</w:t>
      </w:r>
    </w:p>
    <w:p w14:paraId="67FE3D39" w14:textId="012A9F16" w:rsidR="00411B95" w:rsidRPr="00E14F6B" w:rsidRDefault="00411B95" w:rsidP="00411B95">
      <w:pPr>
        <w:pStyle w:val="BodyText"/>
        <w:spacing w:line="480" w:lineRule="auto"/>
        <w:ind w:right="127" w:firstLine="720"/>
        <w:jc w:val="both"/>
        <w:rPr>
          <w:rFonts w:ascii="Arial" w:hAnsi="Arial" w:cs="Arial"/>
        </w:rPr>
      </w:pPr>
      <w:r w:rsidRPr="00E14F6B">
        <w:rPr>
          <w:rFonts w:ascii="Arial" w:hAnsi="Arial" w:cs="Arial"/>
        </w:rPr>
        <w:t>Agar analisis lebih berfokus dan ruang lingkup penelitian terdefinisi dengan baik, penelitian ini menggunakan konsep operasional variab</w:t>
      </w:r>
      <w:r>
        <w:rPr>
          <w:rFonts w:ascii="Arial" w:hAnsi="Arial" w:cs="Arial"/>
        </w:rPr>
        <w:t>el</w:t>
      </w:r>
      <w:r w:rsidRPr="00E14F6B">
        <w:rPr>
          <w:rFonts w:ascii="Arial" w:hAnsi="Arial" w:cs="Arial"/>
        </w:rPr>
        <w:t>,</w:t>
      </w:r>
      <w:r>
        <w:rPr>
          <w:rFonts w:ascii="Arial" w:hAnsi="Arial" w:cs="Arial"/>
        </w:rPr>
        <w:t xml:space="preserve"> </w:t>
      </w:r>
      <w:r w:rsidRPr="00E14F6B">
        <w:rPr>
          <w:rFonts w:ascii="Arial" w:hAnsi="Arial" w:cs="Arial"/>
        </w:rPr>
        <w:t>termasuk Teknik pengukurannya. Indikator variab</w:t>
      </w:r>
      <w:r>
        <w:rPr>
          <w:rFonts w:ascii="Arial" w:hAnsi="Arial" w:cs="Arial"/>
        </w:rPr>
        <w:t>el</w:t>
      </w:r>
      <w:r w:rsidRPr="00E14F6B">
        <w:rPr>
          <w:rFonts w:ascii="Arial" w:hAnsi="Arial" w:cs="Arial"/>
        </w:rPr>
        <w:t xml:space="preserve"> tersebut akan dijabarkan berdasarkan konsep teori menurut </w:t>
      </w:r>
      <w:r>
        <w:rPr>
          <w:rFonts w:ascii="Arial" w:hAnsi="Arial" w:cs="Arial"/>
        </w:rPr>
        <w:t>Edwards III</w:t>
      </w:r>
      <w:r w:rsidRPr="00E14F6B">
        <w:rPr>
          <w:rFonts w:ascii="Arial" w:hAnsi="Arial" w:cs="Arial"/>
        </w:rPr>
        <w:t xml:space="preserve"> (</w:t>
      </w:r>
      <w:r>
        <w:rPr>
          <w:rFonts w:ascii="Arial" w:hAnsi="Arial" w:cs="Arial"/>
        </w:rPr>
        <w:t>Radviansah et al., 2022</w:t>
      </w:r>
      <w:r w:rsidRPr="00E14F6B">
        <w:rPr>
          <w:rFonts w:ascii="Arial" w:hAnsi="Arial" w:cs="Arial"/>
        </w:rPr>
        <w:t>)</w:t>
      </w:r>
      <w:r>
        <w:rPr>
          <w:rFonts w:ascii="Arial" w:hAnsi="Arial" w:cs="Arial"/>
        </w:rPr>
        <w:t xml:space="preserve">. </w:t>
      </w:r>
      <w:r w:rsidRPr="00E14F6B">
        <w:rPr>
          <w:rFonts w:ascii="Arial" w:hAnsi="Arial" w:cs="Arial"/>
        </w:rPr>
        <w:t xml:space="preserve">kriteria yang dijadikan pedoman dalam </w:t>
      </w:r>
      <w:r>
        <w:rPr>
          <w:rFonts w:ascii="Arial" w:hAnsi="Arial" w:cs="Arial"/>
        </w:rPr>
        <w:t xml:space="preserve">implementasi </w:t>
      </w:r>
      <w:r w:rsidRPr="00E14F6B">
        <w:rPr>
          <w:rFonts w:ascii="Arial" w:hAnsi="Arial" w:cs="Arial"/>
        </w:rPr>
        <w:t>program antara lain:</w:t>
      </w:r>
    </w:p>
    <w:p w14:paraId="1F7FA227" w14:textId="77777777" w:rsidR="00411B95" w:rsidRPr="00E14F6B" w:rsidRDefault="00411B95" w:rsidP="00AE24EC">
      <w:pPr>
        <w:pStyle w:val="BodyText"/>
        <w:numPr>
          <w:ilvl w:val="0"/>
          <w:numId w:val="26"/>
        </w:numPr>
        <w:spacing w:line="480" w:lineRule="auto"/>
        <w:ind w:left="284" w:right="127" w:hanging="284"/>
        <w:jc w:val="both"/>
        <w:rPr>
          <w:rFonts w:ascii="Arial" w:hAnsi="Arial" w:cs="Arial"/>
        </w:rPr>
      </w:pPr>
      <w:r>
        <w:rPr>
          <w:rFonts w:ascii="Arial" w:hAnsi="Arial" w:cs="Arial"/>
        </w:rPr>
        <w:t>Komunikasi</w:t>
      </w:r>
    </w:p>
    <w:p w14:paraId="7E7C81F7" w14:textId="250B6FEF" w:rsidR="00411B95" w:rsidRDefault="00411B95" w:rsidP="00411B95">
      <w:pPr>
        <w:pStyle w:val="BodyText"/>
        <w:spacing w:line="480" w:lineRule="auto"/>
        <w:ind w:right="127" w:firstLine="567"/>
        <w:jc w:val="both"/>
        <w:rPr>
          <w:rFonts w:ascii="Arial" w:hAnsi="Arial" w:cs="Arial"/>
        </w:rPr>
      </w:pPr>
      <w:r w:rsidRPr="0052002E">
        <w:rPr>
          <w:rFonts w:ascii="Arial" w:hAnsi="Arial" w:cs="Arial"/>
        </w:rPr>
        <w:t>Komunikasi berperan penting dalam tercapainya</w:t>
      </w:r>
      <w:r>
        <w:rPr>
          <w:rFonts w:ascii="Arial" w:hAnsi="Arial" w:cs="Arial"/>
        </w:rPr>
        <w:t xml:space="preserve"> </w:t>
      </w:r>
      <w:r w:rsidRPr="0052002E">
        <w:rPr>
          <w:rFonts w:ascii="Arial" w:hAnsi="Arial" w:cs="Arial"/>
        </w:rPr>
        <w:t>kesuksesan atas pengimplementasi kebijakan publik. Implementasi kebijakan akan berjalan baik apabila pejabat pembuat kebijakan telah memahami betul apa yang sedang dikerjakannya</w:t>
      </w:r>
      <w:r w:rsidR="00C61897">
        <w:rPr>
          <w:rFonts w:ascii="Arial" w:hAnsi="Arial" w:cs="Arial"/>
          <w:lang w:val="en-US"/>
        </w:rPr>
        <w:t xml:space="preserve"> </w:t>
      </w:r>
      <w:r>
        <w:rPr>
          <w:rFonts w:ascii="Arial" w:hAnsi="Arial" w:cs="Arial"/>
        </w:rPr>
        <w:fldChar w:fldCharType="begin" w:fldLock="1"/>
      </w:r>
      <w:r>
        <w:rPr>
          <w:rFonts w:ascii="Arial" w:hAnsi="Arial" w:cs="Arial"/>
        </w:rPr>
        <w:instrText>ADDIN CSL_CITATION {"citationItems":[{"id":"ITEM-1","itemData":{"ISBN":"9786235383354","abstract":"Abstract: The biomarker composition of dissolved organic carbon (DOC) of the six largest Arctic rivers was studied between 2003 and 2007 as part of the PARTNERS Project. Samples were collected over seasonal cycles relatively close to the river mouths. Here we report the lignin phenol and p-hydroxybenzene composition of Arctic river DOC in order to identify major sources of carbon. Arctic river DOC represents an important carbon conduit linking the large pools of organic carbon in the Arctic/Subarctic watersheds to the Arctic Ocean. Most of the annual lignin discharge (&gt;75%) occurs during the two month of spring freshet with extremely high lignin concentrations and a lignin phenol composition indicative of fresh vegetation from boreal forests. The three large Siberian rivers, Lena, Yenisei, and Ob, which also have the highest proportion of forests within their watersheds, contribute about 90% of the total lignin discharge to the Arctic Ocean. The composition of river DOC is also characterized by elevated levels of p-hydroxybenzenes, particularly during the low flow season, which indicates a larger contribution from mosses and peat bogs. The lignin composition was strongly related to the average 14C-age of DOC supporting the abundance of young, boreal-vegetation-derived leachates during spring flood, and older, soil-, peat-, and wetland-derived DOC during groundwater dominated low flow conditions, particularly in the Ob and Yukon Rivers. We observed significant differences in DOC concentration and composition between the rivers over the seasonal cycles with the Mackenzie River being the most unique, the Lena River being similar to the Yenisei, and the Yukon being most similar to the Ob. The observed relationship between the lignin phenol composition and watershed characteristics suggests that DOC discharge from these rivers could increase in a warmer climate under otherwise undisturbed conditions. Copyright &amp;y&amp; Elsevier]; Copyright of Geochimica et Cosmochimica Acta is the property of Pergamon Press - An Imprint of Elsevier Science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Abstracts.)","author":[{"dropping-particle":"","family":"Raviansyah dkk","given":"","non-dropping-particle":"","parse-names":false,"suffix":""}],"container-title":"Kebijakan Publik","id":"ITEM-1","issued":{"date-parts":[["2022"]]},"number-of-pages":"174","title":"Kebijakan Publik","type":"book"},"uris":["http://www.mendeley.com/documents/?uuid=f9bfade5-cac6-4f8f-927c-5d2e4d49c19e"]}],"mendeley":{"formattedCitation":"(Raviansyah dkk, 2022)","plainTextFormattedCitation":"(Raviansyah dkk, 2022)","previouslyFormattedCitation":"(Raviansyah dkk, 2022)"},"properties":{"noteIndex":0},"schema":"https://github.com/citation-style-language/schema/raw/master/csl-citation.json"}</w:instrText>
      </w:r>
      <w:r>
        <w:rPr>
          <w:rFonts w:ascii="Arial" w:hAnsi="Arial" w:cs="Arial"/>
        </w:rPr>
        <w:fldChar w:fldCharType="separate"/>
      </w:r>
      <w:r w:rsidRPr="0052002E">
        <w:rPr>
          <w:rFonts w:ascii="Arial" w:hAnsi="Arial" w:cs="Arial"/>
          <w:noProof/>
        </w:rPr>
        <w:t xml:space="preserve">(Raviansyah </w:t>
      </w:r>
      <w:r>
        <w:rPr>
          <w:rFonts w:ascii="Arial" w:hAnsi="Arial" w:cs="Arial"/>
          <w:noProof/>
        </w:rPr>
        <w:t>et al</w:t>
      </w:r>
      <w:r w:rsidRPr="0052002E">
        <w:rPr>
          <w:rFonts w:ascii="Arial" w:hAnsi="Arial" w:cs="Arial"/>
          <w:noProof/>
        </w:rPr>
        <w:t>, 2022)</w:t>
      </w:r>
      <w:r>
        <w:rPr>
          <w:rFonts w:ascii="Arial" w:hAnsi="Arial" w:cs="Arial"/>
        </w:rPr>
        <w:fldChar w:fldCharType="end"/>
      </w:r>
      <w:r w:rsidRPr="002522DB">
        <w:rPr>
          <w:rFonts w:ascii="Arial" w:hAnsi="Arial" w:cs="Arial"/>
        </w:rPr>
        <w:t>,</w:t>
      </w:r>
    </w:p>
    <w:p w14:paraId="0992CBBB" w14:textId="5B25C8D6" w:rsidR="00411B95" w:rsidRDefault="00411B95" w:rsidP="00411B95">
      <w:pPr>
        <w:pStyle w:val="BodyText"/>
        <w:spacing w:line="480" w:lineRule="auto"/>
        <w:ind w:right="127" w:firstLine="567"/>
        <w:jc w:val="both"/>
        <w:rPr>
          <w:rFonts w:ascii="Arial" w:hAnsi="Arial" w:cs="Arial"/>
        </w:rPr>
      </w:pPr>
      <w:r w:rsidRPr="00E14F6B">
        <w:rPr>
          <w:rFonts w:ascii="Arial" w:hAnsi="Arial" w:cs="Arial"/>
        </w:rPr>
        <w:t xml:space="preserve">Yang di maksud dengan </w:t>
      </w:r>
      <w:r>
        <w:rPr>
          <w:rFonts w:ascii="Arial" w:hAnsi="Arial" w:cs="Arial"/>
        </w:rPr>
        <w:t xml:space="preserve">komunikasi </w:t>
      </w:r>
      <w:r w:rsidRPr="00E14F6B">
        <w:rPr>
          <w:rFonts w:ascii="Arial" w:hAnsi="Arial" w:cs="Arial"/>
        </w:rPr>
        <w:t xml:space="preserve">dalam penelitian ini ialah merujuk pada </w:t>
      </w:r>
      <w:r>
        <w:rPr>
          <w:rFonts w:ascii="Arial" w:hAnsi="Arial" w:cs="Arial"/>
        </w:rPr>
        <w:t>proses penyampaian informasi dan pesan terkait program pengembangan kapasitas daya saing kepemudaan kepada pelaksana program, baik itu pegawai dinas, mitra kerja, maupun masyarakat</w:t>
      </w:r>
      <w:r w:rsidR="00F80D82">
        <w:rPr>
          <w:rFonts w:ascii="Arial" w:hAnsi="Arial" w:cs="Arial"/>
          <w:lang w:val="en-US"/>
        </w:rPr>
        <w:t>.</w:t>
      </w:r>
      <w:r>
        <w:rPr>
          <w:rFonts w:ascii="Arial" w:hAnsi="Arial" w:cs="Arial"/>
        </w:rPr>
        <w:t xml:space="preserve"> </w:t>
      </w:r>
      <w:r w:rsidRPr="00E14F6B">
        <w:rPr>
          <w:rFonts w:ascii="Arial" w:hAnsi="Arial" w:cs="Arial"/>
        </w:rPr>
        <w:t>Untuk melihat K</w:t>
      </w:r>
      <w:r>
        <w:rPr>
          <w:rFonts w:ascii="Arial" w:hAnsi="Arial" w:cs="Arial"/>
        </w:rPr>
        <w:t>omunikasi</w:t>
      </w:r>
      <w:r w:rsidRPr="00E14F6B">
        <w:rPr>
          <w:rFonts w:ascii="Arial" w:hAnsi="Arial" w:cs="Arial"/>
        </w:rPr>
        <w:t xml:space="preserve"> dalam penelitian ini dapat dilihat pada sub indikator sebagai berikut:</w:t>
      </w:r>
    </w:p>
    <w:p w14:paraId="5F9E8718" w14:textId="77777777" w:rsidR="00411B95" w:rsidRDefault="00411B95" w:rsidP="00AE24EC">
      <w:pPr>
        <w:pStyle w:val="BodyText"/>
        <w:numPr>
          <w:ilvl w:val="0"/>
          <w:numId w:val="27"/>
        </w:numPr>
        <w:spacing w:line="480" w:lineRule="auto"/>
        <w:ind w:left="709" w:right="127" w:hanging="283"/>
        <w:jc w:val="both"/>
        <w:rPr>
          <w:rFonts w:ascii="Arial" w:hAnsi="Arial" w:cs="Arial"/>
        </w:rPr>
      </w:pPr>
      <w:r w:rsidRPr="00F8604C">
        <w:rPr>
          <w:rFonts w:ascii="Arial" w:hAnsi="Arial" w:cs="Arial"/>
        </w:rPr>
        <w:lastRenderedPageBreak/>
        <w:t>Adanya informasi yang disampaikan secara jelas mengenai tujuan program</w:t>
      </w:r>
      <w:r>
        <w:rPr>
          <w:rFonts w:ascii="Arial" w:hAnsi="Arial" w:cs="Arial"/>
        </w:rPr>
        <w:t xml:space="preserve"> pengembangan kapasitas daya saing kepemudaan</w:t>
      </w:r>
      <w:r w:rsidRPr="00F8604C">
        <w:rPr>
          <w:rFonts w:ascii="Arial" w:hAnsi="Arial" w:cs="Arial"/>
        </w:rPr>
        <w:t xml:space="preserve"> kepada </w:t>
      </w:r>
      <w:r>
        <w:rPr>
          <w:rFonts w:ascii="Arial" w:hAnsi="Arial" w:cs="Arial"/>
        </w:rPr>
        <w:t>peserta</w:t>
      </w:r>
      <w:r w:rsidRPr="00F8604C">
        <w:rPr>
          <w:rFonts w:ascii="Arial" w:hAnsi="Arial" w:cs="Arial"/>
        </w:rPr>
        <w:t xml:space="preserve"> </w:t>
      </w:r>
      <w:r>
        <w:rPr>
          <w:rFonts w:ascii="Arial" w:hAnsi="Arial" w:cs="Arial"/>
        </w:rPr>
        <w:t>program</w:t>
      </w:r>
      <w:r w:rsidRPr="00F8604C">
        <w:rPr>
          <w:rFonts w:ascii="Arial" w:hAnsi="Arial" w:cs="Arial"/>
        </w:rPr>
        <w:t>.</w:t>
      </w:r>
    </w:p>
    <w:p w14:paraId="5FB18C78" w14:textId="77777777" w:rsidR="00411B95" w:rsidRDefault="00411B95" w:rsidP="00AE24EC">
      <w:pPr>
        <w:pStyle w:val="BodyText"/>
        <w:numPr>
          <w:ilvl w:val="0"/>
          <w:numId w:val="27"/>
        </w:numPr>
        <w:spacing w:line="480" w:lineRule="auto"/>
        <w:ind w:left="709" w:right="127" w:hanging="283"/>
        <w:jc w:val="both"/>
        <w:rPr>
          <w:rFonts w:ascii="Arial" w:hAnsi="Arial" w:cs="Arial"/>
        </w:rPr>
      </w:pPr>
      <w:r w:rsidRPr="00F8604C">
        <w:rPr>
          <w:rFonts w:ascii="Arial" w:hAnsi="Arial" w:cs="Arial"/>
        </w:rPr>
        <w:t xml:space="preserve">Adanya </w:t>
      </w:r>
      <w:r>
        <w:rPr>
          <w:rFonts w:ascii="Arial" w:hAnsi="Arial" w:cs="Arial"/>
        </w:rPr>
        <w:t>konsistensi penyampaian informasi antar</w:t>
      </w:r>
      <w:r w:rsidRPr="00F8604C">
        <w:rPr>
          <w:rFonts w:ascii="Arial" w:hAnsi="Arial" w:cs="Arial"/>
        </w:rPr>
        <w:t xml:space="preserve"> pelaksana program</w:t>
      </w:r>
      <w:r>
        <w:rPr>
          <w:rFonts w:ascii="Arial" w:hAnsi="Arial" w:cs="Arial"/>
        </w:rPr>
        <w:t xml:space="preserve"> pengembangan kapasitas daya saing kepemudaan kepada peserta</w:t>
      </w:r>
      <w:r w:rsidRPr="00F8604C">
        <w:rPr>
          <w:rFonts w:ascii="Arial" w:hAnsi="Arial" w:cs="Arial"/>
        </w:rPr>
        <w:t>.</w:t>
      </w:r>
    </w:p>
    <w:p w14:paraId="3966AEE3" w14:textId="3F668910" w:rsidR="00411B95" w:rsidRPr="00E14F6B" w:rsidRDefault="00411B95" w:rsidP="00AE24EC">
      <w:pPr>
        <w:pStyle w:val="BodyText"/>
        <w:numPr>
          <w:ilvl w:val="0"/>
          <w:numId w:val="27"/>
        </w:numPr>
        <w:spacing w:line="480" w:lineRule="auto"/>
        <w:ind w:left="709" w:right="127" w:hanging="283"/>
        <w:jc w:val="both"/>
        <w:rPr>
          <w:rFonts w:ascii="Arial" w:hAnsi="Arial" w:cs="Arial"/>
        </w:rPr>
      </w:pPr>
      <w:r w:rsidRPr="00F8604C">
        <w:rPr>
          <w:rFonts w:ascii="Arial" w:hAnsi="Arial" w:cs="Arial"/>
        </w:rPr>
        <w:t>Adanya penggunaan media sosial dalam menyampaikan informasi program</w:t>
      </w:r>
      <w:r>
        <w:rPr>
          <w:rFonts w:ascii="Arial" w:hAnsi="Arial" w:cs="Arial"/>
        </w:rPr>
        <w:t xml:space="preserve"> pengembangan kapasitas daya saing kepemudaan</w:t>
      </w:r>
      <w:r w:rsidR="00E86757">
        <w:rPr>
          <w:rFonts w:ascii="Arial" w:hAnsi="Arial" w:cs="Arial"/>
          <w:lang w:val="en-US"/>
        </w:rPr>
        <w:t>.</w:t>
      </w:r>
    </w:p>
    <w:p w14:paraId="33500565" w14:textId="77777777" w:rsidR="00411B95" w:rsidRDefault="00411B95" w:rsidP="00AE24EC">
      <w:pPr>
        <w:pStyle w:val="BodyText"/>
        <w:numPr>
          <w:ilvl w:val="0"/>
          <w:numId w:val="26"/>
        </w:numPr>
        <w:spacing w:line="480" w:lineRule="auto"/>
        <w:ind w:left="284" w:right="127" w:hanging="284"/>
        <w:jc w:val="both"/>
        <w:rPr>
          <w:rFonts w:ascii="Arial" w:hAnsi="Arial" w:cs="Arial"/>
        </w:rPr>
      </w:pPr>
      <w:r>
        <w:rPr>
          <w:rFonts w:ascii="Arial" w:hAnsi="Arial" w:cs="Arial"/>
        </w:rPr>
        <w:t>Sumber Daya</w:t>
      </w:r>
    </w:p>
    <w:p w14:paraId="1FEBBFBF" w14:textId="42D1E84F" w:rsidR="00411B95" w:rsidRDefault="00411B95" w:rsidP="00411B95">
      <w:pPr>
        <w:pStyle w:val="BodyText"/>
        <w:spacing w:line="480" w:lineRule="auto"/>
        <w:ind w:right="127" w:firstLine="567"/>
        <w:jc w:val="both"/>
        <w:rPr>
          <w:rFonts w:ascii="Arial" w:hAnsi="Arial" w:cs="Arial"/>
        </w:rPr>
      </w:pPr>
      <w:r w:rsidRPr="0052002E">
        <w:rPr>
          <w:rFonts w:ascii="Arial" w:hAnsi="Arial" w:cs="Arial"/>
        </w:rPr>
        <w:t>Faktor ini berkaitan dengan aset yang dimiliki oleh suatu</w:t>
      </w:r>
      <w:r>
        <w:rPr>
          <w:rFonts w:ascii="Arial" w:hAnsi="Arial" w:cs="Arial"/>
        </w:rPr>
        <w:t xml:space="preserve"> </w:t>
      </w:r>
      <w:r w:rsidRPr="0052002E">
        <w:rPr>
          <w:rFonts w:ascii="Arial" w:hAnsi="Arial" w:cs="Arial"/>
        </w:rPr>
        <w:t>organisasi dalam mendukung pengimplementasian kebijakan publik agar dapat terlaksana secara maksimal</w:t>
      </w:r>
      <w:r w:rsidR="00C61897">
        <w:rPr>
          <w:rFonts w:ascii="Arial" w:hAnsi="Arial" w:cs="Arial"/>
          <w:lang w:val="en-US"/>
        </w:rPr>
        <w:t xml:space="preserve"> </w:t>
      </w:r>
      <w:r>
        <w:rPr>
          <w:rFonts w:ascii="Arial" w:hAnsi="Arial" w:cs="Arial"/>
        </w:rPr>
        <w:fldChar w:fldCharType="begin" w:fldLock="1"/>
      </w:r>
      <w:r>
        <w:rPr>
          <w:rFonts w:ascii="Arial" w:hAnsi="Arial" w:cs="Arial"/>
        </w:rPr>
        <w:instrText>ADDIN CSL_CITATION {"citationItems":[{"id":"ITEM-1","itemData":{"ISBN":"9786235383354","abstract":"Abstract: The biomarker composition of dissolved organic carbon (DOC) of the six largest Arctic rivers was studied between 2003 and 2007 as part of the PARTNERS Project. Samples were collected over seasonal cycles relatively close to the river mouths. Here we report the lignin phenol and p-hydroxybenzene composition of Arctic river DOC in order to identify major sources of carbon. Arctic river DOC represents an important carbon conduit linking the large pools of organic carbon in the Arctic/Subarctic watersheds to the Arctic Ocean. Most of the annual lignin discharge (&gt;75%) occurs during the two month of spring freshet with extremely high lignin concentrations and a lignin phenol composition indicative of fresh vegetation from boreal forests. The three large Siberian rivers, Lena, Yenisei, and Ob, which also have the highest proportion of forests within their watersheds, contribute about 90% of the total lignin discharge to the Arctic Ocean. The composition of river DOC is also characterized by elevated levels of p-hydroxybenzenes, particularly during the low flow season, which indicates a larger contribution from mosses and peat bogs. The lignin composition was strongly related to the average 14C-age of DOC supporting the abundance of young, boreal-vegetation-derived leachates during spring flood, and older, soil-, peat-, and wetland-derived DOC during groundwater dominated low flow conditions, particularly in the Ob and Yukon Rivers. We observed significant differences in DOC concentration and composition between the rivers over the seasonal cycles with the Mackenzie River being the most unique, the Lena River being similar to the Yenisei, and the Yukon being most similar to the Ob. The observed relationship between the lignin phenol composition and watershed characteristics suggests that DOC discharge from these rivers could increase in a warmer climate under otherwise undisturbed conditions. Copyright &amp;y&amp; Elsevier]; Copyright of Geochimica et Cosmochimica Acta is the property of Pergamon Press - An Imprint of Elsevier Science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Abstracts.)","author":[{"dropping-particle":"","family":"Raviansyah dkk","given":"","non-dropping-particle":"","parse-names":false,"suffix":""}],"container-title":"Kebijakan Publik","id":"ITEM-1","issued":{"date-parts":[["2022"]]},"number-of-pages":"174","title":"Kebijakan Publik","type":"book"},"uris":["http://www.mendeley.com/documents/?uuid=f9bfade5-cac6-4f8f-927c-5d2e4d49c19e"]}],"mendeley":{"formattedCitation":"(Raviansyah dkk, 2022)","plainTextFormattedCitation":"(Raviansyah dkk, 2022)","previouslyFormattedCitation":"(Raviansyah dkk, 2022)"},"properties":{"noteIndex":0},"schema":"https://github.com/citation-style-language/schema/raw/master/csl-citation.json"}</w:instrText>
      </w:r>
      <w:r>
        <w:rPr>
          <w:rFonts w:ascii="Arial" w:hAnsi="Arial" w:cs="Arial"/>
        </w:rPr>
        <w:fldChar w:fldCharType="separate"/>
      </w:r>
      <w:r w:rsidRPr="0052002E">
        <w:rPr>
          <w:rFonts w:ascii="Arial" w:hAnsi="Arial" w:cs="Arial"/>
          <w:noProof/>
        </w:rPr>
        <w:t xml:space="preserve">(Raviansyah </w:t>
      </w:r>
      <w:r>
        <w:rPr>
          <w:rFonts w:ascii="Arial" w:hAnsi="Arial" w:cs="Arial"/>
          <w:noProof/>
        </w:rPr>
        <w:t>et al.</w:t>
      </w:r>
      <w:r w:rsidRPr="0052002E">
        <w:rPr>
          <w:rFonts w:ascii="Arial" w:hAnsi="Arial" w:cs="Arial"/>
          <w:noProof/>
        </w:rPr>
        <w:t>, 2022)</w:t>
      </w:r>
      <w:r>
        <w:rPr>
          <w:rFonts w:ascii="Arial" w:hAnsi="Arial" w:cs="Arial"/>
        </w:rPr>
        <w:fldChar w:fldCharType="end"/>
      </w:r>
      <w:r w:rsidRPr="0052002E">
        <w:rPr>
          <w:rFonts w:ascii="Arial" w:hAnsi="Arial" w:cs="Arial"/>
        </w:rPr>
        <w:t xml:space="preserve">. </w:t>
      </w:r>
    </w:p>
    <w:p w14:paraId="3227C3E0" w14:textId="77777777" w:rsidR="00411B95" w:rsidRDefault="00411B95" w:rsidP="00411B95">
      <w:pPr>
        <w:pStyle w:val="BodyText"/>
        <w:spacing w:line="480" w:lineRule="auto"/>
        <w:ind w:right="127" w:firstLine="567"/>
        <w:jc w:val="both"/>
        <w:rPr>
          <w:rFonts w:ascii="Arial" w:hAnsi="Arial" w:cs="Arial"/>
        </w:rPr>
      </w:pPr>
      <w:r w:rsidRPr="00E14F6B">
        <w:rPr>
          <w:rFonts w:ascii="Arial" w:hAnsi="Arial" w:cs="Arial"/>
        </w:rPr>
        <w:t xml:space="preserve">Yang di maksud dengan </w:t>
      </w:r>
      <w:r>
        <w:rPr>
          <w:rFonts w:ascii="Arial" w:hAnsi="Arial" w:cs="Arial"/>
        </w:rPr>
        <w:t xml:space="preserve">sumber daya </w:t>
      </w:r>
      <w:r w:rsidRPr="00E14F6B">
        <w:rPr>
          <w:rFonts w:ascii="Arial" w:hAnsi="Arial" w:cs="Arial"/>
        </w:rPr>
        <w:t xml:space="preserve">dalam penelitian ini ialah merujuk pada </w:t>
      </w:r>
      <w:r>
        <w:rPr>
          <w:rFonts w:ascii="Arial" w:hAnsi="Arial" w:cs="Arial"/>
        </w:rPr>
        <w:t xml:space="preserve">segala sesuatu yang diperlukan untuk mendukung implementasi program pengembangan kapasitas daya saing kepemudaan. </w:t>
      </w:r>
      <w:r w:rsidRPr="00E14F6B">
        <w:rPr>
          <w:rFonts w:ascii="Arial" w:hAnsi="Arial" w:cs="Arial"/>
        </w:rPr>
        <w:t xml:space="preserve">Untuk melihat </w:t>
      </w:r>
      <w:r>
        <w:rPr>
          <w:rFonts w:ascii="Arial" w:hAnsi="Arial" w:cs="Arial"/>
        </w:rPr>
        <w:t>Sumber Daya</w:t>
      </w:r>
      <w:r w:rsidRPr="00E14F6B">
        <w:rPr>
          <w:rFonts w:ascii="Arial" w:hAnsi="Arial" w:cs="Arial"/>
        </w:rPr>
        <w:t xml:space="preserve"> dalam penelitian ini dapat dilihat pada sub indikator sebagai berikut:</w:t>
      </w:r>
    </w:p>
    <w:p w14:paraId="3A9238C6" w14:textId="77777777" w:rsidR="00411B95" w:rsidRDefault="00411B95" w:rsidP="00AE24EC">
      <w:pPr>
        <w:pStyle w:val="BodyText"/>
        <w:numPr>
          <w:ilvl w:val="0"/>
          <w:numId w:val="28"/>
        </w:numPr>
        <w:spacing w:line="480" w:lineRule="auto"/>
        <w:ind w:left="709" w:right="127" w:hanging="283"/>
        <w:jc w:val="both"/>
        <w:rPr>
          <w:rFonts w:ascii="Arial" w:hAnsi="Arial" w:cs="Arial"/>
        </w:rPr>
      </w:pPr>
      <w:r w:rsidRPr="00F8604C">
        <w:rPr>
          <w:rFonts w:ascii="Arial" w:hAnsi="Arial" w:cs="Arial"/>
        </w:rPr>
        <w:t xml:space="preserve">Adanya anggaran yang tersedia untuk mendukung pelaksanaan program </w:t>
      </w:r>
      <w:r>
        <w:rPr>
          <w:rFonts w:ascii="Arial" w:hAnsi="Arial" w:cs="Arial"/>
        </w:rPr>
        <w:t>pengembangan kapasitas daya saing kepemudaan</w:t>
      </w:r>
      <w:r w:rsidRPr="00F8604C">
        <w:rPr>
          <w:rFonts w:ascii="Arial" w:hAnsi="Arial" w:cs="Arial"/>
        </w:rPr>
        <w:t xml:space="preserve"> secara optimal.</w:t>
      </w:r>
    </w:p>
    <w:p w14:paraId="1698D9F3" w14:textId="5BA512F6" w:rsidR="00411B95" w:rsidRPr="00F8604C" w:rsidRDefault="00411B95" w:rsidP="00AE24EC">
      <w:pPr>
        <w:pStyle w:val="BodyText"/>
        <w:numPr>
          <w:ilvl w:val="0"/>
          <w:numId w:val="28"/>
        </w:numPr>
        <w:spacing w:line="480" w:lineRule="auto"/>
        <w:ind w:left="709" w:right="127" w:hanging="283"/>
        <w:jc w:val="both"/>
        <w:rPr>
          <w:rFonts w:ascii="Arial" w:hAnsi="Arial" w:cs="Arial"/>
        </w:rPr>
      </w:pPr>
      <w:r w:rsidRPr="00F8604C">
        <w:rPr>
          <w:rFonts w:ascii="Arial" w:hAnsi="Arial" w:cs="Arial"/>
        </w:rPr>
        <w:t xml:space="preserve">Adanya </w:t>
      </w:r>
      <w:proofErr w:type="spellStart"/>
      <w:r w:rsidR="00065A36">
        <w:rPr>
          <w:rFonts w:ascii="Arial" w:hAnsi="Arial" w:cs="Arial"/>
          <w:lang w:val="en-US"/>
        </w:rPr>
        <w:t>Pegawai</w:t>
      </w:r>
      <w:proofErr w:type="spellEnd"/>
      <w:r w:rsidR="00065A36">
        <w:rPr>
          <w:rFonts w:ascii="Arial" w:hAnsi="Arial" w:cs="Arial"/>
          <w:lang w:val="id-ID"/>
        </w:rPr>
        <w:t xml:space="preserve"> yang memadai dalam pelaksanaan program pengembangan kapasitas daya saing kepemudaan</w:t>
      </w:r>
      <w:r w:rsidR="00E86757">
        <w:rPr>
          <w:rFonts w:ascii="Arial" w:hAnsi="Arial" w:cs="Arial"/>
          <w:lang w:val="en-US"/>
        </w:rPr>
        <w:t>.</w:t>
      </w:r>
    </w:p>
    <w:p w14:paraId="00EE06D7" w14:textId="66D553A3" w:rsidR="00411B95" w:rsidRPr="009023BF" w:rsidRDefault="00411B95" w:rsidP="00AE24EC">
      <w:pPr>
        <w:pStyle w:val="ListParagraph"/>
        <w:widowControl w:val="0"/>
        <w:numPr>
          <w:ilvl w:val="0"/>
          <w:numId w:val="28"/>
        </w:numPr>
        <w:autoSpaceDE w:val="0"/>
        <w:autoSpaceDN w:val="0"/>
        <w:spacing w:after="0" w:line="480" w:lineRule="auto"/>
        <w:ind w:left="709" w:hanging="283"/>
        <w:jc w:val="both"/>
        <w:rPr>
          <w:rFonts w:ascii="Arial" w:hAnsi="Arial" w:cs="Arial"/>
          <w:sz w:val="24"/>
          <w:szCs w:val="24"/>
        </w:rPr>
      </w:pPr>
      <w:proofErr w:type="spellStart"/>
      <w:r w:rsidRPr="00F8604C">
        <w:rPr>
          <w:rFonts w:ascii="Arial" w:hAnsi="Arial" w:cs="Arial"/>
          <w:sz w:val="24"/>
          <w:szCs w:val="24"/>
        </w:rPr>
        <w:t>Adanya</w:t>
      </w:r>
      <w:proofErr w:type="spellEnd"/>
      <w:r w:rsidRPr="00F8604C">
        <w:rPr>
          <w:rFonts w:ascii="Arial" w:hAnsi="Arial" w:cs="Arial"/>
          <w:sz w:val="24"/>
          <w:szCs w:val="24"/>
        </w:rPr>
        <w:t xml:space="preserve"> </w:t>
      </w:r>
      <w:proofErr w:type="spellStart"/>
      <w:r>
        <w:rPr>
          <w:rFonts w:ascii="Arial" w:hAnsi="Arial" w:cs="Arial"/>
          <w:sz w:val="24"/>
          <w:szCs w:val="24"/>
        </w:rPr>
        <w:t>sarana</w:t>
      </w:r>
      <w:proofErr w:type="spellEnd"/>
      <w:r>
        <w:rPr>
          <w:rFonts w:ascii="Arial" w:hAnsi="Arial" w:cs="Arial"/>
          <w:sz w:val="24"/>
          <w:szCs w:val="24"/>
        </w:rPr>
        <w:t xml:space="preserve"> </w:t>
      </w:r>
      <w:proofErr w:type="spellStart"/>
      <w:r>
        <w:rPr>
          <w:rFonts w:ascii="Arial" w:hAnsi="Arial" w:cs="Arial"/>
          <w:sz w:val="24"/>
          <w:szCs w:val="24"/>
        </w:rPr>
        <w:t>prasarana</w:t>
      </w:r>
      <w:proofErr w:type="spellEnd"/>
      <w:r w:rsidRPr="00F8604C">
        <w:rPr>
          <w:rFonts w:ascii="Arial" w:hAnsi="Arial" w:cs="Arial"/>
          <w:sz w:val="24"/>
          <w:szCs w:val="24"/>
        </w:rPr>
        <w:t xml:space="preserve"> </w:t>
      </w:r>
      <w:proofErr w:type="spellStart"/>
      <w:r w:rsidRPr="00F8604C">
        <w:rPr>
          <w:rFonts w:ascii="Arial" w:hAnsi="Arial" w:cs="Arial"/>
          <w:sz w:val="24"/>
          <w:szCs w:val="24"/>
        </w:rPr>
        <w:t>pendukung</w:t>
      </w:r>
      <w:proofErr w:type="spellEnd"/>
      <w:r w:rsidRPr="00F8604C">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program </w:t>
      </w:r>
      <w:proofErr w:type="spellStart"/>
      <w:r>
        <w:rPr>
          <w:rFonts w:ascii="Arial" w:hAnsi="Arial" w:cs="Arial"/>
          <w:sz w:val="24"/>
          <w:szCs w:val="24"/>
        </w:rPr>
        <w:lastRenderedPageBreak/>
        <w:t>pengembangan</w:t>
      </w:r>
      <w:proofErr w:type="spellEnd"/>
      <w:r>
        <w:rPr>
          <w:rFonts w:ascii="Arial" w:hAnsi="Arial" w:cs="Arial"/>
          <w:sz w:val="24"/>
          <w:szCs w:val="24"/>
        </w:rPr>
        <w:t xml:space="preserve"> </w:t>
      </w:r>
      <w:proofErr w:type="spellStart"/>
      <w:r>
        <w:rPr>
          <w:rFonts w:ascii="Arial" w:hAnsi="Arial" w:cs="Arial"/>
          <w:sz w:val="24"/>
          <w:szCs w:val="24"/>
        </w:rPr>
        <w:t>kapasitas</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saing</w:t>
      </w:r>
      <w:proofErr w:type="spellEnd"/>
      <w:r>
        <w:rPr>
          <w:rFonts w:ascii="Arial" w:hAnsi="Arial" w:cs="Arial"/>
          <w:sz w:val="24"/>
          <w:szCs w:val="24"/>
        </w:rPr>
        <w:t xml:space="preserve"> </w:t>
      </w:r>
      <w:proofErr w:type="spellStart"/>
      <w:r>
        <w:rPr>
          <w:rFonts w:ascii="Arial" w:hAnsi="Arial" w:cs="Arial"/>
          <w:sz w:val="24"/>
          <w:szCs w:val="24"/>
        </w:rPr>
        <w:t>kepemudaan</w:t>
      </w:r>
      <w:proofErr w:type="spellEnd"/>
      <w:r w:rsidR="00E86757">
        <w:rPr>
          <w:rFonts w:ascii="Arial" w:hAnsi="Arial" w:cs="Arial"/>
          <w:sz w:val="24"/>
          <w:szCs w:val="24"/>
        </w:rPr>
        <w:t>.</w:t>
      </w:r>
    </w:p>
    <w:p w14:paraId="46890520" w14:textId="77777777" w:rsidR="00411B95" w:rsidRPr="00E14F6B" w:rsidRDefault="00411B95" w:rsidP="00AE24EC">
      <w:pPr>
        <w:pStyle w:val="BodyText"/>
        <w:numPr>
          <w:ilvl w:val="0"/>
          <w:numId w:val="26"/>
        </w:numPr>
        <w:spacing w:line="480" w:lineRule="auto"/>
        <w:ind w:left="284" w:right="127" w:hanging="284"/>
        <w:jc w:val="both"/>
        <w:rPr>
          <w:rFonts w:ascii="Arial" w:hAnsi="Arial" w:cs="Arial"/>
        </w:rPr>
      </w:pPr>
      <w:r>
        <w:rPr>
          <w:rFonts w:ascii="Arial" w:hAnsi="Arial" w:cs="Arial"/>
        </w:rPr>
        <w:t>Disposisi</w:t>
      </w:r>
    </w:p>
    <w:p w14:paraId="11967E1C" w14:textId="09C9F94B" w:rsidR="00411B95" w:rsidRDefault="00411B95" w:rsidP="00411B95">
      <w:pPr>
        <w:pStyle w:val="BodyText"/>
        <w:spacing w:line="480" w:lineRule="auto"/>
        <w:ind w:right="127" w:firstLine="567"/>
        <w:jc w:val="both"/>
        <w:rPr>
          <w:rFonts w:ascii="Arial" w:hAnsi="Arial" w:cs="Arial"/>
        </w:rPr>
      </w:pPr>
      <w:r w:rsidRPr="00FE0C8E">
        <w:rPr>
          <w:rFonts w:ascii="Arial" w:hAnsi="Arial" w:cs="Arial"/>
        </w:rPr>
        <w:t>Dalam pelaksanaan suatu kebijakan disposisi (sikap</w:t>
      </w:r>
      <w:r>
        <w:rPr>
          <w:rFonts w:ascii="Arial" w:hAnsi="Arial" w:cs="Arial"/>
        </w:rPr>
        <w:t xml:space="preserve"> </w:t>
      </w:r>
      <w:r w:rsidRPr="00FE0C8E">
        <w:rPr>
          <w:rFonts w:ascii="Arial" w:hAnsi="Arial" w:cs="Arial"/>
        </w:rPr>
        <w:t>pelaksana kebijakan) menjadi faktor penting lainnya yang perlu diperhatikan. Suatu implementasi kebijakan akan berjalan dengan efektif, apabila pelaksana dari kebijakan tersebut mengetahui apa yang ia lakukan dan bagaimana cara mengerjakannya</w:t>
      </w:r>
      <w:r w:rsidR="00C61897">
        <w:rPr>
          <w:rFonts w:ascii="Arial" w:hAnsi="Arial" w:cs="Arial"/>
          <w:lang w:val="en-US"/>
        </w:rPr>
        <w:t xml:space="preserve"> </w:t>
      </w:r>
      <w:r>
        <w:rPr>
          <w:rFonts w:ascii="Arial" w:hAnsi="Arial" w:cs="Arial"/>
        </w:rPr>
        <w:fldChar w:fldCharType="begin" w:fldLock="1"/>
      </w:r>
      <w:r>
        <w:rPr>
          <w:rFonts w:ascii="Arial" w:hAnsi="Arial" w:cs="Arial"/>
        </w:rPr>
        <w:instrText>ADDIN CSL_CITATION {"citationItems":[{"id":"ITEM-1","itemData":{"ISBN":"9786235383354","abstract":"Abstract: The biomarker composition of dissolved organic carbon (DOC) of the six largest Arctic rivers was studied between 2003 and 2007 as part of the PARTNERS Project. Samples were collected over seasonal cycles relatively close to the river mouths. Here we report the lignin phenol and p-hydroxybenzene composition of Arctic river DOC in order to identify major sources of carbon. Arctic river DOC represents an important carbon conduit linking the large pools of organic carbon in the Arctic/Subarctic watersheds to the Arctic Ocean. Most of the annual lignin discharge (&gt;75%) occurs during the two month of spring freshet with extremely high lignin concentrations and a lignin phenol composition indicative of fresh vegetation from boreal forests. The three large Siberian rivers, Lena, Yenisei, and Ob, which also have the highest proportion of forests within their watersheds, contribute about 90% of the total lignin discharge to the Arctic Ocean. The composition of river DOC is also characterized by elevated levels of p-hydroxybenzenes, particularly during the low flow season, which indicates a larger contribution from mosses and peat bogs. The lignin composition was strongly related to the average 14C-age of DOC supporting the abundance of young, boreal-vegetation-derived leachates during spring flood, and older, soil-, peat-, and wetland-derived DOC during groundwater dominated low flow conditions, particularly in the Ob and Yukon Rivers. We observed significant differences in DOC concentration and composition between the rivers over the seasonal cycles with the Mackenzie River being the most unique, the Lena River being similar to the Yenisei, and the Yukon being most similar to the Ob. The observed relationship between the lignin phenol composition and watershed characteristics suggests that DOC discharge from these rivers could increase in a warmer climate under otherwise undisturbed conditions. Copyright &amp;y&amp; Elsevier]; Copyright of Geochimica et Cosmochimica Acta is the property of Pergamon Press - An Imprint of Elsevier Science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Abstracts.)","author":[{"dropping-particle":"","family":"Raviansyah dkk","given":"","non-dropping-particle":"","parse-names":false,"suffix":""}],"container-title":"Kebijakan Publik","id":"ITEM-1","issued":{"date-parts":[["2022"]]},"number-of-pages":"174","title":"Kebijakan Publik","type":"book"},"uris":["http://www.mendeley.com/documents/?uuid=f9bfade5-cac6-4f8f-927c-5d2e4d49c19e"]}],"mendeley":{"formattedCitation":"(Raviansyah dkk, 2022)","plainTextFormattedCitation":"(Raviansyah dkk, 2022)","previouslyFormattedCitation":"(Raviansyah dkk, 2022)"},"properties":{"noteIndex":0},"schema":"https://github.com/citation-style-language/schema/raw/master/csl-citation.json"}</w:instrText>
      </w:r>
      <w:r>
        <w:rPr>
          <w:rFonts w:ascii="Arial" w:hAnsi="Arial" w:cs="Arial"/>
        </w:rPr>
        <w:fldChar w:fldCharType="separate"/>
      </w:r>
      <w:r w:rsidRPr="0052002E">
        <w:rPr>
          <w:rFonts w:ascii="Arial" w:hAnsi="Arial" w:cs="Arial"/>
          <w:noProof/>
        </w:rPr>
        <w:t xml:space="preserve">(Raviansyah </w:t>
      </w:r>
      <w:r>
        <w:rPr>
          <w:rFonts w:ascii="Arial" w:hAnsi="Arial" w:cs="Arial"/>
          <w:noProof/>
        </w:rPr>
        <w:t>et al.</w:t>
      </w:r>
      <w:r w:rsidRPr="0052002E">
        <w:rPr>
          <w:rFonts w:ascii="Arial" w:hAnsi="Arial" w:cs="Arial"/>
          <w:noProof/>
        </w:rPr>
        <w:t>, 2022)</w:t>
      </w:r>
      <w:r>
        <w:rPr>
          <w:rFonts w:ascii="Arial" w:hAnsi="Arial" w:cs="Arial"/>
        </w:rPr>
        <w:fldChar w:fldCharType="end"/>
      </w:r>
      <w:r w:rsidRPr="00FE0C8E">
        <w:rPr>
          <w:rFonts w:ascii="Arial" w:hAnsi="Arial" w:cs="Arial"/>
        </w:rPr>
        <w:t>.</w:t>
      </w:r>
    </w:p>
    <w:p w14:paraId="5570C32D" w14:textId="77777777" w:rsidR="00411B95" w:rsidRDefault="00411B95" w:rsidP="00411B95">
      <w:pPr>
        <w:pStyle w:val="BodyText"/>
        <w:spacing w:line="480" w:lineRule="auto"/>
        <w:ind w:right="127" w:firstLine="567"/>
        <w:jc w:val="both"/>
        <w:rPr>
          <w:rFonts w:ascii="Arial" w:hAnsi="Arial" w:cs="Arial"/>
        </w:rPr>
      </w:pPr>
      <w:r w:rsidRPr="00E14F6B">
        <w:rPr>
          <w:rFonts w:ascii="Arial" w:hAnsi="Arial" w:cs="Arial"/>
        </w:rPr>
        <w:t xml:space="preserve">Yang di maksud dengan </w:t>
      </w:r>
      <w:r>
        <w:rPr>
          <w:rFonts w:ascii="Arial" w:hAnsi="Arial" w:cs="Arial"/>
        </w:rPr>
        <w:t>disposisi</w:t>
      </w:r>
      <w:r w:rsidRPr="00E14F6B">
        <w:rPr>
          <w:rFonts w:ascii="Arial" w:hAnsi="Arial" w:cs="Arial"/>
        </w:rPr>
        <w:t xml:space="preserve"> dalam penelitian ini ialah merujuk pada </w:t>
      </w:r>
      <w:r>
        <w:rPr>
          <w:rFonts w:ascii="Arial" w:hAnsi="Arial" w:cs="Arial"/>
        </w:rPr>
        <w:t>sikap, komitmen, dan kemampuan pelaksana program dalam menjalankan tugas dan tanggung jawabnya untuk mengimplementasikan program pengembangan kapasitas daya saing kepemudaan</w:t>
      </w:r>
      <w:r w:rsidRPr="00E14F6B">
        <w:rPr>
          <w:rFonts w:ascii="Arial" w:hAnsi="Arial" w:cs="Arial"/>
        </w:rPr>
        <w:t>.</w:t>
      </w:r>
      <w:r w:rsidRPr="009023BF">
        <w:rPr>
          <w:rFonts w:ascii="Arial" w:hAnsi="Arial" w:cs="Arial"/>
        </w:rPr>
        <w:t xml:space="preserve"> </w:t>
      </w:r>
      <w:r w:rsidRPr="00E14F6B">
        <w:rPr>
          <w:rFonts w:ascii="Arial" w:hAnsi="Arial" w:cs="Arial"/>
        </w:rPr>
        <w:t xml:space="preserve">Untuk melihat </w:t>
      </w:r>
      <w:r>
        <w:rPr>
          <w:rFonts w:ascii="Arial" w:hAnsi="Arial" w:cs="Arial"/>
        </w:rPr>
        <w:t>Disposisi</w:t>
      </w:r>
      <w:r w:rsidRPr="00E14F6B">
        <w:rPr>
          <w:rFonts w:ascii="Arial" w:hAnsi="Arial" w:cs="Arial"/>
        </w:rPr>
        <w:t xml:space="preserve"> dalam penelitian ini dapat dilihat pada sub indikator sebagai berikut:</w:t>
      </w:r>
    </w:p>
    <w:p w14:paraId="61FC685E" w14:textId="6801FE23" w:rsidR="00411B95" w:rsidRDefault="00411B95" w:rsidP="00AE24EC">
      <w:pPr>
        <w:pStyle w:val="BodyText"/>
        <w:numPr>
          <w:ilvl w:val="0"/>
          <w:numId w:val="29"/>
        </w:numPr>
        <w:spacing w:line="480" w:lineRule="auto"/>
        <w:ind w:left="709" w:right="127" w:hanging="283"/>
        <w:jc w:val="both"/>
        <w:rPr>
          <w:rFonts w:ascii="Arial" w:hAnsi="Arial" w:cs="Arial"/>
        </w:rPr>
      </w:pPr>
      <w:r w:rsidRPr="009023BF">
        <w:rPr>
          <w:rFonts w:ascii="Arial" w:hAnsi="Arial" w:cs="Arial"/>
        </w:rPr>
        <w:t xml:space="preserve">Adanya </w:t>
      </w:r>
      <w:r w:rsidR="00065A36">
        <w:rPr>
          <w:rFonts w:ascii="Arial" w:hAnsi="Arial" w:cs="Arial"/>
          <w:lang w:val="id-ID"/>
        </w:rPr>
        <w:t>Kesungguhan pelaksana dalam melaksanakan program pengembangan kapasitas daya saing kepemudaan sesuai dengan perencanaan.</w:t>
      </w:r>
    </w:p>
    <w:p w14:paraId="2B3CC1E1" w14:textId="34298BC5" w:rsidR="00411B95" w:rsidRDefault="00411B95" w:rsidP="00AE24EC">
      <w:pPr>
        <w:pStyle w:val="BodyText"/>
        <w:numPr>
          <w:ilvl w:val="0"/>
          <w:numId w:val="29"/>
        </w:numPr>
        <w:spacing w:line="480" w:lineRule="auto"/>
        <w:ind w:left="709" w:right="127" w:hanging="283"/>
        <w:jc w:val="both"/>
        <w:rPr>
          <w:rFonts w:ascii="Arial" w:hAnsi="Arial" w:cs="Arial"/>
        </w:rPr>
      </w:pPr>
      <w:r w:rsidRPr="009023BF">
        <w:rPr>
          <w:rFonts w:ascii="Arial" w:hAnsi="Arial" w:cs="Arial"/>
        </w:rPr>
        <w:t xml:space="preserve">Adanya </w:t>
      </w:r>
      <w:r w:rsidR="00065A36" w:rsidRPr="00D8123B">
        <w:rPr>
          <w:rFonts w:ascii="Arial" w:hAnsi="Arial" w:cs="Arial"/>
          <w:lang w:val="id-ID"/>
        </w:rPr>
        <w:t>Kesamaan persepsi antara pelaksana dan peserta mengenai pentingnya program pengembangan kapasitas daya saing kepemudaan berjalan lancar.</w:t>
      </w:r>
    </w:p>
    <w:p w14:paraId="2B9DA198" w14:textId="66D67657" w:rsidR="00E86757" w:rsidRPr="00F80D82" w:rsidRDefault="00411B95" w:rsidP="00F80D82">
      <w:pPr>
        <w:pStyle w:val="BodyText"/>
        <w:numPr>
          <w:ilvl w:val="0"/>
          <w:numId w:val="29"/>
        </w:numPr>
        <w:spacing w:line="480" w:lineRule="auto"/>
        <w:ind w:left="709" w:right="127" w:hanging="283"/>
        <w:jc w:val="both"/>
        <w:rPr>
          <w:rFonts w:ascii="Arial" w:hAnsi="Arial" w:cs="Arial"/>
        </w:rPr>
      </w:pPr>
      <w:r w:rsidRPr="009023BF">
        <w:rPr>
          <w:rFonts w:ascii="Arial" w:hAnsi="Arial" w:cs="Arial"/>
        </w:rPr>
        <w:t xml:space="preserve">Adanya </w:t>
      </w:r>
      <w:proofErr w:type="spellStart"/>
      <w:r w:rsidR="00065A36">
        <w:rPr>
          <w:rFonts w:ascii="Arial" w:hAnsi="Arial" w:cs="Arial"/>
          <w:lang w:val="en-US"/>
        </w:rPr>
        <w:t>Evaluasi</w:t>
      </w:r>
      <w:proofErr w:type="spellEnd"/>
      <w:r w:rsidR="00065A36">
        <w:rPr>
          <w:rFonts w:ascii="Arial" w:hAnsi="Arial" w:cs="Arial"/>
          <w:lang w:val="en-US"/>
        </w:rPr>
        <w:t xml:space="preserve"> </w:t>
      </w:r>
      <w:proofErr w:type="spellStart"/>
      <w:r w:rsidR="00065A36">
        <w:rPr>
          <w:rFonts w:ascii="Arial" w:hAnsi="Arial" w:cs="Arial"/>
          <w:lang w:val="en-US"/>
        </w:rPr>
        <w:t>berkala</w:t>
      </w:r>
      <w:proofErr w:type="spellEnd"/>
      <w:r w:rsidR="00065A36">
        <w:rPr>
          <w:rFonts w:ascii="Arial" w:hAnsi="Arial" w:cs="Arial"/>
          <w:lang w:val="en-US"/>
        </w:rPr>
        <w:t xml:space="preserve"> </w:t>
      </w:r>
      <w:proofErr w:type="spellStart"/>
      <w:r w:rsidR="00065A36">
        <w:rPr>
          <w:rFonts w:ascii="Arial" w:hAnsi="Arial" w:cs="Arial"/>
          <w:lang w:val="en-US"/>
        </w:rPr>
        <w:t>terhadap</w:t>
      </w:r>
      <w:proofErr w:type="spellEnd"/>
      <w:r w:rsidR="00065A36">
        <w:rPr>
          <w:rFonts w:ascii="Arial" w:hAnsi="Arial" w:cs="Arial"/>
          <w:lang w:val="id-ID"/>
        </w:rPr>
        <w:t xml:space="preserve"> program pengembangan kapasitas daya saing kepemudaan</w:t>
      </w:r>
      <w:r w:rsidR="00065A36">
        <w:rPr>
          <w:rFonts w:ascii="Arial" w:hAnsi="Arial" w:cs="Arial"/>
          <w:lang w:val="en-US"/>
        </w:rPr>
        <w:t>.</w:t>
      </w:r>
    </w:p>
    <w:p w14:paraId="4C86C6EA" w14:textId="6989DAA5" w:rsidR="00F80D82" w:rsidRDefault="00F80D82" w:rsidP="00F80D82">
      <w:pPr>
        <w:pStyle w:val="BodyText"/>
        <w:spacing w:line="480" w:lineRule="auto"/>
        <w:ind w:right="127"/>
        <w:jc w:val="both"/>
        <w:rPr>
          <w:rFonts w:ascii="Arial" w:hAnsi="Arial" w:cs="Arial"/>
          <w:lang w:val="en-US"/>
        </w:rPr>
      </w:pPr>
    </w:p>
    <w:p w14:paraId="6895CB66" w14:textId="77777777" w:rsidR="00F80D82" w:rsidRPr="00F80D82" w:rsidRDefault="00F80D82" w:rsidP="00F80D82">
      <w:pPr>
        <w:pStyle w:val="BodyText"/>
        <w:spacing w:line="480" w:lineRule="auto"/>
        <w:ind w:right="127"/>
        <w:jc w:val="both"/>
        <w:rPr>
          <w:rFonts w:ascii="Arial" w:hAnsi="Arial" w:cs="Arial"/>
        </w:rPr>
      </w:pPr>
    </w:p>
    <w:p w14:paraId="52FAD64E" w14:textId="77777777" w:rsidR="00411B95" w:rsidRPr="00E14F6B" w:rsidRDefault="00411B95" w:rsidP="00AE24EC">
      <w:pPr>
        <w:pStyle w:val="BodyText"/>
        <w:numPr>
          <w:ilvl w:val="0"/>
          <w:numId w:val="26"/>
        </w:numPr>
        <w:spacing w:line="480" w:lineRule="auto"/>
        <w:ind w:left="284" w:right="127" w:hanging="284"/>
        <w:jc w:val="both"/>
        <w:rPr>
          <w:rFonts w:ascii="Arial" w:hAnsi="Arial" w:cs="Arial"/>
        </w:rPr>
      </w:pPr>
      <w:r>
        <w:rPr>
          <w:rFonts w:ascii="Arial" w:hAnsi="Arial" w:cs="Arial"/>
        </w:rPr>
        <w:lastRenderedPageBreak/>
        <w:t>Struktur Birokrasi</w:t>
      </w:r>
    </w:p>
    <w:p w14:paraId="7BFC5BF4" w14:textId="77777777" w:rsidR="00411B95" w:rsidRPr="00FE0C8E" w:rsidRDefault="00411B95" w:rsidP="00411B95">
      <w:pPr>
        <w:pStyle w:val="BodyText"/>
        <w:spacing w:line="480" w:lineRule="auto"/>
        <w:ind w:right="127" w:firstLine="567"/>
        <w:jc w:val="both"/>
        <w:rPr>
          <w:rFonts w:ascii="Arial" w:hAnsi="Arial" w:cs="Arial"/>
        </w:rPr>
      </w:pPr>
      <w:r w:rsidRPr="00FE0C8E">
        <w:rPr>
          <w:rFonts w:ascii="Arial" w:hAnsi="Arial" w:cs="Arial"/>
        </w:rPr>
        <w:t>Untuk mendorong kinerja struktur birokrasi terdapat</w:t>
      </w:r>
      <w:r>
        <w:rPr>
          <w:rFonts w:ascii="Arial" w:hAnsi="Arial" w:cs="Arial"/>
        </w:rPr>
        <w:t xml:space="preserve"> </w:t>
      </w:r>
      <w:r w:rsidRPr="00FE0C8E">
        <w:rPr>
          <w:rFonts w:ascii="Arial" w:hAnsi="Arial" w:cs="Arial"/>
        </w:rPr>
        <w:t xml:space="preserve">dua karakteristik yang dapat digunakan, yaitu: Adanya </w:t>
      </w:r>
      <w:r w:rsidRPr="00F80D82">
        <w:rPr>
          <w:rFonts w:ascii="Arial" w:hAnsi="Arial" w:cs="Arial"/>
          <w:i/>
          <w:iCs/>
        </w:rPr>
        <w:t>Standard Operating Procedure</w:t>
      </w:r>
      <w:r w:rsidRPr="00FE0C8E">
        <w:rPr>
          <w:rFonts w:ascii="Arial" w:hAnsi="Arial" w:cs="Arial"/>
        </w:rPr>
        <w:t xml:space="preserve"> (SOP) yang fleksibel yang dijadikan sebagai pedoman bagi para pegawai dalam melaksanakan kegiatannya. Adanya pembagian kerja melalui pembagian tanggung jawab atas aktivitas dan program-program yang dijalankan kepada beberapa unit kerja yang berkompeten di bidang tersebut</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{"citationItems":[{"id":"ITEM-1","itemData":{"ISBN":"9786235383354","abstract":"Abstract: The biomarker composition of dissolved organic carbon (DOC) of the six largest Arctic rivers was studied between 2003 and 2007 as part of the PARTNERS Project. Samples were collected over seasonal cycles relatively close to the river mouths. Here we report the lignin phenol and p-hydroxybenzene composition of Arctic river DOC in order to identify major sources of carbon. Arctic river DOC represents an important carbon conduit linking the large pools of organic carbon in the Arctic/Subarctic watersheds to the Arctic Ocean. Most of the annual lignin discharge (&gt;75%) occurs during the two month of spring freshet with extremely high lignin concentrations and a lignin phenol composition indicative of fresh vegetation from boreal forests. The three large Siberian rivers, Lena, Yenisei, and Ob, which also have the highest proportion of forests within their watersheds, contribute about 90% of the total lignin discharge to the Arctic Ocean. The composition of river DOC is also characterized by elevated levels of p-hydroxybenzenes, particularly during the low flow season, which indicates a larger contribution from mosses and peat bogs. The lignin composition was strongly related to the average 14C-age of DOC supporting the abundance of young, boreal-vegetation-derived leachates during spring flood, and older, soil-, peat-, and wetland-derived DOC during groundwater dominated low flow conditions, particularly in the Ob and Yukon Rivers. We observed significant differences in DOC concentration and composition between the rivers over the seasonal cycles with the Mackenzie River being the most unique, the Lena River being similar to the Yenisei, and the Yukon being most similar to the Ob. The observed relationship between the lignin phenol composition and watershed characteristics suggests that DOC discharge from these rivers could increase in a warmer climate under otherwise undisturbed conditions. Copyright &amp;y&amp; Elsevier]; Copyright of Geochimica et Cosmochimica Acta is the property of Pergamon Press - An Imprint of Elsevier Science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Abstracts.)","author":[{"dropping-particle":"","family":"Raviansyah dkk","given":"","non-dropping-particle":"","parse-names":false,"suffix":""}],"container-title":"Kebijakan Publik","id":"ITEM-1","issued":{"date-parts":[["2022"]]},"number-of-pages":"174","title":"Kebijakan Publik","type":"book"},"uris":["http://www.mendeley.com/documents/?uuid=f9bfade5-cac6-4f8f-927c-5d2e4d49c19e"]}],"mendeley":{"formattedCitation":"(Raviansyah dkk, 2022)","plainTextFormattedCitation":"(Raviansyah dkk, 2022)","previouslyFormattedCitation":"(Raviansyah dkk, 2022)"},"properties":{"noteIndex":0},"schema":"https://github.com/citation-style-language/schema/raw/master/csl-citation.json"}</w:instrText>
      </w:r>
      <w:r>
        <w:rPr>
          <w:rFonts w:ascii="Arial" w:hAnsi="Arial" w:cs="Arial"/>
        </w:rPr>
        <w:fldChar w:fldCharType="separate"/>
      </w:r>
      <w:r w:rsidRPr="0052002E">
        <w:rPr>
          <w:rFonts w:ascii="Arial" w:hAnsi="Arial" w:cs="Arial"/>
          <w:noProof/>
        </w:rPr>
        <w:t xml:space="preserve">(Raviansyah </w:t>
      </w:r>
      <w:r>
        <w:rPr>
          <w:rFonts w:ascii="Arial" w:hAnsi="Arial" w:cs="Arial"/>
          <w:noProof/>
        </w:rPr>
        <w:t>et al.</w:t>
      </w:r>
      <w:r w:rsidRPr="0052002E">
        <w:rPr>
          <w:rFonts w:ascii="Arial" w:hAnsi="Arial" w:cs="Arial"/>
          <w:noProof/>
        </w:rPr>
        <w:t>, 2022)</w:t>
      </w:r>
      <w:r>
        <w:rPr>
          <w:rFonts w:ascii="Arial" w:hAnsi="Arial" w:cs="Arial"/>
        </w:rPr>
        <w:fldChar w:fldCharType="end"/>
      </w:r>
      <w:r w:rsidRPr="00FE0C8E">
        <w:rPr>
          <w:rFonts w:ascii="Arial" w:hAnsi="Arial" w:cs="Arial"/>
        </w:rPr>
        <w:t>.</w:t>
      </w:r>
    </w:p>
    <w:p w14:paraId="1B6095E1" w14:textId="205E9067" w:rsidR="00411B95" w:rsidRDefault="00411B95" w:rsidP="00411B95">
      <w:pPr>
        <w:pStyle w:val="BodyText"/>
        <w:spacing w:line="480" w:lineRule="auto"/>
        <w:ind w:right="127" w:firstLine="567"/>
        <w:jc w:val="both"/>
        <w:rPr>
          <w:rFonts w:ascii="Arial" w:hAnsi="Arial" w:cs="Arial"/>
        </w:rPr>
      </w:pPr>
      <w:r w:rsidRPr="00E14F6B">
        <w:rPr>
          <w:rFonts w:ascii="Arial" w:hAnsi="Arial" w:cs="Arial"/>
        </w:rPr>
        <w:t xml:space="preserve">Yang di maksud dengan </w:t>
      </w:r>
      <w:r>
        <w:rPr>
          <w:rFonts w:ascii="Arial" w:hAnsi="Arial" w:cs="Arial"/>
        </w:rPr>
        <w:t>struktur birokrasi</w:t>
      </w:r>
      <w:r w:rsidRPr="00E14F6B">
        <w:rPr>
          <w:rFonts w:ascii="Arial" w:hAnsi="Arial" w:cs="Arial"/>
        </w:rPr>
        <w:t xml:space="preserve"> dalam penelitian ini ialah merujuk pada </w:t>
      </w:r>
      <w:r>
        <w:rPr>
          <w:rFonts w:ascii="Arial" w:hAnsi="Arial" w:cs="Arial"/>
        </w:rPr>
        <w:t>s</w:t>
      </w:r>
      <w:proofErr w:type="spellStart"/>
      <w:r w:rsidR="00C61897">
        <w:rPr>
          <w:rFonts w:ascii="Arial" w:hAnsi="Arial" w:cs="Arial"/>
          <w:lang w:val="en-US"/>
        </w:rPr>
        <w:t>i</w:t>
      </w:r>
      <w:proofErr w:type="spellEnd"/>
      <w:r>
        <w:rPr>
          <w:rFonts w:ascii="Arial" w:hAnsi="Arial" w:cs="Arial"/>
        </w:rPr>
        <w:t>stem organisasi dan prosedur yang berlaku dalam implementasi</w:t>
      </w:r>
      <w:r w:rsidRPr="00E14F6B">
        <w:rPr>
          <w:rFonts w:ascii="Arial" w:hAnsi="Arial" w:cs="Arial"/>
        </w:rPr>
        <w:t xml:space="preserve"> </w:t>
      </w:r>
      <w:r>
        <w:rPr>
          <w:rFonts w:ascii="Arial" w:hAnsi="Arial" w:cs="Arial"/>
        </w:rPr>
        <w:t>program pengembangan kapasitas daya saing kepemudaan pada Dinas Kepemudaan Olahraga dan Pariwisata Kota Dumai.</w:t>
      </w:r>
      <w:r w:rsidRPr="00E14F6B">
        <w:rPr>
          <w:rFonts w:ascii="Arial" w:hAnsi="Arial" w:cs="Arial"/>
        </w:rPr>
        <w:t xml:space="preserve"> </w:t>
      </w:r>
      <w:r>
        <w:rPr>
          <w:rFonts w:ascii="Arial" w:hAnsi="Arial" w:cs="Arial"/>
        </w:rPr>
        <w:t xml:space="preserve">  </w:t>
      </w:r>
      <w:r w:rsidRPr="00E14F6B">
        <w:rPr>
          <w:rFonts w:ascii="Arial" w:hAnsi="Arial" w:cs="Arial"/>
        </w:rPr>
        <w:t xml:space="preserve">Untuk melihat </w:t>
      </w:r>
      <w:r>
        <w:rPr>
          <w:rFonts w:ascii="Arial" w:hAnsi="Arial" w:cs="Arial"/>
        </w:rPr>
        <w:t>Struktur Birokrasi</w:t>
      </w:r>
      <w:r w:rsidRPr="00E14F6B">
        <w:rPr>
          <w:rFonts w:ascii="Arial" w:hAnsi="Arial" w:cs="Arial"/>
        </w:rPr>
        <w:t xml:space="preserve"> dalam penelitian ini dapat dilihat pada sub indikator sebagai berikut:</w:t>
      </w:r>
    </w:p>
    <w:p w14:paraId="6362A47D" w14:textId="7D92A839" w:rsidR="00411B95" w:rsidRDefault="00411B95" w:rsidP="00AE24EC">
      <w:pPr>
        <w:pStyle w:val="BodyText"/>
        <w:numPr>
          <w:ilvl w:val="0"/>
          <w:numId w:val="30"/>
        </w:numPr>
        <w:spacing w:line="480" w:lineRule="auto"/>
        <w:ind w:left="709" w:right="127" w:hanging="283"/>
        <w:jc w:val="both"/>
        <w:rPr>
          <w:rFonts w:ascii="Arial" w:hAnsi="Arial" w:cs="Arial"/>
        </w:rPr>
      </w:pPr>
      <w:r w:rsidRPr="009023BF">
        <w:rPr>
          <w:rFonts w:ascii="Arial" w:hAnsi="Arial" w:cs="Arial"/>
        </w:rPr>
        <w:t xml:space="preserve">Adanya </w:t>
      </w:r>
      <w:proofErr w:type="spellStart"/>
      <w:r w:rsidR="00065A36">
        <w:rPr>
          <w:rFonts w:ascii="Arial" w:hAnsi="Arial" w:cs="Arial"/>
          <w:lang w:val="en-US"/>
        </w:rPr>
        <w:t>Perencanaan</w:t>
      </w:r>
      <w:proofErr w:type="spellEnd"/>
      <w:r w:rsidR="00065A36">
        <w:rPr>
          <w:rFonts w:ascii="Arial" w:hAnsi="Arial" w:cs="Arial"/>
          <w:lang w:val="en-US"/>
        </w:rPr>
        <w:t xml:space="preserve"> program </w:t>
      </w:r>
      <w:proofErr w:type="spellStart"/>
      <w:r w:rsidR="00065A36">
        <w:rPr>
          <w:rFonts w:ascii="Arial" w:hAnsi="Arial" w:cs="Arial"/>
          <w:lang w:val="en-US"/>
        </w:rPr>
        <w:t>Pengembangan</w:t>
      </w:r>
      <w:proofErr w:type="spellEnd"/>
      <w:r w:rsidR="00065A36">
        <w:rPr>
          <w:rFonts w:ascii="Arial" w:hAnsi="Arial" w:cs="Arial"/>
          <w:lang w:val="en-US"/>
        </w:rPr>
        <w:t xml:space="preserve"> </w:t>
      </w:r>
      <w:proofErr w:type="spellStart"/>
      <w:r w:rsidR="00065A36">
        <w:rPr>
          <w:rFonts w:ascii="Arial" w:hAnsi="Arial" w:cs="Arial"/>
          <w:lang w:val="en-US"/>
        </w:rPr>
        <w:t>Kapasitas</w:t>
      </w:r>
      <w:proofErr w:type="spellEnd"/>
      <w:r w:rsidR="00065A36">
        <w:rPr>
          <w:rFonts w:ascii="Arial" w:hAnsi="Arial" w:cs="Arial"/>
          <w:lang w:val="en-US"/>
        </w:rPr>
        <w:t xml:space="preserve"> </w:t>
      </w:r>
      <w:proofErr w:type="spellStart"/>
      <w:r w:rsidR="00065A36">
        <w:rPr>
          <w:rFonts w:ascii="Arial" w:hAnsi="Arial" w:cs="Arial"/>
          <w:lang w:val="en-US"/>
        </w:rPr>
        <w:t>daya</w:t>
      </w:r>
      <w:proofErr w:type="spellEnd"/>
      <w:r w:rsidR="00065A36">
        <w:rPr>
          <w:rFonts w:ascii="Arial" w:hAnsi="Arial" w:cs="Arial"/>
          <w:lang w:val="en-US"/>
        </w:rPr>
        <w:t xml:space="preserve"> </w:t>
      </w:r>
      <w:proofErr w:type="spellStart"/>
      <w:r w:rsidR="00065A36">
        <w:rPr>
          <w:rFonts w:ascii="Arial" w:hAnsi="Arial" w:cs="Arial"/>
          <w:lang w:val="en-US"/>
        </w:rPr>
        <w:t>saing</w:t>
      </w:r>
      <w:proofErr w:type="spellEnd"/>
      <w:r w:rsidR="00065A36">
        <w:rPr>
          <w:rFonts w:ascii="Arial" w:hAnsi="Arial" w:cs="Arial"/>
          <w:lang w:val="en-US"/>
        </w:rPr>
        <w:t xml:space="preserve"> </w:t>
      </w:r>
      <w:proofErr w:type="spellStart"/>
      <w:r w:rsidR="00065A36">
        <w:rPr>
          <w:rFonts w:ascii="Arial" w:hAnsi="Arial" w:cs="Arial"/>
          <w:lang w:val="en-US"/>
        </w:rPr>
        <w:t>kepemudaan</w:t>
      </w:r>
      <w:proofErr w:type="spellEnd"/>
      <w:r w:rsidR="00065A36">
        <w:rPr>
          <w:rFonts w:ascii="Arial" w:hAnsi="Arial" w:cs="Arial"/>
          <w:lang w:val="en-US"/>
        </w:rPr>
        <w:t xml:space="preserve"> yang </w:t>
      </w:r>
      <w:proofErr w:type="spellStart"/>
      <w:r w:rsidR="00065A36">
        <w:rPr>
          <w:rFonts w:ascii="Arial" w:hAnsi="Arial" w:cs="Arial"/>
          <w:lang w:val="en-US"/>
        </w:rPr>
        <w:t>selaras</w:t>
      </w:r>
      <w:proofErr w:type="spellEnd"/>
      <w:r w:rsidR="00065A36">
        <w:rPr>
          <w:rFonts w:ascii="Arial" w:hAnsi="Arial" w:cs="Arial"/>
          <w:lang w:val="en-US"/>
        </w:rPr>
        <w:t xml:space="preserve"> </w:t>
      </w:r>
      <w:proofErr w:type="spellStart"/>
      <w:r w:rsidR="00065A36">
        <w:rPr>
          <w:rFonts w:ascii="Arial" w:hAnsi="Arial" w:cs="Arial"/>
          <w:lang w:val="en-US"/>
        </w:rPr>
        <w:t>dengan</w:t>
      </w:r>
      <w:proofErr w:type="spellEnd"/>
      <w:r w:rsidR="00065A36">
        <w:rPr>
          <w:rFonts w:ascii="Arial" w:hAnsi="Arial" w:cs="Arial"/>
          <w:lang w:val="en-US"/>
        </w:rPr>
        <w:t xml:space="preserve"> </w:t>
      </w:r>
      <w:proofErr w:type="spellStart"/>
      <w:r w:rsidR="00065A36">
        <w:rPr>
          <w:rFonts w:ascii="Arial" w:hAnsi="Arial" w:cs="Arial"/>
          <w:lang w:val="en-US"/>
        </w:rPr>
        <w:t>sasaran</w:t>
      </w:r>
      <w:proofErr w:type="spellEnd"/>
      <w:r w:rsidR="00065A36">
        <w:rPr>
          <w:rFonts w:ascii="Arial" w:hAnsi="Arial" w:cs="Arial"/>
          <w:lang w:val="en-US"/>
        </w:rPr>
        <w:t xml:space="preserve"> </w:t>
      </w:r>
      <w:proofErr w:type="spellStart"/>
      <w:r w:rsidR="00065A36">
        <w:rPr>
          <w:rFonts w:ascii="Arial" w:hAnsi="Arial" w:cs="Arial"/>
          <w:lang w:val="en-US"/>
        </w:rPr>
        <w:t>strategis</w:t>
      </w:r>
      <w:proofErr w:type="spellEnd"/>
      <w:r w:rsidR="00065A36">
        <w:rPr>
          <w:rFonts w:ascii="Arial" w:hAnsi="Arial" w:cs="Arial"/>
          <w:lang w:val="en-US"/>
        </w:rPr>
        <w:t xml:space="preserve"> </w:t>
      </w:r>
      <w:proofErr w:type="spellStart"/>
      <w:r w:rsidR="00065A36">
        <w:rPr>
          <w:rFonts w:ascii="Arial" w:hAnsi="Arial" w:cs="Arial"/>
          <w:lang w:val="en-US"/>
        </w:rPr>
        <w:t>daerah</w:t>
      </w:r>
      <w:proofErr w:type="spellEnd"/>
      <w:r w:rsidR="00065A36">
        <w:rPr>
          <w:rFonts w:ascii="Arial" w:hAnsi="Arial" w:cs="Arial"/>
          <w:lang w:val="en-US"/>
        </w:rPr>
        <w:t>.</w:t>
      </w:r>
    </w:p>
    <w:p w14:paraId="220A9B25" w14:textId="61FA65A4" w:rsidR="00065A36" w:rsidRPr="00065A36" w:rsidRDefault="00411B95" w:rsidP="00AE24EC">
      <w:pPr>
        <w:pStyle w:val="BodyText"/>
        <w:numPr>
          <w:ilvl w:val="0"/>
          <w:numId w:val="30"/>
        </w:numPr>
        <w:spacing w:line="480" w:lineRule="auto"/>
        <w:ind w:left="709" w:right="127" w:hanging="283"/>
        <w:jc w:val="both"/>
        <w:rPr>
          <w:rFonts w:ascii="Arial" w:hAnsi="Arial" w:cs="Arial"/>
        </w:rPr>
      </w:pPr>
      <w:r w:rsidRPr="00065A36">
        <w:rPr>
          <w:rFonts w:ascii="Arial" w:hAnsi="Arial" w:cs="Arial"/>
        </w:rPr>
        <w:t xml:space="preserve">Adanya </w:t>
      </w:r>
      <w:proofErr w:type="spellStart"/>
      <w:r w:rsidR="00065A36">
        <w:rPr>
          <w:rFonts w:ascii="Arial" w:hAnsi="Arial" w:cs="Arial"/>
          <w:lang w:val="en-US"/>
        </w:rPr>
        <w:t>standar</w:t>
      </w:r>
      <w:proofErr w:type="spellEnd"/>
      <w:r w:rsidR="00065A36">
        <w:rPr>
          <w:rFonts w:ascii="Arial" w:hAnsi="Arial" w:cs="Arial"/>
          <w:lang w:val="en-US"/>
        </w:rPr>
        <w:t xml:space="preserve"> </w:t>
      </w:r>
      <w:proofErr w:type="spellStart"/>
      <w:r w:rsidR="00065A36">
        <w:rPr>
          <w:rFonts w:ascii="Arial" w:hAnsi="Arial" w:cs="Arial"/>
          <w:lang w:val="en-US"/>
        </w:rPr>
        <w:t>operasional</w:t>
      </w:r>
      <w:proofErr w:type="spellEnd"/>
      <w:r w:rsidR="00065A36">
        <w:rPr>
          <w:rFonts w:ascii="Arial" w:hAnsi="Arial" w:cs="Arial"/>
          <w:lang w:val="en-US"/>
        </w:rPr>
        <w:t xml:space="preserve"> </w:t>
      </w:r>
      <w:proofErr w:type="spellStart"/>
      <w:r w:rsidR="00065A36">
        <w:rPr>
          <w:rFonts w:ascii="Arial" w:hAnsi="Arial" w:cs="Arial"/>
          <w:lang w:val="en-US"/>
        </w:rPr>
        <w:t>prosedur</w:t>
      </w:r>
      <w:proofErr w:type="spellEnd"/>
      <w:r w:rsidR="00065A36">
        <w:rPr>
          <w:rFonts w:ascii="Arial" w:hAnsi="Arial" w:cs="Arial"/>
          <w:lang w:val="en-US"/>
        </w:rPr>
        <w:t xml:space="preserve"> (SOP) </w:t>
      </w:r>
      <w:proofErr w:type="spellStart"/>
      <w:r w:rsidR="00065A36">
        <w:rPr>
          <w:rFonts w:ascii="Arial" w:hAnsi="Arial" w:cs="Arial"/>
          <w:lang w:val="en-US"/>
        </w:rPr>
        <w:t>dalam</w:t>
      </w:r>
      <w:proofErr w:type="spellEnd"/>
      <w:r w:rsidR="00065A36">
        <w:rPr>
          <w:rFonts w:ascii="Arial" w:hAnsi="Arial" w:cs="Arial"/>
          <w:lang w:val="en-US"/>
        </w:rPr>
        <w:t xml:space="preserve"> </w:t>
      </w:r>
      <w:proofErr w:type="spellStart"/>
      <w:r w:rsidR="00065A36">
        <w:rPr>
          <w:rFonts w:ascii="Arial" w:hAnsi="Arial" w:cs="Arial"/>
          <w:lang w:val="en-US"/>
        </w:rPr>
        <w:t>pelaksanaan</w:t>
      </w:r>
      <w:proofErr w:type="spellEnd"/>
      <w:r w:rsidR="00065A36">
        <w:rPr>
          <w:rFonts w:ascii="Arial" w:hAnsi="Arial" w:cs="Arial"/>
          <w:lang w:val="en-US"/>
        </w:rPr>
        <w:t xml:space="preserve"> </w:t>
      </w:r>
      <w:r w:rsidR="00065A36" w:rsidRPr="00065A36">
        <w:rPr>
          <w:rFonts w:ascii="Arial" w:hAnsi="Arial" w:cs="Arial"/>
          <w:lang w:val="id-ID"/>
        </w:rPr>
        <w:t>Program pengembangan kapasitas daya saing kepemudaan</w:t>
      </w:r>
      <w:r w:rsidR="00065A36">
        <w:rPr>
          <w:rFonts w:ascii="Arial" w:hAnsi="Arial" w:cs="Arial"/>
          <w:lang w:val="en-US"/>
        </w:rPr>
        <w:t>.</w:t>
      </w:r>
    </w:p>
    <w:p w14:paraId="60E043A1" w14:textId="27F8CC45" w:rsidR="00411B95" w:rsidRPr="00065A36" w:rsidRDefault="00411B95" w:rsidP="00AE24EC">
      <w:pPr>
        <w:pStyle w:val="BodyText"/>
        <w:numPr>
          <w:ilvl w:val="0"/>
          <w:numId w:val="30"/>
        </w:numPr>
        <w:spacing w:line="480" w:lineRule="auto"/>
        <w:ind w:left="709" w:right="127" w:hanging="283"/>
        <w:jc w:val="both"/>
        <w:rPr>
          <w:rFonts w:ascii="Arial" w:hAnsi="Arial" w:cs="Arial"/>
        </w:rPr>
      </w:pPr>
      <w:r w:rsidRPr="00065A36">
        <w:rPr>
          <w:rFonts w:ascii="Arial" w:hAnsi="Arial" w:cs="Arial"/>
        </w:rPr>
        <w:t xml:space="preserve">Adanya </w:t>
      </w:r>
      <w:r w:rsidR="00065A36">
        <w:rPr>
          <w:rFonts w:ascii="Arial" w:hAnsi="Arial" w:cs="Arial"/>
        </w:rPr>
        <w:t>Mekanisme pengawasan dalam pelaksanaan program pengembangan kapasitas daya saing kepemudaan.</w:t>
      </w:r>
    </w:p>
    <w:p w14:paraId="168F7260" w14:textId="77777777" w:rsidR="00411B95" w:rsidRPr="00E14F6B" w:rsidRDefault="00411B95" w:rsidP="00411B95">
      <w:pPr>
        <w:pStyle w:val="BodyText"/>
        <w:spacing w:line="480" w:lineRule="auto"/>
        <w:ind w:right="127" w:firstLine="567"/>
        <w:jc w:val="both"/>
        <w:rPr>
          <w:rFonts w:ascii="Arial" w:hAnsi="Arial" w:cs="Arial"/>
        </w:rPr>
      </w:pPr>
      <w:r w:rsidRPr="00E14F6B">
        <w:rPr>
          <w:rFonts w:ascii="Arial" w:hAnsi="Arial" w:cs="Arial"/>
        </w:rPr>
        <w:t>Dari uraiarı diatas dapat diketahui bahwa setiap indikator terdiri dari tiga sub indikator. Adapun kriteria penilaian dari sub indikator diatas dapat dilihat sebagai berikut:</w:t>
      </w:r>
    </w:p>
    <w:p w14:paraId="18237C28" w14:textId="77777777" w:rsidR="00411B95" w:rsidRPr="00E14F6B" w:rsidRDefault="00411B95" w:rsidP="00411B95">
      <w:pPr>
        <w:pStyle w:val="BodyText"/>
        <w:spacing w:line="480" w:lineRule="auto"/>
        <w:ind w:right="127"/>
        <w:jc w:val="both"/>
        <w:rPr>
          <w:rFonts w:ascii="Arial" w:hAnsi="Arial" w:cs="Arial"/>
        </w:rPr>
      </w:pPr>
      <w:r w:rsidRPr="00E14F6B">
        <w:rPr>
          <w:rFonts w:ascii="Arial" w:hAnsi="Arial" w:cs="Arial"/>
        </w:rPr>
        <w:lastRenderedPageBreak/>
        <w:t>Baik (B) Diberi skor</w:t>
      </w:r>
      <w:r>
        <w:rPr>
          <w:rFonts w:ascii="Arial" w:hAnsi="Arial" w:cs="Arial"/>
        </w:rPr>
        <w:tab/>
      </w:r>
      <w:r>
        <w:rPr>
          <w:rFonts w:ascii="Arial" w:hAnsi="Arial" w:cs="Arial"/>
        </w:rPr>
        <w:tab/>
      </w:r>
      <w:r>
        <w:rPr>
          <w:rFonts w:ascii="Arial" w:hAnsi="Arial" w:cs="Arial"/>
        </w:rPr>
        <w:tab/>
      </w:r>
      <w:r>
        <w:rPr>
          <w:rFonts w:ascii="Arial" w:hAnsi="Arial" w:cs="Arial"/>
        </w:rPr>
        <w:tab/>
      </w:r>
      <w:r w:rsidRPr="00E14F6B">
        <w:rPr>
          <w:rFonts w:ascii="Arial" w:hAnsi="Arial" w:cs="Arial"/>
        </w:rPr>
        <w:t>: 3</w:t>
      </w:r>
    </w:p>
    <w:p w14:paraId="245ED59D" w14:textId="77777777" w:rsidR="00411B95" w:rsidRPr="00E14F6B" w:rsidRDefault="00411B95" w:rsidP="00411B95">
      <w:pPr>
        <w:pStyle w:val="BodyText"/>
        <w:spacing w:line="480" w:lineRule="auto"/>
        <w:ind w:right="127"/>
        <w:jc w:val="both"/>
        <w:rPr>
          <w:rFonts w:ascii="Arial" w:hAnsi="Arial" w:cs="Arial"/>
        </w:rPr>
      </w:pPr>
      <w:r w:rsidRPr="00E14F6B">
        <w:rPr>
          <w:rFonts w:ascii="Arial" w:hAnsi="Arial" w:cs="Arial"/>
        </w:rPr>
        <w:t>Cukup Baik (CB) Diberi skor</w:t>
      </w:r>
      <w:r w:rsidRPr="00E14F6B">
        <w:rPr>
          <w:rFonts w:ascii="Arial" w:hAnsi="Arial" w:cs="Arial"/>
        </w:rPr>
        <w:tab/>
      </w:r>
      <w:r>
        <w:rPr>
          <w:rFonts w:ascii="Arial" w:hAnsi="Arial" w:cs="Arial"/>
        </w:rPr>
        <w:tab/>
      </w:r>
      <w:r w:rsidRPr="00E14F6B">
        <w:rPr>
          <w:rFonts w:ascii="Arial" w:hAnsi="Arial" w:cs="Arial"/>
        </w:rPr>
        <w:t>: 2</w:t>
      </w:r>
    </w:p>
    <w:p w14:paraId="73FCD451" w14:textId="2B024110" w:rsidR="007029B1" w:rsidRDefault="00411B95" w:rsidP="00411B95">
      <w:pPr>
        <w:pStyle w:val="BodyText"/>
        <w:tabs>
          <w:tab w:val="left" w:pos="2407"/>
        </w:tabs>
        <w:spacing w:line="480" w:lineRule="auto"/>
        <w:ind w:right="77"/>
        <w:jc w:val="both"/>
        <w:rPr>
          <w:rFonts w:ascii="Arial" w:hAnsi="Arial" w:cs="Arial"/>
          <w:lang w:val="en-US"/>
        </w:rPr>
        <w:sectPr w:rsidR="007029B1" w:rsidSect="002D160B">
          <w:pgSz w:w="11907" w:h="16839" w:code="9"/>
          <w:pgMar w:top="2268" w:right="1701" w:bottom="1701" w:left="2268" w:header="706" w:footer="706" w:gutter="0"/>
          <w:pgNumType w:start="25"/>
          <w:cols w:space="720"/>
          <w:titlePg/>
          <w:docGrid w:linePitch="360"/>
        </w:sectPr>
      </w:pPr>
      <w:r w:rsidRPr="00E14F6B">
        <w:rPr>
          <w:rFonts w:ascii="Arial" w:hAnsi="Arial" w:cs="Arial"/>
        </w:rPr>
        <w:t>Tidak Baik (TB) Diberi skor</w:t>
      </w:r>
      <w:r w:rsidRPr="00E14F6B">
        <w:rPr>
          <w:rFonts w:ascii="Arial" w:hAnsi="Arial" w:cs="Arial"/>
        </w:rPr>
        <w:tab/>
      </w:r>
      <w:r w:rsidRPr="00E14F6B">
        <w:rPr>
          <w:rFonts w:ascii="Arial" w:hAnsi="Arial" w:cs="Arial"/>
        </w:rPr>
        <w:tab/>
      </w:r>
      <w:r>
        <w:rPr>
          <w:rFonts w:ascii="Arial" w:hAnsi="Arial" w:cs="Arial"/>
        </w:rPr>
        <w:tab/>
      </w:r>
      <w:r w:rsidRPr="00E14F6B">
        <w:rPr>
          <w:rFonts w:ascii="Arial" w:hAnsi="Arial" w:cs="Arial"/>
        </w:rPr>
        <w:t>:</w:t>
      </w:r>
      <w:r w:rsidR="000D5D0D">
        <w:rPr>
          <w:rFonts w:ascii="Arial" w:hAnsi="Arial" w:cs="Arial"/>
          <w:lang w:val="en-US"/>
        </w:rPr>
        <w:t xml:space="preserve"> </w:t>
      </w:r>
      <w:r w:rsidR="00065A36">
        <w:rPr>
          <w:rFonts w:ascii="Arial" w:hAnsi="Arial" w:cs="Arial"/>
          <w:lang w:val="en-US"/>
        </w:rPr>
        <w:t>1</w:t>
      </w:r>
    </w:p>
    <w:p w14:paraId="49AA4407" w14:textId="77777777" w:rsidR="00BB5DA5" w:rsidRDefault="00BB5DA5" w:rsidP="00B94FE7">
      <w:pPr>
        <w:pStyle w:val="BodyText"/>
        <w:spacing w:line="360" w:lineRule="auto"/>
        <w:ind w:right="127"/>
        <w:jc w:val="center"/>
        <w:outlineLvl w:val="0"/>
        <w:rPr>
          <w:rFonts w:ascii="Arial" w:hAnsi="Arial" w:cs="Arial"/>
          <w:b/>
          <w:bCs/>
          <w:lang w:val="en-US"/>
        </w:rPr>
      </w:pPr>
      <w:bookmarkStart w:id="42" w:name="_Toc205550312"/>
      <w:r>
        <w:rPr>
          <w:rFonts w:ascii="Arial" w:hAnsi="Arial" w:cs="Arial"/>
          <w:b/>
          <w:bCs/>
          <w:lang w:val="en-US"/>
        </w:rPr>
        <w:lastRenderedPageBreak/>
        <w:t>BAB III</w:t>
      </w:r>
      <w:bookmarkEnd w:id="42"/>
    </w:p>
    <w:p w14:paraId="1021CB6F" w14:textId="72412EB8" w:rsidR="007029B1" w:rsidRPr="00E14F6B" w:rsidRDefault="007029B1" w:rsidP="00B94FE7">
      <w:pPr>
        <w:pStyle w:val="BodyText"/>
        <w:spacing w:line="360" w:lineRule="auto"/>
        <w:ind w:right="127"/>
        <w:jc w:val="center"/>
        <w:outlineLvl w:val="0"/>
        <w:rPr>
          <w:rFonts w:ascii="Arial" w:hAnsi="Arial" w:cs="Arial"/>
          <w:b/>
          <w:bCs/>
        </w:rPr>
      </w:pPr>
      <w:bookmarkStart w:id="43" w:name="_Toc205550313"/>
      <w:r w:rsidRPr="00E14F6B">
        <w:rPr>
          <w:rFonts w:ascii="Arial" w:hAnsi="Arial" w:cs="Arial"/>
          <w:b/>
          <w:bCs/>
        </w:rPr>
        <w:t>METODOLOGI PENELITIAN</w:t>
      </w:r>
      <w:bookmarkEnd w:id="43"/>
    </w:p>
    <w:p w14:paraId="7B861A1E" w14:textId="77777777" w:rsidR="007029B1" w:rsidRPr="00E14F6B" w:rsidRDefault="007029B1" w:rsidP="00AE24EC">
      <w:pPr>
        <w:pStyle w:val="BodyText"/>
        <w:numPr>
          <w:ilvl w:val="0"/>
          <w:numId w:val="37"/>
        </w:numPr>
        <w:spacing w:line="480" w:lineRule="auto"/>
        <w:ind w:left="426" w:right="127" w:hanging="426"/>
        <w:outlineLvl w:val="1"/>
        <w:rPr>
          <w:rFonts w:ascii="Arial" w:hAnsi="Arial" w:cs="Arial"/>
          <w:b/>
          <w:bCs/>
        </w:rPr>
      </w:pPr>
      <w:bookmarkStart w:id="44" w:name="_Toc205550314"/>
      <w:r w:rsidRPr="00E14F6B">
        <w:rPr>
          <w:rFonts w:ascii="Arial" w:hAnsi="Arial" w:cs="Arial"/>
          <w:b/>
          <w:bCs/>
        </w:rPr>
        <w:t>Lokasi Penelitian</w:t>
      </w:r>
      <w:bookmarkEnd w:id="44"/>
      <w:r w:rsidRPr="00E14F6B">
        <w:rPr>
          <w:rFonts w:ascii="Arial" w:hAnsi="Arial" w:cs="Arial"/>
          <w:b/>
          <w:bCs/>
        </w:rPr>
        <w:t xml:space="preserve"> </w:t>
      </w:r>
    </w:p>
    <w:p w14:paraId="62A4E4F6" w14:textId="6185462C" w:rsidR="007029B1" w:rsidRPr="00E14F6B" w:rsidRDefault="007029B1" w:rsidP="007029B1">
      <w:pPr>
        <w:pStyle w:val="ListParagraph"/>
        <w:tabs>
          <w:tab w:val="left" w:pos="2552"/>
        </w:tabs>
        <w:spacing w:line="480" w:lineRule="auto"/>
        <w:ind w:left="0" w:right="77" w:firstLine="567"/>
        <w:jc w:val="both"/>
        <w:rPr>
          <w:rFonts w:ascii="Arial" w:hAnsi="Arial" w:cs="Arial"/>
          <w:color w:val="000000"/>
          <w:sz w:val="24"/>
          <w:szCs w:val="24"/>
        </w:rPr>
      </w:pPr>
      <w:proofErr w:type="spellStart"/>
      <w:r w:rsidRPr="00E14F6B">
        <w:rPr>
          <w:rFonts w:ascii="Arial" w:hAnsi="Arial" w:cs="Arial"/>
          <w:sz w:val="24"/>
          <w:szCs w:val="24"/>
          <w:lang w:bidi="ar-EG"/>
        </w:rPr>
        <w:t>Rencana</w:t>
      </w:r>
      <w:proofErr w:type="spellEnd"/>
      <w:r w:rsidRPr="00E14F6B">
        <w:rPr>
          <w:rFonts w:ascii="Arial" w:hAnsi="Arial" w:cs="Arial"/>
          <w:sz w:val="24"/>
          <w:szCs w:val="24"/>
          <w:lang w:bidi="ar-EG"/>
        </w:rPr>
        <w:t xml:space="preserve"> </w:t>
      </w:r>
      <w:proofErr w:type="spellStart"/>
      <w:r w:rsidRPr="00E14F6B">
        <w:rPr>
          <w:rFonts w:ascii="Arial" w:hAnsi="Arial" w:cs="Arial"/>
          <w:sz w:val="24"/>
          <w:szCs w:val="24"/>
          <w:lang w:bidi="ar-EG"/>
        </w:rPr>
        <w:t>penelitian</w:t>
      </w:r>
      <w:proofErr w:type="spellEnd"/>
      <w:r w:rsidRPr="00E14F6B">
        <w:rPr>
          <w:rFonts w:ascii="Arial" w:hAnsi="Arial" w:cs="Arial"/>
          <w:sz w:val="24"/>
          <w:szCs w:val="24"/>
          <w:lang w:bidi="ar-EG"/>
        </w:rPr>
        <w:t xml:space="preserve"> </w:t>
      </w:r>
      <w:proofErr w:type="spellStart"/>
      <w:r w:rsidRPr="00E14F6B">
        <w:rPr>
          <w:rFonts w:ascii="Arial" w:hAnsi="Arial" w:cs="Arial"/>
          <w:sz w:val="24"/>
          <w:szCs w:val="24"/>
          <w:lang w:bidi="ar-EG"/>
        </w:rPr>
        <w:t>ini</w:t>
      </w:r>
      <w:proofErr w:type="spellEnd"/>
      <w:r w:rsidRPr="00E14F6B">
        <w:rPr>
          <w:rFonts w:ascii="Arial" w:hAnsi="Arial" w:cs="Arial"/>
          <w:sz w:val="24"/>
          <w:szCs w:val="24"/>
          <w:lang w:bidi="ar-EG"/>
        </w:rPr>
        <w:t xml:space="preserve"> </w:t>
      </w:r>
      <w:proofErr w:type="spellStart"/>
      <w:r w:rsidRPr="00E14F6B">
        <w:rPr>
          <w:rFonts w:ascii="Arial" w:hAnsi="Arial" w:cs="Arial"/>
          <w:sz w:val="24"/>
          <w:szCs w:val="24"/>
          <w:lang w:bidi="ar-EG"/>
        </w:rPr>
        <w:t>dilakukan</w:t>
      </w:r>
      <w:proofErr w:type="spellEnd"/>
      <w:r w:rsidRPr="00E14F6B">
        <w:rPr>
          <w:rFonts w:ascii="Arial" w:hAnsi="Arial" w:cs="Arial"/>
          <w:sz w:val="24"/>
          <w:szCs w:val="24"/>
          <w:lang w:bidi="ar-EG"/>
        </w:rPr>
        <w:t xml:space="preserve"> pada </w:t>
      </w:r>
      <w:bookmarkStart w:id="45" w:name="OLE_LINK18"/>
      <w:bookmarkStart w:id="46" w:name="OLE_LINK19"/>
      <w:proofErr w:type="spellStart"/>
      <w:r w:rsidRPr="00E14F6B">
        <w:rPr>
          <w:rFonts w:ascii="Arial" w:hAnsi="Arial" w:cs="Arial"/>
          <w:sz w:val="24"/>
          <w:szCs w:val="24"/>
          <w:lang w:bidi="ar-EG"/>
        </w:rPr>
        <w:t>Dinas</w:t>
      </w:r>
      <w:proofErr w:type="spellEnd"/>
      <w:r w:rsidRPr="00E14F6B">
        <w:rPr>
          <w:rFonts w:ascii="Arial" w:hAnsi="Arial" w:cs="Arial"/>
          <w:sz w:val="24"/>
          <w:szCs w:val="24"/>
          <w:lang w:bidi="ar-EG"/>
        </w:rPr>
        <w:t xml:space="preserve"> </w:t>
      </w:r>
      <w:r w:rsidRPr="00E14F6B">
        <w:rPr>
          <w:rFonts w:ascii="Arial" w:hAnsi="Arial" w:cs="Arial"/>
          <w:bCs/>
          <w:noProof/>
          <w:lang w:val="id-ID"/>
        </w:rPr>
        <w:t>Kepemudaan</w:t>
      </w:r>
      <w:r w:rsidR="00241C43">
        <w:rPr>
          <w:rFonts w:ascii="Arial" w:hAnsi="Arial" w:cs="Arial"/>
          <w:bCs/>
          <w:noProof/>
        </w:rPr>
        <w:t xml:space="preserve"> </w:t>
      </w:r>
      <w:r w:rsidRPr="00E14F6B">
        <w:rPr>
          <w:rFonts w:ascii="Arial" w:hAnsi="Arial" w:cs="Arial"/>
          <w:bCs/>
          <w:noProof/>
          <w:lang w:val="id-ID"/>
        </w:rPr>
        <w:t xml:space="preserve">Olahraga </w:t>
      </w:r>
      <w:r w:rsidR="00241C43">
        <w:rPr>
          <w:rFonts w:ascii="Arial" w:hAnsi="Arial" w:cs="Arial"/>
          <w:bCs/>
          <w:noProof/>
        </w:rPr>
        <w:t>d</w:t>
      </w:r>
      <w:r w:rsidRPr="00E14F6B">
        <w:rPr>
          <w:rFonts w:ascii="Arial" w:hAnsi="Arial" w:cs="Arial"/>
          <w:bCs/>
          <w:noProof/>
          <w:lang w:val="id-ID"/>
        </w:rPr>
        <w:t>an Pariwisata Kota Dumai</w:t>
      </w:r>
      <w:r w:rsidRPr="00E14F6B">
        <w:rPr>
          <w:rFonts w:ascii="Arial" w:hAnsi="Arial" w:cs="Arial"/>
          <w:sz w:val="24"/>
          <w:szCs w:val="24"/>
          <w:lang w:bidi="ar-EG"/>
        </w:rPr>
        <w:t xml:space="preserve"> </w:t>
      </w:r>
      <w:bookmarkEnd w:id="45"/>
      <w:bookmarkEnd w:id="46"/>
      <w:r w:rsidRPr="00E14F6B">
        <w:rPr>
          <w:rFonts w:ascii="Arial" w:hAnsi="Arial" w:cs="Arial"/>
          <w:sz w:val="24"/>
          <w:szCs w:val="24"/>
          <w:lang w:bidi="ar-EG"/>
        </w:rPr>
        <w:t xml:space="preserve">yang </w:t>
      </w:r>
      <w:proofErr w:type="spellStart"/>
      <w:r w:rsidRPr="00E14F6B">
        <w:rPr>
          <w:rFonts w:ascii="Arial" w:hAnsi="Arial" w:cs="Arial"/>
          <w:sz w:val="24"/>
          <w:szCs w:val="24"/>
          <w:lang w:bidi="ar-EG"/>
        </w:rPr>
        <w:t>beralamatkan</w:t>
      </w:r>
      <w:proofErr w:type="spellEnd"/>
      <w:r w:rsidRPr="00E14F6B">
        <w:rPr>
          <w:rFonts w:ascii="Arial" w:hAnsi="Arial" w:cs="Arial"/>
          <w:sz w:val="24"/>
          <w:szCs w:val="24"/>
          <w:lang w:bidi="ar-EG"/>
        </w:rPr>
        <w:t xml:space="preserve"> di Jl. </w:t>
      </w:r>
      <w:proofErr w:type="spellStart"/>
      <w:r w:rsidRPr="00E14F6B">
        <w:rPr>
          <w:rFonts w:ascii="Arial" w:hAnsi="Arial" w:cs="Arial"/>
          <w:sz w:val="24"/>
          <w:szCs w:val="24"/>
          <w:lang w:bidi="ar-EG"/>
        </w:rPr>
        <w:t>Brigjen</w:t>
      </w:r>
      <w:proofErr w:type="spellEnd"/>
      <w:r w:rsidRPr="00E14F6B">
        <w:rPr>
          <w:rFonts w:ascii="Arial" w:hAnsi="Arial" w:cs="Arial"/>
          <w:sz w:val="24"/>
          <w:szCs w:val="24"/>
          <w:lang w:bidi="ar-EG"/>
        </w:rPr>
        <w:t xml:space="preserve"> HR </w:t>
      </w:r>
      <w:proofErr w:type="spellStart"/>
      <w:r w:rsidRPr="00E14F6B">
        <w:rPr>
          <w:rFonts w:ascii="Arial" w:hAnsi="Arial" w:cs="Arial"/>
          <w:sz w:val="24"/>
          <w:szCs w:val="24"/>
          <w:lang w:bidi="ar-EG"/>
        </w:rPr>
        <w:t>Soebrantas</w:t>
      </w:r>
      <w:proofErr w:type="spellEnd"/>
      <w:r w:rsidRPr="00E14F6B">
        <w:rPr>
          <w:rFonts w:ascii="Arial" w:hAnsi="Arial" w:cs="Arial"/>
          <w:sz w:val="24"/>
          <w:szCs w:val="24"/>
          <w:lang w:bidi="ar-EG"/>
        </w:rPr>
        <w:t xml:space="preserve"> </w:t>
      </w:r>
      <w:proofErr w:type="spellStart"/>
      <w:r w:rsidRPr="00E14F6B">
        <w:rPr>
          <w:rFonts w:ascii="Arial" w:hAnsi="Arial" w:cs="Arial"/>
          <w:sz w:val="24"/>
          <w:szCs w:val="24"/>
          <w:lang w:bidi="ar-EG"/>
        </w:rPr>
        <w:t>Kecamatan</w:t>
      </w:r>
      <w:proofErr w:type="spellEnd"/>
      <w:r w:rsidRPr="00E14F6B">
        <w:rPr>
          <w:rFonts w:ascii="Arial" w:hAnsi="Arial" w:cs="Arial"/>
          <w:sz w:val="24"/>
          <w:szCs w:val="24"/>
          <w:lang w:bidi="ar-EG"/>
        </w:rPr>
        <w:t xml:space="preserve"> </w:t>
      </w:r>
      <w:proofErr w:type="spellStart"/>
      <w:r w:rsidRPr="00E14F6B">
        <w:rPr>
          <w:rFonts w:ascii="Arial" w:hAnsi="Arial" w:cs="Arial"/>
          <w:sz w:val="24"/>
          <w:szCs w:val="24"/>
          <w:lang w:bidi="ar-EG"/>
        </w:rPr>
        <w:t>Dumai</w:t>
      </w:r>
      <w:proofErr w:type="spellEnd"/>
      <w:r w:rsidRPr="00E14F6B">
        <w:rPr>
          <w:rFonts w:ascii="Arial" w:hAnsi="Arial" w:cs="Arial"/>
          <w:sz w:val="24"/>
          <w:szCs w:val="24"/>
          <w:lang w:bidi="ar-EG"/>
        </w:rPr>
        <w:t xml:space="preserve"> Timur Kota </w:t>
      </w:r>
      <w:proofErr w:type="spellStart"/>
      <w:r w:rsidRPr="00E14F6B">
        <w:rPr>
          <w:rFonts w:ascii="Arial" w:hAnsi="Arial" w:cs="Arial"/>
          <w:sz w:val="24"/>
          <w:szCs w:val="24"/>
          <w:lang w:bidi="ar-EG"/>
        </w:rPr>
        <w:t>Dumai</w:t>
      </w:r>
      <w:proofErr w:type="spellEnd"/>
      <w:r w:rsidRPr="00E14F6B">
        <w:rPr>
          <w:rFonts w:ascii="Arial" w:hAnsi="Arial" w:cs="Arial"/>
          <w:color w:val="000000"/>
          <w:sz w:val="24"/>
          <w:szCs w:val="24"/>
        </w:rPr>
        <w:t xml:space="preserve">. </w:t>
      </w:r>
    </w:p>
    <w:p w14:paraId="6AF09924" w14:textId="0617BF06" w:rsidR="007029B1" w:rsidRPr="00E14F6B" w:rsidRDefault="007029B1" w:rsidP="007029B1">
      <w:pPr>
        <w:pStyle w:val="ListParagraph"/>
        <w:tabs>
          <w:tab w:val="left" w:pos="2552"/>
        </w:tabs>
        <w:spacing w:line="480" w:lineRule="auto"/>
        <w:ind w:left="0" w:right="77" w:firstLine="567"/>
        <w:jc w:val="both"/>
        <w:rPr>
          <w:rFonts w:ascii="Arial" w:hAnsi="Arial" w:cs="Arial"/>
          <w:color w:val="000000"/>
          <w:sz w:val="24"/>
          <w:szCs w:val="24"/>
        </w:rPr>
      </w:pPr>
      <w:r w:rsidRPr="00E14F6B">
        <w:rPr>
          <w:rFonts w:ascii="Arial" w:hAnsi="Arial" w:cs="Arial"/>
          <w:color w:val="000000"/>
          <w:sz w:val="24"/>
          <w:szCs w:val="24"/>
        </w:rPr>
        <w:t xml:space="preserve">Program </w:t>
      </w:r>
      <w:proofErr w:type="spellStart"/>
      <w:r>
        <w:rPr>
          <w:rFonts w:ascii="Arial" w:hAnsi="Arial" w:cs="Arial"/>
          <w:color w:val="000000"/>
          <w:sz w:val="24"/>
          <w:szCs w:val="24"/>
        </w:rPr>
        <w:t>Pengembangan</w:t>
      </w:r>
      <w:proofErr w:type="spellEnd"/>
      <w:r>
        <w:rPr>
          <w:rFonts w:ascii="Arial" w:hAnsi="Arial" w:cs="Arial"/>
          <w:color w:val="000000"/>
          <w:sz w:val="24"/>
          <w:szCs w:val="24"/>
        </w:rPr>
        <w:t xml:space="preserve"> </w:t>
      </w:r>
      <w:proofErr w:type="spellStart"/>
      <w:r>
        <w:rPr>
          <w:rFonts w:ascii="Arial" w:hAnsi="Arial" w:cs="Arial"/>
          <w:color w:val="000000"/>
          <w:sz w:val="24"/>
          <w:szCs w:val="24"/>
        </w:rPr>
        <w:t>Kapasitas</w:t>
      </w:r>
      <w:proofErr w:type="spellEnd"/>
      <w:r>
        <w:rPr>
          <w:rFonts w:ascii="Arial" w:hAnsi="Arial" w:cs="Arial"/>
          <w:color w:val="000000"/>
          <w:sz w:val="24"/>
          <w:szCs w:val="24"/>
        </w:rPr>
        <w:t xml:space="preserve"> </w:t>
      </w:r>
      <w:proofErr w:type="spellStart"/>
      <w:r>
        <w:rPr>
          <w:rFonts w:ascii="Arial" w:hAnsi="Arial" w:cs="Arial"/>
          <w:color w:val="000000"/>
          <w:sz w:val="24"/>
          <w:szCs w:val="24"/>
        </w:rPr>
        <w:t>Daya</w:t>
      </w:r>
      <w:proofErr w:type="spellEnd"/>
      <w:r>
        <w:rPr>
          <w:rFonts w:ascii="Arial" w:hAnsi="Arial" w:cs="Arial"/>
          <w:color w:val="000000"/>
          <w:sz w:val="24"/>
          <w:szCs w:val="24"/>
        </w:rPr>
        <w:t xml:space="preserve"> </w:t>
      </w:r>
      <w:proofErr w:type="spellStart"/>
      <w:r>
        <w:rPr>
          <w:rFonts w:ascii="Arial" w:hAnsi="Arial" w:cs="Arial"/>
          <w:color w:val="000000"/>
          <w:sz w:val="24"/>
          <w:szCs w:val="24"/>
        </w:rPr>
        <w:t>Saing</w:t>
      </w:r>
      <w:proofErr w:type="spellEnd"/>
      <w:r>
        <w:rPr>
          <w:rFonts w:ascii="Arial" w:hAnsi="Arial" w:cs="Arial"/>
          <w:color w:val="000000"/>
          <w:sz w:val="24"/>
          <w:szCs w:val="24"/>
        </w:rPr>
        <w:t xml:space="preserve"> </w:t>
      </w:r>
      <w:proofErr w:type="spellStart"/>
      <w:r>
        <w:rPr>
          <w:rFonts w:ascii="Arial" w:hAnsi="Arial" w:cs="Arial"/>
          <w:color w:val="000000"/>
          <w:sz w:val="24"/>
          <w:szCs w:val="24"/>
        </w:rPr>
        <w:t>Kepemudaan</w:t>
      </w:r>
      <w:proofErr w:type="spellEnd"/>
      <w:r>
        <w:rPr>
          <w:rFonts w:ascii="Arial" w:hAnsi="Arial" w:cs="Arial"/>
          <w:color w:val="000000"/>
          <w:sz w:val="24"/>
          <w:szCs w:val="24"/>
        </w:rPr>
        <w:t xml:space="preserve"> </w:t>
      </w:r>
      <w:r w:rsidRPr="00E14F6B">
        <w:rPr>
          <w:rFonts w:ascii="Arial" w:hAnsi="Arial" w:cs="Arial"/>
          <w:color w:val="000000"/>
          <w:sz w:val="24"/>
          <w:szCs w:val="24"/>
        </w:rPr>
        <w:t xml:space="preserve">yang </w:t>
      </w:r>
      <w:proofErr w:type="spellStart"/>
      <w:r w:rsidRPr="00E14F6B">
        <w:rPr>
          <w:rFonts w:ascii="Arial" w:hAnsi="Arial" w:cs="Arial"/>
          <w:color w:val="000000"/>
          <w:sz w:val="24"/>
          <w:szCs w:val="24"/>
        </w:rPr>
        <w:t>dilaksanakan</w:t>
      </w:r>
      <w:proofErr w:type="spellEnd"/>
      <w:r w:rsidRPr="00E14F6B">
        <w:rPr>
          <w:rFonts w:ascii="Arial" w:hAnsi="Arial" w:cs="Arial"/>
          <w:color w:val="000000"/>
          <w:sz w:val="24"/>
          <w:szCs w:val="24"/>
        </w:rPr>
        <w:t xml:space="preserve"> oleh </w:t>
      </w:r>
      <w:proofErr w:type="spellStart"/>
      <w:r w:rsidRPr="00E14F6B">
        <w:rPr>
          <w:rFonts w:ascii="Arial" w:hAnsi="Arial" w:cs="Arial"/>
          <w:color w:val="000000"/>
          <w:sz w:val="24"/>
          <w:szCs w:val="24"/>
        </w:rPr>
        <w:t>Dinas</w:t>
      </w:r>
      <w:proofErr w:type="spellEnd"/>
      <w:r w:rsidRPr="00E14F6B">
        <w:rPr>
          <w:rFonts w:ascii="Arial" w:hAnsi="Arial" w:cs="Arial"/>
          <w:color w:val="000000"/>
          <w:sz w:val="24"/>
          <w:szCs w:val="24"/>
        </w:rPr>
        <w:t xml:space="preserve"> </w:t>
      </w:r>
      <w:proofErr w:type="spellStart"/>
      <w:proofErr w:type="gramStart"/>
      <w:r w:rsidRPr="00E14F6B">
        <w:rPr>
          <w:rFonts w:ascii="Arial" w:hAnsi="Arial" w:cs="Arial"/>
          <w:color w:val="000000"/>
          <w:sz w:val="24"/>
          <w:szCs w:val="24"/>
        </w:rPr>
        <w:t>kepemudaan</w:t>
      </w:r>
      <w:proofErr w:type="spellEnd"/>
      <w:r w:rsidR="00241C43">
        <w:rPr>
          <w:rFonts w:ascii="Arial" w:hAnsi="Arial" w:cs="Arial"/>
          <w:color w:val="000000"/>
          <w:sz w:val="24"/>
          <w:szCs w:val="24"/>
        </w:rPr>
        <w:t xml:space="preserve"> </w:t>
      </w:r>
      <w:r w:rsidRPr="00E14F6B">
        <w:rPr>
          <w:rFonts w:ascii="Arial" w:hAnsi="Arial" w:cs="Arial"/>
          <w:color w:val="000000"/>
          <w:sz w:val="24"/>
          <w:szCs w:val="24"/>
        </w:rPr>
        <w:t xml:space="preserve"> </w:t>
      </w:r>
      <w:proofErr w:type="spellStart"/>
      <w:r w:rsidRPr="00E14F6B">
        <w:rPr>
          <w:rFonts w:ascii="Arial" w:hAnsi="Arial" w:cs="Arial"/>
          <w:color w:val="000000"/>
          <w:sz w:val="24"/>
          <w:szCs w:val="24"/>
        </w:rPr>
        <w:t>olahraga</w:t>
      </w:r>
      <w:proofErr w:type="spellEnd"/>
      <w:proofErr w:type="gramEnd"/>
      <w:r w:rsidRPr="00E14F6B">
        <w:rPr>
          <w:rFonts w:ascii="Arial" w:hAnsi="Arial" w:cs="Arial"/>
          <w:color w:val="000000"/>
          <w:sz w:val="24"/>
          <w:szCs w:val="24"/>
        </w:rPr>
        <w:t xml:space="preserve"> dan </w:t>
      </w:r>
      <w:proofErr w:type="spellStart"/>
      <w:r w:rsidRPr="00E14F6B">
        <w:rPr>
          <w:rFonts w:ascii="Arial" w:hAnsi="Arial" w:cs="Arial"/>
          <w:color w:val="000000"/>
          <w:sz w:val="24"/>
          <w:szCs w:val="24"/>
        </w:rPr>
        <w:t>pariwisata</w:t>
      </w:r>
      <w:proofErr w:type="spellEnd"/>
      <w:r w:rsidRPr="00E14F6B">
        <w:rPr>
          <w:rFonts w:ascii="Arial" w:hAnsi="Arial" w:cs="Arial"/>
          <w:color w:val="000000"/>
          <w:sz w:val="24"/>
          <w:szCs w:val="24"/>
        </w:rPr>
        <w:t xml:space="preserve"> Kota </w:t>
      </w:r>
      <w:proofErr w:type="spellStart"/>
      <w:r w:rsidRPr="00E14F6B">
        <w:rPr>
          <w:rFonts w:ascii="Arial" w:hAnsi="Arial" w:cs="Arial"/>
          <w:color w:val="000000"/>
          <w:sz w:val="24"/>
          <w:szCs w:val="24"/>
        </w:rPr>
        <w:t>Dumai</w:t>
      </w:r>
      <w:proofErr w:type="spellEnd"/>
      <w:r w:rsidRPr="00E14F6B">
        <w:rPr>
          <w:rFonts w:ascii="Arial" w:hAnsi="Arial" w:cs="Arial"/>
          <w:color w:val="000000"/>
          <w:sz w:val="24"/>
          <w:szCs w:val="24"/>
        </w:rPr>
        <w:t xml:space="preserve"> </w:t>
      </w:r>
      <w:proofErr w:type="spellStart"/>
      <w:r w:rsidRPr="00E14F6B">
        <w:rPr>
          <w:rFonts w:ascii="Arial" w:hAnsi="Arial" w:cs="Arial"/>
          <w:color w:val="000000"/>
          <w:sz w:val="24"/>
          <w:szCs w:val="24"/>
        </w:rPr>
        <w:t>memiliki</w:t>
      </w:r>
      <w:proofErr w:type="spellEnd"/>
      <w:r w:rsidRPr="00E14F6B">
        <w:rPr>
          <w:rFonts w:ascii="Arial" w:hAnsi="Arial" w:cs="Arial"/>
          <w:color w:val="000000"/>
          <w:sz w:val="24"/>
          <w:szCs w:val="24"/>
        </w:rPr>
        <w:t xml:space="preserve"> </w:t>
      </w:r>
      <w:proofErr w:type="spellStart"/>
      <w:r w:rsidRPr="00E14F6B">
        <w:rPr>
          <w:rFonts w:ascii="Arial" w:hAnsi="Arial" w:cs="Arial"/>
          <w:color w:val="000000"/>
          <w:sz w:val="24"/>
          <w:szCs w:val="24"/>
        </w:rPr>
        <w:t>peran</w:t>
      </w:r>
      <w:proofErr w:type="spellEnd"/>
      <w:r w:rsidRPr="00E14F6B">
        <w:rPr>
          <w:rFonts w:ascii="Arial" w:hAnsi="Arial" w:cs="Arial"/>
          <w:color w:val="000000"/>
          <w:sz w:val="24"/>
          <w:szCs w:val="24"/>
        </w:rPr>
        <w:t xml:space="preserve"> </w:t>
      </w:r>
      <w:proofErr w:type="spellStart"/>
      <w:r w:rsidRPr="00E14F6B">
        <w:rPr>
          <w:rFonts w:ascii="Arial" w:hAnsi="Arial" w:cs="Arial"/>
          <w:color w:val="000000"/>
          <w:sz w:val="24"/>
          <w:szCs w:val="24"/>
        </w:rPr>
        <w:t>penting</w:t>
      </w:r>
      <w:proofErr w:type="spellEnd"/>
      <w:r w:rsidRPr="00E14F6B">
        <w:rPr>
          <w:rFonts w:ascii="Arial" w:hAnsi="Arial" w:cs="Arial"/>
          <w:color w:val="000000"/>
          <w:sz w:val="24"/>
          <w:szCs w:val="24"/>
        </w:rPr>
        <w:t xml:space="preserve"> </w:t>
      </w:r>
      <w:proofErr w:type="spellStart"/>
      <w:r w:rsidRPr="00E14F6B">
        <w:rPr>
          <w:rFonts w:ascii="Arial" w:hAnsi="Arial" w:cs="Arial"/>
          <w:color w:val="000000"/>
          <w:sz w:val="24"/>
          <w:szCs w:val="24"/>
        </w:rPr>
        <w:t>dalam</w:t>
      </w:r>
      <w:proofErr w:type="spellEnd"/>
      <w:r w:rsidRPr="00E14F6B">
        <w:rPr>
          <w:rFonts w:ascii="Arial" w:hAnsi="Arial" w:cs="Arial"/>
          <w:color w:val="000000"/>
          <w:sz w:val="24"/>
          <w:szCs w:val="24"/>
        </w:rPr>
        <w:t xml:space="preserve"> </w:t>
      </w:r>
      <w:proofErr w:type="spellStart"/>
      <w:r w:rsidRPr="00E14F6B">
        <w:rPr>
          <w:rFonts w:ascii="Arial" w:hAnsi="Arial" w:cs="Arial"/>
          <w:color w:val="000000"/>
          <w:sz w:val="24"/>
          <w:szCs w:val="24"/>
        </w:rPr>
        <w:t>pengembangan</w:t>
      </w:r>
      <w:proofErr w:type="spellEnd"/>
      <w:r w:rsidRPr="00E14F6B">
        <w:rPr>
          <w:rFonts w:ascii="Arial" w:hAnsi="Arial" w:cs="Arial"/>
          <w:color w:val="000000"/>
          <w:sz w:val="24"/>
          <w:szCs w:val="24"/>
        </w:rPr>
        <w:t xml:space="preserve"> </w:t>
      </w:r>
      <w:proofErr w:type="spellStart"/>
      <w:r>
        <w:rPr>
          <w:rFonts w:ascii="Arial" w:hAnsi="Arial" w:cs="Arial"/>
          <w:color w:val="000000"/>
          <w:sz w:val="24"/>
          <w:szCs w:val="24"/>
        </w:rPr>
        <w:t>keterampilan</w:t>
      </w:r>
      <w:proofErr w:type="spellEnd"/>
      <w:r>
        <w:rPr>
          <w:rFonts w:ascii="Arial" w:hAnsi="Arial" w:cs="Arial"/>
          <w:color w:val="000000"/>
          <w:sz w:val="24"/>
          <w:szCs w:val="24"/>
        </w:rPr>
        <w:t xml:space="preserve"> dan </w:t>
      </w:r>
      <w:proofErr w:type="spellStart"/>
      <w:r>
        <w:rPr>
          <w:rFonts w:ascii="Arial" w:hAnsi="Arial" w:cs="Arial"/>
          <w:color w:val="000000"/>
          <w:sz w:val="24"/>
          <w:szCs w:val="24"/>
        </w:rPr>
        <w:t>kemampuan</w:t>
      </w:r>
      <w:proofErr w:type="spellEnd"/>
      <w:r>
        <w:rPr>
          <w:rFonts w:ascii="Arial" w:hAnsi="Arial" w:cs="Arial"/>
          <w:color w:val="000000"/>
          <w:sz w:val="24"/>
          <w:szCs w:val="24"/>
        </w:rPr>
        <w:t xml:space="preserve"> </w:t>
      </w:r>
      <w:proofErr w:type="spellStart"/>
      <w:r>
        <w:rPr>
          <w:rFonts w:ascii="Arial" w:hAnsi="Arial" w:cs="Arial"/>
          <w:color w:val="000000"/>
          <w:sz w:val="24"/>
          <w:szCs w:val="24"/>
        </w:rPr>
        <w:t>pemuda</w:t>
      </w:r>
      <w:proofErr w:type="spellEnd"/>
      <w:r>
        <w:rPr>
          <w:rFonts w:ascii="Arial" w:hAnsi="Arial" w:cs="Arial"/>
          <w:color w:val="000000"/>
          <w:sz w:val="24"/>
          <w:szCs w:val="24"/>
        </w:rPr>
        <w:t xml:space="preserve"> </w:t>
      </w:r>
      <w:proofErr w:type="spellStart"/>
      <w:r>
        <w:rPr>
          <w:rFonts w:ascii="Arial" w:hAnsi="Arial" w:cs="Arial"/>
          <w:color w:val="000000"/>
          <w:sz w:val="24"/>
          <w:szCs w:val="24"/>
        </w:rPr>
        <w:t>kota</w:t>
      </w:r>
      <w:proofErr w:type="spellEnd"/>
      <w:r>
        <w:rPr>
          <w:rFonts w:ascii="Arial" w:hAnsi="Arial" w:cs="Arial"/>
          <w:color w:val="000000"/>
          <w:sz w:val="24"/>
          <w:szCs w:val="24"/>
        </w:rPr>
        <w:t xml:space="preserve"> </w:t>
      </w:r>
      <w:proofErr w:type="spellStart"/>
      <w:r>
        <w:rPr>
          <w:rFonts w:ascii="Arial" w:hAnsi="Arial" w:cs="Arial"/>
          <w:color w:val="000000"/>
          <w:sz w:val="24"/>
          <w:szCs w:val="24"/>
        </w:rPr>
        <w:t>Dumai</w:t>
      </w:r>
      <w:proofErr w:type="spellEnd"/>
      <w:r w:rsidRPr="00E14F6B">
        <w:rPr>
          <w:rFonts w:ascii="Arial" w:hAnsi="Arial" w:cs="Arial"/>
          <w:color w:val="000000"/>
          <w:sz w:val="24"/>
          <w:szCs w:val="24"/>
        </w:rPr>
        <w:t xml:space="preserve">. </w:t>
      </w:r>
      <w:proofErr w:type="spellStart"/>
      <w:r w:rsidRPr="00E14F6B">
        <w:rPr>
          <w:rFonts w:ascii="Arial" w:hAnsi="Arial" w:cs="Arial"/>
          <w:color w:val="000000"/>
          <w:sz w:val="24"/>
          <w:szCs w:val="24"/>
        </w:rPr>
        <w:t>Lokasi</w:t>
      </w:r>
      <w:proofErr w:type="spellEnd"/>
      <w:r w:rsidRPr="00E14F6B">
        <w:rPr>
          <w:rFonts w:ascii="Arial" w:hAnsi="Arial" w:cs="Arial"/>
          <w:color w:val="000000"/>
          <w:sz w:val="24"/>
          <w:szCs w:val="24"/>
        </w:rPr>
        <w:t xml:space="preserve"> </w:t>
      </w:r>
      <w:proofErr w:type="spellStart"/>
      <w:r w:rsidRPr="00E14F6B">
        <w:rPr>
          <w:rFonts w:ascii="Arial" w:hAnsi="Arial" w:cs="Arial"/>
          <w:color w:val="000000"/>
          <w:sz w:val="24"/>
          <w:szCs w:val="24"/>
        </w:rPr>
        <w:t>ini</w:t>
      </w:r>
      <w:proofErr w:type="spellEnd"/>
      <w:r w:rsidRPr="00E14F6B">
        <w:rPr>
          <w:rFonts w:ascii="Arial" w:hAnsi="Arial" w:cs="Arial"/>
          <w:color w:val="000000"/>
          <w:sz w:val="24"/>
          <w:szCs w:val="24"/>
        </w:rPr>
        <w:t xml:space="preserve"> </w:t>
      </w:r>
      <w:proofErr w:type="spellStart"/>
      <w:r w:rsidRPr="00E14F6B">
        <w:rPr>
          <w:rFonts w:ascii="Arial" w:hAnsi="Arial" w:cs="Arial"/>
          <w:color w:val="000000"/>
          <w:sz w:val="24"/>
          <w:szCs w:val="24"/>
        </w:rPr>
        <w:t>dipilih</w:t>
      </w:r>
      <w:proofErr w:type="spellEnd"/>
      <w:r w:rsidRPr="00E14F6B">
        <w:rPr>
          <w:rFonts w:ascii="Arial" w:hAnsi="Arial" w:cs="Arial"/>
          <w:color w:val="000000"/>
          <w:sz w:val="24"/>
          <w:szCs w:val="24"/>
        </w:rPr>
        <w:t xml:space="preserve"> </w:t>
      </w:r>
      <w:proofErr w:type="spellStart"/>
      <w:r w:rsidRPr="00E14F6B">
        <w:rPr>
          <w:rFonts w:ascii="Arial" w:hAnsi="Arial" w:cs="Arial"/>
          <w:color w:val="000000"/>
          <w:sz w:val="24"/>
          <w:szCs w:val="24"/>
        </w:rPr>
        <w:t>karena</w:t>
      </w:r>
      <w:proofErr w:type="spellEnd"/>
      <w:r w:rsidRPr="00E14F6B">
        <w:rPr>
          <w:rFonts w:ascii="Arial" w:hAnsi="Arial" w:cs="Arial"/>
          <w:color w:val="000000"/>
          <w:sz w:val="24"/>
          <w:szCs w:val="24"/>
        </w:rPr>
        <w:t xml:space="preserve"> </w:t>
      </w:r>
      <w:proofErr w:type="spellStart"/>
      <w:r w:rsidRPr="00E14F6B">
        <w:rPr>
          <w:rFonts w:ascii="Arial" w:hAnsi="Arial" w:cs="Arial"/>
          <w:color w:val="000000"/>
          <w:sz w:val="24"/>
          <w:szCs w:val="24"/>
        </w:rPr>
        <w:t>merupakan</w:t>
      </w:r>
      <w:proofErr w:type="spellEnd"/>
      <w:r w:rsidRPr="00E14F6B">
        <w:rPr>
          <w:rFonts w:ascii="Arial" w:hAnsi="Arial" w:cs="Arial"/>
          <w:color w:val="000000"/>
          <w:sz w:val="24"/>
          <w:szCs w:val="24"/>
        </w:rPr>
        <w:t xml:space="preserve"> </w:t>
      </w:r>
      <w:proofErr w:type="spellStart"/>
      <w:r w:rsidRPr="00E14F6B">
        <w:rPr>
          <w:rFonts w:ascii="Arial" w:hAnsi="Arial" w:cs="Arial"/>
          <w:color w:val="000000"/>
          <w:sz w:val="24"/>
          <w:szCs w:val="24"/>
        </w:rPr>
        <w:t>pusat</w:t>
      </w:r>
      <w:proofErr w:type="spellEnd"/>
      <w:r w:rsidRPr="00E14F6B">
        <w:rPr>
          <w:rFonts w:ascii="Arial" w:hAnsi="Arial" w:cs="Arial"/>
          <w:color w:val="000000"/>
          <w:sz w:val="24"/>
          <w:szCs w:val="24"/>
        </w:rPr>
        <w:t xml:space="preserve"> </w:t>
      </w:r>
      <w:proofErr w:type="spellStart"/>
      <w:r w:rsidRPr="00E14F6B">
        <w:rPr>
          <w:rFonts w:ascii="Arial" w:hAnsi="Arial" w:cs="Arial"/>
          <w:color w:val="000000"/>
          <w:sz w:val="24"/>
          <w:szCs w:val="24"/>
        </w:rPr>
        <w:t>pengelolaan</w:t>
      </w:r>
      <w:proofErr w:type="spellEnd"/>
      <w:r w:rsidRPr="00E14F6B">
        <w:rPr>
          <w:rFonts w:ascii="Arial" w:hAnsi="Arial" w:cs="Arial"/>
          <w:color w:val="000000"/>
          <w:sz w:val="24"/>
          <w:szCs w:val="24"/>
        </w:rPr>
        <w:t xml:space="preserve"> dan </w:t>
      </w:r>
      <w:proofErr w:type="spellStart"/>
      <w:r w:rsidRPr="00E14F6B">
        <w:rPr>
          <w:rFonts w:ascii="Arial" w:hAnsi="Arial" w:cs="Arial"/>
          <w:color w:val="000000"/>
          <w:sz w:val="24"/>
          <w:szCs w:val="24"/>
        </w:rPr>
        <w:t>pelaksanaan</w:t>
      </w:r>
      <w:proofErr w:type="spellEnd"/>
      <w:r w:rsidRPr="00E14F6B">
        <w:rPr>
          <w:rFonts w:ascii="Arial" w:hAnsi="Arial" w:cs="Arial"/>
          <w:color w:val="000000"/>
          <w:sz w:val="24"/>
          <w:szCs w:val="24"/>
        </w:rPr>
        <w:t xml:space="preserve"> program, </w:t>
      </w:r>
      <w:proofErr w:type="spellStart"/>
      <w:r w:rsidRPr="00E14F6B">
        <w:rPr>
          <w:rFonts w:ascii="Arial" w:hAnsi="Arial" w:cs="Arial"/>
          <w:color w:val="000000"/>
          <w:sz w:val="24"/>
          <w:szCs w:val="24"/>
        </w:rPr>
        <w:t>sehingga</w:t>
      </w:r>
      <w:proofErr w:type="spellEnd"/>
      <w:r w:rsidRPr="00E14F6B">
        <w:rPr>
          <w:rFonts w:ascii="Arial" w:hAnsi="Arial" w:cs="Arial"/>
          <w:color w:val="000000"/>
          <w:sz w:val="24"/>
          <w:szCs w:val="24"/>
        </w:rPr>
        <w:t xml:space="preserve"> data yang </w:t>
      </w:r>
      <w:proofErr w:type="spellStart"/>
      <w:r w:rsidRPr="00E14F6B">
        <w:rPr>
          <w:rFonts w:ascii="Arial" w:hAnsi="Arial" w:cs="Arial"/>
          <w:color w:val="000000"/>
          <w:sz w:val="24"/>
          <w:szCs w:val="24"/>
        </w:rPr>
        <w:t>relevan</w:t>
      </w:r>
      <w:proofErr w:type="spellEnd"/>
      <w:r w:rsidRPr="00E14F6B">
        <w:rPr>
          <w:rFonts w:ascii="Arial" w:hAnsi="Arial" w:cs="Arial"/>
          <w:color w:val="000000"/>
          <w:sz w:val="24"/>
          <w:szCs w:val="24"/>
        </w:rPr>
        <w:t xml:space="preserve"> dan </w:t>
      </w:r>
      <w:proofErr w:type="spellStart"/>
      <w:r w:rsidRPr="00E14F6B">
        <w:rPr>
          <w:rFonts w:ascii="Arial" w:hAnsi="Arial" w:cs="Arial"/>
          <w:color w:val="000000"/>
          <w:sz w:val="24"/>
          <w:szCs w:val="24"/>
        </w:rPr>
        <w:t>akurat</w:t>
      </w:r>
      <w:proofErr w:type="spellEnd"/>
      <w:r w:rsidRPr="00E14F6B">
        <w:rPr>
          <w:rFonts w:ascii="Arial" w:hAnsi="Arial" w:cs="Arial"/>
          <w:color w:val="000000"/>
          <w:sz w:val="24"/>
          <w:szCs w:val="24"/>
        </w:rPr>
        <w:t xml:space="preserve"> </w:t>
      </w:r>
      <w:proofErr w:type="spellStart"/>
      <w:r w:rsidRPr="00E14F6B">
        <w:rPr>
          <w:rFonts w:ascii="Arial" w:hAnsi="Arial" w:cs="Arial"/>
          <w:color w:val="000000"/>
          <w:sz w:val="24"/>
          <w:szCs w:val="24"/>
        </w:rPr>
        <w:t>dapat</w:t>
      </w:r>
      <w:proofErr w:type="spellEnd"/>
      <w:r w:rsidRPr="00E14F6B">
        <w:rPr>
          <w:rFonts w:ascii="Arial" w:hAnsi="Arial" w:cs="Arial"/>
          <w:color w:val="000000"/>
          <w:sz w:val="24"/>
          <w:szCs w:val="24"/>
        </w:rPr>
        <w:t xml:space="preserve"> </w:t>
      </w:r>
      <w:proofErr w:type="spellStart"/>
      <w:r w:rsidRPr="00E14F6B">
        <w:rPr>
          <w:rFonts w:ascii="Arial" w:hAnsi="Arial" w:cs="Arial"/>
          <w:color w:val="000000"/>
          <w:sz w:val="24"/>
          <w:szCs w:val="24"/>
        </w:rPr>
        <w:t>diperoleh</w:t>
      </w:r>
      <w:proofErr w:type="spellEnd"/>
      <w:r w:rsidRPr="00E14F6B">
        <w:rPr>
          <w:rFonts w:ascii="Arial" w:hAnsi="Arial" w:cs="Arial"/>
          <w:color w:val="000000"/>
          <w:sz w:val="24"/>
          <w:szCs w:val="24"/>
        </w:rPr>
        <w:t xml:space="preserve"> </w:t>
      </w:r>
      <w:proofErr w:type="spellStart"/>
      <w:r w:rsidRPr="00E14F6B">
        <w:rPr>
          <w:rFonts w:ascii="Arial" w:hAnsi="Arial" w:cs="Arial"/>
          <w:color w:val="000000"/>
          <w:sz w:val="24"/>
          <w:szCs w:val="24"/>
        </w:rPr>
        <w:t>secara</w:t>
      </w:r>
      <w:proofErr w:type="spellEnd"/>
      <w:r w:rsidRPr="00E14F6B">
        <w:rPr>
          <w:rFonts w:ascii="Arial" w:hAnsi="Arial" w:cs="Arial"/>
          <w:color w:val="000000"/>
          <w:sz w:val="24"/>
          <w:szCs w:val="24"/>
        </w:rPr>
        <w:t xml:space="preserve"> </w:t>
      </w:r>
      <w:proofErr w:type="spellStart"/>
      <w:r w:rsidRPr="00E14F6B">
        <w:rPr>
          <w:rFonts w:ascii="Arial" w:hAnsi="Arial" w:cs="Arial"/>
          <w:color w:val="000000"/>
          <w:sz w:val="24"/>
          <w:szCs w:val="24"/>
        </w:rPr>
        <w:t>langsung</w:t>
      </w:r>
      <w:proofErr w:type="spellEnd"/>
      <w:r w:rsidRPr="00E14F6B">
        <w:rPr>
          <w:rFonts w:ascii="Arial" w:hAnsi="Arial" w:cs="Arial"/>
          <w:color w:val="000000"/>
          <w:sz w:val="24"/>
          <w:szCs w:val="24"/>
        </w:rPr>
        <w:t xml:space="preserve">. </w:t>
      </w:r>
    </w:p>
    <w:p w14:paraId="2B2FE9DF" w14:textId="77777777" w:rsidR="007029B1" w:rsidRPr="00BA5AA9" w:rsidRDefault="007029B1" w:rsidP="00BA5AA9">
      <w:pPr>
        <w:pStyle w:val="Heading2"/>
        <w:spacing w:line="480" w:lineRule="auto"/>
        <w:rPr>
          <w:rFonts w:ascii="Arial" w:hAnsi="Arial" w:cs="Arial"/>
          <w:b/>
          <w:bCs/>
          <w:color w:val="auto"/>
          <w:sz w:val="24"/>
        </w:rPr>
      </w:pPr>
      <w:bookmarkStart w:id="47" w:name="_Toc205550315"/>
      <w:r w:rsidRPr="00BA5AA9">
        <w:rPr>
          <w:rFonts w:ascii="Arial" w:hAnsi="Arial" w:cs="Arial"/>
          <w:b/>
          <w:bCs/>
          <w:color w:val="auto"/>
          <w:sz w:val="24"/>
          <w:lang w:val="id"/>
        </w:rPr>
        <w:t>B.</w:t>
      </w:r>
      <w:r w:rsidRPr="00BA5AA9">
        <w:rPr>
          <w:rFonts w:ascii="Arial" w:hAnsi="Arial" w:cs="Arial"/>
          <w:b/>
          <w:bCs/>
          <w:color w:val="auto"/>
          <w:sz w:val="24"/>
        </w:rPr>
        <w:t xml:space="preserve"> </w:t>
      </w:r>
      <w:proofErr w:type="spellStart"/>
      <w:r w:rsidRPr="00BA5AA9">
        <w:rPr>
          <w:rFonts w:ascii="Arial" w:hAnsi="Arial" w:cs="Arial"/>
          <w:b/>
          <w:bCs/>
          <w:color w:val="auto"/>
          <w:sz w:val="24"/>
        </w:rPr>
        <w:t>Populasi</w:t>
      </w:r>
      <w:proofErr w:type="spellEnd"/>
      <w:r w:rsidRPr="00BA5AA9">
        <w:rPr>
          <w:rFonts w:ascii="Arial" w:hAnsi="Arial" w:cs="Arial"/>
          <w:b/>
          <w:bCs/>
          <w:color w:val="auto"/>
          <w:sz w:val="24"/>
        </w:rPr>
        <w:t xml:space="preserve"> dan </w:t>
      </w:r>
      <w:proofErr w:type="spellStart"/>
      <w:r w:rsidRPr="00BA5AA9">
        <w:rPr>
          <w:rFonts w:ascii="Arial" w:hAnsi="Arial" w:cs="Arial"/>
          <w:b/>
          <w:bCs/>
          <w:color w:val="auto"/>
          <w:sz w:val="24"/>
        </w:rPr>
        <w:t>Sampel</w:t>
      </w:r>
      <w:bookmarkEnd w:id="47"/>
      <w:proofErr w:type="spellEnd"/>
    </w:p>
    <w:p w14:paraId="682BEA26" w14:textId="464E03E4" w:rsidR="007029B1" w:rsidRPr="00E14F6B" w:rsidRDefault="007029B1" w:rsidP="00C61897">
      <w:pPr>
        <w:spacing w:after="0" w:line="480" w:lineRule="auto"/>
        <w:ind w:firstLine="567"/>
        <w:jc w:val="both"/>
        <w:rPr>
          <w:rFonts w:ascii="Arial" w:hAnsi="Arial" w:cs="Arial"/>
          <w:sz w:val="24"/>
          <w:lang w:val="id"/>
        </w:rPr>
      </w:pPr>
      <w:r w:rsidRPr="00E14F6B">
        <w:rPr>
          <w:rFonts w:ascii="Arial" w:hAnsi="Arial" w:cs="Arial"/>
          <w:sz w:val="24"/>
          <w:lang w:val="id"/>
        </w:rPr>
        <w:t>Populasi adalah seluruh objek yang menjadi sasaran penelitian atau</w:t>
      </w:r>
      <w:r w:rsidRPr="00E14F6B">
        <w:rPr>
          <w:rFonts w:ascii="Arial" w:hAnsi="Arial" w:cs="Arial"/>
          <w:sz w:val="24"/>
        </w:rPr>
        <w:t xml:space="preserve"> </w:t>
      </w:r>
      <w:r w:rsidRPr="00E14F6B">
        <w:rPr>
          <w:rFonts w:ascii="Arial" w:hAnsi="Arial" w:cs="Arial"/>
          <w:sz w:val="24"/>
          <w:lang w:val="id"/>
        </w:rPr>
        <w:t>pengamatan dan memiliki sifat-sifat yang sama</w:t>
      </w:r>
      <w:r w:rsidRPr="00E14F6B">
        <w:rPr>
          <w:rFonts w:ascii="Arial" w:hAnsi="Arial" w:cs="Arial"/>
          <w:sz w:val="24"/>
        </w:rPr>
        <w:t xml:space="preserve"> (</w:t>
      </w:r>
      <w:proofErr w:type="spellStart"/>
      <w:r w:rsidRPr="00E14F6B">
        <w:rPr>
          <w:rFonts w:ascii="Arial" w:hAnsi="Arial" w:cs="Arial"/>
          <w:sz w:val="24"/>
        </w:rPr>
        <w:t>Nuryadi</w:t>
      </w:r>
      <w:proofErr w:type="spellEnd"/>
      <w:r w:rsidRPr="00E14F6B">
        <w:rPr>
          <w:rFonts w:ascii="Arial" w:hAnsi="Arial" w:cs="Arial"/>
          <w:sz w:val="24"/>
        </w:rPr>
        <w:t xml:space="preserve"> et al</w:t>
      </w:r>
      <w:r w:rsidRPr="00E14F6B">
        <w:rPr>
          <w:rFonts w:ascii="Arial" w:hAnsi="Arial" w:cs="Arial"/>
          <w:sz w:val="24"/>
          <w:lang w:val="id"/>
        </w:rPr>
        <w:t>.</w:t>
      </w:r>
      <w:r w:rsidRPr="00E14F6B">
        <w:rPr>
          <w:rFonts w:ascii="Arial" w:hAnsi="Arial" w:cs="Arial"/>
          <w:sz w:val="24"/>
        </w:rPr>
        <w:t>, 2017).</w:t>
      </w:r>
      <w:r w:rsidRPr="00E14F6B">
        <w:rPr>
          <w:rFonts w:ascii="Arial" w:hAnsi="Arial" w:cs="Arial"/>
          <w:sz w:val="24"/>
          <w:lang w:val="id"/>
        </w:rPr>
        <w:t xml:space="preserve"> Populasi dalam penelitian ini adalah </w:t>
      </w:r>
      <w:proofErr w:type="spellStart"/>
      <w:r w:rsidRPr="00E14F6B">
        <w:rPr>
          <w:rFonts w:ascii="Arial" w:hAnsi="Arial" w:cs="Arial"/>
          <w:sz w:val="24"/>
        </w:rPr>
        <w:t>seluruh</w:t>
      </w:r>
      <w:proofErr w:type="spellEnd"/>
      <w:r w:rsidRPr="00E14F6B">
        <w:rPr>
          <w:rFonts w:ascii="Arial" w:hAnsi="Arial" w:cs="Arial"/>
          <w:sz w:val="24"/>
        </w:rPr>
        <w:t xml:space="preserve"> </w:t>
      </w:r>
      <w:r w:rsidRPr="00E14F6B">
        <w:rPr>
          <w:rFonts w:ascii="Arial" w:hAnsi="Arial" w:cs="Arial"/>
          <w:sz w:val="24"/>
          <w:lang w:val="id"/>
        </w:rPr>
        <w:t>pegawai</w:t>
      </w:r>
      <w:r w:rsidRPr="00E14F6B">
        <w:rPr>
          <w:rFonts w:ascii="Arial" w:hAnsi="Arial" w:cs="Arial"/>
          <w:sz w:val="24"/>
        </w:rPr>
        <w:t xml:space="preserve"> </w:t>
      </w:r>
      <w:proofErr w:type="spellStart"/>
      <w:r w:rsidRPr="00E14F6B">
        <w:rPr>
          <w:rFonts w:ascii="Arial" w:hAnsi="Arial" w:cs="Arial"/>
          <w:sz w:val="24"/>
        </w:rPr>
        <w:t>Dinas</w:t>
      </w:r>
      <w:proofErr w:type="spellEnd"/>
      <w:r w:rsidRPr="00E14F6B">
        <w:rPr>
          <w:rFonts w:ascii="Arial" w:hAnsi="Arial" w:cs="Arial"/>
          <w:sz w:val="24"/>
        </w:rPr>
        <w:t xml:space="preserve"> </w:t>
      </w:r>
      <w:proofErr w:type="spellStart"/>
      <w:r w:rsidRPr="00E14F6B">
        <w:rPr>
          <w:rFonts w:ascii="Arial" w:hAnsi="Arial" w:cs="Arial"/>
          <w:sz w:val="24"/>
        </w:rPr>
        <w:t>Kepemudaan</w:t>
      </w:r>
      <w:proofErr w:type="spellEnd"/>
      <w:r w:rsidRPr="00E14F6B">
        <w:rPr>
          <w:rFonts w:ascii="Arial" w:hAnsi="Arial" w:cs="Arial"/>
          <w:sz w:val="24"/>
        </w:rPr>
        <w:t xml:space="preserve"> </w:t>
      </w:r>
      <w:proofErr w:type="spellStart"/>
      <w:r w:rsidRPr="00E14F6B">
        <w:rPr>
          <w:rFonts w:ascii="Arial" w:hAnsi="Arial" w:cs="Arial"/>
          <w:sz w:val="24"/>
        </w:rPr>
        <w:t>Olahraga</w:t>
      </w:r>
      <w:proofErr w:type="spellEnd"/>
      <w:r w:rsidRPr="00E14F6B">
        <w:rPr>
          <w:rFonts w:ascii="Arial" w:hAnsi="Arial" w:cs="Arial"/>
          <w:sz w:val="24"/>
          <w:lang w:val="id"/>
        </w:rPr>
        <w:t xml:space="preserve"> dan</w:t>
      </w:r>
      <w:r w:rsidRPr="00E14F6B">
        <w:rPr>
          <w:rFonts w:ascii="Arial" w:hAnsi="Arial" w:cs="Arial"/>
          <w:sz w:val="24"/>
        </w:rPr>
        <w:t xml:space="preserve"> </w:t>
      </w:r>
      <w:proofErr w:type="spellStart"/>
      <w:r w:rsidRPr="00E14F6B">
        <w:rPr>
          <w:rFonts w:ascii="Arial" w:hAnsi="Arial" w:cs="Arial"/>
          <w:sz w:val="24"/>
        </w:rPr>
        <w:t>pariwisata</w:t>
      </w:r>
      <w:proofErr w:type="spellEnd"/>
      <w:r w:rsidRPr="00E14F6B">
        <w:rPr>
          <w:rFonts w:ascii="Arial" w:hAnsi="Arial" w:cs="Arial"/>
          <w:sz w:val="24"/>
        </w:rPr>
        <w:t xml:space="preserve"> Kota </w:t>
      </w:r>
      <w:proofErr w:type="spellStart"/>
      <w:r w:rsidRPr="00E14F6B">
        <w:rPr>
          <w:rFonts w:ascii="Arial" w:hAnsi="Arial" w:cs="Arial"/>
          <w:sz w:val="24"/>
        </w:rPr>
        <w:t>Dumai</w:t>
      </w:r>
      <w:proofErr w:type="spellEnd"/>
      <w:r w:rsidRPr="00E14F6B">
        <w:rPr>
          <w:rFonts w:ascii="Arial" w:hAnsi="Arial" w:cs="Arial"/>
          <w:sz w:val="24"/>
        </w:rPr>
        <w:t xml:space="preserve"> pada </w:t>
      </w:r>
      <w:proofErr w:type="spellStart"/>
      <w:r w:rsidR="00241C43">
        <w:rPr>
          <w:rFonts w:ascii="Arial" w:hAnsi="Arial" w:cs="Arial"/>
          <w:sz w:val="24"/>
        </w:rPr>
        <w:t>B</w:t>
      </w:r>
      <w:r w:rsidRPr="00E14F6B">
        <w:rPr>
          <w:rFonts w:ascii="Arial" w:hAnsi="Arial" w:cs="Arial"/>
          <w:sz w:val="24"/>
        </w:rPr>
        <w:t>idang</w:t>
      </w:r>
      <w:proofErr w:type="spellEnd"/>
      <w:r w:rsidRPr="00E14F6B">
        <w:rPr>
          <w:rFonts w:ascii="Arial" w:hAnsi="Arial" w:cs="Arial"/>
          <w:sz w:val="24"/>
        </w:rPr>
        <w:t xml:space="preserve"> </w:t>
      </w:r>
      <w:proofErr w:type="spellStart"/>
      <w:r>
        <w:rPr>
          <w:rFonts w:ascii="Arial" w:hAnsi="Arial" w:cs="Arial"/>
          <w:sz w:val="24"/>
        </w:rPr>
        <w:t>Kepemudaan</w:t>
      </w:r>
      <w:proofErr w:type="spellEnd"/>
      <w:r>
        <w:rPr>
          <w:rFonts w:ascii="Arial" w:hAnsi="Arial" w:cs="Arial"/>
          <w:sz w:val="24"/>
        </w:rPr>
        <w:t xml:space="preserve"> yang </w:t>
      </w:r>
      <w:proofErr w:type="spellStart"/>
      <w:r>
        <w:rPr>
          <w:rFonts w:ascii="Arial" w:hAnsi="Arial" w:cs="Arial"/>
          <w:sz w:val="24"/>
        </w:rPr>
        <w:t>berjumlah</w:t>
      </w:r>
      <w:proofErr w:type="spellEnd"/>
      <w:r>
        <w:rPr>
          <w:rFonts w:ascii="Arial" w:hAnsi="Arial" w:cs="Arial"/>
          <w:sz w:val="24"/>
        </w:rPr>
        <w:t xml:space="preserve"> 1</w:t>
      </w:r>
      <w:r w:rsidR="00734276">
        <w:rPr>
          <w:rFonts w:ascii="Arial" w:hAnsi="Arial" w:cs="Arial"/>
          <w:sz w:val="24"/>
        </w:rPr>
        <w:t>1</w:t>
      </w:r>
      <w:r>
        <w:rPr>
          <w:rFonts w:ascii="Arial" w:hAnsi="Arial" w:cs="Arial"/>
          <w:sz w:val="24"/>
        </w:rPr>
        <w:t xml:space="preserve"> orang, dan </w:t>
      </w:r>
      <w:proofErr w:type="spellStart"/>
      <w:r>
        <w:rPr>
          <w:rFonts w:ascii="Arial" w:hAnsi="Arial" w:cs="Arial"/>
          <w:sz w:val="24"/>
        </w:rPr>
        <w:t>pemuda</w:t>
      </w:r>
      <w:proofErr w:type="spellEnd"/>
      <w:r>
        <w:rPr>
          <w:rFonts w:ascii="Arial" w:hAnsi="Arial" w:cs="Arial"/>
          <w:sz w:val="24"/>
        </w:rPr>
        <w:t xml:space="preserve"> yang </w:t>
      </w:r>
      <w:proofErr w:type="spellStart"/>
      <w:r>
        <w:rPr>
          <w:rFonts w:ascii="Arial" w:hAnsi="Arial" w:cs="Arial"/>
          <w:sz w:val="24"/>
        </w:rPr>
        <w:t>mengikuti</w:t>
      </w:r>
      <w:proofErr w:type="spellEnd"/>
      <w:r>
        <w:rPr>
          <w:rFonts w:ascii="Arial" w:hAnsi="Arial" w:cs="Arial"/>
          <w:sz w:val="24"/>
        </w:rPr>
        <w:t xml:space="preserve"> program </w:t>
      </w:r>
      <w:proofErr w:type="spellStart"/>
      <w:r>
        <w:rPr>
          <w:rFonts w:ascii="Arial" w:hAnsi="Arial" w:cs="Arial"/>
          <w:sz w:val="24"/>
        </w:rPr>
        <w:t>pengembangan</w:t>
      </w:r>
      <w:proofErr w:type="spellEnd"/>
      <w:r>
        <w:rPr>
          <w:rFonts w:ascii="Arial" w:hAnsi="Arial" w:cs="Arial"/>
          <w:sz w:val="24"/>
        </w:rPr>
        <w:t xml:space="preserve"> </w:t>
      </w:r>
      <w:proofErr w:type="spellStart"/>
      <w:r>
        <w:rPr>
          <w:rFonts w:ascii="Arial" w:hAnsi="Arial" w:cs="Arial"/>
          <w:sz w:val="24"/>
        </w:rPr>
        <w:t>kapasitas</w:t>
      </w:r>
      <w:proofErr w:type="spellEnd"/>
      <w:r>
        <w:rPr>
          <w:rFonts w:ascii="Arial" w:hAnsi="Arial" w:cs="Arial"/>
          <w:sz w:val="24"/>
        </w:rPr>
        <w:t xml:space="preserve"> </w:t>
      </w:r>
      <w:proofErr w:type="spellStart"/>
      <w:r>
        <w:rPr>
          <w:rFonts w:ascii="Arial" w:hAnsi="Arial" w:cs="Arial"/>
          <w:sz w:val="24"/>
        </w:rPr>
        <w:t>daya</w:t>
      </w:r>
      <w:proofErr w:type="spellEnd"/>
      <w:r>
        <w:rPr>
          <w:rFonts w:ascii="Arial" w:hAnsi="Arial" w:cs="Arial"/>
          <w:sz w:val="24"/>
        </w:rPr>
        <w:t xml:space="preserve"> </w:t>
      </w:r>
      <w:proofErr w:type="spellStart"/>
      <w:r>
        <w:rPr>
          <w:rFonts w:ascii="Arial" w:hAnsi="Arial" w:cs="Arial"/>
          <w:sz w:val="24"/>
        </w:rPr>
        <w:t>saing</w:t>
      </w:r>
      <w:proofErr w:type="spellEnd"/>
      <w:r>
        <w:rPr>
          <w:rFonts w:ascii="Arial" w:hAnsi="Arial" w:cs="Arial"/>
          <w:sz w:val="24"/>
        </w:rPr>
        <w:t xml:space="preserve"> </w:t>
      </w:r>
      <w:proofErr w:type="spellStart"/>
      <w:r>
        <w:rPr>
          <w:rFonts w:ascii="Arial" w:hAnsi="Arial" w:cs="Arial"/>
          <w:sz w:val="24"/>
        </w:rPr>
        <w:t>kepemudaan</w:t>
      </w:r>
      <w:proofErr w:type="spellEnd"/>
      <w:r>
        <w:rPr>
          <w:rFonts w:ascii="Arial" w:hAnsi="Arial" w:cs="Arial"/>
          <w:sz w:val="24"/>
        </w:rPr>
        <w:t xml:space="preserve"> </w:t>
      </w:r>
      <w:proofErr w:type="spellStart"/>
      <w:r>
        <w:rPr>
          <w:rFonts w:ascii="Arial" w:hAnsi="Arial" w:cs="Arial"/>
          <w:sz w:val="24"/>
        </w:rPr>
        <w:t>sebanyak</w:t>
      </w:r>
      <w:proofErr w:type="spellEnd"/>
      <w:r>
        <w:rPr>
          <w:rFonts w:ascii="Arial" w:hAnsi="Arial" w:cs="Arial"/>
          <w:sz w:val="24"/>
        </w:rPr>
        <w:t xml:space="preserve"> 520 orang</w:t>
      </w:r>
      <w:r w:rsidRPr="00E14F6B">
        <w:rPr>
          <w:rFonts w:ascii="Arial" w:hAnsi="Arial" w:cs="Arial"/>
          <w:sz w:val="24"/>
        </w:rPr>
        <w:t>.</w:t>
      </w:r>
    </w:p>
    <w:p w14:paraId="2E28AC73" w14:textId="1AC433A3" w:rsidR="00CF60D9" w:rsidRDefault="007029B1" w:rsidP="00CF60D9">
      <w:pPr>
        <w:spacing w:after="0" w:line="480" w:lineRule="auto"/>
        <w:ind w:firstLine="567"/>
        <w:jc w:val="both"/>
        <w:rPr>
          <w:rFonts w:ascii="Arial" w:hAnsi="Arial" w:cs="Arial"/>
          <w:sz w:val="24"/>
          <w:szCs w:val="24"/>
        </w:rPr>
      </w:pPr>
      <w:proofErr w:type="spellStart"/>
      <w:r w:rsidRPr="00E14F6B">
        <w:rPr>
          <w:rFonts w:ascii="Arial" w:hAnsi="Arial" w:cs="Arial"/>
          <w:sz w:val="24"/>
          <w:szCs w:val="24"/>
        </w:rPr>
        <w:t>Sampel</w:t>
      </w:r>
      <w:proofErr w:type="spellEnd"/>
      <w:r w:rsidRPr="00E14F6B">
        <w:rPr>
          <w:rFonts w:ascii="Arial" w:hAnsi="Arial" w:cs="Arial"/>
          <w:sz w:val="24"/>
          <w:szCs w:val="24"/>
        </w:rPr>
        <w:t xml:space="preserve"> </w:t>
      </w:r>
      <w:proofErr w:type="spellStart"/>
      <w:r w:rsidRPr="00E14F6B">
        <w:rPr>
          <w:rFonts w:ascii="Arial" w:hAnsi="Arial" w:cs="Arial"/>
          <w:sz w:val="24"/>
          <w:szCs w:val="24"/>
        </w:rPr>
        <w:t>adalah</w:t>
      </w:r>
      <w:proofErr w:type="spellEnd"/>
      <w:r w:rsidRPr="00E14F6B">
        <w:rPr>
          <w:rFonts w:ascii="Arial" w:hAnsi="Arial" w:cs="Arial"/>
          <w:sz w:val="24"/>
          <w:szCs w:val="24"/>
        </w:rPr>
        <w:t xml:space="preserve"> </w:t>
      </w:r>
      <w:proofErr w:type="spellStart"/>
      <w:r w:rsidRPr="00E14F6B">
        <w:rPr>
          <w:rFonts w:ascii="Arial" w:hAnsi="Arial" w:cs="Arial"/>
          <w:sz w:val="24"/>
          <w:szCs w:val="24"/>
        </w:rPr>
        <w:t>bagian</w:t>
      </w:r>
      <w:proofErr w:type="spellEnd"/>
      <w:r w:rsidRPr="00E14F6B">
        <w:rPr>
          <w:rFonts w:ascii="Arial" w:hAnsi="Arial" w:cs="Arial"/>
          <w:sz w:val="24"/>
          <w:szCs w:val="24"/>
        </w:rPr>
        <w:t xml:space="preserve"> </w:t>
      </w:r>
      <w:proofErr w:type="spellStart"/>
      <w:r w:rsidRPr="00E14F6B">
        <w:rPr>
          <w:rFonts w:ascii="Arial" w:hAnsi="Arial" w:cs="Arial"/>
          <w:sz w:val="24"/>
          <w:szCs w:val="24"/>
        </w:rPr>
        <w:t>dari</w:t>
      </w:r>
      <w:proofErr w:type="spellEnd"/>
      <w:r w:rsidRPr="00E14F6B">
        <w:rPr>
          <w:rFonts w:ascii="Arial" w:hAnsi="Arial" w:cs="Arial"/>
          <w:sz w:val="24"/>
          <w:szCs w:val="24"/>
        </w:rPr>
        <w:t xml:space="preserve"> </w:t>
      </w:r>
      <w:proofErr w:type="spellStart"/>
      <w:r w:rsidRPr="00E14F6B">
        <w:rPr>
          <w:rFonts w:ascii="Arial" w:hAnsi="Arial" w:cs="Arial"/>
          <w:sz w:val="24"/>
          <w:szCs w:val="24"/>
        </w:rPr>
        <w:t>populasi</w:t>
      </w:r>
      <w:proofErr w:type="spellEnd"/>
      <w:r w:rsidRPr="00E14F6B">
        <w:rPr>
          <w:rFonts w:ascii="Arial" w:hAnsi="Arial" w:cs="Arial"/>
          <w:sz w:val="24"/>
          <w:szCs w:val="24"/>
        </w:rPr>
        <w:t xml:space="preserve"> yang </w:t>
      </w:r>
      <w:proofErr w:type="spellStart"/>
      <w:r w:rsidRPr="00E14F6B">
        <w:rPr>
          <w:rFonts w:ascii="Arial" w:hAnsi="Arial" w:cs="Arial"/>
          <w:sz w:val="24"/>
          <w:szCs w:val="24"/>
        </w:rPr>
        <w:t>diambil</w:t>
      </w:r>
      <w:proofErr w:type="spellEnd"/>
      <w:r w:rsidRPr="00E14F6B">
        <w:rPr>
          <w:rFonts w:ascii="Arial" w:hAnsi="Arial" w:cs="Arial"/>
          <w:sz w:val="24"/>
          <w:szCs w:val="24"/>
        </w:rPr>
        <w:t xml:space="preserve"> </w:t>
      </w:r>
      <w:proofErr w:type="spellStart"/>
      <w:r w:rsidRPr="00E14F6B">
        <w:rPr>
          <w:rFonts w:ascii="Arial" w:hAnsi="Arial" w:cs="Arial"/>
          <w:sz w:val="24"/>
          <w:szCs w:val="24"/>
        </w:rPr>
        <w:t>untuk</w:t>
      </w:r>
      <w:proofErr w:type="spellEnd"/>
      <w:r w:rsidRPr="00E14F6B">
        <w:rPr>
          <w:rFonts w:ascii="Arial" w:hAnsi="Arial" w:cs="Arial"/>
          <w:sz w:val="24"/>
          <w:szCs w:val="24"/>
        </w:rPr>
        <w:t xml:space="preserve"> </w:t>
      </w:r>
      <w:proofErr w:type="spellStart"/>
      <w:r w:rsidRPr="00E14F6B">
        <w:rPr>
          <w:rFonts w:ascii="Arial" w:hAnsi="Arial" w:cs="Arial"/>
          <w:sz w:val="24"/>
          <w:szCs w:val="24"/>
        </w:rPr>
        <w:t>dijadikan</w:t>
      </w:r>
      <w:proofErr w:type="spellEnd"/>
      <w:r w:rsidRPr="00E14F6B">
        <w:rPr>
          <w:rFonts w:ascii="Arial" w:hAnsi="Arial" w:cs="Arial"/>
          <w:sz w:val="24"/>
          <w:szCs w:val="24"/>
        </w:rPr>
        <w:t xml:space="preserve"> </w:t>
      </w:r>
      <w:proofErr w:type="spellStart"/>
      <w:r w:rsidRPr="00E14F6B">
        <w:rPr>
          <w:rFonts w:ascii="Arial" w:hAnsi="Arial" w:cs="Arial"/>
          <w:sz w:val="24"/>
          <w:szCs w:val="24"/>
        </w:rPr>
        <w:t>objek</w:t>
      </w:r>
      <w:proofErr w:type="spellEnd"/>
      <w:r w:rsidRPr="00E14F6B">
        <w:rPr>
          <w:rFonts w:ascii="Arial" w:hAnsi="Arial" w:cs="Arial"/>
          <w:sz w:val="24"/>
          <w:szCs w:val="24"/>
        </w:rPr>
        <w:t xml:space="preserve"> </w:t>
      </w:r>
      <w:proofErr w:type="spellStart"/>
      <w:r w:rsidRPr="00E14F6B">
        <w:rPr>
          <w:rFonts w:ascii="Arial" w:hAnsi="Arial" w:cs="Arial"/>
          <w:sz w:val="24"/>
          <w:szCs w:val="24"/>
        </w:rPr>
        <w:t>pengamatan</w:t>
      </w:r>
      <w:proofErr w:type="spellEnd"/>
      <w:r w:rsidRPr="00E14F6B">
        <w:rPr>
          <w:rFonts w:ascii="Arial" w:hAnsi="Arial" w:cs="Arial"/>
          <w:sz w:val="24"/>
          <w:szCs w:val="24"/>
        </w:rPr>
        <w:t xml:space="preserve"> </w:t>
      </w:r>
      <w:proofErr w:type="spellStart"/>
      <w:r w:rsidRPr="00E14F6B">
        <w:rPr>
          <w:rFonts w:ascii="Arial" w:hAnsi="Arial" w:cs="Arial"/>
          <w:sz w:val="24"/>
          <w:szCs w:val="24"/>
        </w:rPr>
        <w:t>langsung</w:t>
      </w:r>
      <w:proofErr w:type="spellEnd"/>
      <w:r w:rsidRPr="00E14F6B">
        <w:rPr>
          <w:rFonts w:ascii="Arial" w:hAnsi="Arial" w:cs="Arial"/>
          <w:sz w:val="24"/>
          <w:szCs w:val="24"/>
        </w:rPr>
        <w:t xml:space="preserve"> dan </w:t>
      </w:r>
      <w:proofErr w:type="spellStart"/>
      <w:r w:rsidRPr="00E14F6B">
        <w:rPr>
          <w:rFonts w:ascii="Arial" w:hAnsi="Arial" w:cs="Arial"/>
          <w:sz w:val="24"/>
          <w:szCs w:val="24"/>
        </w:rPr>
        <w:t>dijadikan</w:t>
      </w:r>
      <w:proofErr w:type="spellEnd"/>
      <w:r w:rsidRPr="00E14F6B">
        <w:rPr>
          <w:rFonts w:ascii="Arial" w:hAnsi="Arial" w:cs="Arial"/>
          <w:sz w:val="24"/>
          <w:szCs w:val="24"/>
        </w:rPr>
        <w:t xml:space="preserve"> </w:t>
      </w:r>
      <w:proofErr w:type="spellStart"/>
      <w:r w:rsidRPr="00E14F6B">
        <w:rPr>
          <w:rFonts w:ascii="Arial" w:hAnsi="Arial" w:cs="Arial"/>
          <w:sz w:val="24"/>
          <w:szCs w:val="24"/>
        </w:rPr>
        <w:t>dasar</w:t>
      </w:r>
      <w:proofErr w:type="spellEnd"/>
      <w:r w:rsidRPr="00E14F6B">
        <w:rPr>
          <w:rFonts w:ascii="Arial" w:hAnsi="Arial" w:cs="Arial"/>
          <w:sz w:val="24"/>
          <w:szCs w:val="24"/>
        </w:rPr>
        <w:t xml:space="preserve"> </w:t>
      </w:r>
      <w:proofErr w:type="spellStart"/>
      <w:r w:rsidRPr="00E14F6B">
        <w:rPr>
          <w:rFonts w:ascii="Arial" w:hAnsi="Arial" w:cs="Arial"/>
          <w:sz w:val="24"/>
          <w:szCs w:val="24"/>
        </w:rPr>
        <w:t>dalam</w:t>
      </w:r>
      <w:proofErr w:type="spellEnd"/>
      <w:r w:rsidRPr="00E14F6B">
        <w:rPr>
          <w:rFonts w:ascii="Arial" w:hAnsi="Arial" w:cs="Arial"/>
          <w:sz w:val="24"/>
          <w:szCs w:val="24"/>
        </w:rPr>
        <w:t xml:space="preserve"> </w:t>
      </w:r>
      <w:proofErr w:type="spellStart"/>
      <w:r w:rsidRPr="00E14F6B">
        <w:rPr>
          <w:rFonts w:ascii="Arial" w:hAnsi="Arial" w:cs="Arial"/>
          <w:sz w:val="24"/>
          <w:szCs w:val="24"/>
        </w:rPr>
        <w:t>pengambilan</w:t>
      </w:r>
      <w:proofErr w:type="spellEnd"/>
      <w:r w:rsidRPr="00E14F6B">
        <w:rPr>
          <w:rFonts w:ascii="Arial" w:hAnsi="Arial" w:cs="Arial"/>
          <w:sz w:val="24"/>
          <w:szCs w:val="24"/>
        </w:rPr>
        <w:t xml:space="preserve"> </w:t>
      </w:r>
      <w:proofErr w:type="spellStart"/>
      <w:r w:rsidRPr="00E14F6B">
        <w:rPr>
          <w:rFonts w:ascii="Arial" w:hAnsi="Arial" w:cs="Arial"/>
          <w:sz w:val="24"/>
          <w:szCs w:val="24"/>
        </w:rPr>
        <w:t>kesimpulan</w:t>
      </w:r>
      <w:proofErr w:type="spellEnd"/>
      <w:r>
        <w:rPr>
          <w:rFonts w:ascii="Arial" w:hAnsi="Arial" w:cs="Arial"/>
          <w:sz w:val="24"/>
          <w:szCs w:val="24"/>
        </w:rPr>
        <w:t xml:space="preserve"> (</w:t>
      </w:r>
      <w:proofErr w:type="spellStart"/>
      <w:r w:rsidRPr="00E14F6B">
        <w:rPr>
          <w:rFonts w:ascii="Arial" w:hAnsi="Arial" w:cs="Arial"/>
          <w:sz w:val="24"/>
        </w:rPr>
        <w:t>Nuryadi</w:t>
      </w:r>
      <w:proofErr w:type="spellEnd"/>
      <w:r w:rsidRPr="00E14F6B">
        <w:rPr>
          <w:rFonts w:ascii="Arial" w:hAnsi="Arial" w:cs="Arial"/>
          <w:sz w:val="24"/>
        </w:rPr>
        <w:t xml:space="preserve"> et al</w:t>
      </w:r>
      <w:r w:rsidRPr="00E14F6B">
        <w:rPr>
          <w:rFonts w:ascii="Arial" w:hAnsi="Arial" w:cs="Arial"/>
          <w:sz w:val="24"/>
          <w:lang w:val="id"/>
        </w:rPr>
        <w:t>.</w:t>
      </w:r>
      <w:r w:rsidRPr="00E14F6B">
        <w:rPr>
          <w:rFonts w:ascii="Arial" w:hAnsi="Arial" w:cs="Arial"/>
          <w:sz w:val="24"/>
        </w:rPr>
        <w:t>, 2017</w:t>
      </w:r>
      <w:r>
        <w:rPr>
          <w:rFonts w:ascii="Arial" w:hAnsi="Arial" w:cs="Arial"/>
          <w:sz w:val="24"/>
        </w:rPr>
        <w:t>)</w:t>
      </w:r>
      <w:r>
        <w:rPr>
          <w:rFonts w:ascii="Arial" w:hAnsi="Arial" w:cs="Arial"/>
          <w:sz w:val="24"/>
          <w:szCs w:val="24"/>
        </w:rPr>
        <w:t xml:space="preserve">. </w:t>
      </w:r>
      <w:proofErr w:type="spellStart"/>
      <w:r w:rsidRPr="00E14F6B">
        <w:rPr>
          <w:rFonts w:ascii="Arial" w:hAnsi="Arial" w:cs="Arial"/>
          <w:sz w:val="24"/>
          <w:szCs w:val="24"/>
        </w:rPr>
        <w:t>Dalam</w:t>
      </w:r>
      <w:proofErr w:type="spellEnd"/>
      <w:r w:rsidRPr="00E14F6B">
        <w:rPr>
          <w:rFonts w:ascii="Arial" w:hAnsi="Arial" w:cs="Arial"/>
          <w:sz w:val="24"/>
          <w:szCs w:val="24"/>
        </w:rPr>
        <w:t xml:space="preserve"> </w:t>
      </w:r>
      <w:proofErr w:type="spellStart"/>
      <w:r w:rsidRPr="00E14F6B">
        <w:rPr>
          <w:rFonts w:ascii="Arial" w:hAnsi="Arial" w:cs="Arial"/>
          <w:sz w:val="24"/>
          <w:szCs w:val="24"/>
        </w:rPr>
        <w:t>mengambil</w:t>
      </w:r>
      <w:proofErr w:type="spellEnd"/>
      <w:r w:rsidRPr="00E14F6B">
        <w:rPr>
          <w:rFonts w:ascii="Arial" w:hAnsi="Arial" w:cs="Arial"/>
          <w:sz w:val="24"/>
          <w:szCs w:val="24"/>
        </w:rPr>
        <w:t xml:space="preserve"> </w:t>
      </w:r>
      <w:proofErr w:type="spellStart"/>
      <w:r w:rsidRPr="00E14F6B">
        <w:rPr>
          <w:rFonts w:ascii="Arial" w:hAnsi="Arial" w:cs="Arial"/>
          <w:sz w:val="24"/>
          <w:szCs w:val="24"/>
        </w:rPr>
        <w:t>sampel</w:t>
      </w:r>
      <w:proofErr w:type="spellEnd"/>
      <w:r w:rsidRPr="00E14F6B">
        <w:rPr>
          <w:rFonts w:ascii="Arial" w:hAnsi="Arial" w:cs="Arial"/>
          <w:sz w:val="24"/>
          <w:szCs w:val="24"/>
        </w:rPr>
        <w:t xml:space="preserve"> </w:t>
      </w:r>
      <w:proofErr w:type="spellStart"/>
      <w:r w:rsidRPr="00E14F6B">
        <w:rPr>
          <w:rFonts w:ascii="Arial" w:hAnsi="Arial" w:cs="Arial"/>
          <w:sz w:val="24"/>
          <w:szCs w:val="24"/>
        </w:rPr>
        <w:t>untuk</w:t>
      </w:r>
      <w:proofErr w:type="spellEnd"/>
      <w:r w:rsidRPr="00E14F6B">
        <w:rPr>
          <w:rFonts w:ascii="Arial" w:hAnsi="Arial" w:cs="Arial"/>
          <w:sz w:val="24"/>
          <w:szCs w:val="24"/>
        </w:rPr>
        <w:t xml:space="preserve"> </w:t>
      </w:r>
      <w:proofErr w:type="spellStart"/>
      <w:r w:rsidRPr="00E14F6B">
        <w:rPr>
          <w:rFonts w:ascii="Arial" w:hAnsi="Arial" w:cs="Arial"/>
          <w:sz w:val="24"/>
          <w:szCs w:val="24"/>
        </w:rPr>
        <w:t>Dinas</w:t>
      </w:r>
      <w:proofErr w:type="spellEnd"/>
      <w:r w:rsidRPr="00E14F6B">
        <w:rPr>
          <w:rFonts w:ascii="Arial" w:hAnsi="Arial" w:cs="Arial"/>
          <w:sz w:val="24"/>
          <w:szCs w:val="24"/>
        </w:rPr>
        <w:t xml:space="preserve"> </w:t>
      </w:r>
      <w:proofErr w:type="spellStart"/>
      <w:r w:rsidRPr="00E14F6B">
        <w:rPr>
          <w:rFonts w:ascii="Arial" w:hAnsi="Arial" w:cs="Arial"/>
          <w:sz w:val="24"/>
          <w:szCs w:val="24"/>
        </w:rPr>
        <w:t>Kepemudaan</w:t>
      </w:r>
      <w:proofErr w:type="spellEnd"/>
      <w:r w:rsidRPr="00E14F6B">
        <w:rPr>
          <w:rFonts w:ascii="Arial" w:hAnsi="Arial" w:cs="Arial"/>
          <w:sz w:val="24"/>
          <w:szCs w:val="24"/>
        </w:rPr>
        <w:t xml:space="preserve">, </w:t>
      </w:r>
      <w:proofErr w:type="spellStart"/>
      <w:r w:rsidRPr="00E14F6B">
        <w:rPr>
          <w:rFonts w:ascii="Arial" w:hAnsi="Arial" w:cs="Arial"/>
          <w:sz w:val="24"/>
          <w:szCs w:val="24"/>
        </w:rPr>
        <w:t>Olahraga</w:t>
      </w:r>
      <w:proofErr w:type="spellEnd"/>
      <w:r w:rsidRPr="00E14F6B">
        <w:rPr>
          <w:rFonts w:ascii="Arial" w:hAnsi="Arial" w:cs="Arial"/>
          <w:sz w:val="24"/>
          <w:szCs w:val="24"/>
        </w:rPr>
        <w:t xml:space="preserve"> dan </w:t>
      </w:r>
      <w:proofErr w:type="spellStart"/>
      <w:r w:rsidRPr="00E14F6B">
        <w:rPr>
          <w:rFonts w:ascii="Arial" w:hAnsi="Arial" w:cs="Arial"/>
          <w:sz w:val="24"/>
          <w:szCs w:val="24"/>
        </w:rPr>
        <w:t>Pariwisata</w:t>
      </w:r>
      <w:proofErr w:type="spellEnd"/>
      <w:r w:rsidRPr="00E14F6B">
        <w:rPr>
          <w:rFonts w:ascii="Arial" w:hAnsi="Arial" w:cs="Arial"/>
          <w:sz w:val="24"/>
          <w:szCs w:val="24"/>
        </w:rPr>
        <w:t xml:space="preserve"> </w:t>
      </w:r>
      <w:proofErr w:type="spellStart"/>
      <w:r w:rsidRPr="00E14F6B">
        <w:rPr>
          <w:rFonts w:ascii="Arial" w:hAnsi="Arial" w:cs="Arial"/>
          <w:sz w:val="24"/>
          <w:szCs w:val="24"/>
        </w:rPr>
        <w:t>digunakan</w:t>
      </w:r>
      <w:proofErr w:type="spellEnd"/>
      <w:r w:rsidRPr="00E14F6B">
        <w:rPr>
          <w:rFonts w:ascii="Arial" w:hAnsi="Arial" w:cs="Arial"/>
          <w:sz w:val="24"/>
          <w:szCs w:val="24"/>
        </w:rPr>
        <w:t xml:space="preserve"> Teknik Sampling </w:t>
      </w:r>
      <w:r w:rsidRPr="00E14F6B">
        <w:rPr>
          <w:rFonts w:ascii="Arial" w:hAnsi="Arial" w:cs="Arial"/>
          <w:sz w:val="24"/>
          <w:szCs w:val="24"/>
        </w:rPr>
        <w:lastRenderedPageBreak/>
        <w:t xml:space="preserve">Purposive. Teknik Sampling Purposive </w:t>
      </w:r>
      <w:proofErr w:type="spellStart"/>
      <w:r w:rsidRPr="00E14F6B">
        <w:rPr>
          <w:rFonts w:ascii="Arial" w:hAnsi="Arial" w:cs="Arial"/>
          <w:sz w:val="24"/>
          <w:szCs w:val="24"/>
        </w:rPr>
        <w:t>adalah</w:t>
      </w:r>
      <w:proofErr w:type="spellEnd"/>
      <w:r w:rsidRPr="00E14F6B">
        <w:rPr>
          <w:rFonts w:ascii="Arial" w:hAnsi="Arial" w:cs="Arial"/>
          <w:sz w:val="24"/>
          <w:szCs w:val="24"/>
        </w:rPr>
        <w:t xml:space="preserve"> Teknik </w:t>
      </w:r>
      <w:proofErr w:type="spellStart"/>
      <w:r w:rsidRPr="00E14F6B">
        <w:rPr>
          <w:rFonts w:ascii="Arial" w:hAnsi="Arial" w:cs="Arial"/>
          <w:sz w:val="24"/>
          <w:szCs w:val="24"/>
        </w:rPr>
        <w:t>penentuan</w:t>
      </w:r>
      <w:proofErr w:type="spellEnd"/>
      <w:r w:rsidRPr="00E14F6B">
        <w:rPr>
          <w:rFonts w:ascii="Arial" w:hAnsi="Arial" w:cs="Arial"/>
          <w:sz w:val="24"/>
          <w:szCs w:val="24"/>
        </w:rPr>
        <w:t xml:space="preserve"> </w:t>
      </w:r>
      <w:proofErr w:type="spellStart"/>
      <w:r w:rsidRPr="00E14F6B">
        <w:rPr>
          <w:rFonts w:ascii="Arial" w:hAnsi="Arial" w:cs="Arial"/>
          <w:sz w:val="24"/>
          <w:szCs w:val="24"/>
        </w:rPr>
        <w:t>sampel</w:t>
      </w:r>
      <w:proofErr w:type="spellEnd"/>
      <w:r w:rsidRPr="00E14F6B">
        <w:rPr>
          <w:rFonts w:ascii="Arial" w:hAnsi="Arial" w:cs="Arial"/>
          <w:sz w:val="24"/>
          <w:szCs w:val="24"/>
        </w:rPr>
        <w:t xml:space="preserve"> yang </w:t>
      </w:r>
      <w:proofErr w:type="spellStart"/>
      <w:r w:rsidRPr="00E14F6B">
        <w:rPr>
          <w:rFonts w:ascii="Arial" w:hAnsi="Arial" w:cs="Arial"/>
          <w:sz w:val="24"/>
          <w:szCs w:val="24"/>
        </w:rPr>
        <w:t>dilakukan</w:t>
      </w:r>
      <w:proofErr w:type="spellEnd"/>
      <w:r w:rsidRPr="00E14F6B">
        <w:rPr>
          <w:rFonts w:ascii="Arial" w:hAnsi="Arial" w:cs="Arial"/>
          <w:sz w:val="24"/>
          <w:szCs w:val="24"/>
        </w:rPr>
        <w:t xml:space="preserve"> </w:t>
      </w:r>
      <w:proofErr w:type="spellStart"/>
      <w:r w:rsidRPr="00E14F6B">
        <w:rPr>
          <w:rFonts w:ascii="Arial" w:hAnsi="Arial" w:cs="Arial"/>
          <w:sz w:val="24"/>
          <w:szCs w:val="24"/>
        </w:rPr>
        <w:t>dengan</w:t>
      </w:r>
      <w:proofErr w:type="spellEnd"/>
      <w:r w:rsidRPr="00E14F6B">
        <w:rPr>
          <w:rFonts w:ascii="Arial" w:hAnsi="Arial" w:cs="Arial"/>
          <w:sz w:val="24"/>
          <w:szCs w:val="24"/>
        </w:rPr>
        <w:t xml:space="preserve"> </w:t>
      </w:r>
      <w:proofErr w:type="spellStart"/>
      <w:r w:rsidRPr="00E14F6B">
        <w:rPr>
          <w:rFonts w:ascii="Arial" w:hAnsi="Arial" w:cs="Arial"/>
          <w:sz w:val="24"/>
          <w:szCs w:val="24"/>
        </w:rPr>
        <w:t>cara</w:t>
      </w:r>
      <w:proofErr w:type="spellEnd"/>
      <w:r w:rsidRPr="00E14F6B">
        <w:rPr>
          <w:rFonts w:ascii="Arial" w:hAnsi="Arial" w:cs="Arial"/>
          <w:sz w:val="24"/>
          <w:szCs w:val="24"/>
        </w:rPr>
        <w:t xml:space="preserve"> </w:t>
      </w:r>
      <w:proofErr w:type="spellStart"/>
      <w:r w:rsidRPr="00E14F6B">
        <w:rPr>
          <w:rFonts w:ascii="Arial" w:hAnsi="Arial" w:cs="Arial"/>
          <w:sz w:val="24"/>
          <w:szCs w:val="24"/>
        </w:rPr>
        <w:t>mengambil</w:t>
      </w:r>
      <w:proofErr w:type="spellEnd"/>
      <w:r w:rsidRPr="00E14F6B">
        <w:rPr>
          <w:rFonts w:ascii="Arial" w:hAnsi="Arial" w:cs="Arial"/>
          <w:sz w:val="24"/>
          <w:szCs w:val="24"/>
        </w:rPr>
        <w:t xml:space="preserve"> </w:t>
      </w:r>
      <w:proofErr w:type="spellStart"/>
      <w:r w:rsidRPr="00E14F6B">
        <w:rPr>
          <w:rFonts w:ascii="Arial" w:hAnsi="Arial" w:cs="Arial"/>
          <w:sz w:val="24"/>
          <w:szCs w:val="24"/>
        </w:rPr>
        <w:t>subjek</w:t>
      </w:r>
      <w:proofErr w:type="spellEnd"/>
      <w:r w:rsidRPr="00E14F6B">
        <w:rPr>
          <w:rFonts w:ascii="Arial" w:hAnsi="Arial" w:cs="Arial"/>
          <w:sz w:val="24"/>
          <w:szCs w:val="24"/>
        </w:rPr>
        <w:t xml:space="preserve"> </w:t>
      </w:r>
      <w:proofErr w:type="spellStart"/>
      <w:r w:rsidRPr="00E14F6B">
        <w:rPr>
          <w:rFonts w:ascii="Arial" w:hAnsi="Arial" w:cs="Arial"/>
          <w:sz w:val="24"/>
          <w:szCs w:val="24"/>
        </w:rPr>
        <w:t>bukan</w:t>
      </w:r>
      <w:proofErr w:type="spellEnd"/>
      <w:r w:rsidRPr="00E14F6B">
        <w:rPr>
          <w:rFonts w:ascii="Arial" w:hAnsi="Arial" w:cs="Arial"/>
          <w:sz w:val="24"/>
          <w:szCs w:val="24"/>
        </w:rPr>
        <w:t xml:space="preserve"> </w:t>
      </w:r>
      <w:proofErr w:type="spellStart"/>
      <w:r w:rsidRPr="00E14F6B">
        <w:rPr>
          <w:rFonts w:ascii="Arial" w:hAnsi="Arial" w:cs="Arial"/>
          <w:sz w:val="24"/>
          <w:szCs w:val="24"/>
        </w:rPr>
        <w:t>didasarkan</w:t>
      </w:r>
      <w:proofErr w:type="spellEnd"/>
      <w:r w:rsidRPr="00E14F6B">
        <w:rPr>
          <w:rFonts w:ascii="Arial" w:hAnsi="Arial" w:cs="Arial"/>
          <w:sz w:val="24"/>
          <w:szCs w:val="24"/>
        </w:rPr>
        <w:t xml:space="preserve"> </w:t>
      </w:r>
      <w:proofErr w:type="spellStart"/>
      <w:r w:rsidRPr="00E14F6B">
        <w:rPr>
          <w:rFonts w:ascii="Arial" w:hAnsi="Arial" w:cs="Arial"/>
          <w:sz w:val="24"/>
          <w:szCs w:val="24"/>
        </w:rPr>
        <w:t>atas</w:t>
      </w:r>
      <w:proofErr w:type="spellEnd"/>
      <w:r w:rsidRPr="00E14F6B">
        <w:rPr>
          <w:rFonts w:ascii="Arial" w:hAnsi="Arial" w:cs="Arial"/>
          <w:sz w:val="24"/>
          <w:szCs w:val="24"/>
        </w:rPr>
        <w:t xml:space="preserve"> strata, random </w:t>
      </w:r>
      <w:proofErr w:type="spellStart"/>
      <w:r w:rsidRPr="00E14F6B">
        <w:rPr>
          <w:rFonts w:ascii="Arial" w:hAnsi="Arial" w:cs="Arial"/>
          <w:sz w:val="24"/>
          <w:szCs w:val="24"/>
        </w:rPr>
        <w:t>atau</w:t>
      </w:r>
      <w:proofErr w:type="spellEnd"/>
      <w:r w:rsidRPr="00E14F6B">
        <w:rPr>
          <w:rFonts w:ascii="Arial" w:hAnsi="Arial" w:cs="Arial"/>
          <w:sz w:val="24"/>
          <w:szCs w:val="24"/>
        </w:rPr>
        <w:t xml:space="preserve"> </w:t>
      </w:r>
      <w:proofErr w:type="spellStart"/>
      <w:r w:rsidRPr="00E14F6B">
        <w:rPr>
          <w:rFonts w:ascii="Arial" w:hAnsi="Arial" w:cs="Arial"/>
          <w:sz w:val="24"/>
          <w:szCs w:val="24"/>
        </w:rPr>
        <w:t>daerah</w:t>
      </w:r>
      <w:proofErr w:type="spellEnd"/>
      <w:r w:rsidRPr="00E14F6B">
        <w:rPr>
          <w:rFonts w:ascii="Arial" w:hAnsi="Arial" w:cs="Arial"/>
          <w:sz w:val="24"/>
          <w:szCs w:val="24"/>
        </w:rPr>
        <w:t xml:space="preserve"> </w:t>
      </w:r>
      <w:proofErr w:type="spellStart"/>
      <w:r w:rsidRPr="00E14F6B">
        <w:rPr>
          <w:rFonts w:ascii="Arial" w:hAnsi="Arial" w:cs="Arial"/>
          <w:sz w:val="24"/>
          <w:szCs w:val="24"/>
        </w:rPr>
        <w:t>tetapi</w:t>
      </w:r>
      <w:proofErr w:type="spellEnd"/>
      <w:r w:rsidRPr="00E14F6B">
        <w:rPr>
          <w:rFonts w:ascii="Arial" w:hAnsi="Arial" w:cs="Arial"/>
          <w:sz w:val="24"/>
          <w:szCs w:val="24"/>
        </w:rPr>
        <w:t xml:space="preserve"> </w:t>
      </w:r>
      <w:proofErr w:type="spellStart"/>
      <w:r w:rsidRPr="00E14F6B">
        <w:rPr>
          <w:rFonts w:ascii="Arial" w:hAnsi="Arial" w:cs="Arial"/>
          <w:sz w:val="24"/>
          <w:szCs w:val="24"/>
        </w:rPr>
        <w:t>didasarkan</w:t>
      </w:r>
      <w:proofErr w:type="spellEnd"/>
      <w:r w:rsidRPr="00E14F6B">
        <w:rPr>
          <w:rFonts w:ascii="Arial" w:hAnsi="Arial" w:cs="Arial"/>
          <w:sz w:val="24"/>
          <w:szCs w:val="24"/>
        </w:rPr>
        <w:t xml:space="preserve"> </w:t>
      </w:r>
      <w:proofErr w:type="spellStart"/>
      <w:r w:rsidRPr="00E14F6B">
        <w:rPr>
          <w:rFonts w:ascii="Arial" w:hAnsi="Arial" w:cs="Arial"/>
          <w:sz w:val="24"/>
          <w:szCs w:val="24"/>
        </w:rPr>
        <w:t>atas</w:t>
      </w:r>
      <w:proofErr w:type="spellEnd"/>
      <w:r w:rsidRPr="00E14F6B">
        <w:rPr>
          <w:rFonts w:ascii="Arial" w:hAnsi="Arial" w:cs="Arial"/>
          <w:sz w:val="24"/>
          <w:szCs w:val="24"/>
        </w:rPr>
        <w:t xml:space="preserve"> </w:t>
      </w:r>
      <w:proofErr w:type="spellStart"/>
      <w:r w:rsidRPr="00E14F6B">
        <w:rPr>
          <w:rFonts w:ascii="Arial" w:hAnsi="Arial" w:cs="Arial"/>
          <w:sz w:val="24"/>
          <w:szCs w:val="24"/>
        </w:rPr>
        <w:t>adanya</w:t>
      </w:r>
      <w:proofErr w:type="spellEnd"/>
      <w:r w:rsidRPr="00E14F6B">
        <w:rPr>
          <w:rFonts w:ascii="Arial" w:hAnsi="Arial" w:cs="Arial"/>
          <w:sz w:val="24"/>
          <w:szCs w:val="24"/>
        </w:rPr>
        <w:t xml:space="preserve"> </w:t>
      </w:r>
      <w:proofErr w:type="spellStart"/>
      <w:r w:rsidRPr="00E14F6B">
        <w:rPr>
          <w:rFonts w:ascii="Arial" w:hAnsi="Arial" w:cs="Arial"/>
          <w:sz w:val="24"/>
          <w:szCs w:val="24"/>
        </w:rPr>
        <w:t>tujuan</w:t>
      </w:r>
      <w:proofErr w:type="spellEnd"/>
      <w:r w:rsidRPr="00E14F6B">
        <w:rPr>
          <w:rFonts w:ascii="Arial" w:hAnsi="Arial" w:cs="Arial"/>
          <w:sz w:val="24"/>
          <w:szCs w:val="24"/>
        </w:rPr>
        <w:t xml:space="preserve"> </w:t>
      </w:r>
      <w:proofErr w:type="spellStart"/>
      <w:r w:rsidRPr="00E14F6B">
        <w:rPr>
          <w:rFonts w:ascii="Arial" w:hAnsi="Arial" w:cs="Arial"/>
          <w:sz w:val="24"/>
          <w:szCs w:val="24"/>
        </w:rPr>
        <w:t>tertentu</w:t>
      </w:r>
      <w:proofErr w:type="spellEnd"/>
      <w:r w:rsidRPr="00E14F6B">
        <w:rPr>
          <w:rFonts w:ascii="Arial" w:hAnsi="Arial" w:cs="Arial"/>
          <w:sz w:val="24"/>
          <w:szCs w:val="24"/>
        </w:rPr>
        <w:t xml:space="preserve">. </w:t>
      </w:r>
      <w:proofErr w:type="spellStart"/>
      <w:r w:rsidRPr="00E14F6B">
        <w:rPr>
          <w:rFonts w:ascii="Arial" w:hAnsi="Arial" w:cs="Arial"/>
          <w:sz w:val="24"/>
          <w:szCs w:val="24"/>
        </w:rPr>
        <w:t>Biasanya</w:t>
      </w:r>
      <w:proofErr w:type="spellEnd"/>
      <w:r w:rsidRPr="00E14F6B">
        <w:rPr>
          <w:rFonts w:ascii="Arial" w:hAnsi="Arial" w:cs="Arial"/>
          <w:sz w:val="24"/>
          <w:szCs w:val="24"/>
        </w:rPr>
        <w:t xml:space="preserve"> </w:t>
      </w:r>
      <w:proofErr w:type="spellStart"/>
      <w:r w:rsidRPr="00E14F6B">
        <w:rPr>
          <w:rFonts w:ascii="Arial" w:hAnsi="Arial" w:cs="Arial"/>
          <w:sz w:val="24"/>
          <w:szCs w:val="24"/>
        </w:rPr>
        <w:t>dilakukan</w:t>
      </w:r>
      <w:proofErr w:type="spellEnd"/>
      <w:r w:rsidRPr="00E14F6B">
        <w:rPr>
          <w:rFonts w:ascii="Arial" w:hAnsi="Arial" w:cs="Arial"/>
          <w:sz w:val="24"/>
          <w:szCs w:val="24"/>
        </w:rPr>
        <w:t xml:space="preserve"> </w:t>
      </w:r>
      <w:proofErr w:type="spellStart"/>
      <w:r w:rsidRPr="00E14F6B">
        <w:rPr>
          <w:rFonts w:ascii="Arial" w:hAnsi="Arial" w:cs="Arial"/>
          <w:sz w:val="24"/>
          <w:szCs w:val="24"/>
        </w:rPr>
        <w:t>karena</w:t>
      </w:r>
      <w:proofErr w:type="spellEnd"/>
      <w:r w:rsidRPr="00E14F6B">
        <w:rPr>
          <w:rFonts w:ascii="Arial" w:hAnsi="Arial" w:cs="Arial"/>
          <w:sz w:val="24"/>
          <w:szCs w:val="24"/>
        </w:rPr>
        <w:t xml:space="preserve"> </w:t>
      </w:r>
      <w:proofErr w:type="spellStart"/>
      <w:r w:rsidRPr="00E14F6B">
        <w:rPr>
          <w:rFonts w:ascii="Arial" w:hAnsi="Arial" w:cs="Arial"/>
          <w:sz w:val="24"/>
          <w:szCs w:val="24"/>
        </w:rPr>
        <w:t>beberapa</w:t>
      </w:r>
      <w:proofErr w:type="spellEnd"/>
      <w:r w:rsidRPr="00E14F6B">
        <w:rPr>
          <w:rFonts w:ascii="Arial" w:hAnsi="Arial" w:cs="Arial"/>
          <w:sz w:val="24"/>
          <w:szCs w:val="24"/>
        </w:rPr>
        <w:t xml:space="preserve"> </w:t>
      </w:r>
      <w:proofErr w:type="spellStart"/>
      <w:r w:rsidRPr="00E14F6B">
        <w:rPr>
          <w:rFonts w:ascii="Arial" w:hAnsi="Arial" w:cs="Arial"/>
          <w:sz w:val="24"/>
          <w:szCs w:val="24"/>
        </w:rPr>
        <w:t>pertimbangan</w:t>
      </w:r>
      <w:proofErr w:type="spellEnd"/>
      <w:r w:rsidRPr="00E14F6B">
        <w:rPr>
          <w:rFonts w:ascii="Arial" w:hAnsi="Arial" w:cs="Arial"/>
          <w:sz w:val="24"/>
          <w:szCs w:val="24"/>
        </w:rPr>
        <w:t xml:space="preserve"> </w:t>
      </w:r>
      <w:proofErr w:type="spellStart"/>
      <w:r w:rsidRPr="00E14F6B">
        <w:rPr>
          <w:rFonts w:ascii="Arial" w:hAnsi="Arial" w:cs="Arial"/>
          <w:sz w:val="24"/>
          <w:szCs w:val="24"/>
        </w:rPr>
        <w:t>tertentu</w:t>
      </w:r>
      <w:proofErr w:type="spellEnd"/>
      <w:r w:rsidRPr="00E14F6B">
        <w:rPr>
          <w:rFonts w:ascii="Arial" w:hAnsi="Arial" w:cs="Arial"/>
          <w:sz w:val="24"/>
          <w:szCs w:val="24"/>
        </w:rPr>
        <w:t xml:space="preserve"> (</w:t>
      </w:r>
      <w:proofErr w:type="spellStart"/>
      <w:r w:rsidRPr="00E14F6B">
        <w:rPr>
          <w:rFonts w:ascii="Arial" w:hAnsi="Arial" w:cs="Arial"/>
          <w:sz w:val="24"/>
          <w:szCs w:val="24"/>
        </w:rPr>
        <w:t>Hikmawati</w:t>
      </w:r>
      <w:proofErr w:type="spellEnd"/>
      <w:r w:rsidRPr="00E14F6B">
        <w:rPr>
          <w:rFonts w:ascii="Arial" w:hAnsi="Arial" w:cs="Arial"/>
          <w:sz w:val="24"/>
          <w:szCs w:val="24"/>
        </w:rPr>
        <w:t>, 2020).</w:t>
      </w:r>
      <w:r w:rsidR="00CF60D9">
        <w:rPr>
          <w:rFonts w:ascii="Arial" w:hAnsi="Arial" w:cs="Arial"/>
          <w:sz w:val="24"/>
          <w:szCs w:val="24"/>
        </w:rPr>
        <w:t xml:space="preserve"> </w:t>
      </w:r>
      <w:proofErr w:type="spellStart"/>
      <w:r w:rsidR="00CF60D9">
        <w:rPr>
          <w:rFonts w:ascii="Arial" w:hAnsi="Arial" w:cs="Arial"/>
          <w:sz w:val="24"/>
          <w:szCs w:val="24"/>
        </w:rPr>
        <w:t>Sedangkan</w:t>
      </w:r>
      <w:proofErr w:type="spellEnd"/>
      <w:r w:rsidR="00CF60D9">
        <w:rPr>
          <w:rFonts w:ascii="Arial" w:hAnsi="Arial" w:cs="Arial"/>
          <w:sz w:val="24"/>
          <w:szCs w:val="24"/>
        </w:rPr>
        <w:t xml:space="preserve"> </w:t>
      </w:r>
      <w:proofErr w:type="spellStart"/>
      <w:r w:rsidR="00CF60D9">
        <w:rPr>
          <w:rFonts w:ascii="Arial" w:hAnsi="Arial" w:cs="Arial"/>
          <w:sz w:val="24"/>
          <w:szCs w:val="24"/>
        </w:rPr>
        <w:t>pengambilan</w:t>
      </w:r>
      <w:proofErr w:type="spellEnd"/>
      <w:r w:rsidR="00CF60D9">
        <w:rPr>
          <w:rFonts w:ascii="Arial" w:hAnsi="Arial" w:cs="Arial"/>
          <w:sz w:val="24"/>
          <w:szCs w:val="24"/>
        </w:rPr>
        <w:t xml:space="preserve"> </w:t>
      </w:r>
      <w:proofErr w:type="spellStart"/>
      <w:r w:rsidR="00CF60D9">
        <w:rPr>
          <w:rFonts w:ascii="Arial" w:hAnsi="Arial" w:cs="Arial"/>
          <w:sz w:val="24"/>
          <w:szCs w:val="24"/>
        </w:rPr>
        <w:t>sampel</w:t>
      </w:r>
      <w:proofErr w:type="spellEnd"/>
      <w:r w:rsidR="00CF60D9">
        <w:rPr>
          <w:rFonts w:ascii="Arial" w:hAnsi="Arial" w:cs="Arial"/>
          <w:sz w:val="24"/>
          <w:szCs w:val="24"/>
        </w:rPr>
        <w:t xml:space="preserve"> </w:t>
      </w:r>
      <w:proofErr w:type="spellStart"/>
      <w:r w:rsidR="00CF60D9">
        <w:rPr>
          <w:rFonts w:ascii="Arial" w:hAnsi="Arial" w:cs="Arial"/>
          <w:sz w:val="24"/>
          <w:szCs w:val="24"/>
        </w:rPr>
        <w:t>untuk</w:t>
      </w:r>
      <w:proofErr w:type="spellEnd"/>
      <w:r w:rsidR="00CF60D9">
        <w:rPr>
          <w:rFonts w:ascii="Arial" w:hAnsi="Arial" w:cs="Arial"/>
          <w:sz w:val="24"/>
          <w:szCs w:val="24"/>
        </w:rPr>
        <w:t xml:space="preserve"> </w:t>
      </w:r>
      <w:proofErr w:type="spellStart"/>
      <w:r w:rsidR="00CF60D9">
        <w:rPr>
          <w:rFonts w:ascii="Arial" w:hAnsi="Arial" w:cs="Arial"/>
          <w:sz w:val="24"/>
          <w:szCs w:val="24"/>
        </w:rPr>
        <w:t>peserta</w:t>
      </w:r>
      <w:proofErr w:type="spellEnd"/>
      <w:r w:rsidR="00CF60D9">
        <w:rPr>
          <w:rFonts w:ascii="Arial" w:hAnsi="Arial" w:cs="Arial"/>
          <w:sz w:val="24"/>
          <w:szCs w:val="24"/>
        </w:rPr>
        <w:t xml:space="preserve"> program </w:t>
      </w:r>
      <w:proofErr w:type="spellStart"/>
      <w:r w:rsidR="00CF60D9">
        <w:rPr>
          <w:rFonts w:ascii="Arial" w:hAnsi="Arial" w:cs="Arial"/>
          <w:sz w:val="24"/>
          <w:szCs w:val="24"/>
        </w:rPr>
        <w:t>pengembangan</w:t>
      </w:r>
      <w:proofErr w:type="spellEnd"/>
      <w:r w:rsidR="00CF60D9">
        <w:rPr>
          <w:rFonts w:ascii="Arial" w:hAnsi="Arial" w:cs="Arial"/>
          <w:sz w:val="24"/>
          <w:szCs w:val="24"/>
        </w:rPr>
        <w:t xml:space="preserve"> </w:t>
      </w:r>
      <w:proofErr w:type="spellStart"/>
      <w:r w:rsidR="00CF60D9">
        <w:rPr>
          <w:rFonts w:ascii="Arial" w:hAnsi="Arial" w:cs="Arial"/>
          <w:sz w:val="24"/>
          <w:szCs w:val="24"/>
        </w:rPr>
        <w:t>kapasitas</w:t>
      </w:r>
      <w:proofErr w:type="spellEnd"/>
      <w:r w:rsidR="00CF60D9">
        <w:rPr>
          <w:rFonts w:ascii="Arial" w:hAnsi="Arial" w:cs="Arial"/>
          <w:sz w:val="24"/>
          <w:szCs w:val="24"/>
        </w:rPr>
        <w:t xml:space="preserve"> </w:t>
      </w:r>
      <w:proofErr w:type="spellStart"/>
      <w:r w:rsidR="00CF60D9">
        <w:rPr>
          <w:rFonts w:ascii="Arial" w:hAnsi="Arial" w:cs="Arial"/>
          <w:sz w:val="24"/>
          <w:szCs w:val="24"/>
        </w:rPr>
        <w:t>daya</w:t>
      </w:r>
      <w:proofErr w:type="spellEnd"/>
      <w:r w:rsidR="00CF60D9">
        <w:rPr>
          <w:rFonts w:ascii="Arial" w:hAnsi="Arial" w:cs="Arial"/>
          <w:sz w:val="24"/>
          <w:szCs w:val="24"/>
        </w:rPr>
        <w:t xml:space="preserve"> </w:t>
      </w:r>
      <w:proofErr w:type="spellStart"/>
      <w:r w:rsidR="00CF60D9">
        <w:rPr>
          <w:rFonts w:ascii="Arial" w:hAnsi="Arial" w:cs="Arial"/>
          <w:sz w:val="24"/>
          <w:szCs w:val="24"/>
        </w:rPr>
        <w:t>saing</w:t>
      </w:r>
      <w:proofErr w:type="spellEnd"/>
      <w:r w:rsidR="00CF60D9">
        <w:rPr>
          <w:rFonts w:ascii="Arial" w:hAnsi="Arial" w:cs="Arial"/>
          <w:sz w:val="24"/>
          <w:szCs w:val="24"/>
        </w:rPr>
        <w:t xml:space="preserve"> </w:t>
      </w:r>
      <w:proofErr w:type="spellStart"/>
      <w:r w:rsidR="00CF60D9">
        <w:rPr>
          <w:rFonts w:ascii="Arial" w:hAnsi="Arial" w:cs="Arial"/>
          <w:sz w:val="24"/>
          <w:szCs w:val="24"/>
        </w:rPr>
        <w:t>kepemudaan</w:t>
      </w:r>
      <w:proofErr w:type="spellEnd"/>
      <w:r w:rsidR="00CF60D9">
        <w:rPr>
          <w:rFonts w:ascii="Arial" w:hAnsi="Arial" w:cs="Arial"/>
          <w:sz w:val="24"/>
          <w:szCs w:val="24"/>
        </w:rPr>
        <w:t xml:space="preserve"> </w:t>
      </w:r>
      <w:proofErr w:type="spellStart"/>
      <w:r w:rsidR="00CF60D9">
        <w:rPr>
          <w:rFonts w:ascii="Arial" w:hAnsi="Arial" w:cs="Arial"/>
          <w:sz w:val="24"/>
          <w:szCs w:val="24"/>
        </w:rPr>
        <w:t>menggunakan</w:t>
      </w:r>
      <w:proofErr w:type="spellEnd"/>
      <w:r w:rsidR="00CF60D9">
        <w:rPr>
          <w:rFonts w:ascii="Arial" w:hAnsi="Arial" w:cs="Arial"/>
          <w:sz w:val="24"/>
          <w:szCs w:val="24"/>
        </w:rPr>
        <w:t xml:space="preserve"> probability sampling </w:t>
      </w:r>
      <w:proofErr w:type="spellStart"/>
      <w:r w:rsidR="00CF60D9">
        <w:rPr>
          <w:rFonts w:ascii="Arial" w:hAnsi="Arial" w:cs="Arial"/>
          <w:sz w:val="24"/>
          <w:szCs w:val="24"/>
        </w:rPr>
        <w:t>dengan</w:t>
      </w:r>
      <w:proofErr w:type="spellEnd"/>
      <w:r w:rsidR="00CF60D9">
        <w:rPr>
          <w:rFonts w:ascii="Arial" w:hAnsi="Arial" w:cs="Arial"/>
          <w:sz w:val="24"/>
          <w:szCs w:val="24"/>
        </w:rPr>
        <w:t xml:space="preserve"> </w:t>
      </w:r>
      <w:proofErr w:type="spellStart"/>
      <w:r w:rsidR="00CF60D9">
        <w:rPr>
          <w:rFonts w:ascii="Arial" w:hAnsi="Arial" w:cs="Arial"/>
          <w:sz w:val="24"/>
          <w:szCs w:val="24"/>
        </w:rPr>
        <w:t>metode</w:t>
      </w:r>
      <w:proofErr w:type="spellEnd"/>
      <w:r w:rsidR="00CF60D9">
        <w:rPr>
          <w:rFonts w:ascii="Arial" w:hAnsi="Arial" w:cs="Arial"/>
          <w:sz w:val="24"/>
          <w:szCs w:val="24"/>
        </w:rPr>
        <w:t xml:space="preserve"> simple random sampling. Simple Random sampling </w:t>
      </w:r>
      <w:proofErr w:type="spellStart"/>
      <w:r w:rsidR="00CF60D9">
        <w:rPr>
          <w:rFonts w:ascii="Arial" w:hAnsi="Arial" w:cs="Arial"/>
          <w:sz w:val="24"/>
          <w:szCs w:val="24"/>
        </w:rPr>
        <w:t>adalah</w:t>
      </w:r>
      <w:proofErr w:type="spellEnd"/>
      <w:r w:rsidR="00CF60D9">
        <w:rPr>
          <w:rFonts w:ascii="Arial" w:hAnsi="Arial" w:cs="Arial"/>
          <w:sz w:val="24"/>
          <w:szCs w:val="24"/>
        </w:rPr>
        <w:t xml:space="preserve"> Teknik sampling yang </w:t>
      </w:r>
      <w:proofErr w:type="spellStart"/>
      <w:r w:rsidR="00CF60D9">
        <w:rPr>
          <w:rFonts w:ascii="Arial" w:hAnsi="Arial" w:cs="Arial"/>
          <w:sz w:val="24"/>
          <w:szCs w:val="24"/>
        </w:rPr>
        <w:t>memberikan</w:t>
      </w:r>
      <w:proofErr w:type="spellEnd"/>
      <w:r w:rsidR="00CF60D9">
        <w:rPr>
          <w:rFonts w:ascii="Arial" w:hAnsi="Arial" w:cs="Arial"/>
          <w:sz w:val="24"/>
          <w:szCs w:val="24"/>
        </w:rPr>
        <w:t xml:space="preserve"> </w:t>
      </w:r>
      <w:proofErr w:type="spellStart"/>
      <w:r w:rsidR="00CF60D9">
        <w:rPr>
          <w:rFonts w:ascii="Arial" w:hAnsi="Arial" w:cs="Arial"/>
          <w:sz w:val="24"/>
          <w:szCs w:val="24"/>
        </w:rPr>
        <w:t>kesempatan</w:t>
      </w:r>
      <w:proofErr w:type="spellEnd"/>
      <w:r w:rsidR="00CF60D9">
        <w:rPr>
          <w:rFonts w:ascii="Arial" w:hAnsi="Arial" w:cs="Arial"/>
          <w:sz w:val="24"/>
          <w:szCs w:val="24"/>
        </w:rPr>
        <w:t xml:space="preserve"> yang </w:t>
      </w:r>
      <w:proofErr w:type="spellStart"/>
      <w:r w:rsidR="00CF60D9">
        <w:rPr>
          <w:rFonts w:ascii="Arial" w:hAnsi="Arial" w:cs="Arial"/>
          <w:sz w:val="24"/>
          <w:szCs w:val="24"/>
        </w:rPr>
        <w:t>sama</w:t>
      </w:r>
      <w:proofErr w:type="spellEnd"/>
      <w:r w:rsidR="00CF60D9">
        <w:rPr>
          <w:rFonts w:ascii="Arial" w:hAnsi="Arial" w:cs="Arial"/>
          <w:sz w:val="24"/>
          <w:szCs w:val="24"/>
        </w:rPr>
        <w:t xml:space="preserve"> </w:t>
      </w:r>
      <w:proofErr w:type="spellStart"/>
      <w:r w:rsidR="00CF60D9">
        <w:rPr>
          <w:rFonts w:ascii="Arial" w:hAnsi="Arial" w:cs="Arial"/>
          <w:sz w:val="24"/>
          <w:szCs w:val="24"/>
        </w:rPr>
        <w:t>kepada</w:t>
      </w:r>
      <w:proofErr w:type="spellEnd"/>
      <w:r w:rsidR="00CF60D9">
        <w:rPr>
          <w:rFonts w:ascii="Arial" w:hAnsi="Arial" w:cs="Arial"/>
          <w:sz w:val="24"/>
          <w:szCs w:val="24"/>
        </w:rPr>
        <w:t xml:space="preserve"> </w:t>
      </w:r>
      <w:proofErr w:type="spellStart"/>
      <w:r w:rsidR="00CF60D9">
        <w:rPr>
          <w:rFonts w:ascii="Arial" w:hAnsi="Arial" w:cs="Arial"/>
          <w:sz w:val="24"/>
          <w:szCs w:val="24"/>
        </w:rPr>
        <w:t>setiap</w:t>
      </w:r>
      <w:proofErr w:type="spellEnd"/>
      <w:r w:rsidR="00CF60D9">
        <w:rPr>
          <w:rFonts w:ascii="Arial" w:hAnsi="Arial" w:cs="Arial"/>
          <w:sz w:val="24"/>
          <w:szCs w:val="24"/>
        </w:rPr>
        <w:t xml:space="preserve"> </w:t>
      </w:r>
      <w:proofErr w:type="spellStart"/>
      <w:r w:rsidR="00CF60D9">
        <w:rPr>
          <w:rFonts w:ascii="Arial" w:hAnsi="Arial" w:cs="Arial"/>
          <w:sz w:val="24"/>
          <w:szCs w:val="24"/>
        </w:rPr>
        <w:t>anggota</w:t>
      </w:r>
      <w:proofErr w:type="spellEnd"/>
      <w:r w:rsidR="00CF60D9">
        <w:rPr>
          <w:rFonts w:ascii="Arial" w:hAnsi="Arial" w:cs="Arial"/>
          <w:sz w:val="24"/>
          <w:szCs w:val="24"/>
        </w:rPr>
        <w:t xml:space="preserve"> </w:t>
      </w:r>
      <w:proofErr w:type="spellStart"/>
      <w:r w:rsidR="00CF60D9">
        <w:rPr>
          <w:rFonts w:ascii="Arial" w:hAnsi="Arial" w:cs="Arial"/>
          <w:sz w:val="24"/>
          <w:szCs w:val="24"/>
        </w:rPr>
        <w:t>populasi</w:t>
      </w:r>
      <w:proofErr w:type="spellEnd"/>
      <w:r w:rsidR="00CF60D9">
        <w:rPr>
          <w:rFonts w:ascii="Arial" w:hAnsi="Arial" w:cs="Arial"/>
          <w:sz w:val="24"/>
          <w:szCs w:val="24"/>
        </w:rPr>
        <w:t xml:space="preserve"> </w:t>
      </w:r>
      <w:proofErr w:type="spellStart"/>
      <w:r w:rsidR="00CF60D9">
        <w:rPr>
          <w:rFonts w:ascii="Arial" w:hAnsi="Arial" w:cs="Arial"/>
          <w:sz w:val="24"/>
          <w:szCs w:val="24"/>
        </w:rPr>
        <w:t>untuk</w:t>
      </w:r>
      <w:proofErr w:type="spellEnd"/>
      <w:r w:rsidR="00CF60D9">
        <w:rPr>
          <w:rFonts w:ascii="Arial" w:hAnsi="Arial" w:cs="Arial"/>
          <w:sz w:val="24"/>
          <w:szCs w:val="24"/>
        </w:rPr>
        <w:t xml:space="preserve"> </w:t>
      </w:r>
      <w:proofErr w:type="spellStart"/>
      <w:r w:rsidR="00CF60D9">
        <w:rPr>
          <w:rFonts w:ascii="Arial" w:hAnsi="Arial" w:cs="Arial"/>
          <w:sz w:val="24"/>
          <w:szCs w:val="24"/>
        </w:rPr>
        <w:t>dijadikan</w:t>
      </w:r>
      <w:proofErr w:type="spellEnd"/>
      <w:r w:rsidR="00CF60D9">
        <w:rPr>
          <w:rFonts w:ascii="Arial" w:hAnsi="Arial" w:cs="Arial"/>
          <w:sz w:val="24"/>
          <w:szCs w:val="24"/>
        </w:rPr>
        <w:t xml:space="preserve"> </w:t>
      </w:r>
      <w:proofErr w:type="spellStart"/>
      <w:r w:rsidR="00CF60D9">
        <w:rPr>
          <w:rFonts w:ascii="Arial" w:hAnsi="Arial" w:cs="Arial"/>
          <w:sz w:val="24"/>
          <w:szCs w:val="24"/>
        </w:rPr>
        <w:t>sampel</w:t>
      </w:r>
      <w:proofErr w:type="spellEnd"/>
      <w:r w:rsidR="00CF60D9">
        <w:rPr>
          <w:rFonts w:ascii="Arial" w:hAnsi="Arial" w:cs="Arial"/>
          <w:sz w:val="24"/>
          <w:szCs w:val="24"/>
        </w:rPr>
        <w:t xml:space="preserve"> </w:t>
      </w:r>
      <w:proofErr w:type="spellStart"/>
      <w:r w:rsidR="00CF60D9">
        <w:rPr>
          <w:rFonts w:ascii="Arial" w:hAnsi="Arial" w:cs="Arial"/>
          <w:sz w:val="24"/>
          <w:szCs w:val="24"/>
        </w:rPr>
        <w:t>penelitian</w:t>
      </w:r>
      <w:proofErr w:type="spellEnd"/>
      <w:r w:rsidR="00CF60D9">
        <w:rPr>
          <w:rFonts w:ascii="Arial" w:hAnsi="Arial" w:cs="Arial"/>
          <w:sz w:val="24"/>
          <w:szCs w:val="24"/>
        </w:rPr>
        <w:t xml:space="preserve">. </w:t>
      </w:r>
    </w:p>
    <w:p w14:paraId="00B4C29B" w14:textId="22C7EF3E" w:rsidR="007029B1" w:rsidRDefault="00CF60D9" w:rsidP="00C61897">
      <w:pPr>
        <w:spacing w:after="0" w:line="480" w:lineRule="auto"/>
        <w:ind w:firstLine="567"/>
        <w:jc w:val="both"/>
        <w:rPr>
          <w:rFonts w:ascii="Arial" w:hAnsi="Arial" w:cs="Arial"/>
          <w:sz w:val="24"/>
          <w:szCs w:val="24"/>
        </w:rPr>
      </w:pP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menentukan</w:t>
      </w:r>
      <w:proofErr w:type="spellEnd"/>
      <w:r>
        <w:rPr>
          <w:rFonts w:ascii="Arial" w:hAnsi="Arial" w:cs="Arial"/>
          <w:sz w:val="24"/>
          <w:szCs w:val="24"/>
        </w:rPr>
        <w:t xml:space="preserve"> </w:t>
      </w:r>
      <w:proofErr w:type="spellStart"/>
      <w:r>
        <w:rPr>
          <w:rFonts w:ascii="Arial" w:hAnsi="Arial" w:cs="Arial"/>
          <w:sz w:val="24"/>
          <w:szCs w:val="24"/>
        </w:rPr>
        <w:t>jumlah</w:t>
      </w:r>
      <w:proofErr w:type="spellEnd"/>
      <w:r>
        <w:rPr>
          <w:rFonts w:ascii="Arial" w:hAnsi="Arial" w:cs="Arial"/>
          <w:sz w:val="24"/>
          <w:szCs w:val="24"/>
        </w:rPr>
        <w:t xml:space="preserve"> </w:t>
      </w:r>
      <w:proofErr w:type="spellStart"/>
      <w:r>
        <w:rPr>
          <w:rFonts w:ascii="Arial" w:hAnsi="Arial" w:cs="Arial"/>
          <w:sz w:val="24"/>
          <w:szCs w:val="24"/>
        </w:rPr>
        <w:t>sampel</w:t>
      </w:r>
      <w:proofErr w:type="spellEnd"/>
      <w:r>
        <w:rPr>
          <w:rFonts w:ascii="Arial" w:hAnsi="Arial" w:cs="Arial"/>
          <w:sz w:val="24"/>
          <w:szCs w:val="24"/>
        </w:rPr>
        <w:t xml:space="preserve">,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rumus</w:t>
      </w:r>
      <w:proofErr w:type="spellEnd"/>
      <w:r>
        <w:rPr>
          <w:rFonts w:ascii="Arial" w:hAnsi="Arial" w:cs="Arial"/>
          <w:sz w:val="24"/>
          <w:szCs w:val="24"/>
        </w:rPr>
        <w:t xml:space="preserve"> </w:t>
      </w:r>
      <w:proofErr w:type="spellStart"/>
      <w:r>
        <w:rPr>
          <w:rFonts w:ascii="Arial" w:hAnsi="Arial" w:cs="Arial"/>
          <w:sz w:val="24"/>
          <w:szCs w:val="24"/>
        </w:rPr>
        <w:t>Slovin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tingkat</w:t>
      </w:r>
      <w:proofErr w:type="spellEnd"/>
      <w:r>
        <w:rPr>
          <w:rFonts w:ascii="Arial" w:hAnsi="Arial" w:cs="Arial"/>
          <w:sz w:val="24"/>
          <w:szCs w:val="24"/>
        </w:rPr>
        <w:t xml:space="preserve"> </w:t>
      </w:r>
      <w:proofErr w:type="spellStart"/>
      <w:r>
        <w:rPr>
          <w:rFonts w:ascii="Arial" w:hAnsi="Arial" w:cs="Arial"/>
          <w:sz w:val="24"/>
          <w:szCs w:val="24"/>
        </w:rPr>
        <w:t>kesalahan</w:t>
      </w:r>
      <w:proofErr w:type="spellEnd"/>
      <w:r>
        <w:rPr>
          <w:rFonts w:ascii="Arial" w:hAnsi="Arial" w:cs="Arial"/>
          <w:sz w:val="24"/>
          <w:szCs w:val="24"/>
        </w:rPr>
        <w:t xml:space="preserve"> </w:t>
      </w:r>
      <w:proofErr w:type="spellStart"/>
      <w:r>
        <w:rPr>
          <w:rFonts w:ascii="Arial" w:hAnsi="Arial" w:cs="Arial"/>
          <w:sz w:val="24"/>
          <w:szCs w:val="24"/>
        </w:rPr>
        <w:t>sebesar</w:t>
      </w:r>
      <w:proofErr w:type="spellEnd"/>
      <w:r>
        <w:rPr>
          <w:rFonts w:ascii="Arial" w:hAnsi="Arial" w:cs="Arial"/>
          <w:sz w:val="24"/>
          <w:szCs w:val="24"/>
        </w:rPr>
        <w:t xml:space="preserve"> 10%. </w:t>
      </w:r>
    </w:p>
    <w:p w14:paraId="319A5DBF" w14:textId="77777777" w:rsidR="007029B1" w:rsidRDefault="007029B1" w:rsidP="00C61897">
      <w:pPr>
        <w:spacing w:after="0" w:line="48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24288" behindDoc="0" locked="0" layoutInCell="1" allowOverlap="1" wp14:anchorId="7161DF3D" wp14:editId="52BE1767">
                <wp:simplePos x="0" y="0"/>
                <wp:positionH relativeFrom="column">
                  <wp:posOffset>188595</wp:posOffset>
                </wp:positionH>
                <wp:positionV relativeFrom="paragraph">
                  <wp:posOffset>238126</wp:posOffset>
                </wp:positionV>
                <wp:extent cx="59055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59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955031" id="Straight Connector 16" o:spid="_x0000_s102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18.75pt" to="61.3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" strokecolor="black [3040]"/>
            </w:pict>
          </mc:Fallback>
        </mc:AlternateContent>
      </w:r>
      <w:r w:rsidRPr="00311F11">
        <w:rPr>
          <w:rFonts w:ascii="Arial" w:hAnsi="Arial" w:cs="Arial"/>
          <w:sz w:val="24"/>
          <w:szCs w:val="24"/>
        </w:rPr>
        <w:t xml:space="preserve">n = </w:t>
      </w:r>
      <w:r>
        <w:rPr>
          <w:rFonts w:ascii="Arial" w:hAnsi="Arial" w:cs="Arial"/>
          <w:sz w:val="24"/>
          <w:szCs w:val="24"/>
        </w:rPr>
        <w:t xml:space="preserve">   </w:t>
      </w:r>
      <w:r w:rsidRPr="00311F11">
        <w:rPr>
          <w:rFonts w:ascii="Arial" w:hAnsi="Arial" w:cs="Arial"/>
          <w:sz w:val="24"/>
          <w:szCs w:val="24"/>
        </w:rPr>
        <w:t xml:space="preserve">N </w:t>
      </w:r>
    </w:p>
    <w:p w14:paraId="0A0B2D07" w14:textId="77777777" w:rsidR="007029B1" w:rsidRPr="00311F11" w:rsidRDefault="007029B1" w:rsidP="00C61897">
      <w:pPr>
        <w:spacing w:after="0" w:line="480" w:lineRule="auto"/>
        <w:rPr>
          <w:rFonts w:ascii="Arial" w:hAnsi="Arial" w:cs="Arial"/>
          <w:sz w:val="24"/>
          <w:szCs w:val="24"/>
        </w:rPr>
      </w:pPr>
      <w:r w:rsidRPr="00311F11">
        <w:rPr>
          <w:rFonts w:ascii="Arial" w:hAnsi="Arial" w:cs="Arial"/>
          <w:sz w:val="24"/>
          <w:szCs w:val="24"/>
        </w:rPr>
        <w:t xml:space="preserve"> </w:t>
      </w:r>
      <w:r>
        <w:rPr>
          <w:rFonts w:ascii="Arial" w:hAnsi="Arial" w:cs="Arial"/>
          <w:sz w:val="24"/>
          <w:szCs w:val="24"/>
        </w:rPr>
        <w:t xml:space="preserve">   </w:t>
      </w:r>
      <w:r w:rsidRPr="00311F11">
        <w:rPr>
          <w:rFonts w:ascii="Arial" w:hAnsi="Arial" w:cs="Arial"/>
          <w:sz w:val="24"/>
          <w:szCs w:val="24"/>
        </w:rPr>
        <w:t>1 + (Ne²)</w:t>
      </w:r>
    </w:p>
    <w:p w14:paraId="69CB0CD7" w14:textId="77777777" w:rsidR="007029B1" w:rsidRPr="00311F11" w:rsidRDefault="007029B1" w:rsidP="00C61897">
      <w:pPr>
        <w:spacing w:after="0" w:line="480" w:lineRule="auto"/>
        <w:rPr>
          <w:rFonts w:ascii="Arial" w:hAnsi="Arial" w:cs="Arial"/>
          <w:sz w:val="24"/>
          <w:szCs w:val="24"/>
        </w:rPr>
      </w:pPr>
      <w:proofErr w:type="spellStart"/>
      <w:r w:rsidRPr="00311F11">
        <w:rPr>
          <w:rFonts w:ascii="Arial" w:hAnsi="Arial" w:cs="Arial"/>
          <w:sz w:val="24"/>
          <w:szCs w:val="24"/>
        </w:rPr>
        <w:t>Keterangan</w:t>
      </w:r>
      <w:proofErr w:type="spellEnd"/>
      <w:r w:rsidRPr="00311F11">
        <w:rPr>
          <w:rFonts w:ascii="Arial" w:hAnsi="Arial" w:cs="Arial"/>
          <w:sz w:val="24"/>
          <w:szCs w:val="24"/>
        </w:rPr>
        <w:t>:</w:t>
      </w:r>
    </w:p>
    <w:p w14:paraId="2DB88B81" w14:textId="77777777" w:rsidR="007029B1" w:rsidRPr="00311F11" w:rsidRDefault="007029B1" w:rsidP="00C61897">
      <w:pPr>
        <w:spacing w:after="0" w:line="480" w:lineRule="auto"/>
        <w:rPr>
          <w:rFonts w:ascii="Arial" w:hAnsi="Arial" w:cs="Arial"/>
          <w:sz w:val="24"/>
          <w:szCs w:val="24"/>
        </w:rPr>
      </w:pPr>
      <w:r w:rsidRPr="00311F11">
        <w:rPr>
          <w:rFonts w:ascii="Arial" w:hAnsi="Arial" w:cs="Arial"/>
          <w:sz w:val="24"/>
          <w:szCs w:val="24"/>
        </w:rPr>
        <w:t xml:space="preserve">n = </w:t>
      </w:r>
      <w:proofErr w:type="spellStart"/>
      <w:r w:rsidRPr="00311F11">
        <w:rPr>
          <w:rFonts w:ascii="Arial" w:hAnsi="Arial" w:cs="Arial"/>
          <w:sz w:val="24"/>
          <w:szCs w:val="24"/>
        </w:rPr>
        <w:t>jumlah</w:t>
      </w:r>
      <w:proofErr w:type="spellEnd"/>
      <w:r w:rsidRPr="00311F11">
        <w:rPr>
          <w:rFonts w:ascii="Arial" w:hAnsi="Arial" w:cs="Arial"/>
          <w:sz w:val="24"/>
          <w:szCs w:val="24"/>
        </w:rPr>
        <w:t xml:space="preserve"> </w:t>
      </w:r>
      <w:proofErr w:type="spellStart"/>
      <w:r w:rsidRPr="00311F11">
        <w:rPr>
          <w:rFonts w:ascii="Arial" w:hAnsi="Arial" w:cs="Arial"/>
          <w:sz w:val="24"/>
          <w:szCs w:val="24"/>
        </w:rPr>
        <w:t>sampel</w:t>
      </w:r>
      <w:proofErr w:type="spellEnd"/>
    </w:p>
    <w:p w14:paraId="1BCCAB88" w14:textId="77777777" w:rsidR="007029B1" w:rsidRPr="00311F11" w:rsidRDefault="007029B1" w:rsidP="00C61897">
      <w:pPr>
        <w:spacing w:after="0" w:line="480" w:lineRule="auto"/>
        <w:rPr>
          <w:rFonts w:ascii="Arial" w:hAnsi="Arial" w:cs="Arial"/>
          <w:sz w:val="24"/>
          <w:szCs w:val="24"/>
        </w:rPr>
      </w:pPr>
      <w:r w:rsidRPr="00311F11">
        <w:rPr>
          <w:rFonts w:ascii="Arial" w:hAnsi="Arial" w:cs="Arial"/>
          <w:sz w:val="24"/>
          <w:szCs w:val="24"/>
        </w:rPr>
        <w:t xml:space="preserve">N = </w:t>
      </w:r>
      <w:proofErr w:type="spellStart"/>
      <w:r w:rsidRPr="00311F11">
        <w:rPr>
          <w:rFonts w:ascii="Arial" w:hAnsi="Arial" w:cs="Arial"/>
          <w:sz w:val="24"/>
          <w:szCs w:val="24"/>
        </w:rPr>
        <w:t>jumlah</w:t>
      </w:r>
      <w:proofErr w:type="spellEnd"/>
      <w:r w:rsidRPr="00311F11">
        <w:rPr>
          <w:rFonts w:ascii="Arial" w:hAnsi="Arial" w:cs="Arial"/>
          <w:sz w:val="24"/>
          <w:szCs w:val="24"/>
        </w:rPr>
        <w:t xml:space="preserve"> </w:t>
      </w:r>
      <w:proofErr w:type="spellStart"/>
      <w:r w:rsidRPr="00311F11">
        <w:rPr>
          <w:rFonts w:ascii="Arial" w:hAnsi="Arial" w:cs="Arial"/>
          <w:sz w:val="24"/>
          <w:szCs w:val="24"/>
        </w:rPr>
        <w:t>populasi</w:t>
      </w:r>
      <w:proofErr w:type="spellEnd"/>
    </w:p>
    <w:p w14:paraId="15DD47D1" w14:textId="5ED9C8A3" w:rsidR="007029B1" w:rsidRDefault="007029B1" w:rsidP="00C61897">
      <w:pPr>
        <w:spacing w:after="0" w:line="480" w:lineRule="auto"/>
        <w:rPr>
          <w:rFonts w:ascii="Arial" w:hAnsi="Arial" w:cs="Arial"/>
          <w:sz w:val="24"/>
          <w:szCs w:val="24"/>
        </w:rPr>
      </w:pPr>
      <w:r w:rsidRPr="00311F11">
        <w:rPr>
          <w:rFonts w:ascii="Arial" w:hAnsi="Arial" w:cs="Arial"/>
          <w:sz w:val="24"/>
          <w:szCs w:val="24"/>
        </w:rPr>
        <w:t xml:space="preserve">e = </w:t>
      </w:r>
      <w:proofErr w:type="spellStart"/>
      <w:r w:rsidRPr="00311F11">
        <w:rPr>
          <w:rFonts w:ascii="Arial" w:hAnsi="Arial" w:cs="Arial"/>
          <w:sz w:val="24"/>
          <w:szCs w:val="24"/>
        </w:rPr>
        <w:t>tingkat</w:t>
      </w:r>
      <w:proofErr w:type="spellEnd"/>
      <w:r w:rsidRPr="00311F11">
        <w:rPr>
          <w:rFonts w:ascii="Arial" w:hAnsi="Arial" w:cs="Arial"/>
          <w:sz w:val="24"/>
          <w:szCs w:val="24"/>
        </w:rPr>
        <w:t xml:space="preserve"> </w:t>
      </w:r>
      <w:proofErr w:type="spellStart"/>
      <w:r w:rsidRPr="00311F11">
        <w:rPr>
          <w:rFonts w:ascii="Arial" w:hAnsi="Arial" w:cs="Arial"/>
          <w:sz w:val="24"/>
          <w:szCs w:val="24"/>
        </w:rPr>
        <w:t>kesalahan</w:t>
      </w:r>
      <w:proofErr w:type="spellEnd"/>
      <w:r w:rsidRPr="00311F11">
        <w:rPr>
          <w:rFonts w:ascii="Arial" w:hAnsi="Arial" w:cs="Arial"/>
          <w:sz w:val="24"/>
          <w:szCs w:val="24"/>
        </w:rPr>
        <w:t xml:space="preserve"> (10%, </w:t>
      </w:r>
      <w:proofErr w:type="spellStart"/>
      <w:r w:rsidRPr="00311F11">
        <w:rPr>
          <w:rFonts w:ascii="Arial" w:hAnsi="Arial" w:cs="Arial"/>
          <w:sz w:val="24"/>
          <w:szCs w:val="24"/>
        </w:rPr>
        <w:t>atau</w:t>
      </w:r>
      <w:proofErr w:type="spellEnd"/>
      <w:r w:rsidRPr="00311F11">
        <w:rPr>
          <w:rFonts w:ascii="Arial" w:hAnsi="Arial" w:cs="Arial"/>
          <w:sz w:val="24"/>
          <w:szCs w:val="24"/>
        </w:rPr>
        <w:t xml:space="preserve"> 0,1)</w:t>
      </w:r>
      <w:r w:rsidR="008F13E0">
        <w:rPr>
          <w:rFonts w:ascii="Arial" w:hAnsi="Arial" w:cs="Arial"/>
          <w:sz w:val="24"/>
          <w:szCs w:val="24"/>
        </w:rPr>
        <w:t xml:space="preserve"> (Nazir, 2014).</w:t>
      </w:r>
    </w:p>
    <w:p w14:paraId="6518D45F" w14:textId="77777777" w:rsidR="007029B1" w:rsidRDefault="007029B1" w:rsidP="00C61897">
      <w:pPr>
        <w:spacing w:after="0" w:line="480" w:lineRule="auto"/>
        <w:ind w:firstLine="567"/>
        <w:rPr>
          <w:rFonts w:ascii="Arial" w:hAnsi="Arial" w:cs="Arial"/>
          <w:sz w:val="24"/>
          <w:szCs w:val="24"/>
        </w:rPr>
      </w:pP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hal</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maka</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ditentukan</w:t>
      </w:r>
      <w:proofErr w:type="spellEnd"/>
      <w:r>
        <w:rPr>
          <w:rFonts w:ascii="Arial" w:hAnsi="Arial" w:cs="Arial"/>
          <w:sz w:val="24"/>
          <w:szCs w:val="24"/>
        </w:rPr>
        <w:t xml:space="preserve"> </w:t>
      </w:r>
      <w:proofErr w:type="spellStart"/>
      <w:r>
        <w:rPr>
          <w:rFonts w:ascii="Arial" w:hAnsi="Arial" w:cs="Arial"/>
          <w:sz w:val="24"/>
          <w:szCs w:val="24"/>
        </w:rPr>
        <w:t>jumlah</w:t>
      </w:r>
      <w:proofErr w:type="spellEnd"/>
      <w:r>
        <w:rPr>
          <w:rFonts w:ascii="Arial" w:hAnsi="Arial" w:cs="Arial"/>
          <w:sz w:val="24"/>
          <w:szCs w:val="24"/>
        </w:rPr>
        <w:t xml:space="preserve"> </w:t>
      </w:r>
      <w:proofErr w:type="spellStart"/>
      <w:r>
        <w:rPr>
          <w:rFonts w:ascii="Arial" w:hAnsi="Arial" w:cs="Arial"/>
          <w:sz w:val="24"/>
          <w:szCs w:val="24"/>
        </w:rPr>
        <w:t>sampel</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berikut</w:t>
      </w:r>
      <w:proofErr w:type="spellEnd"/>
      <w:r>
        <w:rPr>
          <w:rFonts w:ascii="Arial" w:hAnsi="Arial" w:cs="Arial"/>
          <w:sz w:val="24"/>
          <w:szCs w:val="24"/>
        </w:rPr>
        <w:t>:</w:t>
      </w:r>
    </w:p>
    <w:p w14:paraId="04982A3D" w14:textId="77777777" w:rsidR="007029B1" w:rsidRDefault="007029B1" w:rsidP="00C61897">
      <w:pPr>
        <w:spacing w:after="0" w:line="48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25312" behindDoc="0" locked="0" layoutInCell="1" allowOverlap="1" wp14:anchorId="6194A827" wp14:editId="1F03C2ED">
                <wp:simplePos x="0" y="0"/>
                <wp:positionH relativeFrom="column">
                  <wp:posOffset>228600</wp:posOffset>
                </wp:positionH>
                <wp:positionV relativeFrom="paragraph">
                  <wp:posOffset>236220</wp:posOffset>
                </wp:positionV>
                <wp:extent cx="59055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9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82B105" id="Straight Connector 8"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8.6pt" to="64.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" strokecolor="black [3040]"/>
            </w:pict>
          </mc:Fallback>
        </mc:AlternateContent>
      </w:r>
      <w:r w:rsidRPr="00862FA4">
        <w:rPr>
          <w:rFonts w:ascii="Arial" w:hAnsi="Arial" w:cs="Arial"/>
          <w:sz w:val="24"/>
          <w:szCs w:val="24"/>
        </w:rPr>
        <w:t xml:space="preserve">n = </w:t>
      </w:r>
      <w:r>
        <w:rPr>
          <w:rFonts w:ascii="Arial" w:hAnsi="Arial" w:cs="Arial"/>
          <w:sz w:val="24"/>
          <w:szCs w:val="24"/>
        </w:rPr>
        <w:t xml:space="preserve">   </w:t>
      </w:r>
      <w:r w:rsidRPr="00862FA4">
        <w:rPr>
          <w:rFonts w:ascii="Arial" w:hAnsi="Arial" w:cs="Arial"/>
          <w:sz w:val="24"/>
          <w:szCs w:val="24"/>
        </w:rPr>
        <w:t xml:space="preserve">N  </w:t>
      </w:r>
    </w:p>
    <w:p w14:paraId="5C9924F3" w14:textId="5D0325CB" w:rsidR="007029B1" w:rsidRDefault="007029B1" w:rsidP="00C61897">
      <w:pPr>
        <w:spacing w:after="0" w:line="480" w:lineRule="auto"/>
        <w:rPr>
          <w:rFonts w:ascii="Arial" w:hAnsi="Arial" w:cs="Arial"/>
          <w:sz w:val="24"/>
          <w:szCs w:val="24"/>
        </w:rPr>
      </w:pPr>
      <w:r>
        <w:rPr>
          <w:rFonts w:ascii="Arial" w:hAnsi="Arial" w:cs="Arial"/>
          <w:sz w:val="24"/>
          <w:szCs w:val="24"/>
        </w:rPr>
        <w:t xml:space="preserve">     </w:t>
      </w:r>
      <w:r w:rsidRPr="00862FA4">
        <w:rPr>
          <w:rFonts w:ascii="Arial" w:hAnsi="Arial" w:cs="Arial"/>
          <w:sz w:val="24"/>
          <w:szCs w:val="24"/>
        </w:rPr>
        <w:t>1 + (Ne²)</w:t>
      </w:r>
    </w:p>
    <w:p w14:paraId="5CCDB396" w14:textId="77777777" w:rsidR="00CF60D9" w:rsidRPr="00862FA4" w:rsidRDefault="00CF60D9" w:rsidP="00C61897">
      <w:pPr>
        <w:spacing w:after="0" w:line="480" w:lineRule="auto"/>
        <w:rPr>
          <w:rFonts w:ascii="Arial" w:eastAsiaTheme="minorEastAsia" w:hAnsi="Arial" w:cs="Arial"/>
          <w:sz w:val="24"/>
          <w:szCs w:val="24"/>
        </w:rPr>
      </w:pPr>
    </w:p>
    <w:p w14:paraId="7A2B605B" w14:textId="77777777" w:rsidR="007029B1" w:rsidRDefault="007029B1" w:rsidP="00C61897">
      <w:pPr>
        <w:spacing w:after="0" w:line="480" w:lineRule="auto"/>
        <w:rPr>
          <w:rFonts w:ascii="Arial" w:hAnsi="Arial" w:cs="Arial"/>
          <w:sz w:val="24"/>
          <w:szCs w:val="24"/>
        </w:rPr>
      </w:pPr>
      <w:r>
        <w:rPr>
          <w:rFonts w:ascii="Arial" w:hAnsi="Arial" w:cs="Arial"/>
          <w:noProof/>
          <w:sz w:val="24"/>
          <w:szCs w:val="24"/>
        </w:rPr>
        <w:lastRenderedPageBreak/>
        <mc:AlternateContent>
          <mc:Choice Requires="wps">
            <w:drawing>
              <wp:anchor distT="0" distB="0" distL="114300" distR="114300" simplePos="0" relativeHeight="251726336" behindDoc="0" locked="0" layoutInCell="1" allowOverlap="1" wp14:anchorId="6E59C102" wp14:editId="044E4B70">
                <wp:simplePos x="0" y="0"/>
                <wp:positionH relativeFrom="column">
                  <wp:posOffset>264795</wp:posOffset>
                </wp:positionH>
                <wp:positionV relativeFrom="paragraph">
                  <wp:posOffset>276859</wp:posOffset>
                </wp:positionV>
                <wp:extent cx="1152525" cy="0"/>
                <wp:effectExtent l="0" t="0" r="0" b="0"/>
                <wp:wrapNone/>
                <wp:docPr id="20" name="Straight Connector 20"/>
                <wp:cNvGraphicFramePr/>
                <a:graphic xmlns:a="http://schemas.openxmlformats.org/drawingml/2006/main">
                  <a:graphicData uri="http://schemas.microsoft.com/office/word/2010/wordprocessingShape">
                    <wps:wsp>
                      <wps:cNvCnPr/>
                      <wps:spPr>
                        <a:xfrm flipV="1">
                          <a:off x="0" y="0"/>
                          <a:ext cx="1152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C70B0C" id="Straight Connector 20" o:spid="_x0000_s1026" style="position:absolute;flip:y;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5pt,21.8pt" to="111.6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" strokecolor="black [3040]"/>
            </w:pict>
          </mc:Fallback>
        </mc:AlternateContent>
      </w:r>
      <w:r w:rsidRPr="00862FA4">
        <w:rPr>
          <w:rFonts w:ascii="Arial" w:hAnsi="Arial" w:cs="Arial"/>
          <w:sz w:val="24"/>
          <w:szCs w:val="24"/>
        </w:rPr>
        <w:t xml:space="preserve">n = </w:t>
      </w:r>
      <w:r>
        <w:rPr>
          <w:rFonts w:ascii="Arial" w:hAnsi="Arial" w:cs="Arial"/>
          <w:sz w:val="24"/>
          <w:szCs w:val="24"/>
        </w:rPr>
        <w:t xml:space="preserve">         </w:t>
      </w:r>
      <w:r w:rsidRPr="00862FA4">
        <w:rPr>
          <w:rFonts w:ascii="Arial" w:hAnsi="Arial" w:cs="Arial"/>
          <w:sz w:val="24"/>
          <w:szCs w:val="24"/>
        </w:rPr>
        <w:t xml:space="preserve">520 </w:t>
      </w:r>
    </w:p>
    <w:p w14:paraId="6D1C7A58" w14:textId="775C329F" w:rsidR="007029B1" w:rsidRPr="00862FA4" w:rsidRDefault="007029B1" w:rsidP="00C61897">
      <w:pPr>
        <w:spacing w:after="0" w:line="480" w:lineRule="auto"/>
        <w:rPr>
          <w:rFonts w:ascii="Arial" w:hAnsi="Arial" w:cs="Arial"/>
          <w:sz w:val="24"/>
          <w:szCs w:val="24"/>
        </w:rPr>
      </w:pPr>
      <w:r w:rsidRPr="00862FA4">
        <w:rPr>
          <w:rFonts w:ascii="Arial" w:hAnsi="Arial" w:cs="Arial"/>
          <w:sz w:val="24"/>
          <w:szCs w:val="24"/>
        </w:rPr>
        <w:t xml:space="preserve"> </w:t>
      </w:r>
      <w:r>
        <w:rPr>
          <w:rFonts w:ascii="Arial" w:hAnsi="Arial" w:cs="Arial"/>
          <w:sz w:val="24"/>
          <w:szCs w:val="24"/>
        </w:rPr>
        <w:t xml:space="preserve">    </w:t>
      </w:r>
      <w:r w:rsidRPr="00862FA4">
        <w:rPr>
          <w:rFonts w:ascii="Arial" w:hAnsi="Arial" w:cs="Arial"/>
          <w:sz w:val="24"/>
          <w:szCs w:val="24"/>
        </w:rPr>
        <w:t>1 + (520 × (0</w:t>
      </w:r>
      <w:r>
        <w:rPr>
          <w:rFonts w:ascii="Arial" w:hAnsi="Arial" w:cs="Arial"/>
          <w:sz w:val="24"/>
          <w:szCs w:val="24"/>
        </w:rPr>
        <w:t>,</w:t>
      </w:r>
      <w:proofErr w:type="gramStart"/>
      <w:r>
        <w:rPr>
          <w:rFonts w:ascii="Arial" w:hAnsi="Arial" w:cs="Arial"/>
          <w:sz w:val="24"/>
          <w:szCs w:val="24"/>
        </w:rPr>
        <w:t>1</w:t>
      </w:r>
      <w:r w:rsidRPr="00862FA4">
        <w:rPr>
          <w:rFonts w:ascii="Arial" w:hAnsi="Arial" w:cs="Arial"/>
          <w:sz w:val="24"/>
          <w:szCs w:val="24"/>
        </w:rPr>
        <w:t>)²</w:t>
      </w:r>
      <w:proofErr w:type="gramEnd"/>
      <w:r w:rsidRPr="00862FA4">
        <w:rPr>
          <w:rFonts w:ascii="Arial" w:hAnsi="Arial" w:cs="Arial"/>
          <w:sz w:val="24"/>
          <w:szCs w:val="24"/>
        </w:rPr>
        <w:t>)</w:t>
      </w:r>
    </w:p>
    <w:p w14:paraId="788E6266" w14:textId="77777777" w:rsidR="007029B1" w:rsidRDefault="007029B1" w:rsidP="00C61897">
      <w:pPr>
        <w:spacing w:after="0" w:line="48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27360" behindDoc="0" locked="0" layoutInCell="1" allowOverlap="1" wp14:anchorId="4AB0B5C5" wp14:editId="783A153D">
                <wp:simplePos x="0" y="0"/>
                <wp:positionH relativeFrom="column">
                  <wp:posOffset>219075</wp:posOffset>
                </wp:positionH>
                <wp:positionV relativeFrom="paragraph">
                  <wp:posOffset>302895</wp:posOffset>
                </wp:positionV>
                <wp:extent cx="590550"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59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D87BE8" id="Straight Connector 22"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23.85pt" to="63.7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" strokecolor="black [3040]"/>
            </w:pict>
          </mc:Fallback>
        </mc:AlternateContent>
      </w:r>
      <w:r w:rsidRPr="00862FA4">
        <w:rPr>
          <w:rFonts w:ascii="Arial" w:hAnsi="Arial" w:cs="Arial"/>
          <w:sz w:val="24"/>
          <w:szCs w:val="24"/>
        </w:rPr>
        <w:t xml:space="preserve">n = </w:t>
      </w:r>
      <w:r>
        <w:rPr>
          <w:rFonts w:ascii="Arial" w:hAnsi="Arial" w:cs="Arial"/>
          <w:sz w:val="24"/>
          <w:szCs w:val="24"/>
        </w:rPr>
        <w:t xml:space="preserve">  </w:t>
      </w:r>
      <w:r w:rsidRPr="00862FA4">
        <w:rPr>
          <w:rFonts w:ascii="Arial" w:hAnsi="Arial" w:cs="Arial"/>
          <w:sz w:val="24"/>
          <w:szCs w:val="24"/>
        </w:rPr>
        <w:t xml:space="preserve">520  </w:t>
      </w:r>
    </w:p>
    <w:p w14:paraId="0961DA92" w14:textId="77777777" w:rsidR="007029B1" w:rsidRPr="00862FA4" w:rsidRDefault="007029B1" w:rsidP="00C61897">
      <w:pPr>
        <w:spacing w:after="0" w:line="480" w:lineRule="auto"/>
        <w:rPr>
          <w:rFonts w:ascii="Arial" w:hAnsi="Arial" w:cs="Arial"/>
          <w:sz w:val="24"/>
          <w:szCs w:val="24"/>
        </w:rPr>
      </w:pPr>
      <w:r>
        <w:rPr>
          <w:rFonts w:ascii="Arial" w:hAnsi="Arial" w:cs="Arial"/>
          <w:sz w:val="24"/>
          <w:szCs w:val="24"/>
        </w:rPr>
        <w:t xml:space="preserve">      </w:t>
      </w:r>
      <w:r w:rsidRPr="00862FA4">
        <w:rPr>
          <w:rFonts w:ascii="Arial" w:hAnsi="Arial" w:cs="Arial"/>
          <w:sz w:val="24"/>
          <w:szCs w:val="24"/>
        </w:rPr>
        <w:t>6.2000</w:t>
      </w:r>
    </w:p>
    <w:p w14:paraId="6EE18688" w14:textId="77777777" w:rsidR="00C61897" w:rsidRDefault="007029B1" w:rsidP="00C61897">
      <w:pPr>
        <w:spacing w:after="0" w:line="480" w:lineRule="auto"/>
        <w:rPr>
          <w:rFonts w:ascii="Arial" w:hAnsi="Arial" w:cs="Arial"/>
          <w:sz w:val="24"/>
          <w:szCs w:val="24"/>
        </w:rPr>
      </w:pPr>
      <w:r w:rsidRPr="00862FA4">
        <w:rPr>
          <w:rFonts w:ascii="Arial" w:hAnsi="Arial" w:cs="Arial"/>
          <w:sz w:val="24"/>
          <w:szCs w:val="24"/>
        </w:rPr>
        <w:t xml:space="preserve">n = 83.87 </w:t>
      </w:r>
    </w:p>
    <w:p w14:paraId="0A0ABBBB" w14:textId="3CCFE016" w:rsidR="007029B1" w:rsidRDefault="00C61897" w:rsidP="00C61897">
      <w:pPr>
        <w:spacing w:after="0" w:line="480" w:lineRule="auto"/>
        <w:rPr>
          <w:rFonts w:ascii="Arial" w:hAnsi="Arial" w:cs="Arial"/>
          <w:sz w:val="24"/>
          <w:szCs w:val="24"/>
        </w:rPr>
      </w:pPr>
      <w:r>
        <w:rPr>
          <w:rFonts w:ascii="Arial" w:hAnsi="Arial" w:cs="Arial"/>
          <w:sz w:val="24"/>
          <w:szCs w:val="24"/>
        </w:rPr>
        <w:t xml:space="preserve">n </w:t>
      </w:r>
      <w:r w:rsidR="007029B1" w:rsidRPr="00862FA4">
        <w:rPr>
          <w:rFonts w:ascii="Arial" w:hAnsi="Arial" w:cs="Arial"/>
          <w:sz w:val="24"/>
          <w:szCs w:val="24"/>
        </w:rPr>
        <w:t>= 84 orang</w:t>
      </w:r>
    </w:p>
    <w:p w14:paraId="0DD48323" w14:textId="61C7CB8F" w:rsidR="00E86757" w:rsidRDefault="00E86757" w:rsidP="007F2798">
      <w:pPr>
        <w:spacing w:after="0" w:line="480" w:lineRule="auto"/>
        <w:ind w:firstLine="567"/>
        <w:jc w:val="both"/>
        <w:rPr>
          <w:rFonts w:ascii="Arial" w:hAnsi="Arial" w:cs="Arial"/>
          <w:sz w:val="24"/>
          <w:szCs w:val="24"/>
        </w:rPr>
      </w:pPr>
      <w:r>
        <w:rPr>
          <w:rFonts w:ascii="Arial" w:hAnsi="Arial" w:cs="Arial"/>
          <w:sz w:val="24"/>
          <w:szCs w:val="24"/>
        </w:rPr>
        <w:t xml:space="preserve">Dari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perhitungan</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Rumus</w:t>
      </w:r>
      <w:proofErr w:type="spellEnd"/>
      <w:r>
        <w:rPr>
          <w:rFonts w:ascii="Arial" w:hAnsi="Arial" w:cs="Arial"/>
          <w:sz w:val="24"/>
          <w:szCs w:val="24"/>
        </w:rPr>
        <w:t xml:space="preserve"> </w:t>
      </w:r>
      <w:proofErr w:type="spellStart"/>
      <w:r>
        <w:rPr>
          <w:rFonts w:ascii="Arial" w:hAnsi="Arial" w:cs="Arial"/>
          <w:sz w:val="24"/>
          <w:szCs w:val="24"/>
        </w:rPr>
        <w:t>Slovin</w:t>
      </w:r>
      <w:proofErr w:type="spellEnd"/>
      <w:r>
        <w:rPr>
          <w:rFonts w:ascii="Arial" w:hAnsi="Arial" w:cs="Arial"/>
          <w:sz w:val="24"/>
          <w:szCs w:val="24"/>
        </w:rPr>
        <w:t xml:space="preserve"> di </w:t>
      </w:r>
      <w:proofErr w:type="spellStart"/>
      <w:r>
        <w:rPr>
          <w:rFonts w:ascii="Arial" w:hAnsi="Arial" w:cs="Arial"/>
          <w:sz w:val="24"/>
          <w:szCs w:val="24"/>
        </w:rPr>
        <w:t>atas</w:t>
      </w:r>
      <w:proofErr w:type="spellEnd"/>
      <w:r>
        <w:rPr>
          <w:rFonts w:ascii="Arial" w:hAnsi="Arial" w:cs="Arial"/>
          <w:sz w:val="24"/>
          <w:szCs w:val="24"/>
        </w:rPr>
        <w:t xml:space="preserve">, </w:t>
      </w:r>
      <w:proofErr w:type="spellStart"/>
      <w:r>
        <w:rPr>
          <w:rFonts w:ascii="Arial" w:hAnsi="Arial" w:cs="Arial"/>
          <w:sz w:val="24"/>
          <w:szCs w:val="24"/>
        </w:rPr>
        <w:t>Sampel</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Peserta</w:t>
      </w:r>
      <w:proofErr w:type="spellEnd"/>
      <w:r>
        <w:rPr>
          <w:rFonts w:ascii="Arial" w:hAnsi="Arial" w:cs="Arial"/>
          <w:sz w:val="24"/>
          <w:szCs w:val="24"/>
        </w:rPr>
        <w:t xml:space="preserve"> Program </w:t>
      </w:r>
      <w:proofErr w:type="spellStart"/>
      <w:r>
        <w:rPr>
          <w:rFonts w:ascii="Arial" w:hAnsi="Arial" w:cs="Arial"/>
          <w:sz w:val="24"/>
          <w:szCs w:val="24"/>
        </w:rPr>
        <w:t>Pengembangan</w:t>
      </w:r>
      <w:proofErr w:type="spellEnd"/>
      <w:r>
        <w:rPr>
          <w:rFonts w:ascii="Arial" w:hAnsi="Arial" w:cs="Arial"/>
          <w:sz w:val="24"/>
          <w:szCs w:val="24"/>
        </w:rPr>
        <w:t xml:space="preserve"> </w:t>
      </w:r>
      <w:proofErr w:type="spellStart"/>
      <w:r>
        <w:rPr>
          <w:rFonts w:ascii="Arial" w:hAnsi="Arial" w:cs="Arial"/>
          <w:sz w:val="24"/>
          <w:szCs w:val="24"/>
        </w:rPr>
        <w:t>Kapasitas</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Saing</w:t>
      </w:r>
      <w:proofErr w:type="spellEnd"/>
      <w:r>
        <w:rPr>
          <w:rFonts w:ascii="Arial" w:hAnsi="Arial" w:cs="Arial"/>
          <w:sz w:val="24"/>
          <w:szCs w:val="24"/>
        </w:rPr>
        <w:t xml:space="preserve"> </w:t>
      </w:r>
      <w:proofErr w:type="spellStart"/>
      <w:r>
        <w:rPr>
          <w:rFonts w:ascii="Arial" w:hAnsi="Arial" w:cs="Arial"/>
          <w:sz w:val="24"/>
          <w:szCs w:val="24"/>
        </w:rPr>
        <w:t>Kepemudaan</w:t>
      </w:r>
      <w:proofErr w:type="spellEnd"/>
      <w:r>
        <w:rPr>
          <w:rFonts w:ascii="Arial" w:hAnsi="Arial" w:cs="Arial"/>
          <w:sz w:val="24"/>
          <w:szCs w:val="24"/>
        </w:rPr>
        <w:t xml:space="preserve"> pada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Kepemudaan</w:t>
      </w:r>
      <w:proofErr w:type="spellEnd"/>
      <w:r>
        <w:rPr>
          <w:rFonts w:ascii="Arial" w:hAnsi="Arial" w:cs="Arial"/>
          <w:sz w:val="24"/>
          <w:szCs w:val="24"/>
        </w:rPr>
        <w:t xml:space="preserve"> </w:t>
      </w:r>
      <w:proofErr w:type="spellStart"/>
      <w:r>
        <w:rPr>
          <w:rFonts w:ascii="Arial" w:hAnsi="Arial" w:cs="Arial"/>
          <w:sz w:val="24"/>
          <w:szCs w:val="24"/>
        </w:rPr>
        <w:t>Olahraga</w:t>
      </w:r>
      <w:proofErr w:type="spellEnd"/>
      <w:r>
        <w:rPr>
          <w:rFonts w:ascii="Arial" w:hAnsi="Arial" w:cs="Arial"/>
          <w:sz w:val="24"/>
          <w:szCs w:val="24"/>
        </w:rPr>
        <w:t xml:space="preserve"> dan </w:t>
      </w:r>
      <w:proofErr w:type="spellStart"/>
      <w:r>
        <w:rPr>
          <w:rFonts w:ascii="Arial" w:hAnsi="Arial" w:cs="Arial"/>
          <w:sz w:val="24"/>
          <w:szCs w:val="24"/>
        </w:rPr>
        <w:t>Pariwisata</w:t>
      </w:r>
      <w:proofErr w:type="spellEnd"/>
      <w:r>
        <w:rPr>
          <w:rFonts w:ascii="Arial" w:hAnsi="Arial" w:cs="Arial"/>
          <w:sz w:val="24"/>
          <w:szCs w:val="24"/>
        </w:rPr>
        <w:t xml:space="preserve"> Kota </w:t>
      </w:r>
      <w:proofErr w:type="spellStart"/>
      <w:r>
        <w:rPr>
          <w:rFonts w:ascii="Arial" w:hAnsi="Arial" w:cs="Arial"/>
          <w:sz w:val="24"/>
          <w:szCs w:val="24"/>
        </w:rPr>
        <w:t>Dumai</w:t>
      </w:r>
      <w:proofErr w:type="spellEnd"/>
      <w:r>
        <w:rPr>
          <w:rFonts w:ascii="Arial" w:hAnsi="Arial" w:cs="Arial"/>
          <w:sz w:val="24"/>
          <w:szCs w:val="24"/>
        </w:rPr>
        <w:t xml:space="preserve"> </w:t>
      </w:r>
      <w:proofErr w:type="spellStart"/>
      <w:r>
        <w:rPr>
          <w:rFonts w:ascii="Arial" w:hAnsi="Arial" w:cs="Arial"/>
          <w:sz w:val="24"/>
          <w:szCs w:val="24"/>
        </w:rPr>
        <w:t>berjumlah</w:t>
      </w:r>
      <w:proofErr w:type="spellEnd"/>
      <w:r>
        <w:rPr>
          <w:rFonts w:ascii="Arial" w:hAnsi="Arial" w:cs="Arial"/>
          <w:sz w:val="24"/>
          <w:szCs w:val="24"/>
        </w:rPr>
        <w:t xml:space="preserve"> 84 </w:t>
      </w:r>
      <w:r w:rsidR="007F2798">
        <w:rPr>
          <w:rFonts w:ascii="Arial" w:hAnsi="Arial" w:cs="Arial"/>
          <w:sz w:val="24"/>
          <w:szCs w:val="24"/>
        </w:rPr>
        <w:t xml:space="preserve">orang, </w:t>
      </w:r>
      <w:proofErr w:type="spellStart"/>
      <w:r w:rsidR="007F2798">
        <w:rPr>
          <w:rFonts w:ascii="Arial" w:hAnsi="Arial" w:cs="Arial"/>
          <w:sz w:val="24"/>
          <w:szCs w:val="24"/>
        </w:rPr>
        <w:t>dengan</w:t>
      </w:r>
      <w:proofErr w:type="spellEnd"/>
      <w:r w:rsidR="007F2798">
        <w:rPr>
          <w:rFonts w:ascii="Arial" w:hAnsi="Arial" w:cs="Arial"/>
          <w:sz w:val="24"/>
          <w:szCs w:val="24"/>
        </w:rPr>
        <w:t xml:space="preserve"> </w:t>
      </w:r>
      <w:proofErr w:type="spellStart"/>
      <w:r w:rsidR="007F2798">
        <w:rPr>
          <w:rFonts w:ascii="Arial" w:hAnsi="Arial" w:cs="Arial"/>
          <w:sz w:val="24"/>
          <w:szCs w:val="24"/>
        </w:rPr>
        <w:t>waktu</w:t>
      </w:r>
      <w:proofErr w:type="spellEnd"/>
      <w:r w:rsidR="007F2798">
        <w:rPr>
          <w:rFonts w:ascii="Arial" w:hAnsi="Arial" w:cs="Arial"/>
          <w:sz w:val="24"/>
          <w:szCs w:val="24"/>
        </w:rPr>
        <w:t xml:space="preserve"> </w:t>
      </w:r>
      <w:proofErr w:type="spellStart"/>
      <w:r w:rsidR="007F2798">
        <w:rPr>
          <w:rFonts w:ascii="Arial" w:hAnsi="Arial" w:cs="Arial"/>
          <w:sz w:val="24"/>
          <w:szCs w:val="24"/>
        </w:rPr>
        <w:t>selama</w:t>
      </w:r>
      <w:proofErr w:type="spellEnd"/>
      <w:r w:rsidR="007F2798">
        <w:rPr>
          <w:rFonts w:ascii="Arial" w:hAnsi="Arial" w:cs="Arial"/>
          <w:sz w:val="24"/>
          <w:szCs w:val="24"/>
        </w:rPr>
        <w:t xml:space="preserve"> 15 </w:t>
      </w:r>
      <w:proofErr w:type="spellStart"/>
      <w:r w:rsidR="007F2798">
        <w:rPr>
          <w:rFonts w:ascii="Arial" w:hAnsi="Arial" w:cs="Arial"/>
          <w:sz w:val="24"/>
          <w:szCs w:val="24"/>
        </w:rPr>
        <w:t>hari</w:t>
      </w:r>
      <w:proofErr w:type="spellEnd"/>
      <w:r w:rsidR="007F2798">
        <w:rPr>
          <w:rFonts w:ascii="Arial" w:hAnsi="Arial" w:cs="Arial"/>
          <w:sz w:val="24"/>
          <w:szCs w:val="24"/>
        </w:rPr>
        <w:t xml:space="preserve"> </w:t>
      </w:r>
      <w:proofErr w:type="spellStart"/>
      <w:r w:rsidR="007F2798">
        <w:rPr>
          <w:rFonts w:ascii="Arial" w:hAnsi="Arial" w:cs="Arial"/>
          <w:sz w:val="24"/>
          <w:szCs w:val="24"/>
        </w:rPr>
        <w:t>kerja</w:t>
      </w:r>
      <w:proofErr w:type="spellEnd"/>
      <w:r w:rsidR="006C0AC0">
        <w:rPr>
          <w:rFonts w:ascii="Arial" w:hAnsi="Arial" w:cs="Arial"/>
          <w:sz w:val="24"/>
          <w:szCs w:val="24"/>
        </w:rPr>
        <w:t>.</w:t>
      </w:r>
    </w:p>
    <w:p w14:paraId="58D09A3F" w14:textId="77777777" w:rsidR="007029B1" w:rsidRDefault="007029B1" w:rsidP="002D160B">
      <w:pPr>
        <w:spacing w:after="0" w:line="480" w:lineRule="auto"/>
        <w:ind w:firstLine="567"/>
        <w:jc w:val="both"/>
        <w:rPr>
          <w:rFonts w:ascii="Arial" w:hAnsi="Arial" w:cs="Arial"/>
          <w:sz w:val="24"/>
          <w:szCs w:val="24"/>
        </w:rPr>
      </w:pP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jelas</w:t>
      </w:r>
      <w:proofErr w:type="spellEnd"/>
      <w:r>
        <w:rPr>
          <w:rFonts w:ascii="Arial" w:hAnsi="Arial" w:cs="Arial"/>
          <w:sz w:val="24"/>
          <w:szCs w:val="24"/>
        </w:rPr>
        <w:t xml:space="preserve">, </w:t>
      </w:r>
      <w:proofErr w:type="spellStart"/>
      <w:r>
        <w:rPr>
          <w:rFonts w:ascii="Arial" w:hAnsi="Arial" w:cs="Arial"/>
          <w:sz w:val="24"/>
          <w:szCs w:val="24"/>
        </w:rPr>
        <w:t>populasi</w:t>
      </w:r>
      <w:proofErr w:type="spellEnd"/>
      <w:r>
        <w:rPr>
          <w:rFonts w:ascii="Arial" w:hAnsi="Arial" w:cs="Arial"/>
          <w:sz w:val="24"/>
          <w:szCs w:val="24"/>
        </w:rPr>
        <w:t xml:space="preserve"> dan </w:t>
      </w:r>
      <w:proofErr w:type="spellStart"/>
      <w:r>
        <w:rPr>
          <w:rFonts w:ascii="Arial" w:hAnsi="Arial" w:cs="Arial"/>
          <w:sz w:val="24"/>
          <w:szCs w:val="24"/>
        </w:rPr>
        <w:t>sampel</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dilihat</w:t>
      </w:r>
      <w:proofErr w:type="spellEnd"/>
      <w:r>
        <w:rPr>
          <w:rFonts w:ascii="Arial" w:hAnsi="Arial" w:cs="Arial"/>
          <w:sz w:val="24"/>
          <w:szCs w:val="24"/>
        </w:rPr>
        <w:t xml:space="preserve"> pada </w:t>
      </w:r>
      <w:proofErr w:type="spellStart"/>
      <w:r>
        <w:rPr>
          <w:rFonts w:ascii="Arial" w:hAnsi="Arial" w:cs="Arial"/>
          <w:sz w:val="24"/>
          <w:szCs w:val="24"/>
        </w:rPr>
        <w:t>tabel</w:t>
      </w:r>
      <w:proofErr w:type="spellEnd"/>
      <w:r>
        <w:rPr>
          <w:rFonts w:ascii="Arial" w:hAnsi="Arial" w:cs="Arial"/>
          <w:sz w:val="24"/>
          <w:szCs w:val="24"/>
        </w:rPr>
        <w:t xml:space="preserve"> </w:t>
      </w:r>
      <w:proofErr w:type="spellStart"/>
      <w:r>
        <w:rPr>
          <w:rFonts w:ascii="Arial" w:hAnsi="Arial" w:cs="Arial"/>
          <w:sz w:val="24"/>
          <w:szCs w:val="24"/>
        </w:rPr>
        <w:t>berikut</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w:t>
      </w:r>
    </w:p>
    <w:p w14:paraId="55BA4E42" w14:textId="77777777" w:rsidR="007029B1" w:rsidRPr="00862FA4" w:rsidRDefault="007029B1" w:rsidP="00C61897">
      <w:pPr>
        <w:spacing w:after="0" w:line="240" w:lineRule="auto"/>
        <w:jc w:val="center"/>
        <w:rPr>
          <w:rFonts w:ascii="Arial" w:hAnsi="Arial" w:cs="Arial"/>
          <w:sz w:val="24"/>
          <w:szCs w:val="24"/>
        </w:rPr>
      </w:pPr>
      <w:proofErr w:type="spellStart"/>
      <w:r w:rsidRPr="00E14F6B">
        <w:rPr>
          <w:rFonts w:ascii="Arial" w:hAnsi="Arial" w:cs="Arial"/>
          <w:b/>
          <w:bCs/>
          <w:sz w:val="24"/>
          <w:szCs w:val="24"/>
        </w:rPr>
        <w:t>Tabel</w:t>
      </w:r>
      <w:proofErr w:type="spellEnd"/>
      <w:r w:rsidRPr="00E14F6B">
        <w:rPr>
          <w:rFonts w:ascii="Arial" w:hAnsi="Arial" w:cs="Arial"/>
          <w:b/>
          <w:bCs/>
          <w:sz w:val="24"/>
          <w:szCs w:val="24"/>
        </w:rPr>
        <w:t xml:space="preserve"> III.1</w:t>
      </w:r>
    </w:p>
    <w:p w14:paraId="67591EFA" w14:textId="77777777" w:rsidR="007029B1" w:rsidRPr="00E14F6B" w:rsidRDefault="007029B1" w:rsidP="00C61897">
      <w:pPr>
        <w:spacing w:line="240" w:lineRule="auto"/>
        <w:ind w:firstLine="567"/>
        <w:jc w:val="center"/>
        <w:rPr>
          <w:rFonts w:ascii="Arial" w:hAnsi="Arial" w:cs="Arial"/>
          <w:b/>
          <w:bCs/>
          <w:sz w:val="24"/>
          <w:szCs w:val="24"/>
        </w:rPr>
      </w:pPr>
      <w:proofErr w:type="spellStart"/>
      <w:r w:rsidRPr="00E14F6B">
        <w:rPr>
          <w:rFonts w:ascii="Arial" w:hAnsi="Arial" w:cs="Arial"/>
          <w:b/>
          <w:bCs/>
          <w:sz w:val="24"/>
          <w:szCs w:val="24"/>
        </w:rPr>
        <w:t>Keadaan</w:t>
      </w:r>
      <w:proofErr w:type="spellEnd"/>
      <w:r w:rsidRPr="00E14F6B">
        <w:rPr>
          <w:rFonts w:ascii="Arial" w:hAnsi="Arial" w:cs="Arial"/>
          <w:b/>
          <w:bCs/>
          <w:sz w:val="24"/>
          <w:szCs w:val="24"/>
        </w:rPr>
        <w:t xml:space="preserve"> </w:t>
      </w:r>
      <w:proofErr w:type="spellStart"/>
      <w:r w:rsidRPr="00E14F6B">
        <w:rPr>
          <w:rFonts w:ascii="Arial" w:hAnsi="Arial" w:cs="Arial"/>
          <w:b/>
          <w:bCs/>
          <w:sz w:val="24"/>
          <w:szCs w:val="24"/>
        </w:rPr>
        <w:t>Populasi</w:t>
      </w:r>
      <w:proofErr w:type="spellEnd"/>
      <w:r w:rsidRPr="00E14F6B">
        <w:rPr>
          <w:rFonts w:ascii="Arial" w:hAnsi="Arial" w:cs="Arial"/>
          <w:b/>
          <w:bCs/>
          <w:sz w:val="24"/>
          <w:szCs w:val="24"/>
        </w:rPr>
        <w:t xml:space="preserve"> dan </w:t>
      </w:r>
      <w:proofErr w:type="spellStart"/>
      <w:r w:rsidRPr="00E14F6B">
        <w:rPr>
          <w:rFonts w:ascii="Arial" w:hAnsi="Arial" w:cs="Arial"/>
          <w:b/>
          <w:bCs/>
          <w:sz w:val="24"/>
          <w:szCs w:val="24"/>
        </w:rPr>
        <w:t>Sampel</w:t>
      </w:r>
      <w:proofErr w:type="spellEnd"/>
      <w:r w:rsidRPr="00E14F6B">
        <w:rPr>
          <w:rFonts w:ascii="Arial" w:hAnsi="Arial" w:cs="Arial"/>
          <w:b/>
          <w:bCs/>
          <w:sz w:val="24"/>
          <w:szCs w:val="24"/>
        </w:rPr>
        <w:t xml:space="preserve"> </w:t>
      </w:r>
      <w:proofErr w:type="spellStart"/>
      <w:r w:rsidRPr="00E14F6B">
        <w:rPr>
          <w:rFonts w:ascii="Arial" w:hAnsi="Arial" w:cs="Arial"/>
          <w:b/>
          <w:bCs/>
          <w:sz w:val="24"/>
          <w:szCs w:val="24"/>
        </w:rPr>
        <w:t>Dinas</w:t>
      </w:r>
      <w:proofErr w:type="spellEnd"/>
      <w:r w:rsidRPr="00E14F6B">
        <w:rPr>
          <w:rFonts w:ascii="Arial" w:hAnsi="Arial" w:cs="Arial"/>
          <w:b/>
          <w:bCs/>
          <w:sz w:val="24"/>
          <w:szCs w:val="24"/>
        </w:rPr>
        <w:t xml:space="preserve"> </w:t>
      </w:r>
      <w:proofErr w:type="spellStart"/>
      <w:r w:rsidRPr="00E14F6B">
        <w:rPr>
          <w:rFonts w:ascii="Arial" w:hAnsi="Arial" w:cs="Arial"/>
          <w:b/>
          <w:bCs/>
          <w:sz w:val="24"/>
          <w:szCs w:val="24"/>
        </w:rPr>
        <w:t>Kepemudaan</w:t>
      </w:r>
      <w:proofErr w:type="spellEnd"/>
      <w:r w:rsidRPr="00E14F6B">
        <w:rPr>
          <w:rFonts w:ascii="Arial" w:hAnsi="Arial" w:cs="Arial"/>
          <w:b/>
          <w:bCs/>
          <w:sz w:val="24"/>
          <w:szCs w:val="24"/>
        </w:rPr>
        <w:t xml:space="preserve">, </w:t>
      </w:r>
      <w:proofErr w:type="spellStart"/>
      <w:r w:rsidRPr="00E14F6B">
        <w:rPr>
          <w:rFonts w:ascii="Arial" w:hAnsi="Arial" w:cs="Arial"/>
          <w:b/>
          <w:bCs/>
          <w:sz w:val="24"/>
          <w:szCs w:val="24"/>
        </w:rPr>
        <w:t>Olahraga</w:t>
      </w:r>
      <w:proofErr w:type="spellEnd"/>
      <w:r w:rsidRPr="00E14F6B">
        <w:rPr>
          <w:rFonts w:ascii="Arial" w:hAnsi="Arial" w:cs="Arial"/>
          <w:b/>
          <w:bCs/>
          <w:sz w:val="24"/>
          <w:szCs w:val="24"/>
        </w:rPr>
        <w:t xml:space="preserve"> dan </w:t>
      </w:r>
      <w:proofErr w:type="spellStart"/>
      <w:r w:rsidRPr="00E14F6B">
        <w:rPr>
          <w:rFonts w:ascii="Arial" w:hAnsi="Arial" w:cs="Arial"/>
          <w:b/>
          <w:bCs/>
          <w:sz w:val="24"/>
          <w:szCs w:val="24"/>
        </w:rPr>
        <w:t>Pariwisata</w:t>
      </w:r>
      <w:proofErr w:type="spellEnd"/>
      <w:r w:rsidRPr="00E14F6B">
        <w:rPr>
          <w:rFonts w:ascii="Arial" w:hAnsi="Arial" w:cs="Arial"/>
          <w:b/>
          <w:bCs/>
          <w:sz w:val="24"/>
          <w:szCs w:val="24"/>
        </w:rPr>
        <w:t xml:space="preserve"> Kota </w:t>
      </w:r>
      <w:proofErr w:type="spellStart"/>
      <w:r w:rsidRPr="00E14F6B">
        <w:rPr>
          <w:rFonts w:ascii="Arial" w:hAnsi="Arial" w:cs="Arial"/>
          <w:b/>
          <w:bCs/>
          <w:sz w:val="24"/>
          <w:szCs w:val="24"/>
        </w:rPr>
        <w:t>Dumai</w:t>
      </w:r>
      <w:proofErr w:type="spellEnd"/>
    </w:p>
    <w:tbl>
      <w:tblPr>
        <w:tblStyle w:val="TableGrid"/>
        <w:tblW w:w="7834" w:type="dxa"/>
        <w:jc w:val="center"/>
        <w:tblLook w:val="04A0" w:firstRow="1" w:lastRow="0" w:firstColumn="1" w:lastColumn="0" w:noHBand="0" w:noVBand="1"/>
      </w:tblPr>
      <w:tblGrid>
        <w:gridCol w:w="536"/>
        <w:gridCol w:w="3053"/>
        <w:gridCol w:w="1242"/>
        <w:gridCol w:w="1350"/>
        <w:gridCol w:w="1653"/>
      </w:tblGrid>
      <w:tr w:rsidR="007029B1" w:rsidRPr="009A5723" w14:paraId="768352BD" w14:textId="77777777" w:rsidTr="009A5723">
        <w:trPr>
          <w:trHeight w:val="438"/>
          <w:jc w:val="center"/>
        </w:trPr>
        <w:tc>
          <w:tcPr>
            <w:tcW w:w="532" w:type="dxa"/>
            <w:vAlign w:val="center"/>
          </w:tcPr>
          <w:p w14:paraId="61065754" w14:textId="285307F7" w:rsidR="007029B1" w:rsidRPr="009A5723" w:rsidRDefault="007029B1" w:rsidP="009A5723">
            <w:pPr>
              <w:jc w:val="center"/>
              <w:rPr>
                <w:rFonts w:ascii="Arial" w:hAnsi="Arial" w:cs="Arial"/>
                <w:b/>
                <w:bCs/>
                <w:sz w:val="24"/>
                <w:szCs w:val="24"/>
              </w:rPr>
            </w:pPr>
            <w:r w:rsidRPr="009A5723">
              <w:rPr>
                <w:rFonts w:ascii="Arial" w:hAnsi="Arial" w:cs="Arial"/>
                <w:b/>
                <w:bCs/>
                <w:sz w:val="24"/>
                <w:szCs w:val="24"/>
              </w:rPr>
              <w:t>No</w:t>
            </w:r>
          </w:p>
        </w:tc>
        <w:tc>
          <w:tcPr>
            <w:tcW w:w="3056" w:type="dxa"/>
            <w:vAlign w:val="center"/>
          </w:tcPr>
          <w:p w14:paraId="4B510AAE" w14:textId="77777777" w:rsidR="007029B1" w:rsidRPr="009A5723" w:rsidRDefault="007029B1" w:rsidP="009A5723">
            <w:pPr>
              <w:jc w:val="center"/>
              <w:rPr>
                <w:rFonts w:ascii="Arial" w:hAnsi="Arial" w:cs="Arial"/>
                <w:b/>
                <w:bCs/>
                <w:sz w:val="24"/>
                <w:szCs w:val="24"/>
              </w:rPr>
            </w:pPr>
            <w:r w:rsidRPr="009A5723">
              <w:rPr>
                <w:rFonts w:ascii="Arial" w:hAnsi="Arial" w:cs="Arial"/>
                <w:b/>
                <w:bCs/>
                <w:sz w:val="24"/>
                <w:szCs w:val="24"/>
              </w:rPr>
              <w:t xml:space="preserve">Sub </w:t>
            </w:r>
            <w:proofErr w:type="spellStart"/>
            <w:r w:rsidRPr="009A5723">
              <w:rPr>
                <w:rFonts w:ascii="Arial" w:hAnsi="Arial" w:cs="Arial"/>
                <w:b/>
                <w:bCs/>
                <w:sz w:val="24"/>
                <w:szCs w:val="24"/>
              </w:rPr>
              <w:t>Populasi</w:t>
            </w:r>
            <w:proofErr w:type="spellEnd"/>
          </w:p>
        </w:tc>
        <w:tc>
          <w:tcPr>
            <w:tcW w:w="1242" w:type="dxa"/>
            <w:vAlign w:val="center"/>
          </w:tcPr>
          <w:p w14:paraId="7F1394E4" w14:textId="146548F4" w:rsidR="007029B1" w:rsidRPr="009A5723" w:rsidRDefault="007029B1" w:rsidP="009A5723">
            <w:pPr>
              <w:jc w:val="center"/>
              <w:rPr>
                <w:rFonts w:ascii="Arial" w:hAnsi="Arial" w:cs="Arial"/>
                <w:b/>
                <w:bCs/>
                <w:sz w:val="24"/>
                <w:szCs w:val="24"/>
              </w:rPr>
            </w:pPr>
            <w:proofErr w:type="spellStart"/>
            <w:r w:rsidRPr="009A5723">
              <w:rPr>
                <w:rFonts w:ascii="Arial" w:hAnsi="Arial" w:cs="Arial"/>
                <w:b/>
                <w:bCs/>
                <w:sz w:val="24"/>
                <w:szCs w:val="24"/>
              </w:rPr>
              <w:t>Populasi</w:t>
            </w:r>
            <w:proofErr w:type="spellEnd"/>
          </w:p>
          <w:p w14:paraId="2D43ED4F" w14:textId="77777777" w:rsidR="007029B1" w:rsidRPr="009A5723" w:rsidRDefault="007029B1" w:rsidP="009A5723">
            <w:pPr>
              <w:jc w:val="center"/>
              <w:rPr>
                <w:rFonts w:ascii="Arial" w:hAnsi="Arial" w:cs="Arial"/>
                <w:b/>
                <w:bCs/>
                <w:sz w:val="24"/>
                <w:szCs w:val="24"/>
              </w:rPr>
            </w:pPr>
            <w:r w:rsidRPr="009A5723">
              <w:rPr>
                <w:rFonts w:ascii="Arial" w:hAnsi="Arial" w:cs="Arial"/>
                <w:b/>
                <w:bCs/>
                <w:sz w:val="24"/>
                <w:szCs w:val="24"/>
              </w:rPr>
              <w:t>(Orang)</w:t>
            </w:r>
          </w:p>
        </w:tc>
        <w:tc>
          <w:tcPr>
            <w:tcW w:w="1351" w:type="dxa"/>
            <w:vAlign w:val="center"/>
          </w:tcPr>
          <w:p w14:paraId="21F3BA8E" w14:textId="77777777" w:rsidR="007029B1" w:rsidRPr="009A5723" w:rsidRDefault="007029B1" w:rsidP="009A5723">
            <w:pPr>
              <w:jc w:val="center"/>
              <w:rPr>
                <w:rFonts w:ascii="Arial" w:hAnsi="Arial" w:cs="Arial"/>
                <w:b/>
                <w:bCs/>
                <w:sz w:val="24"/>
                <w:szCs w:val="24"/>
              </w:rPr>
            </w:pPr>
            <w:proofErr w:type="spellStart"/>
            <w:r w:rsidRPr="009A5723">
              <w:rPr>
                <w:rFonts w:ascii="Arial" w:hAnsi="Arial" w:cs="Arial"/>
                <w:b/>
                <w:bCs/>
                <w:sz w:val="24"/>
                <w:szCs w:val="24"/>
              </w:rPr>
              <w:t>Sampel</w:t>
            </w:r>
            <w:proofErr w:type="spellEnd"/>
          </w:p>
          <w:p w14:paraId="1E489EAC" w14:textId="77777777" w:rsidR="007029B1" w:rsidRPr="009A5723" w:rsidRDefault="007029B1" w:rsidP="009A5723">
            <w:pPr>
              <w:jc w:val="center"/>
              <w:rPr>
                <w:rFonts w:ascii="Arial" w:hAnsi="Arial" w:cs="Arial"/>
                <w:b/>
                <w:bCs/>
                <w:sz w:val="24"/>
                <w:szCs w:val="24"/>
              </w:rPr>
            </w:pPr>
            <w:r w:rsidRPr="009A5723">
              <w:rPr>
                <w:rFonts w:ascii="Arial" w:hAnsi="Arial" w:cs="Arial"/>
                <w:b/>
                <w:bCs/>
                <w:sz w:val="24"/>
                <w:szCs w:val="24"/>
              </w:rPr>
              <w:t>(Orang)</w:t>
            </w:r>
          </w:p>
        </w:tc>
        <w:tc>
          <w:tcPr>
            <w:tcW w:w="1653" w:type="dxa"/>
            <w:vAlign w:val="center"/>
          </w:tcPr>
          <w:p w14:paraId="62FBF217" w14:textId="0CAC714A" w:rsidR="007029B1" w:rsidRPr="009A5723" w:rsidRDefault="007029B1" w:rsidP="009A5723">
            <w:pPr>
              <w:jc w:val="center"/>
              <w:rPr>
                <w:rFonts w:ascii="Arial" w:hAnsi="Arial" w:cs="Arial"/>
                <w:b/>
                <w:bCs/>
                <w:sz w:val="24"/>
                <w:szCs w:val="24"/>
              </w:rPr>
            </w:pPr>
            <w:proofErr w:type="spellStart"/>
            <w:r w:rsidRPr="009A5723">
              <w:rPr>
                <w:rFonts w:ascii="Arial" w:hAnsi="Arial" w:cs="Arial"/>
                <w:b/>
                <w:bCs/>
                <w:sz w:val="24"/>
                <w:szCs w:val="24"/>
              </w:rPr>
              <w:t>Persentase</w:t>
            </w:r>
            <w:proofErr w:type="spellEnd"/>
          </w:p>
        </w:tc>
      </w:tr>
      <w:tr w:rsidR="007029B1" w:rsidRPr="009A5723" w14:paraId="0F28C559" w14:textId="77777777" w:rsidTr="009A5723">
        <w:trPr>
          <w:trHeight w:val="231"/>
          <w:jc w:val="center"/>
        </w:trPr>
        <w:tc>
          <w:tcPr>
            <w:tcW w:w="532" w:type="dxa"/>
            <w:vAlign w:val="center"/>
          </w:tcPr>
          <w:p w14:paraId="270A1C91" w14:textId="77777777" w:rsidR="007029B1" w:rsidRPr="009A5723" w:rsidRDefault="007029B1" w:rsidP="009A5723">
            <w:pPr>
              <w:rPr>
                <w:rFonts w:ascii="Arial" w:hAnsi="Arial" w:cs="Arial"/>
                <w:sz w:val="24"/>
                <w:szCs w:val="24"/>
              </w:rPr>
            </w:pPr>
            <w:r w:rsidRPr="009A5723">
              <w:rPr>
                <w:rFonts w:ascii="Arial" w:hAnsi="Arial" w:cs="Arial"/>
                <w:sz w:val="24"/>
                <w:szCs w:val="24"/>
              </w:rPr>
              <w:t>1</w:t>
            </w:r>
          </w:p>
        </w:tc>
        <w:tc>
          <w:tcPr>
            <w:tcW w:w="3056" w:type="dxa"/>
            <w:vAlign w:val="center"/>
          </w:tcPr>
          <w:p w14:paraId="49F69C8D" w14:textId="77777777" w:rsidR="007029B1" w:rsidRPr="009A5723" w:rsidRDefault="007029B1" w:rsidP="009A5723">
            <w:pPr>
              <w:rPr>
                <w:rFonts w:ascii="Arial" w:hAnsi="Arial" w:cs="Arial"/>
                <w:sz w:val="24"/>
                <w:szCs w:val="24"/>
              </w:rPr>
            </w:pPr>
            <w:proofErr w:type="spellStart"/>
            <w:r w:rsidRPr="009A5723">
              <w:rPr>
                <w:rFonts w:ascii="Arial" w:hAnsi="Arial" w:cs="Arial"/>
                <w:sz w:val="24"/>
                <w:szCs w:val="24"/>
              </w:rPr>
              <w:t>Kepala</w:t>
            </w:r>
            <w:proofErr w:type="spellEnd"/>
            <w:r w:rsidRPr="009A5723">
              <w:rPr>
                <w:rFonts w:ascii="Arial" w:hAnsi="Arial" w:cs="Arial"/>
                <w:sz w:val="24"/>
                <w:szCs w:val="24"/>
              </w:rPr>
              <w:t xml:space="preserve"> </w:t>
            </w:r>
            <w:proofErr w:type="spellStart"/>
            <w:r w:rsidRPr="009A5723">
              <w:rPr>
                <w:rFonts w:ascii="Arial" w:hAnsi="Arial" w:cs="Arial"/>
                <w:sz w:val="24"/>
                <w:szCs w:val="24"/>
              </w:rPr>
              <w:t>Dinas</w:t>
            </w:r>
            <w:proofErr w:type="spellEnd"/>
          </w:p>
        </w:tc>
        <w:tc>
          <w:tcPr>
            <w:tcW w:w="1242" w:type="dxa"/>
            <w:vAlign w:val="center"/>
          </w:tcPr>
          <w:p w14:paraId="14E097B4" w14:textId="77777777" w:rsidR="007029B1" w:rsidRPr="009A5723" w:rsidRDefault="007029B1" w:rsidP="009A5723">
            <w:pPr>
              <w:jc w:val="center"/>
              <w:rPr>
                <w:rFonts w:ascii="Arial" w:hAnsi="Arial" w:cs="Arial"/>
                <w:sz w:val="24"/>
                <w:szCs w:val="24"/>
              </w:rPr>
            </w:pPr>
            <w:r w:rsidRPr="009A5723">
              <w:rPr>
                <w:rFonts w:ascii="Arial" w:hAnsi="Arial" w:cs="Arial"/>
                <w:sz w:val="24"/>
                <w:szCs w:val="24"/>
              </w:rPr>
              <w:t>1</w:t>
            </w:r>
          </w:p>
        </w:tc>
        <w:tc>
          <w:tcPr>
            <w:tcW w:w="1351" w:type="dxa"/>
            <w:vAlign w:val="center"/>
          </w:tcPr>
          <w:p w14:paraId="07289D00" w14:textId="77777777" w:rsidR="007029B1" w:rsidRPr="009A5723" w:rsidRDefault="007029B1" w:rsidP="009A5723">
            <w:pPr>
              <w:jc w:val="center"/>
              <w:rPr>
                <w:rFonts w:ascii="Arial" w:hAnsi="Arial" w:cs="Arial"/>
                <w:sz w:val="24"/>
                <w:szCs w:val="24"/>
              </w:rPr>
            </w:pPr>
            <w:r w:rsidRPr="009A5723">
              <w:rPr>
                <w:rFonts w:ascii="Arial" w:hAnsi="Arial" w:cs="Arial"/>
                <w:sz w:val="24"/>
                <w:szCs w:val="24"/>
              </w:rPr>
              <w:t>1</w:t>
            </w:r>
          </w:p>
        </w:tc>
        <w:tc>
          <w:tcPr>
            <w:tcW w:w="1653" w:type="dxa"/>
            <w:vAlign w:val="center"/>
          </w:tcPr>
          <w:p w14:paraId="3C1BBCDA" w14:textId="77777777" w:rsidR="007029B1" w:rsidRPr="009A5723" w:rsidRDefault="007029B1" w:rsidP="009A5723">
            <w:pPr>
              <w:jc w:val="center"/>
              <w:rPr>
                <w:rFonts w:ascii="Arial" w:hAnsi="Arial" w:cs="Arial"/>
                <w:sz w:val="24"/>
                <w:szCs w:val="24"/>
              </w:rPr>
            </w:pPr>
            <w:r w:rsidRPr="009A5723">
              <w:rPr>
                <w:rFonts w:ascii="Arial" w:hAnsi="Arial" w:cs="Arial"/>
                <w:sz w:val="24"/>
                <w:szCs w:val="24"/>
              </w:rPr>
              <w:t>100%</w:t>
            </w:r>
          </w:p>
        </w:tc>
      </w:tr>
      <w:tr w:rsidR="007029B1" w:rsidRPr="009A5723" w14:paraId="15AEAA08" w14:textId="77777777" w:rsidTr="009A5723">
        <w:trPr>
          <w:trHeight w:val="218"/>
          <w:jc w:val="center"/>
        </w:trPr>
        <w:tc>
          <w:tcPr>
            <w:tcW w:w="532" w:type="dxa"/>
            <w:vAlign w:val="center"/>
          </w:tcPr>
          <w:p w14:paraId="2A27AC1E" w14:textId="77777777" w:rsidR="007029B1" w:rsidRPr="009A5723" w:rsidRDefault="007029B1" w:rsidP="009A5723">
            <w:pPr>
              <w:rPr>
                <w:rFonts w:ascii="Arial" w:hAnsi="Arial" w:cs="Arial"/>
                <w:sz w:val="24"/>
                <w:szCs w:val="24"/>
              </w:rPr>
            </w:pPr>
            <w:r w:rsidRPr="009A5723">
              <w:rPr>
                <w:rFonts w:ascii="Arial" w:hAnsi="Arial" w:cs="Arial"/>
                <w:sz w:val="24"/>
                <w:szCs w:val="24"/>
              </w:rPr>
              <w:t>2</w:t>
            </w:r>
          </w:p>
        </w:tc>
        <w:tc>
          <w:tcPr>
            <w:tcW w:w="3056" w:type="dxa"/>
            <w:vAlign w:val="center"/>
          </w:tcPr>
          <w:p w14:paraId="4F02CAFF" w14:textId="1B96027F" w:rsidR="007029B1" w:rsidRPr="009A5723" w:rsidRDefault="007029B1" w:rsidP="009A5723">
            <w:pPr>
              <w:rPr>
                <w:rFonts w:ascii="Arial" w:hAnsi="Arial" w:cs="Arial"/>
                <w:sz w:val="24"/>
                <w:szCs w:val="24"/>
              </w:rPr>
            </w:pPr>
            <w:proofErr w:type="spellStart"/>
            <w:r w:rsidRPr="009A5723">
              <w:rPr>
                <w:rFonts w:ascii="Arial" w:hAnsi="Arial" w:cs="Arial"/>
                <w:sz w:val="24"/>
                <w:szCs w:val="24"/>
              </w:rPr>
              <w:t>Sekretaris</w:t>
            </w:r>
            <w:proofErr w:type="spellEnd"/>
          </w:p>
        </w:tc>
        <w:tc>
          <w:tcPr>
            <w:tcW w:w="1242" w:type="dxa"/>
            <w:vAlign w:val="center"/>
          </w:tcPr>
          <w:p w14:paraId="39327925" w14:textId="77777777" w:rsidR="007029B1" w:rsidRPr="009A5723" w:rsidRDefault="007029B1" w:rsidP="009A5723">
            <w:pPr>
              <w:jc w:val="center"/>
              <w:rPr>
                <w:rFonts w:ascii="Arial" w:hAnsi="Arial" w:cs="Arial"/>
                <w:sz w:val="24"/>
                <w:szCs w:val="24"/>
              </w:rPr>
            </w:pPr>
            <w:r w:rsidRPr="009A5723">
              <w:rPr>
                <w:rFonts w:ascii="Arial" w:hAnsi="Arial" w:cs="Arial"/>
                <w:sz w:val="24"/>
                <w:szCs w:val="24"/>
              </w:rPr>
              <w:t>1</w:t>
            </w:r>
          </w:p>
        </w:tc>
        <w:tc>
          <w:tcPr>
            <w:tcW w:w="1351" w:type="dxa"/>
            <w:vAlign w:val="center"/>
          </w:tcPr>
          <w:p w14:paraId="605E587B" w14:textId="77777777" w:rsidR="007029B1" w:rsidRPr="009A5723" w:rsidRDefault="007029B1" w:rsidP="009A5723">
            <w:pPr>
              <w:jc w:val="center"/>
              <w:rPr>
                <w:rFonts w:ascii="Arial" w:hAnsi="Arial" w:cs="Arial"/>
                <w:sz w:val="24"/>
                <w:szCs w:val="24"/>
              </w:rPr>
            </w:pPr>
            <w:r w:rsidRPr="009A5723">
              <w:rPr>
                <w:rFonts w:ascii="Arial" w:hAnsi="Arial" w:cs="Arial"/>
                <w:sz w:val="24"/>
                <w:szCs w:val="24"/>
              </w:rPr>
              <w:t>1</w:t>
            </w:r>
          </w:p>
        </w:tc>
        <w:tc>
          <w:tcPr>
            <w:tcW w:w="1653" w:type="dxa"/>
            <w:vAlign w:val="center"/>
          </w:tcPr>
          <w:p w14:paraId="1E7550EF" w14:textId="77777777" w:rsidR="007029B1" w:rsidRPr="009A5723" w:rsidRDefault="007029B1" w:rsidP="009A5723">
            <w:pPr>
              <w:jc w:val="center"/>
              <w:rPr>
                <w:rFonts w:ascii="Arial" w:hAnsi="Arial" w:cs="Arial"/>
                <w:sz w:val="24"/>
                <w:szCs w:val="24"/>
              </w:rPr>
            </w:pPr>
            <w:r w:rsidRPr="009A5723">
              <w:rPr>
                <w:rFonts w:ascii="Arial" w:hAnsi="Arial" w:cs="Arial"/>
                <w:sz w:val="24"/>
                <w:szCs w:val="24"/>
              </w:rPr>
              <w:t>100%</w:t>
            </w:r>
          </w:p>
        </w:tc>
      </w:tr>
      <w:tr w:rsidR="007029B1" w:rsidRPr="009A5723" w14:paraId="58F8694C" w14:textId="77777777" w:rsidTr="009A5723">
        <w:trPr>
          <w:trHeight w:val="379"/>
          <w:jc w:val="center"/>
        </w:trPr>
        <w:tc>
          <w:tcPr>
            <w:tcW w:w="532" w:type="dxa"/>
          </w:tcPr>
          <w:p w14:paraId="68BDBA23" w14:textId="77777777" w:rsidR="007029B1" w:rsidRPr="009A5723" w:rsidRDefault="007029B1" w:rsidP="009A5723">
            <w:pPr>
              <w:rPr>
                <w:rFonts w:ascii="Arial" w:hAnsi="Arial" w:cs="Arial"/>
                <w:sz w:val="24"/>
                <w:szCs w:val="24"/>
              </w:rPr>
            </w:pPr>
            <w:r w:rsidRPr="009A5723">
              <w:rPr>
                <w:rFonts w:ascii="Arial" w:hAnsi="Arial" w:cs="Arial"/>
                <w:sz w:val="24"/>
                <w:szCs w:val="24"/>
              </w:rPr>
              <w:t>3</w:t>
            </w:r>
          </w:p>
        </w:tc>
        <w:tc>
          <w:tcPr>
            <w:tcW w:w="3056" w:type="dxa"/>
          </w:tcPr>
          <w:p w14:paraId="519ACA9F" w14:textId="77777777" w:rsidR="007029B1" w:rsidRPr="009A5723" w:rsidRDefault="007029B1" w:rsidP="009A5723">
            <w:pPr>
              <w:rPr>
                <w:rFonts w:ascii="Arial" w:hAnsi="Arial" w:cs="Arial"/>
                <w:sz w:val="24"/>
                <w:szCs w:val="24"/>
              </w:rPr>
            </w:pPr>
            <w:proofErr w:type="spellStart"/>
            <w:r w:rsidRPr="009A5723">
              <w:rPr>
                <w:rFonts w:ascii="Arial" w:hAnsi="Arial" w:cs="Arial"/>
                <w:sz w:val="24"/>
                <w:szCs w:val="24"/>
              </w:rPr>
              <w:t>Kepala</w:t>
            </w:r>
            <w:proofErr w:type="spellEnd"/>
            <w:r w:rsidRPr="009A5723">
              <w:rPr>
                <w:rFonts w:ascii="Arial" w:hAnsi="Arial" w:cs="Arial"/>
                <w:sz w:val="24"/>
                <w:szCs w:val="24"/>
              </w:rPr>
              <w:t xml:space="preserve"> </w:t>
            </w:r>
            <w:proofErr w:type="spellStart"/>
            <w:r w:rsidRPr="009A5723">
              <w:rPr>
                <w:rFonts w:ascii="Arial" w:hAnsi="Arial" w:cs="Arial"/>
                <w:sz w:val="24"/>
                <w:szCs w:val="24"/>
              </w:rPr>
              <w:t>Bidang</w:t>
            </w:r>
            <w:proofErr w:type="spellEnd"/>
            <w:r w:rsidRPr="009A5723">
              <w:rPr>
                <w:rFonts w:ascii="Arial" w:hAnsi="Arial" w:cs="Arial"/>
                <w:sz w:val="24"/>
                <w:szCs w:val="24"/>
              </w:rPr>
              <w:t xml:space="preserve"> </w:t>
            </w:r>
            <w:proofErr w:type="spellStart"/>
            <w:r w:rsidRPr="009A5723">
              <w:rPr>
                <w:rFonts w:ascii="Arial" w:hAnsi="Arial" w:cs="Arial"/>
                <w:sz w:val="24"/>
                <w:szCs w:val="24"/>
              </w:rPr>
              <w:t>Kepemudaan</w:t>
            </w:r>
            <w:proofErr w:type="spellEnd"/>
          </w:p>
        </w:tc>
        <w:tc>
          <w:tcPr>
            <w:tcW w:w="1242" w:type="dxa"/>
          </w:tcPr>
          <w:p w14:paraId="3A5C23E8" w14:textId="77777777" w:rsidR="007029B1" w:rsidRPr="009A5723" w:rsidRDefault="007029B1" w:rsidP="009A5723">
            <w:pPr>
              <w:jc w:val="center"/>
              <w:rPr>
                <w:rFonts w:ascii="Arial" w:hAnsi="Arial" w:cs="Arial"/>
                <w:sz w:val="24"/>
                <w:szCs w:val="24"/>
              </w:rPr>
            </w:pPr>
            <w:r w:rsidRPr="009A5723">
              <w:rPr>
                <w:rFonts w:ascii="Arial" w:hAnsi="Arial" w:cs="Arial"/>
                <w:sz w:val="24"/>
                <w:szCs w:val="24"/>
              </w:rPr>
              <w:t>1</w:t>
            </w:r>
          </w:p>
        </w:tc>
        <w:tc>
          <w:tcPr>
            <w:tcW w:w="1351" w:type="dxa"/>
          </w:tcPr>
          <w:p w14:paraId="7BDA5591" w14:textId="77777777" w:rsidR="007029B1" w:rsidRPr="009A5723" w:rsidRDefault="007029B1" w:rsidP="009A5723">
            <w:pPr>
              <w:jc w:val="center"/>
              <w:rPr>
                <w:rFonts w:ascii="Arial" w:hAnsi="Arial" w:cs="Arial"/>
                <w:sz w:val="24"/>
                <w:szCs w:val="24"/>
              </w:rPr>
            </w:pPr>
            <w:r w:rsidRPr="009A5723">
              <w:rPr>
                <w:rFonts w:ascii="Arial" w:hAnsi="Arial" w:cs="Arial"/>
                <w:sz w:val="24"/>
                <w:szCs w:val="24"/>
              </w:rPr>
              <w:t>1</w:t>
            </w:r>
          </w:p>
        </w:tc>
        <w:tc>
          <w:tcPr>
            <w:tcW w:w="1653" w:type="dxa"/>
          </w:tcPr>
          <w:p w14:paraId="02119729" w14:textId="77777777" w:rsidR="007029B1" w:rsidRPr="009A5723" w:rsidRDefault="007029B1" w:rsidP="009A5723">
            <w:pPr>
              <w:jc w:val="center"/>
              <w:rPr>
                <w:rFonts w:ascii="Arial" w:hAnsi="Arial" w:cs="Arial"/>
                <w:sz w:val="24"/>
                <w:szCs w:val="24"/>
              </w:rPr>
            </w:pPr>
            <w:r w:rsidRPr="009A5723">
              <w:rPr>
                <w:rFonts w:ascii="Arial" w:hAnsi="Arial" w:cs="Arial"/>
                <w:sz w:val="24"/>
                <w:szCs w:val="24"/>
              </w:rPr>
              <w:t>100%</w:t>
            </w:r>
          </w:p>
          <w:p w14:paraId="77E0C08E" w14:textId="1BCE5DB9" w:rsidR="007029B1" w:rsidRPr="009A5723" w:rsidRDefault="007029B1" w:rsidP="009A5723">
            <w:pPr>
              <w:jc w:val="center"/>
              <w:rPr>
                <w:rFonts w:ascii="Arial" w:hAnsi="Arial" w:cs="Arial"/>
                <w:sz w:val="24"/>
                <w:szCs w:val="24"/>
              </w:rPr>
            </w:pPr>
          </w:p>
          <w:p w14:paraId="0447FE6E" w14:textId="0EAD684C" w:rsidR="00EC4C34" w:rsidRPr="009A5723" w:rsidRDefault="00EC4C34" w:rsidP="009A5723">
            <w:pPr>
              <w:jc w:val="center"/>
              <w:rPr>
                <w:rFonts w:ascii="Arial" w:hAnsi="Arial" w:cs="Arial"/>
                <w:sz w:val="24"/>
                <w:szCs w:val="24"/>
              </w:rPr>
            </w:pPr>
          </w:p>
        </w:tc>
      </w:tr>
      <w:tr w:rsidR="00EC4C34" w:rsidRPr="009A5723" w14:paraId="4146A7D6" w14:textId="77777777" w:rsidTr="009A5723">
        <w:trPr>
          <w:trHeight w:val="341"/>
          <w:jc w:val="center"/>
        </w:trPr>
        <w:tc>
          <w:tcPr>
            <w:tcW w:w="532" w:type="dxa"/>
            <w:vAlign w:val="center"/>
          </w:tcPr>
          <w:p w14:paraId="66DEBB47" w14:textId="4EA192AF" w:rsidR="00EC4C34" w:rsidRPr="009A5723" w:rsidRDefault="00EC4C34" w:rsidP="009A5723">
            <w:pPr>
              <w:rPr>
                <w:rFonts w:ascii="Arial" w:hAnsi="Arial" w:cs="Arial"/>
                <w:sz w:val="24"/>
                <w:szCs w:val="24"/>
              </w:rPr>
            </w:pPr>
            <w:r w:rsidRPr="009A5723">
              <w:rPr>
                <w:rFonts w:ascii="Arial" w:hAnsi="Arial" w:cs="Arial"/>
                <w:sz w:val="24"/>
                <w:szCs w:val="24"/>
              </w:rPr>
              <w:t>4</w:t>
            </w:r>
          </w:p>
        </w:tc>
        <w:tc>
          <w:tcPr>
            <w:tcW w:w="3056" w:type="dxa"/>
            <w:vAlign w:val="center"/>
          </w:tcPr>
          <w:p w14:paraId="09C37F4B" w14:textId="42CD5319" w:rsidR="00EC4C34" w:rsidRPr="009A5723" w:rsidRDefault="00EC4C34" w:rsidP="009A5723">
            <w:pPr>
              <w:rPr>
                <w:rFonts w:ascii="Arial" w:hAnsi="Arial" w:cs="Arial"/>
                <w:sz w:val="24"/>
                <w:szCs w:val="24"/>
              </w:rPr>
            </w:pPr>
            <w:proofErr w:type="spellStart"/>
            <w:r w:rsidRPr="009A5723">
              <w:rPr>
                <w:rFonts w:ascii="Arial" w:hAnsi="Arial" w:cs="Arial"/>
                <w:sz w:val="24"/>
                <w:szCs w:val="24"/>
              </w:rPr>
              <w:t>Kelompok</w:t>
            </w:r>
            <w:proofErr w:type="spellEnd"/>
            <w:r w:rsidRPr="009A5723">
              <w:rPr>
                <w:rFonts w:ascii="Arial" w:hAnsi="Arial" w:cs="Arial"/>
                <w:sz w:val="24"/>
                <w:szCs w:val="24"/>
              </w:rPr>
              <w:t xml:space="preserve"> </w:t>
            </w:r>
            <w:proofErr w:type="spellStart"/>
            <w:r w:rsidRPr="009A5723">
              <w:rPr>
                <w:rFonts w:ascii="Arial" w:hAnsi="Arial" w:cs="Arial"/>
                <w:sz w:val="24"/>
                <w:szCs w:val="24"/>
              </w:rPr>
              <w:t>J</w:t>
            </w:r>
            <w:r w:rsidR="007F6688" w:rsidRPr="009A5723">
              <w:rPr>
                <w:rFonts w:ascii="Arial" w:hAnsi="Arial" w:cs="Arial"/>
                <w:sz w:val="24"/>
                <w:szCs w:val="24"/>
              </w:rPr>
              <w:t>abatan</w:t>
            </w:r>
            <w:proofErr w:type="spellEnd"/>
            <w:r w:rsidR="007F6688" w:rsidRPr="009A5723">
              <w:rPr>
                <w:rFonts w:ascii="Arial" w:hAnsi="Arial" w:cs="Arial"/>
                <w:sz w:val="24"/>
                <w:szCs w:val="24"/>
              </w:rPr>
              <w:t xml:space="preserve"> </w:t>
            </w:r>
            <w:proofErr w:type="spellStart"/>
            <w:r w:rsidR="007F6688" w:rsidRPr="009A5723">
              <w:rPr>
                <w:rFonts w:ascii="Arial" w:hAnsi="Arial" w:cs="Arial"/>
                <w:sz w:val="24"/>
                <w:szCs w:val="24"/>
              </w:rPr>
              <w:t>Fungsional</w:t>
            </w:r>
            <w:proofErr w:type="spellEnd"/>
          </w:p>
        </w:tc>
        <w:tc>
          <w:tcPr>
            <w:tcW w:w="1242" w:type="dxa"/>
            <w:vAlign w:val="center"/>
          </w:tcPr>
          <w:p w14:paraId="2BF71453" w14:textId="155348EE" w:rsidR="00EC4C34" w:rsidRPr="009A5723" w:rsidRDefault="00EC4C34" w:rsidP="009A5723">
            <w:pPr>
              <w:jc w:val="center"/>
              <w:rPr>
                <w:rFonts w:ascii="Arial" w:hAnsi="Arial" w:cs="Arial"/>
                <w:sz w:val="24"/>
                <w:szCs w:val="24"/>
              </w:rPr>
            </w:pPr>
            <w:r w:rsidRPr="009A5723">
              <w:rPr>
                <w:rFonts w:ascii="Arial" w:hAnsi="Arial" w:cs="Arial"/>
                <w:sz w:val="24"/>
                <w:szCs w:val="24"/>
              </w:rPr>
              <w:t>3</w:t>
            </w:r>
          </w:p>
        </w:tc>
        <w:tc>
          <w:tcPr>
            <w:tcW w:w="1351" w:type="dxa"/>
            <w:vAlign w:val="center"/>
          </w:tcPr>
          <w:p w14:paraId="40D370D8" w14:textId="37217FF1" w:rsidR="00EC4C34" w:rsidRPr="009A5723" w:rsidRDefault="00EC4C34" w:rsidP="009A5723">
            <w:pPr>
              <w:jc w:val="center"/>
              <w:rPr>
                <w:rFonts w:ascii="Arial" w:hAnsi="Arial" w:cs="Arial"/>
                <w:sz w:val="24"/>
                <w:szCs w:val="24"/>
              </w:rPr>
            </w:pPr>
            <w:r w:rsidRPr="009A5723">
              <w:rPr>
                <w:rFonts w:ascii="Arial" w:hAnsi="Arial" w:cs="Arial"/>
                <w:sz w:val="24"/>
                <w:szCs w:val="24"/>
              </w:rPr>
              <w:t>3</w:t>
            </w:r>
          </w:p>
        </w:tc>
        <w:tc>
          <w:tcPr>
            <w:tcW w:w="1653" w:type="dxa"/>
            <w:vAlign w:val="center"/>
          </w:tcPr>
          <w:p w14:paraId="0A9CED42" w14:textId="3E3C7856" w:rsidR="00EC4C34" w:rsidRPr="009A5723" w:rsidRDefault="007F6688" w:rsidP="009A5723">
            <w:pPr>
              <w:jc w:val="center"/>
              <w:rPr>
                <w:rFonts w:ascii="Arial" w:hAnsi="Arial" w:cs="Arial"/>
                <w:sz w:val="24"/>
                <w:szCs w:val="24"/>
              </w:rPr>
            </w:pPr>
            <w:r w:rsidRPr="009A5723">
              <w:rPr>
                <w:rFonts w:ascii="Arial" w:hAnsi="Arial" w:cs="Arial"/>
                <w:sz w:val="24"/>
                <w:szCs w:val="24"/>
              </w:rPr>
              <w:t>100%</w:t>
            </w:r>
          </w:p>
        </w:tc>
      </w:tr>
      <w:tr w:rsidR="007029B1" w:rsidRPr="009A5723" w14:paraId="1B8FE72A" w14:textId="77777777" w:rsidTr="009A5723">
        <w:trPr>
          <w:trHeight w:val="451"/>
          <w:jc w:val="center"/>
        </w:trPr>
        <w:tc>
          <w:tcPr>
            <w:tcW w:w="532" w:type="dxa"/>
            <w:vAlign w:val="center"/>
          </w:tcPr>
          <w:p w14:paraId="4CEC704F" w14:textId="2A201054" w:rsidR="007029B1" w:rsidRPr="009A5723" w:rsidRDefault="00EC4C34" w:rsidP="009A5723">
            <w:pPr>
              <w:rPr>
                <w:rFonts w:ascii="Arial" w:hAnsi="Arial" w:cs="Arial"/>
                <w:sz w:val="24"/>
                <w:szCs w:val="24"/>
              </w:rPr>
            </w:pPr>
            <w:r w:rsidRPr="009A5723">
              <w:rPr>
                <w:rFonts w:ascii="Arial" w:hAnsi="Arial" w:cs="Arial"/>
                <w:sz w:val="24"/>
                <w:szCs w:val="24"/>
              </w:rPr>
              <w:t>5</w:t>
            </w:r>
          </w:p>
        </w:tc>
        <w:tc>
          <w:tcPr>
            <w:tcW w:w="3056" w:type="dxa"/>
            <w:vAlign w:val="center"/>
          </w:tcPr>
          <w:p w14:paraId="259D6F87" w14:textId="77777777" w:rsidR="007029B1" w:rsidRPr="009A5723" w:rsidRDefault="007029B1" w:rsidP="009A5723">
            <w:pPr>
              <w:rPr>
                <w:rFonts w:ascii="Arial" w:hAnsi="Arial" w:cs="Arial"/>
                <w:sz w:val="24"/>
                <w:szCs w:val="24"/>
              </w:rPr>
            </w:pPr>
            <w:r w:rsidRPr="009A5723">
              <w:rPr>
                <w:rFonts w:ascii="Arial" w:hAnsi="Arial" w:cs="Arial"/>
                <w:sz w:val="24"/>
                <w:szCs w:val="24"/>
              </w:rPr>
              <w:t xml:space="preserve">Staff </w:t>
            </w:r>
            <w:proofErr w:type="spellStart"/>
            <w:r w:rsidRPr="009A5723">
              <w:rPr>
                <w:rFonts w:ascii="Arial" w:hAnsi="Arial" w:cs="Arial"/>
                <w:sz w:val="24"/>
                <w:szCs w:val="24"/>
              </w:rPr>
              <w:t>Bidang</w:t>
            </w:r>
            <w:proofErr w:type="spellEnd"/>
            <w:r w:rsidRPr="009A5723">
              <w:rPr>
                <w:rFonts w:ascii="Arial" w:hAnsi="Arial" w:cs="Arial"/>
                <w:sz w:val="24"/>
                <w:szCs w:val="24"/>
              </w:rPr>
              <w:t xml:space="preserve"> </w:t>
            </w:r>
            <w:proofErr w:type="spellStart"/>
            <w:r w:rsidRPr="009A5723">
              <w:rPr>
                <w:rFonts w:ascii="Arial" w:hAnsi="Arial" w:cs="Arial"/>
                <w:sz w:val="24"/>
                <w:szCs w:val="24"/>
              </w:rPr>
              <w:t>Kepemudaan</w:t>
            </w:r>
            <w:proofErr w:type="spellEnd"/>
          </w:p>
        </w:tc>
        <w:tc>
          <w:tcPr>
            <w:tcW w:w="1242" w:type="dxa"/>
            <w:vAlign w:val="center"/>
          </w:tcPr>
          <w:p w14:paraId="23CC45F1" w14:textId="0717CF10" w:rsidR="007029B1" w:rsidRPr="009A5723" w:rsidRDefault="00EC4C34" w:rsidP="009A5723">
            <w:pPr>
              <w:jc w:val="center"/>
              <w:rPr>
                <w:rFonts w:ascii="Arial" w:hAnsi="Arial" w:cs="Arial"/>
                <w:sz w:val="24"/>
                <w:szCs w:val="24"/>
              </w:rPr>
            </w:pPr>
            <w:r w:rsidRPr="009A5723">
              <w:rPr>
                <w:rFonts w:ascii="Arial" w:hAnsi="Arial" w:cs="Arial"/>
                <w:sz w:val="24"/>
                <w:szCs w:val="24"/>
              </w:rPr>
              <w:t>5</w:t>
            </w:r>
          </w:p>
        </w:tc>
        <w:tc>
          <w:tcPr>
            <w:tcW w:w="1351" w:type="dxa"/>
            <w:vAlign w:val="center"/>
          </w:tcPr>
          <w:p w14:paraId="6EA3F55B" w14:textId="4352EA1E" w:rsidR="007029B1" w:rsidRPr="009A5723" w:rsidRDefault="00EC4C34" w:rsidP="009A5723">
            <w:pPr>
              <w:jc w:val="center"/>
              <w:rPr>
                <w:rFonts w:ascii="Arial" w:hAnsi="Arial" w:cs="Arial"/>
                <w:sz w:val="24"/>
                <w:szCs w:val="24"/>
              </w:rPr>
            </w:pPr>
            <w:r w:rsidRPr="009A5723">
              <w:rPr>
                <w:rFonts w:ascii="Arial" w:hAnsi="Arial" w:cs="Arial"/>
                <w:sz w:val="24"/>
                <w:szCs w:val="24"/>
              </w:rPr>
              <w:t>5</w:t>
            </w:r>
          </w:p>
        </w:tc>
        <w:tc>
          <w:tcPr>
            <w:tcW w:w="1653" w:type="dxa"/>
            <w:vAlign w:val="center"/>
          </w:tcPr>
          <w:p w14:paraId="230896DA" w14:textId="77777777" w:rsidR="007029B1" w:rsidRPr="009A5723" w:rsidRDefault="007029B1" w:rsidP="009A5723">
            <w:pPr>
              <w:jc w:val="center"/>
              <w:rPr>
                <w:rFonts w:ascii="Arial" w:hAnsi="Arial" w:cs="Arial"/>
                <w:sz w:val="24"/>
                <w:szCs w:val="24"/>
              </w:rPr>
            </w:pPr>
            <w:r w:rsidRPr="009A5723">
              <w:rPr>
                <w:rFonts w:ascii="Arial" w:hAnsi="Arial" w:cs="Arial"/>
                <w:sz w:val="24"/>
                <w:szCs w:val="24"/>
              </w:rPr>
              <w:t>100%</w:t>
            </w:r>
          </w:p>
        </w:tc>
      </w:tr>
      <w:tr w:rsidR="007029B1" w:rsidRPr="009A5723" w14:paraId="367324C3" w14:textId="77777777" w:rsidTr="009A5723">
        <w:trPr>
          <w:trHeight w:val="890"/>
          <w:jc w:val="center"/>
        </w:trPr>
        <w:tc>
          <w:tcPr>
            <w:tcW w:w="532" w:type="dxa"/>
            <w:vAlign w:val="center"/>
          </w:tcPr>
          <w:p w14:paraId="7AA3F20C" w14:textId="668AB089" w:rsidR="007029B1" w:rsidRPr="009A5723" w:rsidRDefault="00EC4C34" w:rsidP="009A5723">
            <w:pPr>
              <w:rPr>
                <w:rFonts w:ascii="Arial" w:hAnsi="Arial" w:cs="Arial"/>
                <w:sz w:val="24"/>
                <w:szCs w:val="24"/>
              </w:rPr>
            </w:pPr>
            <w:r w:rsidRPr="009A5723">
              <w:rPr>
                <w:rFonts w:ascii="Arial" w:hAnsi="Arial" w:cs="Arial"/>
                <w:sz w:val="24"/>
                <w:szCs w:val="24"/>
              </w:rPr>
              <w:t>6</w:t>
            </w:r>
          </w:p>
        </w:tc>
        <w:tc>
          <w:tcPr>
            <w:tcW w:w="3056" w:type="dxa"/>
            <w:vAlign w:val="center"/>
          </w:tcPr>
          <w:p w14:paraId="7E89B49C" w14:textId="3793DF8C" w:rsidR="007029B1" w:rsidRPr="009A5723" w:rsidRDefault="007029B1" w:rsidP="009A5723">
            <w:pPr>
              <w:rPr>
                <w:rFonts w:ascii="Arial" w:hAnsi="Arial" w:cs="Arial"/>
                <w:sz w:val="24"/>
                <w:szCs w:val="24"/>
              </w:rPr>
            </w:pPr>
            <w:proofErr w:type="spellStart"/>
            <w:r w:rsidRPr="009A5723">
              <w:rPr>
                <w:rFonts w:ascii="Arial" w:hAnsi="Arial" w:cs="Arial"/>
                <w:sz w:val="24"/>
                <w:szCs w:val="24"/>
              </w:rPr>
              <w:t>Peserta</w:t>
            </w:r>
            <w:proofErr w:type="spellEnd"/>
            <w:r w:rsidRPr="009A5723">
              <w:rPr>
                <w:rFonts w:ascii="Arial" w:hAnsi="Arial" w:cs="Arial"/>
                <w:sz w:val="24"/>
                <w:szCs w:val="24"/>
              </w:rPr>
              <w:t xml:space="preserve"> Program </w:t>
            </w:r>
            <w:proofErr w:type="spellStart"/>
            <w:r w:rsidRPr="009A5723">
              <w:rPr>
                <w:rFonts w:ascii="Arial" w:hAnsi="Arial" w:cs="Arial"/>
                <w:sz w:val="24"/>
                <w:szCs w:val="24"/>
              </w:rPr>
              <w:t>Pengembangan</w:t>
            </w:r>
            <w:proofErr w:type="spellEnd"/>
            <w:r w:rsidRPr="009A5723">
              <w:rPr>
                <w:rFonts w:ascii="Arial" w:hAnsi="Arial" w:cs="Arial"/>
                <w:sz w:val="24"/>
                <w:szCs w:val="24"/>
              </w:rPr>
              <w:t xml:space="preserve"> </w:t>
            </w:r>
            <w:proofErr w:type="spellStart"/>
            <w:r w:rsidRPr="009A5723">
              <w:rPr>
                <w:rFonts w:ascii="Arial" w:hAnsi="Arial" w:cs="Arial"/>
                <w:sz w:val="24"/>
                <w:szCs w:val="24"/>
              </w:rPr>
              <w:t>Kapasitas</w:t>
            </w:r>
            <w:proofErr w:type="spellEnd"/>
            <w:r w:rsidRPr="009A5723">
              <w:rPr>
                <w:rFonts w:ascii="Arial" w:hAnsi="Arial" w:cs="Arial"/>
                <w:sz w:val="24"/>
                <w:szCs w:val="24"/>
              </w:rPr>
              <w:t xml:space="preserve"> </w:t>
            </w:r>
            <w:proofErr w:type="spellStart"/>
            <w:r w:rsidR="00241C43" w:rsidRPr="009A5723">
              <w:rPr>
                <w:rFonts w:ascii="Arial" w:hAnsi="Arial" w:cs="Arial"/>
                <w:sz w:val="24"/>
                <w:szCs w:val="24"/>
              </w:rPr>
              <w:t>D</w:t>
            </w:r>
            <w:r w:rsidRPr="009A5723">
              <w:rPr>
                <w:rFonts w:ascii="Arial" w:hAnsi="Arial" w:cs="Arial"/>
                <w:sz w:val="24"/>
                <w:szCs w:val="24"/>
              </w:rPr>
              <w:t>aya</w:t>
            </w:r>
            <w:proofErr w:type="spellEnd"/>
            <w:r w:rsidRPr="009A5723">
              <w:rPr>
                <w:rFonts w:ascii="Arial" w:hAnsi="Arial" w:cs="Arial"/>
                <w:sz w:val="24"/>
                <w:szCs w:val="24"/>
              </w:rPr>
              <w:t xml:space="preserve"> </w:t>
            </w:r>
            <w:proofErr w:type="spellStart"/>
            <w:r w:rsidR="00241C43" w:rsidRPr="009A5723">
              <w:rPr>
                <w:rFonts w:ascii="Arial" w:hAnsi="Arial" w:cs="Arial"/>
                <w:sz w:val="24"/>
                <w:szCs w:val="24"/>
              </w:rPr>
              <w:t>S</w:t>
            </w:r>
            <w:r w:rsidRPr="009A5723">
              <w:rPr>
                <w:rFonts w:ascii="Arial" w:hAnsi="Arial" w:cs="Arial"/>
                <w:sz w:val="24"/>
                <w:szCs w:val="24"/>
              </w:rPr>
              <w:t>aing</w:t>
            </w:r>
            <w:proofErr w:type="spellEnd"/>
            <w:r w:rsidRPr="009A5723">
              <w:rPr>
                <w:rFonts w:ascii="Arial" w:hAnsi="Arial" w:cs="Arial"/>
                <w:sz w:val="24"/>
                <w:szCs w:val="24"/>
              </w:rPr>
              <w:t xml:space="preserve"> </w:t>
            </w:r>
            <w:proofErr w:type="spellStart"/>
            <w:r w:rsidR="00241C43" w:rsidRPr="009A5723">
              <w:rPr>
                <w:rFonts w:ascii="Arial" w:hAnsi="Arial" w:cs="Arial"/>
                <w:sz w:val="24"/>
                <w:szCs w:val="24"/>
              </w:rPr>
              <w:t>K</w:t>
            </w:r>
            <w:r w:rsidRPr="009A5723">
              <w:rPr>
                <w:rFonts w:ascii="Arial" w:hAnsi="Arial" w:cs="Arial"/>
                <w:sz w:val="24"/>
                <w:szCs w:val="24"/>
              </w:rPr>
              <w:t>epemudaan</w:t>
            </w:r>
            <w:proofErr w:type="spellEnd"/>
            <w:r w:rsidRPr="009A5723">
              <w:rPr>
                <w:rFonts w:ascii="Arial" w:hAnsi="Arial" w:cs="Arial"/>
                <w:sz w:val="24"/>
                <w:szCs w:val="24"/>
              </w:rPr>
              <w:t xml:space="preserve"> 2023-2024</w:t>
            </w:r>
          </w:p>
        </w:tc>
        <w:tc>
          <w:tcPr>
            <w:tcW w:w="1242" w:type="dxa"/>
            <w:vAlign w:val="center"/>
          </w:tcPr>
          <w:p w14:paraId="03E2C76D" w14:textId="77777777" w:rsidR="007029B1" w:rsidRPr="009A5723" w:rsidRDefault="007029B1" w:rsidP="009A5723">
            <w:pPr>
              <w:jc w:val="center"/>
              <w:rPr>
                <w:rFonts w:ascii="Arial" w:hAnsi="Arial" w:cs="Arial"/>
                <w:sz w:val="24"/>
                <w:szCs w:val="24"/>
              </w:rPr>
            </w:pPr>
            <w:r w:rsidRPr="009A5723">
              <w:rPr>
                <w:rFonts w:ascii="Arial" w:hAnsi="Arial" w:cs="Arial"/>
                <w:sz w:val="24"/>
                <w:szCs w:val="24"/>
              </w:rPr>
              <w:t>520</w:t>
            </w:r>
          </w:p>
        </w:tc>
        <w:tc>
          <w:tcPr>
            <w:tcW w:w="1351" w:type="dxa"/>
            <w:vAlign w:val="center"/>
          </w:tcPr>
          <w:p w14:paraId="2E0952BA" w14:textId="77777777" w:rsidR="007029B1" w:rsidRPr="009A5723" w:rsidRDefault="007029B1" w:rsidP="009A5723">
            <w:pPr>
              <w:jc w:val="center"/>
              <w:rPr>
                <w:rFonts w:ascii="Arial" w:hAnsi="Arial" w:cs="Arial"/>
                <w:sz w:val="24"/>
                <w:szCs w:val="24"/>
              </w:rPr>
            </w:pPr>
            <w:r w:rsidRPr="009A5723">
              <w:rPr>
                <w:rFonts w:ascii="Arial" w:hAnsi="Arial" w:cs="Arial"/>
                <w:sz w:val="24"/>
                <w:szCs w:val="24"/>
              </w:rPr>
              <w:t>84</w:t>
            </w:r>
          </w:p>
        </w:tc>
        <w:tc>
          <w:tcPr>
            <w:tcW w:w="1653" w:type="dxa"/>
            <w:vAlign w:val="center"/>
          </w:tcPr>
          <w:p w14:paraId="36B770E7" w14:textId="77777777" w:rsidR="007029B1" w:rsidRPr="009A5723" w:rsidRDefault="007029B1" w:rsidP="009A5723">
            <w:pPr>
              <w:jc w:val="center"/>
              <w:rPr>
                <w:rFonts w:ascii="Arial" w:hAnsi="Arial" w:cs="Arial"/>
                <w:sz w:val="24"/>
                <w:szCs w:val="24"/>
              </w:rPr>
            </w:pPr>
            <w:r w:rsidRPr="009A5723">
              <w:rPr>
                <w:rFonts w:ascii="Arial" w:hAnsi="Arial" w:cs="Arial"/>
                <w:sz w:val="24"/>
                <w:szCs w:val="24"/>
              </w:rPr>
              <w:t>-</w:t>
            </w:r>
          </w:p>
        </w:tc>
      </w:tr>
      <w:tr w:rsidR="007029B1" w:rsidRPr="009A5723" w14:paraId="3D52313D" w14:textId="77777777" w:rsidTr="009A5723">
        <w:trPr>
          <w:trHeight w:val="218"/>
          <w:jc w:val="center"/>
        </w:trPr>
        <w:tc>
          <w:tcPr>
            <w:tcW w:w="3588" w:type="dxa"/>
            <w:gridSpan w:val="2"/>
            <w:vAlign w:val="center"/>
          </w:tcPr>
          <w:p w14:paraId="7A561451" w14:textId="77777777" w:rsidR="007029B1" w:rsidRPr="009A5723" w:rsidRDefault="007029B1" w:rsidP="009A5723">
            <w:pPr>
              <w:rPr>
                <w:rFonts w:ascii="Arial" w:hAnsi="Arial" w:cs="Arial"/>
                <w:sz w:val="24"/>
                <w:szCs w:val="24"/>
              </w:rPr>
            </w:pPr>
            <w:proofErr w:type="spellStart"/>
            <w:r w:rsidRPr="009A5723">
              <w:rPr>
                <w:rFonts w:ascii="Arial" w:hAnsi="Arial" w:cs="Arial"/>
                <w:sz w:val="24"/>
                <w:szCs w:val="24"/>
              </w:rPr>
              <w:t>Jumlah</w:t>
            </w:r>
            <w:proofErr w:type="spellEnd"/>
          </w:p>
        </w:tc>
        <w:tc>
          <w:tcPr>
            <w:tcW w:w="1242" w:type="dxa"/>
            <w:vAlign w:val="center"/>
          </w:tcPr>
          <w:p w14:paraId="53567291" w14:textId="77777777" w:rsidR="007029B1" w:rsidRPr="009A5723" w:rsidRDefault="007029B1" w:rsidP="009A5723">
            <w:pPr>
              <w:jc w:val="center"/>
              <w:rPr>
                <w:rFonts w:ascii="Arial" w:hAnsi="Arial" w:cs="Arial"/>
                <w:sz w:val="24"/>
                <w:szCs w:val="24"/>
              </w:rPr>
            </w:pPr>
            <w:r w:rsidRPr="009A5723">
              <w:rPr>
                <w:rFonts w:ascii="Arial" w:hAnsi="Arial" w:cs="Arial"/>
                <w:sz w:val="24"/>
                <w:szCs w:val="24"/>
              </w:rPr>
              <w:t>531</w:t>
            </w:r>
          </w:p>
        </w:tc>
        <w:tc>
          <w:tcPr>
            <w:tcW w:w="1351" w:type="dxa"/>
            <w:vAlign w:val="center"/>
          </w:tcPr>
          <w:p w14:paraId="36760A5B" w14:textId="4E82E3A5" w:rsidR="007029B1" w:rsidRPr="009A5723" w:rsidRDefault="007029B1" w:rsidP="009A5723">
            <w:pPr>
              <w:jc w:val="center"/>
              <w:rPr>
                <w:rFonts w:ascii="Arial" w:hAnsi="Arial" w:cs="Arial"/>
                <w:sz w:val="24"/>
                <w:szCs w:val="24"/>
              </w:rPr>
            </w:pPr>
            <w:r w:rsidRPr="009A5723">
              <w:rPr>
                <w:rFonts w:ascii="Arial" w:hAnsi="Arial" w:cs="Arial"/>
                <w:sz w:val="24"/>
                <w:szCs w:val="24"/>
              </w:rPr>
              <w:t>95</w:t>
            </w:r>
          </w:p>
        </w:tc>
        <w:tc>
          <w:tcPr>
            <w:tcW w:w="1653" w:type="dxa"/>
            <w:vAlign w:val="center"/>
          </w:tcPr>
          <w:p w14:paraId="69780B30" w14:textId="77777777" w:rsidR="007029B1" w:rsidRPr="009A5723" w:rsidRDefault="007029B1" w:rsidP="009A5723">
            <w:pPr>
              <w:jc w:val="center"/>
              <w:rPr>
                <w:rFonts w:ascii="Arial" w:hAnsi="Arial" w:cs="Arial"/>
                <w:sz w:val="24"/>
                <w:szCs w:val="24"/>
              </w:rPr>
            </w:pPr>
            <w:r w:rsidRPr="009A5723">
              <w:rPr>
                <w:rFonts w:ascii="Arial" w:hAnsi="Arial" w:cs="Arial"/>
                <w:sz w:val="24"/>
                <w:szCs w:val="24"/>
              </w:rPr>
              <w:t>-</w:t>
            </w:r>
          </w:p>
        </w:tc>
      </w:tr>
    </w:tbl>
    <w:p w14:paraId="1F4C3493" w14:textId="7E9CF59C" w:rsidR="00C61897" w:rsidRPr="002D160B" w:rsidRDefault="007029B1" w:rsidP="007029B1">
      <w:pPr>
        <w:tabs>
          <w:tab w:val="left" w:pos="2552"/>
        </w:tabs>
        <w:ind w:right="77"/>
        <w:jc w:val="both"/>
        <w:rPr>
          <w:rFonts w:ascii="Arial" w:hAnsi="Arial" w:cs="Arial"/>
          <w:i/>
          <w:iCs/>
        </w:rPr>
      </w:pPr>
      <w:proofErr w:type="spellStart"/>
      <w:r w:rsidRPr="002D160B">
        <w:rPr>
          <w:rFonts w:ascii="Arial" w:hAnsi="Arial" w:cs="Arial"/>
          <w:i/>
          <w:iCs/>
        </w:rPr>
        <w:t>Sumber</w:t>
      </w:r>
      <w:proofErr w:type="spellEnd"/>
      <w:r w:rsidRPr="002D160B">
        <w:rPr>
          <w:rFonts w:ascii="Arial" w:hAnsi="Arial" w:cs="Arial"/>
          <w:i/>
          <w:iCs/>
        </w:rPr>
        <w:t xml:space="preserve"> Data: </w:t>
      </w:r>
      <w:proofErr w:type="spellStart"/>
      <w:r w:rsidRPr="002D160B">
        <w:rPr>
          <w:rFonts w:ascii="Arial" w:hAnsi="Arial" w:cs="Arial"/>
          <w:i/>
          <w:iCs/>
        </w:rPr>
        <w:t>Dinas</w:t>
      </w:r>
      <w:proofErr w:type="spellEnd"/>
      <w:r w:rsidRPr="002D160B">
        <w:rPr>
          <w:rFonts w:ascii="Arial" w:hAnsi="Arial" w:cs="Arial"/>
          <w:i/>
          <w:iCs/>
        </w:rPr>
        <w:t xml:space="preserve"> </w:t>
      </w:r>
      <w:proofErr w:type="spellStart"/>
      <w:r w:rsidRPr="002D160B">
        <w:rPr>
          <w:rFonts w:ascii="Arial" w:hAnsi="Arial" w:cs="Arial"/>
          <w:i/>
          <w:iCs/>
        </w:rPr>
        <w:t>Kepemudaan</w:t>
      </w:r>
      <w:proofErr w:type="spellEnd"/>
      <w:r w:rsidRPr="002D160B">
        <w:rPr>
          <w:rFonts w:ascii="Arial" w:hAnsi="Arial" w:cs="Arial"/>
          <w:i/>
          <w:iCs/>
        </w:rPr>
        <w:t xml:space="preserve">, </w:t>
      </w:r>
      <w:proofErr w:type="spellStart"/>
      <w:r w:rsidRPr="002D160B">
        <w:rPr>
          <w:rFonts w:ascii="Arial" w:hAnsi="Arial" w:cs="Arial"/>
          <w:i/>
          <w:iCs/>
        </w:rPr>
        <w:t>Olahraga</w:t>
      </w:r>
      <w:proofErr w:type="spellEnd"/>
      <w:r w:rsidRPr="002D160B">
        <w:rPr>
          <w:rFonts w:ascii="Arial" w:hAnsi="Arial" w:cs="Arial"/>
          <w:i/>
          <w:iCs/>
        </w:rPr>
        <w:t xml:space="preserve"> dan </w:t>
      </w:r>
      <w:proofErr w:type="spellStart"/>
      <w:r w:rsidRPr="002D160B">
        <w:rPr>
          <w:rFonts w:ascii="Arial" w:hAnsi="Arial" w:cs="Arial"/>
          <w:i/>
          <w:iCs/>
        </w:rPr>
        <w:t>Pariwisata</w:t>
      </w:r>
      <w:proofErr w:type="spellEnd"/>
      <w:r w:rsidRPr="002D160B">
        <w:rPr>
          <w:rFonts w:ascii="Arial" w:hAnsi="Arial" w:cs="Arial"/>
          <w:i/>
          <w:iCs/>
        </w:rPr>
        <w:t xml:space="preserve"> Kota </w:t>
      </w:r>
      <w:proofErr w:type="spellStart"/>
      <w:r w:rsidRPr="002D160B">
        <w:rPr>
          <w:rFonts w:ascii="Arial" w:hAnsi="Arial" w:cs="Arial"/>
          <w:i/>
          <w:iCs/>
        </w:rPr>
        <w:t>Dumai</w:t>
      </w:r>
      <w:proofErr w:type="spellEnd"/>
      <w:r w:rsidR="007F6688" w:rsidRPr="002D160B">
        <w:rPr>
          <w:rFonts w:ascii="Arial" w:hAnsi="Arial" w:cs="Arial"/>
          <w:i/>
          <w:iCs/>
        </w:rPr>
        <w:t xml:space="preserve">, </w:t>
      </w:r>
      <w:proofErr w:type="spellStart"/>
      <w:r w:rsidR="007F6688" w:rsidRPr="002D160B">
        <w:rPr>
          <w:rFonts w:ascii="Arial" w:hAnsi="Arial" w:cs="Arial"/>
          <w:i/>
          <w:iCs/>
        </w:rPr>
        <w:t>Tahun</w:t>
      </w:r>
      <w:proofErr w:type="spellEnd"/>
      <w:r w:rsidR="007F6688" w:rsidRPr="002D160B">
        <w:rPr>
          <w:rFonts w:ascii="Arial" w:hAnsi="Arial" w:cs="Arial"/>
          <w:i/>
          <w:iCs/>
        </w:rPr>
        <w:t xml:space="preserve"> 2025</w:t>
      </w:r>
    </w:p>
    <w:p w14:paraId="2056D06D" w14:textId="77777777" w:rsidR="007029B1" w:rsidRPr="00E14F6B" w:rsidRDefault="007029B1" w:rsidP="00AE24EC">
      <w:pPr>
        <w:pStyle w:val="ListParagraph"/>
        <w:widowControl w:val="0"/>
        <w:numPr>
          <w:ilvl w:val="0"/>
          <w:numId w:val="38"/>
        </w:numPr>
        <w:autoSpaceDE w:val="0"/>
        <w:autoSpaceDN w:val="0"/>
        <w:spacing w:after="0" w:line="480" w:lineRule="auto"/>
        <w:ind w:left="284" w:hanging="284"/>
        <w:jc w:val="both"/>
        <w:outlineLvl w:val="1"/>
        <w:rPr>
          <w:rFonts w:ascii="Arial" w:hAnsi="Arial" w:cs="Arial"/>
          <w:b/>
          <w:bCs/>
          <w:sz w:val="24"/>
          <w:szCs w:val="24"/>
        </w:rPr>
      </w:pPr>
      <w:bookmarkStart w:id="48" w:name="_Toc205550316"/>
      <w:proofErr w:type="spellStart"/>
      <w:r w:rsidRPr="00E14F6B">
        <w:rPr>
          <w:rFonts w:ascii="Arial" w:hAnsi="Arial" w:cs="Arial"/>
          <w:b/>
          <w:bCs/>
          <w:sz w:val="24"/>
          <w:szCs w:val="24"/>
        </w:rPr>
        <w:lastRenderedPageBreak/>
        <w:t>Jenis</w:t>
      </w:r>
      <w:proofErr w:type="spellEnd"/>
      <w:r w:rsidRPr="00E14F6B">
        <w:rPr>
          <w:rFonts w:ascii="Arial" w:hAnsi="Arial" w:cs="Arial"/>
          <w:b/>
          <w:bCs/>
          <w:sz w:val="24"/>
          <w:szCs w:val="24"/>
        </w:rPr>
        <w:t xml:space="preserve"> Data</w:t>
      </w:r>
      <w:bookmarkEnd w:id="48"/>
    </w:p>
    <w:p w14:paraId="3D86BB8A" w14:textId="77777777" w:rsidR="007029B1" w:rsidRPr="00E14F6B" w:rsidRDefault="007029B1" w:rsidP="007029B1">
      <w:pPr>
        <w:pStyle w:val="ListParagraph"/>
        <w:spacing w:line="480" w:lineRule="auto"/>
        <w:ind w:left="0" w:firstLine="284"/>
        <w:jc w:val="both"/>
        <w:rPr>
          <w:rFonts w:ascii="Arial" w:hAnsi="Arial" w:cs="Arial"/>
          <w:sz w:val="24"/>
          <w:szCs w:val="24"/>
        </w:rPr>
      </w:pPr>
      <w:proofErr w:type="spellStart"/>
      <w:r w:rsidRPr="00E14F6B">
        <w:rPr>
          <w:rFonts w:ascii="Arial" w:hAnsi="Arial" w:cs="Arial"/>
          <w:sz w:val="24"/>
          <w:szCs w:val="24"/>
        </w:rPr>
        <w:t>Dalam</w:t>
      </w:r>
      <w:proofErr w:type="spellEnd"/>
      <w:r w:rsidRPr="00E14F6B">
        <w:rPr>
          <w:rFonts w:ascii="Arial" w:hAnsi="Arial" w:cs="Arial"/>
          <w:sz w:val="24"/>
          <w:szCs w:val="24"/>
        </w:rPr>
        <w:t xml:space="preserve"> </w:t>
      </w:r>
      <w:proofErr w:type="spellStart"/>
      <w:r w:rsidRPr="00E14F6B">
        <w:rPr>
          <w:rFonts w:ascii="Arial" w:hAnsi="Arial" w:cs="Arial"/>
          <w:sz w:val="24"/>
          <w:szCs w:val="24"/>
        </w:rPr>
        <w:t>penelitian</w:t>
      </w:r>
      <w:proofErr w:type="spellEnd"/>
      <w:r w:rsidRPr="00E14F6B">
        <w:rPr>
          <w:rFonts w:ascii="Arial" w:hAnsi="Arial" w:cs="Arial"/>
          <w:sz w:val="24"/>
          <w:szCs w:val="24"/>
        </w:rPr>
        <w:t xml:space="preserve"> </w:t>
      </w:r>
      <w:proofErr w:type="spellStart"/>
      <w:r w:rsidRPr="00E14F6B">
        <w:rPr>
          <w:rFonts w:ascii="Arial" w:hAnsi="Arial" w:cs="Arial"/>
          <w:sz w:val="24"/>
          <w:szCs w:val="24"/>
        </w:rPr>
        <w:t>ini</w:t>
      </w:r>
      <w:proofErr w:type="spellEnd"/>
      <w:r w:rsidRPr="00E14F6B">
        <w:rPr>
          <w:rFonts w:ascii="Arial" w:hAnsi="Arial" w:cs="Arial"/>
          <w:sz w:val="24"/>
          <w:szCs w:val="24"/>
        </w:rPr>
        <w:t xml:space="preserve"> </w:t>
      </w:r>
      <w:proofErr w:type="spellStart"/>
      <w:r w:rsidRPr="00E14F6B">
        <w:rPr>
          <w:rFonts w:ascii="Arial" w:hAnsi="Arial" w:cs="Arial"/>
          <w:sz w:val="24"/>
          <w:szCs w:val="24"/>
        </w:rPr>
        <w:t>jenis</w:t>
      </w:r>
      <w:proofErr w:type="spellEnd"/>
      <w:r w:rsidRPr="00E14F6B">
        <w:rPr>
          <w:rFonts w:ascii="Arial" w:hAnsi="Arial" w:cs="Arial"/>
          <w:sz w:val="24"/>
          <w:szCs w:val="24"/>
        </w:rPr>
        <w:t xml:space="preserve"> dan </w:t>
      </w:r>
      <w:proofErr w:type="spellStart"/>
      <w:r w:rsidRPr="00E14F6B">
        <w:rPr>
          <w:rFonts w:ascii="Arial" w:hAnsi="Arial" w:cs="Arial"/>
          <w:sz w:val="24"/>
          <w:szCs w:val="24"/>
        </w:rPr>
        <w:t>sumber</w:t>
      </w:r>
      <w:proofErr w:type="spellEnd"/>
      <w:r w:rsidRPr="00E14F6B">
        <w:rPr>
          <w:rFonts w:ascii="Arial" w:hAnsi="Arial" w:cs="Arial"/>
          <w:sz w:val="24"/>
          <w:szCs w:val="24"/>
        </w:rPr>
        <w:t xml:space="preserve"> data yang </w:t>
      </w:r>
      <w:proofErr w:type="spellStart"/>
      <w:r w:rsidRPr="00E14F6B">
        <w:rPr>
          <w:rFonts w:ascii="Arial" w:hAnsi="Arial" w:cs="Arial"/>
          <w:sz w:val="24"/>
          <w:szCs w:val="24"/>
        </w:rPr>
        <w:t>digunakan</w:t>
      </w:r>
      <w:proofErr w:type="spellEnd"/>
      <w:r w:rsidRPr="00E14F6B">
        <w:rPr>
          <w:rFonts w:ascii="Arial" w:hAnsi="Arial" w:cs="Arial"/>
          <w:sz w:val="24"/>
          <w:szCs w:val="24"/>
        </w:rPr>
        <w:t xml:space="preserve"> </w:t>
      </w:r>
      <w:proofErr w:type="spellStart"/>
      <w:r w:rsidRPr="00E14F6B">
        <w:rPr>
          <w:rFonts w:ascii="Arial" w:hAnsi="Arial" w:cs="Arial"/>
          <w:sz w:val="24"/>
          <w:szCs w:val="24"/>
        </w:rPr>
        <w:t>terdiri</w:t>
      </w:r>
      <w:proofErr w:type="spellEnd"/>
      <w:r w:rsidRPr="00E14F6B">
        <w:rPr>
          <w:rFonts w:ascii="Arial" w:hAnsi="Arial" w:cs="Arial"/>
          <w:sz w:val="24"/>
          <w:szCs w:val="24"/>
        </w:rPr>
        <w:t xml:space="preserve"> </w:t>
      </w:r>
      <w:proofErr w:type="spellStart"/>
      <w:r w:rsidRPr="00E14F6B">
        <w:rPr>
          <w:rFonts w:ascii="Arial" w:hAnsi="Arial" w:cs="Arial"/>
          <w:sz w:val="24"/>
          <w:szCs w:val="24"/>
        </w:rPr>
        <w:t>dari</w:t>
      </w:r>
      <w:proofErr w:type="spellEnd"/>
      <w:r w:rsidRPr="00E14F6B">
        <w:rPr>
          <w:rFonts w:ascii="Arial" w:hAnsi="Arial" w:cs="Arial"/>
          <w:sz w:val="24"/>
          <w:szCs w:val="24"/>
        </w:rPr>
        <w:t xml:space="preserve"> </w:t>
      </w:r>
      <w:proofErr w:type="spellStart"/>
      <w:r w:rsidRPr="00E14F6B">
        <w:rPr>
          <w:rFonts w:ascii="Arial" w:hAnsi="Arial" w:cs="Arial"/>
          <w:sz w:val="24"/>
          <w:szCs w:val="24"/>
        </w:rPr>
        <w:t>yaitu</w:t>
      </w:r>
      <w:proofErr w:type="spellEnd"/>
      <w:r w:rsidRPr="00E14F6B">
        <w:rPr>
          <w:rFonts w:ascii="Arial" w:hAnsi="Arial" w:cs="Arial"/>
          <w:sz w:val="24"/>
          <w:szCs w:val="24"/>
        </w:rPr>
        <w:t xml:space="preserve">: </w:t>
      </w:r>
    </w:p>
    <w:p w14:paraId="74D58415" w14:textId="77777777" w:rsidR="007029B1" w:rsidRPr="00E14F6B" w:rsidRDefault="007029B1" w:rsidP="00AE24EC">
      <w:pPr>
        <w:pStyle w:val="ListParagraph"/>
        <w:widowControl w:val="0"/>
        <w:numPr>
          <w:ilvl w:val="0"/>
          <w:numId w:val="40"/>
        </w:numPr>
        <w:autoSpaceDE w:val="0"/>
        <w:autoSpaceDN w:val="0"/>
        <w:spacing w:after="0" w:line="480" w:lineRule="auto"/>
        <w:ind w:left="284" w:hanging="284"/>
        <w:jc w:val="both"/>
        <w:rPr>
          <w:rFonts w:ascii="Arial" w:hAnsi="Arial" w:cs="Arial"/>
          <w:sz w:val="24"/>
          <w:szCs w:val="24"/>
        </w:rPr>
      </w:pPr>
      <w:r w:rsidRPr="00E14F6B">
        <w:rPr>
          <w:rFonts w:ascii="Arial" w:hAnsi="Arial" w:cs="Arial"/>
          <w:sz w:val="24"/>
          <w:szCs w:val="24"/>
        </w:rPr>
        <w:t xml:space="preserve">Data Primer </w:t>
      </w:r>
    </w:p>
    <w:p w14:paraId="3E39097F" w14:textId="77777777" w:rsidR="007029B1" w:rsidRPr="00E14F6B" w:rsidRDefault="007029B1" w:rsidP="00C61897">
      <w:pPr>
        <w:pStyle w:val="ListParagraph"/>
        <w:spacing w:after="0" w:line="480" w:lineRule="auto"/>
        <w:ind w:left="284"/>
        <w:jc w:val="both"/>
        <w:rPr>
          <w:rFonts w:ascii="Arial" w:hAnsi="Arial" w:cs="Arial"/>
          <w:sz w:val="24"/>
          <w:szCs w:val="24"/>
        </w:rPr>
      </w:pPr>
      <w:r w:rsidRPr="00E14F6B">
        <w:rPr>
          <w:rFonts w:ascii="Arial" w:hAnsi="Arial" w:cs="Arial"/>
          <w:sz w:val="24"/>
          <w:szCs w:val="24"/>
        </w:rPr>
        <w:t xml:space="preserve">Data Primer </w:t>
      </w:r>
      <w:proofErr w:type="spellStart"/>
      <w:r w:rsidRPr="00E14F6B">
        <w:rPr>
          <w:rFonts w:ascii="Arial" w:hAnsi="Arial" w:cs="Arial"/>
          <w:sz w:val="24"/>
          <w:szCs w:val="24"/>
        </w:rPr>
        <w:t>adalah</w:t>
      </w:r>
      <w:proofErr w:type="spellEnd"/>
      <w:r w:rsidRPr="00E14F6B">
        <w:rPr>
          <w:rFonts w:ascii="Arial" w:hAnsi="Arial" w:cs="Arial"/>
          <w:sz w:val="24"/>
          <w:szCs w:val="24"/>
        </w:rPr>
        <w:t xml:space="preserve"> data yang </w:t>
      </w:r>
      <w:proofErr w:type="spellStart"/>
      <w:r w:rsidRPr="00E14F6B">
        <w:rPr>
          <w:rFonts w:ascii="Arial" w:hAnsi="Arial" w:cs="Arial"/>
          <w:sz w:val="24"/>
          <w:szCs w:val="24"/>
        </w:rPr>
        <w:t>langsung</w:t>
      </w:r>
      <w:proofErr w:type="spellEnd"/>
      <w:r w:rsidRPr="00E14F6B">
        <w:rPr>
          <w:rFonts w:ascii="Arial" w:hAnsi="Arial" w:cs="Arial"/>
          <w:sz w:val="24"/>
          <w:szCs w:val="24"/>
        </w:rPr>
        <w:t xml:space="preserve"> </w:t>
      </w:r>
      <w:proofErr w:type="spellStart"/>
      <w:r w:rsidRPr="00E14F6B">
        <w:rPr>
          <w:rFonts w:ascii="Arial" w:hAnsi="Arial" w:cs="Arial"/>
          <w:sz w:val="24"/>
          <w:szCs w:val="24"/>
        </w:rPr>
        <w:t>memberikan</w:t>
      </w:r>
      <w:proofErr w:type="spellEnd"/>
      <w:r w:rsidRPr="00E14F6B">
        <w:rPr>
          <w:rFonts w:ascii="Arial" w:hAnsi="Arial" w:cs="Arial"/>
          <w:sz w:val="24"/>
          <w:szCs w:val="24"/>
        </w:rPr>
        <w:t xml:space="preserve"> data </w:t>
      </w:r>
      <w:proofErr w:type="spellStart"/>
      <w:r w:rsidRPr="00E14F6B">
        <w:rPr>
          <w:rFonts w:ascii="Arial" w:hAnsi="Arial" w:cs="Arial"/>
          <w:sz w:val="24"/>
          <w:szCs w:val="24"/>
        </w:rPr>
        <w:t>kepada</w:t>
      </w:r>
      <w:proofErr w:type="spellEnd"/>
      <w:r w:rsidRPr="00E14F6B">
        <w:rPr>
          <w:rFonts w:ascii="Arial" w:hAnsi="Arial" w:cs="Arial"/>
          <w:sz w:val="24"/>
          <w:szCs w:val="24"/>
        </w:rPr>
        <w:t xml:space="preserve"> </w:t>
      </w:r>
      <w:proofErr w:type="spellStart"/>
      <w:r w:rsidRPr="00E14F6B">
        <w:rPr>
          <w:rFonts w:ascii="Arial" w:hAnsi="Arial" w:cs="Arial"/>
          <w:sz w:val="24"/>
          <w:szCs w:val="24"/>
        </w:rPr>
        <w:t>pengumpul</w:t>
      </w:r>
      <w:proofErr w:type="spellEnd"/>
      <w:r w:rsidRPr="00E14F6B">
        <w:rPr>
          <w:rFonts w:ascii="Arial" w:hAnsi="Arial" w:cs="Arial"/>
          <w:sz w:val="24"/>
          <w:szCs w:val="24"/>
        </w:rPr>
        <w:t xml:space="preserve"> data (</w:t>
      </w:r>
      <w:proofErr w:type="spellStart"/>
      <w:r w:rsidRPr="00E14F6B">
        <w:rPr>
          <w:rFonts w:ascii="Arial" w:hAnsi="Arial" w:cs="Arial"/>
          <w:sz w:val="24"/>
          <w:szCs w:val="24"/>
        </w:rPr>
        <w:t>Hikmawati</w:t>
      </w:r>
      <w:proofErr w:type="spellEnd"/>
      <w:r w:rsidRPr="00E14F6B">
        <w:rPr>
          <w:rFonts w:ascii="Arial" w:hAnsi="Arial" w:cs="Arial"/>
          <w:sz w:val="24"/>
          <w:szCs w:val="24"/>
        </w:rPr>
        <w:t xml:space="preserve">, 2020). </w:t>
      </w:r>
      <w:proofErr w:type="spellStart"/>
      <w:r w:rsidRPr="00E14F6B">
        <w:rPr>
          <w:rFonts w:ascii="Arial" w:hAnsi="Arial" w:cs="Arial"/>
          <w:sz w:val="24"/>
          <w:szCs w:val="24"/>
        </w:rPr>
        <w:t>Adapun</w:t>
      </w:r>
      <w:proofErr w:type="spellEnd"/>
      <w:r w:rsidRPr="00E14F6B">
        <w:rPr>
          <w:rFonts w:ascii="Arial" w:hAnsi="Arial" w:cs="Arial"/>
          <w:sz w:val="24"/>
          <w:szCs w:val="24"/>
        </w:rPr>
        <w:t xml:space="preserve"> data yang </w:t>
      </w:r>
      <w:proofErr w:type="spellStart"/>
      <w:r w:rsidRPr="00E14F6B">
        <w:rPr>
          <w:rFonts w:ascii="Arial" w:hAnsi="Arial" w:cs="Arial"/>
          <w:sz w:val="24"/>
          <w:szCs w:val="24"/>
        </w:rPr>
        <w:t>diperlukan</w:t>
      </w:r>
      <w:proofErr w:type="spellEnd"/>
      <w:r w:rsidRPr="00E14F6B">
        <w:rPr>
          <w:rFonts w:ascii="Arial" w:hAnsi="Arial" w:cs="Arial"/>
          <w:sz w:val="24"/>
          <w:szCs w:val="24"/>
        </w:rPr>
        <w:t xml:space="preserve"> </w:t>
      </w:r>
      <w:proofErr w:type="spellStart"/>
      <w:r w:rsidRPr="00E14F6B">
        <w:rPr>
          <w:rFonts w:ascii="Arial" w:hAnsi="Arial" w:cs="Arial"/>
          <w:sz w:val="24"/>
          <w:szCs w:val="24"/>
        </w:rPr>
        <w:t>meliputi</w:t>
      </w:r>
      <w:proofErr w:type="spellEnd"/>
      <w:r w:rsidRPr="00E14F6B">
        <w:rPr>
          <w:rFonts w:ascii="Arial" w:hAnsi="Arial" w:cs="Arial"/>
          <w:sz w:val="24"/>
          <w:szCs w:val="24"/>
        </w:rPr>
        <w:t>:</w:t>
      </w:r>
    </w:p>
    <w:p w14:paraId="2D2E2E52" w14:textId="77777777" w:rsidR="007029B1" w:rsidRPr="00E14F6B" w:rsidRDefault="007029B1" w:rsidP="00AE24EC">
      <w:pPr>
        <w:pStyle w:val="BodyText"/>
        <w:numPr>
          <w:ilvl w:val="0"/>
          <w:numId w:val="41"/>
        </w:numPr>
        <w:spacing w:line="480" w:lineRule="auto"/>
        <w:ind w:left="851" w:right="127" w:hanging="284"/>
        <w:jc w:val="both"/>
        <w:rPr>
          <w:rFonts w:ascii="Arial" w:hAnsi="Arial" w:cs="Arial"/>
        </w:rPr>
      </w:pPr>
      <w:r>
        <w:rPr>
          <w:rFonts w:ascii="Arial" w:hAnsi="Arial" w:cs="Arial"/>
        </w:rPr>
        <w:t>Komunikasi</w:t>
      </w:r>
    </w:p>
    <w:p w14:paraId="5FB3C9D1" w14:textId="77777777" w:rsidR="007029B1" w:rsidRPr="00E14F6B" w:rsidRDefault="007029B1" w:rsidP="00AE24EC">
      <w:pPr>
        <w:pStyle w:val="BodyText"/>
        <w:numPr>
          <w:ilvl w:val="0"/>
          <w:numId w:val="41"/>
        </w:numPr>
        <w:spacing w:line="480" w:lineRule="auto"/>
        <w:ind w:left="851" w:right="127" w:hanging="284"/>
        <w:jc w:val="both"/>
        <w:rPr>
          <w:rFonts w:ascii="Arial" w:hAnsi="Arial" w:cs="Arial"/>
          <w:i/>
          <w:iCs/>
        </w:rPr>
      </w:pPr>
      <w:r>
        <w:rPr>
          <w:rFonts w:ascii="Arial" w:hAnsi="Arial" w:cs="Arial"/>
        </w:rPr>
        <w:t>Sumber Daya</w:t>
      </w:r>
    </w:p>
    <w:p w14:paraId="0F524274" w14:textId="77777777" w:rsidR="007029B1" w:rsidRPr="00E14F6B" w:rsidRDefault="007029B1" w:rsidP="00AE24EC">
      <w:pPr>
        <w:pStyle w:val="BodyText"/>
        <w:numPr>
          <w:ilvl w:val="0"/>
          <w:numId w:val="41"/>
        </w:numPr>
        <w:spacing w:line="480" w:lineRule="auto"/>
        <w:ind w:left="851" w:right="127" w:hanging="284"/>
        <w:jc w:val="both"/>
        <w:rPr>
          <w:rFonts w:ascii="Arial" w:hAnsi="Arial" w:cs="Arial"/>
        </w:rPr>
      </w:pPr>
      <w:r>
        <w:rPr>
          <w:rFonts w:ascii="Arial" w:hAnsi="Arial" w:cs="Arial"/>
        </w:rPr>
        <w:t>Disposisi</w:t>
      </w:r>
    </w:p>
    <w:p w14:paraId="61CC025A" w14:textId="77777777" w:rsidR="007029B1" w:rsidRPr="00E14F6B" w:rsidRDefault="007029B1" w:rsidP="00AE24EC">
      <w:pPr>
        <w:pStyle w:val="BodyText"/>
        <w:numPr>
          <w:ilvl w:val="0"/>
          <w:numId w:val="41"/>
        </w:numPr>
        <w:spacing w:line="480" w:lineRule="auto"/>
        <w:ind w:left="851" w:right="127" w:hanging="284"/>
        <w:jc w:val="both"/>
        <w:rPr>
          <w:rFonts w:ascii="Arial" w:hAnsi="Arial" w:cs="Arial"/>
        </w:rPr>
      </w:pPr>
      <w:r>
        <w:rPr>
          <w:rFonts w:ascii="Arial" w:hAnsi="Arial" w:cs="Arial"/>
        </w:rPr>
        <w:t>Struktur Birokrasi</w:t>
      </w:r>
    </w:p>
    <w:p w14:paraId="6A8328F5" w14:textId="77777777" w:rsidR="007029B1" w:rsidRPr="00E14F6B" w:rsidRDefault="007029B1" w:rsidP="00AE24EC">
      <w:pPr>
        <w:pStyle w:val="ListParagraph"/>
        <w:widowControl w:val="0"/>
        <w:numPr>
          <w:ilvl w:val="0"/>
          <w:numId w:val="40"/>
        </w:numPr>
        <w:autoSpaceDE w:val="0"/>
        <w:autoSpaceDN w:val="0"/>
        <w:spacing w:after="0" w:line="480" w:lineRule="auto"/>
        <w:ind w:left="284" w:hanging="284"/>
        <w:jc w:val="both"/>
        <w:rPr>
          <w:rFonts w:ascii="Arial" w:hAnsi="Arial" w:cs="Arial"/>
          <w:sz w:val="24"/>
          <w:szCs w:val="24"/>
        </w:rPr>
      </w:pPr>
      <w:r w:rsidRPr="00E14F6B">
        <w:rPr>
          <w:rFonts w:ascii="Arial" w:hAnsi="Arial" w:cs="Arial"/>
          <w:sz w:val="24"/>
          <w:szCs w:val="24"/>
        </w:rPr>
        <w:t xml:space="preserve">Data </w:t>
      </w:r>
      <w:proofErr w:type="spellStart"/>
      <w:r w:rsidRPr="00E14F6B">
        <w:rPr>
          <w:rFonts w:ascii="Arial" w:hAnsi="Arial" w:cs="Arial"/>
          <w:sz w:val="24"/>
          <w:szCs w:val="24"/>
        </w:rPr>
        <w:t>Sekunder</w:t>
      </w:r>
      <w:proofErr w:type="spellEnd"/>
    </w:p>
    <w:p w14:paraId="44C73F48" w14:textId="77777777" w:rsidR="007029B1" w:rsidRPr="00E14F6B" w:rsidRDefault="007029B1" w:rsidP="007029B1">
      <w:pPr>
        <w:pStyle w:val="ListParagraph"/>
        <w:spacing w:line="480" w:lineRule="auto"/>
        <w:ind w:left="284"/>
        <w:jc w:val="both"/>
        <w:rPr>
          <w:rFonts w:ascii="Arial" w:hAnsi="Arial" w:cs="Arial"/>
          <w:sz w:val="24"/>
          <w:szCs w:val="24"/>
        </w:rPr>
      </w:pPr>
      <w:r w:rsidRPr="00E14F6B">
        <w:rPr>
          <w:rFonts w:ascii="Arial" w:hAnsi="Arial" w:cs="Arial"/>
          <w:sz w:val="24"/>
          <w:szCs w:val="24"/>
        </w:rPr>
        <w:t xml:space="preserve">Data </w:t>
      </w:r>
      <w:proofErr w:type="spellStart"/>
      <w:r w:rsidRPr="00E14F6B">
        <w:rPr>
          <w:rFonts w:ascii="Arial" w:hAnsi="Arial" w:cs="Arial"/>
          <w:sz w:val="24"/>
          <w:szCs w:val="24"/>
        </w:rPr>
        <w:t>Sekunder</w:t>
      </w:r>
      <w:proofErr w:type="spellEnd"/>
      <w:r w:rsidRPr="00E14F6B">
        <w:rPr>
          <w:rFonts w:ascii="Arial" w:hAnsi="Arial" w:cs="Arial"/>
          <w:sz w:val="24"/>
          <w:szCs w:val="24"/>
        </w:rPr>
        <w:t xml:space="preserve"> </w:t>
      </w:r>
      <w:proofErr w:type="spellStart"/>
      <w:r w:rsidRPr="00E14F6B">
        <w:rPr>
          <w:rFonts w:ascii="Arial" w:hAnsi="Arial" w:cs="Arial"/>
          <w:sz w:val="24"/>
          <w:szCs w:val="24"/>
        </w:rPr>
        <w:t>adalah</w:t>
      </w:r>
      <w:proofErr w:type="spellEnd"/>
      <w:r w:rsidRPr="00E14F6B">
        <w:rPr>
          <w:rFonts w:ascii="Arial" w:hAnsi="Arial" w:cs="Arial"/>
          <w:sz w:val="24"/>
          <w:szCs w:val="24"/>
        </w:rPr>
        <w:t xml:space="preserve"> data yang </w:t>
      </w:r>
      <w:proofErr w:type="spellStart"/>
      <w:r w:rsidRPr="00E14F6B">
        <w:rPr>
          <w:rFonts w:ascii="Arial" w:hAnsi="Arial" w:cs="Arial"/>
          <w:sz w:val="24"/>
          <w:szCs w:val="24"/>
        </w:rPr>
        <w:t>tidak</w:t>
      </w:r>
      <w:proofErr w:type="spellEnd"/>
      <w:r w:rsidRPr="00E14F6B">
        <w:rPr>
          <w:rFonts w:ascii="Arial" w:hAnsi="Arial" w:cs="Arial"/>
          <w:sz w:val="24"/>
          <w:szCs w:val="24"/>
        </w:rPr>
        <w:t xml:space="preserve"> </w:t>
      </w:r>
      <w:proofErr w:type="spellStart"/>
      <w:r w:rsidRPr="00E14F6B">
        <w:rPr>
          <w:rFonts w:ascii="Arial" w:hAnsi="Arial" w:cs="Arial"/>
          <w:sz w:val="24"/>
          <w:szCs w:val="24"/>
        </w:rPr>
        <w:t>langsung</w:t>
      </w:r>
      <w:proofErr w:type="spellEnd"/>
      <w:r w:rsidRPr="00E14F6B">
        <w:rPr>
          <w:rFonts w:ascii="Arial" w:hAnsi="Arial" w:cs="Arial"/>
          <w:sz w:val="24"/>
          <w:szCs w:val="24"/>
        </w:rPr>
        <w:t xml:space="preserve"> </w:t>
      </w:r>
      <w:proofErr w:type="spellStart"/>
      <w:r w:rsidRPr="00E14F6B">
        <w:rPr>
          <w:rFonts w:ascii="Arial" w:hAnsi="Arial" w:cs="Arial"/>
          <w:sz w:val="24"/>
          <w:szCs w:val="24"/>
        </w:rPr>
        <w:t>memberikan</w:t>
      </w:r>
      <w:proofErr w:type="spellEnd"/>
      <w:r w:rsidRPr="00E14F6B">
        <w:rPr>
          <w:rFonts w:ascii="Arial" w:hAnsi="Arial" w:cs="Arial"/>
          <w:sz w:val="24"/>
          <w:szCs w:val="24"/>
        </w:rPr>
        <w:t xml:space="preserve"> data </w:t>
      </w:r>
      <w:proofErr w:type="spellStart"/>
      <w:r w:rsidRPr="00E14F6B">
        <w:rPr>
          <w:rFonts w:ascii="Arial" w:hAnsi="Arial" w:cs="Arial"/>
          <w:sz w:val="24"/>
          <w:szCs w:val="24"/>
        </w:rPr>
        <w:t>kepada</w:t>
      </w:r>
      <w:proofErr w:type="spellEnd"/>
      <w:r w:rsidRPr="00E14F6B">
        <w:rPr>
          <w:rFonts w:ascii="Arial" w:hAnsi="Arial" w:cs="Arial"/>
          <w:sz w:val="24"/>
          <w:szCs w:val="24"/>
        </w:rPr>
        <w:t xml:space="preserve"> </w:t>
      </w:r>
      <w:proofErr w:type="spellStart"/>
      <w:r w:rsidRPr="00E14F6B">
        <w:rPr>
          <w:rFonts w:ascii="Arial" w:hAnsi="Arial" w:cs="Arial"/>
          <w:sz w:val="24"/>
          <w:szCs w:val="24"/>
        </w:rPr>
        <w:t>pengumpul</w:t>
      </w:r>
      <w:proofErr w:type="spellEnd"/>
      <w:r w:rsidRPr="00E14F6B">
        <w:rPr>
          <w:rFonts w:ascii="Arial" w:hAnsi="Arial" w:cs="Arial"/>
          <w:sz w:val="24"/>
          <w:szCs w:val="24"/>
        </w:rPr>
        <w:t xml:space="preserve"> data, </w:t>
      </w:r>
      <w:proofErr w:type="spellStart"/>
      <w:r w:rsidRPr="00E14F6B">
        <w:rPr>
          <w:rFonts w:ascii="Arial" w:hAnsi="Arial" w:cs="Arial"/>
          <w:sz w:val="24"/>
          <w:szCs w:val="24"/>
        </w:rPr>
        <w:t>seperti</w:t>
      </w:r>
      <w:proofErr w:type="spellEnd"/>
      <w:r w:rsidRPr="00E14F6B">
        <w:rPr>
          <w:rFonts w:ascii="Arial" w:hAnsi="Arial" w:cs="Arial"/>
          <w:sz w:val="24"/>
          <w:szCs w:val="24"/>
        </w:rPr>
        <w:t xml:space="preserve"> </w:t>
      </w:r>
      <w:proofErr w:type="spellStart"/>
      <w:r w:rsidRPr="00E14F6B">
        <w:rPr>
          <w:rFonts w:ascii="Arial" w:hAnsi="Arial" w:cs="Arial"/>
          <w:sz w:val="24"/>
          <w:szCs w:val="24"/>
        </w:rPr>
        <w:t>lewat</w:t>
      </w:r>
      <w:proofErr w:type="spellEnd"/>
      <w:r w:rsidRPr="00E14F6B">
        <w:rPr>
          <w:rFonts w:ascii="Arial" w:hAnsi="Arial" w:cs="Arial"/>
          <w:sz w:val="24"/>
          <w:szCs w:val="24"/>
        </w:rPr>
        <w:t xml:space="preserve"> orang lain </w:t>
      </w:r>
      <w:proofErr w:type="spellStart"/>
      <w:r w:rsidRPr="00E14F6B">
        <w:rPr>
          <w:rFonts w:ascii="Arial" w:hAnsi="Arial" w:cs="Arial"/>
          <w:sz w:val="24"/>
          <w:szCs w:val="24"/>
        </w:rPr>
        <w:t>atau</w:t>
      </w:r>
      <w:proofErr w:type="spellEnd"/>
      <w:r w:rsidRPr="00E14F6B">
        <w:rPr>
          <w:rFonts w:ascii="Arial" w:hAnsi="Arial" w:cs="Arial"/>
          <w:sz w:val="24"/>
          <w:szCs w:val="24"/>
        </w:rPr>
        <w:t xml:space="preserve"> </w:t>
      </w:r>
      <w:proofErr w:type="spellStart"/>
      <w:r w:rsidRPr="00E14F6B">
        <w:rPr>
          <w:rFonts w:ascii="Arial" w:hAnsi="Arial" w:cs="Arial"/>
          <w:sz w:val="24"/>
          <w:szCs w:val="24"/>
        </w:rPr>
        <w:t>dokumen</w:t>
      </w:r>
      <w:proofErr w:type="spellEnd"/>
      <w:r w:rsidRPr="00E14F6B">
        <w:rPr>
          <w:rFonts w:ascii="Arial" w:hAnsi="Arial" w:cs="Arial"/>
          <w:sz w:val="24"/>
          <w:szCs w:val="24"/>
        </w:rPr>
        <w:t xml:space="preserve"> (</w:t>
      </w:r>
      <w:proofErr w:type="spellStart"/>
      <w:r w:rsidRPr="00E14F6B">
        <w:rPr>
          <w:rFonts w:ascii="Arial" w:hAnsi="Arial" w:cs="Arial"/>
          <w:sz w:val="24"/>
          <w:szCs w:val="24"/>
        </w:rPr>
        <w:t>Hikmawati</w:t>
      </w:r>
      <w:proofErr w:type="spellEnd"/>
      <w:r w:rsidRPr="00E14F6B">
        <w:rPr>
          <w:rFonts w:ascii="Arial" w:hAnsi="Arial" w:cs="Arial"/>
          <w:sz w:val="24"/>
          <w:szCs w:val="24"/>
        </w:rPr>
        <w:t xml:space="preserve">, 2020). </w:t>
      </w:r>
      <w:proofErr w:type="spellStart"/>
      <w:r w:rsidRPr="00E14F6B">
        <w:rPr>
          <w:rFonts w:ascii="Arial" w:hAnsi="Arial" w:cs="Arial"/>
          <w:sz w:val="24"/>
          <w:szCs w:val="24"/>
        </w:rPr>
        <w:t>Dimana</w:t>
      </w:r>
      <w:proofErr w:type="spellEnd"/>
      <w:r w:rsidRPr="00E14F6B">
        <w:rPr>
          <w:rFonts w:ascii="Arial" w:hAnsi="Arial" w:cs="Arial"/>
          <w:sz w:val="24"/>
          <w:szCs w:val="24"/>
        </w:rPr>
        <w:t xml:space="preserve"> data yang </w:t>
      </w:r>
      <w:proofErr w:type="spellStart"/>
      <w:r w:rsidRPr="00E14F6B">
        <w:rPr>
          <w:rFonts w:ascii="Arial" w:hAnsi="Arial" w:cs="Arial"/>
          <w:sz w:val="24"/>
          <w:szCs w:val="24"/>
        </w:rPr>
        <w:t>diperlukan</w:t>
      </w:r>
      <w:proofErr w:type="spellEnd"/>
      <w:r w:rsidRPr="00E14F6B">
        <w:rPr>
          <w:rFonts w:ascii="Arial" w:hAnsi="Arial" w:cs="Arial"/>
          <w:sz w:val="24"/>
          <w:szCs w:val="24"/>
        </w:rPr>
        <w:t xml:space="preserve"> </w:t>
      </w:r>
      <w:proofErr w:type="spellStart"/>
      <w:r w:rsidRPr="00E14F6B">
        <w:rPr>
          <w:rFonts w:ascii="Arial" w:hAnsi="Arial" w:cs="Arial"/>
          <w:sz w:val="24"/>
          <w:szCs w:val="24"/>
        </w:rPr>
        <w:t>berkaitan</w:t>
      </w:r>
      <w:proofErr w:type="spellEnd"/>
      <w:r w:rsidRPr="00E14F6B">
        <w:rPr>
          <w:rFonts w:ascii="Arial" w:hAnsi="Arial" w:cs="Arial"/>
          <w:sz w:val="24"/>
          <w:szCs w:val="24"/>
        </w:rPr>
        <w:t xml:space="preserve"> </w:t>
      </w:r>
      <w:proofErr w:type="spellStart"/>
      <w:r w:rsidRPr="00E14F6B">
        <w:rPr>
          <w:rFonts w:ascii="Arial" w:hAnsi="Arial" w:cs="Arial"/>
          <w:sz w:val="24"/>
          <w:szCs w:val="24"/>
        </w:rPr>
        <w:t>dengan</w:t>
      </w:r>
      <w:proofErr w:type="spellEnd"/>
      <w:r w:rsidRPr="00E14F6B">
        <w:rPr>
          <w:rFonts w:ascii="Arial" w:hAnsi="Arial" w:cs="Arial"/>
          <w:sz w:val="24"/>
          <w:szCs w:val="24"/>
        </w:rPr>
        <w:t xml:space="preserve"> </w:t>
      </w:r>
      <w:proofErr w:type="spellStart"/>
      <w:r w:rsidRPr="00E14F6B">
        <w:rPr>
          <w:rFonts w:ascii="Arial" w:hAnsi="Arial" w:cs="Arial"/>
          <w:sz w:val="24"/>
          <w:szCs w:val="24"/>
        </w:rPr>
        <w:t>penelitian</w:t>
      </w:r>
      <w:proofErr w:type="spellEnd"/>
      <w:r w:rsidRPr="00E14F6B">
        <w:rPr>
          <w:rFonts w:ascii="Arial" w:hAnsi="Arial" w:cs="Arial"/>
          <w:sz w:val="24"/>
          <w:szCs w:val="24"/>
        </w:rPr>
        <w:t xml:space="preserve"> pada </w:t>
      </w:r>
      <w:proofErr w:type="spellStart"/>
      <w:r w:rsidRPr="00E14F6B">
        <w:rPr>
          <w:rFonts w:ascii="Arial" w:hAnsi="Arial" w:cs="Arial"/>
          <w:sz w:val="24"/>
          <w:szCs w:val="24"/>
        </w:rPr>
        <w:t>Dinas</w:t>
      </w:r>
      <w:proofErr w:type="spellEnd"/>
      <w:r w:rsidRPr="00E14F6B">
        <w:rPr>
          <w:rFonts w:ascii="Arial" w:hAnsi="Arial" w:cs="Arial"/>
          <w:sz w:val="24"/>
          <w:szCs w:val="24"/>
        </w:rPr>
        <w:t xml:space="preserve"> </w:t>
      </w:r>
      <w:proofErr w:type="spellStart"/>
      <w:r w:rsidRPr="00E14F6B">
        <w:rPr>
          <w:rFonts w:ascii="Arial" w:hAnsi="Arial" w:cs="Arial"/>
          <w:sz w:val="24"/>
          <w:szCs w:val="24"/>
        </w:rPr>
        <w:t>Kepemudaan</w:t>
      </w:r>
      <w:proofErr w:type="spellEnd"/>
      <w:r w:rsidRPr="00E14F6B">
        <w:rPr>
          <w:rFonts w:ascii="Arial" w:hAnsi="Arial" w:cs="Arial"/>
          <w:sz w:val="24"/>
          <w:szCs w:val="24"/>
        </w:rPr>
        <w:t xml:space="preserve"> </w:t>
      </w:r>
      <w:proofErr w:type="spellStart"/>
      <w:r w:rsidRPr="00E14F6B">
        <w:rPr>
          <w:rFonts w:ascii="Arial" w:hAnsi="Arial" w:cs="Arial"/>
          <w:sz w:val="24"/>
          <w:szCs w:val="24"/>
        </w:rPr>
        <w:t>Olahraga</w:t>
      </w:r>
      <w:proofErr w:type="spellEnd"/>
      <w:r w:rsidRPr="00E14F6B">
        <w:rPr>
          <w:rFonts w:ascii="Arial" w:hAnsi="Arial" w:cs="Arial"/>
          <w:sz w:val="24"/>
          <w:szCs w:val="24"/>
        </w:rPr>
        <w:t xml:space="preserve"> dan </w:t>
      </w:r>
      <w:proofErr w:type="spellStart"/>
      <w:r w:rsidRPr="00E14F6B">
        <w:rPr>
          <w:rFonts w:ascii="Arial" w:hAnsi="Arial" w:cs="Arial"/>
          <w:sz w:val="24"/>
          <w:szCs w:val="24"/>
        </w:rPr>
        <w:t>Pariwisata</w:t>
      </w:r>
      <w:proofErr w:type="spellEnd"/>
      <w:r w:rsidRPr="00E14F6B">
        <w:rPr>
          <w:rFonts w:ascii="Arial" w:hAnsi="Arial" w:cs="Arial"/>
          <w:sz w:val="24"/>
          <w:szCs w:val="24"/>
        </w:rPr>
        <w:t xml:space="preserve"> Kota </w:t>
      </w:r>
      <w:proofErr w:type="spellStart"/>
      <w:r w:rsidRPr="00E14F6B">
        <w:rPr>
          <w:rFonts w:ascii="Arial" w:hAnsi="Arial" w:cs="Arial"/>
          <w:sz w:val="24"/>
          <w:szCs w:val="24"/>
        </w:rPr>
        <w:t>Dumai</w:t>
      </w:r>
      <w:proofErr w:type="spellEnd"/>
      <w:r w:rsidRPr="00E14F6B">
        <w:rPr>
          <w:rFonts w:ascii="Arial" w:hAnsi="Arial" w:cs="Arial"/>
          <w:sz w:val="24"/>
          <w:szCs w:val="24"/>
        </w:rPr>
        <w:t xml:space="preserve"> </w:t>
      </w:r>
      <w:proofErr w:type="spellStart"/>
      <w:r w:rsidRPr="00E14F6B">
        <w:rPr>
          <w:rFonts w:ascii="Arial" w:hAnsi="Arial" w:cs="Arial"/>
          <w:sz w:val="24"/>
          <w:szCs w:val="24"/>
        </w:rPr>
        <w:t>dengan</w:t>
      </w:r>
      <w:proofErr w:type="spellEnd"/>
      <w:r w:rsidRPr="00E14F6B">
        <w:rPr>
          <w:rFonts w:ascii="Arial" w:hAnsi="Arial" w:cs="Arial"/>
          <w:sz w:val="24"/>
          <w:szCs w:val="24"/>
        </w:rPr>
        <w:t xml:space="preserve"> data yang </w:t>
      </w:r>
      <w:proofErr w:type="spellStart"/>
      <w:r w:rsidRPr="00E14F6B">
        <w:rPr>
          <w:rFonts w:ascii="Arial" w:hAnsi="Arial" w:cs="Arial"/>
          <w:sz w:val="24"/>
          <w:szCs w:val="24"/>
        </w:rPr>
        <w:t>diperlukan</w:t>
      </w:r>
      <w:proofErr w:type="spellEnd"/>
      <w:r w:rsidRPr="00E14F6B">
        <w:rPr>
          <w:rFonts w:ascii="Arial" w:hAnsi="Arial" w:cs="Arial"/>
          <w:sz w:val="24"/>
          <w:szCs w:val="24"/>
        </w:rPr>
        <w:t>:</w:t>
      </w:r>
    </w:p>
    <w:p w14:paraId="2AD385CC" w14:textId="43C4EA70" w:rsidR="007029B1" w:rsidRPr="00E14F6B" w:rsidRDefault="00241C43" w:rsidP="00AE24EC">
      <w:pPr>
        <w:pStyle w:val="ListParagraph"/>
        <w:widowControl w:val="0"/>
        <w:numPr>
          <w:ilvl w:val="0"/>
          <w:numId w:val="42"/>
        </w:numPr>
        <w:autoSpaceDE w:val="0"/>
        <w:autoSpaceDN w:val="0"/>
        <w:spacing w:after="0" w:line="480" w:lineRule="auto"/>
        <w:ind w:left="851" w:hanging="284"/>
        <w:jc w:val="both"/>
        <w:rPr>
          <w:rFonts w:ascii="Arial" w:hAnsi="Arial" w:cs="Arial"/>
          <w:sz w:val="24"/>
          <w:szCs w:val="24"/>
        </w:rPr>
      </w:pPr>
      <w:r>
        <w:rPr>
          <w:rFonts w:ascii="Arial" w:hAnsi="Arial" w:cs="Arial"/>
          <w:sz w:val="24"/>
          <w:szCs w:val="24"/>
        </w:rPr>
        <w:t xml:space="preserve">Sejarah </w:t>
      </w:r>
      <w:proofErr w:type="spellStart"/>
      <w:r>
        <w:rPr>
          <w:rFonts w:ascii="Arial" w:hAnsi="Arial" w:cs="Arial"/>
          <w:sz w:val="24"/>
          <w:szCs w:val="24"/>
        </w:rPr>
        <w:t>Singkat</w:t>
      </w:r>
      <w:proofErr w:type="spellEnd"/>
      <w:r>
        <w:rPr>
          <w:rFonts w:ascii="Arial" w:hAnsi="Arial" w:cs="Arial"/>
          <w:sz w:val="24"/>
          <w:szCs w:val="24"/>
        </w:rPr>
        <w:t xml:space="preserve"> </w:t>
      </w:r>
      <w:proofErr w:type="spellStart"/>
      <w:r w:rsidR="007029B1" w:rsidRPr="00E14F6B">
        <w:rPr>
          <w:rFonts w:ascii="Arial" w:hAnsi="Arial" w:cs="Arial"/>
          <w:sz w:val="24"/>
          <w:szCs w:val="24"/>
        </w:rPr>
        <w:t>Dinas</w:t>
      </w:r>
      <w:proofErr w:type="spellEnd"/>
      <w:r w:rsidR="007029B1" w:rsidRPr="00E14F6B">
        <w:rPr>
          <w:rFonts w:ascii="Arial" w:hAnsi="Arial" w:cs="Arial"/>
          <w:sz w:val="24"/>
          <w:szCs w:val="24"/>
        </w:rPr>
        <w:t xml:space="preserve"> </w:t>
      </w:r>
      <w:proofErr w:type="spellStart"/>
      <w:r w:rsidR="007029B1" w:rsidRPr="00E14F6B">
        <w:rPr>
          <w:rFonts w:ascii="Arial" w:hAnsi="Arial" w:cs="Arial"/>
          <w:sz w:val="24"/>
          <w:szCs w:val="24"/>
        </w:rPr>
        <w:t>Kepemudaan</w:t>
      </w:r>
      <w:proofErr w:type="spellEnd"/>
      <w:r w:rsidR="007029B1" w:rsidRPr="00E14F6B">
        <w:rPr>
          <w:rFonts w:ascii="Arial" w:hAnsi="Arial" w:cs="Arial"/>
          <w:sz w:val="24"/>
          <w:szCs w:val="24"/>
        </w:rPr>
        <w:t xml:space="preserve"> </w:t>
      </w:r>
      <w:proofErr w:type="spellStart"/>
      <w:r w:rsidR="007029B1" w:rsidRPr="00E14F6B">
        <w:rPr>
          <w:rFonts w:ascii="Arial" w:hAnsi="Arial" w:cs="Arial"/>
          <w:sz w:val="24"/>
          <w:szCs w:val="24"/>
        </w:rPr>
        <w:t>Olahraga</w:t>
      </w:r>
      <w:proofErr w:type="spellEnd"/>
      <w:r w:rsidR="007029B1" w:rsidRPr="00E14F6B">
        <w:rPr>
          <w:rFonts w:ascii="Arial" w:hAnsi="Arial" w:cs="Arial"/>
          <w:sz w:val="24"/>
          <w:szCs w:val="24"/>
        </w:rPr>
        <w:t xml:space="preserve"> dan </w:t>
      </w:r>
      <w:proofErr w:type="spellStart"/>
      <w:r w:rsidR="007029B1" w:rsidRPr="00E14F6B">
        <w:rPr>
          <w:rFonts w:ascii="Arial" w:hAnsi="Arial" w:cs="Arial"/>
          <w:sz w:val="24"/>
          <w:szCs w:val="24"/>
        </w:rPr>
        <w:t>Pariwisata</w:t>
      </w:r>
      <w:proofErr w:type="spellEnd"/>
      <w:r w:rsidR="007029B1" w:rsidRPr="00E14F6B">
        <w:rPr>
          <w:rFonts w:ascii="Arial" w:hAnsi="Arial" w:cs="Arial"/>
          <w:sz w:val="24"/>
          <w:szCs w:val="24"/>
        </w:rPr>
        <w:t xml:space="preserve"> Kota </w:t>
      </w:r>
      <w:proofErr w:type="spellStart"/>
      <w:r w:rsidR="007029B1" w:rsidRPr="00E14F6B">
        <w:rPr>
          <w:rFonts w:ascii="Arial" w:hAnsi="Arial" w:cs="Arial"/>
          <w:sz w:val="24"/>
          <w:szCs w:val="24"/>
        </w:rPr>
        <w:t>Dumai</w:t>
      </w:r>
      <w:proofErr w:type="spellEnd"/>
      <w:r w:rsidR="007F2798">
        <w:rPr>
          <w:rFonts w:ascii="Arial" w:hAnsi="Arial" w:cs="Arial"/>
          <w:sz w:val="24"/>
          <w:szCs w:val="24"/>
        </w:rPr>
        <w:t>.</w:t>
      </w:r>
    </w:p>
    <w:p w14:paraId="6F6E2FD6" w14:textId="7671D633" w:rsidR="007029B1" w:rsidRDefault="007029B1" w:rsidP="00AE24EC">
      <w:pPr>
        <w:pStyle w:val="ListParagraph"/>
        <w:widowControl w:val="0"/>
        <w:numPr>
          <w:ilvl w:val="0"/>
          <w:numId w:val="42"/>
        </w:numPr>
        <w:autoSpaceDE w:val="0"/>
        <w:autoSpaceDN w:val="0"/>
        <w:spacing w:after="0" w:line="480" w:lineRule="auto"/>
        <w:ind w:left="851" w:hanging="284"/>
        <w:jc w:val="both"/>
        <w:rPr>
          <w:rFonts w:ascii="Arial" w:hAnsi="Arial" w:cs="Arial"/>
          <w:sz w:val="24"/>
          <w:szCs w:val="24"/>
        </w:rPr>
      </w:pPr>
      <w:proofErr w:type="spellStart"/>
      <w:r w:rsidRPr="00E14F6B">
        <w:rPr>
          <w:rFonts w:ascii="Arial" w:hAnsi="Arial" w:cs="Arial"/>
          <w:sz w:val="24"/>
          <w:szCs w:val="24"/>
        </w:rPr>
        <w:t>Struktur</w:t>
      </w:r>
      <w:proofErr w:type="spellEnd"/>
      <w:r w:rsidRPr="00E14F6B">
        <w:rPr>
          <w:rFonts w:ascii="Arial" w:hAnsi="Arial" w:cs="Arial"/>
          <w:sz w:val="24"/>
          <w:szCs w:val="24"/>
        </w:rPr>
        <w:t xml:space="preserve"> </w:t>
      </w:r>
      <w:proofErr w:type="spellStart"/>
      <w:r w:rsidRPr="00E14F6B">
        <w:rPr>
          <w:rFonts w:ascii="Arial" w:hAnsi="Arial" w:cs="Arial"/>
          <w:sz w:val="24"/>
          <w:szCs w:val="24"/>
        </w:rPr>
        <w:t>Organisasi</w:t>
      </w:r>
      <w:proofErr w:type="spellEnd"/>
      <w:r w:rsidRPr="00E14F6B">
        <w:rPr>
          <w:rFonts w:ascii="Arial" w:hAnsi="Arial" w:cs="Arial"/>
          <w:sz w:val="24"/>
          <w:szCs w:val="24"/>
        </w:rPr>
        <w:t xml:space="preserve"> </w:t>
      </w:r>
      <w:proofErr w:type="spellStart"/>
      <w:r w:rsidRPr="00E14F6B">
        <w:rPr>
          <w:rFonts w:ascii="Arial" w:hAnsi="Arial" w:cs="Arial"/>
          <w:sz w:val="24"/>
          <w:szCs w:val="24"/>
        </w:rPr>
        <w:t>Dinas</w:t>
      </w:r>
      <w:proofErr w:type="spellEnd"/>
      <w:r w:rsidRPr="00E14F6B">
        <w:rPr>
          <w:rFonts w:ascii="Arial" w:hAnsi="Arial" w:cs="Arial"/>
          <w:sz w:val="24"/>
          <w:szCs w:val="24"/>
        </w:rPr>
        <w:t xml:space="preserve"> </w:t>
      </w:r>
      <w:proofErr w:type="spellStart"/>
      <w:r w:rsidRPr="00E14F6B">
        <w:rPr>
          <w:rFonts w:ascii="Arial" w:hAnsi="Arial" w:cs="Arial"/>
          <w:sz w:val="24"/>
          <w:szCs w:val="24"/>
        </w:rPr>
        <w:t>Kepemudaan</w:t>
      </w:r>
      <w:proofErr w:type="spellEnd"/>
      <w:r w:rsidR="00241C43">
        <w:rPr>
          <w:rFonts w:ascii="Arial" w:hAnsi="Arial" w:cs="Arial"/>
          <w:sz w:val="24"/>
          <w:szCs w:val="24"/>
        </w:rPr>
        <w:t xml:space="preserve"> </w:t>
      </w:r>
      <w:proofErr w:type="spellStart"/>
      <w:r w:rsidRPr="00E14F6B">
        <w:rPr>
          <w:rFonts w:ascii="Arial" w:hAnsi="Arial" w:cs="Arial"/>
          <w:sz w:val="24"/>
          <w:szCs w:val="24"/>
        </w:rPr>
        <w:t>Olahr</w:t>
      </w:r>
      <w:r w:rsidR="00241C43">
        <w:rPr>
          <w:rFonts w:ascii="Arial" w:hAnsi="Arial" w:cs="Arial"/>
          <w:sz w:val="24"/>
          <w:szCs w:val="24"/>
        </w:rPr>
        <w:t>a</w:t>
      </w:r>
      <w:r w:rsidRPr="00E14F6B">
        <w:rPr>
          <w:rFonts w:ascii="Arial" w:hAnsi="Arial" w:cs="Arial"/>
          <w:sz w:val="24"/>
          <w:szCs w:val="24"/>
        </w:rPr>
        <w:t>ga</w:t>
      </w:r>
      <w:proofErr w:type="spellEnd"/>
      <w:r w:rsidRPr="00E14F6B">
        <w:rPr>
          <w:rFonts w:ascii="Arial" w:hAnsi="Arial" w:cs="Arial"/>
          <w:sz w:val="24"/>
          <w:szCs w:val="24"/>
        </w:rPr>
        <w:t xml:space="preserve"> dan </w:t>
      </w:r>
      <w:proofErr w:type="spellStart"/>
      <w:r w:rsidRPr="00E14F6B">
        <w:rPr>
          <w:rFonts w:ascii="Arial" w:hAnsi="Arial" w:cs="Arial"/>
          <w:sz w:val="24"/>
          <w:szCs w:val="24"/>
        </w:rPr>
        <w:t>Pariwisata</w:t>
      </w:r>
      <w:proofErr w:type="spellEnd"/>
      <w:r w:rsidRPr="00E14F6B">
        <w:rPr>
          <w:rFonts w:ascii="Arial" w:hAnsi="Arial" w:cs="Arial"/>
          <w:sz w:val="24"/>
          <w:szCs w:val="24"/>
        </w:rPr>
        <w:t xml:space="preserve"> Kota </w:t>
      </w:r>
      <w:proofErr w:type="spellStart"/>
      <w:r w:rsidRPr="00E14F6B">
        <w:rPr>
          <w:rFonts w:ascii="Arial" w:hAnsi="Arial" w:cs="Arial"/>
          <w:sz w:val="24"/>
          <w:szCs w:val="24"/>
        </w:rPr>
        <w:t>Dumai</w:t>
      </w:r>
      <w:proofErr w:type="spellEnd"/>
      <w:r w:rsidRPr="00E14F6B">
        <w:rPr>
          <w:rFonts w:ascii="Arial" w:hAnsi="Arial" w:cs="Arial"/>
          <w:sz w:val="24"/>
          <w:szCs w:val="24"/>
        </w:rPr>
        <w:t>.</w:t>
      </w:r>
    </w:p>
    <w:p w14:paraId="08334A3B" w14:textId="4D6F6006" w:rsidR="00241C43" w:rsidRDefault="00241C43" w:rsidP="00AE24EC">
      <w:pPr>
        <w:pStyle w:val="ListParagraph"/>
        <w:widowControl w:val="0"/>
        <w:numPr>
          <w:ilvl w:val="0"/>
          <w:numId w:val="42"/>
        </w:numPr>
        <w:autoSpaceDE w:val="0"/>
        <w:autoSpaceDN w:val="0"/>
        <w:spacing w:after="0" w:line="480" w:lineRule="auto"/>
        <w:ind w:left="851" w:hanging="284"/>
        <w:jc w:val="both"/>
        <w:rPr>
          <w:rFonts w:ascii="Arial" w:hAnsi="Arial" w:cs="Arial"/>
          <w:sz w:val="24"/>
          <w:szCs w:val="24"/>
        </w:rPr>
      </w:pPr>
      <w:proofErr w:type="spellStart"/>
      <w:r>
        <w:rPr>
          <w:rFonts w:ascii="Arial" w:hAnsi="Arial" w:cs="Arial"/>
          <w:sz w:val="24"/>
          <w:szCs w:val="24"/>
        </w:rPr>
        <w:t>Tugas</w:t>
      </w:r>
      <w:proofErr w:type="spellEnd"/>
      <w:r>
        <w:rPr>
          <w:rFonts w:ascii="Arial" w:hAnsi="Arial" w:cs="Arial"/>
          <w:sz w:val="24"/>
          <w:szCs w:val="24"/>
        </w:rPr>
        <w:t xml:space="preserve"> dan </w:t>
      </w:r>
      <w:proofErr w:type="spellStart"/>
      <w:r>
        <w:rPr>
          <w:rFonts w:ascii="Arial" w:hAnsi="Arial" w:cs="Arial"/>
          <w:sz w:val="24"/>
          <w:szCs w:val="24"/>
        </w:rPr>
        <w:t>Fungsi</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Kepemudaan</w:t>
      </w:r>
      <w:proofErr w:type="spellEnd"/>
      <w:r>
        <w:rPr>
          <w:rFonts w:ascii="Arial" w:hAnsi="Arial" w:cs="Arial"/>
          <w:sz w:val="24"/>
          <w:szCs w:val="24"/>
        </w:rPr>
        <w:t xml:space="preserve"> </w:t>
      </w:r>
      <w:proofErr w:type="spellStart"/>
      <w:r>
        <w:rPr>
          <w:rFonts w:ascii="Arial" w:hAnsi="Arial" w:cs="Arial"/>
          <w:sz w:val="24"/>
          <w:szCs w:val="24"/>
        </w:rPr>
        <w:t>Olahraga</w:t>
      </w:r>
      <w:proofErr w:type="spellEnd"/>
      <w:r>
        <w:rPr>
          <w:rFonts w:ascii="Arial" w:hAnsi="Arial" w:cs="Arial"/>
          <w:sz w:val="24"/>
          <w:szCs w:val="24"/>
        </w:rPr>
        <w:t xml:space="preserve"> dan </w:t>
      </w:r>
      <w:proofErr w:type="spellStart"/>
      <w:r>
        <w:rPr>
          <w:rFonts w:ascii="Arial" w:hAnsi="Arial" w:cs="Arial"/>
          <w:sz w:val="24"/>
          <w:szCs w:val="24"/>
        </w:rPr>
        <w:t>Pariwisata</w:t>
      </w:r>
      <w:proofErr w:type="spellEnd"/>
      <w:r>
        <w:rPr>
          <w:rFonts w:ascii="Arial" w:hAnsi="Arial" w:cs="Arial"/>
          <w:sz w:val="24"/>
          <w:szCs w:val="24"/>
        </w:rPr>
        <w:t xml:space="preserve"> Kota </w:t>
      </w:r>
      <w:proofErr w:type="spellStart"/>
      <w:r>
        <w:rPr>
          <w:rFonts w:ascii="Arial" w:hAnsi="Arial" w:cs="Arial"/>
          <w:sz w:val="24"/>
          <w:szCs w:val="24"/>
        </w:rPr>
        <w:t>Dumai</w:t>
      </w:r>
      <w:proofErr w:type="spellEnd"/>
      <w:r>
        <w:rPr>
          <w:rFonts w:ascii="Arial" w:hAnsi="Arial" w:cs="Arial"/>
          <w:sz w:val="24"/>
          <w:szCs w:val="24"/>
        </w:rPr>
        <w:t>.</w:t>
      </w:r>
    </w:p>
    <w:p w14:paraId="4BC89D81" w14:textId="1665C965" w:rsidR="00241C43" w:rsidRPr="00CB6517" w:rsidRDefault="00241C43" w:rsidP="00CB6517">
      <w:pPr>
        <w:pStyle w:val="ListParagraph"/>
        <w:widowControl w:val="0"/>
        <w:numPr>
          <w:ilvl w:val="0"/>
          <w:numId w:val="42"/>
        </w:numPr>
        <w:autoSpaceDE w:val="0"/>
        <w:autoSpaceDN w:val="0"/>
        <w:spacing w:after="0" w:line="480" w:lineRule="auto"/>
        <w:ind w:left="851" w:hanging="284"/>
        <w:jc w:val="both"/>
        <w:rPr>
          <w:rFonts w:ascii="Arial" w:hAnsi="Arial" w:cs="Arial"/>
          <w:sz w:val="24"/>
          <w:szCs w:val="24"/>
        </w:rPr>
      </w:pPr>
      <w:proofErr w:type="spellStart"/>
      <w:r w:rsidRPr="00E14F6B">
        <w:rPr>
          <w:rFonts w:ascii="Arial" w:hAnsi="Arial" w:cs="Arial"/>
          <w:sz w:val="24"/>
          <w:szCs w:val="24"/>
        </w:rPr>
        <w:lastRenderedPageBreak/>
        <w:t>Keadaan</w:t>
      </w:r>
      <w:proofErr w:type="spellEnd"/>
      <w:r w:rsidRPr="00E14F6B">
        <w:rPr>
          <w:rFonts w:ascii="Arial" w:hAnsi="Arial" w:cs="Arial"/>
          <w:sz w:val="24"/>
          <w:szCs w:val="24"/>
        </w:rPr>
        <w:t xml:space="preserve"> dan </w:t>
      </w:r>
      <w:proofErr w:type="spellStart"/>
      <w:r w:rsidRPr="00E14F6B">
        <w:rPr>
          <w:rFonts w:ascii="Arial" w:hAnsi="Arial" w:cs="Arial"/>
          <w:sz w:val="24"/>
          <w:szCs w:val="24"/>
        </w:rPr>
        <w:t>Komposisi</w:t>
      </w:r>
      <w:proofErr w:type="spellEnd"/>
      <w:r w:rsidRPr="00E14F6B">
        <w:rPr>
          <w:rFonts w:ascii="Arial" w:hAnsi="Arial" w:cs="Arial"/>
          <w:sz w:val="24"/>
          <w:szCs w:val="24"/>
        </w:rPr>
        <w:t xml:space="preserve"> </w:t>
      </w:r>
      <w:proofErr w:type="spellStart"/>
      <w:r w:rsidR="00CB6517">
        <w:rPr>
          <w:rFonts w:ascii="Arial" w:hAnsi="Arial" w:cs="Arial"/>
          <w:sz w:val="24"/>
          <w:szCs w:val="24"/>
        </w:rPr>
        <w:t>Pegawai</w:t>
      </w:r>
      <w:proofErr w:type="spellEnd"/>
      <w:r w:rsidRPr="00E14F6B">
        <w:rPr>
          <w:rFonts w:ascii="Arial" w:hAnsi="Arial" w:cs="Arial"/>
          <w:sz w:val="24"/>
          <w:szCs w:val="24"/>
        </w:rPr>
        <w:t xml:space="preserve"> </w:t>
      </w:r>
      <w:proofErr w:type="spellStart"/>
      <w:r w:rsidRPr="00E14F6B">
        <w:rPr>
          <w:rFonts w:ascii="Arial" w:hAnsi="Arial" w:cs="Arial"/>
          <w:sz w:val="24"/>
          <w:szCs w:val="24"/>
        </w:rPr>
        <w:t>Dinas</w:t>
      </w:r>
      <w:proofErr w:type="spellEnd"/>
      <w:r w:rsidRPr="00E14F6B">
        <w:rPr>
          <w:rFonts w:ascii="Arial" w:hAnsi="Arial" w:cs="Arial"/>
          <w:sz w:val="24"/>
          <w:szCs w:val="24"/>
        </w:rPr>
        <w:t xml:space="preserve"> </w:t>
      </w:r>
      <w:proofErr w:type="spellStart"/>
      <w:r w:rsidRPr="00E14F6B">
        <w:rPr>
          <w:rFonts w:ascii="Arial" w:hAnsi="Arial" w:cs="Arial"/>
          <w:sz w:val="24"/>
          <w:szCs w:val="24"/>
        </w:rPr>
        <w:t>Kepemudaan</w:t>
      </w:r>
      <w:proofErr w:type="spellEnd"/>
      <w:r w:rsidRPr="00E14F6B">
        <w:rPr>
          <w:rFonts w:ascii="Arial" w:hAnsi="Arial" w:cs="Arial"/>
          <w:sz w:val="24"/>
          <w:szCs w:val="24"/>
        </w:rPr>
        <w:t xml:space="preserve"> </w:t>
      </w:r>
      <w:proofErr w:type="spellStart"/>
      <w:r w:rsidRPr="00E14F6B">
        <w:rPr>
          <w:rFonts w:ascii="Arial" w:hAnsi="Arial" w:cs="Arial"/>
          <w:sz w:val="24"/>
          <w:szCs w:val="24"/>
        </w:rPr>
        <w:t>Olahraga</w:t>
      </w:r>
      <w:proofErr w:type="spellEnd"/>
      <w:r w:rsidRPr="00E14F6B">
        <w:rPr>
          <w:rFonts w:ascii="Arial" w:hAnsi="Arial" w:cs="Arial"/>
          <w:sz w:val="24"/>
          <w:szCs w:val="24"/>
        </w:rPr>
        <w:t xml:space="preserve"> dan </w:t>
      </w:r>
      <w:proofErr w:type="spellStart"/>
      <w:r w:rsidRPr="00E14F6B">
        <w:rPr>
          <w:rFonts w:ascii="Arial" w:hAnsi="Arial" w:cs="Arial"/>
          <w:sz w:val="24"/>
          <w:szCs w:val="24"/>
        </w:rPr>
        <w:t>Pariwisata</w:t>
      </w:r>
      <w:proofErr w:type="spellEnd"/>
      <w:r w:rsidRPr="00E14F6B">
        <w:rPr>
          <w:rFonts w:ascii="Arial" w:hAnsi="Arial" w:cs="Arial"/>
          <w:sz w:val="24"/>
          <w:szCs w:val="24"/>
        </w:rPr>
        <w:t xml:space="preserve"> Kota </w:t>
      </w:r>
      <w:proofErr w:type="spellStart"/>
      <w:r w:rsidRPr="00E14F6B">
        <w:rPr>
          <w:rFonts w:ascii="Arial" w:hAnsi="Arial" w:cs="Arial"/>
          <w:sz w:val="24"/>
          <w:szCs w:val="24"/>
        </w:rPr>
        <w:t>Dumai</w:t>
      </w:r>
      <w:proofErr w:type="spellEnd"/>
      <w:r>
        <w:rPr>
          <w:rFonts w:ascii="Arial" w:hAnsi="Arial" w:cs="Arial"/>
          <w:sz w:val="24"/>
          <w:szCs w:val="24"/>
        </w:rPr>
        <w:t>.</w:t>
      </w:r>
    </w:p>
    <w:p w14:paraId="7CC63345" w14:textId="5C707481" w:rsidR="007F2798" w:rsidRPr="00CB6517" w:rsidRDefault="007029B1" w:rsidP="00CB6517">
      <w:pPr>
        <w:pStyle w:val="ListParagraph"/>
        <w:widowControl w:val="0"/>
        <w:numPr>
          <w:ilvl w:val="0"/>
          <w:numId w:val="42"/>
        </w:numPr>
        <w:autoSpaceDE w:val="0"/>
        <w:autoSpaceDN w:val="0"/>
        <w:spacing w:after="0" w:line="480" w:lineRule="auto"/>
        <w:ind w:left="851" w:hanging="284"/>
        <w:jc w:val="both"/>
        <w:rPr>
          <w:rFonts w:ascii="Arial" w:hAnsi="Arial" w:cs="Arial"/>
          <w:sz w:val="24"/>
          <w:szCs w:val="24"/>
        </w:rPr>
      </w:pPr>
      <w:proofErr w:type="spellStart"/>
      <w:r w:rsidRPr="00E14F6B">
        <w:rPr>
          <w:rFonts w:ascii="Arial" w:hAnsi="Arial" w:cs="Arial"/>
          <w:sz w:val="24"/>
          <w:szCs w:val="24"/>
        </w:rPr>
        <w:t>Sarana</w:t>
      </w:r>
      <w:proofErr w:type="spellEnd"/>
      <w:r w:rsidRPr="00E14F6B">
        <w:rPr>
          <w:rFonts w:ascii="Arial" w:hAnsi="Arial" w:cs="Arial"/>
          <w:sz w:val="24"/>
          <w:szCs w:val="24"/>
        </w:rPr>
        <w:t xml:space="preserve"> dan </w:t>
      </w:r>
      <w:proofErr w:type="spellStart"/>
      <w:r w:rsidRPr="00E14F6B">
        <w:rPr>
          <w:rFonts w:ascii="Arial" w:hAnsi="Arial" w:cs="Arial"/>
          <w:sz w:val="24"/>
          <w:szCs w:val="24"/>
        </w:rPr>
        <w:t>Prasarana</w:t>
      </w:r>
      <w:proofErr w:type="spellEnd"/>
      <w:r w:rsidRPr="00E14F6B">
        <w:rPr>
          <w:rFonts w:ascii="Arial" w:hAnsi="Arial" w:cs="Arial"/>
          <w:sz w:val="24"/>
          <w:szCs w:val="24"/>
        </w:rPr>
        <w:t xml:space="preserve"> </w:t>
      </w:r>
      <w:proofErr w:type="spellStart"/>
      <w:r w:rsidRPr="00E14F6B">
        <w:rPr>
          <w:rFonts w:ascii="Arial" w:hAnsi="Arial" w:cs="Arial"/>
          <w:sz w:val="24"/>
          <w:szCs w:val="24"/>
        </w:rPr>
        <w:t>Dinas</w:t>
      </w:r>
      <w:proofErr w:type="spellEnd"/>
      <w:r w:rsidRPr="00E14F6B">
        <w:rPr>
          <w:rFonts w:ascii="Arial" w:hAnsi="Arial" w:cs="Arial"/>
          <w:sz w:val="24"/>
          <w:szCs w:val="24"/>
        </w:rPr>
        <w:t xml:space="preserve"> </w:t>
      </w:r>
      <w:proofErr w:type="spellStart"/>
      <w:r w:rsidRPr="00E14F6B">
        <w:rPr>
          <w:rFonts w:ascii="Arial" w:hAnsi="Arial" w:cs="Arial"/>
          <w:sz w:val="24"/>
          <w:szCs w:val="24"/>
        </w:rPr>
        <w:t>Kepemudaan</w:t>
      </w:r>
      <w:proofErr w:type="spellEnd"/>
      <w:r w:rsidR="00CB6517">
        <w:rPr>
          <w:rFonts w:ascii="Arial" w:hAnsi="Arial" w:cs="Arial"/>
          <w:sz w:val="24"/>
          <w:szCs w:val="24"/>
        </w:rPr>
        <w:t xml:space="preserve"> </w:t>
      </w:r>
      <w:proofErr w:type="spellStart"/>
      <w:r w:rsidRPr="00E14F6B">
        <w:rPr>
          <w:rFonts w:ascii="Arial" w:hAnsi="Arial" w:cs="Arial"/>
          <w:sz w:val="24"/>
          <w:szCs w:val="24"/>
        </w:rPr>
        <w:t>Olahraga</w:t>
      </w:r>
      <w:proofErr w:type="spellEnd"/>
      <w:r w:rsidRPr="00E14F6B">
        <w:rPr>
          <w:rFonts w:ascii="Arial" w:hAnsi="Arial" w:cs="Arial"/>
          <w:sz w:val="24"/>
          <w:szCs w:val="24"/>
        </w:rPr>
        <w:t xml:space="preserve"> dan </w:t>
      </w:r>
      <w:proofErr w:type="spellStart"/>
      <w:r w:rsidRPr="00E14F6B">
        <w:rPr>
          <w:rFonts w:ascii="Arial" w:hAnsi="Arial" w:cs="Arial"/>
          <w:sz w:val="24"/>
          <w:szCs w:val="24"/>
        </w:rPr>
        <w:t>Pariwisata</w:t>
      </w:r>
      <w:proofErr w:type="spellEnd"/>
      <w:r w:rsidRPr="00E14F6B">
        <w:rPr>
          <w:rFonts w:ascii="Arial" w:hAnsi="Arial" w:cs="Arial"/>
          <w:sz w:val="24"/>
          <w:szCs w:val="24"/>
        </w:rPr>
        <w:t xml:space="preserve"> Kota </w:t>
      </w:r>
      <w:proofErr w:type="spellStart"/>
      <w:r w:rsidRPr="00E14F6B">
        <w:rPr>
          <w:rFonts w:ascii="Arial" w:hAnsi="Arial" w:cs="Arial"/>
          <w:sz w:val="24"/>
          <w:szCs w:val="24"/>
        </w:rPr>
        <w:t>Dumai</w:t>
      </w:r>
      <w:proofErr w:type="spellEnd"/>
      <w:r w:rsidR="007F2798">
        <w:rPr>
          <w:rFonts w:ascii="Arial" w:hAnsi="Arial" w:cs="Arial"/>
          <w:sz w:val="24"/>
          <w:szCs w:val="24"/>
        </w:rPr>
        <w:t>.</w:t>
      </w:r>
    </w:p>
    <w:p w14:paraId="0FA8A7FB" w14:textId="77777777" w:rsidR="007029B1" w:rsidRPr="00E14F6B" w:rsidRDefault="007029B1" w:rsidP="00AE24EC">
      <w:pPr>
        <w:pStyle w:val="ListParagraph"/>
        <w:widowControl w:val="0"/>
        <w:numPr>
          <w:ilvl w:val="0"/>
          <w:numId w:val="38"/>
        </w:numPr>
        <w:autoSpaceDE w:val="0"/>
        <w:autoSpaceDN w:val="0"/>
        <w:spacing w:after="0" w:line="480" w:lineRule="auto"/>
        <w:ind w:left="284" w:hanging="284"/>
        <w:jc w:val="both"/>
        <w:outlineLvl w:val="1"/>
        <w:rPr>
          <w:rFonts w:ascii="Arial" w:hAnsi="Arial" w:cs="Arial"/>
          <w:b/>
          <w:bCs/>
          <w:sz w:val="24"/>
          <w:szCs w:val="24"/>
        </w:rPr>
      </w:pPr>
      <w:bookmarkStart w:id="49" w:name="_Toc205550317"/>
      <w:r w:rsidRPr="00E14F6B">
        <w:rPr>
          <w:rFonts w:ascii="Arial" w:hAnsi="Arial" w:cs="Arial"/>
          <w:b/>
          <w:bCs/>
          <w:sz w:val="24"/>
          <w:szCs w:val="24"/>
        </w:rPr>
        <w:t xml:space="preserve">Teknik </w:t>
      </w:r>
      <w:proofErr w:type="spellStart"/>
      <w:r w:rsidRPr="00E14F6B">
        <w:rPr>
          <w:rFonts w:ascii="Arial" w:hAnsi="Arial" w:cs="Arial"/>
          <w:b/>
          <w:bCs/>
          <w:sz w:val="24"/>
          <w:szCs w:val="24"/>
        </w:rPr>
        <w:t>Pengumpulan</w:t>
      </w:r>
      <w:proofErr w:type="spellEnd"/>
      <w:r w:rsidRPr="00E14F6B">
        <w:rPr>
          <w:rFonts w:ascii="Arial" w:hAnsi="Arial" w:cs="Arial"/>
          <w:b/>
          <w:bCs/>
          <w:sz w:val="24"/>
          <w:szCs w:val="24"/>
        </w:rPr>
        <w:t xml:space="preserve"> Data</w:t>
      </w:r>
      <w:bookmarkEnd w:id="49"/>
    </w:p>
    <w:p w14:paraId="544104A6" w14:textId="77777777" w:rsidR="007029B1" w:rsidRPr="00E14F6B" w:rsidRDefault="007029B1" w:rsidP="00C61897">
      <w:pPr>
        <w:spacing w:after="0" w:line="480" w:lineRule="auto"/>
        <w:ind w:firstLine="720"/>
        <w:jc w:val="both"/>
        <w:rPr>
          <w:rFonts w:ascii="Arial" w:hAnsi="Arial" w:cs="Arial"/>
          <w:sz w:val="24"/>
          <w:szCs w:val="24"/>
        </w:rPr>
      </w:pPr>
      <w:proofErr w:type="spellStart"/>
      <w:r w:rsidRPr="00E14F6B">
        <w:rPr>
          <w:rFonts w:ascii="Arial" w:hAnsi="Arial" w:cs="Arial"/>
          <w:sz w:val="24"/>
          <w:szCs w:val="24"/>
        </w:rPr>
        <w:t>Untuk</w:t>
      </w:r>
      <w:proofErr w:type="spellEnd"/>
      <w:r w:rsidRPr="00E14F6B">
        <w:rPr>
          <w:rFonts w:ascii="Arial" w:hAnsi="Arial" w:cs="Arial"/>
          <w:sz w:val="24"/>
          <w:szCs w:val="24"/>
        </w:rPr>
        <w:t xml:space="preserve"> </w:t>
      </w:r>
      <w:proofErr w:type="spellStart"/>
      <w:r w:rsidRPr="00E14F6B">
        <w:rPr>
          <w:rFonts w:ascii="Arial" w:hAnsi="Arial" w:cs="Arial"/>
          <w:sz w:val="24"/>
          <w:szCs w:val="24"/>
        </w:rPr>
        <w:t>menjawab</w:t>
      </w:r>
      <w:proofErr w:type="spellEnd"/>
      <w:r w:rsidRPr="00E14F6B">
        <w:rPr>
          <w:rFonts w:ascii="Arial" w:hAnsi="Arial" w:cs="Arial"/>
          <w:sz w:val="24"/>
          <w:szCs w:val="24"/>
        </w:rPr>
        <w:t xml:space="preserve"> </w:t>
      </w:r>
      <w:proofErr w:type="spellStart"/>
      <w:r w:rsidRPr="00E14F6B">
        <w:rPr>
          <w:rFonts w:ascii="Arial" w:hAnsi="Arial" w:cs="Arial"/>
          <w:sz w:val="24"/>
          <w:szCs w:val="24"/>
        </w:rPr>
        <w:t>permasalahan</w:t>
      </w:r>
      <w:proofErr w:type="spellEnd"/>
      <w:r w:rsidRPr="00E14F6B">
        <w:rPr>
          <w:rFonts w:ascii="Arial" w:hAnsi="Arial" w:cs="Arial"/>
          <w:sz w:val="24"/>
          <w:szCs w:val="24"/>
        </w:rPr>
        <w:t xml:space="preserve"> </w:t>
      </w:r>
      <w:proofErr w:type="spellStart"/>
      <w:r w:rsidRPr="00E14F6B">
        <w:rPr>
          <w:rFonts w:ascii="Arial" w:hAnsi="Arial" w:cs="Arial"/>
          <w:sz w:val="24"/>
          <w:szCs w:val="24"/>
        </w:rPr>
        <w:t>dalam</w:t>
      </w:r>
      <w:proofErr w:type="spellEnd"/>
      <w:r w:rsidRPr="00E14F6B">
        <w:rPr>
          <w:rFonts w:ascii="Arial" w:hAnsi="Arial" w:cs="Arial"/>
          <w:sz w:val="24"/>
          <w:szCs w:val="24"/>
        </w:rPr>
        <w:t xml:space="preserve"> </w:t>
      </w:r>
      <w:proofErr w:type="spellStart"/>
      <w:r w:rsidRPr="00E14F6B">
        <w:rPr>
          <w:rFonts w:ascii="Arial" w:hAnsi="Arial" w:cs="Arial"/>
          <w:sz w:val="24"/>
          <w:szCs w:val="24"/>
        </w:rPr>
        <w:t>penelitian</w:t>
      </w:r>
      <w:proofErr w:type="spellEnd"/>
      <w:r w:rsidRPr="00E14F6B">
        <w:rPr>
          <w:rFonts w:ascii="Arial" w:hAnsi="Arial" w:cs="Arial"/>
          <w:sz w:val="24"/>
          <w:szCs w:val="24"/>
        </w:rPr>
        <w:t xml:space="preserve"> </w:t>
      </w:r>
      <w:proofErr w:type="spellStart"/>
      <w:r w:rsidRPr="00E14F6B">
        <w:rPr>
          <w:rFonts w:ascii="Arial" w:hAnsi="Arial" w:cs="Arial"/>
          <w:sz w:val="24"/>
          <w:szCs w:val="24"/>
        </w:rPr>
        <w:t>ini</w:t>
      </w:r>
      <w:proofErr w:type="spellEnd"/>
      <w:r w:rsidRPr="00E14F6B">
        <w:rPr>
          <w:rFonts w:ascii="Arial" w:hAnsi="Arial" w:cs="Arial"/>
          <w:sz w:val="24"/>
          <w:szCs w:val="24"/>
        </w:rPr>
        <w:t xml:space="preserve">, </w:t>
      </w:r>
      <w:proofErr w:type="spellStart"/>
      <w:r w:rsidRPr="00E14F6B">
        <w:rPr>
          <w:rFonts w:ascii="Arial" w:hAnsi="Arial" w:cs="Arial"/>
          <w:sz w:val="24"/>
          <w:szCs w:val="24"/>
        </w:rPr>
        <w:t>diperlukan</w:t>
      </w:r>
      <w:proofErr w:type="spellEnd"/>
      <w:r w:rsidRPr="00E14F6B">
        <w:rPr>
          <w:rFonts w:ascii="Arial" w:hAnsi="Arial" w:cs="Arial"/>
          <w:sz w:val="24"/>
          <w:szCs w:val="24"/>
        </w:rPr>
        <w:t xml:space="preserve"> data dan </w:t>
      </w:r>
      <w:proofErr w:type="spellStart"/>
      <w:r w:rsidRPr="00E14F6B">
        <w:rPr>
          <w:rFonts w:ascii="Arial" w:hAnsi="Arial" w:cs="Arial"/>
          <w:sz w:val="24"/>
          <w:szCs w:val="24"/>
        </w:rPr>
        <w:t>informasi</w:t>
      </w:r>
      <w:proofErr w:type="spellEnd"/>
      <w:r w:rsidRPr="00E14F6B">
        <w:rPr>
          <w:rFonts w:ascii="Arial" w:hAnsi="Arial" w:cs="Arial"/>
          <w:sz w:val="24"/>
          <w:szCs w:val="24"/>
        </w:rPr>
        <w:t xml:space="preserve"> yang </w:t>
      </w:r>
      <w:proofErr w:type="spellStart"/>
      <w:r w:rsidRPr="00E14F6B">
        <w:rPr>
          <w:rFonts w:ascii="Arial" w:hAnsi="Arial" w:cs="Arial"/>
          <w:sz w:val="24"/>
          <w:szCs w:val="24"/>
        </w:rPr>
        <w:t>akurat</w:t>
      </w:r>
      <w:proofErr w:type="spellEnd"/>
      <w:r w:rsidRPr="00E14F6B">
        <w:rPr>
          <w:rFonts w:ascii="Arial" w:hAnsi="Arial" w:cs="Arial"/>
          <w:sz w:val="24"/>
          <w:szCs w:val="24"/>
        </w:rPr>
        <w:t xml:space="preserve"> </w:t>
      </w:r>
      <w:proofErr w:type="spellStart"/>
      <w:r w:rsidRPr="00E14F6B">
        <w:rPr>
          <w:rFonts w:ascii="Arial" w:hAnsi="Arial" w:cs="Arial"/>
          <w:sz w:val="24"/>
          <w:szCs w:val="24"/>
        </w:rPr>
        <w:t>dari</w:t>
      </w:r>
      <w:proofErr w:type="spellEnd"/>
      <w:r w:rsidRPr="00E14F6B">
        <w:rPr>
          <w:rFonts w:ascii="Arial" w:hAnsi="Arial" w:cs="Arial"/>
          <w:sz w:val="24"/>
          <w:szCs w:val="24"/>
        </w:rPr>
        <w:t xml:space="preserve"> </w:t>
      </w:r>
      <w:proofErr w:type="spellStart"/>
      <w:r w:rsidRPr="00E14F6B">
        <w:rPr>
          <w:rFonts w:ascii="Arial" w:hAnsi="Arial" w:cs="Arial"/>
          <w:sz w:val="24"/>
          <w:szCs w:val="24"/>
        </w:rPr>
        <w:t>sumber-sumber</w:t>
      </w:r>
      <w:proofErr w:type="spellEnd"/>
      <w:r w:rsidRPr="00E14F6B">
        <w:rPr>
          <w:rFonts w:ascii="Arial" w:hAnsi="Arial" w:cs="Arial"/>
          <w:sz w:val="24"/>
          <w:szCs w:val="24"/>
        </w:rPr>
        <w:t xml:space="preserve"> yang </w:t>
      </w:r>
      <w:proofErr w:type="spellStart"/>
      <w:r w:rsidRPr="00E14F6B">
        <w:rPr>
          <w:rFonts w:ascii="Arial" w:hAnsi="Arial" w:cs="Arial"/>
          <w:sz w:val="24"/>
          <w:szCs w:val="24"/>
        </w:rPr>
        <w:t>dapat</w:t>
      </w:r>
      <w:proofErr w:type="spellEnd"/>
      <w:r w:rsidRPr="00E14F6B">
        <w:rPr>
          <w:rFonts w:ascii="Arial" w:hAnsi="Arial" w:cs="Arial"/>
          <w:sz w:val="24"/>
          <w:szCs w:val="24"/>
        </w:rPr>
        <w:t xml:space="preserve"> </w:t>
      </w:r>
      <w:proofErr w:type="spellStart"/>
      <w:r w:rsidRPr="00E14F6B">
        <w:rPr>
          <w:rFonts w:ascii="Arial" w:hAnsi="Arial" w:cs="Arial"/>
          <w:sz w:val="24"/>
          <w:szCs w:val="24"/>
        </w:rPr>
        <w:t>dipercaya</w:t>
      </w:r>
      <w:proofErr w:type="spellEnd"/>
      <w:r w:rsidRPr="00E14F6B">
        <w:rPr>
          <w:rFonts w:ascii="Arial" w:hAnsi="Arial" w:cs="Arial"/>
          <w:sz w:val="24"/>
          <w:szCs w:val="24"/>
        </w:rPr>
        <w:t xml:space="preserve">. </w:t>
      </w:r>
      <w:proofErr w:type="spellStart"/>
      <w:r w:rsidRPr="00E14F6B">
        <w:rPr>
          <w:rFonts w:ascii="Arial" w:hAnsi="Arial" w:cs="Arial"/>
          <w:sz w:val="24"/>
          <w:szCs w:val="24"/>
        </w:rPr>
        <w:t>Adapun</w:t>
      </w:r>
      <w:proofErr w:type="spellEnd"/>
      <w:r w:rsidRPr="00E14F6B">
        <w:rPr>
          <w:rFonts w:ascii="Arial" w:hAnsi="Arial" w:cs="Arial"/>
          <w:sz w:val="24"/>
          <w:szCs w:val="24"/>
        </w:rPr>
        <w:t xml:space="preserve"> Teknik </w:t>
      </w:r>
      <w:proofErr w:type="spellStart"/>
      <w:r w:rsidRPr="00E14F6B">
        <w:rPr>
          <w:rFonts w:ascii="Arial" w:hAnsi="Arial" w:cs="Arial"/>
          <w:sz w:val="24"/>
          <w:szCs w:val="24"/>
        </w:rPr>
        <w:t>atau</w:t>
      </w:r>
      <w:proofErr w:type="spellEnd"/>
      <w:r w:rsidRPr="00E14F6B">
        <w:rPr>
          <w:rFonts w:ascii="Arial" w:hAnsi="Arial" w:cs="Arial"/>
          <w:sz w:val="24"/>
          <w:szCs w:val="24"/>
        </w:rPr>
        <w:t xml:space="preserve"> </w:t>
      </w:r>
      <w:proofErr w:type="spellStart"/>
      <w:r w:rsidRPr="00E14F6B">
        <w:rPr>
          <w:rFonts w:ascii="Arial" w:hAnsi="Arial" w:cs="Arial"/>
          <w:sz w:val="24"/>
          <w:szCs w:val="24"/>
        </w:rPr>
        <w:t>cara</w:t>
      </w:r>
      <w:proofErr w:type="spellEnd"/>
      <w:r w:rsidRPr="00E14F6B">
        <w:rPr>
          <w:rFonts w:ascii="Arial" w:hAnsi="Arial" w:cs="Arial"/>
          <w:sz w:val="24"/>
          <w:szCs w:val="24"/>
        </w:rPr>
        <w:t xml:space="preserve"> </w:t>
      </w:r>
      <w:proofErr w:type="spellStart"/>
      <w:r w:rsidRPr="00E14F6B">
        <w:rPr>
          <w:rFonts w:ascii="Arial" w:hAnsi="Arial" w:cs="Arial"/>
          <w:sz w:val="24"/>
          <w:szCs w:val="24"/>
        </w:rPr>
        <w:t>dalam</w:t>
      </w:r>
      <w:proofErr w:type="spellEnd"/>
      <w:r w:rsidRPr="00E14F6B">
        <w:rPr>
          <w:rFonts w:ascii="Arial" w:hAnsi="Arial" w:cs="Arial"/>
          <w:sz w:val="24"/>
          <w:szCs w:val="24"/>
        </w:rPr>
        <w:t xml:space="preserve"> </w:t>
      </w:r>
      <w:proofErr w:type="spellStart"/>
      <w:r w:rsidRPr="00E14F6B">
        <w:rPr>
          <w:rFonts w:ascii="Arial" w:hAnsi="Arial" w:cs="Arial"/>
          <w:sz w:val="24"/>
          <w:szCs w:val="24"/>
        </w:rPr>
        <w:t>pengumpulan</w:t>
      </w:r>
      <w:proofErr w:type="spellEnd"/>
      <w:r w:rsidRPr="00E14F6B">
        <w:rPr>
          <w:rFonts w:ascii="Arial" w:hAnsi="Arial" w:cs="Arial"/>
          <w:sz w:val="24"/>
          <w:szCs w:val="24"/>
        </w:rPr>
        <w:t xml:space="preserve"> data </w:t>
      </w:r>
      <w:proofErr w:type="spellStart"/>
      <w:r w:rsidRPr="00E14F6B">
        <w:rPr>
          <w:rFonts w:ascii="Arial" w:hAnsi="Arial" w:cs="Arial"/>
          <w:sz w:val="24"/>
          <w:szCs w:val="24"/>
        </w:rPr>
        <w:t>atau</w:t>
      </w:r>
      <w:proofErr w:type="spellEnd"/>
      <w:r w:rsidRPr="00E14F6B">
        <w:rPr>
          <w:rFonts w:ascii="Arial" w:hAnsi="Arial" w:cs="Arial"/>
          <w:sz w:val="24"/>
          <w:szCs w:val="24"/>
        </w:rPr>
        <w:t xml:space="preserve"> </w:t>
      </w:r>
      <w:proofErr w:type="spellStart"/>
      <w:r w:rsidRPr="00E14F6B">
        <w:rPr>
          <w:rFonts w:ascii="Arial" w:hAnsi="Arial" w:cs="Arial"/>
          <w:sz w:val="24"/>
          <w:szCs w:val="24"/>
        </w:rPr>
        <w:t>informasi</w:t>
      </w:r>
      <w:proofErr w:type="spellEnd"/>
      <w:r w:rsidRPr="00E14F6B">
        <w:rPr>
          <w:rFonts w:ascii="Arial" w:hAnsi="Arial" w:cs="Arial"/>
          <w:sz w:val="24"/>
          <w:szCs w:val="24"/>
        </w:rPr>
        <w:t xml:space="preserve"> </w:t>
      </w:r>
      <w:proofErr w:type="spellStart"/>
      <w:r w:rsidRPr="00E14F6B">
        <w:rPr>
          <w:rFonts w:ascii="Arial" w:hAnsi="Arial" w:cs="Arial"/>
          <w:sz w:val="24"/>
          <w:szCs w:val="24"/>
        </w:rPr>
        <w:t>sebagai</w:t>
      </w:r>
      <w:proofErr w:type="spellEnd"/>
      <w:r w:rsidRPr="00E14F6B">
        <w:rPr>
          <w:rFonts w:ascii="Arial" w:hAnsi="Arial" w:cs="Arial"/>
          <w:sz w:val="24"/>
          <w:szCs w:val="24"/>
        </w:rPr>
        <w:t xml:space="preserve"> </w:t>
      </w:r>
      <w:proofErr w:type="spellStart"/>
      <w:r w:rsidRPr="00E14F6B">
        <w:rPr>
          <w:rFonts w:ascii="Arial" w:hAnsi="Arial" w:cs="Arial"/>
          <w:sz w:val="24"/>
          <w:szCs w:val="24"/>
        </w:rPr>
        <w:t>berikut</w:t>
      </w:r>
      <w:proofErr w:type="spellEnd"/>
      <w:r w:rsidRPr="00E14F6B">
        <w:rPr>
          <w:rFonts w:ascii="Arial" w:hAnsi="Arial" w:cs="Arial"/>
          <w:sz w:val="24"/>
          <w:szCs w:val="24"/>
        </w:rPr>
        <w:t>:</w:t>
      </w:r>
    </w:p>
    <w:p w14:paraId="5D5C448C" w14:textId="77777777" w:rsidR="007029B1" w:rsidRPr="00E14F6B" w:rsidRDefault="007029B1" w:rsidP="00AE24EC">
      <w:pPr>
        <w:pStyle w:val="ListParagraph"/>
        <w:widowControl w:val="0"/>
        <w:numPr>
          <w:ilvl w:val="0"/>
          <w:numId w:val="39"/>
        </w:numPr>
        <w:autoSpaceDE w:val="0"/>
        <w:autoSpaceDN w:val="0"/>
        <w:spacing w:after="0" w:line="480" w:lineRule="auto"/>
        <w:ind w:left="284" w:hanging="284"/>
        <w:jc w:val="both"/>
        <w:rPr>
          <w:rFonts w:ascii="Arial" w:hAnsi="Arial" w:cs="Arial"/>
          <w:sz w:val="24"/>
          <w:szCs w:val="24"/>
        </w:rPr>
      </w:pPr>
      <w:r w:rsidRPr="00E14F6B">
        <w:rPr>
          <w:rFonts w:ascii="Arial" w:hAnsi="Arial" w:cs="Arial"/>
          <w:sz w:val="24"/>
          <w:szCs w:val="24"/>
        </w:rPr>
        <w:t xml:space="preserve"> </w:t>
      </w:r>
      <w:proofErr w:type="spellStart"/>
      <w:r w:rsidRPr="00E14F6B">
        <w:rPr>
          <w:rFonts w:ascii="Arial" w:hAnsi="Arial" w:cs="Arial"/>
          <w:sz w:val="24"/>
          <w:szCs w:val="24"/>
        </w:rPr>
        <w:t>Observasi</w:t>
      </w:r>
      <w:proofErr w:type="spellEnd"/>
    </w:p>
    <w:p w14:paraId="37BE8C72" w14:textId="77777777" w:rsidR="007029B1" w:rsidRPr="00E14F6B" w:rsidRDefault="007029B1" w:rsidP="007029B1">
      <w:pPr>
        <w:pStyle w:val="ListParagraph"/>
        <w:spacing w:line="480" w:lineRule="auto"/>
        <w:ind w:left="284"/>
        <w:jc w:val="both"/>
        <w:rPr>
          <w:rFonts w:ascii="Arial" w:hAnsi="Arial" w:cs="Arial"/>
          <w:sz w:val="24"/>
          <w:szCs w:val="24"/>
        </w:rPr>
      </w:pPr>
      <w:proofErr w:type="spellStart"/>
      <w:r w:rsidRPr="00E14F6B">
        <w:rPr>
          <w:rFonts w:ascii="Arial" w:hAnsi="Arial" w:cs="Arial"/>
          <w:sz w:val="24"/>
          <w:szCs w:val="24"/>
        </w:rPr>
        <w:t>Observasi</w:t>
      </w:r>
      <w:proofErr w:type="spellEnd"/>
      <w:r w:rsidRPr="00E14F6B">
        <w:rPr>
          <w:rFonts w:ascii="Arial" w:hAnsi="Arial" w:cs="Arial"/>
          <w:sz w:val="24"/>
          <w:szCs w:val="24"/>
        </w:rPr>
        <w:t xml:space="preserve"> </w:t>
      </w:r>
      <w:proofErr w:type="spellStart"/>
      <w:r w:rsidRPr="00E14F6B">
        <w:rPr>
          <w:rFonts w:ascii="Arial" w:hAnsi="Arial" w:cs="Arial"/>
          <w:sz w:val="24"/>
          <w:szCs w:val="24"/>
        </w:rPr>
        <w:t>merupakan</w:t>
      </w:r>
      <w:proofErr w:type="spellEnd"/>
      <w:r w:rsidRPr="00E14F6B">
        <w:rPr>
          <w:rFonts w:ascii="Arial" w:hAnsi="Arial" w:cs="Arial"/>
          <w:sz w:val="24"/>
          <w:szCs w:val="24"/>
        </w:rPr>
        <w:t xml:space="preserve"> proses yang </w:t>
      </w:r>
      <w:proofErr w:type="spellStart"/>
      <w:r w:rsidRPr="00E14F6B">
        <w:rPr>
          <w:rFonts w:ascii="Arial" w:hAnsi="Arial" w:cs="Arial"/>
          <w:sz w:val="24"/>
          <w:szCs w:val="24"/>
        </w:rPr>
        <w:t>kompleks</w:t>
      </w:r>
      <w:proofErr w:type="spellEnd"/>
      <w:r w:rsidRPr="00E14F6B">
        <w:rPr>
          <w:rFonts w:ascii="Arial" w:hAnsi="Arial" w:cs="Arial"/>
          <w:sz w:val="24"/>
          <w:szCs w:val="24"/>
        </w:rPr>
        <w:t xml:space="preserve">, yang </w:t>
      </w:r>
      <w:proofErr w:type="spellStart"/>
      <w:r w:rsidRPr="00E14F6B">
        <w:rPr>
          <w:rFonts w:ascii="Arial" w:hAnsi="Arial" w:cs="Arial"/>
          <w:sz w:val="24"/>
          <w:szCs w:val="24"/>
        </w:rPr>
        <w:t>tersusun</w:t>
      </w:r>
      <w:proofErr w:type="spellEnd"/>
      <w:r w:rsidRPr="00E14F6B">
        <w:rPr>
          <w:rFonts w:ascii="Arial" w:hAnsi="Arial" w:cs="Arial"/>
          <w:sz w:val="24"/>
          <w:szCs w:val="24"/>
        </w:rPr>
        <w:t xml:space="preserve"> </w:t>
      </w:r>
      <w:proofErr w:type="spellStart"/>
      <w:r w:rsidRPr="00E14F6B">
        <w:rPr>
          <w:rFonts w:ascii="Arial" w:hAnsi="Arial" w:cs="Arial"/>
          <w:sz w:val="24"/>
          <w:szCs w:val="24"/>
        </w:rPr>
        <w:t>dari</w:t>
      </w:r>
      <w:proofErr w:type="spellEnd"/>
      <w:r w:rsidRPr="00E14F6B">
        <w:rPr>
          <w:rFonts w:ascii="Arial" w:hAnsi="Arial" w:cs="Arial"/>
          <w:sz w:val="24"/>
          <w:szCs w:val="24"/>
        </w:rPr>
        <w:t xml:space="preserve"> proses </w:t>
      </w:r>
      <w:proofErr w:type="spellStart"/>
      <w:r w:rsidRPr="00E14F6B">
        <w:rPr>
          <w:rFonts w:ascii="Arial" w:hAnsi="Arial" w:cs="Arial"/>
          <w:sz w:val="24"/>
          <w:szCs w:val="24"/>
        </w:rPr>
        <w:t>biologis</w:t>
      </w:r>
      <w:proofErr w:type="spellEnd"/>
      <w:r w:rsidRPr="00E14F6B">
        <w:rPr>
          <w:rFonts w:ascii="Arial" w:hAnsi="Arial" w:cs="Arial"/>
          <w:sz w:val="24"/>
          <w:szCs w:val="24"/>
        </w:rPr>
        <w:t xml:space="preserve"> dan </w:t>
      </w:r>
      <w:proofErr w:type="spellStart"/>
      <w:r w:rsidRPr="00E14F6B">
        <w:rPr>
          <w:rFonts w:ascii="Arial" w:hAnsi="Arial" w:cs="Arial"/>
          <w:sz w:val="24"/>
          <w:szCs w:val="24"/>
        </w:rPr>
        <w:t>psikologis</w:t>
      </w:r>
      <w:proofErr w:type="spellEnd"/>
      <w:r w:rsidRPr="00E14F6B">
        <w:rPr>
          <w:rFonts w:ascii="Arial" w:hAnsi="Arial" w:cs="Arial"/>
          <w:sz w:val="24"/>
          <w:szCs w:val="24"/>
        </w:rPr>
        <w:t xml:space="preserve"> (</w:t>
      </w:r>
      <w:proofErr w:type="spellStart"/>
      <w:r w:rsidRPr="00E14F6B">
        <w:rPr>
          <w:rFonts w:ascii="Arial" w:hAnsi="Arial" w:cs="Arial"/>
          <w:sz w:val="24"/>
          <w:szCs w:val="24"/>
        </w:rPr>
        <w:t>Hardani</w:t>
      </w:r>
      <w:proofErr w:type="spellEnd"/>
      <w:r w:rsidRPr="00E14F6B">
        <w:rPr>
          <w:rFonts w:ascii="Arial" w:hAnsi="Arial" w:cs="Arial"/>
          <w:sz w:val="24"/>
          <w:szCs w:val="24"/>
        </w:rPr>
        <w:t xml:space="preserve"> et al., 2020).  </w:t>
      </w:r>
      <w:proofErr w:type="spellStart"/>
      <w:r w:rsidRPr="00E14F6B">
        <w:rPr>
          <w:rFonts w:ascii="Arial" w:hAnsi="Arial" w:cs="Arial"/>
          <w:sz w:val="24"/>
          <w:szCs w:val="24"/>
        </w:rPr>
        <w:t>Dalam</w:t>
      </w:r>
      <w:proofErr w:type="spellEnd"/>
      <w:r w:rsidRPr="00E14F6B">
        <w:rPr>
          <w:rFonts w:ascii="Arial" w:hAnsi="Arial" w:cs="Arial"/>
          <w:sz w:val="24"/>
          <w:szCs w:val="24"/>
        </w:rPr>
        <w:t xml:space="preserve"> </w:t>
      </w:r>
      <w:proofErr w:type="spellStart"/>
      <w:r w:rsidRPr="00E14F6B">
        <w:rPr>
          <w:rFonts w:ascii="Arial" w:hAnsi="Arial" w:cs="Arial"/>
          <w:sz w:val="24"/>
          <w:szCs w:val="24"/>
        </w:rPr>
        <w:t>menggunakan</w:t>
      </w:r>
      <w:proofErr w:type="spellEnd"/>
      <w:r w:rsidRPr="00E14F6B">
        <w:rPr>
          <w:rFonts w:ascii="Arial" w:hAnsi="Arial" w:cs="Arial"/>
          <w:sz w:val="24"/>
          <w:szCs w:val="24"/>
        </w:rPr>
        <w:t xml:space="preserve"> </w:t>
      </w:r>
      <w:proofErr w:type="spellStart"/>
      <w:r w:rsidRPr="00E14F6B">
        <w:rPr>
          <w:rFonts w:ascii="Arial" w:hAnsi="Arial" w:cs="Arial"/>
          <w:sz w:val="24"/>
          <w:szCs w:val="24"/>
        </w:rPr>
        <w:t>teknik</w:t>
      </w:r>
      <w:proofErr w:type="spellEnd"/>
      <w:r w:rsidRPr="00E14F6B">
        <w:rPr>
          <w:rFonts w:ascii="Arial" w:hAnsi="Arial" w:cs="Arial"/>
          <w:sz w:val="24"/>
          <w:szCs w:val="24"/>
        </w:rPr>
        <w:t xml:space="preserve"> </w:t>
      </w:r>
      <w:proofErr w:type="spellStart"/>
      <w:r w:rsidRPr="00E14F6B">
        <w:rPr>
          <w:rFonts w:ascii="Arial" w:hAnsi="Arial" w:cs="Arial"/>
          <w:sz w:val="24"/>
          <w:szCs w:val="24"/>
        </w:rPr>
        <w:t>observasi</w:t>
      </w:r>
      <w:proofErr w:type="spellEnd"/>
      <w:r w:rsidRPr="00E14F6B">
        <w:rPr>
          <w:rFonts w:ascii="Arial" w:hAnsi="Arial" w:cs="Arial"/>
          <w:sz w:val="24"/>
          <w:szCs w:val="24"/>
        </w:rPr>
        <w:t xml:space="preserve"> yang </w:t>
      </w:r>
      <w:proofErr w:type="spellStart"/>
      <w:r w:rsidRPr="00E14F6B">
        <w:rPr>
          <w:rFonts w:ascii="Arial" w:hAnsi="Arial" w:cs="Arial"/>
          <w:sz w:val="24"/>
          <w:szCs w:val="24"/>
        </w:rPr>
        <w:t>terpenting</w:t>
      </w:r>
      <w:proofErr w:type="spellEnd"/>
      <w:r w:rsidRPr="00E14F6B">
        <w:rPr>
          <w:rFonts w:ascii="Arial" w:hAnsi="Arial" w:cs="Arial"/>
          <w:sz w:val="24"/>
          <w:szCs w:val="24"/>
        </w:rPr>
        <w:t xml:space="preserve"> </w:t>
      </w:r>
      <w:proofErr w:type="spellStart"/>
      <w:r w:rsidRPr="00E14F6B">
        <w:rPr>
          <w:rFonts w:ascii="Arial" w:hAnsi="Arial" w:cs="Arial"/>
          <w:sz w:val="24"/>
          <w:szCs w:val="24"/>
        </w:rPr>
        <w:t>ialah</w:t>
      </w:r>
      <w:proofErr w:type="spellEnd"/>
      <w:r w:rsidRPr="00E14F6B">
        <w:rPr>
          <w:rFonts w:ascii="Arial" w:hAnsi="Arial" w:cs="Arial"/>
          <w:sz w:val="24"/>
          <w:szCs w:val="24"/>
        </w:rPr>
        <w:t xml:space="preserve"> </w:t>
      </w:r>
      <w:proofErr w:type="spellStart"/>
      <w:r w:rsidRPr="00E14F6B">
        <w:rPr>
          <w:rFonts w:ascii="Arial" w:hAnsi="Arial" w:cs="Arial"/>
          <w:sz w:val="24"/>
          <w:szCs w:val="24"/>
        </w:rPr>
        <w:t>mengandalkan</w:t>
      </w:r>
      <w:proofErr w:type="spellEnd"/>
      <w:r w:rsidRPr="00E14F6B">
        <w:rPr>
          <w:rFonts w:ascii="Arial" w:hAnsi="Arial" w:cs="Arial"/>
          <w:sz w:val="24"/>
          <w:szCs w:val="24"/>
        </w:rPr>
        <w:t xml:space="preserve"> </w:t>
      </w:r>
      <w:proofErr w:type="spellStart"/>
      <w:r w:rsidRPr="00E14F6B">
        <w:rPr>
          <w:rFonts w:ascii="Arial" w:hAnsi="Arial" w:cs="Arial"/>
          <w:sz w:val="24"/>
          <w:szCs w:val="24"/>
        </w:rPr>
        <w:t>pengamatan</w:t>
      </w:r>
      <w:proofErr w:type="spellEnd"/>
      <w:r w:rsidRPr="00E14F6B">
        <w:rPr>
          <w:rFonts w:ascii="Arial" w:hAnsi="Arial" w:cs="Arial"/>
          <w:sz w:val="24"/>
          <w:szCs w:val="24"/>
        </w:rPr>
        <w:t xml:space="preserve"> dan </w:t>
      </w:r>
      <w:proofErr w:type="spellStart"/>
      <w:r w:rsidRPr="00E14F6B">
        <w:rPr>
          <w:rFonts w:ascii="Arial" w:hAnsi="Arial" w:cs="Arial"/>
          <w:sz w:val="24"/>
          <w:szCs w:val="24"/>
        </w:rPr>
        <w:t>ingatan</w:t>
      </w:r>
      <w:proofErr w:type="spellEnd"/>
      <w:r w:rsidRPr="00E14F6B">
        <w:rPr>
          <w:rFonts w:ascii="Arial" w:hAnsi="Arial" w:cs="Arial"/>
          <w:sz w:val="24"/>
          <w:szCs w:val="24"/>
        </w:rPr>
        <w:t xml:space="preserve"> </w:t>
      </w:r>
      <w:proofErr w:type="spellStart"/>
      <w:r w:rsidRPr="00E14F6B">
        <w:rPr>
          <w:rFonts w:ascii="Arial" w:hAnsi="Arial" w:cs="Arial"/>
          <w:sz w:val="24"/>
          <w:szCs w:val="24"/>
        </w:rPr>
        <w:t>si</w:t>
      </w:r>
      <w:proofErr w:type="spellEnd"/>
      <w:r w:rsidRPr="00E14F6B">
        <w:rPr>
          <w:rFonts w:ascii="Arial" w:hAnsi="Arial" w:cs="Arial"/>
          <w:sz w:val="24"/>
          <w:szCs w:val="24"/>
        </w:rPr>
        <w:t xml:space="preserve"> </w:t>
      </w:r>
      <w:proofErr w:type="spellStart"/>
      <w:r w:rsidRPr="00E14F6B">
        <w:rPr>
          <w:rFonts w:ascii="Arial" w:hAnsi="Arial" w:cs="Arial"/>
          <w:sz w:val="24"/>
          <w:szCs w:val="24"/>
        </w:rPr>
        <w:t>peneliti</w:t>
      </w:r>
      <w:proofErr w:type="spellEnd"/>
      <w:r w:rsidRPr="00E14F6B">
        <w:rPr>
          <w:rFonts w:ascii="Arial" w:hAnsi="Arial" w:cs="Arial"/>
          <w:sz w:val="24"/>
          <w:szCs w:val="24"/>
        </w:rPr>
        <w:t xml:space="preserve">. </w:t>
      </w:r>
    </w:p>
    <w:p w14:paraId="241EC63C" w14:textId="77777777" w:rsidR="007029B1" w:rsidRPr="00E14F6B" w:rsidRDefault="007029B1" w:rsidP="00AE24EC">
      <w:pPr>
        <w:pStyle w:val="ListParagraph"/>
        <w:widowControl w:val="0"/>
        <w:numPr>
          <w:ilvl w:val="0"/>
          <w:numId w:val="39"/>
        </w:numPr>
        <w:autoSpaceDE w:val="0"/>
        <w:autoSpaceDN w:val="0"/>
        <w:spacing w:after="0" w:line="480" w:lineRule="auto"/>
        <w:ind w:left="284" w:hanging="284"/>
        <w:jc w:val="both"/>
        <w:rPr>
          <w:rFonts w:ascii="Arial" w:hAnsi="Arial" w:cs="Arial"/>
          <w:sz w:val="24"/>
          <w:szCs w:val="24"/>
        </w:rPr>
      </w:pPr>
      <w:proofErr w:type="spellStart"/>
      <w:r w:rsidRPr="00E14F6B">
        <w:rPr>
          <w:rFonts w:ascii="Arial" w:hAnsi="Arial" w:cs="Arial"/>
          <w:sz w:val="24"/>
          <w:szCs w:val="24"/>
        </w:rPr>
        <w:t>Kuesioner</w:t>
      </w:r>
      <w:proofErr w:type="spellEnd"/>
      <w:r w:rsidRPr="00E14F6B">
        <w:rPr>
          <w:rFonts w:ascii="Arial" w:hAnsi="Arial" w:cs="Arial"/>
          <w:sz w:val="24"/>
          <w:szCs w:val="24"/>
        </w:rPr>
        <w:t xml:space="preserve"> (</w:t>
      </w:r>
      <w:proofErr w:type="spellStart"/>
      <w:r w:rsidRPr="00E14F6B">
        <w:rPr>
          <w:rFonts w:ascii="Arial" w:hAnsi="Arial" w:cs="Arial"/>
          <w:sz w:val="24"/>
          <w:szCs w:val="24"/>
        </w:rPr>
        <w:t>Angket</w:t>
      </w:r>
      <w:proofErr w:type="spellEnd"/>
      <w:r w:rsidRPr="00E14F6B">
        <w:rPr>
          <w:rFonts w:ascii="Arial" w:hAnsi="Arial" w:cs="Arial"/>
          <w:sz w:val="24"/>
          <w:szCs w:val="24"/>
        </w:rPr>
        <w:t>)</w:t>
      </w:r>
    </w:p>
    <w:p w14:paraId="4BA7B6F3" w14:textId="5E2FB017" w:rsidR="007029B1" w:rsidRDefault="007029B1" w:rsidP="007029B1">
      <w:pPr>
        <w:pStyle w:val="ListParagraph"/>
        <w:spacing w:line="480" w:lineRule="auto"/>
        <w:ind w:left="284"/>
        <w:jc w:val="both"/>
        <w:rPr>
          <w:rFonts w:ascii="Arial" w:hAnsi="Arial" w:cs="Arial"/>
          <w:sz w:val="24"/>
          <w:szCs w:val="24"/>
        </w:rPr>
      </w:pPr>
      <w:proofErr w:type="spellStart"/>
      <w:r w:rsidRPr="00E14F6B">
        <w:rPr>
          <w:rFonts w:ascii="Arial" w:hAnsi="Arial" w:cs="Arial"/>
          <w:sz w:val="24"/>
          <w:szCs w:val="24"/>
        </w:rPr>
        <w:t>Kuesioner</w:t>
      </w:r>
      <w:proofErr w:type="spellEnd"/>
      <w:r w:rsidRPr="00E14F6B">
        <w:rPr>
          <w:rFonts w:ascii="Arial" w:hAnsi="Arial" w:cs="Arial"/>
          <w:sz w:val="24"/>
          <w:szCs w:val="24"/>
        </w:rPr>
        <w:t xml:space="preserve"> </w:t>
      </w:r>
      <w:proofErr w:type="spellStart"/>
      <w:r w:rsidRPr="00E14F6B">
        <w:rPr>
          <w:rFonts w:ascii="Arial" w:hAnsi="Arial" w:cs="Arial"/>
          <w:sz w:val="24"/>
          <w:szCs w:val="24"/>
        </w:rPr>
        <w:t>adalah</w:t>
      </w:r>
      <w:proofErr w:type="spellEnd"/>
      <w:r w:rsidRPr="00E14F6B">
        <w:rPr>
          <w:rFonts w:ascii="Arial" w:hAnsi="Arial" w:cs="Arial"/>
          <w:sz w:val="24"/>
          <w:szCs w:val="24"/>
        </w:rPr>
        <w:t xml:space="preserve"> </w:t>
      </w:r>
      <w:proofErr w:type="spellStart"/>
      <w:r w:rsidRPr="00E14F6B">
        <w:rPr>
          <w:rFonts w:ascii="Arial" w:hAnsi="Arial" w:cs="Arial"/>
          <w:sz w:val="24"/>
          <w:szCs w:val="24"/>
        </w:rPr>
        <w:t>serangkaian</w:t>
      </w:r>
      <w:proofErr w:type="spellEnd"/>
      <w:r w:rsidRPr="00E14F6B">
        <w:rPr>
          <w:rFonts w:ascii="Arial" w:hAnsi="Arial" w:cs="Arial"/>
          <w:sz w:val="24"/>
          <w:szCs w:val="24"/>
        </w:rPr>
        <w:t xml:space="preserve"> </w:t>
      </w:r>
      <w:proofErr w:type="spellStart"/>
      <w:r w:rsidRPr="00E14F6B">
        <w:rPr>
          <w:rFonts w:ascii="Arial" w:hAnsi="Arial" w:cs="Arial"/>
          <w:sz w:val="24"/>
          <w:szCs w:val="24"/>
        </w:rPr>
        <w:t>instrumen</w:t>
      </w:r>
      <w:proofErr w:type="spellEnd"/>
      <w:r w:rsidRPr="00E14F6B">
        <w:rPr>
          <w:rFonts w:ascii="Arial" w:hAnsi="Arial" w:cs="Arial"/>
          <w:sz w:val="24"/>
          <w:szCs w:val="24"/>
        </w:rPr>
        <w:t xml:space="preserve"> </w:t>
      </w:r>
      <w:proofErr w:type="spellStart"/>
      <w:r w:rsidRPr="00E14F6B">
        <w:rPr>
          <w:rFonts w:ascii="Arial" w:hAnsi="Arial" w:cs="Arial"/>
          <w:sz w:val="24"/>
          <w:szCs w:val="24"/>
        </w:rPr>
        <w:t>pertanyaan</w:t>
      </w:r>
      <w:proofErr w:type="spellEnd"/>
      <w:r w:rsidRPr="00E14F6B">
        <w:rPr>
          <w:rFonts w:ascii="Arial" w:hAnsi="Arial" w:cs="Arial"/>
          <w:sz w:val="24"/>
          <w:szCs w:val="24"/>
        </w:rPr>
        <w:t xml:space="preserve"> yang </w:t>
      </w:r>
      <w:proofErr w:type="spellStart"/>
      <w:r w:rsidRPr="00E14F6B">
        <w:rPr>
          <w:rFonts w:ascii="Arial" w:hAnsi="Arial" w:cs="Arial"/>
          <w:sz w:val="24"/>
          <w:szCs w:val="24"/>
        </w:rPr>
        <w:t>disusun</w:t>
      </w:r>
      <w:proofErr w:type="spellEnd"/>
      <w:r w:rsidRPr="00E14F6B">
        <w:rPr>
          <w:rFonts w:ascii="Arial" w:hAnsi="Arial" w:cs="Arial"/>
          <w:sz w:val="24"/>
          <w:szCs w:val="24"/>
        </w:rPr>
        <w:t xml:space="preserve"> </w:t>
      </w:r>
      <w:proofErr w:type="spellStart"/>
      <w:r w:rsidRPr="00E14F6B">
        <w:rPr>
          <w:rFonts w:ascii="Arial" w:hAnsi="Arial" w:cs="Arial"/>
          <w:sz w:val="24"/>
          <w:szCs w:val="24"/>
        </w:rPr>
        <w:t>berdasarkan</w:t>
      </w:r>
      <w:proofErr w:type="spellEnd"/>
      <w:r w:rsidRPr="00E14F6B">
        <w:rPr>
          <w:rFonts w:ascii="Arial" w:hAnsi="Arial" w:cs="Arial"/>
          <w:sz w:val="24"/>
          <w:szCs w:val="24"/>
        </w:rPr>
        <w:t xml:space="preserve"> </w:t>
      </w:r>
      <w:proofErr w:type="spellStart"/>
      <w:r w:rsidRPr="00E14F6B">
        <w:rPr>
          <w:rFonts w:ascii="Arial" w:hAnsi="Arial" w:cs="Arial"/>
          <w:sz w:val="24"/>
          <w:szCs w:val="24"/>
        </w:rPr>
        <w:t>alat</w:t>
      </w:r>
      <w:proofErr w:type="spellEnd"/>
      <w:r w:rsidRPr="00E14F6B">
        <w:rPr>
          <w:rFonts w:ascii="Arial" w:hAnsi="Arial" w:cs="Arial"/>
          <w:sz w:val="24"/>
          <w:szCs w:val="24"/>
        </w:rPr>
        <w:t xml:space="preserve"> </w:t>
      </w:r>
      <w:proofErr w:type="spellStart"/>
      <w:r w:rsidRPr="00E14F6B">
        <w:rPr>
          <w:rFonts w:ascii="Arial" w:hAnsi="Arial" w:cs="Arial"/>
          <w:sz w:val="24"/>
          <w:szCs w:val="24"/>
        </w:rPr>
        <w:t>ukur</w:t>
      </w:r>
      <w:proofErr w:type="spellEnd"/>
      <w:r w:rsidRPr="00E14F6B">
        <w:rPr>
          <w:rFonts w:ascii="Arial" w:hAnsi="Arial" w:cs="Arial"/>
          <w:sz w:val="24"/>
          <w:szCs w:val="24"/>
        </w:rPr>
        <w:t xml:space="preserve"> </w:t>
      </w:r>
      <w:proofErr w:type="spellStart"/>
      <w:r w:rsidRPr="00E14F6B">
        <w:rPr>
          <w:rFonts w:ascii="Arial" w:hAnsi="Arial" w:cs="Arial"/>
          <w:sz w:val="24"/>
          <w:szCs w:val="24"/>
        </w:rPr>
        <w:t>variabel</w:t>
      </w:r>
      <w:proofErr w:type="spellEnd"/>
      <w:r w:rsidRPr="00E14F6B">
        <w:rPr>
          <w:rFonts w:ascii="Arial" w:hAnsi="Arial" w:cs="Arial"/>
          <w:sz w:val="24"/>
          <w:szCs w:val="24"/>
        </w:rPr>
        <w:t xml:space="preserve"> </w:t>
      </w:r>
      <w:proofErr w:type="spellStart"/>
      <w:r w:rsidRPr="00E14F6B">
        <w:rPr>
          <w:rFonts w:ascii="Arial" w:hAnsi="Arial" w:cs="Arial"/>
          <w:sz w:val="24"/>
          <w:szCs w:val="24"/>
        </w:rPr>
        <w:t>penelitian</w:t>
      </w:r>
      <w:proofErr w:type="spellEnd"/>
      <w:r w:rsidRPr="00E14F6B">
        <w:rPr>
          <w:rFonts w:ascii="Arial" w:hAnsi="Arial" w:cs="Arial"/>
          <w:sz w:val="24"/>
          <w:szCs w:val="24"/>
        </w:rPr>
        <w:t xml:space="preserve"> (</w:t>
      </w:r>
      <w:proofErr w:type="spellStart"/>
      <w:r w:rsidRPr="00E14F6B">
        <w:rPr>
          <w:rFonts w:ascii="Arial" w:hAnsi="Arial" w:cs="Arial"/>
          <w:sz w:val="24"/>
          <w:szCs w:val="24"/>
        </w:rPr>
        <w:t>Sahir</w:t>
      </w:r>
      <w:proofErr w:type="spellEnd"/>
      <w:r w:rsidRPr="00E14F6B">
        <w:rPr>
          <w:rFonts w:ascii="Arial" w:hAnsi="Arial" w:cs="Arial"/>
          <w:sz w:val="24"/>
          <w:szCs w:val="24"/>
        </w:rPr>
        <w:t xml:space="preserve">, 2022). </w:t>
      </w:r>
      <w:proofErr w:type="spellStart"/>
      <w:r w:rsidRPr="00E14F6B">
        <w:rPr>
          <w:rFonts w:ascii="Arial" w:hAnsi="Arial" w:cs="Arial"/>
          <w:sz w:val="24"/>
          <w:szCs w:val="24"/>
        </w:rPr>
        <w:t>Pengumpulan</w:t>
      </w:r>
      <w:proofErr w:type="spellEnd"/>
      <w:r w:rsidRPr="00E14F6B">
        <w:rPr>
          <w:rFonts w:ascii="Arial" w:hAnsi="Arial" w:cs="Arial"/>
          <w:sz w:val="24"/>
          <w:szCs w:val="24"/>
        </w:rPr>
        <w:t xml:space="preserve"> data </w:t>
      </w:r>
      <w:proofErr w:type="spellStart"/>
      <w:r w:rsidRPr="00E14F6B">
        <w:rPr>
          <w:rFonts w:ascii="Arial" w:hAnsi="Arial" w:cs="Arial"/>
          <w:sz w:val="24"/>
          <w:szCs w:val="24"/>
        </w:rPr>
        <w:t>dengan</w:t>
      </w:r>
      <w:proofErr w:type="spellEnd"/>
      <w:r w:rsidRPr="00E14F6B">
        <w:rPr>
          <w:rFonts w:ascii="Arial" w:hAnsi="Arial" w:cs="Arial"/>
          <w:sz w:val="24"/>
          <w:szCs w:val="24"/>
        </w:rPr>
        <w:t xml:space="preserve"> </w:t>
      </w:r>
      <w:proofErr w:type="spellStart"/>
      <w:r w:rsidRPr="00E14F6B">
        <w:rPr>
          <w:rFonts w:ascii="Arial" w:hAnsi="Arial" w:cs="Arial"/>
          <w:sz w:val="24"/>
          <w:szCs w:val="24"/>
        </w:rPr>
        <w:t>menggunakan</w:t>
      </w:r>
      <w:proofErr w:type="spellEnd"/>
      <w:r w:rsidRPr="00E14F6B">
        <w:rPr>
          <w:rFonts w:ascii="Arial" w:hAnsi="Arial" w:cs="Arial"/>
          <w:sz w:val="24"/>
          <w:szCs w:val="24"/>
        </w:rPr>
        <w:t xml:space="preserve"> </w:t>
      </w:r>
      <w:proofErr w:type="spellStart"/>
      <w:r w:rsidRPr="00E14F6B">
        <w:rPr>
          <w:rFonts w:ascii="Arial" w:hAnsi="Arial" w:cs="Arial"/>
          <w:sz w:val="24"/>
          <w:szCs w:val="24"/>
        </w:rPr>
        <w:t>kuesioner</w:t>
      </w:r>
      <w:proofErr w:type="spellEnd"/>
      <w:r w:rsidRPr="00E14F6B">
        <w:rPr>
          <w:rFonts w:ascii="Arial" w:hAnsi="Arial" w:cs="Arial"/>
          <w:sz w:val="24"/>
          <w:szCs w:val="24"/>
        </w:rPr>
        <w:t xml:space="preserve"> </w:t>
      </w:r>
      <w:proofErr w:type="spellStart"/>
      <w:r w:rsidRPr="00E14F6B">
        <w:rPr>
          <w:rFonts w:ascii="Arial" w:hAnsi="Arial" w:cs="Arial"/>
          <w:sz w:val="24"/>
          <w:szCs w:val="24"/>
        </w:rPr>
        <w:t>sangat</w:t>
      </w:r>
      <w:proofErr w:type="spellEnd"/>
      <w:r w:rsidRPr="00E14F6B">
        <w:rPr>
          <w:rFonts w:ascii="Arial" w:hAnsi="Arial" w:cs="Arial"/>
          <w:sz w:val="24"/>
          <w:szCs w:val="24"/>
        </w:rPr>
        <w:t xml:space="preserve"> </w:t>
      </w:r>
      <w:proofErr w:type="spellStart"/>
      <w:r w:rsidRPr="00E14F6B">
        <w:rPr>
          <w:rFonts w:ascii="Arial" w:hAnsi="Arial" w:cs="Arial"/>
          <w:sz w:val="24"/>
          <w:szCs w:val="24"/>
        </w:rPr>
        <w:t>efisien</w:t>
      </w:r>
      <w:proofErr w:type="spellEnd"/>
      <w:r w:rsidRPr="00E14F6B">
        <w:rPr>
          <w:rFonts w:ascii="Arial" w:hAnsi="Arial" w:cs="Arial"/>
          <w:sz w:val="24"/>
          <w:szCs w:val="24"/>
        </w:rPr>
        <w:t xml:space="preserve">, </w:t>
      </w:r>
      <w:proofErr w:type="spellStart"/>
      <w:r w:rsidRPr="00E14F6B">
        <w:rPr>
          <w:rFonts w:ascii="Arial" w:hAnsi="Arial" w:cs="Arial"/>
          <w:sz w:val="24"/>
          <w:szCs w:val="24"/>
        </w:rPr>
        <w:t>responden</w:t>
      </w:r>
      <w:proofErr w:type="spellEnd"/>
      <w:r w:rsidRPr="00E14F6B">
        <w:rPr>
          <w:rFonts w:ascii="Arial" w:hAnsi="Arial" w:cs="Arial"/>
          <w:sz w:val="24"/>
          <w:szCs w:val="24"/>
        </w:rPr>
        <w:t xml:space="preserve"> </w:t>
      </w:r>
      <w:proofErr w:type="spellStart"/>
      <w:r w:rsidRPr="00E14F6B">
        <w:rPr>
          <w:rFonts w:ascii="Arial" w:hAnsi="Arial" w:cs="Arial"/>
          <w:sz w:val="24"/>
          <w:szCs w:val="24"/>
        </w:rPr>
        <w:t>hanya</w:t>
      </w:r>
      <w:proofErr w:type="spellEnd"/>
      <w:r w:rsidR="008F13E0">
        <w:rPr>
          <w:rFonts w:ascii="Arial" w:hAnsi="Arial" w:cs="Arial"/>
          <w:sz w:val="24"/>
          <w:szCs w:val="24"/>
        </w:rPr>
        <w:t xml:space="preserve"> </w:t>
      </w:r>
      <w:proofErr w:type="spellStart"/>
      <w:r w:rsidRPr="00E14F6B">
        <w:rPr>
          <w:rFonts w:ascii="Arial" w:hAnsi="Arial" w:cs="Arial"/>
          <w:sz w:val="24"/>
          <w:szCs w:val="24"/>
        </w:rPr>
        <w:t>memilih</w:t>
      </w:r>
      <w:proofErr w:type="spellEnd"/>
      <w:r w:rsidRPr="00E14F6B">
        <w:rPr>
          <w:rFonts w:ascii="Arial" w:hAnsi="Arial" w:cs="Arial"/>
          <w:sz w:val="24"/>
          <w:szCs w:val="24"/>
        </w:rPr>
        <w:t xml:space="preserve"> </w:t>
      </w:r>
      <w:proofErr w:type="spellStart"/>
      <w:r w:rsidRPr="00E14F6B">
        <w:rPr>
          <w:rFonts w:ascii="Arial" w:hAnsi="Arial" w:cs="Arial"/>
          <w:sz w:val="24"/>
          <w:szCs w:val="24"/>
        </w:rPr>
        <w:t>jawaban</w:t>
      </w:r>
      <w:proofErr w:type="spellEnd"/>
      <w:r w:rsidRPr="00E14F6B">
        <w:rPr>
          <w:rFonts w:ascii="Arial" w:hAnsi="Arial" w:cs="Arial"/>
          <w:sz w:val="24"/>
          <w:szCs w:val="24"/>
        </w:rPr>
        <w:t xml:space="preserve"> yang </w:t>
      </w:r>
      <w:proofErr w:type="spellStart"/>
      <w:r w:rsidRPr="00E14F6B">
        <w:rPr>
          <w:rFonts w:ascii="Arial" w:hAnsi="Arial" w:cs="Arial"/>
          <w:sz w:val="24"/>
          <w:szCs w:val="24"/>
        </w:rPr>
        <w:t>sudah</w:t>
      </w:r>
      <w:proofErr w:type="spellEnd"/>
      <w:r w:rsidRPr="00E14F6B">
        <w:rPr>
          <w:rFonts w:ascii="Arial" w:hAnsi="Arial" w:cs="Arial"/>
          <w:sz w:val="24"/>
          <w:szCs w:val="24"/>
        </w:rPr>
        <w:t xml:space="preserve"> </w:t>
      </w:r>
      <w:proofErr w:type="spellStart"/>
      <w:r w:rsidRPr="00E14F6B">
        <w:rPr>
          <w:rFonts w:ascii="Arial" w:hAnsi="Arial" w:cs="Arial"/>
          <w:sz w:val="24"/>
          <w:szCs w:val="24"/>
        </w:rPr>
        <w:t>disediakan</w:t>
      </w:r>
      <w:proofErr w:type="spellEnd"/>
      <w:r w:rsidRPr="00E14F6B">
        <w:rPr>
          <w:rFonts w:ascii="Arial" w:hAnsi="Arial" w:cs="Arial"/>
          <w:sz w:val="24"/>
          <w:szCs w:val="24"/>
        </w:rPr>
        <w:t xml:space="preserve"> oleh </w:t>
      </w:r>
      <w:proofErr w:type="spellStart"/>
      <w:r w:rsidRPr="00E14F6B">
        <w:rPr>
          <w:rFonts w:ascii="Arial" w:hAnsi="Arial" w:cs="Arial"/>
          <w:sz w:val="24"/>
          <w:szCs w:val="24"/>
        </w:rPr>
        <w:t>peneliti</w:t>
      </w:r>
      <w:proofErr w:type="spellEnd"/>
      <w:r w:rsidRPr="00E14F6B">
        <w:rPr>
          <w:rFonts w:ascii="Arial" w:hAnsi="Arial" w:cs="Arial"/>
          <w:sz w:val="24"/>
          <w:szCs w:val="24"/>
        </w:rPr>
        <w:t>.</w:t>
      </w:r>
    </w:p>
    <w:p w14:paraId="66834CC0" w14:textId="61326FB3" w:rsidR="008F13E0" w:rsidRPr="00E14F6B" w:rsidRDefault="008F13E0" w:rsidP="00CB6517">
      <w:pPr>
        <w:pStyle w:val="ListParagraph"/>
        <w:spacing w:line="480" w:lineRule="auto"/>
        <w:ind w:left="284" w:firstLine="436"/>
        <w:jc w:val="both"/>
        <w:rPr>
          <w:rFonts w:ascii="Arial" w:hAnsi="Arial" w:cs="Arial"/>
          <w:sz w:val="24"/>
          <w:szCs w:val="24"/>
        </w:rPr>
      </w:pP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angket</w:t>
      </w:r>
      <w:proofErr w:type="spellEnd"/>
      <w:r>
        <w:rPr>
          <w:rFonts w:ascii="Arial" w:hAnsi="Arial" w:cs="Arial"/>
          <w:sz w:val="24"/>
          <w:szCs w:val="24"/>
        </w:rPr>
        <w:t xml:space="preserve"> </w:t>
      </w:r>
      <w:proofErr w:type="spellStart"/>
      <w:r>
        <w:rPr>
          <w:rFonts w:ascii="Arial" w:hAnsi="Arial" w:cs="Arial"/>
          <w:sz w:val="24"/>
          <w:szCs w:val="24"/>
        </w:rPr>
        <w:t>disebarkan</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du</w:t>
      </w:r>
      <w:r w:rsidR="007F2798">
        <w:rPr>
          <w:rFonts w:ascii="Arial" w:hAnsi="Arial" w:cs="Arial"/>
          <w:sz w:val="24"/>
          <w:szCs w:val="24"/>
        </w:rPr>
        <w:t>a</w:t>
      </w:r>
      <w:proofErr w:type="spellEnd"/>
      <w:r>
        <w:rPr>
          <w:rFonts w:ascii="Arial" w:hAnsi="Arial" w:cs="Arial"/>
          <w:sz w:val="24"/>
          <w:szCs w:val="24"/>
        </w:rPr>
        <w:t xml:space="preserve"> </w:t>
      </w:r>
      <w:proofErr w:type="spellStart"/>
      <w:r>
        <w:rPr>
          <w:rFonts w:ascii="Arial" w:hAnsi="Arial" w:cs="Arial"/>
          <w:sz w:val="24"/>
          <w:szCs w:val="24"/>
        </w:rPr>
        <w:t>cara</w:t>
      </w:r>
      <w:proofErr w:type="spell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daring </w:t>
      </w:r>
      <w:proofErr w:type="spellStart"/>
      <w:r>
        <w:rPr>
          <w:rFonts w:ascii="Arial" w:hAnsi="Arial" w:cs="Arial"/>
          <w:sz w:val="24"/>
          <w:szCs w:val="24"/>
        </w:rPr>
        <w:t>menggunakan</w:t>
      </w:r>
      <w:proofErr w:type="spellEnd"/>
      <w:r>
        <w:rPr>
          <w:rFonts w:ascii="Arial" w:hAnsi="Arial" w:cs="Arial"/>
          <w:sz w:val="24"/>
          <w:szCs w:val="24"/>
        </w:rPr>
        <w:t xml:space="preserve"> Google Form yang </w:t>
      </w:r>
      <w:proofErr w:type="spellStart"/>
      <w:r>
        <w:rPr>
          <w:rFonts w:ascii="Arial" w:hAnsi="Arial" w:cs="Arial"/>
          <w:sz w:val="24"/>
          <w:szCs w:val="24"/>
        </w:rPr>
        <w:t>dibagikan</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media </w:t>
      </w:r>
      <w:proofErr w:type="spellStart"/>
      <w:r>
        <w:rPr>
          <w:rFonts w:ascii="Arial" w:hAnsi="Arial" w:cs="Arial"/>
          <w:sz w:val="24"/>
          <w:szCs w:val="24"/>
        </w:rPr>
        <w:t>sosial</w:t>
      </w:r>
      <w:proofErr w:type="spellEnd"/>
      <w:r>
        <w:rPr>
          <w:rFonts w:ascii="Arial" w:hAnsi="Arial" w:cs="Arial"/>
          <w:sz w:val="24"/>
          <w:szCs w:val="24"/>
        </w:rPr>
        <w:t xml:space="preserve"> </w:t>
      </w:r>
      <w:proofErr w:type="spellStart"/>
      <w:r>
        <w:rPr>
          <w:rFonts w:ascii="Arial" w:hAnsi="Arial" w:cs="Arial"/>
          <w:sz w:val="24"/>
          <w:szCs w:val="24"/>
        </w:rPr>
        <w:t>seperti</w:t>
      </w:r>
      <w:proofErr w:type="spellEnd"/>
      <w:r>
        <w:rPr>
          <w:rFonts w:ascii="Arial" w:hAnsi="Arial" w:cs="Arial"/>
          <w:sz w:val="24"/>
          <w:szCs w:val="24"/>
        </w:rPr>
        <w:t xml:space="preserve"> WhatsApp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peserta</w:t>
      </w:r>
      <w:proofErr w:type="spellEnd"/>
      <w:r>
        <w:rPr>
          <w:rFonts w:ascii="Arial" w:hAnsi="Arial" w:cs="Arial"/>
          <w:sz w:val="24"/>
          <w:szCs w:val="24"/>
        </w:rPr>
        <w:t xml:space="preserve"> program </w:t>
      </w:r>
      <w:proofErr w:type="spellStart"/>
      <w:r>
        <w:rPr>
          <w:rFonts w:ascii="Arial" w:hAnsi="Arial" w:cs="Arial"/>
          <w:sz w:val="24"/>
          <w:szCs w:val="24"/>
        </w:rPr>
        <w:t>pengembangan</w:t>
      </w:r>
      <w:proofErr w:type="spellEnd"/>
      <w:r>
        <w:rPr>
          <w:rFonts w:ascii="Arial" w:hAnsi="Arial" w:cs="Arial"/>
          <w:sz w:val="24"/>
          <w:szCs w:val="24"/>
        </w:rPr>
        <w:t xml:space="preserve"> </w:t>
      </w:r>
      <w:proofErr w:type="spellStart"/>
      <w:r>
        <w:rPr>
          <w:rFonts w:ascii="Arial" w:hAnsi="Arial" w:cs="Arial"/>
          <w:sz w:val="24"/>
          <w:szCs w:val="24"/>
        </w:rPr>
        <w:lastRenderedPageBreak/>
        <w:t>kapasitas</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saing</w:t>
      </w:r>
      <w:proofErr w:type="spellEnd"/>
      <w:r>
        <w:rPr>
          <w:rFonts w:ascii="Arial" w:hAnsi="Arial" w:cs="Arial"/>
          <w:sz w:val="24"/>
          <w:szCs w:val="24"/>
        </w:rPr>
        <w:t xml:space="preserve"> </w:t>
      </w:r>
      <w:proofErr w:type="spellStart"/>
      <w:r w:rsidR="00666894">
        <w:rPr>
          <w:rFonts w:ascii="Arial" w:hAnsi="Arial" w:cs="Arial"/>
          <w:sz w:val="24"/>
          <w:szCs w:val="24"/>
        </w:rPr>
        <w:t>kepemudaan</w:t>
      </w:r>
      <w:proofErr w:type="spellEnd"/>
      <w:r w:rsidR="00666894">
        <w:rPr>
          <w:rFonts w:ascii="Arial" w:hAnsi="Arial" w:cs="Arial"/>
          <w:sz w:val="24"/>
          <w:szCs w:val="24"/>
        </w:rPr>
        <w:t xml:space="preserve">, dan </w:t>
      </w:r>
      <w:proofErr w:type="spellStart"/>
      <w:r w:rsidR="00666894">
        <w:rPr>
          <w:rFonts w:ascii="Arial" w:hAnsi="Arial" w:cs="Arial"/>
          <w:sz w:val="24"/>
          <w:szCs w:val="24"/>
        </w:rPr>
        <w:t>secara</w:t>
      </w:r>
      <w:proofErr w:type="spellEnd"/>
      <w:r w:rsidR="00666894">
        <w:rPr>
          <w:rFonts w:ascii="Arial" w:hAnsi="Arial" w:cs="Arial"/>
          <w:sz w:val="24"/>
          <w:szCs w:val="24"/>
        </w:rPr>
        <w:t xml:space="preserve"> </w:t>
      </w:r>
      <w:proofErr w:type="spellStart"/>
      <w:r w:rsidR="00666894">
        <w:rPr>
          <w:rFonts w:ascii="Arial" w:hAnsi="Arial" w:cs="Arial"/>
          <w:sz w:val="24"/>
          <w:szCs w:val="24"/>
        </w:rPr>
        <w:t>langsung</w:t>
      </w:r>
      <w:proofErr w:type="spellEnd"/>
      <w:r w:rsidR="00666894">
        <w:rPr>
          <w:rFonts w:ascii="Arial" w:hAnsi="Arial" w:cs="Arial"/>
          <w:sz w:val="24"/>
          <w:szCs w:val="24"/>
        </w:rPr>
        <w:t xml:space="preserve"> (luring) </w:t>
      </w:r>
      <w:proofErr w:type="spellStart"/>
      <w:r w:rsidR="00666894">
        <w:rPr>
          <w:rFonts w:ascii="Arial" w:hAnsi="Arial" w:cs="Arial"/>
          <w:sz w:val="24"/>
          <w:szCs w:val="24"/>
        </w:rPr>
        <w:t>kepada</w:t>
      </w:r>
      <w:proofErr w:type="spellEnd"/>
      <w:r w:rsidR="00666894">
        <w:rPr>
          <w:rFonts w:ascii="Arial" w:hAnsi="Arial" w:cs="Arial"/>
          <w:sz w:val="24"/>
          <w:szCs w:val="24"/>
        </w:rPr>
        <w:t xml:space="preserve"> </w:t>
      </w:r>
      <w:proofErr w:type="spellStart"/>
      <w:r w:rsidR="00666894">
        <w:rPr>
          <w:rFonts w:ascii="Arial" w:hAnsi="Arial" w:cs="Arial"/>
          <w:sz w:val="24"/>
          <w:szCs w:val="24"/>
        </w:rPr>
        <w:t>pegawai</w:t>
      </w:r>
      <w:proofErr w:type="spellEnd"/>
      <w:r w:rsidR="00666894">
        <w:rPr>
          <w:rFonts w:ascii="Arial" w:hAnsi="Arial" w:cs="Arial"/>
          <w:sz w:val="24"/>
          <w:szCs w:val="24"/>
        </w:rPr>
        <w:t xml:space="preserve"> yang </w:t>
      </w:r>
      <w:proofErr w:type="spellStart"/>
      <w:r w:rsidR="00666894">
        <w:rPr>
          <w:rFonts w:ascii="Arial" w:hAnsi="Arial" w:cs="Arial"/>
          <w:sz w:val="24"/>
          <w:szCs w:val="24"/>
        </w:rPr>
        <w:t>terlibat</w:t>
      </w:r>
      <w:proofErr w:type="spellEnd"/>
      <w:r w:rsidR="00666894">
        <w:rPr>
          <w:rFonts w:ascii="Arial" w:hAnsi="Arial" w:cs="Arial"/>
          <w:sz w:val="24"/>
          <w:szCs w:val="24"/>
        </w:rPr>
        <w:t xml:space="preserve"> </w:t>
      </w:r>
      <w:proofErr w:type="spellStart"/>
      <w:r w:rsidR="00666894">
        <w:rPr>
          <w:rFonts w:ascii="Arial" w:hAnsi="Arial" w:cs="Arial"/>
          <w:sz w:val="24"/>
          <w:szCs w:val="24"/>
        </w:rPr>
        <w:t>dalam</w:t>
      </w:r>
      <w:proofErr w:type="spellEnd"/>
      <w:r w:rsidR="00666894">
        <w:rPr>
          <w:rFonts w:ascii="Arial" w:hAnsi="Arial" w:cs="Arial"/>
          <w:sz w:val="24"/>
          <w:szCs w:val="24"/>
        </w:rPr>
        <w:t xml:space="preserve"> program </w:t>
      </w:r>
      <w:proofErr w:type="spellStart"/>
      <w:r w:rsidR="00666894">
        <w:rPr>
          <w:rFonts w:ascii="Arial" w:hAnsi="Arial" w:cs="Arial"/>
          <w:sz w:val="24"/>
          <w:szCs w:val="24"/>
        </w:rPr>
        <w:t>tersebut</w:t>
      </w:r>
      <w:proofErr w:type="spellEnd"/>
      <w:r w:rsidR="00666894">
        <w:rPr>
          <w:rFonts w:ascii="Arial" w:hAnsi="Arial" w:cs="Arial"/>
          <w:sz w:val="24"/>
          <w:szCs w:val="24"/>
        </w:rPr>
        <w:t>.</w:t>
      </w:r>
    </w:p>
    <w:p w14:paraId="7C22693B" w14:textId="77777777" w:rsidR="007029B1" w:rsidRPr="00E14F6B" w:rsidRDefault="007029B1" w:rsidP="00AE24EC">
      <w:pPr>
        <w:pStyle w:val="ListParagraph"/>
        <w:widowControl w:val="0"/>
        <w:numPr>
          <w:ilvl w:val="0"/>
          <w:numId w:val="39"/>
        </w:numPr>
        <w:autoSpaceDE w:val="0"/>
        <w:autoSpaceDN w:val="0"/>
        <w:spacing w:after="0" w:line="480" w:lineRule="auto"/>
        <w:ind w:left="284" w:hanging="284"/>
        <w:jc w:val="both"/>
        <w:rPr>
          <w:rFonts w:ascii="Arial" w:hAnsi="Arial" w:cs="Arial"/>
          <w:sz w:val="24"/>
          <w:szCs w:val="24"/>
        </w:rPr>
      </w:pPr>
      <w:proofErr w:type="spellStart"/>
      <w:r w:rsidRPr="00E14F6B">
        <w:rPr>
          <w:rFonts w:ascii="Arial" w:hAnsi="Arial" w:cs="Arial"/>
          <w:sz w:val="24"/>
          <w:szCs w:val="24"/>
        </w:rPr>
        <w:t>Wawancara</w:t>
      </w:r>
      <w:proofErr w:type="spellEnd"/>
      <w:r w:rsidRPr="00E14F6B">
        <w:rPr>
          <w:rFonts w:ascii="Arial" w:hAnsi="Arial" w:cs="Arial"/>
          <w:sz w:val="24"/>
          <w:szCs w:val="24"/>
        </w:rPr>
        <w:t xml:space="preserve"> </w:t>
      </w:r>
      <w:r w:rsidRPr="00E14F6B">
        <w:rPr>
          <w:rFonts w:ascii="Arial" w:hAnsi="Arial" w:cs="Arial"/>
          <w:i/>
          <w:iCs/>
          <w:sz w:val="24"/>
          <w:szCs w:val="24"/>
        </w:rPr>
        <w:t>(Interview)</w:t>
      </w:r>
    </w:p>
    <w:p w14:paraId="4F2BFE49" w14:textId="77777777" w:rsidR="007029B1" w:rsidRPr="007D0DC0" w:rsidRDefault="007029B1" w:rsidP="00C61897">
      <w:pPr>
        <w:spacing w:after="0" w:line="480" w:lineRule="auto"/>
        <w:ind w:left="284"/>
        <w:jc w:val="both"/>
        <w:rPr>
          <w:rFonts w:ascii="Arial" w:hAnsi="Arial" w:cs="Arial"/>
          <w:sz w:val="24"/>
          <w:szCs w:val="24"/>
        </w:rPr>
      </w:pPr>
      <w:proofErr w:type="spellStart"/>
      <w:r w:rsidRPr="00E14F6B">
        <w:rPr>
          <w:rFonts w:ascii="Arial" w:hAnsi="Arial" w:cs="Arial"/>
          <w:sz w:val="24"/>
          <w:szCs w:val="24"/>
        </w:rPr>
        <w:t>Wawancara</w:t>
      </w:r>
      <w:proofErr w:type="spellEnd"/>
      <w:r w:rsidRPr="00E14F6B">
        <w:rPr>
          <w:rFonts w:ascii="Arial" w:hAnsi="Arial" w:cs="Arial"/>
          <w:sz w:val="24"/>
          <w:szCs w:val="24"/>
        </w:rPr>
        <w:t xml:space="preserve"> </w:t>
      </w:r>
      <w:proofErr w:type="spellStart"/>
      <w:r w:rsidRPr="00E14F6B">
        <w:rPr>
          <w:rFonts w:ascii="Arial" w:hAnsi="Arial" w:cs="Arial"/>
          <w:sz w:val="24"/>
          <w:szCs w:val="24"/>
        </w:rPr>
        <w:t>ialah</w:t>
      </w:r>
      <w:proofErr w:type="spellEnd"/>
      <w:r w:rsidRPr="00E14F6B">
        <w:rPr>
          <w:rFonts w:ascii="Arial" w:hAnsi="Arial" w:cs="Arial"/>
          <w:sz w:val="24"/>
          <w:szCs w:val="24"/>
        </w:rPr>
        <w:t xml:space="preserve"> </w:t>
      </w:r>
      <w:proofErr w:type="spellStart"/>
      <w:r w:rsidRPr="00E14F6B">
        <w:rPr>
          <w:rFonts w:ascii="Arial" w:hAnsi="Arial" w:cs="Arial"/>
          <w:sz w:val="24"/>
          <w:szCs w:val="24"/>
        </w:rPr>
        <w:t>tanya</w:t>
      </w:r>
      <w:proofErr w:type="spellEnd"/>
      <w:r w:rsidRPr="00E14F6B">
        <w:rPr>
          <w:rFonts w:ascii="Arial" w:hAnsi="Arial" w:cs="Arial"/>
          <w:sz w:val="24"/>
          <w:szCs w:val="24"/>
        </w:rPr>
        <w:t xml:space="preserve"> </w:t>
      </w:r>
      <w:proofErr w:type="spellStart"/>
      <w:r w:rsidRPr="00E14F6B">
        <w:rPr>
          <w:rFonts w:ascii="Arial" w:hAnsi="Arial" w:cs="Arial"/>
          <w:sz w:val="24"/>
          <w:szCs w:val="24"/>
        </w:rPr>
        <w:t>jawab</w:t>
      </w:r>
      <w:proofErr w:type="spellEnd"/>
      <w:r w:rsidRPr="00E14F6B">
        <w:rPr>
          <w:rFonts w:ascii="Arial" w:hAnsi="Arial" w:cs="Arial"/>
          <w:sz w:val="24"/>
          <w:szCs w:val="24"/>
        </w:rPr>
        <w:t xml:space="preserve"> </w:t>
      </w:r>
      <w:proofErr w:type="spellStart"/>
      <w:r w:rsidRPr="00E14F6B">
        <w:rPr>
          <w:rFonts w:ascii="Arial" w:hAnsi="Arial" w:cs="Arial"/>
          <w:sz w:val="24"/>
          <w:szCs w:val="24"/>
        </w:rPr>
        <w:t>lisan</w:t>
      </w:r>
      <w:proofErr w:type="spellEnd"/>
      <w:r w:rsidRPr="00E14F6B">
        <w:rPr>
          <w:rFonts w:ascii="Arial" w:hAnsi="Arial" w:cs="Arial"/>
          <w:sz w:val="24"/>
          <w:szCs w:val="24"/>
        </w:rPr>
        <w:t xml:space="preserve"> </w:t>
      </w:r>
      <w:proofErr w:type="spellStart"/>
      <w:r w:rsidRPr="00E14F6B">
        <w:rPr>
          <w:rFonts w:ascii="Arial" w:hAnsi="Arial" w:cs="Arial"/>
          <w:sz w:val="24"/>
          <w:szCs w:val="24"/>
        </w:rPr>
        <w:t>antara</w:t>
      </w:r>
      <w:proofErr w:type="spellEnd"/>
      <w:r w:rsidRPr="00E14F6B">
        <w:rPr>
          <w:rFonts w:ascii="Arial" w:hAnsi="Arial" w:cs="Arial"/>
          <w:sz w:val="24"/>
          <w:szCs w:val="24"/>
        </w:rPr>
        <w:t xml:space="preserve"> </w:t>
      </w:r>
      <w:proofErr w:type="spellStart"/>
      <w:r w:rsidRPr="00E14F6B">
        <w:rPr>
          <w:rFonts w:ascii="Arial" w:hAnsi="Arial" w:cs="Arial"/>
          <w:sz w:val="24"/>
          <w:szCs w:val="24"/>
        </w:rPr>
        <w:t>dua</w:t>
      </w:r>
      <w:proofErr w:type="spellEnd"/>
      <w:r w:rsidRPr="00E14F6B">
        <w:rPr>
          <w:rFonts w:ascii="Arial" w:hAnsi="Arial" w:cs="Arial"/>
          <w:sz w:val="24"/>
          <w:szCs w:val="24"/>
        </w:rPr>
        <w:t xml:space="preserve"> orang </w:t>
      </w:r>
      <w:proofErr w:type="spellStart"/>
      <w:r w:rsidRPr="00E14F6B">
        <w:rPr>
          <w:rFonts w:ascii="Arial" w:hAnsi="Arial" w:cs="Arial"/>
          <w:sz w:val="24"/>
          <w:szCs w:val="24"/>
        </w:rPr>
        <w:t>atau</w:t>
      </w:r>
      <w:proofErr w:type="spellEnd"/>
      <w:r w:rsidRPr="00E14F6B">
        <w:rPr>
          <w:rFonts w:ascii="Arial" w:hAnsi="Arial" w:cs="Arial"/>
          <w:sz w:val="24"/>
          <w:szCs w:val="24"/>
        </w:rPr>
        <w:t xml:space="preserve"> </w:t>
      </w:r>
      <w:proofErr w:type="spellStart"/>
      <w:r w:rsidRPr="00E14F6B">
        <w:rPr>
          <w:rFonts w:ascii="Arial" w:hAnsi="Arial" w:cs="Arial"/>
          <w:sz w:val="24"/>
          <w:szCs w:val="24"/>
        </w:rPr>
        <w:t>lebih</w:t>
      </w:r>
      <w:proofErr w:type="spellEnd"/>
      <w:r w:rsidRPr="00E14F6B">
        <w:rPr>
          <w:rFonts w:ascii="Arial" w:hAnsi="Arial" w:cs="Arial"/>
          <w:sz w:val="24"/>
          <w:szCs w:val="24"/>
        </w:rPr>
        <w:t xml:space="preserve"> </w:t>
      </w:r>
      <w:proofErr w:type="spellStart"/>
      <w:r w:rsidRPr="00E14F6B">
        <w:rPr>
          <w:rFonts w:ascii="Arial" w:hAnsi="Arial" w:cs="Arial"/>
          <w:sz w:val="24"/>
          <w:szCs w:val="24"/>
        </w:rPr>
        <w:t>secara</w:t>
      </w:r>
      <w:proofErr w:type="spellEnd"/>
      <w:r w:rsidRPr="00E14F6B">
        <w:rPr>
          <w:rFonts w:ascii="Arial" w:hAnsi="Arial" w:cs="Arial"/>
          <w:sz w:val="24"/>
          <w:szCs w:val="24"/>
        </w:rPr>
        <w:t xml:space="preserve"> </w:t>
      </w:r>
      <w:proofErr w:type="spellStart"/>
      <w:r w:rsidRPr="00E14F6B">
        <w:rPr>
          <w:rFonts w:ascii="Arial" w:hAnsi="Arial" w:cs="Arial"/>
          <w:sz w:val="24"/>
          <w:szCs w:val="24"/>
        </w:rPr>
        <w:t>langsung</w:t>
      </w:r>
      <w:proofErr w:type="spellEnd"/>
      <w:r w:rsidRPr="00E14F6B">
        <w:rPr>
          <w:rFonts w:ascii="Arial" w:hAnsi="Arial" w:cs="Arial"/>
          <w:sz w:val="24"/>
          <w:szCs w:val="24"/>
        </w:rPr>
        <w:t xml:space="preserve"> </w:t>
      </w:r>
      <w:proofErr w:type="spellStart"/>
      <w:r w:rsidRPr="00E14F6B">
        <w:rPr>
          <w:rFonts w:ascii="Arial" w:hAnsi="Arial" w:cs="Arial"/>
          <w:sz w:val="24"/>
          <w:szCs w:val="24"/>
        </w:rPr>
        <w:t>atau</w:t>
      </w:r>
      <w:proofErr w:type="spellEnd"/>
      <w:r w:rsidRPr="00E14F6B">
        <w:rPr>
          <w:rFonts w:ascii="Arial" w:hAnsi="Arial" w:cs="Arial"/>
          <w:sz w:val="24"/>
          <w:szCs w:val="24"/>
        </w:rPr>
        <w:t xml:space="preserve"> </w:t>
      </w:r>
      <w:proofErr w:type="spellStart"/>
      <w:r w:rsidRPr="00E14F6B">
        <w:rPr>
          <w:rFonts w:ascii="Arial" w:hAnsi="Arial" w:cs="Arial"/>
          <w:sz w:val="24"/>
          <w:szCs w:val="24"/>
        </w:rPr>
        <w:t>percakapan</w:t>
      </w:r>
      <w:proofErr w:type="spellEnd"/>
      <w:r w:rsidRPr="00E14F6B">
        <w:rPr>
          <w:rFonts w:ascii="Arial" w:hAnsi="Arial" w:cs="Arial"/>
          <w:sz w:val="24"/>
          <w:szCs w:val="24"/>
        </w:rPr>
        <w:t xml:space="preserve"> </w:t>
      </w:r>
      <w:proofErr w:type="spellStart"/>
      <w:r w:rsidRPr="00E14F6B">
        <w:rPr>
          <w:rFonts w:ascii="Arial" w:hAnsi="Arial" w:cs="Arial"/>
          <w:sz w:val="24"/>
          <w:szCs w:val="24"/>
        </w:rPr>
        <w:t>dengan</w:t>
      </w:r>
      <w:proofErr w:type="spellEnd"/>
      <w:r w:rsidRPr="00E14F6B">
        <w:rPr>
          <w:rFonts w:ascii="Arial" w:hAnsi="Arial" w:cs="Arial"/>
          <w:sz w:val="24"/>
          <w:szCs w:val="24"/>
        </w:rPr>
        <w:t xml:space="preserve"> </w:t>
      </w:r>
      <w:proofErr w:type="spellStart"/>
      <w:r w:rsidRPr="00E14F6B">
        <w:rPr>
          <w:rFonts w:ascii="Arial" w:hAnsi="Arial" w:cs="Arial"/>
          <w:sz w:val="24"/>
          <w:szCs w:val="24"/>
        </w:rPr>
        <w:t>maksud</w:t>
      </w:r>
      <w:proofErr w:type="spellEnd"/>
      <w:r w:rsidRPr="00E14F6B">
        <w:rPr>
          <w:rFonts w:ascii="Arial" w:hAnsi="Arial" w:cs="Arial"/>
          <w:sz w:val="24"/>
          <w:szCs w:val="24"/>
        </w:rPr>
        <w:t xml:space="preserve"> </w:t>
      </w:r>
      <w:proofErr w:type="spellStart"/>
      <w:r w:rsidRPr="00E14F6B">
        <w:rPr>
          <w:rFonts w:ascii="Arial" w:hAnsi="Arial" w:cs="Arial"/>
          <w:sz w:val="24"/>
          <w:szCs w:val="24"/>
        </w:rPr>
        <w:t>tertentu</w:t>
      </w:r>
      <w:proofErr w:type="spellEnd"/>
      <w:r w:rsidRPr="00E14F6B">
        <w:rPr>
          <w:rFonts w:ascii="Arial" w:hAnsi="Arial" w:cs="Arial"/>
          <w:sz w:val="24"/>
          <w:szCs w:val="24"/>
        </w:rPr>
        <w:t xml:space="preserve">. </w:t>
      </w:r>
      <w:proofErr w:type="spellStart"/>
      <w:r w:rsidRPr="00E14F6B">
        <w:rPr>
          <w:rFonts w:ascii="Arial" w:hAnsi="Arial" w:cs="Arial"/>
          <w:sz w:val="24"/>
          <w:szCs w:val="24"/>
        </w:rPr>
        <w:t>Percakapan</w:t>
      </w:r>
      <w:proofErr w:type="spellEnd"/>
      <w:r w:rsidRPr="00E14F6B">
        <w:rPr>
          <w:rFonts w:ascii="Arial" w:hAnsi="Arial" w:cs="Arial"/>
          <w:sz w:val="24"/>
          <w:szCs w:val="24"/>
        </w:rPr>
        <w:t xml:space="preserve"> </w:t>
      </w:r>
      <w:proofErr w:type="spellStart"/>
      <w:r w:rsidRPr="00E14F6B">
        <w:rPr>
          <w:rFonts w:ascii="Arial" w:hAnsi="Arial" w:cs="Arial"/>
          <w:sz w:val="24"/>
          <w:szCs w:val="24"/>
        </w:rPr>
        <w:t>itu</w:t>
      </w:r>
      <w:proofErr w:type="spellEnd"/>
      <w:r w:rsidRPr="00E14F6B">
        <w:rPr>
          <w:rFonts w:ascii="Arial" w:hAnsi="Arial" w:cs="Arial"/>
          <w:sz w:val="24"/>
          <w:szCs w:val="24"/>
        </w:rPr>
        <w:t xml:space="preserve"> </w:t>
      </w:r>
      <w:proofErr w:type="spellStart"/>
      <w:r w:rsidRPr="00E14F6B">
        <w:rPr>
          <w:rFonts w:ascii="Arial" w:hAnsi="Arial" w:cs="Arial"/>
          <w:sz w:val="24"/>
          <w:szCs w:val="24"/>
        </w:rPr>
        <w:t>dilakukan</w:t>
      </w:r>
      <w:proofErr w:type="spellEnd"/>
      <w:r w:rsidRPr="00E14F6B">
        <w:rPr>
          <w:rFonts w:ascii="Arial" w:hAnsi="Arial" w:cs="Arial"/>
          <w:sz w:val="24"/>
          <w:szCs w:val="24"/>
        </w:rPr>
        <w:t xml:space="preserve"> oleh </w:t>
      </w:r>
      <w:proofErr w:type="spellStart"/>
      <w:r w:rsidRPr="00E14F6B">
        <w:rPr>
          <w:rFonts w:ascii="Arial" w:hAnsi="Arial" w:cs="Arial"/>
          <w:sz w:val="24"/>
          <w:szCs w:val="24"/>
        </w:rPr>
        <w:t>dua</w:t>
      </w:r>
      <w:proofErr w:type="spellEnd"/>
      <w:r w:rsidRPr="00E14F6B">
        <w:rPr>
          <w:rFonts w:ascii="Arial" w:hAnsi="Arial" w:cs="Arial"/>
          <w:sz w:val="24"/>
          <w:szCs w:val="24"/>
        </w:rPr>
        <w:t xml:space="preserve"> </w:t>
      </w:r>
      <w:proofErr w:type="spellStart"/>
      <w:r w:rsidRPr="00E14F6B">
        <w:rPr>
          <w:rFonts w:ascii="Arial" w:hAnsi="Arial" w:cs="Arial"/>
          <w:sz w:val="24"/>
          <w:szCs w:val="24"/>
        </w:rPr>
        <w:t>pihak</w:t>
      </w:r>
      <w:proofErr w:type="spellEnd"/>
      <w:r w:rsidRPr="00E14F6B">
        <w:rPr>
          <w:rFonts w:ascii="Arial" w:hAnsi="Arial" w:cs="Arial"/>
          <w:sz w:val="24"/>
          <w:szCs w:val="24"/>
        </w:rPr>
        <w:t xml:space="preserve">, </w:t>
      </w:r>
      <w:proofErr w:type="spellStart"/>
      <w:r w:rsidRPr="00E14F6B">
        <w:rPr>
          <w:rFonts w:ascii="Arial" w:hAnsi="Arial" w:cs="Arial"/>
          <w:sz w:val="24"/>
          <w:szCs w:val="24"/>
        </w:rPr>
        <w:t>yaitu</w:t>
      </w:r>
      <w:proofErr w:type="spellEnd"/>
      <w:r w:rsidRPr="00E14F6B">
        <w:rPr>
          <w:rFonts w:ascii="Arial" w:hAnsi="Arial" w:cs="Arial"/>
          <w:sz w:val="24"/>
          <w:szCs w:val="24"/>
        </w:rPr>
        <w:t xml:space="preserve"> </w:t>
      </w:r>
      <w:proofErr w:type="spellStart"/>
      <w:r w:rsidRPr="00E14F6B">
        <w:rPr>
          <w:rFonts w:ascii="Arial" w:hAnsi="Arial" w:cs="Arial"/>
          <w:sz w:val="24"/>
          <w:szCs w:val="24"/>
        </w:rPr>
        <w:t>pewawancara</w:t>
      </w:r>
      <w:proofErr w:type="spellEnd"/>
      <w:r w:rsidRPr="00E14F6B">
        <w:rPr>
          <w:rFonts w:ascii="Arial" w:hAnsi="Arial" w:cs="Arial"/>
          <w:sz w:val="24"/>
          <w:szCs w:val="24"/>
        </w:rPr>
        <w:t xml:space="preserve"> (interviewer) yang </w:t>
      </w:r>
      <w:proofErr w:type="spellStart"/>
      <w:r w:rsidRPr="00E14F6B">
        <w:rPr>
          <w:rFonts w:ascii="Arial" w:hAnsi="Arial" w:cs="Arial"/>
          <w:sz w:val="24"/>
          <w:szCs w:val="24"/>
        </w:rPr>
        <w:t>mengajukan</w:t>
      </w:r>
      <w:proofErr w:type="spellEnd"/>
      <w:r w:rsidRPr="00E14F6B">
        <w:rPr>
          <w:rFonts w:ascii="Arial" w:hAnsi="Arial" w:cs="Arial"/>
          <w:sz w:val="24"/>
          <w:szCs w:val="24"/>
        </w:rPr>
        <w:t xml:space="preserve"> </w:t>
      </w:r>
      <w:proofErr w:type="spellStart"/>
      <w:r w:rsidRPr="00E14F6B">
        <w:rPr>
          <w:rFonts w:ascii="Arial" w:hAnsi="Arial" w:cs="Arial"/>
          <w:sz w:val="24"/>
          <w:szCs w:val="24"/>
        </w:rPr>
        <w:t>pertanyaan</w:t>
      </w:r>
      <w:proofErr w:type="spellEnd"/>
      <w:r w:rsidRPr="00E14F6B">
        <w:rPr>
          <w:rFonts w:ascii="Arial" w:hAnsi="Arial" w:cs="Arial"/>
          <w:sz w:val="24"/>
          <w:szCs w:val="24"/>
        </w:rPr>
        <w:t xml:space="preserve"> dan yang </w:t>
      </w:r>
      <w:proofErr w:type="spellStart"/>
      <w:r w:rsidRPr="00E14F6B">
        <w:rPr>
          <w:rFonts w:ascii="Arial" w:hAnsi="Arial" w:cs="Arial"/>
          <w:sz w:val="24"/>
          <w:szCs w:val="24"/>
        </w:rPr>
        <w:t>diwawancarai</w:t>
      </w:r>
      <w:proofErr w:type="spellEnd"/>
      <w:r w:rsidRPr="00E14F6B">
        <w:rPr>
          <w:rFonts w:ascii="Arial" w:hAnsi="Arial" w:cs="Arial"/>
          <w:sz w:val="24"/>
          <w:szCs w:val="24"/>
        </w:rPr>
        <w:t xml:space="preserve"> (interviewee) yang </w:t>
      </w:r>
      <w:proofErr w:type="spellStart"/>
      <w:r w:rsidRPr="00E14F6B">
        <w:rPr>
          <w:rFonts w:ascii="Arial" w:hAnsi="Arial" w:cs="Arial"/>
          <w:sz w:val="24"/>
          <w:szCs w:val="24"/>
        </w:rPr>
        <w:t>memberikan</w:t>
      </w:r>
      <w:proofErr w:type="spellEnd"/>
      <w:r w:rsidRPr="00E14F6B">
        <w:rPr>
          <w:rFonts w:ascii="Arial" w:hAnsi="Arial" w:cs="Arial"/>
          <w:sz w:val="24"/>
          <w:szCs w:val="24"/>
        </w:rPr>
        <w:t xml:space="preserve"> </w:t>
      </w:r>
      <w:proofErr w:type="spellStart"/>
      <w:r w:rsidRPr="00E14F6B">
        <w:rPr>
          <w:rFonts w:ascii="Arial" w:hAnsi="Arial" w:cs="Arial"/>
          <w:sz w:val="24"/>
          <w:szCs w:val="24"/>
        </w:rPr>
        <w:t>jawaban</w:t>
      </w:r>
      <w:proofErr w:type="spellEnd"/>
      <w:r w:rsidRPr="00E14F6B">
        <w:rPr>
          <w:rFonts w:ascii="Arial" w:hAnsi="Arial" w:cs="Arial"/>
          <w:sz w:val="24"/>
          <w:szCs w:val="24"/>
        </w:rPr>
        <w:t xml:space="preserve"> </w:t>
      </w:r>
      <w:proofErr w:type="spellStart"/>
      <w:r w:rsidRPr="00E14F6B">
        <w:rPr>
          <w:rFonts w:ascii="Arial" w:hAnsi="Arial" w:cs="Arial"/>
          <w:sz w:val="24"/>
          <w:szCs w:val="24"/>
        </w:rPr>
        <w:t>atas</w:t>
      </w:r>
      <w:proofErr w:type="spellEnd"/>
      <w:r w:rsidRPr="00E14F6B">
        <w:rPr>
          <w:rFonts w:ascii="Arial" w:hAnsi="Arial" w:cs="Arial"/>
          <w:sz w:val="24"/>
          <w:szCs w:val="24"/>
        </w:rPr>
        <w:t xml:space="preserve"> </w:t>
      </w:r>
      <w:proofErr w:type="spellStart"/>
      <w:r w:rsidRPr="00E14F6B">
        <w:rPr>
          <w:rFonts w:ascii="Arial" w:hAnsi="Arial" w:cs="Arial"/>
          <w:sz w:val="24"/>
          <w:szCs w:val="24"/>
        </w:rPr>
        <w:t>pertanyaan</w:t>
      </w:r>
      <w:proofErr w:type="spellEnd"/>
      <w:r w:rsidRPr="00E14F6B">
        <w:rPr>
          <w:rFonts w:ascii="Arial" w:hAnsi="Arial" w:cs="Arial"/>
          <w:sz w:val="24"/>
          <w:szCs w:val="24"/>
        </w:rPr>
        <w:t xml:space="preserve"> </w:t>
      </w:r>
      <w:proofErr w:type="spellStart"/>
      <w:r w:rsidRPr="00E14F6B">
        <w:rPr>
          <w:rFonts w:ascii="Arial" w:hAnsi="Arial" w:cs="Arial"/>
          <w:sz w:val="24"/>
          <w:szCs w:val="24"/>
        </w:rPr>
        <w:t>itu</w:t>
      </w:r>
      <w:proofErr w:type="spellEnd"/>
      <w:r w:rsidRPr="00E14F6B">
        <w:rPr>
          <w:rFonts w:ascii="Arial" w:hAnsi="Arial" w:cs="Arial"/>
          <w:sz w:val="24"/>
          <w:szCs w:val="24"/>
        </w:rPr>
        <w:t xml:space="preserve"> (</w:t>
      </w:r>
      <w:proofErr w:type="spellStart"/>
      <w:r w:rsidRPr="00E14F6B">
        <w:rPr>
          <w:rFonts w:ascii="Arial" w:hAnsi="Arial" w:cs="Arial"/>
          <w:sz w:val="24"/>
          <w:szCs w:val="24"/>
        </w:rPr>
        <w:t>Hardani</w:t>
      </w:r>
      <w:proofErr w:type="spellEnd"/>
      <w:r w:rsidRPr="00E14F6B">
        <w:rPr>
          <w:rFonts w:ascii="Arial" w:hAnsi="Arial" w:cs="Arial"/>
          <w:sz w:val="24"/>
          <w:szCs w:val="24"/>
        </w:rPr>
        <w:t xml:space="preserve"> et al., 2020).</w:t>
      </w:r>
    </w:p>
    <w:p w14:paraId="65C7081D" w14:textId="77777777" w:rsidR="007029B1" w:rsidRPr="00E14F6B" w:rsidRDefault="007029B1" w:rsidP="00AE24EC">
      <w:pPr>
        <w:pStyle w:val="ListParagraph"/>
        <w:widowControl w:val="0"/>
        <w:numPr>
          <w:ilvl w:val="0"/>
          <w:numId w:val="39"/>
        </w:numPr>
        <w:autoSpaceDE w:val="0"/>
        <w:autoSpaceDN w:val="0"/>
        <w:spacing w:after="0" w:line="480" w:lineRule="auto"/>
        <w:ind w:left="284" w:hanging="284"/>
        <w:jc w:val="both"/>
        <w:rPr>
          <w:rFonts w:ascii="Arial" w:hAnsi="Arial" w:cs="Arial"/>
          <w:sz w:val="24"/>
          <w:szCs w:val="24"/>
        </w:rPr>
      </w:pPr>
      <w:proofErr w:type="spellStart"/>
      <w:r w:rsidRPr="00E14F6B">
        <w:rPr>
          <w:rFonts w:ascii="Arial" w:hAnsi="Arial" w:cs="Arial"/>
          <w:sz w:val="24"/>
          <w:szCs w:val="24"/>
        </w:rPr>
        <w:t>Dokumentasi</w:t>
      </w:r>
      <w:proofErr w:type="spellEnd"/>
      <w:r w:rsidRPr="00E14F6B">
        <w:rPr>
          <w:rFonts w:ascii="Arial" w:hAnsi="Arial" w:cs="Arial"/>
          <w:sz w:val="24"/>
          <w:szCs w:val="24"/>
        </w:rPr>
        <w:t xml:space="preserve"> </w:t>
      </w:r>
    </w:p>
    <w:p w14:paraId="305B18CD" w14:textId="02B7FAC7" w:rsidR="00666894" w:rsidRPr="004B0BDC" w:rsidRDefault="007029B1" w:rsidP="004B0BDC">
      <w:pPr>
        <w:pStyle w:val="ListParagraph"/>
        <w:spacing w:line="480" w:lineRule="auto"/>
        <w:ind w:left="284"/>
        <w:jc w:val="both"/>
        <w:rPr>
          <w:rFonts w:ascii="Arial" w:hAnsi="Arial" w:cs="Arial"/>
          <w:sz w:val="24"/>
          <w:szCs w:val="24"/>
        </w:rPr>
      </w:pPr>
      <w:proofErr w:type="spellStart"/>
      <w:r w:rsidRPr="00E14F6B">
        <w:rPr>
          <w:rFonts w:ascii="Arial" w:hAnsi="Arial" w:cs="Arial"/>
          <w:sz w:val="24"/>
          <w:szCs w:val="24"/>
        </w:rPr>
        <w:t>Metode</w:t>
      </w:r>
      <w:proofErr w:type="spellEnd"/>
      <w:r w:rsidRPr="00E14F6B">
        <w:rPr>
          <w:rFonts w:ascii="Arial" w:hAnsi="Arial" w:cs="Arial"/>
          <w:sz w:val="24"/>
          <w:szCs w:val="24"/>
        </w:rPr>
        <w:t xml:space="preserve"> </w:t>
      </w:r>
      <w:proofErr w:type="spellStart"/>
      <w:r w:rsidRPr="00E14F6B">
        <w:rPr>
          <w:rFonts w:ascii="Arial" w:hAnsi="Arial" w:cs="Arial"/>
          <w:sz w:val="24"/>
          <w:szCs w:val="24"/>
        </w:rPr>
        <w:t>dokumentasi</w:t>
      </w:r>
      <w:proofErr w:type="spellEnd"/>
      <w:r w:rsidRPr="00E14F6B">
        <w:rPr>
          <w:rFonts w:ascii="Arial" w:hAnsi="Arial" w:cs="Arial"/>
          <w:sz w:val="24"/>
          <w:szCs w:val="24"/>
        </w:rPr>
        <w:t xml:space="preserve"> </w:t>
      </w:r>
      <w:proofErr w:type="spellStart"/>
      <w:r w:rsidRPr="00E14F6B">
        <w:rPr>
          <w:rFonts w:ascii="Arial" w:hAnsi="Arial" w:cs="Arial"/>
          <w:sz w:val="24"/>
          <w:szCs w:val="24"/>
        </w:rPr>
        <w:t>berarti</w:t>
      </w:r>
      <w:proofErr w:type="spellEnd"/>
      <w:r w:rsidRPr="00E14F6B">
        <w:rPr>
          <w:rFonts w:ascii="Arial" w:hAnsi="Arial" w:cs="Arial"/>
          <w:sz w:val="24"/>
          <w:szCs w:val="24"/>
        </w:rPr>
        <w:t xml:space="preserve"> </w:t>
      </w:r>
      <w:proofErr w:type="spellStart"/>
      <w:r w:rsidRPr="00E14F6B">
        <w:rPr>
          <w:rFonts w:ascii="Arial" w:hAnsi="Arial" w:cs="Arial"/>
          <w:sz w:val="24"/>
          <w:szCs w:val="24"/>
        </w:rPr>
        <w:t>cara</w:t>
      </w:r>
      <w:proofErr w:type="spellEnd"/>
      <w:r w:rsidRPr="00E14F6B">
        <w:rPr>
          <w:rFonts w:ascii="Arial" w:hAnsi="Arial" w:cs="Arial"/>
          <w:sz w:val="24"/>
          <w:szCs w:val="24"/>
        </w:rPr>
        <w:t xml:space="preserve"> </w:t>
      </w:r>
      <w:proofErr w:type="spellStart"/>
      <w:r w:rsidRPr="00E14F6B">
        <w:rPr>
          <w:rFonts w:ascii="Arial" w:hAnsi="Arial" w:cs="Arial"/>
          <w:sz w:val="24"/>
          <w:szCs w:val="24"/>
        </w:rPr>
        <w:t>mengumpulkan</w:t>
      </w:r>
      <w:proofErr w:type="spellEnd"/>
      <w:r w:rsidRPr="00E14F6B">
        <w:rPr>
          <w:rFonts w:ascii="Arial" w:hAnsi="Arial" w:cs="Arial"/>
          <w:sz w:val="24"/>
          <w:szCs w:val="24"/>
        </w:rPr>
        <w:t xml:space="preserve"> data </w:t>
      </w:r>
      <w:proofErr w:type="spellStart"/>
      <w:r w:rsidRPr="00E14F6B">
        <w:rPr>
          <w:rFonts w:ascii="Arial" w:hAnsi="Arial" w:cs="Arial"/>
          <w:sz w:val="24"/>
          <w:szCs w:val="24"/>
        </w:rPr>
        <w:t>dengan</w:t>
      </w:r>
      <w:proofErr w:type="spellEnd"/>
      <w:r w:rsidRPr="00E14F6B">
        <w:rPr>
          <w:rFonts w:ascii="Arial" w:hAnsi="Arial" w:cs="Arial"/>
          <w:sz w:val="24"/>
          <w:szCs w:val="24"/>
        </w:rPr>
        <w:t xml:space="preserve"> </w:t>
      </w:r>
      <w:proofErr w:type="spellStart"/>
      <w:r w:rsidRPr="00E14F6B">
        <w:rPr>
          <w:rFonts w:ascii="Arial" w:hAnsi="Arial" w:cs="Arial"/>
          <w:sz w:val="24"/>
          <w:szCs w:val="24"/>
        </w:rPr>
        <w:t>mencatat</w:t>
      </w:r>
      <w:proofErr w:type="spellEnd"/>
      <w:r w:rsidRPr="00E14F6B">
        <w:rPr>
          <w:rFonts w:ascii="Arial" w:hAnsi="Arial" w:cs="Arial"/>
          <w:sz w:val="24"/>
          <w:szCs w:val="24"/>
        </w:rPr>
        <w:t xml:space="preserve"> data-data yang </w:t>
      </w:r>
      <w:proofErr w:type="spellStart"/>
      <w:r w:rsidRPr="00E14F6B">
        <w:rPr>
          <w:rFonts w:ascii="Arial" w:hAnsi="Arial" w:cs="Arial"/>
          <w:sz w:val="24"/>
          <w:szCs w:val="24"/>
        </w:rPr>
        <w:t>sudah</w:t>
      </w:r>
      <w:proofErr w:type="spellEnd"/>
      <w:r w:rsidRPr="00E14F6B">
        <w:rPr>
          <w:rFonts w:ascii="Arial" w:hAnsi="Arial" w:cs="Arial"/>
          <w:sz w:val="24"/>
          <w:szCs w:val="24"/>
        </w:rPr>
        <w:t xml:space="preserve"> </w:t>
      </w:r>
      <w:proofErr w:type="spellStart"/>
      <w:r w:rsidRPr="00E14F6B">
        <w:rPr>
          <w:rFonts w:ascii="Arial" w:hAnsi="Arial" w:cs="Arial"/>
          <w:sz w:val="24"/>
          <w:szCs w:val="24"/>
        </w:rPr>
        <w:t>ada</w:t>
      </w:r>
      <w:proofErr w:type="spellEnd"/>
      <w:r w:rsidRPr="00E14F6B">
        <w:rPr>
          <w:rFonts w:ascii="Arial" w:hAnsi="Arial" w:cs="Arial"/>
          <w:sz w:val="24"/>
          <w:szCs w:val="24"/>
        </w:rPr>
        <w:t xml:space="preserve">. </w:t>
      </w:r>
      <w:proofErr w:type="spellStart"/>
      <w:r w:rsidRPr="00E14F6B">
        <w:rPr>
          <w:rFonts w:ascii="Arial" w:hAnsi="Arial" w:cs="Arial"/>
          <w:sz w:val="24"/>
          <w:szCs w:val="24"/>
        </w:rPr>
        <w:t>Metode</w:t>
      </w:r>
      <w:proofErr w:type="spellEnd"/>
      <w:r w:rsidRPr="00E14F6B">
        <w:rPr>
          <w:rFonts w:ascii="Arial" w:hAnsi="Arial" w:cs="Arial"/>
          <w:sz w:val="24"/>
          <w:szCs w:val="24"/>
        </w:rPr>
        <w:t xml:space="preserve"> </w:t>
      </w:r>
      <w:proofErr w:type="spellStart"/>
      <w:r w:rsidRPr="00E14F6B">
        <w:rPr>
          <w:rFonts w:ascii="Arial" w:hAnsi="Arial" w:cs="Arial"/>
          <w:sz w:val="24"/>
          <w:szCs w:val="24"/>
        </w:rPr>
        <w:t>ini</w:t>
      </w:r>
      <w:proofErr w:type="spellEnd"/>
      <w:r w:rsidRPr="00E14F6B">
        <w:rPr>
          <w:rFonts w:ascii="Arial" w:hAnsi="Arial" w:cs="Arial"/>
          <w:sz w:val="24"/>
          <w:szCs w:val="24"/>
        </w:rPr>
        <w:t xml:space="preserve"> </w:t>
      </w:r>
      <w:proofErr w:type="spellStart"/>
      <w:r w:rsidRPr="00E14F6B">
        <w:rPr>
          <w:rFonts w:ascii="Arial" w:hAnsi="Arial" w:cs="Arial"/>
          <w:sz w:val="24"/>
          <w:szCs w:val="24"/>
        </w:rPr>
        <w:t>lebih</w:t>
      </w:r>
      <w:proofErr w:type="spellEnd"/>
      <w:r w:rsidRPr="00E14F6B">
        <w:rPr>
          <w:rFonts w:ascii="Arial" w:hAnsi="Arial" w:cs="Arial"/>
          <w:sz w:val="24"/>
          <w:szCs w:val="24"/>
        </w:rPr>
        <w:t xml:space="preserve"> </w:t>
      </w:r>
      <w:proofErr w:type="spellStart"/>
      <w:r w:rsidRPr="00E14F6B">
        <w:rPr>
          <w:rFonts w:ascii="Arial" w:hAnsi="Arial" w:cs="Arial"/>
          <w:sz w:val="24"/>
          <w:szCs w:val="24"/>
        </w:rPr>
        <w:t>mudah</w:t>
      </w:r>
      <w:proofErr w:type="spellEnd"/>
      <w:r w:rsidRPr="00E14F6B">
        <w:rPr>
          <w:rFonts w:ascii="Arial" w:hAnsi="Arial" w:cs="Arial"/>
          <w:sz w:val="24"/>
          <w:szCs w:val="24"/>
        </w:rPr>
        <w:t xml:space="preserve"> </w:t>
      </w:r>
      <w:proofErr w:type="spellStart"/>
      <w:r w:rsidRPr="00E14F6B">
        <w:rPr>
          <w:rFonts w:ascii="Arial" w:hAnsi="Arial" w:cs="Arial"/>
          <w:sz w:val="24"/>
          <w:szCs w:val="24"/>
        </w:rPr>
        <w:t>dibandingkan</w:t>
      </w:r>
      <w:proofErr w:type="spellEnd"/>
      <w:r w:rsidRPr="00E14F6B">
        <w:rPr>
          <w:rFonts w:ascii="Arial" w:hAnsi="Arial" w:cs="Arial"/>
          <w:sz w:val="24"/>
          <w:szCs w:val="24"/>
        </w:rPr>
        <w:t xml:space="preserve"> </w:t>
      </w:r>
      <w:proofErr w:type="spellStart"/>
      <w:r w:rsidRPr="00E14F6B">
        <w:rPr>
          <w:rFonts w:ascii="Arial" w:hAnsi="Arial" w:cs="Arial"/>
          <w:sz w:val="24"/>
          <w:szCs w:val="24"/>
        </w:rPr>
        <w:t>dengan</w:t>
      </w:r>
      <w:proofErr w:type="spellEnd"/>
      <w:r w:rsidRPr="00E14F6B">
        <w:rPr>
          <w:rFonts w:ascii="Arial" w:hAnsi="Arial" w:cs="Arial"/>
          <w:sz w:val="24"/>
          <w:szCs w:val="24"/>
        </w:rPr>
        <w:t xml:space="preserve"> </w:t>
      </w:r>
      <w:proofErr w:type="spellStart"/>
      <w:r w:rsidRPr="00E14F6B">
        <w:rPr>
          <w:rFonts w:ascii="Arial" w:hAnsi="Arial" w:cs="Arial"/>
          <w:sz w:val="24"/>
          <w:szCs w:val="24"/>
        </w:rPr>
        <w:t>metode</w:t>
      </w:r>
      <w:proofErr w:type="spellEnd"/>
      <w:r w:rsidRPr="00E14F6B">
        <w:rPr>
          <w:rFonts w:ascii="Arial" w:hAnsi="Arial" w:cs="Arial"/>
          <w:sz w:val="24"/>
          <w:szCs w:val="24"/>
        </w:rPr>
        <w:t xml:space="preserve"> </w:t>
      </w:r>
      <w:proofErr w:type="spellStart"/>
      <w:r w:rsidRPr="00E14F6B">
        <w:rPr>
          <w:rFonts w:ascii="Arial" w:hAnsi="Arial" w:cs="Arial"/>
          <w:sz w:val="24"/>
          <w:szCs w:val="24"/>
        </w:rPr>
        <w:t>pengumpulan</w:t>
      </w:r>
      <w:proofErr w:type="spellEnd"/>
      <w:r w:rsidRPr="00E14F6B">
        <w:rPr>
          <w:rFonts w:ascii="Arial" w:hAnsi="Arial" w:cs="Arial"/>
          <w:sz w:val="24"/>
          <w:szCs w:val="24"/>
        </w:rPr>
        <w:t xml:space="preserve"> data yang lain (</w:t>
      </w:r>
      <w:proofErr w:type="spellStart"/>
      <w:r w:rsidRPr="00E14F6B">
        <w:rPr>
          <w:rFonts w:ascii="Arial" w:hAnsi="Arial" w:cs="Arial"/>
          <w:sz w:val="24"/>
          <w:szCs w:val="24"/>
        </w:rPr>
        <w:t>Hardani</w:t>
      </w:r>
      <w:proofErr w:type="spellEnd"/>
      <w:r w:rsidRPr="00E14F6B">
        <w:rPr>
          <w:rFonts w:ascii="Arial" w:hAnsi="Arial" w:cs="Arial"/>
          <w:sz w:val="24"/>
          <w:szCs w:val="24"/>
        </w:rPr>
        <w:t xml:space="preserve"> et al., 2020).</w:t>
      </w:r>
    </w:p>
    <w:p w14:paraId="5496D122" w14:textId="77777777" w:rsidR="007029B1" w:rsidRPr="00861AFB" w:rsidRDefault="007029B1" w:rsidP="00AE24EC">
      <w:pPr>
        <w:pStyle w:val="ListParagraph"/>
        <w:widowControl w:val="0"/>
        <w:numPr>
          <w:ilvl w:val="0"/>
          <w:numId w:val="38"/>
        </w:numPr>
        <w:autoSpaceDE w:val="0"/>
        <w:autoSpaceDN w:val="0"/>
        <w:spacing w:after="0" w:line="480" w:lineRule="auto"/>
        <w:ind w:left="284" w:hanging="284"/>
        <w:jc w:val="both"/>
        <w:outlineLvl w:val="1"/>
        <w:rPr>
          <w:rFonts w:ascii="Arial" w:hAnsi="Arial" w:cs="Arial"/>
          <w:b/>
          <w:bCs/>
          <w:sz w:val="24"/>
          <w:szCs w:val="24"/>
        </w:rPr>
      </w:pPr>
      <w:bookmarkStart w:id="50" w:name="_Toc205550318"/>
      <w:proofErr w:type="spellStart"/>
      <w:r w:rsidRPr="00E14F6B">
        <w:rPr>
          <w:rFonts w:ascii="Arial" w:hAnsi="Arial" w:cs="Arial"/>
          <w:b/>
          <w:bCs/>
          <w:sz w:val="24"/>
          <w:szCs w:val="24"/>
        </w:rPr>
        <w:t>Analisis</w:t>
      </w:r>
      <w:proofErr w:type="spellEnd"/>
      <w:r w:rsidRPr="00E14F6B">
        <w:rPr>
          <w:rFonts w:ascii="Arial" w:hAnsi="Arial" w:cs="Arial"/>
          <w:b/>
          <w:bCs/>
          <w:sz w:val="24"/>
          <w:szCs w:val="24"/>
        </w:rPr>
        <w:t xml:space="preserve"> Data</w:t>
      </w:r>
      <w:bookmarkEnd w:id="50"/>
    </w:p>
    <w:p w14:paraId="38E1F718" w14:textId="77777777" w:rsidR="007029B1" w:rsidRPr="00E14F6B" w:rsidRDefault="007029B1" w:rsidP="007029B1">
      <w:pPr>
        <w:pStyle w:val="ListParagraph"/>
        <w:spacing w:line="480" w:lineRule="auto"/>
        <w:ind w:left="0" w:firstLine="720"/>
        <w:jc w:val="both"/>
        <w:rPr>
          <w:rFonts w:ascii="Arial" w:hAnsi="Arial" w:cs="Arial"/>
          <w:sz w:val="24"/>
          <w:szCs w:val="24"/>
        </w:rPr>
      </w:pPr>
      <w:r w:rsidRPr="00E14F6B">
        <w:rPr>
          <w:rFonts w:ascii="Arial" w:hAnsi="Arial" w:cs="Arial"/>
          <w:sz w:val="24"/>
          <w:szCs w:val="24"/>
        </w:rPr>
        <w:t xml:space="preserve">Setelah data yang </w:t>
      </w:r>
      <w:proofErr w:type="spellStart"/>
      <w:r w:rsidRPr="00E14F6B">
        <w:rPr>
          <w:rFonts w:ascii="Arial" w:hAnsi="Arial" w:cs="Arial"/>
          <w:sz w:val="24"/>
          <w:szCs w:val="24"/>
        </w:rPr>
        <w:t>dibutuhkan</w:t>
      </w:r>
      <w:proofErr w:type="spellEnd"/>
      <w:r w:rsidRPr="00E14F6B">
        <w:rPr>
          <w:rFonts w:ascii="Arial" w:hAnsi="Arial" w:cs="Arial"/>
          <w:sz w:val="24"/>
          <w:szCs w:val="24"/>
        </w:rPr>
        <w:t xml:space="preserve"> pada </w:t>
      </w:r>
      <w:proofErr w:type="spellStart"/>
      <w:r w:rsidRPr="00E14F6B">
        <w:rPr>
          <w:rFonts w:ascii="Arial" w:hAnsi="Arial" w:cs="Arial"/>
          <w:sz w:val="24"/>
          <w:szCs w:val="24"/>
        </w:rPr>
        <w:t>penelitian</w:t>
      </w:r>
      <w:proofErr w:type="spellEnd"/>
      <w:r w:rsidRPr="00E14F6B">
        <w:rPr>
          <w:rFonts w:ascii="Arial" w:hAnsi="Arial" w:cs="Arial"/>
          <w:sz w:val="24"/>
          <w:szCs w:val="24"/>
        </w:rPr>
        <w:t xml:space="preserve"> </w:t>
      </w:r>
      <w:proofErr w:type="spellStart"/>
      <w:r w:rsidRPr="00E14F6B">
        <w:rPr>
          <w:rFonts w:ascii="Arial" w:hAnsi="Arial" w:cs="Arial"/>
          <w:sz w:val="24"/>
          <w:szCs w:val="24"/>
        </w:rPr>
        <w:t>ini</w:t>
      </w:r>
      <w:proofErr w:type="spellEnd"/>
      <w:r w:rsidRPr="00E14F6B">
        <w:rPr>
          <w:rFonts w:ascii="Arial" w:hAnsi="Arial" w:cs="Arial"/>
          <w:sz w:val="24"/>
          <w:szCs w:val="24"/>
        </w:rPr>
        <w:t xml:space="preserve"> </w:t>
      </w:r>
      <w:proofErr w:type="spellStart"/>
      <w:r w:rsidRPr="00E14F6B">
        <w:rPr>
          <w:rFonts w:ascii="Arial" w:hAnsi="Arial" w:cs="Arial"/>
          <w:sz w:val="24"/>
          <w:szCs w:val="24"/>
        </w:rPr>
        <w:t>terkumpul</w:t>
      </w:r>
      <w:proofErr w:type="spellEnd"/>
      <w:r w:rsidRPr="00E14F6B">
        <w:rPr>
          <w:rFonts w:ascii="Arial" w:hAnsi="Arial" w:cs="Arial"/>
          <w:sz w:val="24"/>
          <w:szCs w:val="24"/>
        </w:rPr>
        <w:t xml:space="preserve">, </w:t>
      </w:r>
      <w:proofErr w:type="spellStart"/>
      <w:r w:rsidRPr="00E14F6B">
        <w:rPr>
          <w:rFonts w:ascii="Arial" w:hAnsi="Arial" w:cs="Arial"/>
          <w:sz w:val="24"/>
          <w:szCs w:val="24"/>
        </w:rPr>
        <w:t>maka</w:t>
      </w:r>
      <w:proofErr w:type="spellEnd"/>
      <w:r w:rsidRPr="00E14F6B">
        <w:rPr>
          <w:rFonts w:ascii="Arial" w:hAnsi="Arial" w:cs="Arial"/>
          <w:sz w:val="24"/>
          <w:szCs w:val="24"/>
        </w:rPr>
        <w:t xml:space="preserve"> </w:t>
      </w:r>
      <w:proofErr w:type="spellStart"/>
      <w:r w:rsidRPr="00E14F6B">
        <w:rPr>
          <w:rFonts w:ascii="Arial" w:hAnsi="Arial" w:cs="Arial"/>
          <w:sz w:val="24"/>
          <w:szCs w:val="24"/>
        </w:rPr>
        <w:t>penulis</w:t>
      </w:r>
      <w:proofErr w:type="spellEnd"/>
      <w:r w:rsidRPr="00E14F6B">
        <w:rPr>
          <w:rFonts w:ascii="Arial" w:hAnsi="Arial" w:cs="Arial"/>
          <w:sz w:val="24"/>
          <w:szCs w:val="24"/>
        </w:rPr>
        <w:t xml:space="preserve"> </w:t>
      </w:r>
      <w:proofErr w:type="spellStart"/>
      <w:r w:rsidRPr="00E14F6B">
        <w:rPr>
          <w:rFonts w:ascii="Arial" w:hAnsi="Arial" w:cs="Arial"/>
          <w:sz w:val="24"/>
          <w:szCs w:val="24"/>
        </w:rPr>
        <w:t>mengelompokkan</w:t>
      </w:r>
      <w:proofErr w:type="spellEnd"/>
      <w:r w:rsidRPr="00E14F6B">
        <w:rPr>
          <w:rFonts w:ascii="Arial" w:hAnsi="Arial" w:cs="Arial"/>
          <w:sz w:val="24"/>
          <w:szCs w:val="24"/>
        </w:rPr>
        <w:t xml:space="preserve"> data </w:t>
      </w:r>
      <w:proofErr w:type="spellStart"/>
      <w:r w:rsidRPr="00E14F6B">
        <w:rPr>
          <w:rFonts w:ascii="Arial" w:hAnsi="Arial" w:cs="Arial"/>
          <w:sz w:val="24"/>
          <w:szCs w:val="24"/>
        </w:rPr>
        <w:t>sesuai</w:t>
      </w:r>
      <w:proofErr w:type="spellEnd"/>
      <w:r w:rsidRPr="00E14F6B">
        <w:rPr>
          <w:rFonts w:ascii="Arial" w:hAnsi="Arial" w:cs="Arial"/>
          <w:sz w:val="24"/>
          <w:szCs w:val="24"/>
        </w:rPr>
        <w:t xml:space="preserve"> </w:t>
      </w:r>
      <w:proofErr w:type="spellStart"/>
      <w:r w:rsidRPr="00E14F6B">
        <w:rPr>
          <w:rFonts w:ascii="Arial" w:hAnsi="Arial" w:cs="Arial"/>
          <w:sz w:val="24"/>
          <w:szCs w:val="24"/>
        </w:rPr>
        <w:t>dengan</w:t>
      </w:r>
      <w:proofErr w:type="spellEnd"/>
      <w:r w:rsidRPr="00E14F6B">
        <w:rPr>
          <w:rFonts w:ascii="Arial" w:hAnsi="Arial" w:cs="Arial"/>
          <w:sz w:val="24"/>
          <w:szCs w:val="24"/>
        </w:rPr>
        <w:t xml:space="preserve"> </w:t>
      </w:r>
      <w:proofErr w:type="spellStart"/>
      <w:r w:rsidRPr="00E14F6B">
        <w:rPr>
          <w:rFonts w:ascii="Arial" w:hAnsi="Arial" w:cs="Arial"/>
          <w:sz w:val="24"/>
          <w:szCs w:val="24"/>
        </w:rPr>
        <w:t>jenis</w:t>
      </w:r>
      <w:proofErr w:type="spellEnd"/>
      <w:r w:rsidRPr="00E14F6B">
        <w:rPr>
          <w:rFonts w:ascii="Arial" w:hAnsi="Arial" w:cs="Arial"/>
          <w:sz w:val="24"/>
          <w:szCs w:val="24"/>
        </w:rPr>
        <w:t xml:space="preserve"> data, </w:t>
      </w:r>
      <w:proofErr w:type="spellStart"/>
      <w:r w:rsidRPr="00E14F6B">
        <w:rPr>
          <w:rFonts w:ascii="Arial" w:hAnsi="Arial" w:cs="Arial"/>
          <w:sz w:val="24"/>
          <w:szCs w:val="24"/>
        </w:rPr>
        <w:t>selanjutnya</w:t>
      </w:r>
      <w:proofErr w:type="spellEnd"/>
      <w:r w:rsidRPr="00E14F6B">
        <w:rPr>
          <w:rFonts w:ascii="Arial" w:hAnsi="Arial" w:cs="Arial"/>
          <w:sz w:val="24"/>
          <w:szCs w:val="24"/>
        </w:rPr>
        <w:t xml:space="preserve"> data </w:t>
      </w:r>
      <w:proofErr w:type="spellStart"/>
      <w:r w:rsidRPr="00E14F6B">
        <w:rPr>
          <w:rFonts w:ascii="Arial" w:hAnsi="Arial" w:cs="Arial"/>
          <w:sz w:val="24"/>
          <w:szCs w:val="24"/>
        </w:rPr>
        <w:t>tersebut</w:t>
      </w:r>
      <w:proofErr w:type="spellEnd"/>
      <w:r w:rsidRPr="00E14F6B">
        <w:rPr>
          <w:rFonts w:ascii="Arial" w:hAnsi="Arial" w:cs="Arial"/>
          <w:sz w:val="24"/>
          <w:szCs w:val="24"/>
        </w:rPr>
        <w:t xml:space="preserve"> </w:t>
      </w:r>
      <w:proofErr w:type="spellStart"/>
      <w:r w:rsidRPr="00E14F6B">
        <w:rPr>
          <w:rFonts w:ascii="Arial" w:hAnsi="Arial" w:cs="Arial"/>
          <w:sz w:val="24"/>
          <w:szCs w:val="24"/>
        </w:rPr>
        <w:t>akan</w:t>
      </w:r>
      <w:proofErr w:type="spellEnd"/>
      <w:r w:rsidRPr="00E14F6B">
        <w:rPr>
          <w:rFonts w:ascii="Arial" w:hAnsi="Arial" w:cs="Arial"/>
          <w:sz w:val="24"/>
          <w:szCs w:val="24"/>
        </w:rPr>
        <w:t xml:space="preserve"> </w:t>
      </w:r>
      <w:proofErr w:type="spellStart"/>
      <w:r w:rsidRPr="00E14F6B">
        <w:rPr>
          <w:rFonts w:ascii="Arial" w:hAnsi="Arial" w:cs="Arial"/>
          <w:sz w:val="24"/>
          <w:szCs w:val="24"/>
        </w:rPr>
        <w:t>disajikan</w:t>
      </w:r>
      <w:proofErr w:type="spellEnd"/>
      <w:r w:rsidRPr="00E14F6B">
        <w:rPr>
          <w:rFonts w:ascii="Arial" w:hAnsi="Arial" w:cs="Arial"/>
          <w:sz w:val="24"/>
          <w:szCs w:val="24"/>
        </w:rPr>
        <w:t xml:space="preserve"> </w:t>
      </w:r>
      <w:proofErr w:type="spellStart"/>
      <w:r w:rsidRPr="00E14F6B">
        <w:rPr>
          <w:rFonts w:ascii="Arial" w:hAnsi="Arial" w:cs="Arial"/>
          <w:sz w:val="24"/>
          <w:szCs w:val="24"/>
        </w:rPr>
        <w:t>dalam</w:t>
      </w:r>
      <w:proofErr w:type="spellEnd"/>
      <w:r w:rsidRPr="00E14F6B">
        <w:rPr>
          <w:rFonts w:ascii="Arial" w:hAnsi="Arial" w:cs="Arial"/>
          <w:sz w:val="24"/>
          <w:szCs w:val="24"/>
        </w:rPr>
        <w:t xml:space="preserve"> </w:t>
      </w:r>
      <w:proofErr w:type="spellStart"/>
      <w:r w:rsidRPr="00E14F6B">
        <w:rPr>
          <w:rFonts w:ascii="Arial" w:hAnsi="Arial" w:cs="Arial"/>
          <w:sz w:val="24"/>
          <w:szCs w:val="24"/>
        </w:rPr>
        <w:t>bentuk</w:t>
      </w:r>
      <w:proofErr w:type="spellEnd"/>
      <w:r w:rsidRPr="00E14F6B">
        <w:rPr>
          <w:rFonts w:ascii="Arial" w:hAnsi="Arial" w:cs="Arial"/>
          <w:sz w:val="24"/>
          <w:szCs w:val="24"/>
        </w:rPr>
        <w:t xml:space="preserve"> </w:t>
      </w:r>
      <w:proofErr w:type="spellStart"/>
      <w:r w:rsidRPr="00E14F6B">
        <w:rPr>
          <w:rFonts w:ascii="Arial" w:hAnsi="Arial" w:cs="Arial"/>
          <w:sz w:val="24"/>
          <w:szCs w:val="24"/>
        </w:rPr>
        <w:t>tabel</w:t>
      </w:r>
      <w:proofErr w:type="spellEnd"/>
      <w:r w:rsidRPr="00E14F6B">
        <w:rPr>
          <w:rFonts w:ascii="Arial" w:hAnsi="Arial" w:cs="Arial"/>
          <w:sz w:val="24"/>
          <w:szCs w:val="24"/>
        </w:rPr>
        <w:t xml:space="preserve"> yang </w:t>
      </w:r>
      <w:proofErr w:type="spellStart"/>
      <w:r w:rsidRPr="00E14F6B">
        <w:rPr>
          <w:rFonts w:ascii="Arial" w:hAnsi="Arial" w:cs="Arial"/>
          <w:sz w:val="24"/>
          <w:szCs w:val="24"/>
        </w:rPr>
        <w:t>dilengkapi</w:t>
      </w:r>
      <w:proofErr w:type="spellEnd"/>
      <w:r w:rsidRPr="00E14F6B">
        <w:rPr>
          <w:rFonts w:ascii="Arial" w:hAnsi="Arial" w:cs="Arial"/>
          <w:sz w:val="24"/>
          <w:szCs w:val="24"/>
        </w:rPr>
        <w:t xml:space="preserve"> </w:t>
      </w:r>
      <w:proofErr w:type="spellStart"/>
      <w:r w:rsidRPr="00E14F6B">
        <w:rPr>
          <w:rFonts w:ascii="Arial" w:hAnsi="Arial" w:cs="Arial"/>
          <w:sz w:val="24"/>
          <w:szCs w:val="24"/>
        </w:rPr>
        <w:t>dengan</w:t>
      </w:r>
      <w:proofErr w:type="spellEnd"/>
      <w:r w:rsidRPr="00E14F6B">
        <w:rPr>
          <w:rFonts w:ascii="Arial" w:hAnsi="Arial" w:cs="Arial"/>
          <w:sz w:val="24"/>
          <w:szCs w:val="24"/>
        </w:rPr>
        <w:t xml:space="preserve"> </w:t>
      </w:r>
      <w:proofErr w:type="spellStart"/>
      <w:r w:rsidRPr="00E14F6B">
        <w:rPr>
          <w:rFonts w:ascii="Arial" w:hAnsi="Arial" w:cs="Arial"/>
          <w:sz w:val="24"/>
          <w:szCs w:val="24"/>
        </w:rPr>
        <w:t>uraian</w:t>
      </w:r>
      <w:proofErr w:type="spellEnd"/>
      <w:r w:rsidRPr="00E14F6B">
        <w:rPr>
          <w:rFonts w:ascii="Arial" w:hAnsi="Arial" w:cs="Arial"/>
          <w:sz w:val="24"/>
          <w:szCs w:val="24"/>
        </w:rPr>
        <w:t xml:space="preserve"> dan </w:t>
      </w:r>
      <w:proofErr w:type="spellStart"/>
      <w:r w:rsidRPr="00E14F6B">
        <w:rPr>
          <w:rFonts w:ascii="Arial" w:hAnsi="Arial" w:cs="Arial"/>
          <w:sz w:val="24"/>
          <w:szCs w:val="24"/>
        </w:rPr>
        <w:t>penjelasannya</w:t>
      </w:r>
      <w:proofErr w:type="spellEnd"/>
      <w:r w:rsidRPr="00E14F6B">
        <w:rPr>
          <w:rFonts w:ascii="Arial" w:hAnsi="Arial" w:cs="Arial"/>
          <w:sz w:val="24"/>
          <w:szCs w:val="24"/>
        </w:rPr>
        <w:t xml:space="preserve">. </w:t>
      </w:r>
      <w:proofErr w:type="spellStart"/>
      <w:r w:rsidRPr="00E14F6B">
        <w:rPr>
          <w:rFonts w:ascii="Arial" w:hAnsi="Arial" w:cs="Arial"/>
          <w:sz w:val="24"/>
          <w:szCs w:val="24"/>
        </w:rPr>
        <w:t>Penganalisaan</w:t>
      </w:r>
      <w:proofErr w:type="spellEnd"/>
      <w:r w:rsidRPr="00E14F6B">
        <w:rPr>
          <w:rFonts w:ascii="Arial" w:hAnsi="Arial" w:cs="Arial"/>
          <w:sz w:val="24"/>
          <w:szCs w:val="24"/>
        </w:rPr>
        <w:t xml:space="preserve"> data </w:t>
      </w:r>
      <w:proofErr w:type="spellStart"/>
      <w:r w:rsidRPr="00E14F6B">
        <w:rPr>
          <w:rFonts w:ascii="Arial" w:hAnsi="Arial" w:cs="Arial"/>
          <w:sz w:val="24"/>
          <w:szCs w:val="24"/>
        </w:rPr>
        <w:t>akan</w:t>
      </w:r>
      <w:proofErr w:type="spellEnd"/>
      <w:r w:rsidRPr="00E14F6B">
        <w:rPr>
          <w:rFonts w:ascii="Arial" w:hAnsi="Arial" w:cs="Arial"/>
          <w:sz w:val="24"/>
          <w:szCs w:val="24"/>
        </w:rPr>
        <w:t xml:space="preserve"> </w:t>
      </w:r>
      <w:proofErr w:type="spellStart"/>
      <w:r w:rsidRPr="00E14F6B">
        <w:rPr>
          <w:rFonts w:ascii="Arial" w:hAnsi="Arial" w:cs="Arial"/>
          <w:sz w:val="24"/>
          <w:szCs w:val="24"/>
        </w:rPr>
        <w:t>dilakukan</w:t>
      </w:r>
      <w:proofErr w:type="spellEnd"/>
      <w:r w:rsidRPr="00E14F6B">
        <w:rPr>
          <w:rFonts w:ascii="Arial" w:hAnsi="Arial" w:cs="Arial"/>
          <w:sz w:val="24"/>
          <w:szCs w:val="24"/>
        </w:rPr>
        <w:t xml:space="preserve"> </w:t>
      </w:r>
      <w:proofErr w:type="spellStart"/>
      <w:r w:rsidRPr="00E14F6B">
        <w:rPr>
          <w:rFonts w:ascii="Arial" w:hAnsi="Arial" w:cs="Arial"/>
          <w:sz w:val="24"/>
          <w:szCs w:val="24"/>
        </w:rPr>
        <w:t>secara</w:t>
      </w:r>
      <w:proofErr w:type="spellEnd"/>
      <w:r w:rsidRPr="00E14F6B">
        <w:rPr>
          <w:rFonts w:ascii="Arial" w:hAnsi="Arial" w:cs="Arial"/>
          <w:sz w:val="24"/>
          <w:szCs w:val="24"/>
        </w:rPr>
        <w:t xml:space="preserve"> Analisa data </w:t>
      </w:r>
      <w:proofErr w:type="spellStart"/>
      <w:r w:rsidRPr="00E14F6B">
        <w:rPr>
          <w:rFonts w:ascii="Arial" w:hAnsi="Arial" w:cs="Arial"/>
          <w:sz w:val="24"/>
          <w:szCs w:val="24"/>
        </w:rPr>
        <w:t>statistik</w:t>
      </w:r>
      <w:proofErr w:type="spellEnd"/>
      <w:r w:rsidRPr="00E14F6B">
        <w:rPr>
          <w:rFonts w:ascii="Arial" w:hAnsi="Arial" w:cs="Arial"/>
          <w:sz w:val="24"/>
          <w:szCs w:val="24"/>
        </w:rPr>
        <w:t xml:space="preserve"> </w:t>
      </w:r>
      <w:proofErr w:type="spellStart"/>
      <w:r w:rsidRPr="00E14F6B">
        <w:rPr>
          <w:rFonts w:ascii="Arial" w:hAnsi="Arial" w:cs="Arial"/>
          <w:sz w:val="24"/>
          <w:szCs w:val="24"/>
        </w:rPr>
        <w:t>deskriptif</w:t>
      </w:r>
      <w:proofErr w:type="spellEnd"/>
      <w:r w:rsidRPr="00E14F6B">
        <w:rPr>
          <w:rFonts w:ascii="Arial" w:hAnsi="Arial" w:cs="Arial"/>
          <w:sz w:val="24"/>
          <w:szCs w:val="24"/>
        </w:rPr>
        <w:t xml:space="preserve"> </w:t>
      </w:r>
      <w:proofErr w:type="spellStart"/>
      <w:r w:rsidRPr="00E14F6B">
        <w:rPr>
          <w:rFonts w:ascii="Arial" w:hAnsi="Arial" w:cs="Arial"/>
          <w:sz w:val="24"/>
          <w:szCs w:val="24"/>
        </w:rPr>
        <w:t>dengan</w:t>
      </w:r>
      <w:proofErr w:type="spellEnd"/>
      <w:r w:rsidRPr="00E14F6B">
        <w:rPr>
          <w:rFonts w:ascii="Arial" w:hAnsi="Arial" w:cs="Arial"/>
          <w:sz w:val="24"/>
          <w:szCs w:val="24"/>
        </w:rPr>
        <w:t xml:space="preserve"> </w:t>
      </w:r>
      <w:proofErr w:type="spellStart"/>
      <w:r w:rsidRPr="00E14F6B">
        <w:rPr>
          <w:rFonts w:ascii="Arial" w:hAnsi="Arial" w:cs="Arial"/>
          <w:sz w:val="24"/>
          <w:szCs w:val="24"/>
        </w:rPr>
        <w:t>skala</w:t>
      </w:r>
      <w:proofErr w:type="spellEnd"/>
      <w:r w:rsidRPr="00E14F6B">
        <w:rPr>
          <w:rFonts w:ascii="Arial" w:hAnsi="Arial" w:cs="Arial"/>
          <w:sz w:val="24"/>
          <w:szCs w:val="24"/>
        </w:rPr>
        <w:t xml:space="preserve"> </w:t>
      </w:r>
      <w:proofErr w:type="spellStart"/>
      <w:r w:rsidRPr="00E14F6B">
        <w:rPr>
          <w:rFonts w:ascii="Arial" w:hAnsi="Arial" w:cs="Arial"/>
          <w:sz w:val="24"/>
          <w:szCs w:val="24"/>
        </w:rPr>
        <w:t>pengukuran</w:t>
      </w:r>
      <w:proofErr w:type="spellEnd"/>
      <w:r w:rsidRPr="00E14F6B">
        <w:rPr>
          <w:rFonts w:ascii="Arial" w:hAnsi="Arial" w:cs="Arial"/>
          <w:sz w:val="24"/>
          <w:szCs w:val="24"/>
        </w:rPr>
        <w:t xml:space="preserve"> </w:t>
      </w:r>
      <w:proofErr w:type="spellStart"/>
      <w:r w:rsidRPr="00E14F6B">
        <w:rPr>
          <w:rFonts w:ascii="Arial" w:hAnsi="Arial" w:cs="Arial"/>
          <w:sz w:val="24"/>
          <w:szCs w:val="24"/>
        </w:rPr>
        <w:t>skala</w:t>
      </w:r>
      <w:proofErr w:type="spellEnd"/>
      <w:r w:rsidRPr="00E14F6B">
        <w:rPr>
          <w:rFonts w:ascii="Arial" w:hAnsi="Arial" w:cs="Arial"/>
          <w:sz w:val="24"/>
          <w:szCs w:val="24"/>
        </w:rPr>
        <w:t xml:space="preserve"> </w:t>
      </w:r>
      <w:proofErr w:type="spellStart"/>
      <w:r w:rsidRPr="00CB6517">
        <w:rPr>
          <w:rFonts w:ascii="Arial" w:hAnsi="Arial" w:cs="Arial"/>
          <w:i/>
          <w:iCs/>
          <w:sz w:val="24"/>
          <w:szCs w:val="24"/>
        </w:rPr>
        <w:t>likert</w:t>
      </w:r>
      <w:proofErr w:type="spellEnd"/>
      <w:r w:rsidRPr="00E14F6B">
        <w:rPr>
          <w:rFonts w:ascii="Arial" w:hAnsi="Arial" w:cs="Arial"/>
          <w:sz w:val="24"/>
          <w:szCs w:val="24"/>
        </w:rPr>
        <w:t xml:space="preserve">. Pada </w:t>
      </w:r>
      <w:proofErr w:type="spellStart"/>
      <w:r w:rsidRPr="00E14F6B">
        <w:rPr>
          <w:rFonts w:ascii="Arial" w:hAnsi="Arial" w:cs="Arial"/>
          <w:sz w:val="24"/>
          <w:szCs w:val="24"/>
        </w:rPr>
        <w:t>penggunaan</w:t>
      </w:r>
      <w:proofErr w:type="spellEnd"/>
      <w:r w:rsidRPr="00E14F6B">
        <w:rPr>
          <w:rFonts w:ascii="Arial" w:hAnsi="Arial" w:cs="Arial"/>
          <w:sz w:val="24"/>
          <w:szCs w:val="24"/>
        </w:rPr>
        <w:t xml:space="preserve"> </w:t>
      </w:r>
      <w:proofErr w:type="spellStart"/>
      <w:r w:rsidRPr="00E14F6B">
        <w:rPr>
          <w:rFonts w:ascii="Arial" w:hAnsi="Arial" w:cs="Arial"/>
          <w:sz w:val="24"/>
          <w:szCs w:val="24"/>
        </w:rPr>
        <w:t>skala</w:t>
      </w:r>
      <w:proofErr w:type="spellEnd"/>
      <w:r w:rsidRPr="00E14F6B">
        <w:rPr>
          <w:rFonts w:ascii="Arial" w:hAnsi="Arial" w:cs="Arial"/>
          <w:sz w:val="24"/>
          <w:szCs w:val="24"/>
        </w:rPr>
        <w:t xml:space="preserve"> </w:t>
      </w:r>
      <w:r w:rsidRPr="00CB6517">
        <w:rPr>
          <w:rFonts w:ascii="Arial" w:hAnsi="Arial" w:cs="Arial"/>
          <w:i/>
          <w:iCs/>
          <w:sz w:val="24"/>
          <w:szCs w:val="24"/>
        </w:rPr>
        <w:t>Likert</w:t>
      </w:r>
      <w:r w:rsidRPr="00E14F6B">
        <w:rPr>
          <w:rFonts w:ascii="Arial" w:hAnsi="Arial" w:cs="Arial"/>
          <w:sz w:val="24"/>
          <w:szCs w:val="24"/>
        </w:rPr>
        <w:t xml:space="preserve">, </w:t>
      </w:r>
      <w:proofErr w:type="spellStart"/>
      <w:r w:rsidRPr="00E14F6B">
        <w:rPr>
          <w:rFonts w:ascii="Arial" w:hAnsi="Arial" w:cs="Arial"/>
          <w:sz w:val="24"/>
          <w:szCs w:val="24"/>
        </w:rPr>
        <w:t>variabel</w:t>
      </w:r>
      <w:proofErr w:type="spellEnd"/>
      <w:r w:rsidRPr="00E14F6B">
        <w:rPr>
          <w:rFonts w:ascii="Arial" w:hAnsi="Arial" w:cs="Arial"/>
          <w:sz w:val="24"/>
          <w:szCs w:val="24"/>
        </w:rPr>
        <w:t xml:space="preserve"> yang </w:t>
      </w:r>
      <w:proofErr w:type="spellStart"/>
      <w:r w:rsidRPr="00E14F6B">
        <w:rPr>
          <w:rFonts w:ascii="Arial" w:hAnsi="Arial" w:cs="Arial"/>
          <w:sz w:val="24"/>
          <w:szCs w:val="24"/>
        </w:rPr>
        <w:t>akan</w:t>
      </w:r>
      <w:proofErr w:type="spellEnd"/>
      <w:r w:rsidRPr="00E14F6B">
        <w:rPr>
          <w:rFonts w:ascii="Arial" w:hAnsi="Arial" w:cs="Arial"/>
          <w:sz w:val="24"/>
          <w:szCs w:val="24"/>
        </w:rPr>
        <w:t xml:space="preserve"> </w:t>
      </w:r>
      <w:proofErr w:type="spellStart"/>
      <w:r w:rsidRPr="00E14F6B">
        <w:rPr>
          <w:rFonts w:ascii="Arial" w:hAnsi="Arial" w:cs="Arial"/>
          <w:sz w:val="24"/>
          <w:szCs w:val="24"/>
        </w:rPr>
        <w:t>diukur</w:t>
      </w:r>
      <w:proofErr w:type="spellEnd"/>
      <w:r w:rsidRPr="00E14F6B">
        <w:rPr>
          <w:rFonts w:ascii="Arial" w:hAnsi="Arial" w:cs="Arial"/>
          <w:sz w:val="24"/>
          <w:szCs w:val="24"/>
        </w:rPr>
        <w:t xml:space="preserve">, </w:t>
      </w:r>
      <w:proofErr w:type="spellStart"/>
      <w:r w:rsidRPr="00E14F6B">
        <w:rPr>
          <w:rFonts w:ascii="Arial" w:hAnsi="Arial" w:cs="Arial"/>
          <w:sz w:val="24"/>
          <w:szCs w:val="24"/>
        </w:rPr>
        <w:t>dijabarkan</w:t>
      </w:r>
      <w:proofErr w:type="spellEnd"/>
      <w:r w:rsidRPr="00E14F6B">
        <w:rPr>
          <w:rFonts w:ascii="Arial" w:hAnsi="Arial" w:cs="Arial"/>
          <w:sz w:val="24"/>
          <w:szCs w:val="24"/>
        </w:rPr>
        <w:t xml:space="preserve"> </w:t>
      </w:r>
      <w:proofErr w:type="spellStart"/>
      <w:r w:rsidRPr="00E14F6B">
        <w:rPr>
          <w:rFonts w:ascii="Arial" w:hAnsi="Arial" w:cs="Arial"/>
          <w:sz w:val="24"/>
          <w:szCs w:val="24"/>
        </w:rPr>
        <w:t>menjadi</w:t>
      </w:r>
      <w:proofErr w:type="spellEnd"/>
      <w:r w:rsidRPr="00E14F6B">
        <w:rPr>
          <w:rFonts w:ascii="Arial" w:hAnsi="Arial" w:cs="Arial"/>
          <w:sz w:val="24"/>
          <w:szCs w:val="24"/>
        </w:rPr>
        <w:t xml:space="preserve"> </w:t>
      </w:r>
      <w:proofErr w:type="spellStart"/>
      <w:r w:rsidRPr="00E14F6B">
        <w:rPr>
          <w:rFonts w:ascii="Arial" w:hAnsi="Arial" w:cs="Arial"/>
          <w:sz w:val="24"/>
          <w:szCs w:val="24"/>
        </w:rPr>
        <w:t>indikator-indikator</w:t>
      </w:r>
      <w:proofErr w:type="spellEnd"/>
      <w:r w:rsidRPr="00E14F6B">
        <w:rPr>
          <w:rFonts w:ascii="Arial" w:hAnsi="Arial" w:cs="Arial"/>
          <w:sz w:val="24"/>
          <w:szCs w:val="24"/>
        </w:rPr>
        <w:t xml:space="preserve"> </w:t>
      </w:r>
      <w:proofErr w:type="spellStart"/>
      <w:r w:rsidRPr="00E14F6B">
        <w:rPr>
          <w:rFonts w:ascii="Arial" w:hAnsi="Arial" w:cs="Arial"/>
          <w:sz w:val="24"/>
          <w:szCs w:val="24"/>
        </w:rPr>
        <w:t>variabel</w:t>
      </w:r>
      <w:proofErr w:type="spellEnd"/>
      <w:r w:rsidRPr="00E14F6B">
        <w:rPr>
          <w:rFonts w:ascii="Arial" w:hAnsi="Arial" w:cs="Arial"/>
          <w:sz w:val="24"/>
          <w:szCs w:val="24"/>
        </w:rPr>
        <w:t xml:space="preserve">. </w:t>
      </w:r>
      <w:proofErr w:type="spellStart"/>
      <w:r w:rsidRPr="00E14F6B">
        <w:rPr>
          <w:rFonts w:ascii="Arial" w:hAnsi="Arial" w:cs="Arial"/>
          <w:sz w:val="24"/>
          <w:szCs w:val="24"/>
        </w:rPr>
        <w:t>Berdasarkan</w:t>
      </w:r>
      <w:proofErr w:type="spellEnd"/>
      <w:r w:rsidRPr="00E14F6B">
        <w:rPr>
          <w:rFonts w:ascii="Arial" w:hAnsi="Arial" w:cs="Arial"/>
          <w:sz w:val="24"/>
          <w:szCs w:val="24"/>
        </w:rPr>
        <w:t xml:space="preserve"> </w:t>
      </w:r>
      <w:proofErr w:type="spellStart"/>
      <w:r w:rsidRPr="00E14F6B">
        <w:rPr>
          <w:rFonts w:ascii="Arial" w:hAnsi="Arial" w:cs="Arial"/>
          <w:sz w:val="24"/>
          <w:szCs w:val="24"/>
        </w:rPr>
        <w:t>indikator-indikator</w:t>
      </w:r>
      <w:proofErr w:type="spellEnd"/>
      <w:r w:rsidRPr="00E14F6B">
        <w:rPr>
          <w:rFonts w:ascii="Arial" w:hAnsi="Arial" w:cs="Arial"/>
          <w:sz w:val="24"/>
          <w:szCs w:val="24"/>
        </w:rPr>
        <w:t xml:space="preserve"> </w:t>
      </w:r>
      <w:proofErr w:type="spellStart"/>
      <w:r w:rsidRPr="00E14F6B">
        <w:rPr>
          <w:rFonts w:ascii="Arial" w:hAnsi="Arial" w:cs="Arial"/>
          <w:sz w:val="24"/>
          <w:szCs w:val="24"/>
        </w:rPr>
        <w:t>tesebut</w:t>
      </w:r>
      <w:proofErr w:type="spellEnd"/>
      <w:r w:rsidRPr="00E14F6B">
        <w:rPr>
          <w:rFonts w:ascii="Arial" w:hAnsi="Arial" w:cs="Arial"/>
          <w:sz w:val="24"/>
          <w:szCs w:val="24"/>
        </w:rPr>
        <w:t xml:space="preserve"> </w:t>
      </w:r>
      <w:proofErr w:type="spellStart"/>
      <w:r w:rsidRPr="00E14F6B">
        <w:rPr>
          <w:rFonts w:ascii="Arial" w:hAnsi="Arial" w:cs="Arial"/>
          <w:sz w:val="24"/>
          <w:szCs w:val="24"/>
        </w:rPr>
        <w:t>akan</w:t>
      </w:r>
      <w:proofErr w:type="spellEnd"/>
      <w:r w:rsidRPr="00E14F6B">
        <w:rPr>
          <w:rFonts w:ascii="Arial" w:hAnsi="Arial" w:cs="Arial"/>
          <w:sz w:val="24"/>
          <w:szCs w:val="24"/>
        </w:rPr>
        <w:t xml:space="preserve"> </w:t>
      </w:r>
      <w:proofErr w:type="spellStart"/>
      <w:r w:rsidRPr="00E14F6B">
        <w:rPr>
          <w:rFonts w:ascii="Arial" w:hAnsi="Arial" w:cs="Arial"/>
          <w:sz w:val="24"/>
          <w:szCs w:val="24"/>
        </w:rPr>
        <w:t>dibuat</w:t>
      </w:r>
      <w:proofErr w:type="spellEnd"/>
      <w:r w:rsidRPr="00E14F6B">
        <w:rPr>
          <w:rFonts w:ascii="Arial" w:hAnsi="Arial" w:cs="Arial"/>
          <w:sz w:val="24"/>
          <w:szCs w:val="24"/>
        </w:rPr>
        <w:t xml:space="preserve"> </w:t>
      </w:r>
      <w:proofErr w:type="spellStart"/>
      <w:r w:rsidRPr="00E14F6B">
        <w:rPr>
          <w:rFonts w:ascii="Arial" w:hAnsi="Arial" w:cs="Arial"/>
          <w:sz w:val="24"/>
          <w:szCs w:val="24"/>
        </w:rPr>
        <w:t>suatu</w:t>
      </w:r>
      <w:proofErr w:type="spellEnd"/>
      <w:r w:rsidRPr="00E14F6B">
        <w:rPr>
          <w:rFonts w:ascii="Arial" w:hAnsi="Arial" w:cs="Arial"/>
          <w:sz w:val="24"/>
          <w:szCs w:val="24"/>
        </w:rPr>
        <w:t xml:space="preserve"> </w:t>
      </w:r>
      <w:proofErr w:type="spellStart"/>
      <w:r w:rsidRPr="00E14F6B">
        <w:rPr>
          <w:rFonts w:ascii="Arial" w:hAnsi="Arial" w:cs="Arial"/>
          <w:sz w:val="24"/>
          <w:szCs w:val="24"/>
        </w:rPr>
        <w:t>pertanyaan</w:t>
      </w:r>
      <w:proofErr w:type="spellEnd"/>
      <w:r w:rsidRPr="00E14F6B">
        <w:rPr>
          <w:rFonts w:ascii="Arial" w:hAnsi="Arial" w:cs="Arial"/>
          <w:sz w:val="24"/>
          <w:szCs w:val="24"/>
        </w:rPr>
        <w:t>/</w:t>
      </w:r>
      <w:proofErr w:type="spellStart"/>
      <w:r w:rsidRPr="00E14F6B">
        <w:rPr>
          <w:rFonts w:ascii="Arial" w:hAnsi="Arial" w:cs="Arial"/>
          <w:sz w:val="24"/>
          <w:szCs w:val="24"/>
        </w:rPr>
        <w:t>pernyataan</w:t>
      </w:r>
      <w:proofErr w:type="spellEnd"/>
      <w:r w:rsidRPr="00E14F6B">
        <w:rPr>
          <w:rFonts w:ascii="Arial" w:hAnsi="Arial" w:cs="Arial"/>
          <w:sz w:val="24"/>
          <w:szCs w:val="24"/>
        </w:rPr>
        <w:t xml:space="preserve"> yang </w:t>
      </w:r>
      <w:proofErr w:type="spellStart"/>
      <w:r w:rsidRPr="00E14F6B">
        <w:rPr>
          <w:rFonts w:ascii="Arial" w:hAnsi="Arial" w:cs="Arial"/>
          <w:sz w:val="24"/>
          <w:szCs w:val="24"/>
        </w:rPr>
        <w:t>akan</w:t>
      </w:r>
      <w:proofErr w:type="spellEnd"/>
      <w:r w:rsidRPr="00E14F6B">
        <w:rPr>
          <w:rFonts w:ascii="Arial" w:hAnsi="Arial" w:cs="Arial"/>
          <w:sz w:val="24"/>
          <w:szCs w:val="24"/>
        </w:rPr>
        <w:t xml:space="preserve"> </w:t>
      </w:r>
      <w:proofErr w:type="spellStart"/>
      <w:r w:rsidRPr="00E14F6B">
        <w:rPr>
          <w:rFonts w:ascii="Arial" w:hAnsi="Arial" w:cs="Arial"/>
          <w:sz w:val="24"/>
          <w:szCs w:val="24"/>
        </w:rPr>
        <w:t>digunakan</w:t>
      </w:r>
      <w:proofErr w:type="spellEnd"/>
      <w:r w:rsidRPr="00E14F6B">
        <w:rPr>
          <w:rFonts w:ascii="Arial" w:hAnsi="Arial" w:cs="Arial"/>
          <w:sz w:val="24"/>
          <w:szCs w:val="24"/>
        </w:rPr>
        <w:t xml:space="preserve"> </w:t>
      </w:r>
      <w:proofErr w:type="spellStart"/>
      <w:r w:rsidRPr="00E14F6B">
        <w:rPr>
          <w:rFonts w:ascii="Arial" w:hAnsi="Arial" w:cs="Arial"/>
          <w:sz w:val="24"/>
          <w:szCs w:val="24"/>
        </w:rPr>
        <w:t>sebagai</w:t>
      </w:r>
      <w:proofErr w:type="spellEnd"/>
      <w:r w:rsidRPr="00E14F6B">
        <w:rPr>
          <w:rFonts w:ascii="Arial" w:hAnsi="Arial" w:cs="Arial"/>
          <w:sz w:val="24"/>
          <w:szCs w:val="24"/>
        </w:rPr>
        <w:t xml:space="preserve"> item pada instrument (Widodo et al., 2023). </w:t>
      </w:r>
      <w:proofErr w:type="spellStart"/>
      <w:r w:rsidRPr="00E14F6B">
        <w:rPr>
          <w:rFonts w:ascii="Arial" w:hAnsi="Arial" w:cs="Arial"/>
          <w:sz w:val="24"/>
          <w:szCs w:val="24"/>
        </w:rPr>
        <w:t>Jawaban</w:t>
      </w:r>
      <w:proofErr w:type="spellEnd"/>
      <w:r w:rsidRPr="00E14F6B">
        <w:rPr>
          <w:rFonts w:ascii="Arial" w:hAnsi="Arial" w:cs="Arial"/>
          <w:sz w:val="24"/>
          <w:szCs w:val="24"/>
        </w:rPr>
        <w:t xml:space="preserve"> </w:t>
      </w:r>
      <w:proofErr w:type="spellStart"/>
      <w:r w:rsidRPr="00E14F6B">
        <w:rPr>
          <w:rFonts w:ascii="Arial" w:hAnsi="Arial" w:cs="Arial"/>
          <w:sz w:val="24"/>
          <w:szCs w:val="24"/>
        </w:rPr>
        <w:t>setiap</w:t>
      </w:r>
      <w:proofErr w:type="spellEnd"/>
      <w:r w:rsidRPr="00E14F6B">
        <w:rPr>
          <w:rFonts w:ascii="Arial" w:hAnsi="Arial" w:cs="Arial"/>
          <w:sz w:val="24"/>
          <w:szCs w:val="24"/>
        </w:rPr>
        <w:t xml:space="preserve"> item </w:t>
      </w:r>
      <w:proofErr w:type="spellStart"/>
      <w:r w:rsidRPr="00E14F6B">
        <w:rPr>
          <w:rFonts w:ascii="Arial" w:hAnsi="Arial" w:cs="Arial"/>
          <w:sz w:val="24"/>
          <w:szCs w:val="24"/>
        </w:rPr>
        <w:t>instrumen</w:t>
      </w:r>
      <w:proofErr w:type="spellEnd"/>
      <w:r w:rsidRPr="00E14F6B">
        <w:rPr>
          <w:rFonts w:ascii="Arial" w:hAnsi="Arial" w:cs="Arial"/>
          <w:sz w:val="24"/>
          <w:szCs w:val="24"/>
        </w:rPr>
        <w:t xml:space="preserve"> yang </w:t>
      </w:r>
      <w:proofErr w:type="spellStart"/>
      <w:r w:rsidRPr="00E14F6B">
        <w:rPr>
          <w:rFonts w:ascii="Arial" w:hAnsi="Arial" w:cs="Arial"/>
          <w:sz w:val="24"/>
          <w:szCs w:val="24"/>
        </w:rPr>
        <w:lastRenderedPageBreak/>
        <w:t>menggunakan</w:t>
      </w:r>
      <w:proofErr w:type="spellEnd"/>
      <w:r w:rsidRPr="00E14F6B">
        <w:rPr>
          <w:rFonts w:ascii="Arial" w:hAnsi="Arial" w:cs="Arial"/>
          <w:sz w:val="24"/>
          <w:szCs w:val="24"/>
        </w:rPr>
        <w:t xml:space="preserve"> </w:t>
      </w:r>
      <w:proofErr w:type="spellStart"/>
      <w:r w:rsidRPr="00E14F6B">
        <w:rPr>
          <w:rFonts w:ascii="Arial" w:hAnsi="Arial" w:cs="Arial"/>
          <w:sz w:val="24"/>
          <w:szCs w:val="24"/>
        </w:rPr>
        <w:t>skala</w:t>
      </w:r>
      <w:proofErr w:type="spellEnd"/>
      <w:r w:rsidRPr="00E14F6B">
        <w:rPr>
          <w:rFonts w:ascii="Arial" w:hAnsi="Arial" w:cs="Arial"/>
          <w:sz w:val="24"/>
          <w:szCs w:val="24"/>
        </w:rPr>
        <w:t xml:space="preserve"> Likert </w:t>
      </w:r>
      <w:proofErr w:type="spellStart"/>
      <w:r w:rsidRPr="00E14F6B">
        <w:rPr>
          <w:rFonts w:ascii="Arial" w:hAnsi="Arial" w:cs="Arial"/>
          <w:sz w:val="24"/>
          <w:szCs w:val="24"/>
        </w:rPr>
        <w:t>mempunyai</w:t>
      </w:r>
      <w:proofErr w:type="spellEnd"/>
      <w:r w:rsidRPr="00E14F6B">
        <w:rPr>
          <w:rFonts w:ascii="Arial" w:hAnsi="Arial" w:cs="Arial"/>
          <w:sz w:val="24"/>
          <w:szCs w:val="24"/>
        </w:rPr>
        <w:t xml:space="preserve"> </w:t>
      </w:r>
      <w:proofErr w:type="spellStart"/>
      <w:r w:rsidRPr="00E14F6B">
        <w:rPr>
          <w:rFonts w:ascii="Arial" w:hAnsi="Arial" w:cs="Arial"/>
          <w:sz w:val="24"/>
          <w:szCs w:val="24"/>
        </w:rPr>
        <w:t>gradasi</w:t>
      </w:r>
      <w:proofErr w:type="spellEnd"/>
      <w:r w:rsidRPr="00E14F6B">
        <w:rPr>
          <w:rFonts w:ascii="Arial" w:hAnsi="Arial" w:cs="Arial"/>
          <w:sz w:val="24"/>
          <w:szCs w:val="24"/>
        </w:rPr>
        <w:t xml:space="preserve"> </w:t>
      </w:r>
      <w:proofErr w:type="spellStart"/>
      <w:r w:rsidRPr="00E14F6B">
        <w:rPr>
          <w:rFonts w:ascii="Arial" w:hAnsi="Arial" w:cs="Arial"/>
          <w:sz w:val="24"/>
          <w:szCs w:val="24"/>
        </w:rPr>
        <w:t>dari</w:t>
      </w:r>
      <w:proofErr w:type="spellEnd"/>
      <w:r w:rsidRPr="00E14F6B">
        <w:rPr>
          <w:rFonts w:ascii="Arial" w:hAnsi="Arial" w:cs="Arial"/>
          <w:sz w:val="24"/>
          <w:szCs w:val="24"/>
        </w:rPr>
        <w:t xml:space="preserve"> </w:t>
      </w:r>
      <w:proofErr w:type="spellStart"/>
      <w:r w:rsidRPr="00E14F6B">
        <w:rPr>
          <w:rFonts w:ascii="Arial" w:hAnsi="Arial" w:cs="Arial"/>
          <w:sz w:val="24"/>
          <w:szCs w:val="24"/>
        </w:rPr>
        <w:t>sangat</w:t>
      </w:r>
      <w:proofErr w:type="spellEnd"/>
      <w:r w:rsidRPr="00E14F6B">
        <w:rPr>
          <w:rFonts w:ascii="Arial" w:hAnsi="Arial" w:cs="Arial"/>
          <w:sz w:val="24"/>
          <w:szCs w:val="24"/>
        </w:rPr>
        <w:t xml:space="preserve"> </w:t>
      </w:r>
      <w:proofErr w:type="spellStart"/>
      <w:r w:rsidRPr="00E14F6B">
        <w:rPr>
          <w:rFonts w:ascii="Arial" w:hAnsi="Arial" w:cs="Arial"/>
          <w:sz w:val="24"/>
          <w:szCs w:val="24"/>
        </w:rPr>
        <w:t>positif</w:t>
      </w:r>
      <w:proofErr w:type="spellEnd"/>
      <w:r w:rsidRPr="00E14F6B">
        <w:rPr>
          <w:rFonts w:ascii="Arial" w:hAnsi="Arial" w:cs="Arial"/>
          <w:sz w:val="24"/>
          <w:szCs w:val="24"/>
        </w:rPr>
        <w:t xml:space="preserve"> </w:t>
      </w:r>
      <w:proofErr w:type="spellStart"/>
      <w:r w:rsidRPr="00E14F6B">
        <w:rPr>
          <w:rFonts w:ascii="Arial" w:hAnsi="Arial" w:cs="Arial"/>
          <w:sz w:val="24"/>
          <w:szCs w:val="24"/>
        </w:rPr>
        <w:t>sampai</w:t>
      </w:r>
      <w:proofErr w:type="spellEnd"/>
      <w:r w:rsidRPr="00E14F6B">
        <w:rPr>
          <w:rFonts w:ascii="Arial" w:hAnsi="Arial" w:cs="Arial"/>
          <w:sz w:val="24"/>
          <w:szCs w:val="24"/>
        </w:rPr>
        <w:t xml:space="preserve"> </w:t>
      </w:r>
      <w:proofErr w:type="spellStart"/>
      <w:r w:rsidRPr="00E14F6B">
        <w:rPr>
          <w:rFonts w:ascii="Arial" w:hAnsi="Arial" w:cs="Arial"/>
          <w:sz w:val="24"/>
          <w:szCs w:val="24"/>
        </w:rPr>
        <w:t>sangat</w:t>
      </w:r>
      <w:proofErr w:type="spellEnd"/>
      <w:r w:rsidRPr="00E14F6B">
        <w:rPr>
          <w:rFonts w:ascii="Arial" w:hAnsi="Arial" w:cs="Arial"/>
          <w:sz w:val="24"/>
          <w:szCs w:val="24"/>
        </w:rPr>
        <w:t xml:space="preserve"> </w:t>
      </w:r>
      <w:proofErr w:type="spellStart"/>
      <w:r w:rsidRPr="00E14F6B">
        <w:rPr>
          <w:rFonts w:ascii="Arial" w:hAnsi="Arial" w:cs="Arial"/>
          <w:sz w:val="24"/>
          <w:szCs w:val="24"/>
        </w:rPr>
        <w:t>negatif</w:t>
      </w:r>
      <w:proofErr w:type="spellEnd"/>
      <w:r w:rsidRPr="00E14F6B">
        <w:rPr>
          <w:rFonts w:ascii="Arial" w:hAnsi="Arial" w:cs="Arial"/>
          <w:sz w:val="24"/>
          <w:szCs w:val="24"/>
        </w:rPr>
        <w:t xml:space="preserve">, yang </w:t>
      </w:r>
      <w:proofErr w:type="spellStart"/>
      <w:r w:rsidRPr="00E14F6B">
        <w:rPr>
          <w:rFonts w:ascii="Arial" w:hAnsi="Arial" w:cs="Arial"/>
          <w:sz w:val="24"/>
          <w:szCs w:val="24"/>
        </w:rPr>
        <w:t>dalam</w:t>
      </w:r>
      <w:proofErr w:type="spellEnd"/>
      <w:r w:rsidRPr="00E14F6B">
        <w:rPr>
          <w:rFonts w:ascii="Arial" w:hAnsi="Arial" w:cs="Arial"/>
          <w:sz w:val="24"/>
          <w:szCs w:val="24"/>
        </w:rPr>
        <w:t xml:space="preserve"> </w:t>
      </w:r>
      <w:proofErr w:type="spellStart"/>
      <w:r w:rsidRPr="00E14F6B">
        <w:rPr>
          <w:rFonts w:ascii="Arial" w:hAnsi="Arial" w:cs="Arial"/>
          <w:sz w:val="24"/>
          <w:szCs w:val="24"/>
        </w:rPr>
        <w:t>penelitian</w:t>
      </w:r>
      <w:proofErr w:type="spellEnd"/>
      <w:r w:rsidRPr="00E14F6B">
        <w:rPr>
          <w:rFonts w:ascii="Arial" w:hAnsi="Arial" w:cs="Arial"/>
          <w:sz w:val="24"/>
          <w:szCs w:val="24"/>
        </w:rPr>
        <w:t xml:space="preserve"> </w:t>
      </w:r>
      <w:proofErr w:type="spellStart"/>
      <w:r w:rsidRPr="00E14F6B">
        <w:rPr>
          <w:rFonts w:ascii="Arial" w:hAnsi="Arial" w:cs="Arial"/>
          <w:sz w:val="24"/>
          <w:szCs w:val="24"/>
        </w:rPr>
        <w:t>ini</w:t>
      </w:r>
      <w:proofErr w:type="spellEnd"/>
      <w:r w:rsidRPr="00E14F6B">
        <w:rPr>
          <w:rFonts w:ascii="Arial" w:hAnsi="Arial" w:cs="Arial"/>
          <w:sz w:val="24"/>
          <w:szCs w:val="24"/>
        </w:rPr>
        <w:t xml:space="preserve"> </w:t>
      </w:r>
      <w:proofErr w:type="spellStart"/>
      <w:r w:rsidRPr="00E14F6B">
        <w:rPr>
          <w:rFonts w:ascii="Arial" w:hAnsi="Arial" w:cs="Arial"/>
          <w:sz w:val="24"/>
          <w:szCs w:val="24"/>
        </w:rPr>
        <w:t>berupa</w:t>
      </w:r>
      <w:proofErr w:type="spellEnd"/>
      <w:r w:rsidRPr="00E14F6B">
        <w:rPr>
          <w:rFonts w:ascii="Arial" w:hAnsi="Arial" w:cs="Arial"/>
          <w:sz w:val="24"/>
          <w:szCs w:val="24"/>
        </w:rPr>
        <w:t>:</w:t>
      </w:r>
    </w:p>
    <w:p w14:paraId="4FD12338" w14:textId="77777777" w:rsidR="007029B1" w:rsidRPr="00E14F6B" w:rsidRDefault="007029B1" w:rsidP="00AE24EC">
      <w:pPr>
        <w:pStyle w:val="ListParagraph"/>
        <w:widowControl w:val="0"/>
        <w:numPr>
          <w:ilvl w:val="0"/>
          <w:numId w:val="46"/>
        </w:numPr>
        <w:autoSpaceDE w:val="0"/>
        <w:autoSpaceDN w:val="0"/>
        <w:spacing w:after="0" w:line="480" w:lineRule="auto"/>
        <w:ind w:left="851" w:hanging="284"/>
        <w:jc w:val="both"/>
        <w:rPr>
          <w:rFonts w:ascii="Arial" w:hAnsi="Arial" w:cs="Arial"/>
          <w:sz w:val="24"/>
          <w:szCs w:val="24"/>
        </w:rPr>
      </w:pPr>
      <w:proofErr w:type="spellStart"/>
      <w:r w:rsidRPr="00E14F6B">
        <w:rPr>
          <w:rFonts w:ascii="Arial" w:hAnsi="Arial" w:cs="Arial"/>
          <w:sz w:val="24"/>
          <w:szCs w:val="24"/>
        </w:rPr>
        <w:t>Baik</w:t>
      </w:r>
      <w:proofErr w:type="spellEnd"/>
      <w:r w:rsidRPr="00E14F6B">
        <w:rPr>
          <w:rFonts w:ascii="Arial" w:hAnsi="Arial" w:cs="Arial"/>
          <w:sz w:val="24"/>
          <w:szCs w:val="24"/>
        </w:rPr>
        <w:t xml:space="preserve"> (B)</w:t>
      </w:r>
    </w:p>
    <w:p w14:paraId="2540EA78" w14:textId="77777777" w:rsidR="007029B1" w:rsidRPr="00E14F6B" w:rsidRDefault="007029B1" w:rsidP="00AE24EC">
      <w:pPr>
        <w:pStyle w:val="ListParagraph"/>
        <w:widowControl w:val="0"/>
        <w:numPr>
          <w:ilvl w:val="0"/>
          <w:numId w:val="46"/>
        </w:numPr>
        <w:autoSpaceDE w:val="0"/>
        <w:autoSpaceDN w:val="0"/>
        <w:spacing w:after="0" w:line="480" w:lineRule="auto"/>
        <w:ind w:left="851" w:hanging="284"/>
        <w:jc w:val="both"/>
        <w:rPr>
          <w:rFonts w:ascii="Arial" w:hAnsi="Arial" w:cs="Arial"/>
          <w:sz w:val="24"/>
          <w:szCs w:val="24"/>
        </w:rPr>
      </w:pPr>
      <w:proofErr w:type="spellStart"/>
      <w:r w:rsidRPr="00E14F6B">
        <w:rPr>
          <w:rFonts w:ascii="Arial" w:hAnsi="Arial" w:cs="Arial"/>
          <w:sz w:val="24"/>
          <w:szCs w:val="24"/>
        </w:rPr>
        <w:t>Cukup</w:t>
      </w:r>
      <w:proofErr w:type="spellEnd"/>
      <w:r w:rsidRPr="00E14F6B">
        <w:rPr>
          <w:rFonts w:ascii="Arial" w:hAnsi="Arial" w:cs="Arial"/>
          <w:sz w:val="24"/>
          <w:szCs w:val="24"/>
        </w:rPr>
        <w:t xml:space="preserve"> </w:t>
      </w:r>
      <w:proofErr w:type="spellStart"/>
      <w:r w:rsidRPr="00E14F6B">
        <w:rPr>
          <w:rFonts w:ascii="Arial" w:hAnsi="Arial" w:cs="Arial"/>
          <w:sz w:val="24"/>
          <w:szCs w:val="24"/>
        </w:rPr>
        <w:t>Baik</w:t>
      </w:r>
      <w:proofErr w:type="spellEnd"/>
      <w:r w:rsidRPr="00E14F6B">
        <w:rPr>
          <w:rFonts w:ascii="Arial" w:hAnsi="Arial" w:cs="Arial"/>
          <w:sz w:val="24"/>
          <w:szCs w:val="24"/>
        </w:rPr>
        <w:t xml:space="preserve"> (CB)</w:t>
      </w:r>
    </w:p>
    <w:p w14:paraId="466FD03D" w14:textId="77777777" w:rsidR="007029B1" w:rsidRPr="00E14F6B" w:rsidRDefault="007029B1" w:rsidP="00AE24EC">
      <w:pPr>
        <w:pStyle w:val="ListParagraph"/>
        <w:widowControl w:val="0"/>
        <w:numPr>
          <w:ilvl w:val="0"/>
          <w:numId w:val="46"/>
        </w:numPr>
        <w:autoSpaceDE w:val="0"/>
        <w:autoSpaceDN w:val="0"/>
        <w:spacing w:after="0" w:line="480" w:lineRule="auto"/>
        <w:ind w:left="851" w:hanging="284"/>
        <w:jc w:val="both"/>
        <w:rPr>
          <w:rFonts w:ascii="Arial" w:hAnsi="Arial" w:cs="Arial"/>
          <w:sz w:val="24"/>
          <w:szCs w:val="24"/>
        </w:rPr>
      </w:pPr>
      <w:proofErr w:type="spellStart"/>
      <w:r w:rsidRPr="00E14F6B">
        <w:rPr>
          <w:rFonts w:ascii="Arial" w:hAnsi="Arial" w:cs="Arial"/>
          <w:sz w:val="24"/>
          <w:szCs w:val="24"/>
        </w:rPr>
        <w:t>Tidak</w:t>
      </w:r>
      <w:proofErr w:type="spellEnd"/>
      <w:r w:rsidRPr="00E14F6B">
        <w:rPr>
          <w:rFonts w:ascii="Arial" w:hAnsi="Arial" w:cs="Arial"/>
          <w:sz w:val="24"/>
          <w:szCs w:val="24"/>
        </w:rPr>
        <w:t xml:space="preserve"> </w:t>
      </w:r>
      <w:proofErr w:type="spellStart"/>
      <w:r w:rsidRPr="00E14F6B">
        <w:rPr>
          <w:rFonts w:ascii="Arial" w:hAnsi="Arial" w:cs="Arial"/>
          <w:sz w:val="24"/>
          <w:szCs w:val="24"/>
        </w:rPr>
        <w:t>Baik</w:t>
      </w:r>
      <w:proofErr w:type="spellEnd"/>
      <w:r w:rsidRPr="00E14F6B">
        <w:rPr>
          <w:rFonts w:ascii="Arial" w:hAnsi="Arial" w:cs="Arial"/>
          <w:sz w:val="24"/>
          <w:szCs w:val="24"/>
        </w:rPr>
        <w:t xml:space="preserve"> (TB)</w:t>
      </w:r>
    </w:p>
    <w:p w14:paraId="4A949B69" w14:textId="41D08F45" w:rsidR="007029B1" w:rsidRPr="00E14F6B" w:rsidRDefault="007029B1" w:rsidP="00C61897">
      <w:pPr>
        <w:spacing w:after="0" w:line="480" w:lineRule="auto"/>
        <w:ind w:firstLine="720"/>
        <w:jc w:val="both"/>
        <w:rPr>
          <w:rFonts w:ascii="Arial" w:hAnsi="Arial" w:cs="Arial"/>
          <w:sz w:val="24"/>
          <w:szCs w:val="24"/>
        </w:rPr>
      </w:pPr>
      <w:proofErr w:type="spellStart"/>
      <w:r w:rsidRPr="00E14F6B">
        <w:rPr>
          <w:rFonts w:ascii="Arial" w:hAnsi="Arial" w:cs="Arial"/>
          <w:sz w:val="24"/>
          <w:szCs w:val="24"/>
        </w:rPr>
        <w:t>Untuk</w:t>
      </w:r>
      <w:proofErr w:type="spellEnd"/>
      <w:r w:rsidRPr="00E14F6B">
        <w:rPr>
          <w:rFonts w:ascii="Arial" w:hAnsi="Arial" w:cs="Arial"/>
          <w:sz w:val="24"/>
          <w:szCs w:val="24"/>
        </w:rPr>
        <w:t xml:space="preserve"> </w:t>
      </w:r>
      <w:proofErr w:type="spellStart"/>
      <w:r w:rsidRPr="00E14F6B">
        <w:rPr>
          <w:rFonts w:ascii="Arial" w:hAnsi="Arial" w:cs="Arial"/>
          <w:sz w:val="24"/>
          <w:szCs w:val="24"/>
        </w:rPr>
        <w:t>memgetahui</w:t>
      </w:r>
      <w:proofErr w:type="spellEnd"/>
      <w:r w:rsidRPr="00E14F6B">
        <w:rPr>
          <w:rFonts w:ascii="Arial" w:hAnsi="Arial" w:cs="Arial"/>
          <w:sz w:val="24"/>
          <w:szCs w:val="24"/>
        </w:rPr>
        <w:t xml:space="preserve"> </w:t>
      </w:r>
      <w:proofErr w:type="spellStart"/>
      <w:r w:rsidRPr="00E14F6B">
        <w:rPr>
          <w:rFonts w:ascii="Arial" w:hAnsi="Arial" w:cs="Arial"/>
          <w:sz w:val="24"/>
          <w:szCs w:val="24"/>
        </w:rPr>
        <w:t>kriteria</w:t>
      </w:r>
      <w:proofErr w:type="spellEnd"/>
      <w:r w:rsidRPr="00E14F6B">
        <w:rPr>
          <w:rFonts w:ascii="Arial" w:hAnsi="Arial" w:cs="Arial"/>
          <w:sz w:val="24"/>
          <w:szCs w:val="24"/>
        </w:rPr>
        <w:t xml:space="preserve"> </w:t>
      </w:r>
      <w:proofErr w:type="spellStart"/>
      <w:r w:rsidRPr="00E14F6B">
        <w:rPr>
          <w:rFonts w:ascii="Arial" w:hAnsi="Arial" w:cs="Arial"/>
          <w:sz w:val="24"/>
          <w:szCs w:val="24"/>
        </w:rPr>
        <w:t>tanggapan</w:t>
      </w:r>
      <w:proofErr w:type="spellEnd"/>
      <w:r w:rsidRPr="00E14F6B">
        <w:rPr>
          <w:rFonts w:ascii="Arial" w:hAnsi="Arial" w:cs="Arial"/>
          <w:sz w:val="24"/>
          <w:szCs w:val="24"/>
        </w:rPr>
        <w:t xml:space="preserve"> </w:t>
      </w:r>
      <w:proofErr w:type="spellStart"/>
      <w:r w:rsidRPr="00E14F6B">
        <w:rPr>
          <w:rFonts w:ascii="Arial" w:hAnsi="Arial" w:cs="Arial"/>
          <w:sz w:val="24"/>
          <w:szCs w:val="24"/>
        </w:rPr>
        <w:t>responden</w:t>
      </w:r>
      <w:proofErr w:type="spellEnd"/>
      <w:r w:rsidRPr="00E14F6B">
        <w:rPr>
          <w:rFonts w:ascii="Arial" w:hAnsi="Arial" w:cs="Arial"/>
          <w:sz w:val="24"/>
          <w:szCs w:val="24"/>
        </w:rPr>
        <w:t xml:space="preserve"> </w:t>
      </w:r>
      <w:proofErr w:type="spellStart"/>
      <w:r w:rsidRPr="00E14F6B">
        <w:rPr>
          <w:rFonts w:ascii="Arial" w:hAnsi="Arial" w:cs="Arial"/>
          <w:sz w:val="24"/>
          <w:szCs w:val="24"/>
        </w:rPr>
        <w:t>dapat</w:t>
      </w:r>
      <w:proofErr w:type="spellEnd"/>
      <w:r w:rsidRPr="00E14F6B">
        <w:rPr>
          <w:rFonts w:ascii="Arial" w:hAnsi="Arial" w:cs="Arial"/>
          <w:sz w:val="24"/>
          <w:szCs w:val="24"/>
        </w:rPr>
        <w:t xml:space="preserve"> </w:t>
      </w:r>
      <w:proofErr w:type="spellStart"/>
      <w:r w:rsidRPr="00E14F6B">
        <w:rPr>
          <w:rFonts w:ascii="Arial" w:hAnsi="Arial" w:cs="Arial"/>
          <w:sz w:val="24"/>
          <w:szCs w:val="24"/>
        </w:rPr>
        <w:t>diketahui</w:t>
      </w:r>
      <w:proofErr w:type="spellEnd"/>
      <w:r w:rsidRPr="00E14F6B">
        <w:rPr>
          <w:rFonts w:ascii="Arial" w:hAnsi="Arial" w:cs="Arial"/>
          <w:sz w:val="24"/>
          <w:szCs w:val="24"/>
        </w:rPr>
        <w:t xml:space="preserve"> </w:t>
      </w:r>
      <w:proofErr w:type="spellStart"/>
      <w:r w:rsidRPr="00E14F6B">
        <w:rPr>
          <w:rFonts w:ascii="Arial" w:hAnsi="Arial" w:cs="Arial"/>
          <w:sz w:val="24"/>
          <w:szCs w:val="24"/>
        </w:rPr>
        <w:t>berdasarkan</w:t>
      </w:r>
      <w:proofErr w:type="spellEnd"/>
      <w:r w:rsidRPr="00E14F6B">
        <w:rPr>
          <w:rFonts w:ascii="Arial" w:hAnsi="Arial" w:cs="Arial"/>
          <w:sz w:val="24"/>
          <w:szCs w:val="24"/>
        </w:rPr>
        <w:t xml:space="preserve"> </w:t>
      </w:r>
      <w:proofErr w:type="spellStart"/>
      <w:r w:rsidRPr="00E14F6B">
        <w:rPr>
          <w:rFonts w:ascii="Arial" w:hAnsi="Arial" w:cs="Arial"/>
          <w:sz w:val="24"/>
          <w:szCs w:val="24"/>
        </w:rPr>
        <w:t>perhitungan</w:t>
      </w:r>
      <w:proofErr w:type="spellEnd"/>
      <w:r w:rsidRPr="00E14F6B">
        <w:rPr>
          <w:rFonts w:ascii="Arial" w:hAnsi="Arial" w:cs="Arial"/>
          <w:sz w:val="24"/>
          <w:szCs w:val="24"/>
        </w:rPr>
        <w:t xml:space="preserve"> </w:t>
      </w:r>
      <w:proofErr w:type="spellStart"/>
      <w:r w:rsidRPr="00E14F6B">
        <w:rPr>
          <w:rFonts w:ascii="Arial" w:hAnsi="Arial" w:cs="Arial"/>
          <w:sz w:val="24"/>
          <w:szCs w:val="24"/>
        </w:rPr>
        <w:t>beriku</w:t>
      </w:r>
      <w:r w:rsidR="00C61897">
        <w:rPr>
          <w:rFonts w:ascii="Arial" w:hAnsi="Arial" w:cs="Arial"/>
          <w:sz w:val="24"/>
          <w:szCs w:val="24"/>
        </w:rPr>
        <w:t>t</w:t>
      </w:r>
      <w:proofErr w:type="spellEnd"/>
      <w:r w:rsidRPr="00E14F6B">
        <w:rPr>
          <w:rFonts w:ascii="Arial" w:hAnsi="Arial" w:cs="Arial"/>
          <w:sz w:val="24"/>
          <w:szCs w:val="24"/>
        </w:rPr>
        <w:t>:</w:t>
      </w:r>
    </w:p>
    <w:p w14:paraId="421AF086" w14:textId="77777777" w:rsidR="007029B1" w:rsidRPr="00E14F6B" w:rsidRDefault="007029B1" w:rsidP="00AE24EC">
      <w:pPr>
        <w:pStyle w:val="ListParagraph"/>
        <w:widowControl w:val="0"/>
        <w:numPr>
          <w:ilvl w:val="0"/>
          <w:numId w:val="44"/>
        </w:numPr>
        <w:autoSpaceDE w:val="0"/>
        <w:autoSpaceDN w:val="0"/>
        <w:spacing w:after="0" w:line="480" w:lineRule="auto"/>
        <w:ind w:left="284" w:hanging="284"/>
        <w:jc w:val="both"/>
        <w:rPr>
          <w:rFonts w:ascii="Arial" w:hAnsi="Arial" w:cs="Arial"/>
          <w:sz w:val="24"/>
          <w:szCs w:val="24"/>
        </w:rPr>
      </w:pPr>
      <w:proofErr w:type="spellStart"/>
      <w:r w:rsidRPr="00E14F6B">
        <w:rPr>
          <w:rFonts w:ascii="Arial" w:hAnsi="Arial" w:cs="Arial"/>
          <w:sz w:val="24"/>
          <w:szCs w:val="24"/>
        </w:rPr>
        <w:t>Pengukuran</w:t>
      </w:r>
      <w:proofErr w:type="spellEnd"/>
      <w:r w:rsidRPr="00E14F6B">
        <w:rPr>
          <w:rFonts w:ascii="Arial" w:hAnsi="Arial" w:cs="Arial"/>
          <w:sz w:val="24"/>
          <w:szCs w:val="24"/>
        </w:rPr>
        <w:t xml:space="preserve"> </w:t>
      </w:r>
      <w:proofErr w:type="spellStart"/>
      <w:r w:rsidRPr="00E14F6B">
        <w:rPr>
          <w:rFonts w:ascii="Arial" w:hAnsi="Arial" w:cs="Arial"/>
          <w:sz w:val="24"/>
          <w:szCs w:val="24"/>
        </w:rPr>
        <w:t>Untuk</w:t>
      </w:r>
      <w:proofErr w:type="spellEnd"/>
      <w:r w:rsidRPr="00E14F6B">
        <w:rPr>
          <w:rFonts w:ascii="Arial" w:hAnsi="Arial" w:cs="Arial"/>
          <w:sz w:val="24"/>
          <w:szCs w:val="24"/>
        </w:rPr>
        <w:t xml:space="preserve"> </w:t>
      </w:r>
      <w:proofErr w:type="spellStart"/>
      <w:r w:rsidRPr="00E14F6B">
        <w:rPr>
          <w:rFonts w:ascii="Arial" w:hAnsi="Arial" w:cs="Arial"/>
          <w:sz w:val="24"/>
          <w:szCs w:val="24"/>
        </w:rPr>
        <w:t>setiap</w:t>
      </w:r>
      <w:proofErr w:type="spellEnd"/>
      <w:r w:rsidRPr="00E14F6B">
        <w:rPr>
          <w:rFonts w:ascii="Arial" w:hAnsi="Arial" w:cs="Arial"/>
          <w:sz w:val="24"/>
          <w:szCs w:val="24"/>
        </w:rPr>
        <w:t xml:space="preserve"> </w:t>
      </w:r>
      <w:proofErr w:type="spellStart"/>
      <w:r w:rsidRPr="00E14F6B">
        <w:rPr>
          <w:rFonts w:ascii="Arial" w:hAnsi="Arial" w:cs="Arial"/>
          <w:sz w:val="24"/>
          <w:szCs w:val="24"/>
        </w:rPr>
        <w:t>indikator</w:t>
      </w:r>
      <w:proofErr w:type="spellEnd"/>
      <w:r w:rsidRPr="00E14F6B">
        <w:rPr>
          <w:rFonts w:ascii="Arial" w:hAnsi="Arial" w:cs="Arial"/>
          <w:sz w:val="24"/>
          <w:szCs w:val="24"/>
        </w:rPr>
        <w:t xml:space="preserve"> </w:t>
      </w:r>
      <w:proofErr w:type="spellStart"/>
      <w:r w:rsidRPr="00E14F6B">
        <w:rPr>
          <w:rFonts w:ascii="Arial" w:hAnsi="Arial" w:cs="Arial"/>
          <w:sz w:val="24"/>
          <w:szCs w:val="24"/>
        </w:rPr>
        <w:t>penelitian</w:t>
      </w:r>
      <w:proofErr w:type="spellEnd"/>
    </w:p>
    <w:p w14:paraId="1E8A154E" w14:textId="3A2473E4" w:rsidR="007029B1" w:rsidRPr="00E14F6B" w:rsidRDefault="007029B1" w:rsidP="00C61897">
      <w:pPr>
        <w:spacing w:after="0" w:line="480" w:lineRule="auto"/>
        <w:ind w:firstLine="567"/>
        <w:jc w:val="both"/>
        <w:rPr>
          <w:rFonts w:ascii="Arial" w:hAnsi="Arial" w:cs="Arial"/>
          <w:sz w:val="24"/>
          <w:szCs w:val="24"/>
        </w:rPr>
      </w:pPr>
      <w:proofErr w:type="spellStart"/>
      <w:r w:rsidRPr="00E14F6B">
        <w:rPr>
          <w:rFonts w:ascii="Arial" w:hAnsi="Arial" w:cs="Arial"/>
          <w:sz w:val="24"/>
          <w:szCs w:val="24"/>
        </w:rPr>
        <w:t>Untuk</w:t>
      </w:r>
      <w:proofErr w:type="spellEnd"/>
      <w:r w:rsidRPr="00E14F6B">
        <w:rPr>
          <w:rFonts w:ascii="Arial" w:hAnsi="Arial" w:cs="Arial"/>
          <w:sz w:val="24"/>
          <w:szCs w:val="24"/>
        </w:rPr>
        <w:t xml:space="preserve"> </w:t>
      </w:r>
      <w:proofErr w:type="spellStart"/>
      <w:r w:rsidRPr="00E14F6B">
        <w:rPr>
          <w:rFonts w:ascii="Arial" w:hAnsi="Arial" w:cs="Arial"/>
          <w:sz w:val="24"/>
          <w:szCs w:val="24"/>
        </w:rPr>
        <w:t>menentukan</w:t>
      </w:r>
      <w:proofErr w:type="spellEnd"/>
      <w:r w:rsidRPr="00E14F6B">
        <w:rPr>
          <w:rFonts w:ascii="Arial" w:hAnsi="Arial" w:cs="Arial"/>
          <w:sz w:val="24"/>
          <w:szCs w:val="24"/>
        </w:rPr>
        <w:t xml:space="preserve"> </w:t>
      </w:r>
      <w:proofErr w:type="spellStart"/>
      <w:r w:rsidRPr="00E14F6B">
        <w:rPr>
          <w:rFonts w:ascii="Arial" w:hAnsi="Arial" w:cs="Arial"/>
          <w:sz w:val="24"/>
          <w:szCs w:val="24"/>
        </w:rPr>
        <w:t>kategori</w:t>
      </w:r>
      <w:proofErr w:type="spellEnd"/>
      <w:r w:rsidRPr="00E14F6B">
        <w:rPr>
          <w:rFonts w:ascii="Arial" w:hAnsi="Arial" w:cs="Arial"/>
          <w:sz w:val="24"/>
          <w:szCs w:val="24"/>
        </w:rPr>
        <w:t xml:space="preserve"> </w:t>
      </w:r>
      <w:proofErr w:type="spellStart"/>
      <w:r w:rsidRPr="00E14F6B">
        <w:rPr>
          <w:rFonts w:ascii="Arial" w:hAnsi="Arial" w:cs="Arial"/>
          <w:sz w:val="24"/>
          <w:szCs w:val="24"/>
        </w:rPr>
        <w:t>terhadap</w:t>
      </w:r>
      <w:proofErr w:type="spellEnd"/>
      <w:r w:rsidRPr="00E14F6B">
        <w:rPr>
          <w:rFonts w:ascii="Arial" w:hAnsi="Arial" w:cs="Arial"/>
          <w:sz w:val="24"/>
          <w:szCs w:val="24"/>
        </w:rPr>
        <w:t xml:space="preserve"> </w:t>
      </w:r>
      <w:proofErr w:type="spellStart"/>
      <w:r w:rsidRPr="00E14F6B">
        <w:rPr>
          <w:rFonts w:ascii="Arial" w:hAnsi="Arial" w:cs="Arial"/>
          <w:sz w:val="24"/>
          <w:szCs w:val="24"/>
        </w:rPr>
        <w:t>setiap</w:t>
      </w:r>
      <w:proofErr w:type="spellEnd"/>
      <w:r w:rsidRPr="00E14F6B">
        <w:rPr>
          <w:rFonts w:ascii="Arial" w:hAnsi="Arial" w:cs="Arial"/>
          <w:sz w:val="24"/>
          <w:szCs w:val="24"/>
        </w:rPr>
        <w:t xml:space="preserve"> indicator </w:t>
      </w:r>
      <w:proofErr w:type="spellStart"/>
      <w:r w:rsidRPr="00E14F6B">
        <w:rPr>
          <w:rFonts w:ascii="Arial" w:hAnsi="Arial" w:cs="Arial"/>
          <w:sz w:val="24"/>
          <w:szCs w:val="24"/>
        </w:rPr>
        <w:t>penelitian</w:t>
      </w:r>
      <w:proofErr w:type="spellEnd"/>
      <w:r w:rsidRPr="00E14F6B">
        <w:rPr>
          <w:rFonts w:ascii="Arial" w:hAnsi="Arial" w:cs="Arial"/>
          <w:sz w:val="24"/>
          <w:szCs w:val="24"/>
        </w:rPr>
        <w:t xml:space="preserve"> </w:t>
      </w:r>
      <w:proofErr w:type="spellStart"/>
      <w:r w:rsidRPr="00E14F6B">
        <w:rPr>
          <w:rFonts w:ascii="Arial" w:hAnsi="Arial" w:cs="Arial"/>
          <w:sz w:val="24"/>
          <w:szCs w:val="24"/>
        </w:rPr>
        <w:t>ditentukan</w:t>
      </w:r>
      <w:proofErr w:type="spellEnd"/>
      <w:r w:rsidRPr="00E14F6B">
        <w:rPr>
          <w:rFonts w:ascii="Arial" w:hAnsi="Arial" w:cs="Arial"/>
          <w:sz w:val="24"/>
          <w:szCs w:val="24"/>
        </w:rPr>
        <w:t xml:space="preserve"> </w:t>
      </w:r>
      <w:proofErr w:type="spellStart"/>
      <w:r w:rsidRPr="00E14F6B">
        <w:rPr>
          <w:rFonts w:ascii="Arial" w:hAnsi="Arial" w:cs="Arial"/>
          <w:sz w:val="24"/>
          <w:szCs w:val="24"/>
        </w:rPr>
        <w:t>dengan</w:t>
      </w:r>
      <w:proofErr w:type="spellEnd"/>
      <w:r w:rsidRPr="00E14F6B">
        <w:rPr>
          <w:rFonts w:ascii="Arial" w:hAnsi="Arial" w:cs="Arial"/>
          <w:sz w:val="24"/>
          <w:szCs w:val="24"/>
        </w:rPr>
        <w:t xml:space="preserve"> </w:t>
      </w:r>
      <w:proofErr w:type="spellStart"/>
      <w:r w:rsidRPr="00E14F6B">
        <w:rPr>
          <w:rFonts w:ascii="Arial" w:hAnsi="Arial" w:cs="Arial"/>
          <w:sz w:val="24"/>
          <w:szCs w:val="24"/>
        </w:rPr>
        <w:t>rumusan</w:t>
      </w:r>
      <w:proofErr w:type="spellEnd"/>
      <w:r w:rsidRPr="00E14F6B">
        <w:rPr>
          <w:rFonts w:ascii="Arial" w:hAnsi="Arial" w:cs="Arial"/>
          <w:sz w:val="24"/>
          <w:szCs w:val="24"/>
        </w:rPr>
        <w:t xml:space="preserve"> yang </w:t>
      </w:r>
      <w:proofErr w:type="spellStart"/>
      <w:r w:rsidRPr="00E14F6B">
        <w:rPr>
          <w:rFonts w:ascii="Arial" w:hAnsi="Arial" w:cs="Arial"/>
          <w:sz w:val="24"/>
          <w:szCs w:val="24"/>
        </w:rPr>
        <w:t>dikemukakan</w:t>
      </w:r>
      <w:proofErr w:type="spellEnd"/>
      <w:r w:rsidRPr="00E14F6B">
        <w:rPr>
          <w:rFonts w:ascii="Arial" w:hAnsi="Arial" w:cs="Arial"/>
          <w:sz w:val="24"/>
          <w:szCs w:val="24"/>
        </w:rPr>
        <w:t xml:space="preserve"> oleh Lind (</w:t>
      </w:r>
      <w:proofErr w:type="spellStart"/>
      <w:r w:rsidRPr="00E14F6B">
        <w:rPr>
          <w:rFonts w:ascii="Arial" w:hAnsi="Arial" w:cs="Arial"/>
          <w:sz w:val="24"/>
          <w:szCs w:val="24"/>
        </w:rPr>
        <w:t>Zulganef</w:t>
      </w:r>
      <w:proofErr w:type="spellEnd"/>
      <w:r w:rsidRPr="00E14F6B">
        <w:rPr>
          <w:rFonts w:ascii="Arial" w:hAnsi="Arial" w:cs="Arial"/>
          <w:sz w:val="24"/>
          <w:szCs w:val="24"/>
        </w:rPr>
        <w:t>,</w:t>
      </w:r>
      <w:r w:rsidR="00CB6517">
        <w:rPr>
          <w:rFonts w:ascii="Arial" w:hAnsi="Arial" w:cs="Arial"/>
          <w:sz w:val="24"/>
          <w:szCs w:val="24"/>
        </w:rPr>
        <w:t xml:space="preserve"> </w:t>
      </w:r>
      <w:r w:rsidRPr="00E14F6B">
        <w:rPr>
          <w:rFonts w:ascii="Arial" w:hAnsi="Arial" w:cs="Arial"/>
          <w:sz w:val="24"/>
          <w:szCs w:val="24"/>
        </w:rPr>
        <w:t xml:space="preserve">2018). </w:t>
      </w:r>
      <w:proofErr w:type="spellStart"/>
      <w:r w:rsidRPr="00E14F6B">
        <w:rPr>
          <w:rFonts w:ascii="Arial" w:hAnsi="Arial" w:cs="Arial"/>
          <w:sz w:val="24"/>
          <w:szCs w:val="24"/>
        </w:rPr>
        <w:t>Maka</w:t>
      </w:r>
      <w:proofErr w:type="spellEnd"/>
      <w:r w:rsidRPr="00E14F6B">
        <w:rPr>
          <w:rFonts w:ascii="Arial" w:hAnsi="Arial" w:cs="Arial"/>
          <w:sz w:val="24"/>
          <w:szCs w:val="24"/>
        </w:rPr>
        <w:t xml:space="preserve"> </w:t>
      </w:r>
      <w:proofErr w:type="spellStart"/>
      <w:r w:rsidRPr="00E14F6B">
        <w:rPr>
          <w:rFonts w:ascii="Arial" w:hAnsi="Arial" w:cs="Arial"/>
          <w:sz w:val="24"/>
          <w:szCs w:val="24"/>
        </w:rPr>
        <w:t>langkah</w:t>
      </w:r>
      <w:proofErr w:type="spellEnd"/>
      <w:r w:rsidRPr="00E14F6B">
        <w:rPr>
          <w:rFonts w:ascii="Arial" w:hAnsi="Arial" w:cs="Arial"/>
          <w:sz w:val="24"/>
          <w:szCs w:val="24"/>
        </w:rPr>
        <w:t xml:space="preserve"> </w:t>
      </w:r>
      <w:proofErr w:type="spellStart"/>
      <w:r w:rsidRPr="00E14F6B">
        <w:rPr>
          <w:rFonts w:ascii="Arial" w:hAnsi="Arial" w:cs="Arial"/>
          <w:sz w:val="24"/>
          <w:szCs w:val="24"/>
        </w:rPr>
        <w:t>awalnya</w:t>
      </w:r>
      <w:proofErr w:type="spellEnd"/>
      <w:r w:rsidRPr="00E14F6B">
        <w:rPr>
          <w:rFonts w:ascii="Arial" w:hAnsi="Arial" w:cs="Arial"/>
          <w:sz w:val="24"/>
          <w:szCs w:val="24"/>
        </w:rPr>
        <w:t xml:space="preserve"> </w:t>
      </w:r>
      <w:proofErr w:type="spellStart"/>
      <w:r w:rsidRPr="00E14F6B">
        <w:rPr>
          <w:rFonts w:ascii="Arial" w:hAnsi="Arial" w:cs="Arial"/>
          <w:sz w:val="24"/>
          <w:szCs w:val="24"/>
        </w:rPr>
        <w:t>yaitu</w:t>
      </w:r>
      <w:proofErr w:type="spellEnd"/>
      <w:r w:rsidRPr="00E14F6B">
        <w:rPr>
          <w:rFonts w:ascii="Arial" w:hAnsi="Arial" w:cs="Arial"/>
          <w:sz w:val="24"/>
          <w:szCs w:val="24"/>
        </w:rPr>
        <w:t xml:space="preserve"> </w:t>
      </w:r>
      <w:proofErr w:type="spellStart"/>
      <w:r w:rsidRPr="00E14F6B">
        <w:rPr>
          <w:rFonts w:ascii="Arial" w:hAnsi="Arial" w:cs="Arial"/>
          <w:sz w:val="24"/>
          <w:szCs w:val="24"/>
        </w:rPr>
        <w:t>menghitung</w:t>
      </w:r>
      <w:proofErr w:type="spellEnd"/>
      <w:r w:rsidRPr="00E14F6B">
        <w:rPr>
          <w:rFonts w:ascii="Arial" w:hAnsi="Arial" w:cs="Arial"/>
          <w:sz w:val="24"/>
          <w:szCs w:val="24"/>
        </w:rPr>
        <w:t xml:space="preserve"> </w:t>
      </w:r>
      <w:proofErr w:type="spellStart"/>
      <w:r w:rsidRPr="00E14F6B">
        <w:rPr>
          <w:rFonts w:ascii="Arial" w:hAnsi="Arial" w:cs="Arial"/>
          <w:sz w:val="24"/>
          <w:szCs w:val="24"/>
        </w:rPr>
        <w:t>skor</w:t>
      </w:r>
      <w:proofErr w:type="spellEnd"/>
      <w:r w:rsidRPr="00E14F6B">
        <w:rPr>
          <w:rFonts w:ascii="Arial" w:hAnsi="Arial" w:cs="Arial"/>
          <w:sz w:val="24"/>
          <w:szCs w:val="24"/>
        </w:rPr>
        <w:t xml:space="preserve"> </w:t>
      </w:r>
      <w:proofErr w:type="spellStart"/>
      <w:r w:rsidRPr="00E14F6B">
        <w:rPr>
          <w:rFonts w:ascii="Arial" w:hAnsi="Arial" w:cs="Arial"/>
          <w:sz w:val="24"/>
          <w:szCs w:val="24"/>
        </w:rPr>
        <w:t>tertinggi</w:t>
      </w:r>
      <w:proofErr w:type="spellEnd"/>
      <w:r w:rsidRPr="00E14F6B">
        <w:rPr>
          <w:rFonts w:ascii="Arial" w:hAnsi="Arial" w:cs="Arial"/>
          <w:sz w:val="24"/>
          <w:szCs w:val="24"/>
        </w:rPr>
        <w:t xml:space="preserve"> dan </w:t>
      </w:r>
      <w:proofErr w:type="spellStart"/>
      <w:r w:rsidRPr="00E14F6B">
        <w:rPr>
          <w:rFonts w:ascii="Arial" w:hAnsi="Arial" w:cs="Arial"/>
          <w:sz w:val="24"/>
          <w:szCs w:val="24"/>
        </w:rPr>
        <w:t>skor</w:t>
      </w:r>
      <w:proofErr w:type="spellEnd"/>
      <w:r w:rsidRPr="00E14F6B">
        <w:rPr>
          <w:rFonts w:ascii="Arial" w:hAnsi="Arial" w:cs="Arial"/>
          <w:sz w:val="24"/>
          <w:szCs w:val="24"/>
        </w:rPr>
        <w:t xml:space="preserve"> </w:t>
      </w:r>
      <w:proofErr w:type="spellStart"/>
      <w:r w:rsidRPr="00E14F6B">
        <w:rPr>
          <w:rFonts w:ascii="Arial" w:hAnsi="Arial" w:cs="Arial"/>
          <w:sz w:val="24"/>
          <w:szCs w:val="24"/>
        </w:rPr>
        <w:t>terendah</w:t>
      </w:r>
      <w:proofErr w:type="spellEnd"/>
      <w:r w:rsidRPr="00E14F6B">
        <w:rPr>
          <w:rFonts w:ascii="Arial" w:hAnsi="Arial" w:cs="Arial"/>
          <w:sz w:val="24"/>
          <w:szCs w:val="24"/>
        </w:rPr>
        <w:t>.</w:t>
      </w:r>
    </w:p>
    <w:p w14:paraId="326015E5" w14:textId="77777777" w:rsidR="007029B1" w:rsidRPr="00E14F6B" w:rsidRDefault="007029B1" w:rsidP="00AE24EC">
      <w:pPr>
        <w:pStyle w:val="ListParagraph"/>
        <w:widowControl w:val="0"/>
        <w:numPr>
          <w:ilvl w:val="0"/>
          <w:numId w:val="43"/>
        </w:numPr>
        <w:autoSpaceDE w:val="0"/>
        <w:autoSpaceDN w:val="0"/>
        <w:spacing w:after="0" w:line="480" w:lineRule="auto"/>
        <w:ind w:left="851" w:hanging="284"/>
        <w:jc w:val="both"/>
        <w:rPr>
          <w:rFonts w:ascii="Arial" w:hAnsi="Arial" w:cs="Arial"/>
          <w:sz w:val="24"/>
          <w:szCs w:val="24"/>
        </w:rPr>
      </w:pPr>
      <w:proofErr w:type="spellStart"/>
      <w:r w:rsidRPr="00E14F6B">
        <w:rPr>
          <w:rFonts w:ascii="Arial" w:hAnsi="Arial" w:cs="Arial"/>
          <w:sz w:val="24"/>
          <w:szCs w:val="24"/>
        </w:rPr>
        <w:t>Skor</w:t>
      </w:r>
      <w:proofErr w:type="spellEnd"/>
      <w:r w:rsidRPr="00E14F6B">
        <w:rPr>
          <w:rFonts w:ascii="Arial" w:hAnsi="Arial" w:cs="Arial"/>
          <w:sz w:val="24"/>
          <w:szCs w:val="24"/>
        </w:rPr>
        <w:t xml:space="preserve"> </w:t>
      </w:r>
      <w:proofErr w:type="spellStart"/>
      <w:r w:rsidRPr="00E14F6B">
        <w:rPr>
          <w:rFonts w:ascii="Arial" w:hAnsi="Arial" w:cs="Arial"/>
          <w:sz w:val="24"/>
          <w:szCs w:val="24"/>
        </w:rPr>
        <w:t>tertinggi</w:t>
      </w:r>
      <w:proofErr w:type="spellEnd"/>
      <w:r w:rsidRPr="00E14F6B">
        <w:rPr>
          <w:rFonts w:ascii="Arial" w:hAnsi="Arial" w:cs="Arial"/>
          <w:sz w:val="24"/>
          <w:szCs w:val="24"/>
        </w:rPr>
        <w:t xml:space="preserve"> </w:t>
      </w:r>
      <w:r w:rsidRPr="00E14F6B">
        <w:rPr>
          <w:rFonts w:ascii="Arial" w:hAnsi="Arial" w:cs="Arial"/>
          <w:sz w:val="24"/>
          <w:szCs w:val="24"/>
        </w:rPr>
        <w:tab/>
        <w:t xml:space="preserve">= 3 x </w:t>
      </w:r>
      <w:r>
        <w:rPr>
          <w:rFonts w:ascii="Arial" w:hAnsi="Arial" w:cs="Arial"/>
          <w:sz w:val="24"/>
          <w:szCs w:val="24"/>
        </w:rPr>
        <w:t xml:space="preserve">3 </w:t>
      </w:r>
      <w:r w:rsidRPr="00E14F6B">
        <w:rPr>
          <w:rFonts w:ascii="Arial" w:hAnsi="Arial" w:cs="Arial"/>
          <w:sz w:val="24"/>
          <w:szCs w:val="24"/>
        </w:rPr>
        <w:t xml:space="preserve">x </w:t>
      </w:r>
      <w:r>
        <w:rPr>
          <w:rFonts w:ascii="Arial" w:hAnsi="Arial" w:cs="Arial"/>
          <w:sz w:val="24"/>
          <w:szCs w:val="24"/>
        </w:rPr>
        <w:t>95</w:t>
      </w:r>
      <w:r w:rsidRPr="00E14F6B">
        <w:rPr>
          <w:rFonts w:ascii="Arial" w:hAnsi="Arial" w:cs="Arial"/>
          <w:sz w:val="24"/>
          <w:szCs w:val="24"/>
        </w:rPr>
        <w:t xml:space="preserve"> = </w:t>
      </w:r>
      <w:r>
        <w:rPr>
          <w:rFonts w:ascii="Arial" w:hAnsi="Arial" w:cs="Arial"/>
          <w:sz w:val="24"/>
          <w:szCs w:val="24"/>
        </w:rPr>
        <w:t>855</w:t>
      </w:r>
    </w:p>
    <w:p w14:paraId="2B34D3C0" w14:textId="77777777" w:rsidR="007029B1" w:rsidRPr="00E14F6B" w:rsidRDefault="007029B1" w:rsidP="00AE24EC">
      <w:pPr>
        <w:pStyle w:val="ListParagraph"/>
        <w:widowControl w:val="0"/>
        <w:numPr>
          <w:ilvl w:val="0"/>
          <w:numId w:val="43"/>
        </w:numPr>
        <w:autoSpaceDE w:val="0"/>
        <w:autoSpaceDN w:val="0"/>
        <w:spacing w:after="0" w:line="480" w:lineRule="auto"/>
        <w:ind w:left="851" w:hanging="284"/>
        <w:jc w:val="both"/>
        <w:rPr>
          <w:rFonts w:ascii="Arial" w:hAnsi="Arial" w:cs="Arial"/>
          <w:sz w:val="24"/>
          <w:szCs w:val="24"/>
        </w:rPr>
      </w:pPr>
      <w:proofErr w:type="spellStart"/>
      <w:r w:rsidRPr="00E14F6B">
        <w:rPr>
          <w:rFonts w:ascii="Arial" w:hAnsi="Arial" w:cs="Arial"/>
          <w:sz w:val="24"/>
          <w:szCs w:val="24"/>
        </w:rPr>
        <w:t>Skor</w:t>
      </w:r>
      <w:proofErr w:type="spellEnd"/>
      <w:r w:rsidRPr="00E14F6B">
        <w:rPr>
          <w:rFonts w:ascii="Arial" w:hAnsi="Arial" w:cs="Arial"/>
          <w:sz w:val="24"/>
          <w:szCs w:val="24"/>
        </w:rPr>
        <w:t xml:space="preserve"> </w:t>
      </w:r>
      <w:proofErr w:type="spellStart"/>
      <w:r w:rsidRPr="00E14F6B">
        <w:rPr>
          <w:rFonts w:ascii="Arial" w:hAnsi="Arial" w:cs="Arial"/>
          <w:sz w:val="24"/>
          <w:szCs w:val="24"/>
        </w:rPr>
        <w:t>terendah</w:t>
      </w:r>
      <w:proofErr w:type="spellEnd"/>
      <w:r w:rsidRPr="00E14F6B">
        <w:rPr>
          <w:rFonts w:ascii="Arial" w:hAnsi="Arial" w:cs="Arial"/>
          <w:sz w:val="24"/>
          <w:szCs w:val="24"/>
        </w:rPr>
        <w:t xml:space="preserve"> </w:t>
      </w:r>
      <w:r w:rsidRPr="00E14F6B">
        <w:rPr>
          <w:rFonts w:ascii="Arial" w:hAnsi="Arial" w:cs="Arial"/>
          <w:sz w:val="24"/>
          <w:szCs w:val="24"/>
        </w:rPr>
        <w:tab/>
        <w:t xml:space="preserve">= 1 x </w:t>
      </w:r>
      <w:r>
        <w:rPr>
          <w:rFonts w:ascii="Arial" w:hAnsi="Arial" w:cs="Arial"/>
          <w:sz w:val="24"/>
          <w:szCs w:val="24"/>
        </w:rPr>
        <w:t>3</w:t>
      </w:r>
      <w:r w:rsidRPr="00E14F6B">
        <w:rPr>
          <w:rFonts w:ascii="Arial" w:hAnsi="Arial" w:cs="Arial"/>
          <w:sz w:val="24"/>
          <w:szCs w:val="24"/>
        </w:rPr>
        <w:t xml:space="preserve"> x </w:t>
      </w:r>
      <w:r>
        <w:rPr>
          <w:rFonts w:ascii="Arial" w:hAnsi="Arial" w:cs="Arial"/>
          <w:sz w:val="24"/>
          <w:szCs w:val="24"/>
        </w:rPr>
        <w:t xml:space="preserve">95 </w:t>
      </w:r>
      <w:r w:rsidRPr="00E14F6B">
        <w:rPr>
          <w:rFonts w:ascii="Arial" w:hAnsi="Arial" w:cs="Arial"/>
          <w:sz w:val="24"/>
          <w:szCs w:val="24"/>
        </w:rPr>
        <w:t xml:space="preserve">= </w:t>
      </w:r>
      <w:r>
        <w:rPr>
          <w:rFonts w:ascii="Arial" w:hAnsi="Arial" w:cs="Arial"/>
          <w:sz w:val="24"/>
          <w:szCs w:val="24"/>
        </w:rPr>
        <w:t>285</w:t>
      </w:r>
    </w:p>
    <w:p w14:paraId="24AC3342" w14:textId="4F55D374" w:rsidR="007029B1" w:rsidRPr="00E14F6B" w:rsidRDefault="007029B1" w:rsidP="00C61897">
      <w:pPr>
        <w:spacing w:after="0" w:line="480" w:lineRule="auto"/>
        <w:ind w:firstLine="567"/>
        <w:jc w:val="both"/>
        <w:rPr>
          <w:rFonts w:ascii="Arial" w:hAnsi="Arial" w:cs="Arial"/>
          <w:sz w:val="24"/>
          <w:szCs w:val="24"/>
        </w:rPr>
      </w:pPr>
      <w:proofErr w:type="spellStart"/>
      <w:r w:rsidRPr="00E14F6B">
        <w:rPr>
          <w:rFonts w:ascii="Arial" w:hAnsi="Arial" w:cs="Arial"/>
          <w:sz w:val="24"/>
          <w:szCs w:val="24"/>
        </w:rPr>
        <w:t>Selanjutnya</w:t>
      </w:r>
      <w:proofErr w:type="spellEnd"/>
      <w:r w:rsidRPr="00E14F6B">
        <w:rPr>
          <w:rFonts w:ascii="Arial" w:hAnsi="Arial" w:cs="Arial"/>
          <w:sz w:val="24"/>
          <w:szCs w:val="24"/>
        </w:rPr>
        <w:t xml:space="preserve"> </w:t>
      </w:r>
      <w:proofErr w:type="spellStart"/>
      <w:r w:rsidRPr="00E14F6B">
        <w:rPr>
          <w:rFonts w:ascii="Arial" w:hAnsi="Arial" w:cs="Arial"/>
          <w:sz w:val="24"/>
          <w:szCs w:val="24"/>
        </w:rPr>
        <w:t>menentukan</w:t>
      </w:r>
      <w:proofErr w:type="spellEnd"/>
      <w:r w:rsidRPr="00E14F6B">
        <w:rPr>
          <w:rFonts w:ascii="Arial" w:hAnsi="Arial" w:cs="Arial"/>
          <w:sz w:val="24"/>
          <w:szCs w:val="24"/>
        </w:rPr>
        <w:t xml:space="preserve"> interval </w:t>
      </w:r>
      <w:proofErr w:type="spellStart"/>
      <w:r w:rsidRPr="00E14F6B">
        <w:rPr>
          <w:rFonts w:ascii="Arial" w:hAnsi="Arial" w:cs="Arial"/>
          <w:sz w:val="24"/>
          <w:szCs w:val="24"/>
        </w:rPr>
        <w:t>kelas</w:t>
      </w:r>
      <w:proofErr w:type="spellEnd"/>
      <w:r w:rsidRPr="00E14F6B">
        <w:rPr>
          <w:rFonts w:ascii="Arial" w:hAnsi="Arial" w:cs="Arial"/>
          <w:sz w:val="24"/>
          <w:szCs w:val="24"/>
        </w:rPr>
        <w:t xml:space="preserve"> (</w:t>
      </w:r>
      <w:proofErr w:type="spellStart"/>
      <w:r w:rsidRPr="00E14F6B">
        <w:rPr>
          <w:rFonts w:ascii="Arial" w:hAnsi="Arial" w:cs="Arial"/>
          <w:sz w:val="24"/>
          <w:szCs w:val="24"/>
        </w:rPr>
        <w:t>i</w:t>
      </w:r>
      <w:proofErr w:type="spellEnd"/>
      <w:r w:rsidRPr="00E14F6B">
        <w:rPr>
          <w:rFonts w:ascii="Arial" w:hAnsi="Arial" w:cs="Arial"/>
          <w:sz w:val="24"/>
          <w:szCs w:val="24"/>
        </w:rPr>
        <w:t xml:space="preserve">) </w:t>
      </w:r>
      <w:proofErr w:type="spellStart"/>
      <w:r w:rsidRPr="00E14F6B">
        <w:rPr>
          <w:rFonts w:ascii="Arial" w:hAnsi="Arial" w:cs="Arial"/>
          <w:sz w:val="24"/>
          <w:szCs w:val="24"/>
        </w:rPr>
        <w:t>menggunakan</w:t>
      </w:r>
      <w:proofErr w:type="spellEnd"/>
      <w:r w:rsidRPr="00E14F6B">
        <w:rPr>
          <w:rFonts w:ascii="Arial" w:hAnsi="Arial" w:cs="Arial"/>
          <w:sz w:val="24"/>
          <w:szCs w:val="24"/>
        </w:rPr>
        <w:t xml:space="preserve"> </w:t>
      </w:r>
      <w:proofErr w:type="spellStart"/>
      <w:r w:rsidRPr="00E14F6B">
        <w:rPr>
          <w:rFonts w:ascii="Arial" w:hAnsi="Arial" w:cs="Arial"/>
          <w:sz w:val="24"/>
          <w:szCs w:val="24"/>
        </w:rPr>
        <w:t>rumus</w:t>
      </w:r>
      <w:proofErr w:type="spellEnd"/>
      <w:r w:rsidRPr="00E14F6B">
        <w:rPr>
          <w:rFonts w:ascii="Arial" w:hAnsi="Arial" w:cs="Arial"/>
          <w:sz w:val="24"/>
          <w:szCs w:val="24"/>
        </w:rPr>
        <w:t xml:space="preserve"> yang </w:t>
      </w:r>
      <w:proofErr w:type="spellStart"/>
      <w:r w:rsidRPr="00E14F6B">
        <w:rPr>
          <w:rFonts w:ascii="Arial" w:hAnsi="Arial" w:cs="Arial"/>
          <w:sz w:val="24"/>
          <w:szCs w:val="24"/>
        </w:rPr>
        <w:t>dikemukakan</w:t>
      </w:r>
      <w:proofErr w:type="spellEnd"/>
      <w:r w:rsidRPr="00E14F6B">
        <w:rPr>
          <w:rFonts w:ascii="Arial" w:hAnsi="Arial" w:cs="Arial"/>
          <w:sz w:val="24"/>
          <w:szCs w:val="24"/>
        </w:rPr>
        <w:t xml:space="preserve"> Lind (Zulganef,2018) </w:t>
      </w:r>
      <w:proofErr w:type="spellStart"/>
      <w:r w:rsidRPr="00E14F6B">
        <w:rPr>
          <w:rFonts w:ascii="Arial" w:hAnsi="Arial" w:cs="Arial"/>
          <w:sz w:val="24"/>
          <w:szCs w:val="24"/>
        </w:rPr>
        <w:t>yaitu</w:t>
      </w:r>
      <w:proofErr w:type="spellEnd"/>
      <w:r w:rsidRPr="00E14F6B">
        <w:rPr>
          <w:rFonts w:ascii="Arial" w:hAnsi="Arial" w:cs="Arial"/>
          <w:sz w:val="24"/>
          <w:szCs w:val="24"/>
        </w:rPr>
        <w:t>:</w:t>
      </w:r>
    </w:p>
    <w:p w14:paraId="7D3741E4" w14:textId="77777777" w:rsidR="007029B1" w:rsidRPr="00E14F6B" w:rsidRDefault="007029B1" w:rsidP="00C61897">
      <w:pPr>
        <w:spacing w:after="0" w:line="480" w:lineRule="auto"/>
        <w:ind w:firstLine="567"/>
        <w:jc w:val="both"/>
        <w:rPr>
          <w:rFonts w:ascii="Arial" w:hAnsi="Arial" w:cs="Arial"/>
          <w:sz w:val="24"/>
          <w:szCs w:val="24"/>
        </w:rPr>
      </w:pPr>
      <w:r w:rsidRPr="00E14F6B">
        <w:rPr>
          <w:rFonts w:ascii="Arial" w:hAnsi="Arial" w:cs="Arial"/>
          <w:noProof/>
          <w:sz w:val="24"/>
          <w:szCs w:val="24"/>
        </w:rPr>
        <mc:AlternateContent>
          <mc:Choice Requires="wps">
            <w:drawing>
              <wp:anchor distT="0" distB="0" distL="114300" distR="114300" simplePos="0" relativeHeight="251708928" behindDoc="0" locked="0" layoutInCell="1" allowOverlap="1" wp14:anchorId="674DBAB8" wp14:editId="2C0124E6">
                <wp:simplePos x="0" y="0"/>
                <wp:positionH relativeFrom="column">
                  <wp:posOffset>547390</wp:posOffset>
                </wp:positionH>
                <wp:positionV relativeFrom="paragraph">
                  <wp:posOffset>304120</wp:posOffset>
                </wp:positionV>
                <wp:extent cx="276379" cy="0"/>
                <wp:effectExtent l="0" t="0" r="0" b="0"/>
                <wp:wrapNone/>
                <wp:docPr id="13" name="Straight Connector 13"/>
                <wp:cNvGraphicFramePr/>
                <a:graphic xmlns:a="http://schemas.openxmlformats.org/drawingml/2006/main">
                  <a:graphicData uri="http://schemas.microsoft.com/office/word/2010/wordprocessingShape">
                    <wps:wsp>
                      <wps:cNvCnPr/>
                      <wps:spPr>
                        <a:xfrm flipV="1">
                          <a:off x="0" y="0"/>
                          <a:ext cx="2763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B8E494" id="Straight Connector 13" o:spid="_x0000_s1026" style="position:absolute;flip:y;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1pt,23.95pt" to="64.8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" strokecolor="black [3040]"/>
            </w:pict>
          </mc:Fallback>
        </mc:AlternateContent>
      </w:r>
      <w:proofErr w:type="spellStart"/>
      <w:r w:rsidRPr="00E14F6B">
        <w:rPr>
          <w:rFonts w:ascii="Arial" w:hAnsi="Arial" w:cs="Arial"/>
          <w:sz w:val="24"/>
          <w:szCs w:val="24"/>
        </w:rPr>
        <w:t>i</w:t>
      </w:r>
      <w:proofErr w:type="spellEnd"/>
      <w:r w:rsidRPr="00E14F6B">
        <w:rPr>
          <w:rFonts w:ascii="Arial" w:hAnsi="Arial" w:cs="Arial"/>
          <w:sz w:val="24"/>
          <w:szCs w:val="24"/>
        </w:rPr>
        <w:t xml:space="preserve"> = H-L</w:t>
      </w:r>
    </w:p>
    <w:p w14:paraId="4BE7BCA4" w14:textId="77777777" w:rsidR="007029B1" w:rsidRPr="00E14F6B" w:rsidRDefault="007029B1" w:rsidP="00C61897">
      <w:pPr>
        <w:spacing w:after="0" w:line="480" w:lineRule="auto"/>
        <w:ind w:firstLine="567"/>
        <w:jc w:val="both"/>
        <w:rPr>
          <w:rFonts w:ascii="Arial" w:hAnsi="Arial" w:cs="Arial"/>
          <w:sz w:val="24"/>
          <w:szCs w:val="24"/>
        </w:rPr>
      </w:pPr>
      <w:r w:rsidRPr="00E14F6B">
        <w:rPr>
          <w:rFonts w:ascii="Arial" w:hAnsi="Arial" w:cs="Arial"/>
          <w:sz w:val="24"/>
          <w:szCs w:val="24"/>
        </w:rPr>
        <w:t xml:space="preserve">       k</w:t>
      </w:r>
    </w:p>
    <w:p w14:paraId="143CC050" w14:textId="77777777" w:rsidR="007029B1" w:rsidRPr="00E14F6B" w:rsidRDefault="007029B1" w:rsidP="00C61897">
      <w:pPr>
        <w:spacing w:after="0" w:line="480" w:lineRule="auto"/>
        <w:ind w:firstLine="567"/>
        <w:jc w:val="both"/>
        <w:rPr>
          <w:rFonts w:ascii="Arial" w:hAnsi="Arial" w:cs="Arial"/>
          <w:sz w:val="24"/>
          <w:szCs w:val="24"/>
        </w:rPr>
      </w:pPr>
      <w:proofErr w:type="spellStart"/>
      <w:r w:rsidRPr="00E14F6B">
        <w:rPr>
          <w:rFonts w:ascii="Arial" w:hAnsi="Arial" w:cs="Arial"/>
          <w:sz w:val="24"/>
          <w:szCs w:val="24"/>
        </w:rPr>
        <w:t>Keterangan</w:t>
      </w:r>
      <w:proofErr w:type="spellEnd"/>
      <w:r w:rsidRPr="00E14F6B">
        <w:rPr>
          <w:rFonts w:ascii="Arial" w:hAnsi="Arial" w:cs="Arial"/>
          <w:sz w:val="24"/>
          <w:szCs w:val="24"/>
        </w:rPr>
        <w:t>:</w:t>
      </w:r>
    </w:p>
    <w:p w14:paraId="79AA83A4" w14:textId="77777777" w:rsidR="007029B1" w:rsidRPr="00E14F6B" w:rsidRDefault="007029B1" w:rsidP="00C61897">
      <w:pPr>
        <w:spacing w:after="0" w:line="480" w:lineRule="auto"/>
        <w:ind w:firstLine="567"/>
        <w:jc w:val="both"/>
        <w:rPr>
          <w:rFonts w:ascii="Arial" w:hAnsi="Arial" w:cs="Arial"/>
          <w:sz w:val="24"/>
          <w:szCs w:val="24"/>
        </w:rPr>
      </w:pPr>
      <w:proofErr w:type="spellStart"/>
      <w:r w:rsidRPr="00E14F6B">
        <w:rPr>
          <w:rFonts w:ascii="Arial" w:hAnsi="Arial" w:cs="Arial"/>
          <w:sz w:val="24"/>
          <w:szCs w:val="24"/>
        </w:rPr>
        <w:t>i</w:t>
      </w:r>
      <w:proofErr w:type="spellEnd"/>
      <w:r w:rsidRPr="00E14F6B">
        <w:rPr>
          <w:rFonts w:ascii="Arial" w:hAnsi="Arial" w:cs="Arial"/>
          <w:sz w:val="24"/>
          <w:szCs w:val="24"/>
        </w:rPr>
        <w:t xml:space="preserve"> = interval</w:t>
      </w:r>
    </w:p>
    <w:p w14:paraId="1D892ED4" w14:textId="77777777" w:rsidR="007029B1" w:rsidRPr="00E14F6B" w:rsidRDefault="007029B1" w:rsidP="00C61897">
      <w:pPr>
        <w:spacing w:after="0" w:line="480" w:lineRule="auto"/>
        <w:ind w:firstLine="567"/>
        <w:jc w:val="both"/>
        <w:rPr>
          <w:rFonts w:ascii="Arial" w:hAnsi="Arial" w:cs="Arial"/>
          <w:sz w:val="24"/>
          <w:szCs w:val="24"/>
        </w:rPr>
      </w:pPr>
      <w:r w:rsidRPr="00E14F6B">
        <w:rPr>
          <w:rFonts w:ascii="Arial" w:hAnsi="Arial" w:cs="Arial"/>
          <w:sz w:val="24"/>
          <w:szCs w:val="24"/>
        </w:rPr>
        <w:t xml:space="preserve">H = </w:t>
      </w:r>
      <w:proofErr w:type="spellStart"/>
      <w:r w:rsidRPr="00E14F6B">
        <w:rPr>
          <w:rFonts w:ascii="Arial" w:hAnsi="Arial" w:cs="Arial"/>
          <w:sz w:val="24"/>
          <w:szCs w:val="24"/>
        </w:rPr>
        <w:t>nilai</w:t>
      </w:r>
      <w:proofErr w:type="spellEnd"/>
      <w:r w:rsidRPr="00E14F6B">
        <w:rPr>
          <w:rFonts w:ascii="Arial" w:hAnsi="Arial" w:cs="Arial"/>
          <w:sz w:val="24"/>
          <w:szCs w:val="24"/>
        </w:rPr>
        <w:t xml:space="preserve"> data </w:t>
      </w:r>
      <w:proofErr w:type="spellStart"/>
      <w:r w:rsidRPr="00E14F6B">
        <w:rPr>
          <w:rFonts w:ascii="Arial" w:hAnsi="Arial" w:cs="Arial"/>
          <w:sz w:val="24"/>
          <w:szCs w:val="24"/>
        </w:rPr>
        <w:t>tertinggi</w:t>
      </w:r>
      <w:proofErr w:type="spellEnd"/>
      <w:r w:rsidRPr="00E14F6B">
        <w:rPr>
          <w:rFonts w:ascii="Arial" w:hAnsi="Arial" w:cs="Arial"/>
          <w:sz w:val="24"/>
          <w:szCs w:val="24"/>
        </w:rPr>
        <w:t xml:space="preserve"> </w:t>
      </w:r>
    </w:p>
    <w:p w14:paraId="32D6456C" w14:textId="77777777" w:rsidR="007029B1" w:rsidRPr="00E14F6B" w:rsidRDefault="007029B1" w:rsidP="00C61897">
      <w:pPr>
        <w:spacing w:after="0" w:line="480" w:lineRule="auto"/>
        <w:ind w:firstLine="567"/>
        <w:jc w:val="both"/>
        <w:rPr>
          <w:rFonts w:ascii="Arial" w:hAnsi="Arial" w:cs="Arial"/>
          <w:sz w:val="24"/>
          <w:szCs w:val="24"/>
        </w:rPr>
      </w:pPr>
      <w:r w:rsidRPr="00E14F6B">
        <w:rPr>
          <w:rFonts w:ascii="Arial" w:hAnsi="Arial" w:cs="Arial"/>
          <w:sz w:val="24"/>
          <w:szCs w:val="24"/>
        </w:rPr>
        <w:t xml:space="preserve">L = </w:t>
      </w:r>
      <w:proofErr w:type="spellStart"/>
      <w:r w:rsidRPr="00E14F6B">
        <w:rPr>
          <w:rFonts w:ascii="Arial" w:hAnsi="Arial" w:cs="Arial"/>
          <w:sz w:val="24"/>
          <w:szCs w:val="24"/>
        </w:rPr>
        <w:t>nilai</w:t>
      </w:r>
      <w:proofErr w:type="spellEnd"/>
      <w:r w:rsidRPr="00E14F6B">
        <w:rPr>
          <w:rFonts w:ascii="Arial" w:hAnsi="Arial" w:cs="Arial"/>
          <w:sz w:val="24"/>
          <w:szCs w:val="24"/>
        </w:rPr>
        <w:t xml:space="preserve"> data </w:t>
      </w:r>
      <w:proofErr w:type="spellStart"/>
      <w:r w:rsidRPr="00E14F6B">
        <w:rPr>
          <w:rFonts w:ascii="Arial" w:hAnsi="Arial" w:cs="Arial"/>
          <w:sz w:val="24"/>
          <w:szCs w:val="24"/>
        </w:rPr>
        <w:t>terendah</w:t>
      </w:r>
      <w:proofErr w:type="spellEnd"/>
    </w:p>
    <w:p w14:paraId="613201DF" w14:textId="77777777" w:rsidR="007029B1" w:rsidRPr="00E14F6B" w:rsidRDefault="007029B1" w:rsidP="00C61897">
      <w:pPr>
        <w:spacing w:after="0" w:line="480" w:lineRule="auto"/>
        <w:ind w:firstLine="567"/>
        <w:jc w:val="both"/>
        <w:rPr>
          <w:rFonts w:ascii="Arial" w:hAnsi="Arial" w:cs="Arial"/>
          <w:sz w:val="24"/>
          <w:szCs w:val="24"/>
        </w:rPr>
      </w:pPr>
      <w:r w:rsidRPr="00E14F6B">
        <w:rPr>
          <w:rFonts w:ascii="Arial" w:hAnsi="Arial" w:cs="Arial"/>
          <w:sz w:val="24"/>
          <w:szCs w:val="24"/>
        </w:rPr>
        <w:t xml:space="preserve">K = </w:t>
      </w:r>
      <w:proofErr w:type="spellStart"/>
      <w:r w:rsidRPr="00E14F6B">
        <w:rPr>
          <w:rFonts w:ascii="Arial" w:hAnsi="Arial" w:cs="Arial"/>
          <w:sz w:val="24"/>
          <w:szCs w:val="24"/>
        </w:rPr>
        <w:t>jumlah</w:t>
      </w:r>
      <w:proofErr w:type="spellEnd"/>
      <w:r w:rsidRPr="00E14F6B">
        <w:rPr>
          <w:rFonts w:ascii="Arial" w:hAnsi="Arial" w:cs="Arial"/>
          <w:sz w:val="24"/>
          <w:szCs w:val="24"/>
        </w:rPr>
        <w:t xml:space="preserve"> </w:t>
      </w:r>
      <w:proofErr w:type="spellStart"/>
      <w:r w:rsidRPr="00E14F6B">
        <w:rPr>
          <w:rFonts w:ascii="Arial" w:hAnsi="Arial" w:cs="Arial"/>
          <w:sz w:val="24"/>
          <w:szCs w:val="24"/>
        </w:rPr>
        <w:t>kelas</w:t>
      </w:r>
      <w:proofErr w:type="spellEnd"/>
    </w:p>
    <w:p w14:paraId="567EA658" w14:textId="77777777" w:rsidR="007029B1" w:rsidRPr="00E14F6B" w:rsidRDefault="007029B1" w:rsidP="00C61897">
      <w:pPr>
        <w:spacing w:after="0" w:line="480" w:lineRule="auto"/>
        <w:ind w:firstLine="567"/>
        <w:jc w:val="both"/>
        <w:rPr>
          <w:rFonts w:ascii="Arial" w:hAnsi="Arial" w:cs="Arial"/>
          <w:sz w:val="24"/>
          <w:szCs w:val="24"/>
        </w:rPr>
      </w:pPr>
      <w:proofErr w:type="spellStart"/>
      <w:r w:rsidRPr="00E14F6B">
        <w:rPr>
          <w:rFonts w:ascii="Arial" w:hAnsi="Arial" w:cs="Arial"/>
          <w:sz w:val="24"/>
          <w:szCs w:val="24"/>
        </w:rPr>
        <w:lastRenderedPageBreak/>
        <w:t>Berdasarkan</w:t>
      </w:r>
      <w:proofErr w:type="spellEnd"/>
      <w:r w:rsidRPr="00E14F6B">
        <w:rPr>
          <w:rFonts w:ascii="Arial" w:hAnsi="Arial" w:cs="Arial"/>
          <w:sz w:val="24"/>
          <w:szCs w:val="24"/>
        </w:rPr>
        <w:t xml:space="preserve"> </w:t>
      </w:r>
      <w:proofErr w:type="spellStart"/>
      <w:r w:rsidRPr="00E14F6B">
        <w:rPr>
          <w:rFonts w:ascii="Arial" w:hAnsi="Arial" w:cs="Arial"/>
          <w:sz w:val="24"/>
          <w:szCs w:val="24"/>
        </w:rPr>
        <w:t>rumus</w:t>
      </w:r>
      <w:proofErr w:type="spellEnd"/>
      <w:r w:rsidRPr="00E14F6B">
        <w:rPr>
          <w:rFonts w:ascii="Arial" w:hAnsi="Arial" w:cs="Arial"/>
          <w:sz w:val="24"/>
          <w:szCs w:val="24"/>
        </w:rPr>
        <w:t xml:space="preserve"> </w:t>
      </w:r>
      <w:proofErr w:type="spellStart"/>
      <w:r w:rsidRPr="00E14F6B">
        <w:rPr>
          <w:rFonts w:ascii="Arial" w:hAnsi="Arial" w:cs="Arial"/>
          <w:sz w:val="24"/>
          <w:szCs w:val="24"/>
        </w:rPr>
        <w:t>tersebut</w:t>
      </w:r>
      <w:proofErr w:type="spellEnd"/>
      <w:r w:rsidRPr="00E14F6B">
        <w:rPr>
          <w:rFonts w:ascii="Arial" w:hAnsi="Arial" w:cs="Arial"/>
          <w:sz w:val="24"/>
          <w:szCs w:val="24"/>
        </w:rPr>
        <w:t xml:space="preserve"> </w:t>
      </w:r>
      <w:proofErr w:type="spellStart"/>
      <w:r w:rsidRPr="00E14F6B">
        <w:rPr>
          <w:rFonts w:ascii="Arial" w:hAnsi="Arial" w:cs="Arial"/>
          <w:sz w:val="24"/>
          <w:szCs w:val="24"/>
        </w:rPr>
        <w:t>maka</w:t>
      </w:r>
      <w:proofErr w:type="spellEnd"/>
      <w:r w:rsidRPr="00E14F6B">
        <w:rPr>
          <w:rFonts w:ascii="Arial" w:hAnsi="Arial" w:cs="Arial"/>
          <w:sz w:val="24"/>
          <w:szCs w:val="24"/>
        </w:rPr>
        <w:t xml:space="preserve"> </w:t>
      </w:r>
      <w:proofErr w:type="spellStart"/>
      <w:r w:rsidRPr="00E14F6B">
        <w:rPr>
          <w:rFonts w:ascii="Arial" w:hAnsi="Arial" w:cs="Arial"/>
          <w:sz w:val="24"/>
          <w:szCs w:val="24"/>
        </w:rPr>
        <w:t>dapat</w:t>
      </w:r>
      <w:proofErr w:type="spellEnd"/>
      <w:r w:rsidRPr="00E14F6B">
        <w:rPr>
          <w:rFonts w:ascii="Arial" w:hAnsi="Arial" w:cs="Arial"/>
          <w:sz w:val="24"/>
          <w:szCs w:val="24"/>
        </w:rPr>
        <w:t xml:space="preserve"> </w:t>
      </w:r>
      <w:proofErr w:type="spellStart"/>
      <w:r w:rsidRPr="00E14F6B">
        <w:rPr>
          <w:rFonts w:ascii="Arial" w:hAnsi="Arial" w:cs="Arial"/>
          <w:sz w:val="24"/>
          <w:szCs w:val="24"/>
        </w:rPr>
        <w:t>ditentukan</w:t>
      </w:r>
      <w:proofErr w:type="spellEnd"/>
      <w:r w:rsidRPr="00E14F6B">
        <w:rPr>
          <w:rFonts w:ascii="Arial" w:hAnsi="Arial" w:cs="Arial"/>
          <w:sz w:val="24"/>
          <w:szCs w:val="24"/>
        </w:rPr>
        <w:t xml:space="preserve"> interval </w:t>
      </w:r>
      <w:proofErr w:type="spellStart"/>
      <w:r w:rsidRPr="00E14F6B">
        <w:rPr>
          <w:rFonts w:ascii="Arial" w:hAnsi="Arial" w:cs="Arial"/>
          <w:sz w:val="24"/>
          <w:szCs w:val="24"/>
        </w:rPr>
        <w:t>skor</w:t>
      </w:r>
      <w:proofErr w:type="spellEnd"/>
      <w:r w:rsidRPr="00E14F6B">
        <w:rPr>
          <w:rFonts w:ascii="Arial" w:hAnsi="Arial" w:cs="Arial"/>
          <w:sz w:val="24"/>
          <w:szCs w:val="24"/>
        </w:rPr>
        <w:t xml:space="preserve"> </w:t>
      </w:r>
      <w:proofErr w:type="spellStart"/>
      <w:r w:rsidRPr="00E14F6B">
        <w:rPr>
          <w:rFonts w:ascii="Arial" w:hAnsi="Arial" w:cs="Arial"/>
          <w:sz w:val="24"/>
          <w:szCs w:val="24"/>
        </w:rPr>
        <w:t>sebagai</w:t>
      </w:r>
      <w:proofErr w:type="spellEnd"/>
      <w:r w:rsidRPr="00E14F6B">
        <w:rPr>
          <w:rFonts w:ascii="Arial" w:hAnsi="Arial" w:cs="Arial"/>
          <w:sz w:val="24"/>
          <w:szCs w:val="24"/>
        </w:rPr>
        <w:t xml:space="preserve"> </w:t>
      </w:r>
      <w:proofErr w:type="spellStart"/>
      <w:r w:rsidRPr="00E14F6B">
        <w:rPr>
          <w:rFonts w:ascii="Arial" w:hAnsi="Arial" w:cs="Arial"/>
          <w:sz w:val="24"/>
          <w:szCs w:val="24"/>
        </w:rPr>
        <w:t>berikut</w:t>
      </w:r>
      <w:proofErr w:type="spellEnd"/>
      <w:r w:rsidRPr="00E14F6B">
        <w:rPr>
          <w:rFonts w:ascii="Arial" w:hAnsi="Arial" w:cs="Arial"/>
          <w:sz w:val="24"/>
          <w:szCs w:val="24"/>
        </w:rPr>
        <w:t>:</w:t>
      </w:r>
    </w:p>
    <w:p w14:paraId="53C0721B" w14:textId="77777777" w:rsidR="007029B1" w:rsidRPr="00E14F6B" w:rsidRDefault="007029B1" w:rsidP="00C61897">
      <w:pPr>
        <w:spacing w:after="0" w:line="480" w:lineRule="auto"/>
        <w:ind w:firstLine="567"/>
        <w:jc w:val="both"/>
        <w:rPr>
          <w:rFonts w:ascii="Arial" w:hAnsi="Arial" w:cs="Arial"/>
          <w:sz w:val="24"/>
          <w:szCs w:val="24"/>
        </w:rPr>
      </w:pPr>
      <w:r w:rsidRPr="00E14F6B">
        <w:rPr>
          <w:rFonts w:ascii="Arial" w:hAnsi="Arial" w:cs="Arial"/>
          <w:noProof/>
          <w:sz w:val="24"/>
          <w:szCs w:val="24"/>
        </w:rPr>
        <mc:AlternateContent>
          <mc:Choice Requires="wps">
            <w:drawing>
              <wp:anchor distT="0" distB="0" distL="114300" distR="114300" simplePos="0" relativeHeight="251709952" behindDoc="0" locked="0" layoutInCell="1" allowOverlap="1" wp14:anchorId="42F14F4A" wp14:editId="3E7BAB84">
                <wp:simplePos x="0" y="0"/>
                <wp:positionH relativeFrom="column">
                  <wp:posOffset>1017600</wp:posOffset>
                </wp:positionH>
                <wp:positionV relativeFrom="paragraph">
                  <wp:posOffset>299030</wp:posOffset>
                </wp:positionV>
                <wp:extent cx="2149545"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21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F54760" id="Straight Connector 17"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15pt,23.55pt" to="249.4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" strokecolor="black [3040]"/>
            </w:pict>
          </mc:Fallback>
        </mc:AlternateContent>
      </w:r>
      <w:r w:rsidRPr="00E14F6B">
        <w:rPr>
          <w:rFonts w:ascii="Arial" w:hAnsi="Arial" w:cs="Arial"/>
          <w:sz w:val="24"/>
          <w:szCs w:val="24"/>
        </w:rPr>
        <w:t xml:space="preserve">Interval = </w:t>
      </w:r>
      <w:proofErr w:type="spellStart"/>
      <w:r w:rsidRPr="00E14F6B">
        <w:rPr>
          <w:rFonts w:ascii="Arial" w:hAnsi="Arial" w:cs="Arial"/>
          <w:sz w:val="24"/>
          <w:szCs w:val="24"/>
        </w:rPr>
        <w:t>Skor</w:t>
      </w:r>
      <w:proofErr w:type="spellEnd"/>
      <w:r w:rsidRPr="00E14F6B">
        <w:rPr>
          <w:rFonts w:ascii="Arial" w:hAnsi="Arial" w:cs="Arial"/>
          <w:sz w:val="24"/>
          <w:szCs w:val="24"/>
        </w:rPr>
        <w:t xml:space="preserve"> </w:t>
      </w:r>
      <w:proofErr w:type="spellStart"/>
      <w:r w:rsidRPr="00E14F6B">
        <w:rPr>
          <w:rFonts w:ascii="Arial" w:hAnsi="Arial" w:cs="Arial"/>
          <w:sz w:val="24"/>
          <w:szCs w:val="24"/>
        </w:rPr>
        <w:t>Tertinggi</w:t>
      </w:r>
      <w:proofErr w:type="spellEnd"/>
      <w:r w:rsidRPr="00E14F6B">
        <w:rPr>
          <w:rFonts w:ascii="Arial" w:hAnsi="Arial" w:cs="Arial"/>
          <w:sz w:val="24"/>
          <w:szCs w:val="24"/>
        </w:rPr>
        <w:t xml:space="preserve"> – </w:t>
      </w:r>
      <w:proofErr w:type="spellStart"/>
      <w:r w:rsidRPr="00E14F6B">
        <w:rPr>
          <w:rFonts w:ascii="Arial" w:hAnsi="Arial" w:cs="Arial"/>
          <w:sz w:val="24"/>
          <w:szCs w:val="24"/>
        </w:rPr>
        <w:t>Skor</w:t>
      </w:r>
      <w:proofErr w:type="spellEnd"/>
      <w:r w:rsidRPr="00E14F6B">
        <w:rPr>
          <w:rFonts w:ascii="Arial" w:hAnsi="Arial" w:cs="Arial"/>
          <w:sz w:val="24"/>
          <w:szCs w:val="24"/>
        </w:rPr>
        <w:t xml:space="preserve"> </w:t>
      </w:r>
      <w:proofErr w:type="spellStart"/>
      <w:r w:rsidRPr="00E14F6B">
        <w:rPr>
          <w:rFonts w:ascii="Arial" w:hAnsi="Arial" w:cs="Arial"/>
          <w:sz w:val="24"/>
          <w:szCs w:val="24"/>
        </w:rPr>
        <w:t>terendah</w:t>
      </w:r>
      <w:proofErr w:type="spellEnd"/>
      <w:r w:rsidRPr="00E14F6B">
        <w:rPr>
          <w:rFonts w:ascii="Arial" w:hAnsi="Arial" w:cs="Arial"/>
          <w:sz w:val="24"/>
          <w:szCs w:val="24"/>
        </w:rPr>
        <w:t xml:space="preserve"> </w:t>
      </w:r>
    </w:p>
    <w:p w14:paraId="62CDB28D" w14:textId="487AB282" w:rsidR="00CB6517" w:rsidRPr="00E14F6B" w:rsidRDefault="007029B1" w:rsidP="009F76E7">
      <w:pPr>
        <w:spacing w:after="0" w:line="480" w:lineRule="auto"/>
        <w:ind w:left="1560" w:firstLine="850"/>
        <w:jc w:val="both"/>
        <w:rPr>
          <w:rFonts w:ascii="Arial" w:hAnsi="Arial" w:cs="Arial"/>
          <w:sz w:val="24"/>
          <w:szCs w:val="24"/>
        </w:rPr>
      </w:pPr>
      <w:proofErr w:type="spellStart"/>
      <w:r w:rsidRPr="00E14F6B">
        <w:rPr>
          <w:rFonts w:ascii="Arial" w:hAnsi="Arial" w:cs="Arial"/>
          <w:sz w:val="24"/>
          <w:szCs w:val="24"/>
        </w:rPr>
        <w:t>Jumlah</w:t>
      </w:r>
      <w:proofErr w:type="spellEnd"/>
      <w:r w:rsidRPr="00E14F6B">
        <w:rPr>
          <w:rFonts w:ascii="Arial" w:hAnsi="Arial" w:cs="Arial"/>
          <w:sz w:val="24"/>
          <w:szCs w:val="24"/>
        </w:rPr>
        <w:t xml:space="preserve"> </w:t>
      </w:r>
      <w:proofErr w:type="spellStart"/>
      <w:r w:rsidRPr="00E14F6B">
        <w:rPr>
          <w:rFonts w:ascii="Arial" w:hAnsi="Arial" w:cs="Arial"/>
          <w:sz w:val="24"/>
          <w:szCs w:val="24"/>
        </w:rPr>
        <w:t>kelas</w:t>
      </w:r>
      <w:proofErr w:type="spellEnd"/>
    </w:p>
    <w:p w14:paraId="59A98106" w14:textId="77777777" w:rsidR="007029B1" w:rsidRPr="00E14F6B" w:rsidRDefault="007029B1" w:rsidP="00C61897">
      <w:pPr>
        <w:spacing w:after="0" w:line="480" w:lineRule="auto"/>
        <w:ind w:left="567"/>
        <w:jc w:val="both"/>
        <w:rPr>
          <w:rFonts w:ascii="Arial" w:hAnsi="Arial" w:cs="Arial"/>
          <w:sz w:val="24"/>
          <w:szCs w:val="24"/>
        </w:rPr>
      </w:pPr>
      <w:r w:rsidRPr="00E14F6B">
        <w:rPr>
          <w:rFonts w:ascii="Arial" w:hAnsi="Arial" w:cs="Arial"/>
          <w:noProof/>
          <w:sz w:val="24"/>
          <w:szCs w:val="24"/>
        </w:rPr>
        <mc:AlternateContent>
          <mc:Choice Requires="wps">
            <w:drawing>
              <wp:anchor distT="0" distB="0" distL="114300" distR="114300" simplePos="0" relativeHeight="251712000" behindDoc="0" locked="0" layoutInCell="1" allowOverlap="1" wp14:anchorId="296FB46E" wp14:editId="3D69B2C2">
                <wp:simplePos x="0" y="0"/>
                <wp:positionH relativeFrom="column">
                  <wp:posOffset>1868574</wp:posOffset>
                </wp:positionH>
                <wp:positionV relativeFrom="paragraph">
                  <wp:posOffset>205417</wp:posOffset>
                </wp:positionV>
                <wp:extent cx="290705" cy="0"/>
                <wp:effectExtent l="0" t="0" r="0" b="0"/>
                <wp:wrapNone/>
                <wp:docPr id="14" name="Straight Connector 14"/>
                <wp:cNvGraphicFramePr/>
                <a:graphic xmlns:a="http://schemas.openxmlformats.org/drawingml/2006/main">
                  <a:graphicData uri="http://schemas.microsoft.com/office/word/2010/wordprocessingShape">
                    <wps:wsp>
                      <wps:cNvCnPr/>
                      <wps:spPr>
                        <a:xfrm flipV="1">
                          <a:off x="0" y="0"/>
                          <a:ext cx="2907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2FBACF" id="Straight Connector 14" o:spid="_x0000_s1026" style="position:absolute;flip:y;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15pt,16.15pt" to="170.0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" strokecolor="black [3040]"/>
            </w:pict>
          </mc:Fallback>
        </mc:AlternateContent>
      </w:r>
      <w:r w:rsidRPr="00E14F6B">
        <w:rPr>
          <w:rFonts w:ascii="Arial" w:hAnsi="Arial" w:cs="Arial"/>
          <w:noProof/>
          <w:sz w:val="24"/>
          <w:szCs w:val="24"/>
        </w:rPr>
        <mc:AlternateContent>
          <mc:Choice Requires="wps">
            <w:drawing>
              <wp:anchor distT="0" distB="0" distL="114300" distR="114300" simplePos="0" relativeHeight="251710976" behindDoc="0" locked="0" layoutInCell="1" allowOverlap="1" wp14:anchorId="1AFB8B4E" wp14:editId="3F1BE61C">
                <wp:simplePos x="0" y="0"/>
                <wp:positionH relativeFrom="column">
                  <wp:posOffset>1044028</wp:posOffset>
                </wp:positionH>
                <wp:positionV relativeFrom="paragraph">
                  <wp:posOffset>205828</wp:posOffset>
                </wp:positionV>
                <wp:extent cx="651360" cy="5286"/>
                <wp:effectExtent l="0" t="0" r="34925" b="33020"/>
                <wp:wrapNone/>
                <wp:docPr id="18" name="Straight Connector 18"/>
                <wp:cNvGraphicFramePr/>
                <a:graphic xmlns:a="http://schemas.openxmlformats.org/drawingml/2006/main">
                  <a:graphicData uri="http://schemas.microsoft.com/office/word/2010/wordprocessingShape">
                    <wps:wsp>
                      <wps:cNvCnPr/>
                      <wps:spPr>
                        <a:xfrm flipV="1">
                          <a:off x="0" y="0"/>
                          <a:ext cx="651360" cy="52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F8DBFA" id="Straight Connector 18" o:spid="_x0000_s1026" style="position:absolute;flip:y;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2pt,16.2pt" to="133.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" strokecolor="black [3040]"/>
            </w:pict>
          </mc:Fallback>
        </mc:AlternateContent>
      </w:r>
      <w:r w:rsidRPr="00E14F6B">
        <w:rPr>
          <w:rFonts w:ascii="Arial" w:hAnsi="Arial" w:cs="Arial"/>
          <w:sz w:val="24"/>
          <w:szCs w:val="24"/>
        </w:rPr>
        <w:t xml:space="preserve">Interval = </w:t>
      </w:r>
      <w:r>
        <w:rPr>
          <w:rFonts w:ascii="Arial" w:hAnsi="Arial" w:cs="Arial"/>
          <w:sz w:val="24"/>
          <w:szCs w:val="24"/>
        </w:rPr>
        <w:t>855</w:t>
      </w:r>
      <w:r w:rsidRPr="00E14F6B">
        <w:rPr>
          <w:rFonts w:ascii="Arial" w:hAnsi="Arial" w:cs="Arial"/>
          <w:sz w:val="24"/>
          <w:szCs w:val="24"/>
        </w:rPr>
        <w:t xml:space="preserve"> – 2</w:t>
      </w:r>
      <w:r>
        <w:rPr>
          <w:rFonts w:ascii="Arial" w:hAnsi="Arial" w:cs="Arial"/>
          <w:sz w:val="24"/>
          <w:szCs w:val="24"/>
        </w:rPr>
        <w:t>85</w:t>
      </w:r>
      <w:r w:rsidRPr="00E14F6B">
        <w:rPr>
          <w:rFonts w:ascii="Arial" w:hAnsi="Arial" w:cs="Arial"/>
          <w:sz w:val="24"/>
          <w:szCs w:val="24"/>
        </w:rPr>
        <w:t xml:space="preserve"> = </w:t>
      </w:r>
      <w:r>
        <w:rPr>
          <w:rFonts w:ascii="Arial" w:hAnsi="Arial" w:cs="Arial"/>
          <w:sz w:val="24"/>
          <w:szCs w:val="24"/>
        </w:rPr>
        <w:t>570</w:t>
      </w:r>
    </w:p>
    <w:p w14:paraId="56C7A1D0" w14:textId="77777777" w:rsidR="007029B1" w:rsidRPr="00E14F6B" w:rsidRDefault="007029B1" w:rsidP="00C61897">
      <w:pPr>
        <w:spacing w:after="0" w:line="480" w:lineRule="auto"/>
        <w:ind w:left="567" w:firstLine="1560"/>
        <w:jc w:val="both"/>
        <w:rPr>
          <w:rFonts w:ascii="Arial" w:hAnsi="Arial" w:cs="Arial"/>
          <w:sz w:val="24"/>
          <w:szCs w:val="24"/>
        </w:rPr>
      </w:pPr>
      <w:r w:rsidRPr="00E14F6B">
        <w:rPr>
          <w:rFonts w:ascii="Arial" w:hAnsi="Arial" w:cs="Arial"/>
          <w:sz w:val="24"/>
          <w:szCs w:val="24"/>
        </w:rPr>
        <w:t>3             3</w:t>
      </w:r>
    </w:p>
    <w:p w14:paraId="43979236" w14:textId="77777777" w:rsidR="007029B1" w:rsidRPr="00E14F6B" w:rsidRDefault="007029B1" w:rsidP="00C61897">
      <w:pPr>
        <w:spacing w:after="0" w:line="480" w:lineRule="auto"/>
        <w:ind w:left="567" w:firstLine="851"/>
        <w:jc w:val="both"/>
        <w:rPr>
          <w:rFonts w:ascii="Arial" w:hAnsi="Arial" w:cs="Arial"/>
          <w:sz w:val="24"/>
          <w:szCs w:val="24"/>
        </w:rPr>
      </w:pPr>
      <w:r w:rsidRPr="00E14F6B">
        <w:rPr>
          <w:rFonts w:ascii="Arial" w:hAnsi="Arial" w:cs="Arial"/>
          <w:sz w:val="24"/>
          <w:szCs w:val="24"/>
        </w:rPr>
        <w:t>=1</w:t>
      </w:r>
      <w:r>
        <w:rPr>
          <w:rFonts w:ascii="Arial" w:hAnsi="Arial" w:cs="Arial"/>
          <w:sz w:val="24"/>
          <w:szCs w:val="24"/>
        </w:rPr>
        <w:t>90</w:t>
      </w:r>
    </w:p>
    <w:p w14:paraId="28D0FFCE" w14:textId="37FC2F6C" w:rsidR="007029B1" w:rsidRPr="00E14F6B" w:rsidRDefault="007029B1" w:rsidP="008F3743">
      <w:pPr>
        <w:spacing w:after="0" w:line="480" w:lineRule="auto"/>
        <w:ind w:left="567" w:firstLine="851"/>
        <w:jc w:val="both"/>
        <w:rPr>
          <w:rFonts w:ascii="Arial" w:hAnsi="Arial" w:cs="Arial"/>
          <w:sz w:val="24"/>
          <w:szCs w:val="24"/>
        </w:rPr>
      </w:pPr>
      <w:proofErr w:type="spellStart"/>
      <w:r w:rsidRPr="00E14F6B">
        <w:rPr>
          <w:rFonts w:ascii="Arial" w:hAnsi="Arial" w:cs="Arial"/>
          <w:sz w:val="24"/>
          <w:szCs w:val="24"/>
        </w:rPr>
        <w:t>Maka</w:t>
      </w:r>
      <w:proofErr w:type="spellEnd"/>
      <w:r w:rsidRPr="00E14F6B">
        <w:rPr>
          <w:rFonts w:ascii="Arial" w:hAnsi="Arial" w:cs="Arial"/>
          <w:sz w:val="24"/>
          <w:szCs w:val="24"/>
        </w:rPr>
        <w:t xml:space="preserve"> </w:t>
      </w:r>
      <w:proofErr w:type="spellStart"/>
      <w:r w:rsidRPr="00E14F6B">
        <w:rPr>
          <w:rFonts w:ascii="Arial" w:hAnsi="Arial" w:cs="Arial"/>
          <w:sz w:val="24"/>
          <w:szCs w:val="24"/>
        </w:rPr>
        <w:t>penentuan</w:t>
      </w:r>
      <w:proofErr w:type="spellEnd"/>
      <w:r w:rsidRPr="00E14F6B">
        <w:rPr>
          <w:rFonts w:ascii="Arial" w:hAnsi="Arial" w:cs="Arial"/>
          <w:sz w:val="24"/>
          <w:szCs w:val="24"/>
        </w:rPr>
        <w:t xml:space="preserve"> </w:t>
      </w:r>
      <w:proofErr w:type="spellStart"/>
      <w:r w:rsidRPr="00E14F6B">
        <w:rPr>
          <w:rFonts w:ascii="Arial" w:hAnsi="Arial" w:cs="Arial"/>
          <w:sz w:val="24"/>
          <w:szCs w:val="24"/>
        </w:rPr>
        <w:t>skor</w:t>
      </w:r>
      <w:proofErr w:type="spellEnd"/>
      <w:r w:rsidRPr="00E14F6B">
        <w:rPr>
          <w:rFonts w:ascii="Arial" w:hAnsi="Arial" w:cs="Arial"/>
          <w:sz w:val="24"/>
          <w:szCs w:val="24"/>
        </w:rPr>
        <w:t xml:space="preserve"> </w:t>
      </w:r>
      <w:proofErr w:type="spellStart"/>
      <w:r w:rsidRPr="00E14F6B">
        <w:rPr>
          <w:rFonts w:ascii="Arial" w:hAnsi="Arial" w:cs="Arial"/>
          <w:sz w:val="24"/>
          <w:szCs w:val="24"/>
        </w:rPr>
        <w:t>untuk</w:t>
      </w:r>
      <w:proofErr w:type="spellEnd"/>
      <w:r w:rsidRPr="00E14F6B">
        <w:rPr>
          <w:rFonts w:ascii="Arial" w:hAnsi="Arial" w:cs="Arial"/>
          <w:sz w:val="24"/>
          <w:szCs w:val="24"/>
        </w:rPr>
        <w:t xml:space="preserve"> </w:t>
      </w:r>
      <w:proofErr w:type="spellStart"/>
      <w:r w:rsidRPr="00E14F6B">
        <w:rPr>
          <w:rFonts w:ascii="Arial" w:hAnsi="Arial" w:cs="Arial"/>
          <w:sz w:val="24"/>
          <w:szCs w:val="24"/>
        </w:rPr>
        <w:t>setiap</w:t>
      </w:r>
      <w:proofErr w:type="spellEnd"/>
      <w:r w:rsidRPr="00E14F6B">
        <w:rPr>
          <w:rFonts w:ascii="Arial" w:hAnsi="Arial" w:cs="Arial"/>
          <w:sz w:val="24"/>
          <w:szCs w:val="24"/>
        </w:rPr>
        <w:t xml:space="preserve"> </w:t>
      </w:r>
      <w:proofErr w:type="spellStart"/>
      <w:r w:rsidRPr="00E14F6B">
        <w:rPr>
          <w:rFonts w:ascii="Arial" w:hAnsi="Arial" w:cs="Arial"/>
          <w:sz w:val="24"/>
          <w:szCs w:val="24"/>
        </w:rPr>
        <w:t>indi</w:t>
      </w:r>
      <w:r w:rsidR="008F3743">
        <w:rPr>
          <w:rFonts w:ascii="Arial" w:hAnsi="Arial" w:cs="Arial"/>
          <w:sz w:val="24"/>
          <w:szCs w:val="24"/>
        </w:rPr>
        <w:t>k</w:t>
      </w:r>
      <w:r w:rsidRPr="00E14F6B">
        <w:rPr>
          <w:rFonts w:ascii="Arial" w:hAnsi="Arial" w:cs="Arial"/>
          <w:sz w:val="24"/>
          <w:szCs w:val="24"/>
        </w:rPr>
        <w:t>ator</w:t>
      </w:r>
      <w:proofErr w:type="spellEnd"/>
      <w:r w:rsidRPr="00E14F6B">
        <w:rPr>
          <w:rFonts w:ascii="Arial" w:hAnsi="Arial" w:cs="Arial"/>
          <w:sz w:val="24"/>
          <w:szCs w:val="24"/>
        </w:rPr>
        <w:t xml:space="preserve"> </w:t>
      </w:r>
      <w:proofErr w:type="spellStart"/>
      <w:r w:rsidRPr="00E14F6B">
        <w:rPr>
          <w:rFonts w:ascii="Arial" w:hAnsi="Arial" w:cs="Arial"/>
          <w:sz w:val="24"/>
          <w:szCs w:val="24"/>
        </w:rPr>
        <w:t>dalam</w:t>
      </w:r>
      <w:proofErr w:type="spellEnd"/>
      <w:r w:rsidRPr="00E14F6B">
        <w:rPr>
          <w:rFonts w:ascii="Arial" w:hAnsi="Arial" w:cs="Arial"/>
          <w:sz w:val="24"/>
          <w:szCs w:val="24"/>
        </w:rPr>
        <w:t xml:space="preserve"> </w:t>
      </w:r>
      <w:proofErr w:type="spellStart"/>
      <w:r w:rsidRPr="00E14F6B">
        <w:rPr>
          <w:rFonts w:ascii="Arial" w:hAnsi="Arial" w:cs="Arial"/>
          <w:sz w:val="24"/>
          <w:szCs w:val="24"/>
        </w:rPr>
        <w:t>penelitian</w:t>
      </w:r>
      <w:proofErr w:type="spellEnd"/>
      <w:r w:rsidRPr="00E14F6B">
        <w:rPr>
          <w:rFonts w:ascii="Arial" w:hAnsi="Arial" w:cs="Arial"/>
          <w:sz w:val="24"/>
          <w:szCs w:val="24"/>
        </w:rPr>
        <w:t xml:space="preserve"> </w:t>
      </w:r>
      <w:proofErr w:type="spellStart"/>
      <w:r w:rsidRPr="00E14F6B">
        <w:rPr>
          <w:rFonts w:ascii="Arial" w:hAnsi="Arial" w:cs="Arial"/>
          <w:sz w:val="24"/>
          <w:szCs w:val="24"/>
        </w:rPr>
        <w:t>ini</w:t>
      </w:r>
      <w:proofErr w:type="spellEnd"/>
      <w:r w:rsidRPr="00E14F6B">
        <w:rPr>
          <w:rFonts w:ascii="Arial" w:hAnsi="Arial" w:cs="Arial"/>
          <w:sz w:val="24"/>
          <w:szCs w:val="24"/>
        </w:rPr>
        <w:t xml:space="preserve"> </w:t>
      </w:r>
      <w:proofErr w:type="spellStart"/>
      <w:r w:rsidRPr="00E14F6B">
        <w:rPr>
          <w:rFonts w:ascii="Arial" w:hAnsi="Arial" w:cs="Arial"/>
          <w:sz w:val="24"/>
          <w:szCs w:val="24"/>
        </w:rPr>
        <w:t>akan</w:t>
      </w:r>
      <w:proofErr w:type="spellEnd"/>
      <w:r w:rsidRPr="00E14F6B">
        <w:rPr>
          <w:rFonts w:ascii="Arial" w:hAnsi="Arial" w:cs="Arial"/>
          <w:sz w:val="24"/>
          <w:szCs w:val="24"/>
        </w:rPr>
        <w:t xml:space="preserve"> </w:t>
      </w:r>
      <w:proofErr w:type="spellStart"/>
      <w:r w:rsidRPr="00E14F6B">
        <w:rPr>
          <w:rFonts w:ascii="Arial" w:hAnsi="Arial" w:cs="Arial"/>
          <w:sz w:val="24"/>
          <w:szCs w:val="24"/>
        </w:rPr>
        <w:t>dianalisa</w:t>
      </w:r>
      <w:proofErr w:type="spellEnd"/>
      <w:r w:rsidRPr="00E14F6B">
        <w:rPr>
          <w:rFonts w:ascii="Arial" w:hAnsi="Arial" w:cs="Arial"/>
          <w:sz w:val="24"/>
          <w:szCs w:val="24"/>
        </w:rPr>
        <w:t xml:space="preserve"> </w:t>
      </w:r>
      <w:proofErr w:type="spellStart"/>
      <w:r w:rsidRPr="00E14F6B">
        <w:rPr>
          <w:rFonts w:ascii="Arial" w:hAnsi="Arial" w:cs="Arial"/>
          <w:sz w:val="24"/>
          <w:szCs w:val="24"/>
        </w:rPr>
        <w:t>berdasarkan</w:t>
      </w:r>
      <w:proofErr w:type="spellEnd"/>
      <w:r w:rsidRPr="00E14F6B">
        <w:rPr>
          <w:rFonts w:ascii="Arial" w:hAnsi="Arial" w:cs="Arial"/>
          <w:sz w:val="24"/>
          <w:szCs w:val="24"/>
        </w:rPr>
        <w:t xml:space="preserve"> </w:t>
      </w:r>
      <w:proofErr w:type="spellStart"/>
      <w:r w:rsidRPr="00E14F6B">
        <w:rPr>
          <w:rFonts w:ascii="Arial" w:hAnsi="Arial" w:cs="Arial"/>
          <w:sz w:val="24"/>
          <w:szCs w:val="24"/>
        </w:rPr>
        <w:t>katagori</w:t>
      </w:r>
      <w:proofErr w:type="spellEnd"/>
      <w:r w:rsidRPr="00E14F6B">
        <w:rPr>
          <w:rFonts w:ascii="Arial" w:hAnsi="Arial" w:cs="Arial"/>
          <w:sz w:val="24"/>
          <w:szCs w:val="24"/>
        </w:rPr>
        <w:t xml:space="preserve"> </w:t>
      </w:r>
      <w:proofErr w:type="spellStart"/>
      <w:r w:rsidRPr="00E14F6B">
        <w:rPr>
          <w:rFonts w:ascii="Arial" w:hAnsi="Arial" w:cs="Arial"/>
          <w:sz w:val="24"/>
          <w:szCs w:val="24"/>
        </w:rPr>
        <w:t>skor</w:t>
      </w:r>
      <w:proofErr w:type="spellEnd"/>
      <w:r w:rsidRPr="00E14F6B">
        <w:rPr>
          <w:rFonts w:ascii="Arial" w:hAnsi="Arial" w:cs="Arial"/>
          <w:sz w:val="24"/>
          <w:szCs w:val="24"/>
        </w:rPr>
        <w:t xml:space="preserve"> </w:t>
      </w:r>
      <w:proofErr w:type="spellStart"/>
      <w:r w:rsidRPr="00E14F6B">
        <w:rPr>
          <w:rFonts w:ascii="Arial" w:hAnsi="Arial" w:cs="Arial"/>
          <w:sz w:val="24"/>
          <w:szCs w:val="24"/>
        </w:rPr>
        <w:t>sebagai</w:t>
      </w:r>
      <w:proofErr w:type="spellEnd"/>
      <w:r w:rsidRPr="00E14F6B">
        <w:rPr>
          <w:rFonts w:ascii="Arial" w:hAnsi="Arial" w:cs="Arial"/>
          <w:sz w:val="24"/>
          <w:szCs w:val="24"/>
        </w:rPr>
        <w:t xml:space="preserve"> </w:t>
      </w:r>
      <w:proofErr w:type="spellStart"/>
      <w:r w:rsidRPr="00E14F6B">
        <w:rPr>
          <w:rFonts w:ascii="Arial" w:hAnsi="Arial" w:cs="Arial"/>
          <w:sz w:val="24"/>
          <w:szCs w:val="24"/>
        </w:rPr>
        <w:t>berikut</w:t>
      </w:r>
      <w:proofErr w:type="spellEnd"/>
      <w:r w:rsidRPr="00E14F6B">
        <w:rPr>
          <w:rFonts w:ascii="Arial" w:hAnsi="Arial" w:cs="Arial"/>
          <w:sz w:val="24"/>
          <w:szCs w:val="24"/>
        </w:rPr>
        <w:t>:</w:t>
      </w:r>
    </w:p>
    <w:tbl>
      <w:tblPr>
        <w:tblStyle w:val="TableGrid"/>
        <w:tblW w:w="3485" w:type="dxa"/>
        <w:tblInd w:w="621" w:type="dxa"/>
        <w:tblLook w:val="04A0" w:firstRow="1" w:lastRow="0" w:firstColumn="1" w:lastColumn="0" w:noHBand="0" w:noVBand="1"/>
      </w:tblPr>
      <w:tblGrid>
        <w:gridCol w:w="1926"/>
        <w:gridCol w:w="1559"/>
      </w:tblGrid>
      <w:tr w:rsidR="007029B1" w:rsidRPr="00E14F6B" w14:paraId="636EB8B8" w14:textId="77777777" w:rsidTr="007A034A">
        <w:trPr>
          <w:trHeight w:val="383"/>
        </w:trPr>
        <w:tc>
          <w:tcPr>
            <w:tcW w:w="1926" w:type="dxa"/>
            <w:vAlign w:val="center"/>
          </w:tcPr>
          <w:p w14:paraId="74F241AC" w14:textId="77777777" w:rsidR="007029B1" w:rsidRPr="00CB6517" w:rsidRDefault="007029B1" w:rsidP="008F3743">
            <w:pPr>
              <w:jc w:val="center"/>
              <w:rPr>
                <w:rFonts w:ascii="Arial" w:hAnsi="Arial" w:cs="Arial"/>
                <w:b/>
                <w:bCs/>
              </w:rPr>
            </w:pPr>
            <w:proofErr w:type="spellStart"/>
            <w:r w:rsidRPr="00CB6517">
              <w:rPr>
                <w:rFonts w:ascii="Arial" w:hAnsi="Arial" w:cs="Arial"/>
                <w:b/>
                <w:bCs/>
              </w:rPr>
              <w:t>Katagori</w:t>
            </w:r>
            <w:proofErr w:type="spellEnd"/>
          </w:p>
        </w:tc>
        <w:tc>
          <w:tcPr>
            <w:tcW w:w="1559" w:type="dxa"/>
            <w:vAlign w:val="center"/>
          </w:tcPr>
          <w:p w14:paraId="0CCE5A66" w14:textId="77777777" w:rsidR="007029B1" w:rsidRPr="00CB6517" w:rsidRDefault="007029B1" w:rsidP="008F3743">
            <w:pPr>
              <w:jc w:val="center"/>
              <w:rPr>
                <w:rFonts w:ascii="Arial" w:hAnsi="Arial" w:cs="Arial"/>
                <w:b/>
                <w:bCs/>
              </w:rPr>
            </w:pPr>
            <w:r w:rsidRPr="00CB6517">
              <w:rPr>
                <w:rFonts w:ascii="Arial" w:hAnsi="Arial" w:cs="Arial"/>
                <w:b/>
                <w:bCs/>
              </w:rPr>
              <w:t xml:space="preserve">Interval </w:t>
            </w:r>
            <w:proofErr w:type="spellStart"/>
            <w:r w:rsidRPr="00CB6517">
              <w:rPr>
                <w:rFonts w:ascii="Arial" w:hAnsi="Arial" w:cs="Arial"/>
                <w:b/>
                <w:bCs/>
              </w:rPr>
              <w:t>Skor</w:t>
            </w:r>
            <w:proofErr w:type="spellEnd"/>
          </w:p>
        </w:tc>
      </w:tr>
      <w:tr w:rsidR="007029B1" w:rsidRPr="00E14F6B" w14:paraId="3A537FD5" w14:textId="77777777" w:rsidTr="007A034A">
        <w:trPr>
          <w:trHeight w:val="394"/>
        </w:trPr>
        <w:tc>
          <w:tcPr>
            <w:tcW w:w="1926" w:type="dxa"/>
            <w:vAlign w:val="center"/>
          </w:tcPr>
          <w:p w14:paraId="29B1577E" w14:textId="77777777" w:rsidR="007029B1" w:rsidRPr="00E14F6B" w:rsidRDefault="007029B1" w:rsidP="007A034A">
            <w:pPr>
              <w:jc w:val="center"/>
              <w:rPr>
                <w:rFonts w:ascii="Arial" w:hAnsi="Arial" w:cs="Arial"/>
              </w:rPr>
            </w:pPr>
            <w:proofErr w:type="spellStart"/>
            <w:r w:rsidRPr="00E14F6B">
              <w:rPr>
                <w:rFonts w:ascii="Arial" w:hAnsi="Arial" w:cs="Arial"/>
              </w:rPr>
              <w:t>Baik</w:t>
            </w:r>
            <w:proofErr w:type="spellEnd"/>
            <w:r w:rsidRPr="00E14F6B">
              <w:rPr>
                <w:rFonts w:ascii="Arial" w:hAnsi="Arial" w:cs="Arial"/>
              </w:rPr>
              <w:t xml:space="preserve"> </w:t>
            </w:r>
            <w:r>
              <w:rPr>
                <w:rFonts w:ascii="Arial" w:hAnsi="Arial" w:cs="Arial"/>
              </w:rPr>
              <w:t>(B)</w:t>
            </w:r>
          </w:p>
        </w:tc>
        <w:tc>
          <w:tcPr>
            <w:tcW w:w="1559" w:type="dxa"/>
            <w:vAlign w:val="center"/>
          </w:tcPr>
          <w:p w14:paraId="13763ECA" w14:textId="77777777" w:rsidR="007029B1" w:rsidRPr="00E14F6B" w:rsidRDefault="007029B1" w:rsidP="007A034A">
            <w:pPr>
              <w:jc w:val="center"/>
              <w:rPr>
                <w:rFonts w:ascii="Arial" w:hAnsi="Arial" w:cs="Arial"/>
              </w:rPr>
            </w:pPr>
            <w:r>
              <w:rPr>
                <w:rFonts w:ascii="Arial" w:hAnsi="Arial" w:cs="Arial"/>
                <w:sz w:val="24"/>
                <w:szCs w:val="24"/>
              </w:rPr>
              <w:t>666-855</w:t>
            </w:r>
          </w:p>
        </w:tc>
      </w:tr>
      <w:tr w:rsidR="007029B1" w:rsidRPr="00E14F6B" w14:paraId="3F1EA889" w14:textId="77777777" w:rsidTr="007A034A">
        <w:trPr>
          <w:trHeight w:val="383"/>
        </w:trPr>
        <w:tc>
          <w:tcPr>
            <w:tcW w:w="1926" w:type="dxa"/>
            <w:vAlign w:val="center"/>
          </w:tcPr>
          <w:p w14:paraId="305BEDEA" w14:textId="77777777" w:rsidR="007029B1" w:rsidRPr="00E14F6B" w:rsidRDefault="007029B1" w:rsidP="007A034A">
            <w:pPr>
              <w:jc w:val="center"/>
              <w:rPr>
                <w:rFonts w:ascii="Arial" w:hAnsi="Arial" w:cs="Arial"/>
              </w:rPr>
            </w:pPr>
            <w:proofErr w:type="spellStart"/>
            <w:r w:rsidRPr="00E14F6B">
              <w:rPr>
                <w:rFonts w:ascii="Arial" w:hAnsi="Arial" w:cs="Arial"/>
              </w:rPr>
              <w:t>Cukup</w:t>
            </w:r>
            <w:proofErr w:type="spellEnd"/>
            <w:r w:rsidRPr="00E14F6B">
              <w:rPr>
                <w:rFonts w:ascii="Arial" w:hAnsi="Arial" w:cs="Arial"/>
              </w:rPr>
              <w:t xml:space="preserve"> </w:t>
            </w:r>
            <w:proofErr w:type="spellStart"/>
            <w:r w:rsidRPr="00E14F6B">
              <w:rPr>
                <w:rFonts w:ascii="Arial" w:hAnsi="Arial" w:cs="Arial"/>
              </w:rPr>
              <w:t>Baik</w:t>
            </w:r>
            <w:proofErr w:type="spellEnd"/>
            <w:r>
              <w:rPr>
                <w:rFonts w:ascii="Arial" w:hAnsi="Arial" w:cs="Arial"/>
              </w:rPr>
              <w:t xml:space="preserve"> (CB)</w:t>
            </w:r>
          </w:p>
        </w:tc>
        <w:tc>
          <w:tcPr>
            <w:tcW w:w="1559" w:type="dxa"/>
            <w:vAlign w:val="center"/>
          </w:tcPr>
          <w:p w14:paraId="51C2F430" w14:textId="77777777" w:rsidR="007029B1" w:rsidRPr="00E14F6B" w:rsidRDefault="007029B1" w:rsidP="007A034A">
            <w:pPr>
              <w:jc w:val="center"/>
              <w:rPr>
                <w:rFonts w:ascii="Arial" w:hAnsi="Arial" w:cs="Arial"/>
              </w:rPr>
            </w:pPr>
            <w:r>
              <w:rPr>
                <w:rFonts w:ascii="Arial" w:hAnsi="Arial" w:cs="Arial"/>
              </w:rPr>
              <w:t>476</w:t>
            </w:r>
            <w:r w:rsidRPr="00E14F6B">
              <w:rPr>
                <w:rFonts w:ascii="Arial" w:hAnsi="Arial" w:cs="Arial"/>
              </w:rPr>
              <w:t xml:space="preserve"> - </w:t>
            </w:r>
            <w:r>
              <w:rPr>
                <w:rFonts w:ascii="Arial" w:hAnsi="Arial" w:cs="Arial"/>
              </w:rPr>
              <w:t>665</w:t>
            </w:r>
          </w:p>
        </w:tc>
      </w:tr>
      <w:tr w:rsidR="007029B1" w:rsidRPr="00E14F6B" w14:paraId="2D66EDBD" w14:textId="77777777" w:rsidTr="007A034A">
        <w:trPr>
          <w:trHeight w:val="403"/>
        </w:trPr>
        <w:tc>
          <w:tcPr>
            <w:tcW w:w="1926" w:type="dxa"/>
            <w:vAlign w:val="center"/>
          </w:tcPr>
          <w:p w14:paraId="1634541B" w14:textId="77777777" w:rsidR="007029B1" w:rsidRPr="00E14F6B" w:rsidRDefault="007029B1" w:rsidP="007A034A">
            <w:pPr>
              <w:jc w:val="center"/>
              <w:rPr>
                <w:rFonts w:ascii="Arial" w:hAnsi="Arial" w:cs="Arial"/>
              </w:rPr>
            </w:pPr>
            <w:proofErr w:type="spellStart"/>
            <w:r w:rsidRPr="00E14F6B">
              <w:rPr>
                <w:rFonts w:ascii="Arial" w:hAnsi="Arial" w:cs="Arial"/>
              </w:rPr>
              <w:t>Tidak</w:t>
            </w:r>
            <w:proofErr w:type="spellEnd"/>
            <w:r w:rsidRPr="00E14F6B">
              <w:rPr>
                <w:rFonts w:ascii="Arial" w:hAnsi="Arial" w:cs="Arial"/>
              </w:rPr>
              <w:t xml:space="preserve"> </w:t>
            </w:r>
            <w:proofErr w:type="spellStart"/>
            <w:r w:rsidRPr="00E14F6B">
              <w:rPr>
                <w:rFonts w:ascii="Arial" w:hAnsi="Arial" w:cs="Arial"/>
              </w:rPr>
              <w:t>Baik</w:t>
            </w:r>
            <w:proofErr w:type="spellEnd"/>
            <w:r w:rsidRPr="00E14F6B">
              <w:rPr>
                <w:rFonts w:ascii="Arial" w:hAnsi="Arial" w:cs="Arial"/>
              </w:rPr>
              <w:t xml:space="preserve"> </w:t>
            </w:r>
            <w:r>
              <w:rPr>
                <w:rFonts w:ascii="Arial" w:hAnsi="Arial" w:cs="Arial"/>
              </w:rPr>
              <w:t>(TB)</w:t>
            </w:r>
          </w:p>
        </w:tc>
        <w:tc>
          <w:tcPr>
            <w:tcW w:w="1559" w:type="dxa"/>
            <w:vAlign w:val="center"/>
          </w:tcPr>
          <w:p w14:paraId="708B5C75" w14:textId="77777777" w:rsidR="007029B1" w:rsidRPr="00E14F6B" w:rsidRDefault="007029B1" w:rsidP="007A034A">
            <w:pPr>
              <w:jc w:val="center"/>
              <w:rPr>
                <w:rFonts w:ascii="Arial" w:hAnsi="Arial" w:cs="Arial"/>
              </w:rPr>
            </w:pPr>
            <w:r w:rsidRPr="00E14F6B">
              <w:rPr>
                <w:rFonts w:ascii="Arial" w:hAnsi="Arial" w:cs="Arial"/>
                <w:sz w:val="24"/>
                <w:szCs w:val="24"/>
              </w:rPr>
              <w:t>2</w:t>
            </w:r>
            <w:r>
              <w:rPr>
                <w:rFonts w:ascii="Arial" w:hAnsi="Arial" w:cs="Arial"/>
                <w:sz w:val="24"/>
                <w:szCs w:val="24"/>
              </w:rPr>
              <w:t>85</w:t>
            </w:r>
            <w:r w:rsidRPr="00E14F6B">
              <w:rPr>
                <w:rFonts w:ascii="Arial" w:hAnsi="Arial" w:cs="Arial"/>
              </w:rPr>
              <w:t xml:space="preserve"> - </w:t>
            </w:r>
            <w:r>
              <w:rPr>
                <w:rFonts w:ascii="Arial" w:hAnsi="Arial" w:cs="Arial"/>
              </w:rPr>
              <w:t>475</w:t>
            </w:r>
          </w:p>
        </w:tc>
      </w:tr>
    </w:tbl>
    <w:p w14:paraId="0AD097E6" w14:textId="4ED9D95C" w:rsidR="007029B1" w:rsidRDefault="007029B1" w:rsidP="00AC0B52">
      <w:pPr>
        <w:spacing w:before="240" w:line="480" w:lineRule="auto"/>
        <w:ind w:firstLine="720"/>
        <w:jc w:val="both"/>
        <w:rPr>
          <w:rFonts w:ascii="Arial" w:hAnsi="Arial" w:cs="Arial"/>
          <w:noProof/>
          <w:sz w:val="24"/>
          <w:szCs w:val="24"/>
        </w:rPr>
      </w:pPr>
      <w:proofErr w:type="spellStart"/>
      <w:r w:rsidRPr="00E14F6B">
        <w:rPr>
          <w:rFonts w:ascii="Arial" w:hAnsi="Arial" w:cs="Arial"/>
          <w:sz w:val="24"/>
          <w:szCs w:val="24"/>
        </w:rPr>
        <w:t>Untuk</w:t>
      </w:r>
      <w:proofErr w:type="spellEnd"/>
      <w:r w:rsidRPr="00E14F6B">
        <w:rPr>
          <w:rFonts w:ascii="Arial" w:hAnsi="Arial" w:cs="Arial"/>
          <w:sz w:val="24"/>
          <w:szCs w:val="24"/>
        </w:rPr>
        <w:t xml:space="preserve"> </w:t>
      </w:r>
      <w:proofErr w:type="spellStart"/>
      <w:r w:rsidRPr="00E14F6B">
        <w:rPr>
          <w:rFonts w:ascii="Arial" w:hAnsi="Arial" w:cs="Arial"/>
          <w:sz w:val="24"/>
          <w:szCs w:val="24"/>
        </w:rPr>
        <w:t>melihat</w:t>
      </w:r>
      <w:proofErr w:type="spellEnd"/>
      <w:r w:rsidRPr="00E14F6B">
        <w:rPr>
          <w:rFonts w:ascii="Arial" w:hAnsi="Arial" w:cs="Arial"/>
          <w:sz w:val="24"/>
          <w:szCs w:val="24"/>
        </w:rPr>
        <w:t xml:space="preserve"> </w:t>
      </w:r>
      <w:proofErr w:type="spellStart"/>
      <w:r w:rsidRPr="00E14F6B">
        <w:rPr>
          <w:rFonts w:ascii="Arial" w:hAnsi="Arial" w:cs="Arial"/>
          <w:sz w:val="24"/>
          <w:szCs w:val="24"/>
        </w:rPr>
        <w:t>kriteria</w:t>
      </w:r>
      <w:proofErr w:type="spellEnd"/>
      <w:r w:rsidRPr="00E14F6B">
        <w:rPr>
          <w:rFonts w:ascii="Arial" w:hAnsi="Arial" w:cs="Arial"/>
          <w:sz w:val="24"/>
          <w:szCs w:val="24"/>
        </w:rPr>
        <w:t xml:space="preserve"> yang </w:t>
      </w:r>
      <w:proofErr w:type="spellStart"/>
      <w:r w:rsidRPr="00E14F6B">
        <w:rPr>
          <w:rFonts w:ascii="Arial" w:hAnsi="Arial" w:cs="Arial"/>
          <w:sz w:val="24"/>
          <w:szCs w:val="24"/>
        </w:rPr>
        <w:t>telah</w:t>
      </w:r>
      <w:proofErr w:type="spellEnd"/>
      <w:r w:rsidRPr="00E14F6B">
        <w:rPr>
          <w:rFonts w:ascii="Arial" w:hAnsi="Arial" w:cs="Arial"/>
          <w:sz w:val="24"/>
          <w:szCs w:val="24"/>
        </w:rPr>
        <w:t xml:space="preserve"> </w:t>
      </w:r>
      <w:proofErr w:type="spellStart"/>
      <w:r w:rsidRPr="00E14F6B">
        <w:rPr>
          <w:rFonts w:ascii="Arial" w:hAnsi="Arial" w:cs="Arial"/>
          <w:sz w:val="24"/>
          <w:szCs w:val="24"/>
        </w:rPr>
        <w:t>ditetapkan</w:t>
      </w:r>
      <w:proofErr w:type="spellEnd"/>
      <w:r w:rsidRPr="00E14F6B">
        <w:rPr>
          <w:rFonts w:ascii="Arial" w:hAnsi="Arial" w:cs="Arial"/>
          <w:sz w:val="24"/>
          <w:szCs w:val="24"/>
        </w:rPr>
        <w:t xml:space="preserve"> </w:t>
      </w:r>
      <w:proofErr w:type="spellStart"/>
      <w:r w:rsidRPr="00E14F6B">
        <w:rPr>
          <w:rFonts w:ascii="Arial" w:hAnsi="Arial" w:cs="Arial"/>
          <w:sz w:val="24"/>
          <w:szCs w:val="24"/>
        </w:rPr>
        <w:t>dari</w:t>
      </w:r>
      <w:proofErr w:type="spellEnd"/>
      <w:r w:rsidRPr="00E14F6B">
        <w:rPr>
          <w:rFonts w:ascii="Arial" w:hAnsi="Arial" w:cs="Arial"/>
          <w:sz w:val="24"/>
          <w:szCs w:val="24"/>
        </w:rPr>
        <w:t xml:space="preserve"> </w:t>
      </w:r>
      <w:proofErr w:type="spellStart"/>
      <w:r w:rsidRPr="00E14F6B">
        <w:rPr>
          <w:rFonts w:ascii="Arial" w:hAnsi="Arial" w:cs="Arial"/>
          <w:sz w:val="24"/>
          <w:szCs w:val="24"/>
        </w:rPr>
        <w:t>skor</w:t>
      </w:r>
      <w:proofErr w:type="spellEnd"/>
      <w:r w:rsidRPr="00E14F6B">
        <w:rPr>
          <w:rFonts w:ascii="Arial" w:hAnsi="Arial" w:cs="Arial"/>
          <w:sz w:val="24"/>
          <w:szCs w:val="24"/>
        </w:rPr>
        <w:t xml:space="preserve"> yang </w:t>
      </w:r>
      <w:proofErr w:type="spellStart"/>
      <w:r w:rsidRPr="00E14F6B">
        <w:rPr>
          <w:rFonts w:ascii="Arial" w:hAnsi="Arial" w:cs="Arial"/>
          <w:sz w:val="24"/>
          <w:szCs w:val="24"/>
        </w:rPr>
        <w:t>diperoleh</w:t>
      </w:r>
      <w:proofErr w:type="spellEnd"/>
      <w:r w:rsidRPr="00E14F6B">
        <w:rPr>
          <w:rFonts w:ascii="Arial" w:hAnsi="Arial" w:cs="Arial"/>
          <w:sz w:val="24"/>
          <w:szCs w:val="24"/>
        </w:rPr>
        <w:t xml:space="preserve"> </w:t>
      </w:r>
      <w:proofErr w:type="spellStart"/>
      <w:r w:rsidRPr="00E14F6B">
        <w:rPr>
          <w:rFonts w:ascii="Arial" w:hAnsi="Arial" w:cs="Arial"/>
          <w:sz w:val="24"/>
          <w:szCs w:val="24"/>
        </w:rPr>
        <w:t>tentang</w:t>
      </w:r>
      <w:proofErr w:type="spellEnd"/>
      <w:r w:rsidRPr="00E14F6B">
        <w:rPr>
          <w:rFonts w:ascii="Arial" w:hAnsi="Arial" w:cs="Arial"/>
          <w:sz w:val="24"/>
          <w:szCs w:val="24"/>
        </w:rPr>
        <w:t xml:space="preserve"> </w:t>
      </w:r>
      <w:proofErr w:type="spellStart"/>
      <w:r w:rsidRPr="00E14F6B">
        <w:rPr>
          <w:rFonts w:ascii="Arial" w:hAnsi="Arial" w:cs="Arial"/>
          <w:sz w:val="24"/>
          <w:szCs w:val="24"/>
        </w:rPr>
        <w:t>indikator</w:t>
      </w:r>
      <w:proofErr w:type="spellEnd"/>
      <w:r w:rsidRPr="00E14F6B">
        <w:rPr>
          <w:rFonts w:ascii="Arial" w:hAnsi="Arial" w:cs="Arial"/>
          <w:sz w:val="24"/>
          <w:szCs w:val="24"/>
        </w:rPr>
        <w:t xml:space="preserve"> </w:t>
      </w:r>
      <w:proofErr w:type="spellStart"/>
      <w:r w:rsidRPr="00E14F6B">
        <w:rPr>
          <w:rFonts w:ascii="Arial" w:hAnsi="Arial" w:cs="Arial"/>
          <w:sz w:val="24"/>
          <w:szCs w:val="24"/>
        </w:rPr>
        <w:t>dapat</w:t>
      </w:r>
      <w:proofErr w:type="spellEnd"/>
      <w:r w:rsidRPr="00E14F6B">
        <w:rPr>
          <w:rFonts w:ascii="Arial" w:hAnsi="Arial" w:cs="Arial"/>
          <w:sz w:val="24"/>
          <w:szCs w:val="24"/>
        </w:rPr>
        <w:t xml:space="preserve"> </w:t>
      </w:r>
      <w:proofErr w:type="spellStart"/>
      <w:r w:rsidRPr="00E14F6B">
        <w:rPr>
          <w:rFonts w:ascii="Arial" w:hAnsi="Arial" w:cs="Arial"/>
          <w:sz w:val="24"/>
          <w:szCs w:val="24"/>
        </w:rPr>
        <w:t>dilihat</w:t>
      </w:r>
      <w:proofErr w:type="spellEnd"/>
      <w:r w:rsidRPr="00E14F6B">
        <w:rPr>
          <w:rFonts w:ascii="Arial" w:hAnsi="Arial" w:cs="Arial"/>
          <w:sz w:val="24"/>
          <w:szCs w:val="24"/>
        </w:rPr>
        <w:t xml:space="preserve"> </w:t>
      </w:r>
      <w:proofErr w:type="spellStart"/>
      <w:r w:rsidRPr="00E14F6B">
        <w:rPr>
          <w:rFonts w:ascii="Arial" w:hAnsi="Arial" w:cs="Arial"/>
          <w:sz w:val="24"/>
          <w:szCs w:val="24"/>
        </w:rPr>
        <w:t>berdasarkan</w:t>
      </w:r>
      <w:proofErr w:type="spellEnd"/>
      <w:r w:rsidRPr="00E14F6B">
        <w:rPr>
          <w:rFonts w:ascii="Arial" w:hAnsi="Arial" w:cs="Arial"/>
          <w:sz w:val="24"/>
          <w:szCs w:val="24"/>
        </w:rPr>
        <w:t xml:space="preserve"> </w:t>
      </w:r>
      <w:proofErr w:type="spellStart"/>
      <w:r w:rsidRPr="00E14F6B">
        <w:rPr>
          <w:rFonts w:ascii="Arial" w:hAnsi="Arial" w:cs="Arial"/>
          <w:sz w:val="24"/>
          <w:szCs w:val="24"/>
        </w:rPr>
        <w:t>garis</w:t>
      </w:r>
      <w:proofErr w:type="spellEnd"/>
      <w:r w:rsidRPr="00E14F6B">
        <w:rPr>
          <w:rFonts w:ascii="Arial" w:hAnsi="Arial" w:cs="Arial"/>
          <w:sz w:val="24"/>
          <w:szCs w:val="24"/>
        </w:rPr>
        <w:t xml:space="preserve"> </w:t>
      </w:r>
      <w:proofErr w:type="spellStart"/>
      <w:r w:rsidRPr="00E14F6B">
        <w:rPr>
          <w:rFonts w:ascii="Arial" w:hAnsi="Arial" w:cs="Arial"/>
          <w:sz w:val="24"/>
          <w:szCs w:val="24"/>
        </w:rPr>
        <w:t>kontinum</w:t>
      </w:r>
      <w:proofErr w:type="spellEnd"/>
      <w:r w:rsidRPr="00E14F6B">
        <w:rPr>
          <w:rFonts w:ascii="Arial" w:hAnsi="Arial" w:cs="Arial"/>
          <w:sz w:val="24"/>
          <w:szCs w:val="24"/>
        </w:rPr>
        <w:t xml:space="preserve"> </w:t>
      </w:r>
      <w:proofErr w:type="spellStart"/>
      <w:proofErr w:type="gramStart"/>
      <w:r w:rsidRPr="00E14F6B">
        <w:rPr>
          <w:rFonts w:ascii="Arial" w:hAnsi="Arial" w:cs="Arial"/>
          <w:sz w:val="24"/>
          <w:szCs w:val="24"/>
        </w:rPr>
        <w:t>sebagai</w:t>
      </w:r>
      <w:proofErr w:type="spellEnd"/>
      <w:r w:rsidRPr="00E14F6B">
        <w:rPr>
          <w:rFonts w:ascii="Arial" w:hAnsi="Arial" w:cs="Arial"/>
          <w:sz w:val="24"/>
          <w:szCs w:val="24"/>
        </w:rPr>
        <w:t xml:space="preserve"> </w:t>
      </w:r>
      <w:r>
        <w:rPr>
          <w:rFonts w:ascii="Arial" w:hAnsi="Arial" w:cs="Arial"/>
          <w:sz w:val="24"/>
          <w:szCs w:val="24"/>
        </w:rPr>
        <w:t xml:space="preserve"> </w:t>
      </w:r>
      <w:proofErr w:type="spellStart"/>
      <w:r w:rsidRPr="00E14F6B">
        <w:rPr>
          <w:rFonts w:ascii="Arial" w:hAnsi="Arial" w:cs="Arial"/>
          <w:sz w:val="24"/>
          <w:szCs w:val="24"/>
        </w:rPr>
        <w:t>berikut</w:t>
      </w:r>
      <w:proofErr w:type="spellEnd"/>
      <w:proofErr w:type="gramEnd"/>
      <w:r w:rsidRPr="00E14F6B">
        <w:rPr>
          <w:rFonts w:ascii="Arial" w:hAnsi="Arial" w:cs="Arial"/>
          <w:sz w:val="24"/>
          <w:szCs w:val="24"/>
        </w:rPr>
        <w:t>:</w:t>
      </w:r>
      <w:r w:rsidRPr="00E14F6B">
        <w:rPr>
          <w:rFonts w:ascii="Arial" w:hAnsi="Arial" w:cs="Arial"/>
          <w:noProof/>
          <w:sz w:val="24"/>
          <w:szCs w:val="24"/>
        </w:rPr>
        <w:t xml:space="preserve"> </w:t>
      </w:r>
    </w:p>
    <w:p w14:paraId="04BECDF5" w14:textId="16747C4F" w:rsidR="00AC0B52" w:rsidRPr="008F3743" w:rsidRDefault="009F76E7" w:rsidP="00AC0B52">
      <w:pPr>
        <w:spacing w:before="240" w:line="480" w:lineRule="auto"/>
        <w:ind w:firstLine="720"/>
        <w:jc w:val="both"/>
        <w:rPr>
          <w:rFonts w:ascii="Arial" w:hAnsi="Arial" w:cs="Arial"/>
          <w:sz w:val="24"/>
          <w:szCs w:val="24"/>
        </w:rPr>
      </w:pPr>
      <w:r>
        <w:rPr>
          <w:noProof/>
        </w:rPr>
        <mc:AlternateContent>
          <mc:Choice Requires="wpg">
            <w:drawing>
              <wp:anchor distT="0" distB="0" distL="0" distR="0" simplePos="0" relativeHeight="251723264" behindDoc="0" locked="0" layoutInCell="1" allowOverlap="1" wp14:anchorId="2C57918C" wp14:editId="0DD1AD08">
                <wp:simplePos x="0" y="0"/>
                <wp:positionH relativeFrom="margin">
                  <wp:align>left</wp:align>
                </wp:positionH>
                <wp:positionV relativeFrom="paragraph">
                  <wp:posOffset>117719</wp:posOffset>
                </wp:positionV>
                <wp:extent cx="4921885" cy="285115"/>
                <wp:effectExtent l="0" t="0" r="0" b="63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21885" cy="285115"/>
                          <a:chOff x="0" y="0"/>
                          <a:chExt cx="4921885" cy="285115"/>
                        </a:xfrm>
                      </wpg:grpSpPr>
                      <wps:wsp>
                        <wps:cNvPr id="19" name="Graphic 30"/>
                        <wps:cNvSpPr/>
                        <wps:spPr>
                          <a:xfrm>
                            <a:off x="38861" y="148589"/>
                            <a:ext cx="4845050" cy="1270"/>
                          </a:xfrm>
                          <a:custGeom>
                            <a:avLst/>
                            <a:gdLst/>
                            <a:ahLst/>
                            <a:cxnLst/>
                            <a:rect l="l" t="t" r="r" b="b"/>
                            <a:pathLst>
                              <a:path w="4845050" h="635">
                                <a:moveTo>
                                  <a:pt x="0" y="0"/>
                                </a:moveTo>
                                <a:lnTo>
                                  <a:pt x="4845050" y="634"/>
                                </a:lnTo>
                              </a:path>
                            </a:pathLst>
                          </a:custGeom>
                          <a:ln w="38099">
                            <a:solidFill>
                              <a:srgbClr val="000000"/>
                            </a:solidFill>
                            <a:prstDash val="solid"/>
                          </a:ln>
                        </wps:spPr>
                        <wps:bodyPr wrap="square" lIns="0" tIns="0" rIns="0" bIns="0" rtlCol="0">
                          <a:prstTxWarp prst="textNoShape">
                            <a:avLst/>
                          </a:prstTxWarp>
                          <a:noAutofit/>
                        </wps:bodyPr>
                      </wps:wsp>
                      <wps:wsp>
                        <wps:cNvPr id="21" name="Graphic 31"/>
                        <wps:cNvSpPr/>
                        <wps:spPr>
                          <a:xfrm>
                            <a:off x="92964" y="205739"/>
                            <a:ext cx="4709160" cy="79375"/>
                          </a:xfrm>
                          <a:custGeom>
                            <a:avLst/>
                            <a:gdLst/>
                            <a:ahLst/>
                            <a:cxnLst/>
                            <a:rect l="l" t="t" r="r" b="b"/>
                            <a:pathLst>
                              <a:path w="4709160" h="79375">
                                <a:moveTo>
                                  <a:pt x="1440180" y="41148"/>
                                </a:moveTo>
                                <a:lnTo>
                                  <a:pt x="1427480" y="34798"/>
                                </a:lnTo>
                                <a:lnTo>
                                  <a:pt x="1363980" y="3048"/>
                                </a:lnTo>
                                <a:lnTo>
                                  <a:pt x="1363980" y="34798"/>
                                </a:lnTo>
                                <a:lnTo>
                                  <a:pt x="76200" y="34798"/>
                                </a:lnTo>
                                <a:lnTo>
                                  <a:pt x="76200" y="3048"/>
                                </a:lnTo>
                                <a:lnTo>
                                  <a:pt x="0" y="41148"/>
                                </a:lnTo>
                                <a:lnTo>
                                  <a:pt x="76200" y="79248"/>
                                </a:lnTo>
                                <a:lnTo>
                                  <a:pt x="76200" y="47498"/>
                                </a:lnTo>
                                <a:lnTo>
                                  <a:pt x="1363980" y="47498"/>
                                </a:lnTo>
                                <a:lnTo>
                                  <a:pt x="1363980" y="79248"/>
                                </a:lnTo>
                                <a:lnTo>
                                  <a:pt x="1427480" y="47498"/>
                                </a:lnTo>
                                <a:lnTo>
                                  <a:pt x="1440180" y="41148"/>
                                </a:lnTo>
                                <a:close/>
                              </a:path>
                              <a:path w="4709160" h="79375">
                                <a:moveTo>
                                  <a:pt x="3061716" y="38100"/>
                                </a:moveTo>
                                <a:lnTo>
                                  <a:pt x="3049016" y="31750"/>
                                </a:lnTo>
                                <a:lnTo>
                                  <a:pt x="2985516" y="0"/>
                                </a:lnTo>
                                <a:lnTo>
                                  <a:pt x="2985516" y="31750"/>
                                </a:lnTo>
                                <a:lnTo>
                                  <a:pt x="1697736" y="31750"/>
                                </a:lnTo>
                                <a:lnTo>
                                  <a:pt x="1697736" y="0"/>
                                </a:lnTo>
                                <a:lnTo>
                                  <a:pt x="1621536" y="38100"/>
                                </a:lnTo>
                                <a:lnTo>
                                  <a:pt x="1697736" y="76200"/>
                                </a:lnTo>
                                <a:lnTo>
                                  <a:pt x="1697736" y="44450"/>
                                </a:lnTo>
                                <a:lnTo>
                                  <a:pt x="2985516" y="44450"/>
                                </a:lnTo>
                                <a:lnTo>
                                  <a:pt x="2985516" y="76200"/>
                                </a:lnTo>
                                <a:lnTo>
                                  <a:pt x="3049016" y="44450"/>
                                </a:lnTo>
                                <a:lnTo>
                                  <a:pt x="3061716" y="38100"/>
                                </a:lnTo>
                                <a:close/>
                              </a:path>
                              <a:path w="4709160" h="79375">
                                <a:moveTo>
                                  <a:pt x="4709160" y="41148"/>
                                </a:moveTo>
                                <a:lnTo>
                                  <a:pt x="4696460" y="34798"/>
                                </a:lnTo>
                                <a:lnTo>
                                  <a:pt x="4632960" y="3048"/>
                                </a:lnTo>
                                <a:lnTo>
                                  <a:pt x="4632960" y="34798"/>
                                </a:lnTo>
                                <a:lnTo>
                                  <a:pt x="3345180" y="34798"/>
                                </a:lnTo>
                                <a:lnTo>
                                  <a:pt x="3345180" y="3048"/>
                                </a:lnTo>
                                <a:lnTo>
                                  <a:pt x="3268980" y="41148"/>
                                </a:lnTo>
                                <a:lnTo>
                                  <a:pt x="3345180" y="79248"/>
                                </a:lnTo>
                                <a:lnTo>
                                  <a:pt x="3345180" y="47498"/>
                                </a:lnTo>
                                <a:lnTo>
                                  <a:pt x="4632960" y="47498"/>
                                </a:lnTo>
                                <a:lnTo>
                                  <a:pt x="4632960" y="79248"/>
                                </a:lnTo>
                                <a:lnTo>
                                  <a:pt x="4696460" y="47498"/>
                                </a:lnTo>
                                <a:lnTo>
                                  <a:pt x="4709160" y="41148"/>
                                </a:lnTo>
                                <a:close/>
                              </a:path>
                            </a:pathLst>
                          </a:custGeom>
                          <a:solidFill>
                            <a:srgbClr val="000000"/>
                          </a:solidFill>
                        </wps:spPr>
                        <wps:bodyPr wrap="square" lIns="0" tIns="0" rIns="0" bIns="0" rtlCol="0">
                          <a:prstTxWarp prst="textNoShape">
                            <a:avLst/>
                          </a:prstTxWarp>
                          <a:noAutofit/>
                        </wps:bodyPr>
                      </wps:wsp>
                      <wps:wsp>
                        <wps:cNvPr id="23" name="Graphic 32"/>
                        <wps:cNvSpPr/>
                        <wps:spPr>
                          <a:xfrm>
                            <a:off x="19050" y="19050"/>
                            <a:ext cx="4883785" cy="235585"/>
                          </a:xfrm>
                          <a:custGeom>
                            <a:avLst/>
                            <a:gdLst/>
                            <a:ahLst/>
                            <a:cxnLst/>
                            <a:rect l="l" t="t" r="r" b="b"/>
                            <a:pathLst>
                              <a:path w="4883785" h="235585">
                                <a:moveTo>
                                  <a:pt x="634" y="0"/>
                                </a:moveTo>
                                <a:lnTo>
                                  <a:pt x="0" y="229234"/>
                                </a:lnTo>
                              </a:path>
                              <a:path w="4883785" h="235585">
                                <a:moveTo>
                                  <a:pt x="1613027" y="6095"/>
                                </a:moveTo>
                                <a:lnTo>
                                  <a:pt x="1612392" y="235330"/>
                                </a:lnTo>
                              </a:path>
                              <a:path w="4883785" h="235585">
                                <a:moveTo>
                                  <a:pt x="3245230" y="0"/>
                                </a:moveTo>
                                <a:lnTo>
                                  <a:pt x="3244596" y="229234"/>
                                </a:lnTo>
                              </a:path>
                              <a:path w="4883785" h="235585">
                                <a:moveTo>
                                  <a:pt x="4883531" y="0"/>
                                </a:moveTo>
                                <a:lnTo>
                                  <a:pt x="4882896" y="229234"/>
                                </a:lnTo>
                              </a:path>
                            </a:pathLst>
                          </a:custGeom>
                          <a:ln w="381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2FE59D6" id="Group 15" o:spid="_x0000_s1026" style="position:absolute;margin-left:0;margin-top:9.25pt;width:387.55pt;height:22.45pt;z-index:251723264;mso-wrap-distance-left:0;mso-wrap-distance-right:0;mso-position-horizontal:left;mso-position-horizontal-relative:margin" coordsize="49218,2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">
                <v:shape id="Graphic 30" o:spid="_x0000_s1027" style="position:absolute;left:388;top:1485;width:48451;height:13;visibility:visible;mso-wrap-style:square;v-text-anchor:top" coordsize="484505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" path="m,l4845050,634e" filled="f" strokeweight="1.0583mm">
                  <v:path arrowok="t"/>
                </v:shape>
                <v:shape id="Graphic 31" o:spid="_x0000_s1028" style="position:absolute;left:929;top:2057;width:47092;height:794;visibility:visible;mso-wrap-style:square;v-text-anchor:top" coordsize="470916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" path="m1440180,41148r-12700,-6350l1363980,3048r,31750l76200,34798r,-31750l,41148,76200,79248r,-31750l1363980,47498r,31750l1427480,47498r12700,-6350xem3061716,38100r-12700,-6350l2985516,r,31750l1697736,31750r,-31750l1621536,38100r76200,38100l1697736,44450r1287780,l2985516,76200r63500,-31750l3061716,38100xem4709160,41148r-12700,-6350l4632960,3048r,31750l3345180,34798r,-31750l3268980,41148r76200,38100l3345180,47498r1287780,l4632960,79248r63500,-31750l4709160,41148xe" fillcolor="black" stroked="f">
                  <v:path arrowok="t"/>
                </v:shape>
                <v:shape id="Graphic 32" o:spid="_x0000_s1029" style="position:absolute;left:190;top:190;width:48838;height:2356;visibility:visible;mso-wrap-style:square;v-text-anchor:top" coordsize="4883785,23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" path="m634,l,229234em1613027,6095r-635,229235em3245230,r-634,229234em4883531,r-635,229234e" filled="f" strokeweight="3pt">
                  <v:path arrowok="t"/>
                </v:shape>
                <w10:wrap anchorx="margin"/>
              </v:group>
            </w:pict>
          </mc:Fallback>
        </mc:AlternateContent>
      </w:r>
    </w:p>
    <w:p w14:paraId="25214C8F" w14:textId="01B928AA" w:rsidR="007029B1" w:rsidRPr="00C61897" w:rsidRDefault="007029B1" w:rsidP="007029B1">
      <w:pPr>
        <w:rPr>
          <w:rFonts w:ascii="Arial" w:hAnsi="Arial" w:cs="Arial"/>
          <w:sz w:val="24"/>
          <w:szCs w:val="24"/>
        </w:rPr>
      </w:pPr>
      <w:r w:rsidRPr="00A24F29">
        <w:rPr>
          <w:rFonts w:ascii="Arial" w:hAnsi="Arial" w:cs="Arial"/>
          <w:sz w:val="24"/>
          <w:szCs w:val="24"/>
        </w:rPr>
        <w:t>2</w:t>
      </w:r>
      <w:r>
        <w:rPr>
          <w:rFonts w:ascii="Arial" w:hAnsi="Arial" w:cs="Arial"/>
          <w:sz w:val="24"/>
          <w:szCs w:val="24"/>
        </w:rPr>
        <w:t>85</w:t>
      </w:r>
      <w:r w:rsidRPr="00A24F29">
        <w:rPr>
          <w:rFonts w:ascii="Arial" w:hAnsi="Arial" w:cs="Arial"/>
          <w:sz w:val="24"/>
          <w:szCs w:val="24"/>
        </w:rPr>
        <w:t xml:space="preserve">         TB              </w:t>
      </w:r>
      <w:r>
        <w:rPr>
          <w:rFonts w:ascii="Arial" w:hAnsi="Arial" w:cs="Arial"/>
          <w:sz w:val="24"/>
          <w:szCs w:val="24"/>
        </w:rPr>
        <w:t xml:space="preserve">  475</w:t>
      </w:r>
      <w:r w:rsidRPr="00A24F29">
        <w:rPr>
          <w:rFonts w:ascii="Arial" w:hAnsi="Arial" w:cs="Arial"/>
          <w:sz w:val="24"/>
          <w:szCs w:val="24"/>
        </w:rPr>
        <w:t xml:space="preserve">               CB       </w:t>
      </w:r>
      <w:r>
        <w:rPr>
          <w:rFonts w:ascii="Arial" w:hAnsi="Arial" w:cs="Arial"/>
          <w:sz w:val="24"/>
          <w:szCs w:val="24"/>
        </w:rPr>
        <w:t xml:space="preserve"> </w:t>
      </w:r>
      <w:r w:rsidRPr="00A24F29">
        <w:rPr>
          <w:rFonts w:ascii="Arial" w:hAnsi="Arial" w:cs="Arial"/>
          <w:sz w:val="24"/>
          <w:szCs w:val="24"/>
        </w:rPr>
        <w:t xml:space="preserve">   </w:t>
      </w:r>
      <w:r>
        <w:rPr>
          <w:rFonts w:ascii="Arial" w:hAnsi="Arial" w:cs="Arial"/>
          <w:sz w:val="24"/>
          <w:szCs w:val="24"/>
        </w:rPr>
        <w:t xml:space="preserve"> </w:t>
      </w:r>
      <w:r w:rsidRPr="00A24F29">
        <w:rPr>
          <w:rFonts w:ascii="Arial" w:hAnsi="Arial" w:cs="Arial"/>
          <w:sz w:val="24"/>
          <w:szCs w:val="24"/>
        </w:rPr>
        <w:t xml:space="preserve"> </w:t>
      </w:r>
      <w:r>
        <w:rPr>
          <w:rFonts w:ascii="Arial" w:hAnsi="Arial" w:cs="Arial"/>
          <w:sz w:val="24"/>
          <w:szCs w:val="24"/>
        </w:rPr>
        <w:t>665</w:t>
      </w:r>
      <w:r w:rsidRPr="00A24F29">
        <w:rPr>
          <w:rFonts w:ascii="Arial" w:hAnsi="Arial" w:cs="Arial"/>
          <w:sz w:val="24"/>
          <w:szCs w:val="24"/>
        </w:rPr>
        <w:t xml:space="preserve">                B              </w:t>
      </w:r>
      <w:r>
        <w:rPr>
          <w:rFonts w:ascii="Arial" w:hAnsi="Arial" w:cs="Arial"/>
          <w:sz w:val="24"/>
          <w:szCs w:val="24"/>
        </w:rPr>
        <w:t>855</w:t>
      </w:r>
    </w:p>
    <w:p w14:paraId="79FFB55E" w14:textId="2598B1C2" w:rsidR="007029B1" w:rsidRDefault="007029B1" w:rsidP="007029B1">
      <w:pPr>
        <w:rPr>
          <w:rFonts w:ascii="Arial" w:hAnsi="Arial" w:cs="Arial"/>
        </w:rPr>
      </w:pPr>
      <w:r>
        <w:rPr>
          <w:noProof/>
        </w:rPr>
        <mc:AlternateContent>
          <mc:Choice Requires="wpg">
            <w:drawing>
              <wp:anchor distT="0" distB="0" distL="0" distR="0" simplePos="0" relativeHeight="251720192" behindDoc="0" locked="0" layoutInCell="1" allowOverlap="1" wp14:anchorId="1D78F296" wp14:editId="43FF2EBF">
                <wp:simplePos x="0" y="0"/>
                <wp:positionH relativeFrom="page">
                  <wp:posOffset>1440180</wp:posOffset>
                </wp:positionH>
                <wp:positionV relativeFrom="paragraph">
                  <wp:posOffset>-635</wp:posOffset>
                </wp:positionV>
                <wp:extent cx="4921885" cy="28511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21885" cy="285115"/>
                          <a:chOff x="0" y="0"/>
                          <a:chExt cx="4921885" cy="285115"/>
                        </a:xfrm>
                      </wpg:grpSpPr>
                      <wps:wsp>
                        <wps:cNvPr id="25" name="Graphic 30"/>
                        <wps:cNvSpPr/>
                        <wps:spPr>
                          <a:xfrm>
                            <a:off x="38861" y="148589"/>
                            <a:ext cx="4845050" cy="1270"/>
                          </a:xfrm>
                          <a:custGeom>
                            <a:avLst/>
                            <a:gdLst/>
                            <a:ahLst/>
                            <a:cxnLst/>
                            <a:rect l="l" t="t" r="r" b="b"/>
                            <a:pathLst>
                              <a:path w="4845050" h="635">
                                <a:moveTo>
                                  <a:pt x="0" y="0"/>
                                </a:moveTo>
                                <a:lnTo>
                                  <a:pt x="4845050" y="634"/>
                                </a:lnTo>
                              </a:path>
                            </a:pathLst>
                          </a:custGeom>
                          <a:ln w="38099">
                            <a:solidFill>
                              <a:srgbClr val="000000"/>
                            </a:solidFill>
                            <a:prstDash val="solid"/>
                          </a:ln>
                        </wps:spPr>
                        <wps:bodyPr wrap="square" lIns="0" tIns="0" rIns="0" bIns="0" rtlCol="0">
                          <a:prstTxWarp prst="textNoShape">
                            <a:avLst/>
                          </a:prstTxWarp>
                          <a:noAutofit/>
                        </wps:bodyPr>
                      </wps:wsp>
                      <wps:wsp>
                        <wps:cNvPr id="26" name="Graphic 31"/>
                        <wps:cNvSpPr/>
                        <wps:spPr>
                          <a:xfrm>
                            <a:off x="92964" y="205739"/>
                            <a:ext cx="4709160" cy="79375"/>
                          </a:xfrm>
                          <a:custGeom>
                            <a:avLst/>
                            <a:gdLst/>
                            <a:ahLst/>
                            <a:cxnLst/>
                            <a:rect l="l" t="t" r="r" b="b"/>
                            <a:pathLst>
                              <a:path w="4709160" h="79375">
                                <a:moveTo>
                                  <a:pt x="1440180" y="41148"/>
                                </a:moveTo>
                                <a:lnTo>
                                  <a:pt x="1427480" y="34798"/>
                                </a:lnTo>
                                <a:lnTo>
                                  <a:pt x="1363980" y="3048"/>
                                </a:lnTo>
                                <a:lnTo>
                                  <a:pt x="1363980" y="34798"/>
                                </a:lnTo>
                                <a:lnTo>
                                  <a:pt x="76200" y="34798"/>
                                </a:lnTo>
                                <a:lnTo>
                                  <a:pt x="76200" y="3048"/>
                                </a:lnTo>
                                <a:lnTo>
                                  <a:pt x="0" y="41148"/>
                                </a:lnTo>
                                <a:lnTo>
                                  <a:pt x="76200" y="79248"/>
                                </a:lnTo>
                                <a:lnTo>
                                  <a:pt x="76200" y="47498"/>
                                </a:lnTo>
                                <a:lnTo>
                                  <a:pt x="1363980" y="47498"/>
                                </a:lnTo>
                                <a:lnTo>
                                  <a:pt x="1363980" y="79248"/>
                                </a:lnTo>
                                <a:lnTo>
                                  <a:pt x="1427480" y="47498"/>
                                </a:lnTo>
                                <a:lnTo>
                                  <a:pt x="1440180" y="41148"/>
                                </a:lnTo>
                                <a:close/>
                              </a:path>
                              <a:path w="4709160" h="79375">
                                <a:moveTo>
                                  <a:pt x="3061716" y="38100"/>
                                </a:moveTo>
                                <a:lnTo>
                                  <a:pt x="3049016" y="31750"/>
                                </a:lnTo>
                                <a:lnTo>
                                  <a:pt x="2985516" y="0"/>
                                </a:lnTo>
                                <a:lnTo>
                                  <a:pt x="2985516" y="31750"/>
                                </a:lnTo>
                                <a:lnTo>
                                  <a:pt x="1697736" y="31750"/>
                                </a:lnTo>
                                <a:lnTo>
                                  <a:pt x="1697736" y="0"/>
                                </a:lnTo>
                                <a:lnTo>
                                  <a:pt x="1621536" y="38100"/>
                                </a:lnTo>
                                <a:lnTo>
                                  <a:pt x="1697736" y="76200"/>
                                </a:lnTo>
                                <a:lnTo>
                                  <a:pt x="1697736" y="44450"/>
                                </a:lnTo>
                                <a:lnTo>
                                  <a:pt x="2985516" y="44450"/>
                                </a:lnTo>
                                <a:lnTo>
                                  <a:pt x="2985516" y="76200"/>
                                </a:lnTo>
                                <a:lnTo>
                                  <a:pt x="3049016" y="44450"/>
                                </a:lnTo>
                                <a:lnTo>
                                  <a:pt x="3061716" y="38100"/>
                                </a:lnTo>
                                <a:close/>
                              </a:path>
                              <a:path w="4709160" h="79375">
                                <a:moveTo>
                                  <a:pt x="4709160" y="41148"/>
                                </a:moveTo>
                                <a:lnTo>
                                  <a:pt x="4696460" y="34798"/>
                                </a:lnTo>
                                <a:lnTo>
                                  <a:pt x="4632960" y="3048"/>
                                </a:lnTo>
                                <a:lnTo>
                                  <a:pt x="4632960" y="34798"/>
                                </a:lnTo>
                                <a:lnTo>
                                  <a:pt x="3345180" y="34798"/>
                                </a:lnTo>
                                <a:lnTo>
                                  <a:pt x="3345180" y="3048"/>
                                </a:lnTo>
                                <a:lnTo>
                                  <a:pt x="3268980" y="41148"/>
                                </a:lnTo>
                                <a:lnTo>
                                  <a:pt x="3345180" y="79248"/>
                                </a:lnTo>
                                <a:lnTo>
                                  <a:pt x="3345180" y="47498"/>
                                </a:lnTo>
                                <a:lnTo>
                                  <a:pt x="4632960" y="47498"/>
                                </a:lnTo>
                                <a:lnTo>
                                  <a:pt x="4632960" y="79248"/>
                                </a:lnTo>
                                <a:lnTo>
                                  <a:pt x="4696460" y="47498"/>
                                </a:lnTo>
                                <a:lnTo>
                                  <a:pt x="4709160" y="41148"/>
                                </a:lnTo>
                                <a:close/>
                              </a:path>
                            </a:pathLst>
                          </a:custGeom>
                          <a:solidFill>
                            <a:srgbClr val="000000"/>
                          </a:solidFill>
                        </wps:spPr>
                        <wps:bodyPr wrap="square" lIns="0" tIns="0" rIns="0" bIns="0" rtlCol="0">
                          <a:prstTxWarp prst="textNoShape">
                            <a:avLst/>
                          </a:prstTxWarp>
                          <a:noAutofit/>
                        </wps:bodyPr>
                      </wps:wsp>
                      <wps:wsp>
                        <wps:cNvPr id="57" name="Graphic 32"/>
                        <wps:cNvSpPr/>
                        <wps:spPr>
                          <a:xfrm>
                            <a:off x="19050" y="19050"/>
                            <a:ext cx="4883785" cy="235585"/>
                          </a:xfrm>
                          <a:custGeom>
                            <a:avLst/>
                            <a:gdLst/>
                            <a:ahLst/>
                            <a:cxnLst/>
                            <a:rect l="l" t="t" r="r" b="b"/>
                            <a:pathLst>
                              <a:path w="4883785" h="235585">
                                <a:moveTo>
                                  <a:pt x="634" y="0"/>
                                </a:moveTo>
                                <a:lnTo>
                                  <a:pt x="0" y="229234"/>
                                </a:lnTo>
                              </a:path>
                              <a:path w="4883785" h="235585">
                                <a:moveTo>
                                  <a:pt x="1613027" y="6095"/>
                                </a:moveTo>
                                <a:lnTo>
                                  <a:pt x="1612392" y="235330"/>
                                </a:lnTo>
                              </a:path>
                              <a:path w="4883785" h="235585">
                                <a:moveTo>
                                  <a:pt x="3245230" y="0"/>
                                </a:moveTo>
                                <a:lnTo>
                                  <a:pt x="3244596" y="229234"/>
                                </a:lnTo>
                              </a:path>
                              <a:path w="4883785" h="235585">
                                <a:moveTo>
                                  <a:pt x="4883531" y="0"/>
                                </a:moveTo>
                                <a:lnTo>
                                  <a:pt x="4882896" y="229234"/>
                                </a:lnTo>
                              </a:path>
                            </a:pathLst>
                          </a:custGeom>
                          <a:ln w="381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89B037" id="Group 24" o:spid="_x0000_s1026" style="position:absolute;margin-left:113.4pt;margin-top:-.05pt;width:387.55pt;height:22.45pt;z-index:251720192;mso-wrap-distance-left:0;mso-wrap-distance-right:0;mso-position-horizontal-relative:page" coordsize="49218,2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">
                <v:shape id="Graphic 30" o:spid="_x0000_s1027" style="position:absolute;left:388;top:1485;width:48451;height:13;visibility:visible;mso-wrap-style:square;v-text-anchor:top" coordsize="484505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" path="m,l4845050,634e" filled="f" strokeweight="1.0583mm">
                  <v:path arrowok="t"/>
                </v:shape>
                <v:shape id="Graphic 31" o:spid="_x0000_s1028" style="position:absolute;left:929;top:2057;width:47092;height:794;visibility:visible;mso-wrap-style:square;v-text-anchor:top" coordsize="470916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" path="m1440180,41148r-12700,-6350l1363980,3048r,31750l76200,34798r,-31750l,41148,76200,79248r,-31750l1363980,47498r,31750l1427480,47498r12700,-6350xem3061716,38100r-12700,-6350l2985516,r,31750l1697736,31750r,-31750l1621536,38100r76200,38100l1697736,44450r1287780,l2985516,76200r63500,-31750l3061716,38100xem4709160,41148r-12700,-6350l4632960,3048r,31750l3345180,34798r,-31750l3268980,41148r76200,38100l3345180,47498r1287780,l4632960,79248r63500,-31750l4709160,41148xe" fillcolor="black" stroked="f">
                  <v:path arrowok="t"/>
                </v:shape>
                <v:shape id="Graphic 32" o:spid="_x0000_s1029" style="position:absolute;left:190;top:190;width:48838;height:2356;visibility:visible;mso-wrap-style:square;v-text-anchor:top" coordsize="4883785,23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" path="m634,l,229234em1613027,6095r-635,229235em3245230,r-634,229234em4883531,r-635,229234e" filled="f" strokeweight="3pt">
                  <v:path arrowok="t"/>
                </v:shape>
                <w10:wrap anchorx="page"/>
              </v:group>
            </w:pict>
          </mc:Fallback>
        </mc:AlternateContent>
      </w:r>
      <w:r w:rsidRPr="00E14F6B">
        <w:rPr>
          <w:rFonts w:ascii="Arial" w:hAnsi="Arial" w:cs="Arial"/>
        </w:rPr>
        <w:t xml:space="preserve"> </w:t>
      </w:r>
    </w:p>
    <w:p w14:paraId="7D19AC4E" w14:textId="45EAA52B" w:rsidR="007029B1" w:rsidRPr="00666894" w:rsidRDefault="007029B1" w:rsidP="007029B1">
      <w:pPr>
        <w:rPr>
          <w:rFonts w:ascii="Arial" w:hAnsi="Arial" w:cs="Arial"/>
          <w:sz w:val="24"/>
          <w:szCs w:val="24"/>
        </w:rPr>
      </w:pPr>
      <w:r>
        <w:rPr>
          <w:rFonts w:ascii="Arial" w:hAnsi="Arial" w:cs="Arial"/>
          <w:sz w:val="24"/>
          <w:szCs w:val="24"/>
        </w:rPr>
        <w:t>33,33%   TB            55,56%            CB           77,78%            B          100%</w:t>
      </w:r>
    </w:p>
    <w:p w14:paraId="5CF42558" w14:textId="77777777" w:rsidR="007029B1" w:rsidRPr="00E14F6B" w:rsidRDefault="007029B1" w:rsidP="008F3743">
      <w:pPr>
        <w:spacing w:after="0" w:line="480" w:lineRule="auto"/>
        <w:ind w:firstLine="720"/>
        <w:jc w:val="both"/>
        <w:rPr>
          <w:rFonts w:ascii="Arial" w:hAnsi="Arial" w:cs="Arial"/>
          <w:sz w:val="24"/>
          <w:szCs w:val="24"/>
        </w:rPr>
      </w:pPr>
      <w:proofErr w:type="spellStart"/>
      <w:r w:rsidRPr="00E14F6B">
        <w:rPr>
          <w:rFonts w:ascii="Arial" w:hAnsi="Arial" w:cs="Arial"/>
          <w:sz w:val="24"/>
          <w:szCs w:val="24"/>
        </w:rPr>
        <w:t>Selain</w:t>
      </w:r>
      <w:proofErr w:type="spellEnd"/>
      <w:r w:rsidRPr="00E14F6B">
        <w:rPr>
          <w:rFonts w:ascii="Arial" w:hAnsi="Arial" w:cs="Arial"/>
          <w:sz w:val="24"/>
          <w:szCs w:val="24"/>
        </w:rPr>
        <w:t xml:space="preserve"> </w:t>
      </w:r>
      <w:proofErr w:type="spellStart"/>
      <w:r w:rsidRPr="00E14F6B">
        <w:rPr>
          <w:rFonts w:ascii="Arial" w:hAnsi="Arial" w:cs="Arial"/>
          <w:sz w:val="24"/>
          <w:szCs w:val="24"/>
        </w:rPr>
        <w:t>menganalisa</w:t>
      </w:r>
      <w:proofErr w:type="spellEnd"/>
      <w:r w:rsidRPr="00E14F6B">
        <w:rPr>
          <w:rFonts w:ascii="Arial" w:hAnsi="Arial" w:cs="Arial"/>
          <w:sz w:val="24"/>
          <w:szCs w:val="24"/>
        </w:rPr>
        <w:t xml:space="preserve"> data </w:t>
      </w:r>
      <w:proofErr w:type="spellStart"/>
      <w:r w:rsidRPr="00E14F6B">
        <w:rPr>
          <w:rFonts w:ascii="Arial" w:hAnsi="Arial" w:cs="Arial"/>
          <w:sz w:val="24"/>
          <w:szCs w:val="24"/>
        </w:rPr>
        <w:t>menggunakan</w:t>
      </w:r>
      <w:proofErr w:type="spellEnd"/>
      <w:r w:rsidRPr="00E14F6B">
        <w:rPr>
          <w:rFonts w:ascii="Arial" w:hAnsi="Arial" w:cs="Arial"/>
          <w:sz w:val="24"/>
          <w:szCs w:val="24"/>
        </w:rPr>
        <w:t xml:space="preserve"> </w:t>
      </w:r>
      <w:proofErr w:type="spellStart"/>
      <w:r w:rsidRPr="00E14F6B">
        <w:rPr>
          <w:rFonts w:ascii="Arial" w:hAnsi="Arial" w:cs="Arial"/>
          <w:sz w:val="24"/>
          <w:szCs w:val="24"/>
        </w:rPr>
        <w:t>frekuensi</w:t>
      </w:r>
      <w:proofErr w:type="spellEnd"/>
      <w:r w:rsidRPr="00E14F6B">
        <w:rPr>
          <w:rFonts w:ascii="Arial" w:hAnsi="Arial" w:cs="Arial"/>
          <w:sz w:val="24"/>
          <w:szCs w:val="24"/>
        </w:rPr>
        <w:t xml:space="preserve"> dan </w:t>
      </w:r>
      <w:proofErr w:type="spellStart"/>
      <w:r w:rsidRPr="00E14F6B">
        <w:rPr>
          <w:rFonts w:ascii="Arial" w:hAnsi="Arial" w:cs="Arial"/>
          <w:sz w:val="24"/>
          <w:szCs w:val="24"/>
        </w:rPr>
        <w:t>skor</w:t>
      </w:r>
      <w:proofErr w:type="spellEnd"/>
      <w:r w:rsidRPr="00E14F6B">
        <w:rPr>
          <w:rFonts w:ascii="Arial" w:hAnsi="Arial" w:cs="Arial"/>
          <w:sz w:val="24"/>
          <w:szCs w:val="24"/>
        </w:rPr>
        <w:t xml:space="preserve">, </w:t>
      </w:r>
      <w:proofErr w:type="spellStart"/>
      <w:r w:rsidRPr="00E14F6B">
        <w:rPr>
          <w:rFonts w:ascii="Arial" w:hAnsi="Arial" w:cs="Arial"/>
          <w:sz w:val="24"/>
          <w:szCs w:val="24"/>
        </w:rPr>
        <w:t>hasil</w:t>
      </w:r>
      <w:proofErr w:type="spellEnd"/>
      <w:r w:rsidRPr="00E14F6B">
        <w:rPr>
          <w:rFonts w:ascii="Arial" w:hAnsi="Arial" w:cs="Arial"/>
          <w:sz w:val="24"/>
          <w:szCs w:val="24"/>
        </w:rPr>
        <w:t xml:space="preserve"> </w:t>
      </w:r>
      <w:proofErr w:type="spellStart"/>
      <w:r w:rsidRPr="00E14F6B">
        <w:rPr>
          <w:rFonts w:ascii="Arial" w:hAnsi="Arial" w:cs="Arial"/>
          <w:sz w:val="24"/>
          <w:szCs w:val="24"/>
        </w:rPr>
        <w:t>penelitian</w:t>
      </w:r>
      <w:proofErr w:type="spellEnd"/>
      <w:r w:rsidRPr="00E14F6B">
        <w:rPr>
          <w:rFonts w:ascii="Arial" w:hAnsi="Arial" w:cs="Arial"/>
          <w:sz w:val="24"/>
          <w:szCs w:val="24"/>
        </w:rPr>
        <w:t xml:space="preserve"> </w:t>
      </w:r>
      <w:proofErr w:type="spellStart"/>
      <w:r w:rsidRPr="00E14F6B">
        <w:rPr>
          <w:rFonts w:ascii="Arial" w:hAnsi="Arial" w:cs="Arial"/>
          <w:sz w:val="24"/>
          <w:szCs w:val="24"/>
        </w:rPr>
        <w:t>ini</w:t>
      </w:r>
      <w:proofErr w:type="spellEnd"/>
      <w:r w:rsidRPr="00E14F6B">
        <w:rPr>
          <w:rFonts w:ascii="Arial" w:hAnsi="Arial" w:cs="Arial"/>
          <w:sz w:val="24"/>
          <w:szCs w:val="24"/>
        </w:rPr>
        <w:t xml:space="preserve"> juga </w:t>
      </w:r>
      <w:proofErr w:type="spellStart"/>
      <w:r w:rsidRPr="00E14F6B">
        <w:rPr>
          <w:rFonts w:ascii="Arial" w:hAnsi="Arial" w:cs="Arial"/>
          <w:sz w:val="24"/>
          <w:szCs w:val="24"/>
        </w:rPr>
        <w:t>akan</w:t>
      </w:r>
      <w:proofErr w:type="spellEnd"/>
      <w:r w:rsidRPr="00E14F6B">
        <w:rPr>
          <w:rFonts w:ascii="Arial" w:hAnsi="Arial" w:cs="Arial"/>
          <w:sz w:val="24"/>
          <w:szCs w:val="24"/>
        </w:rPr>
        <w:t xml:space="preserve"> </w:t>
      </w:r>
      <w:proofErr w:type="spellStart"/>
      <w:r w:rsidRPr="00E14F6B">
        <w:rPr>
          <w:rFonts w:ascii="Arial" w:hAnsi="Arial" w:cs="Arial"/>
          <w:sz w:val="24"/>
          <w:szCs w:val="24"/>
        </w:rPr>
        <w:t>menyajikan</w:t>
      </w:r>
      <w:proofErr w:type="spellEnd"/>
      <w:r w:rsidRPr="00E14F6B">
        <w:rPr>
          <w:rFonts w:ascii="Arial" w:hAnsi="Arial" w:cs="Arial"/>
          <w:sz w:val="24"/>
          <w:szCs w:val="24"/>
        </w:rPr>
        <w:t xml:space="preserve"> </w:t>
      </w:r>
      <w:proofErr w:type="spellStart"/>
      <w:r w:rsidRPr="00E14F6B">
        <w:rPr>
          <w:rFonts w:ascii="Arial" w:hAnsi="Arial" w:cs="Arial"/>
          <w:sz w:val="24"/>
          <w:szCs w:val="24"/>
        </w:rPr>
        <w:t>dalam</w:t>
      </w:r>
      <w:proofErr w:type="spellEnd"/>
      <w:r w:rsidRPr="00E14F6B">
        <w:rPr>
          <w:rFonts w:ascii="Arial" w:hAnsi="Arial" w:cs="Arial"/>
          <w:sz w:val="24"/>
          <w:szCs w:val="24"/>
        </w:rPr>
        <w:t xml:space="preserve"> </w:t>
      </w:r>
      <w:proofErr w:type="spellStart"/>
      <w:r w:rsidRPr="00E14F6B">
        <w:rPr>
          <w:rFonts w:ascii="Arial" w:hAnsi="Arial" w:cs="Arial"/>
          <w:sz w:val="24"/>
          <w:szCs w:val="24"/>
        </w:rPr>
        <w:t>bentuk</w:t>
      </w:r>
      <w:proofErr w:type="spellEnd"/>
      <w:r w:rsidRPr="00E14F6B">
        <w:rPr>
          <w:rFonts w:ascii="Arial" w:hAnsi="Arial" w:cs="Arial"/>
          <w:sz w:val="24"/>
          <w:szCs w:val="24"/>
        </w:rPr>
        <w:t xml:space="preserve"> </w:t>
      </w:r>
      <w:proofErr w:type="spellStart"/>
      <w:r w:rsidRPr="00E14F6B">
        <w:rPr>
          <w:rFonts w:ascii="Arial" w:hAnsi="Arial" w:cs="Arial"/>
          <w:sz w:val="24"/>
          <w:szCs w:val="24"/>
        </w:rPr>
        <w:t>persentase</w:t>
      </w:r>
      <w:proofErr w:type="spellEnd"/>
      <w:r w:rsidRPr="00E14F6B">
        <w:rPr>
          <w:rFonts w:ascii="Arial" w:hAnsi="Arial" w:cs="Arial"/>
          <w:sz w:val="24"/>
          <w:szCs w:val="24"/>
        </w:rPr>
        <w:t xml:space="preserve"> yang </w:t>
      </w:r>
      <w:proofErr w:type="spellStart"/>
      <w:r w:rsidRPr="00E14F6B">
        <w:rPr>
          <w:rFonts w:ascii="Arial" w:hAnsi="Arial" w:cs="Arial"/>
          <w:sz w:val="24"/>
          <w:szCs w:val="24"/>
        </w:rPr>
        <w:t>akan</w:t>
      </w:r>
      <w:proofErr w:type="spellEnd"/>
      <w:r w:rsidRPr="00E14F6B">
        <w:rPr>
          <w:rFonts w:ascii="Arial" w:hAnsi="Arial" w:cs="Arial"/>
          <w:sz w:val="24"/>
          <w:szCs w:val="24"/>
        </w:rPr>
        <w:t xml:space="preserve"> </w:t>
      </w:r>
      <w:proofErr w:type="spellStart"/>
      <w:r w:rsidRPr="00E14F6B">
        <w:rPr>
          <w:rFonts w:ascii="Arial" w:hAnsi="Arial" w:cs="Arial"/>
          <w:sz w:val="24"/>
          <w:szCs w:val="24"/>
        </w:rPr>
        <w:t>disajikan</w:t>
      </w:r>
      <w:proofErr w:type="spellEnd"/>
      <w:r w:rsidRPr="00E14F6B">
        <w:rPr>
          <w:rFonts w:ascii="Arial" w:hAnsi="Arial" w:cs="Arial"/>
          <w:sz w:val="24"/>
          <w:szCs w:val="24"/>
        </w:rPr>
        <w:t xml:space="preserve"> </w:t>
      </w:r>
      <w:proofErr w:type="spellStart"/>
      <w:r w:rsidRPr="00E14F6B">
        <w:rPr>
          <w:rFonts w:ascii="Arial" w:hAnsi="Arial" w:cs="Arial"/>
          <w:sz w:val="24"/>
          <w:szCs w:val="24"/>
        </w:rPr>
        <w:t>dalam</w:t>
      </w:r>
      <w:proofErr w:type="spellEnd"/>
      <w:r w:rsidRPr="00E14F6B">
        <w:rPr>
          <w:rFonts w:ascii="Arial" w:hAnsi="Arial" w:cs="Arial"/>
          <w:sz w:val="24"/>
          <w:szCs w:val="24"/>
        </w:rPr>
        <w:t xml:space="preserve"> </w:t>
      </w:r>
      <w:proofErr w:type="spellStart"/>
      <w:r w:rsidRPr="00E14F6B">
        <w:rPr>
          <w:rFonts w:ascii="Arial" w:hAnsi="Arial" w:cs="Arial"/>
          <w:sz w:val="24"/>
          <w:szCs w:val="24"/>
        </w:rPr>
        <w:t>bentuk</w:t>
      </w:r>
      <w:proofErr w:type="spellEnd"/>
      <w:r w:rsidRPr="00E14F6B">
        <w:rPr>
          <w:rFonts w:ascii="Arial" w:hAnsi="Arial" w:cs="Arial"/>
          <w:sz w:val="24"/>
          <w:szCs w:val="24"/>
        </w:rPr>
        <w:t xml:space="preserve"> Diagram Pie. </w:t>
      </w:r>
    </w:p>
    <w:p w14:paraId="1D49884C" w14:textId="77777777" w:rsidR="007029B1" w:rsidRPr="00E14F6B" w:rsidRDefault="007029B1" w:rsidP="00AE24EC">
      <w:pPr>
        <w:pStyle w:val="ListParagraph"/>
        <w:widowControl w:val="0"/>
        <w:numPr>
          <w:ilvl w:val="0"/>
          <w:numId w:val="44"/>
        </w:numPr>
        <w:autoSpaceDE w:val="0"/>
        <w:autoSpaceDN w:val="0"/>
        <w:spacing w:after="0" w:line="480" w:lineRule="auto"/>
        <w:ind w:left="284" w:hanging="284"/>
        <w:jc w:val="both"/>
        <w:rPr>
          <w:rFonts w:ascii="Arial" w:hAnsi="Arial" w:cs="Arial"/>
          <w:sz w:val="24"/>
          <w:szCs w:val="24"/>
        </w:rPr>
      </w:pPr>
      <w:proofErr w:type="spellStart"/>
      <w:r w:rsidRPr="00E14F6B">
        <w:rPr>
          <w:rFonts w:ascii="Arial" w:hAnsi="Arial" w:cs="Arial"/>
          <w:sz w:val="24"/>
          <w:szCs w:val="24"/>
        </w:rPr>
        <w:t>Pengukuran</w:t>
      </w:r>
      <w:proofErr w:type="spellEnd"/>
      <w:r w:rsidRPr="00E14F6B">
        <w:rPr>
          <w:rFonts w:ascii="Arial" w:hAnsi="Arial" w:cs="Arial"/>
          <w:sz w:val="24"/>
          <w:szCs w:val="24"/>
        </w:rPr>
        <w:t xml:space="preserve"> </w:t>
      </w:r>
      <w:proofErr w:type="spellStart"/>
      <w:r w:rsidRPr="00E14F6B">
        <w:rPr>
          <w:rFonts w:ascii="Arial" w:hAnsi="Arial" w:cs="Arial"/>
          <w:sz w:val="24"/>
          <w:szCs w:val="24"/>
        </w:rPr>
        <w:t>Variabel</w:t>
      </w:r>
      <w:proofErr w:type="spellEnd"/>
      <w:r w:rsidRPr="00E14F6B">
        <w:rPr>
          <w:rFonts w:ascii="Arial" w:hAnsi="Arial" w:cs="Arial"/>
          <w:sz w:val="24"/>
          <w:szCs w:val="24"/>
        </w:rPr>
        <w:t xml:space="preserve"> </w:t>
      </w:r>
      <w:proofErr w:type="spellStart"/>
      <w:r w:rsidRPr="00E14F6B">
        <w:rPr>
          <w:rFonts w:ascii="Arial" w:hAnsi="Arial" w:cs="Arial"/>
          <w:sz w:val="24"/>
          <w:szCs w:val="24"/>
        </w:rPr>
        <w:t>Penelitian</w:t>
      </w:r>
      <w:proofErr w:type="spellEnd"/>
    </w:p>
    <w:p w14:paraId="28FE9198" w14:textId="77777777" w:rsidR="007029B1" w:rsidRPr="00E14F6B" w:rsidRDefault="007029B1" w:rsidP="007029B1">
      <w:pPr>
        <w:pStyle w:val="ListParagraph"/>
        <w:spacing w:line="480" w:lineRule="auto"/>
        <w:ind w:left="0" w:firstLine="567"/>
        <w:jc w:val="both"/>
        <w:rPr>
          <w:rFonts w:ascii="Arial" w:hAnsi="Arial" w:cs="Arial"/>
          <w:sz w:val="24"/>
          <w:szCs w:val="24"/>
        </w:rPr>
      </w:pPr>
      <w:proofErr w:type="spellStart"/>
      <w:r w:rsidRPr="00E14F6B">
        <w:rPr>
          <w:rFonts w:ascii="Arial" w:hAnsi="Arial" w:cs="Arial"/>
          <w:sz w:val="24"/>
          <w:szCs w:val="24"/>
        </w:rPr>
        <w:lastRenderedPageBreak/>
        <w:t>Untuk</w:t>
      </w:r>
      <w:proofErr w:type="spellEnd"/>
      <w:r w:rsidRPr="00E14F6B">
        <w:rPr>
          <w:rFonts w:ascii="Arial" w:hAnsi="Arial" w:cs="Arial"/>
          <w:sz w:val="24"/>
          <w:szCs w:val="24"/>
        </w:rPr>
        <w:t xml:space="preserve"> </w:t>
      </w:r>
      <w:proofErr w:type="spellStart"/>
      <w:r w:rsidRPr="00E14F6B">
        <w:rPr>
          <w:rFonts w:ascii="Arial" w:hAnsi="Arial" w:cs="Arial"/>
          <w:sz w:val="24"/>
          <w:szCs w:val="24"/>
        </w:rPr>
        <w:t>melihat</w:t>
      </w:r>
      <w:proofErr w:type="spellEnd"/>
      <w:r w:rsidRPr="00E14F6B">
        <w:rPr>
          <w:rFonts w:ascii="Arial" w:hAnsi="Arial" w:cs="Arial"/>
          <w:sz w:val="24"/>
          <w:szCs w:val="24"/>
        </w:rPr>
        <w:t xml:space="preserve"> </w:t>
      </w:r>
      <w:proofErr w:type="spellStart"/>
      <w:r w:rsidRPr="00E14F6B">
        <w:rPr>
          <w:rFonts w:ascii="Arial" w:hAnsi="Arial" w:cs="Arial"/>
          <w:sz w:val="24"/>
          <w:szCs w:val="24"/>
        </w:rPr>
        <w:t>kategori</w:t>
      </w:r>
      <w:proofErr w:type="spellEnd"/>
      <w:r w:rsidRPr="00E14F6B">
        <w:rPr>
          <w:rFonts w:ascii="Arial" w:hAnsi="Arial" w:cs="Arial"/>
          <w:sz w:val="24"/>
          <w:szCs w:val="24"/>
        </w:rPr>
        <w:t xml:space="preserve"> </w:t>
      </w:r>
      <w:proofErr w:type="spellStart"/>
      <w:r w:rsidRPr="00E14F6B">
        <w:rPr>
          <w:rFonts w:ascii="Arial" w:hAnsi="Arial" w:cs="Arial"/>
          <w:sz w:val="24"/>
          <w:szCs w:val="24"/>
        </w:rPr>
        <w:t>seluruh</w:t>
      </w:r>
      <w:proofErr w:type="spellEnd"/>
      <w:r w:rsidRPr="00E14F6B">
        <w:rPr>
          <w:rFonts w:ascii="Arial" w:hAnsi="Arial" w:cs="Arial"/>
          <w:sz w:val="24"/>
          <w:szCs w:val="24"/>
        </w:rPr>
        <w:t xml:space="preserve"> </w:t>
      </w:r>
      <w:proofErr w:type="spellStart"/>
      <w:r w:rsidRPr="00E14F6B">
        <w:rPr>
          <w:rFonts w:ascii="Arial" w:hAnsi="Arial" w:cs="Arial"/>
          <w:sz w:val="24"/>
          <w:szCs w:val="24"/>
        </w:rPr>
        <w:t>indikator</w:t>
      </w:r>
      <w:proofErr w:type="spellEnd"/>
      <w:r w:rsidRPr="00E14F6B">
        <w:rPr>
          <w:rFonts w:ascii="Arial" w:hAnsi="Arial" w:cs="Arial"/>
          <w:sz w:val="24"/>
          <w:szCs w:val="24"/>
        </w:rPr>
        <w:t xml:space="preserve"> </w:t>
      </w:r>
      <w:proofErr w:type="spellStart"/>
      <w:r w:rsidRPr="00E14F6B">
        <w:rPr>
          <w:rFonts w:ascii="Arial" w:hAnsi="Arial" w:cs="Arial"/>
          <w:sz w:val="24"/>
          <w:szCs w:val="24"/>
        </w:rPr>
        <w:t>penelitian</w:t>
      </w:r>
      <w:proofErr w:type="spellEnd"/>
      <w:r w:rsidRPr="00E14F6B">
        <w:rPr>
          <w:rFonts w:ascii="Arial" w:hAnsi="Arial" w:cs="Arial"/>
          <w:sz w:val="24"/>
          <w:szCs w:val="24"/>
        </w:rPr>
        <w:t xml:space="preserve">, </w:t>
      </w:r>
      <w:proofErr w:type="spellStart"/>
      <w:r w:rsidRPr="00E14F6B">
        <w:rPr>
          <w:rFonts w:ascii="Arial" w:hAnsi="Arial" w:cs="Arial"/>
          <w:sz w:val="24"/>
          <w:szCs w:val="24"/>
        </w:rPr>
        <w:t>digunakan</w:t>
      </w:r>
      <w:proofErr w:type="spellEnd"/>
      <w:r w:rsidRPr="00E14F6B">
        <w:rPr>
          <w:rFonts w:ascii="Arial" w:hAnsi="Arial" w:cs="Arial"/>
          <w:sz w:val="24"/>
          <w:szCs w:val="24"/>
        </w:rPr>
        <w:t xml:space="preserve"> </w:t>
      </w:r>
      <w:proofErr w:type="spellStart"/>
      <w:r w:rsidRPr="00E14F6B">
        <w:rPr>
          <w:rFonts w:ascii="Arial" w:hAnsi="Arial" w:cs="Arial"/>
          <w:sz w:val="24"/>
          <w:szCs w:val="24"/>
        </w:rPr>
        <w:t>rumus</w:t>
      </w:r>
      <w:proofErr w:type="spellEnd"/>
      <w:r w:rsidRPr="00E14F6B">
        <w:rPr>
          <w:rFonts w:ascii="Arial" w:hAnsi="Arial" w:cs="Arial"/>
          <w:sz w:val="24"/>
          <w:szCs w:val="24"/>
        </w:rPr>
        <w:t xml:space="preserve"> yang </w:t>
      </w:r>
      <w:proofErr w:type="spellStart"/>
      <w:r w:rsidRPr="00E14F6B">
        <w:rPr>
          <w:rFonts w:ascii="Arial" w:hAnsi="Arial" w:cs="Arial"/>
          <w:sz w:val="24"/>
          <w:szCs w:val="24"/>
        </w:rPr>
        <w:t>dikemukakan</w:t>
      </w:r>
      <w:proofErr w:type="spellEnd"/>
      <w:r w:rsidRPr="00E14F6B">
        <w:rPr>
          <w:rFonts w:ascii="Arial" w:hAnsi="Arial" w:cs="Arial"/>
          <w:sz w:val="24"/>
          <w:szCs w:val="24"/>
        </w:rPr>
        <w:t xml:space="preserve"> oleh Lind et al (</w:t>
      </w:r>
      <w:proofErr w:type="spellStart"/>
      <w:r w:rsidRPr="00E14F6B">
        <w:rPr>
          <w:rFonts w:ascii="Arial" w:hAnsi="Arial" w:cs="Arial"/>
          <w:sz w:val="24"/>
          <w:szCs w:val="24"/>
        </w:rPr>
        <w:t>Zulganef</w:t>
      </w:r>
      <w:proofErr w:type="spellEnd"/>
      <w:r w:rsidRPr="00E14F6B">
        <w:rPr>
          <w:rFonts w:ascii="Arial" w:hAnsi="Arial" w:cs="Arial"/>
          <w:sz w:val="24"/>
          <w:szCs w:val="24"/>
        </w:rPr>
        <w:t xml:space="preserve">, 2018), </w:t>
      </w:r>
      <w:proofErr w:type="spellStart"/>
      <w:r w:rsidRPr="00E14F6B">
        <w:rPr>
          <w:rFonts w:ascii="Arial" w:hAnsi="Arial" w:cs="Arial"/>
          <w:sz w:val="24"/>
          <w:szCs w:val="24"/>
        </w:rPr>
        <w:t>langkah</w:t>
      </w:r>
      <w:proofErr w:type="spellEnd"/>
      <w:r w:rsidRPr="00E14F6B">
        <w:rPr>
          <w:rFonts w:ascii="Arial" w:hAnsi="Arial" w:cs="Arial"/>
          <w:sz w:val="24"/>
          <w:szCs w:val="24"/>
        </w:rPr>
        <w:t xml:space="preserve"> </w:t>
      </w:r>
      <w:proofErr w:type="spellStart"/>
      <w:r w:rsidRPr="00E14F6B">
        <w:rPr>
          <w:rFonts w:ascii="Arial" w:hAnsi="Arial" w:cs="Arial"/>
          <w:sz w:val="24"/>
          <w:szCs w:val="24"/>
        </w:rPr>
        <w:t>pertama</w:t>
      </w:r>
      <w:proofErr w:type="spellEnd"/>
      <w:r w:rsidRPr="00E14F6B">
        <w:rPr>
          <w:rFonts w:ascii="Arial" w:hAnsi="Arial" w:cs="Arial"/>
          <w:sz w:val="24"/>
          <w:szCs w:val="24"/>
        </w:rPr>
        <w:t xml:space="preserve"> </w:t>
      </w:r>
      <w:proofErr w:type="spellStart"/>
      <w:r w:rsidRPr="00E14F6B">
        <w:rPr>
          <w:rFonts w:ascii="Arial" w:hAnsi="Arial" w:cs="Arial"/>
          <w:sz w:val="24"/>
          <w:szCs w:val="24"/>
        </w:rPr>
        <w:t>adalah</w:t>
      </w:r>
      <w:proofErr w:type="spellEnd"/>
      <w:r w:rsidRPr="00E14F6B">
        <w:rPr>
          <w:rFonts w:ascii="Arial" w:hAnsi="Arial" w:cs="Arial"/>
          <w:sz w:val="24"/>
          <w:szCs w:val="24"/>
        </w:rPr>
        <w:t xml:space="preserve"> </w:t>
      </w:r>
      <w:proofErr w:type="spellStart"/>
      <w:r w:rsidRPr="00E14F6B">
        <w:rPr>
          <w:rFonts w:ascii="Arial" w:hAnsi="Arial" w:cs="Arial"/>
          <w:sz w:val="24"/>
          <w:szCs w:val="24"/>
        </w:rPr>
        <w:t>menghitung</w:t>
      </w:r>
      <w:proofErr w:type="spellEnd"/>
      <w:r w:rsidRPr="00E14F6B">
        <w:rPr>
          <w:rFonts w:ascii="Arial" w:hAnsi="Arial" w:cs="Arial"/>
          <w:sz w:val="24"/>
          <w:szCs w:val="24"/>
        </w:rPr>
        <w:t xml:space="preserve"> </w:t>
      </w:r>
      <w:proofErr w:type="spellStart"/>
      <w:r w:rsidRPr="00E14F6B">
        <w:rPr>
          <w:rFonts w:ascii="Arial" w:hAnsi="Arial" w:cs="Arial"/>
          <w:sz w:val="24"/>
          <w:szCs w:val="24"/>
        </w:rPr>
        <w:t>skor</w:t>
      </w:r>
      <w:proofErr w:type="spellEnd"/>
      <w:r w:rsidRPr="00E14F6B">
        <w:rPr>
          <w:rFonts w:ascii="Arial" w:hAnsi="Arial" w:cs="Arial"/>
          <w:sz w:val="24"/>
          <w:szCs w:val="24"/>
        </w:rPr>
        <w:t xml:space="preserve"> </w:t>
      </w:r>
      <w:proofErr w:type="spellStart"/>
      <w:r w:rsidRPr="00E14F6B">
        <w:rPr>
          <w:rFonts w:ascii="Arial" w:hAnsi="Arial" w:cs="Arial"/>
          <w:sz w:val="24"/>
          <w:szCs w:val="24"/>
        </w:rPr>
        <w:t>tertinggi</w:t>
      </w:r>
      <w:proofErr w:type="spellEnd"/>
      <w:r w:rsidRPr="00E14F6B">
        <w:rPr>
          <w:rFonts w:ascii="Arial" w:hAnsi="Arial" w:cs="Arial"/>
          <w:sz w:val="24"/>
          <w:szCs w:val="24"/>
        </w:rPr>
        <w:t xml:space="preserve"> dan </w:t>
      </w:r>
      <w:proofErr w:type="spellStart"/>
      <w:r w:rsidRPr="00E14F6B">
        <w:rPr>
          <w:rFonts w:ascii="Arial" w:hAnsi="Arial" w:cs="Arial"/>
          <w:sz w:val="24"/>
          <w:szCs w:val="24"/>
        </w:rPr>
        <w:t>terendah</w:t>
      </w:r>
      <w:proofErr w:type="spellEnd"/>
      <w:r w:rsidRPr="00E14F6B">
        <w:rPr>
          <w:rFonts w:ascii="Arial" w:hAnsi="Arial" w:cs="Arial"/>
          <w:sz w:val="24"/>
          <w:szCs w:val="24"/>
        </w:rPr>
        <w:t xml:space="preserve"> </w:t>
      </w:r>
      <w:proofErr w:type="spellStart"/>
      <w:r w:rsidRPr="00E14F6B">
        <w:rPr>
          <w:rFonts w:ascii="Arial" w:hAnsi="Arial" w:cs="Arial"/>
          <w:sz w:val="24"/>
          <w:szCs w:val="24"/>
        </w:rPr>
        <w:t>sebagai</w:t>
      </w:r>
      <w:proofErr w:type="spellEnd"/>
      <w:r w:rsidRPr="00E14F6B">
        <w:rPr>
          <w:rFonts w:ascii="Arial" w:hAnsi="Arial" w:cs="Arial"/>
          <w:sz w:val="24"/>
          <w:szCs w:val="24"/>
        </w:rPr>
        <w:t xml:space="preserve"> </w:t>
      </w:r>
      <w:proofErr w:type="spellStart"/>
      <w:r w:rsidRPr="00E14F6B">
        <w:rPr>
          <w:rFonts w:ascii="Arial" w:hAnsi="Arial" w:cs="Arial"/>
          <w:sz w:val="24"/>
          <w:szCs w:val="24"/>
        </w:rPr>
        <w:t>berikut</w:t>
      </w:r>
      <w:proofErr w:type="spellEnd"/>
      <w:r w:rsidRPr="00E14F6B">
        <w:rPr>
          <w:rFonts w:ascii="Arial" w:hAnsi="Arial" w:cs="Arial"/>
          <w:sz w:val="24"/>
          <w:szCs w:val="24"/>
        </w:rPr>
        <w:t>:</w:t>
      </w:r>
    </w:p>
    <w:p w14:paraId="492440B8" w14:textId="77777777" w:rsidR="007029B1" w:rsidRDefault="007029B1" w:rsidP="00AE24EC">
      <w:pPr>
        <w:pStyle w:val="ListParagraph"/>
        <w:widowControl w:val="0"/>
        <w:numPr>
          <w:ilvl w:val="0"/>
          <w:numId w:val="45"/>
        </w:numPr>
        <w:autoSpaceDE w:val="0"/>
        <w:autoSpaceDN w:val="0"/>
        <w:spacing w:after="0" w:line="480" w:lineRule="auto"/>
        <w:ind w:left="851" w:hanging="284"/>
        <w:jc w:val="both"/>
        <w:rPr>
          <w:rFonts w:ascii="Arial" w:hAnsi="Arial" w:cs="Arial"/>
          <w:sz w:val="24"/>
          <w:szCs w:val="24"/>
        </w:rPr>
      </w:pPr>
      <w:proofErr w:type="spellStart"/>
      <w:r w:rsidRPr="00371DE8">
        <w:rPr>
          <w:rFonts w:ascii="Arial" w:hAnsi="Arial" w:cs="Arial"/>
          <w:sz w:val="24"/>
          <w:szCs w:val="24"/>
        </w:rPr>
        <w:t>Skor</w:t>
      </w:r>
      <w:proofErr w:type="spellEnd"/>
      <w:r w:rsidRPr="00371DE8">
        <w:rPr>
          <w:rFonts w:ascii="Arial" w:hAnsi="Arial" w:cs="Arial"/>
          <w:sz w:val="24"/>
          <w:szCs w:val="24"/>
        </w:rPr>
        <w:t xml:space="preserve"> </w:t>
      </w:r>
      <w:proofErr w:type="spellStart"/>
      <w:r w:rsidRPr="00371DE8">
        <w:rPr>
          <w:rFonts w:ascii="Arial" w:hAnsi="Arial" w:cs="Arial"/>
          <w:sz w:val="24"/>
          <w:szCs w:val="24"/>
        </w:rPr>
        <w:t>Tertinggi</w:t>
      </w:r>
      <w:proofErr w:type="spellEnd"/>
      <w:r w:rsidRPr="00371DE8">
        <w:rPr>
          <w:rFonts w:ascii="Arial" w:hAnsi="Arial" w:cs="Arial"/>
          <w:sz w:val="24"/>
          <w:szCs w:val="24"/>
        </w:rPr>
        <w:t xml:space="preserve"> = 3 x 12 x 95= 3.</w:t>
      </w:r>
      <w:r>
        <w:rPr>
          <w:rFonts w:ascii="Arial" w:hAnsi="Arial" w:cs="Arial"/>
          <w:sz w:val="24"/>
          <w:szCs w:val="24"/>
        </w:rPr>
        <w:t>420</w:t>
      </w:r>
    </w:p>
    <w:p w14:paraId="0ED3BE25" w14:textId="77777777" w:rsidR="007029B1" w:rsidRPr="00371DE8" w:rsidRDefault="007029B1" w:rsidP="00AE24EC">
      <w:pPr>
        <w:pStyle w:val="ListParagraph"/>
        <w:widowControl w:val="0"/>
        <w:numPr>
          <w:ilvl w:val="0"/>
          <w:numId w:val="45"/>
        </w:numPr>
        <w:autoSpaceDE w:val="0"/>
        <w:autoSpaceDN w:val="0"/>
        <w:spacing w:after="0" w:line="480" w:lineRule="auto"/>
        <w:ind w:left="851" w:hanging="284"/>
        <w:jc w:val="both"/>
        <w:rPr>
          <w:rFonts w:ascii="Arial" w:hAnsi="Arial" w:cs="Arial"/>
          <w:sz w:val="24"/>
          <w:szCs w:val="24"/>
        </w:rPr>
      </w:pPr>
      <w:proofErr w:type="spellStart"/>
      <w:r w:rsidRPr="00371DE8">
        <w:rPr>
          <w:rFonts w:ascii="Arial" w:hAnsi="Arial" w:cs="Arial"/>
          <w:sz w:val="24"/>
          <w:szCs w:val="24"/>
        </w:rPr>
        <w:t>Skor</w:t>
      </w:r>
      <w:proofErr w:type="spellEnd"/>
      <w:r w:rsidRPr="00371DE8">
        <w:rPr>
          <w:rFonts w:ascii="Arial" w:hAnsi="Arial" w:cs="Arial"/>
          <w:sz w:val="24"/>
          <w:szCs w:val="24"/>
        </w:rPr>
        <w:t xml:space="preserve"> </w:t>
      </w:r>
      <w:proofErr w:type="spellStart"/>
      <w:r w:rsidRPr="00371DE8">
        <w:rPr>
          <w:rFonts w:ascii="Arial" w:hAnsi="Arial" w:cs="Arial"/>
          <w:sz w:val="24"/>
          <w:szCs w:val="24"/>
        </w:rPr>
        <w:t>Terendah</w:t>
      </w:r>
      <w:proofErr w:type="spellEnd"/>
      <w:r w:rsidRPr="00371DE8">
        <w:rPr>
          <w:rFonts w:ascii="Arial" w:hAnsi="Arial" w:cs="Arial"/>
          <w:sz w:val="24"/>
          <w:szCs w:val="24"/>
        </w:rPr>
        <w:t xml:space="preserve"> = 1 x 12 x 95 = 1.</w:t>
      </w:r>
      <w:r>
        <w:rPr>
          <w:rFonts w:ascii="Arial" w:hAnsi="Arial" w:cs="Arial"/>
          <w:sz w:val="24"/>
          <w:szCs w:val="24"/>
        </w:rPr>
        <w:t>140</w:t>
      </w:r>
    </w:p>
    <w:p w14:paraId="6C32491C" w14:textId="0847AB82" w:rsidR="007029B1" w:rsidRPr="00E14F6B" w:rsidRDefault="007029B1" w:rsidP="008F3743">
      <w:pPr>
        <w:spacing w:after="0" w:line="480" w:lineRule="auto"/>
        <w:jc w:val="both"/>
        <w:rPr>
          <w:rFonts w:ascii="Arial" w:hAnsi="Arial" w:cs="Arial"/>
          <w:sz w:val="24"/>
          <w:szCs w:val="24"/>
        </w:rPr>
      </w:pPr>
      <w:proofErr w:type="spellStart"/>
      <w:r w:rsidRPr="00E14F6B">
        <w:rPr>
          <w:rFonts w:ascii="Arial" w:hAnsi="Arial" w:cs="Arial"/>
          <w:sz w:val="24"/>
          <w:szCs w:val="24"/>
        </w:rPr>
        <w:t>Selanjutnya</w:t>
      </w:r>
      <w:proofErr w:type="spellEnd"/>
      <w:r w:rsidRPr="00E14F6B">
        <w:rPr>
          <w:rFonts w:ascii="Arial" w:hAnsi="Arial" w:cs="Arial"/>
          <w:sz w:val="24"/>
          <w:szCs w:val="24"/>
        </w:rPr>
        <w:t xml:space="preserve"> </w:t>
      </w:r>
      <w:proofErr w:type="spellStart"/>
      <w:r w:rsidRPr="00E14F6B">
        <w:rPr>
          <w:rFonts w:ascii="Arial" w:hAnsi="Arial" w:cs="Arial"/>
          <w:sz w:val="24"/>
          <w:szCs w:val="24"/>
        </w:rPr>
        <w:t>menentukan</w:t>
      </w:r>
      <w:proofErr w:type="spellEnd"/>
      <w:r w:rsidRPr="00E14F6B">
        <w:rPr>
          <w:rFonts w:ascii="Arial" w:hAnsi="Arial" w:cs="Arial"/>
          <w:sz w:val="24"/>
          <w:szCs w:val="24"/>
        </w:rPr>
        <w:t xml:space="preserve"> interval </w:t>
      </w:r>
      <w:proofErr w:type="spellStart"/>
      <w:r w:rsidRPr="00E14F6B">
        <w:rPr>
          <w:rFonts w:ascii="Arial" w:hAnsi="Arial" w:cs="Arial"/>
          <w:sz w:val="24"/>
          <w:szCs w:val="24"/>
        </w:rPr>
        <w:t>kelas</w:t>
      </w:r>
      <w:proofErr w:type="spellEnd"/>
      <w:r w:rsidRPr="00E14F6B">
        <w:rPr>
          <w:rFonts w:ascii="Arial" w:hAnsi="Arial" w:cs="Arial"/>
          <w:sz w:val="24"/>
          <w:szCs w:val="24"/>
        </w:rPr>
        <w:t xml:space="preserve"> (</w:t>
      </w:r>
      <w:proofErr w:type="spellStart"/>
      <w:r w:rsidRPr="00E14F6B">
        <w:rPr>
          <w:rFonts w:ascii="Arial" w:hAnsi="Arial" w:cs="Arial"/>
          <w:sz w:val="24"/>
          <w:szCs w:val="24"/>
        </w:rPr>
        <w:t>i</w:t>
      </w:r>
      <w:proofErr w:type="spellEnd"/>
      <w:r w:rsidRPr="00E14F6B">
        <w:rPr>
          <w:rFonts w:ascii="Arial" w:hAnsi="Arial" w:cs="Arial"/>
          <w:sz w:val="24"/>
          <w:szCs w:val="24"/>
        </w:rPr>
        <w:t xml:space="preserve">) </w:t>
      </w:r>
      <w:proofErr w:type="spellStart"/>
      <w:r w:rsidRPr="00E14F6B">
        <w:rPr>
          <w:rFonts w:ascii="Arial" w:hAnsi="Arial" w:cs="Arial"/>
          <w:sz w:val="24"/>
          <w:szCs w:val="24"/>
        </w:rPr>
        <w:t>menggunakan</w:t>
      </w:r>
      <w:proofErr w:type="spellEnd"/>
      <w:r w:rsidRPr="00E14F6B">
        <w:rPr>
          <w:rFonts w:ascii="Arial" w:hAnsi="Arial" w:cs="Arial"/>
          <w:sz w:val="24"/>
          <w:szCs w:val="24"/>
        </w:rPr>
        <w:t xml:space="preserve"> </w:t>
      </w:r>
      <w:proofErr w:type="spellStart"/>
      <w:r w:rsidRPr="00E14F6B">
        <w:rPr>
          <w:rFonts w:ascii="Arial" w:hAnsi="Arial" w:cs="Arial"/>
          <w:sz w:val="24"/>
          <w:szCs w:val="24"/>
        </w:rPr>
        <w:t>rumus</w:t>
      </w:r>
      <w:proofErr w:type="spellEnd"/>
      <w:r w:rsidRPr="00E14F6B">
        <w:rPr>
          <w:rFonts w:ascii="Arial" w:hAnsi="Arial" w:cs="Arial"/>
          <w:sz w:val="24"/>
          <w:szCs w:val="24"/>
        </w:rPr>
        <w:t xml:space="preserve"> yang </w:t>
      </w:r>
      <w:proofErr w:type="spellStart"/>
      <w:r w:rsidRPr="00E14F6B">
        <w:rPr>
          <w:rFonts w:ascii="Arial" w:hAnsi="Arial" w:cs="Arial"/>
          <w:sz w:val="24"/>
          <w:szCs w:val="24"/>
        </w:rPr>
        <w:t>dikemukakan</w:t>
      </w:r>
      <w:proofErr w:type="spellEnd"/>
      <w:r w:rsidRPr="00E14F6B">
        <w:rPr>
          <w:rFonts w:ascii="Arial" w:hAnsi="Arial" w:cs="Arial"/>
          <w:sz w:val="24"/>
          <w:szCs w:val="24"/>
        </w:rPr>
        <w:t xml:space="preserve"> Lind </w:t>
      </w:r>
      <w:proofErr w:type="spellStart"/>
      <w:r w:rsidRPr="00E14F6B">
        <w:rPr>
          <w:rFonts w:ascii="Arial" w:hAnsi="Arial" w:cs="Arial"/>
          <w:sz w:val="24"/>
          <w:szCs w:val="24"/>
        </w:rPr>
        <w:t>dalam</w:t>
      </w:r>
      <w:proofErr w:type="spellEnd"/>
      <w:r w:rsidRPr="00E14F6B">
        <w:rPr>
          <w:rFonts w:ascii="Arial" w:hAnsi="Arial" w:cs="Arial"/>
          <w:sz w:val="24"/>
          <w:szCs w:val="24"/>
        </w:rPr>
        <w:t xml:space="preserve"> (</w:t>
      </w:r>
      <w:proofErr w:type="spellStart"/>
      <w:r w:rsidRPr="00E14F6B">
        <w:rPr>
          <w:rFonts w:ascii="Arial" w:hAnsi="Arial" w:cs="Arial"/>
          <w:sz w:val="24"/>
          <w:szCs w:val="24"/>
        </w:rPr>
        <w:t>Zulganef</w:t>
      </w:r>
      <w:proofErr w:type="spellEnd"/>
      <w:r w:rsidRPr="00E14F6B">
        <w:rPr>
          <w:rFonts w:ascii="Arial" w:hAnsi="Arial" w:cs="Arial"/>
          <w:sz w:val="24"/>
          <w:szCs w:val="24"/>
        </w:rPr>
        <w:t>,</w:t>
      </w:r>
      <w:r w:rsidR="00CB6517">
        <w:rPr>
          <w:rFonts w:ascii="Arial" w:hAnsi="Arial" w:cs="Arial"/>
          <w:sz w:val="24"/>
          <w:szCs w:val="24"/>
        </w:rPr>
        <w:t xml:space="preserve"> </w:t>
      </w:r>
      <w:r w:rsidRPr="00E14F6B">
        <w:rPr>
          <w:rFonts w:ascii="Arial" w:hAnsi="Arial" w:cs="Arial"/>
          <w:sz w:val="24"/>
          <w:szCs w:val="24"/>
        </w:rPr>
        <w:t xml:space="preserve">2018) </w:t>
      </w:r>
      <w:proofErr w:type="spellStart"/>
      <w:r w:rsidRPr="00E14F6B">
        <w:rPr>
          <w:rFonts w:ascii="Arial" w:hAnsi="Arial" w:cs="Arial"/>
          <w:sz w:val="24"/>
          <w:szCs w:val="24"/>
        </w:rPr>
        <w:t>yaitu</w:t>
      </w:r>
      <w:proofErr w:type="spellEnd"/>
      <w:r w:rsidRPr="00E14F6B">
        <w:rPr>
          <w:rFonts w:ascii="Arial" w:hAnsi="Arial" w:cs="Arial"/>
          <w:sz w:val="24"/>
          <w:szCs w:val="24"/>
        </w:rPr>
        <w:t>:</w:t>
      </w:r>
    </w:p>
    <w:p w14:paraId="602BB5CD" w14:textId="77777777" w:rsidR="007029B1" w:rsidRPr="00E14F6B" w:rsidRDefault="007029B1" w:rsidP="008F3743">
      <w:pPr>
        <w:spacing w:after="0" w:line="480" w:lineRule="auto"/>
        <w:ind w:left="567"/>
        <w:jc w:val="both"/>
        <w:rPr>
          <w:rFonts w:ascii="Arial" w:hAnsi="Arial" w:cs="Arial"/>
          <w:sz w:val="24"/>
          <w:szCs w:val="24"/>
        </w:rPr>
      </w:pPr>
      <w:r w:rsidRPr="00E14F6B">
        <w:rPr>
          <w:rFonts w:ascii="Arial" w:hAnsi="Arial" w:cs="Arial"/>
          <w:noProof/>
          <w:sz w:val="24"/>
          <w:szCs w:val="24"/>
        </w:rPr>
        <mc:AlternateContent>
          <mc:Choice Requires="wps">
            <w:drawing>
              <wp:anchor distT="0" distB="0" distL="114300" distR="114300" simplePos="0" relativeHeight="251713024" behindDoc="0" locked="0" layoutInCell="1" allowOverlap="1" wp14:anchorId="2FB12F74" wp14:editId="1C08B9BD">
                <wp:simplePos x="0" y="0"/>
                <wp:positionH relativeFrom="column">
                  <wp:posOffset>538926</wp:posOffset>
                </wp:positionH>
                <wp:positionV relativeFrom="paragraph">
                  <wp:posOffset>273874</wp:posOffset>
                </wp:positionV>
                <wp:extent cx="295275" cy="0"/>
                <wp:effectExtent l="0" t="0" r="0" b="0"/>
                <wp:wrapNone/>
                <wp:docPr id="58" name="Straight Connector 58"/>
                <wp:cNvGraphicFramePr/>
                <a:graphic xmlns:a="http://schemas.openxmlformats.org/drawingml/2006/main">
                  <a:graphicData uri="http://schemas.microsoft.com/office/word/2010/wordprocessingShape">
                    <wps:wsp>
                      <wps:cNvCnPr/>
                      <wps:spPr>
                        <a:xfrm flipV="1">
                          <a:off x="0" y="0"/>
                          <a:ext cx="295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55AC45" id="Straight Connector 58" o:spid="_x0000_s1026" style="position:absolute;flip:y;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5pt,21.55pt" to="65.7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" strokecolor="black [3040]"/>
            </w:pict>
          </mc:Fallback>
        </mc:AlternateContent>
      </w:r>
      <w:proofErr w:type="spellStart"/>
      <w:r w:rsidRPr="00E14F6B">
        <w:rPr>
          <w:rFonts w:ascii="Arial" w:hAnsi="Arial" w:cs="Arial"/>
          <w:sz w:val="24"/>
          <w:szCs w:val="24"/>
        </w:rPr>
        <w:t>i</w:t>
      </w:r>
      <w:proofErr w:type="spellEnd"/>
      <w:r w:rsidRPr="00E14F6B">
        <w:rPr>
          <w:rFonts w:ascii="Arial" w:hAnsi="Arial" w:cs="Arial"/>
          <w:sz w:val="24"/>
          <w:szCs w:val="24"/>
        </w:rPr>
        <w:t xml:space="preserve"> = H-L</w:t>
      </w:r>
    </w:p>
    <w:p w14:paraId="07EA526B" w14:textId="77777777" w:rsidR="007029B1" w:rsidRPr="00E14F6B" w:rsidRDefault="007029B1" w:rsidP="008F3743">
      <w:pPr>
        <w:spacing w:after="0" w:line="480" w:lineRule="auto"/>
        <w:ind w:left="567"/>
        <w:jc w:val="both"/>
        <w:rPr>
          <w:rFonts w:ascii="Arial" w:hAnsi="Arial" w:cs="Arial"/>
          <w:sz w:val="24"/>
          <w:szCs w:val="24"/>
        </w:rPr>
      </w:pPr>
      <w:r w:rsidRPr="00E14F6B">
        <w:rPr>
          <w:rFonts w:ascii="Arial" w:hAnsi="Arial" w:cs="Arial"/>
          <w:sz w:val="24"/>
          <w:szCs w:val="24"/>
        </w:rPr>
        <w:t xml:space="preserve">       k</w:t>
      </w:r>
    </w:p>
    <w:p w14:paraId="43687749" w14:textId="77777777" w:rsidR="007029B1" w:rsidRPr="00E14F6B" w:rsidRDefault="007029B1" w:rsidP="008F3743">
      <w:pPr>
        <w:spacing w:after="0" w:line="480" w:lineRule="auto"/>
        <w:ind w:left="567"/>
        <w:jc w:val="both"/>
        <w:rPr>
          <w:rFonts w:ascii="Arial" w:hAnsi="Arial" w:cs="Arial"/>
          <w:sz w:val="24"/>
          <w:szCs w:val="24"/>
        </w:rPr>
      </w:pPr>
      <w:proofErr w:type="spellStart"/>
      <w:r w:rsidRPr="00E14F6B">
        <w:rPr>
          <w:rFonts w:ascii="Arial" w:hAnsi="Arial" w:cs="Arial"/>
          <w:sz w:val="24"/>
          <w:szCs w:val="24"/>
        </w:rPr>
        <w:t>Keterangan</w:t>
      </w:r>
      <w:proofErr w:type="spellEnd"/>
      <w:r w:rsidRPr="00E14F6B">
        <w:rPr>
          <w:rFonts w:ascii="Arial" w:hAnsi="Arial" w:cs="Arial"/>
          <w:sz w:val="24"/>
          <w:szCs w:val="24"/>
        </w:rPr>
        <w:t>:</w:t>
      </w:r>
    </w:p>
    <w:p w14:paraId="19B51000" w14:textId="77777777" w:rsidR="007029B1" w:rsidRPr="00E14F6B" w:rsidRDefault="007029B1" w:rsidP="008F3743">
      <w:pPr>
        <w:spacing w:after="0" w:line="480" w:lineRule="auto"/>
        <w:ind w:left="567"/>
        <w:jc w:val="both"/>
        <w:rPr>
          <w:rFonts w:ascii="Arial" w:hAnsi="Arial" w:cs="Arial"/>
          <w:sz w:val="24"/>
          <w:szCs w:val="24"/>
        </w:rPr>
      </w:pPr>
      <w:proofErr w:type="spellStart"/>
      <w:r w:rsidRPr="00E14F6B">
        <w:rPr>
          <w:rFonts w:ascii="Arial" w:hAnsi="Arial" w:cs="Arial"/>
          <w:sz w:val="24"/>
          <w:szCs w:val="24"/>
        </w:rPr>
        <w:t>i</w:t>
      </w:r>
      <w:proofErr w:type="spellEnd"/>
      <w:r w:rsidRPr="00E14F6B">
        <w:rPr>
          <w:rFonts w:ascii="Arial" w:hAnsi="Arial" w:cs="Arial"/>
          <w:sz w:val="24"/>
          <w:szCs w:val="24"/>
        </w:rPr>
        <w:t xml:space="preserve"> = interval</w:t>
      </w:r>
    </w:p>
    <w:p w14:paraId="523399BB" w14:textId="77777777" w:rsidR="007029B1" w:rsidRPr="00E14F6B" w:rsidRDefault="007029B1" w:rsidP="008F3743">
      <w:pPr>
        <w:spacing w:after="0" w:line="480" w:lineRule="auto"/>
        <w:ind w:left="567"/>
        <w:jc w:val="both"/>
        <w:rPr>
          <w:rFonts w:ascii="Arial" w:hAnsi="Arial" w:cs="Arial"/>
          <w:sz w:val="24"/>
          <w:szCs w:val="24"/>
        </w:rPr>
      </w:pPr>
      <w:r w:rsidRPr="00E14F6B">
        <w:rPr>
          <w:rFonts w:ascii="Arial" w:hAnsi="Arial" w:cs="Arial"/>
          <w:sz w:val="24"/>
          <w:szCs w:val="24"/>
        </w:rPr>
        <w:t xml:space="preserve">H = </w:t>
      </w:r>
      <w:proofErr w:type="spellStart"/>
      <w:r w:rsidRPr="00E14F6B">
        <w:rPr>
          <w:rFonts w:ascii="Arial" w:hAnsi="Arial" w:cs="Arial"/>
          <w:sz w:val="24"/>
          <w:szCs w:val="24"/>
        </w:rPr>
        <w:t>nilai</w:t>
      </w:r>
      <w:proofErr w:type="spellEnd"/>
      <w:r w:rsidRPr="00E14F6B">
        <w:rPr>
          <w:rFonts w:ascii="Arial" w:hAnsi="Arial" w:cs="Arial"/>
          <w:sz w:val="24"/>
          <w:szCs w:val="24"/>
        </w:rPr>
        <w:t xml:space="preserve"> data </w:t>
      </w:r>
      <w:proofErr w:type="spellStart"/>
      <w:r w:rsidRPr="00E14F6B">
        <w:rPr>
          <w:rFonts w:ascii="Arial" w:hAnsi="Arial" w:cs="Arial"/>
          <w:sz w:val="24"/>
          <w:szCs w:val="24"/>
        </w:rPr>
        <w:t>tertinggi</w:t>
      </w:r>
      <w:proofErr w:type="spellEnd"/>
    </w:p>
    <w:p w14:paraId="209D6A96" w14:textId="77777777" w:rsidR="007029B1" w:rsidRPr="00E14F6B" w:rsidRDefault="007029B1" w:rsidP="008F3743">
      <w:pPr>
        <w:spacing w:after="0" w:line="480" w:lineRule="auto"/>
        <w:ind w:left="567"/>
        <w:jc w:val="both"/>
        <w:rPr>
          <w:rFonts w:ascii="Arial" w:hAnsi="Arial" w:cs="Arial"/>
          <w:sz w:val="24"/>
          <w:szCs w:val="24"/>
        </w:rPr>
      </w:pPr>
      <w:r w:rsidRPr="00E14F6B">
        <w:rPr>
          <w:rFonts w:ascii="Arial" w:hAnsi="Arial" w:cs="Arial"/>
          <w:sz w:val="24"/>
          <w:szCs w:val="24"/>
        </w:rPr>
        <w:t xml:space="preserve">L = </w:t>
      </w:r>
      <w:proofErr w:type="spellStart"/>
      <w:r w:rsidRPr="00E14F6B">
        <w:rPr>
          <w:rFonts w:ascii="Arial" w:hAnsi="Arial" w:cs="Arial"/>
          <w:sz w:val="24"/>
          <w:szCs w:val="24"/>
        </w:rPr>
        <w:t>nilai</w:t>
      </w:r>
      <w:proofErr w:type="spellEnd"/>
      <w:r w:rsidRPr="00E14F6B">
        <w:rPr>
          <w:rFonts w:ascii="Arial" w:hAnsi="Arial" w:cs="Arial"/>
          <w:sz w:val="24"/>
          <w:szCs w:val="24"/>
        </w:rPr>
        <w:t xml:space="preserve"> data </w:t>
      </w:r>
      <w:proofErr w:type="spellStart"/>
      <w:r w:rsidRPr="00E14F6B">
        <w:rPr>
          <w:rFonts w:ascii="Arial" w:hAnsi="Arial" w:cs="Arial"/>
          <w:sz w:val="24"/>
          <w:szCs w:val="24"/>
        </w:rPr>
        <w:t>terendah</w:t>
      </w:r>
      <w:proofErr w:type="spellEnd"/>
    </w:p>
    <w:p w14:paraId="520EB330" w14:textId="77777777" w:rsidR="007029B1" w:rsidRPr="00E14F6B" w:rsidRDefault="007029B1" w:rsidP="008F3743">
      <w:pPr>
        <w:spacing w:after="0" w:line="480" w:lineRule="auto"/>
        <w:ind w:left="567"/>
        <w:jc w:val="both"/>
        <w:rPr>
          <w:rFonts w:ascii="Arial" w:hAnsi="Arial" w:cs="Arial"/>
          <w:sz w:val="24"/>
          <w:szCs w:val="24"/>
        </w:rPr>
      </w:pPr>
      <w:r w:rsidRPr="00E14F6B">
        <w:rPr>
          <w:rFonts w:ascii="Arial" w:hAnsi="Arial" w:cs="Arial"/>
          <w:sz w:val="24"/>
          <w:szCs w:val="24"/>
        </w:rPr>
        <w:t xml:space="preserve">K = </w:t>
      </w:r>
      <w:proofErr w:type="spellStart"/>
      <w:r w:rsidRPr="00E14F6B">
        <w:rPr>
          <w:rFonts w:ascii="Arial" w:hAnsi="Arial" w:cs="Arial"/>
          <w:sz w:val="24"/>
          <w:szCs w:val="24"/>
        </w:rPr>
        <w:t>jumlah</w:t>
      </w:r>
      <w:proofErr w:type="spellEnd"/>
      <w:r w:rsidRPr="00E14F6B">
        <w:rPr>
          <w:rFonts w:ascii="Arial" w:hAnsi="Arial" w:cs="Arial"/>
          <w:sz w:val="24"/>
          <w:szCs w:val="24"/>
        </w:rPr>
        <w:t xml:space="preserve"> </w:t>
      </w:r>
      <w:proofErr w:type="spellStart"/>
      <w:r w:rsidRPr="00E14F6B">
        <w:rPr>
          <w:rFonts w:ascii="Arial" w:hAnsi="Arial" w:cs="Arial"/>
          <w:sz w:val="24"/>
          <w:szCs w:val="24"/>
        </w:rPr>
        <w:t>kelas</w:t>
      </w:r>
      <w:proofErr w:type="spellEnd"/>
    </w:p>
    <w:p w14:paraId="36B217F8" w14:textId="5700E427" w:rsidR="008F3743" w:rsidRPr="00E14F6B" w:rsidRDefault="007029B1" w:rsidP="007F6688">
      <w:pPr>
        <w:spacing w:after="0" w:line="480" w:lineRule="auto"/>
        <w:ind w:firstLine="567"/>
        <w:jc w:val="both"/>
        <w:rPr>
          <w:rFonts w:ascii="Arial" w:hAnsi="Arial" w:cs="Arial"/>
          <w:sz w:val="24"/>
          <w:szCs w:val="24"/>
        </w:rPr>
      </w:pPr>
      <w:proofErr w:type="spellStart"/>
      <w:r w:rsidRPr="00E14F6B">
        <w:rPr>
          <w:rFonts w:ascii="Arial" w:hAnsi="Arial" w:cs="Arial"/>
          <w:sz w:val="24"/>
          <w:szCs w:val="24"/>
        </w:rPr>
        <w:t>Berdasarkan</w:t>
      </w:r>
      <w:proofErr w:type="spellEnd"/>
      <w:r w:rsidRPr="00E14F6B">
        <w:rPr>
          <w:rFonts w:ascii="Arial" w:hAnsi="Arial" w:cs="Arial"/>
          <w:sz w:val="24"/>
          <w:szCs w:val="24"/>
        </w:rPr>
        <w:t xml:space="preserve"> </w:t>
      </w:r>
      <w:proofErr w:type="spellStart"/>
      <w:r w:rsidRPr="00E14F6B">
        <w:rPr>
          <w:rFonts w:ascii="Arial" w:hAnsi="Arial" w:cs="Arial"/>
          <w:sz w:val="24"/>
          <w:szCs w:val="24"/>
        </w:rPr>
        <w:t>rumusan</w:t>
      </w:r>
      <w:proofErr w:type="spellEnd"/>
      <w:r w:rsidRPr="00E14F6B">
        <w:rPr>
          <w:rFonts w:ascii="Arial" w:hAnsi="Arial" w:cs="Arial"/>
          <w:sz w:val="24"/>
          <w:szCs w:val="24"/>
        </w:rPr>
        <w:t xml:space="preserve"> </w:t>
      </w:r>
      <w:proofErr w:type="spellStart"/>
      <w:r w:rsidRPr="00E14F6B">
        <w:rPr>
          <w:rFonts w:ascii="Arial" w:hAnsi="Arial" w:cs="Arial"/>
          <w:sz w:val="24"/>
          <w:szCs w:val="24"/>
        </w:rPr>
        <w:t>tersebut</w:t>
      </w:r>
      <w:proofErr w:type="spellEnd"/>
      <w:r w:rsidRPr="00E14F6B">
        <w:rPr>
          <w:rFonts w:ascii="Arial" w:hAnsi="Arial" w:cs="Arial"/>
          <w:sz w:val="24"/>
          <w:szCs w:val="24"/>
        </w:rPr>
        <w:t xml:space="preserve"> </w:t>
      </w:r>
      <w:proofErr w:type="spellStart"/>
      <w:r w:rsidRPr="00E14F6B">
        <w:rPr>
          <w:rFonts w:ascii="Arial" w:hAnsi="Arial" w:cs="Arial"/>
          <w:sz w:val="24"/>
          <w:szCs w:val="24"/>
        </w:rPr>
        <w:t>maka</w:t>
      </w:r>
      <w:proofErr w:type="spellEnd"/>
      <w:r w:rsidRPr="00E14F6B">
        <w:rPr>
          <w:rFonts w:ascii="Arial" w:hAnsi="Arial" w:cs="Arial"/>
          <w:sz w:val="24"/>
          <w:szCs w:val="24"/>
        </w:rPr>
        <w:t xml:space="preserve"> </w:t>
      </w:r>
      <w:proofErr w:type="spellStart"/>
      <w:r w:rsidRPr="00E14F6B">
        <w:rPr>
          <w:rFonts w:ascii="Arial" w:hAnsi="Arial" w:cs="Arial"/>
          <w:sz w:val="24"/>
          <w:szCs w:val="24"/>
        </w:rPr>
        <w:t>dapat</w:t>
      </w:r>
      <w:proofErr w:type="spellEnd"/>
      <w:r w:rsidRPr="00E14F6B">
        <w:rPr>
          <w:rFonts w:ascii="Arial" w:hAnsi="Arial" w:cs="Arial"/>
          <w:sz w:val="24"/>
          <w:szCs w:val="24"/>
        </w:rPr>
        <w:t xml:space="preserve"> </w:t>
      </w:r>
      <w:proofErr w:type="spellStart"/>
      <w:r w:rsidRPr="00E14F6B">
        <w:rPr>
          <w:rFonts w:ascii="Arial" w:hAnsi="Arial" w:cs="Arial"/>
          <w:sz w:val="24"/>
          <w:szCs w:val="24"/>
        </w:rPr>
        <w:t>ditentukan</w:t>
      </w:r>
      <w:proofErr w:type="spellEnd"/>
      <w:r w:rsidRPr="00E14F6B">
        <w:rPr>
          <w:rFonts w:ascii="Arial" w:hAnsi="Arial" w:cs="Arial"/>
          <w:sz w:val="24"/>
          <w:szCs w:val="24"/>
        </w:rPr>
        <w:t xml:space="preserve"> interval </w:t>
      </w:r>
      <w:proofErr w:type="spellStart"/>
      <w:r w:rsidRPr="00E14F6B">
        <w:rPr>
          <w:rFonts w:ascii="Arial" w:hAnsi="Arial" w:cs="Arial"/>
          <w:sz w:val="24"/>
          <w:szCs w:val="24"/>
        </w:rPr>
        <w:t>skor</w:t>
      </w:r>
      <w:proofErr w:type="spellEnd"/>
      <w:r w:rsidRPr="00E14F6B">
        <w:rPr>
          <w:rFonts w:ascii="Arial" w:hAnsi="Arial" w:cs="Arial"/>
          <w:sz w:val="24"/>
          <w:szCs w:val="24"/>
        </w:rPr>
        <w:t xml:space="preserve"> </w:t>
      </w:r>
      <w:proofErr w:type="spellStart"/>
      <w:r w:rsidRPr="00E14F6B">
        <w:rPr>
          <w:rFonts w:ascii="Arial" w:hAnsi="Arial" w:cs="Arial"/>
          <w:sz w:val="24"/>
          <w:szCs w:val="24"/>
        </w:rPr>
        <w:t>sebagai</w:t>
      </w:r>
      <w:proofErr w:type="spellEnd"/>
      <w:r w:rsidRPr="00E14F6B">
        <w:rPr>
          <w:rFonts w:ascii="Arial" w:hAnsi="Arial" w:cs="Arial"/>
          <w:sz w:val="24"/>
          <w:szCs w:val="24"/>
        </w:rPr>
        <w:t xml:space="preserve"> </w:t>
      </w:r>
      <w:proofErr w:type="spellStart"/>
      <w:r w:rsidRPr="00E14F6B">
        <w:rPr>
          <w:rFonts w:ascii="Arial" w:hAnsi="Arial" w:cs="Arial"/>
          <w:sz w:val="24"/>
          <w:szCs w:val="24"/>
        </w:rPr>
        <w:t>berikut</w:t>
      </w:r>
      <w:proofErr w:type="spellEnd"/>
      <w:r w:rsidRPr="00E14F6B">
        <w:rPr>
          <w:rFonts w:ascii="Arial" w:hAnsi="Arial" w:cs="Arial"/>
          <w:sz w:val="24"/>
          <w:szCs w:val="24"/>
        </w:rPr>
        <w:t xml:space="preserve">: </w:t>
      </w:r>
    </w:p>
    <w:p w14:paraId="432297E4" w14:textId="77777777" w:rsidR="007029B1" w:rsidRPr="00E14F6B" w:rsidRDefault="007029B1" w:rsidP="008F3743">
      <w:pPr>
        <w:spacing w:after="0" w:line="480" w:lineRule="auto"/>
        <w:ind w:left="567"/>
        <w:jc w:val="both"/>
        <w:rPr>
          <w:rFonts w:ascii="Arial" w:hAnsi="Arial" w:cs="Arial"/>
          <w:sz w:val="24"/>
          <w:szCs w:val="24"/>
        </w:rPr>
      </w:pPr>
      <w:r w:rsidRPr="00E14F6B">
        <w:rPr>
          <w:rFonts w:ascii="Arial" w:hAnsi="Arial" w:cs="Arial"/>
          <w:noProof/>
          <w:sz w:val="24"/>
          <w:szCs w:val="24"/>
        </w:rPr>
        <mc:AlternateContent>
          <mc:Choice Requires="wps">
            <w:drawing>
              <wp:anchor distT="0" distB="0" distL="114300" distR="114300" simplePos="0" relativeHeight="251714048" behindDoc="0" locked="0" layoutInCell="1" allowOverlap="1" wp14:anchorId="40E9B116" wp14:editId="603B6857">
                <wp:simplePos x="0" y="0"/>
                <wp:positionH relativeFrom="column">
                  <wp:posOffset>1074420</wp:posOffset>
                </wp:positionH>
                <wp:positionV relativeFrom="paragraph">
                  <wp:posOffset>261619</wp:posOffset>
                </wp:positionV>
                <wp:extent cx="2076450" cy="9525"/>
                <wp:effectExtent l="0" t="0" r="19050" b="28575"/>
                <wp:wrapNone/>
                <wp:docPr id="59" name="Straight Connector 59"/>
                <wp:cNvGraphicFramePr/>
                <a:graphic xmlns:a="http://schemas.openxmlformats.org/drawingml/2006/main">
                  <a:graphicData uri="http://schemas.microsoft.com/office/word/2010/wordprocessingShape">
                    <wps:wsp>
                      <wps:cNvCnPr/>
                      <wps:spPr>
                        <a:xfrm>
                          <a:off x="0" y="0"/>
                          <a:ext cx="20764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2FE7B9" id="Straight Connector 59"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6pt,20.6pt" to="248.1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" strokecolor="black [3040]"/>
            </w:pict>
          </mc:Fallback>
        </mc:AlternateContent>
      </w:r>
      <w:r w:rsidRPr="00E14F6B">
        <w:rPr>
          <w:rFonts w:ascii="Arial" w:hAnsi="Arial" w:cs="Arial"/>
          <w:sz w:val="24"/>
          <w:szCs w:val="24"/>
        </w:rPr>
        <w:t xml:space="preserve">Interval = </w:t>
      </w:r>
      <w:proofErr w:type="spellStart"/>
      <w:r w:rsidRPr="00E14F6B">
        <w:rPr>
          <w:rFonts w:ascii="Arial" w:hAnsi="Arial" w:cs="Arial"/>
          <w:sz w:val="24"/>
          <w:szCs w:val="24"/>
        </w:rPr>
        <w:t>Skor</w:t>
      </w:r>
      <w:proofErr w:type="spellEnd"/>
      <w:r w:rsidRPr="00E14F6B">
        <w:rPr>
          <w:rFonts w:ascii="Arial" w:hAnsi="Arial" w:cs="Arial"/>
          <w:sz w:val="24"/>
          <w:szCs w:val="24"/>
        </w:rPr>
        <w:t xml:space="preserve"> </w:t>
      </w:r>
      <w:proofErr w:type="spellStart"/>
      <w:r w:rsidRPr="00E14F6B">
        <w:rPr>
          <w:rFonts w:ascii="Arial" w:hAnsi="Arial" w:cs="Arial"/>
          <w:sz w:val="24"/>
          <w:szCs w:val="24"/>
        </w:rPr>
        <w:t>Tertinggi</w:t>
      </w:r>
      <w:proofErr w:type="spellEnd"/>
      <w:r w:rsidRPr="00E14F6B">
        <w:rPr>
          <w:rFonts w:ascii="Arial" w:hAnsi="Arial" w:cs="Arial"/>
          <w:sz w:val="24"/>
          <w:szCs w:val="24"/>
        </w:rPr>
        <w:t xml:space="preserve"> – </w:t>
      </w:r>
      <w:proofErr w:type="spellStart"/>
      <w:r w:rsidRPr="00E14F6B">
        <w:rPr>
          <w:rFonts w:ascii="Arial" w:hAnsi="Arial" w:cs="Arial"/>
          <w:sz w:val="24"/>
          <w:szCs w:val="24"/>
        </w:rPr>
        <w:t>Skor</w:t>
      </w:r>
      <w:proofErr w:type="spellEnd"/>
      <w:r w:rsidRPr="00E14F6B">
        <w:rPr>
          <w:rFonts w:ascii="Arial" w:hAnsi="Arial" w:cs="Arial"/>
          <w:sz w:val="24"/>
          <w:szCs w:val="24"/>
        </w:rPr>
        <w:t xml:space="preserve"> </w:t>
      </w:r>
      <w:proofErr w:type="spellStart"/>
      <w:r w:rsidRPr="00E14F6B">
        <w:rPr>
          <w:rFonts w:ascii="Arial" w:hAnsi="Arial" w:cs="Arial"/>
          <w:sz w:val="24"/>
          <w:szCs w:val="24"/>
        </w:rPr>
        <w:t>Terendah</w:t>
      </w:r>
      <w:proofErr w:type="spellEnd"/>
    </w:p>
    <w:p w14:paraId="51A22077" w14:textId="3FE7C693" w:rsidR="009A5723" w:rsidRPr="00E14F6B" w:rsidRDefault="007029B1" w:rsidP="009F76E7">
      <w:pPr>
        <w:spacing w:after="0" w:line="480" w:lineRule="auto"/>
        <w:ind w:left="567" w:firstLine="1701"/>
        <w:jc w:val="both"/>
        <w:rPr>
          <w:rFonts w:ascii="Arial" w:hAnsi="Arial" w:cs="Arial"/>
          <w:sz w:val="24"/>
          <w:szCs w:val="24"/>
        </w:rPr>
      </w:pPr>
      <w:r w:rsidRPr="00E14F6B">
        <w:rPr>
          <w:rFonts w:ascii="Arial" w:hAnsi="Arial" w:cs="Arial"/>
          <w:sz w:val="24"/>
          <w:szCs w:val="24"/>
        </w:rPr>
        <w:t xml:space="preserve">    </w:t>
      </w:r>
      <w:proofErr w:type="spellStart"/>
      <w:r w:rsidRPr="00E14F6B">
        <w:rPr>
          <w:rFonts w:ascii="Arial" w:hAnsi="Arial" w:cs="Arial"/>
          <w:sz w:val="24"/>
          <w:szCs w:val="24"/>
        </w:rPr>
        <w:t>Jumlah</w:t>
      </w:r>
      <w:proofErr w:type="spellEnd"/>
      <w:r w:rsidRPr="00E14F6B">
        <w:rPr>
          <w:rFonts w:ascii="Arial" w:hAnsi="Arial" w:cs="Arial"/>
          <w:sz w:val="24"/>
          <w:szCs w:val="24"/>
        </w:rPr>
        <w:t xml:space="preserve"> </w:t>
      </w:r>
      <w:proofErr w:type="spellStart"/>
      <w:r w:rsidRPr="00E14F6B">
        <w:rPr>
          <w:rFonts w:ascii="Arial" w:hAnsi="Arial" w:cs="Arial"/>
          <w:sz w:val="24"/>
          <w:szCs w:val="24"/>
        </w:rPr>
        <w:t>kelas</w:t>
      </w:r>
      <w:proofErr w:type="spellEnd"/>
      <w:r w:rsidRPr="00E14F6B">
        <w:rPr>
          <w:rFonts w:ascii="Arial" w:hAnsi="Arial" w:cs="Arial"/>
          <w:sz w:val="24"/>
          <w:szCs w:val="24"/>
        </w:rPr>
        <w:t xml:space="preserve"> </w:t>
      </w:r>
    </w:p>
    <w:p w14:paraId="5ABC826D" w14:textId="39B8A0B0" w:rsidR="008F3743" w:rsidRPr="00E14F6B" w:rsidRDefault="008F3743" w:rsidP="008F3743">
      <w:pPr>
        <w:spacing w:after="0" w:line="480" w:lineRule="auto"/>
        <w:ind w:left="567"/>
        <w:jc w:val="both"/>
        <w:rPr>
          <w:rFonts w:ascii="Arial" w:hAnsi="Arial" w:cs="Arial"/>
          <w:sz w:val="24"/>
          <w:szCs w:val="24"/>
        </w:rPr>
      </w:pPr>
      <w:r w:rsidRPr="00E14F6B">
        <w:rPr>
          <w:rFonts w:ascii="Arial" w:hAnsi="Arial" w:cs="Arial"/>
          <w:noProof/>
          <w:sz w:val="24"/>
          <w:szCs w:val="24"/>
        </w:rPr>
        <mc:AlternateContent>
          <mc:Choice Requires="wps">
            <w:drawing>
              <wp:anchor distT="0" distB="0" distL="114300" distR="114300" simplePos="0" relativeHeight="251715072" behindDoc="0" locked="0" layoutInCell="1" allowOverlap="1" wp14:anchorId="7CE0055F" wp14:editId="304E3288">
                <wp:simplePos x="0" y="0"/>
                <wp:positionH relativeFrom="column">
                  <wp:posOffset>1017270</wp:posOffset>
                </wp:positionH>
                <wp:positionV relativeFrom="paragraph">
                  <wp:posOffset>273685</wp:posOffset>
                </wp:positionV>
                <wp:extent cx="914400" cy="0"/>
                <wp:effectExtent l="0" t="0" r="0" b="0"/>
                <wp:wrapNone/>
                <wp:docPr id="60" name="Straight Connector 60"/>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778FEB" id="Straight Connector 60"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1pt,21.55pt" to="152.1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" strokecolor="black [3040]"/>
            </w:pict>
          </mc:Fallback>
        </mc:AlternateContent>
      </w:r>
      <w:r w:rsidRPr="00E14F6B">
        <w:rPr>
          <w:rFonts w:ascii="Arial" w:hAnsi="Arial" w:cs="Arial"/>
          <w:noProof/>
          <w:sz w:val="24"/>
          <w:szCs w:val="24"/>
        </w:rPr>
        <mc:AlternateContent>
          <mc:Choice Requires="wps">
            <w:drawing>
              <wp:anchor distT="0" distB="0" distL="114300" distR="114300" simplePos="0" relativeHeight="251721216" behindDoc="0" locked="0" layoutInCell="1" allowOverlap="1" wp14:anchorId="621EB928" wp14:editId="29C935E8">
                <wp:simplePos x="0" y="0"/>
                <wp:positionH relativeFrom="column">
                  <wp:posOffset>2120265</wp:posOffset>
                </wp:positionH>
                <wp:positionV relativeFrom="paragraph">
                  <wp:posOffset>268605</wp:posOffset>
                </wp:positionV>
                <wp:extent cx="486383"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863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FAE91D" id="Straight Connector 2" o:spid="_x0000_s1026"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5pt,21.15pt" to="205.2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" strokecolor="black [3040]"/>
            </w:pict>
          </mc:Fallback>
        </mc:AlternateContent>
      </w:r>
      <w:r w:rsidR="007029B1" w:rsidRPr="00E14F6B">
        <w:rPr>
          <w:rFonts w:ascii="Arial" w:hAnsi="Arial" w:cs="Arial"/>
          <w:sz w:val="24"/>
          <w:szCs w:val="24"/>
        </w:rPr>
        <w:t xml:space="preserve">Interval = </w:t>
      </w:r>
      <w:r w:rsidR="007029B1" w:rsidRPr="00371DE8">
        <w:rPr>
          <w:rFonts w:ascii="Arial" w:hAnsi="Arial" w:cs="Arial"/>
          <w:sz w:val="24"/>
          <w:szCs w:val="24"/>
        </w:rPr>
        <w:t>3.</w:t>
      </w:r>
      <w:r w:rsidR="007029B1">
        <w:rPr>
          <w:rFonts w:ascii="Arial" w:hAnsi="Arial" w:cs="Arial"/>
          <w:sz w:val="24"/>
          <w:szCs w:val="24"/>
        </w:rPr>
        <w:t>420</w:t>
      </w:r>
      <w:r w:rsidR="007029B1" w:rsidRPr="00E14F6B">
        <w:rPr>
          <w:rFonts w:ascii="Arial" w:hAnsi="Arial" w:cs="Arial"/>
          <w:sz w:val="24"/>
          <w:szCs w:val="24"/>
        </w:rPr>
        <w:t xml:space="preserve">– </w:t>
      </w:r>
      <w:r w:rsidR="007029B1">
        <w:rPr>
          <w:rFonts w:ascii="Arial" w:hAnsi="Arial" w:cs="Arial"/>
          <w:sz w:val="24"/>
          <w:szCs w:val="24"/>
        </w:rPr>
        <w:t>1.140   = 2.28</w:t>
      </w:r>
    </w:p>
    <w:p w14:paraId="59EC3A93" w14:textId="77777777" w:rsidR="007029B1" w:rsidRPr="00E14F6B" w:rsidRDefault="007029B1" w:rsidP="008F3743">
      <w:pPr>
        <w:spacing w:after="0" w:line="480" w:lineRule="auto"/>
        <w:ind w:left="567" w:firstLine="1701"/>
        <w:jc w:val="both"/>
        <w:rPr>
          <w:rFonts w:ascii="Arial" w:hAnsi="Arial" w:cs="Arial"/>
          <w:sz w:val="24"/>
          <w:szCs w:val="24"/>
        </w:rPr>
      </w:pPr>
      <w:r w:rsidRPr="00E14F6B">
        <w:rPr>
          <w:rFonts w:ascii="Arial" w:hAnsi="Arial" w:cs="Arial"/>
          <w:sz w:val="24"/>
          <w:szCs w:val="24"/>
        </w:rPr>
        <w:t>3</w:t>
      </w:r>
      <w:r>
        <w:rPr>
          <w:rFonts w:ascii="Arial" w:hAnsi="Arial" w:cs="Arial"/>
          <w:sz w:val="24"/>
          <w:szCs w:val="24"/>
        </w:rPr>
        <w:t xml:space="preserve">                   3</w:t>
      </w:r>
    </w:p>
    <w:p w14:paraId="3A9348B3" w14:textId="7AF96251" w:rsidR="007029B1" w:rsidRDefault="007029B1" w:rsidP="008F3743">
      <w:pPr>
        <w:spacing w:line="480" w:lineRule="auto"/>
        <w:ind w:left="567"/>
        <w:jc w:val="both"/>
        <w:rPr>
          <w:rFonts w:ascii="Arial" w:hAnsi="Arial" w:cs="Arial"/>
          <w:sz w:val="24"/>
          <w:szCs w:val="24"/>
        </w:rPr>
      </w:pPr>
      <w:r w:rsidRPr="00E14F6B">
        <w:rPr>
          <w:rFonts w:ascii="Arial" w:hAnsi="Arial" w:cs="Arial"/>
          <w:sz w:val="24"/>
          <w:szCs w:val="24"/>
        </w:rPr>
        <w:t xml:space="preserve">Interval = </w:t>
      </w:r>
      <w:r>
        <w:rPr>
          <w:rFonts w:ascii="Arial" w:hAnsi="Arial" w:cs="Arial"/>
          <w:sz w:val="24"/>
          <w:szCs w:val="24"/>
        </w:rPr>
        <w:t>760</w:t>
      </w:r>
    </w:p>
    <w:p w14:paraId="3F58D95D" w14:textId="39B9D7DC" w:rsidR="007029B1" w:rsidRDefault="007029B1" w:rsidP="008F3743">
      <w:pPr>
        <w:spacing w:after="0" w:line="480" w:lineRule="auto"/>
        <w:jc w:val="both"/>
        <w:rPr>
          <w:rFonts w:ascii="Arial" w:hAnsi="Arial" w:cs="Arial"/>
          <w:sz w:val="24"/>
          <w:szCs w:val="24"/>
        </w:rPr>
      </w:pPr>
      <w:proofErr w:type="spellStart"/>
      <w:r w:rsidRPr="00E14F6B">
        <w:rPr>
          <w:rFonts w:ascii="Arial" w:hAnsi="Arial" w:cs="Arial"/>
          <w:sz w:val="24"/>
          <w:szCs w:val="24"/>
        </w:rPr>
        <w:t>Maka</w:t>
      </w:r>
      <w:proofErr w:type="spellEnd"/>
      <w:r w:rsidRPr="00E14F6B">
        <w:rPr>
          <w:rFonts w:ascii="Arial" w:hAnsi="Arial" w:cs="Arial"/>
          <w:sz w:val="24"/>
          <w:szCs w:val="24"/>
        </w:rPr>
        <w:t xml:space="preserve"> </w:t>
      </w:r>
      <w:proofErr w:type="spellStart"/>
      <w:r w:rsidRPr="00E14F6B">
        <w:rPr>
          <w:rFonts w:ascii="Arial" w:hAnsi="Arial" w:cs="Arial"/>
          <w:sz w:val="24"/>
          <w:szCs w:val="24"/>
        </w:rPr>
        <w:t>kategori</w:t>
      </w:r>
      <w:proofErr w:type="spellEnd"/>
      <w:r w:rsidRPr="00E14F6B">
        <w:rPr>
          <w:rFonts w:ascii="Arial" w:hAnsi="Arial" w:cs="Arial"/>
          <w:sz w:val="24"/>
          <w:szCs w:val="24"/>
        </w:rPr>
        <w:t xml:space="preserve"> </w:t>
      </w:r>
      <w:proofErr w:type="spellStart"/>
      <w:r w:rsidRPr="00E14F6B">
        <w:rPr>
          <w:rFonts w:ascii="Arial" w:hAnsi="Arial" w:cs="Arial"/>
          <w:sz w:val="24"/>
          <w:szCs w:val="24"/>
        </w:rPr>
        <w:t>penilaian</w:t>
      </w:r>
      <w:proofErr w:type="spellEnd"/>
      <w:r w:rsidRPr="00E14F6B">
        <w:rPr>
          <w:rFonts w:ascii="Arial" w:hAnsi="Arial" w:cs="Arial"/>
          <w:sz w:val="24"/>
          <w:szCs w:val="24"/>
        </w:rPr>
        <w:t xml:space="preserve"> </w:t>
      </w:r>
      <w:proofErr w:type="spellStart"/>
      <w:r w:rsidRPr="00E14F6B">
        <w:rPr>
          <w:rFonts w:ascii="Arial" w:hAnsi="Arial" w:cs="Arial"/>
          <w:sz w:val="24"/>
          <w:szCs w:val="24"/>
        </w:rPr>
        <w:t>untuk</w:t>
      </w:r>
      <w:proofErr w:type="spellEnd"/>
      <w:r w:rsidRPr="00E14F6B">
        <w:rPr>
          <w:rFonts w:ascii="Arial" w:hAnsi="Arial" w:cs="Arial"/>
          <w:sz w:val="24"/>
          <w:szCs w:val="24"/>
        </w:rPr>
        <w:t xml:space="preserve"> </w:t>
      </w:r>
      <w:proofErr w:type="spellStart"/>
      <w:r w:rsidRPr="00E14F6B">
        <w:rPr>
          <w:rFonts w:ascii="Arial" w:hAnsi="Arial" w:cs="Arial"/>
          <w:sz w:val="24"/>
          <w:szCs w:val="24"/>
        </w:rPr>
        <w:t>tiap</w:t>
      </w:r>
      <w:proofErr w:type="spellEnd"/>
      <w:r w:rsidRPr="00E14F6B">
        <w:rPr>
          <w:rFonts w:ascii="Arial" w:hAnsi="Arial" w:cs="Arial"/>
          <w:sz w:val="24"/>
          <w:szCs w:val="24"/>
        </w:rPr>
        <w:t xml:space="preserve"> </w:t>
      </w:r>
      <w:proofErr w:type="spellStart"/>
      <w:r w:rsidRPr="00E14F6B">
        <w:rPr>
          <w:rFonts w:ascii="Arial" w:hAnsi="Arial" w:cs="Arial"/>
          <w:sz w:val="24"/>
          <w:szCs w:val="24"/>
        </w:rPr>
        <w:t>indikator</w:t>
      </w:r>
      <w:proofErr w:type="spellEnd"/>
      <w:r w:rsidRPr="00E14F6B">
        <w:rPr>
          <w:rFonts w:ascii="Arial" w:hAnsi="Arial" w:cs="Arial"/>
          <w:sz w:val="24"/>
          <w:szCs w:val="24"/>
        </w:rPr>
        <w:t xml:space="preserve"> </w:t>
      </w:r>
      <w:proofErr w:type="spellStart"/>
      <w:r w:rsidRPr="00E14F6B">
        <w:rPr>
          <w:rFonts w:ascii="Arial" w:hAnsi="Arial" w:cs="Arial"/>
          <w:sz w:val="24"/>
          <w:szCs w:val="24"/>
        </w:rPr>
        <w:t>adalah</w:t>
      </w:r>
      <w:proofErr w:type="spellEnd"/>
      <w:r w:rsidRPr="00E14F6B">
        <w:rPr>
          <w:rFonts w:ascii="Arial" w:hAnsi="Arial" w:cs="Arial"/>
          <w:sz w:val="24"/>
          <w:szCs w:val="24"/>
        </w:rPr>
        <w:t xml:space="preserve"> </w:t>
      </w:r>
      <w:proofErr w:type="spellStart"/>
      <w:r w:rsidRPr="00E14F6B">
        <w:rPr>
          <w:rFonts w:ascii="Arial" w:hAnsi="Arial" w:cs="Arial"/>
          <w:sz w:val="24"/>
          <w:szCs w:val="24"/>
        </w:rPr>
        <w:t>sebagai</w:t>
      </w:r>
      <w:proofErr w:type="spellEnd"/>
      <w:r w:rsidRPr="00E14F6B">
        <w:rPr>
          <w:rFonts w:ascii="Arial" w:hAnsi="Arial" w:cs="Arial"/>
          <w:sz w:val="24"/>
          <w:szCs w:val="24"/>
        </w:rPr>
        <w:t xml:space="preserve"> </w:t>
      </w:r>
      <w:proofErr w:type="spellStart"/>
      <w:r w:rsidRPr="00E14F6B">
        <w:rPr>
          <w:rFonts w:ascii="Arial" w:hAnsi="Arial" w:cs="Arial"/>
          <w:sz w:val="24"/>
          <w:szCs w:val="24"/>
        </w:rPr>
        <w:t>berikut</w:t>
      </w:r>
      <w:proofErr w:type="spellEnd"/>
      <w:r w:rsidRPr="00E14F6B">
        <w:rPr>
          <w:rFonts w:ascii="Arial" w:hAnsi="Arial" w:cs="Arial"/>
          <w:sz w:val="24"/>
          <w:szCs w:val="24"/>
        </w:rPr>
        <w:t>:</w:t>
      </w:r>
    </w:p>
    <w:p w14:paraId="299AE053" w14:textId="77777777" w:rsidR="009F76E7" w:rsidRPr="00E14F6B" w:rsidRDefault="009F76E7" w:rsidP="008F3743">
      <w:pPr>
        <w:spacing w:after="0" w:line="48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2122"/>
        <w:gridCol w:w="1842"/>
      </w:tblGrid>
      <w:tr w:rsidR="007029B1" w:rsidRPr="00A12D32" w14:paraId="1A13A01B" w14:textId="77777777" w:rsidTr="007A034A">
        <w:trPr>
          <w:trHeight w:val="442"/>
        </w:trPr>
        <w:tc>
          <w:tcPr>
            <w:tcW w:w="2122" w:type="dxa"/>
            <w:vAlign w:val="center"/>
          </w:tcPr>
          <w:p w14:paraId="4E97928F" w14:textId="77777777" w:rsidR="007029B1" w:rsidRPr="00CB6517" w:rsidRDefault="007029B1" w:rsidP="008F3743">
            <w:pPr>
              <w:jc w:val="center"/>
              <w:rPr>
                <w:rFonts w:ascii="Arial" w:hAnsi="Arial" w:cs="Arial"/>
                <w:b/>
                <w:bCs/>
                <w:sz w:val="24"/>
                <w:szCs w:val="24"/>
              </w:rPr>
            </w:pPr>
            <w:proofErr w:type="spellStart"/>
            <w:r w:rsidRPr="00CB6517">
              <w:rPr>
                <w:rFonts w:ascii="Arial" w:hAnsi="Arial" w:cs="Arial"/>
                <w:b/>
                <w:bCs/>
                <w:sz w:val="24"/>
                <w:szCs w:val="24"/>
              </w:rPr>
              <w:lastRenderedPageBreak/>
              <w:t>Kategori</w:t>
            </w:r>
            <w:proofErr w:type="spellEnd"/>
          </w:p>
        </w:tc>
        <w:tc>
          <w:tcPr>
            <w:tcW w:w="1842" w:type="dxa"/>
            <w:vAlign w:val="center"/>
          </w:tcPr>
          <w:p w14:paraId="27DE669F" w14:textId="77777777" w:rsidR="007029B1" w:rsidRPr="00CB6517" w:rsidRDefault="007029B1" w:rsidP="008F3743">
            <w:pPr>
              <w:jc w:val="center"/>
              <w:rPr>
                <w:rFonts w:ascii="Arial" w:hAnsi="Arial" w:cs="Arial"/>
                <w:b/>
                <w:bCs/>
                <w:sz w:val="24"/>
                <w:szCs w:val="24"/>
              </w:rPr>
            </w:pPr>
            <w:r w:rsidRPr="00CB6517">
              <w:rPr>
                <w:rFonts w:ascii="Arial" w:hAnsi="Arial" w:cs="Arial"/>
                <w:b/>
                <w:bCs/>
                <w:sz w:val="24"/>
                <w:szCs w:val="24"/>
              </w:rPr>
              <w:t xml:space="preserve">Interval </w:t>
            </w:r>
            <w:proofErr w:type="spellStart"/>
            <w:r w:rsidRPr="00CB6517">
              <w:rPr>
                <w:rFonts w:ascii="Arial" w:hAnsi="Arial" w:cs="Arial"/>
                <w:b/>
                <w:bCs/>
                <w:sz w:val="24"/>
                <w:szCs w:val="24"/>
              </w:rPr>
              <w:t>Skor</w:t>
            </w:r>
            <w:proofErr w:type="spellEnd"/>
          </w:p>
        </w:tc>
      </w:tr>
      <w:tr w:rsidR="007029B1" w:rsidRPr="00A12D32" w14:paraId="60A73B57" w14:textId="77777777" w:rsidTr="007A034A">
        <w:trPr>
          <w:trHeight w:val="451"/>
        </w:trPr>
        <w:tc>
          <w:tcPr>
            <w:tcW w:w="2122" w:type="dxa"/>
            <w:vAlign w:val="center"/>
          </w:tcPr>
          <w:p w14:paraId="7DF1E414" w14:textId="77777777" w:rsidR="007029B1" w:rsidRPr="00A12D32" w:rsidRDefault="007029B1" w:rsidP="007A034A">
            <w:pPr>
              <w:jc w:val="center"/>
              <w:rPr>
                <w:rFonts w:ascii="Arial" w:hAnsi="Arial" w:cs="Arial"/>
                <w:sz w:val="24"/>
                <w:szCs w:val="24"/>
              </w:rPr>
            </w:pPr>
            <w:proofErr w:type="spellStart"/>
            <w:r w:rsidRPr="00A12D32">
              <w:rPr>
                <w:rFonts w:ascii="Arial" w:hAnsi="Arial" w:cs="Arial"/>
                <w:sz w:val="24"/>
                <w:szCs w:val="24"/>
              </w:rPr>
              <w:t>Baik</w:t>
            </w:r>
            <w:proofErr w:type="spellEnd"/>
            <w:r w:rsidRPr="00A12D32">
              <w:rPr>
                <w:rFonts w:ascii="Arial" w:hAnsi="Arial" w:cs="Arial"/>
                <w:sz w:val="24"/>
                <w:szCs w:val="24"/>
              </w:rPr>
              <w:t xml:space="preserve"> </w:t>
            </w:r>
            <w:r>
              <w:rPr>
                <w:rFonts w:ascii="Arial" w:hAnsi="Arial" w:cs="Arial"/>
                <w:sz w:val="24"/>
                <w:szCs w:val="24"/>
              </w:rPr>
              <w:t>(B)</w:t>
            </w:r>
          </w:p>
        </w:tc>
        <w:tc>
          <w:tcPr>
            <w:tcW w:w="1842" w:type="dxa"/>
            <w:vAlign w:val="center"/>
          </w:tcPr>
          <w:p w14:paraId="43C7BCEA" w14:textId="77777777" w:rsidR="007029B1" w:rsidRPr="00A12D32" w:rsidRDefault="007029B1" w:rsidP="007A034A">
            <w:pPr>
              <w:jc w:val="center"/>
              <w:rPr>
                <w:rFonts w:ascii="Arial" w:hAnsi="Arial" w:cs="Arial"/>
                <w:sz w:val="24"/>
                <w:szCs w:val="24"/>
              </w:rPr>
            </w:pPr>
            <w:r w:rsidRPr="00A12D32">
              <w:rPr>
                <w:rFonts w:ascii="Arial" w:hAnsi="Arial" w:cs="Arial"/>
                <w:sz w:val="24"/>
                <w:szCs w:val="24"/>
              </w:rPr>
              <w:t>2.</w:t>
            </w:r>
            <w:r>
              <w:rPr>
                <w:rFonts w:ascii="Arial" w:hAnsi="Arial" w:cs="Arial"/>
                <w:sz w:val="24"/>
                <w:szCs w:val="24"/>
              </w:rPr>
              <w:t>661</w:t>
            </w:r>
            <w:r w:rsidRPr="00A12D32">
              <w:rPr>
                <w:rFonts w:ascii="Arial" w:hAnsi="Arial" w:cs="Arial"/>
                <w:sz w:val="24"/>
                <w:szCs w:val="24"/>
              </w:rPr>
              <w:t xml:space="preserve"> –</w:t>
            </w:r>
            <w:r>
              <w:rPr>
                <w:rFonts w:ascii="Arial" w:hAnsi="Arial" w:cs="Arial"/>
                <w:sz w:val="24"/>
                <w:szCs w:val="24"/>
              </w:rPr>
              <w:t xml:space="preserve"> 3.420</w:t>
            </w:r>
          </w:p>
        </w:tc>
      </w:tr>
      <w:tr w:rsidR="007029B1" w:rsidRPr="00A12D32" w14:paraId="0308A202" w14:textId="77777777" w:rsidTr="007A034A">
        <w:trPr>
          <w:trHeight w:val="442"/>
        </w:trPr>
        <w:tc>
          <w:tcPr>
            <w:tcW w:w="2122" w:type="dxa"/>
            <w:vAlign w:val="center"/>
          </w:tcPr>
          <w:p w14:paraId="0A9C6CBF" w14:textId="77777777" w:rsidR="007029B1" w:rsidRPr="00A12D32" w:rsidRDefault="007029B1" w:rsidP="007A034A">
            <w:pPr>
              <w:jc w:val="center"/>
              <w:rPr>
                <w:rFonts w:ascii="Arial" w:hAnsi="Arial" w:cs="Arial"/>
                <w:sz w:val="24"/>
                <w:szCs w:val="24"/>
              </w:rPr>
            </w:pPr>
            <w:proofErr w:type="spellStart"/>
            <w:r w:rsidRPr="00A12D32">
              <w:rPr>
                <w:rFonts w:ascii="Arial" w:hAnsi="Arial" w:cs="Arial"/>
                <w:sz w:val="24"/>
                <w:szCs w:val="24"/>
              </w:rPr>
              <w:t>Cukup</w:t>
            </w:r>
            <w:proofErr w:type="spellEnd"/>
            <w:r w:rsidRPr="00A12D32">
              <w:rPr>
                <w:rFonts w:ascii="Arial" w:hAnsi="Arial" w:cs="Arial"/>
                <w:sz w:val="24"/>
                <w:szCs w:val="24"/>
              </w:rPr>
              <w:t xml:space="preserve"> </w:t>
            </w:r>
            <w:proofErr w:type="spellStart"/>
            <w:r w:rsidRPr="00A12D32">
              <w:rPr>
                <w:rFonts w:ascii="Arial" w:hAnsi="Arial" w:cs="Arial"/>
                <w:sz w:val="24"/>
                <w:szCs w:val="24"/>
              </w:rPr>
              <w:t>Baik</w:t>
            </w:r>
            <w:proofErr w:type="spellEnd"/>
            <w:r>
              <w:rPr>
                <w:rFonts w:ascii="Arial" w:hAnsi="Arial" w:cs="Arial"/>
                <w:sz w:val="24"/>
                <w:szCs w:val="24"/>
              </w:rPr>
              <w:t xml:space="preserve"> (CB)</w:t>
            </w:r>
          </w:p>
        </w:tc>
        <w:tc>
          <w:tcPr>
            <w:tcW w:w="1842" w:type="dxa"/>
            <w:vAlign w:val="center"/>
          </w:tcPr>
          <w:p w14:paraId="2E04A3B2" w14:textId="77777777" w:rsidR="007029B1" w:rsidRPr="00A12D32" w:rsidRDefault="007029B1" w:rsidP="007A034A">
            <w:pPr>
              <w:jc w:val="center"/>
              <w:rPr>
                <w:rFonts w:ascii="Arial" w:hAnsi="Arial" w:cs="Arial"/>
                <w:sz w:val="24"/>
                <w:szCs w:val="24"/>
              </w:rPr>
            </w:pPr>
            <w:r w:rsidRPr="00A12D32">
              <w:rPr>
                <w:rFonts w:ascii="Arial" w:hAnsi="Arial" w:cs="Arial"/>
                <w:sz w:val="24"/>
                <w:szCs w:val="24"/>
              </w:rPr>
              <w:t>1.</w:t>
            </w:r>
            <w:r>
              <w:rPr>
                <w:rFonts w:ascii="Arial" w:hAnsi="Arial" w:cs="Arial"/>
                <w:sz w:val="24"/>
                <w:szCs w:val="24"/>
              </w:rPr>
              <w:t>901</w:t>
            </w:r>
            <w:r w:rsidRPr="00A12D32">
              <w:rPr>
                <w:rFonts w:ascii="Arial" w:hAnsi="Arial" w:cs="Arial"/>
                <w:sz w:val="24"/>
                <w:szCs w:val="24"/>
              </w:rPr>
              <w:t xml:space="preserve"> – 2.</w:t>
            </w:r>
            <w:r>
              <w:rPr>
                <w:rFonts w:ascii="Arial" w:hAnsi="Arial" w:cs="Arial"/>
                <w:sz w:val="24"/>
                <w:szCs w:val="24"/>
              </w:rPr>
              <w:t>660</w:t>
            </w:r>
          </w:p>
        </w:tc>
      </w:tr>
      <w:tr w:rsidR="007029B1" w:rsidRPr="00A12D32" w14:paraId="3C51D3C8" w14:textId="77777777" w:rsidTr="007A034A">
        <w:trPr>
          <w:trHeight w:val="341"/>
        </w:trPr>
        <w:tc>
          <w:tcPr>
            <w:tcW w:w="2122" w:type="dxa"/>
            <w:vAlign w:val="center"/>
          </w:tcPr>
          <w:p w14:paraId="7D3BDEFF" w14:textId="77777777" w:rsidR="007029B1" w:rsidRPr="00A12D32" w:rsidRDefault="007029B1" w:rsidP="007A034A">
            <w:pPr>
              <w:jc w:val="center"/>
              <w:rPr>
                <w:rFonts w:ascii="Arial" w:hAnsi="Arial" w:cs="Arial"/>
                <w:sz w:val="24"/>
                <w:szCs w:val="24"/>
              </w:rPr>
            </w:pPr>
            <w:proofErr w:type="spellStart"/>
            <w:r w:rsidRPr="00A12D32">
              <w:rPr>
                <w:rFonts w:ascii="Arial" w:hAnsi="Arial" w:cs="Arial"/>
                <w:sz w:val="24"/>
                <w:szCs w:val="24"/>
              </w:rPr>
              <w:t>Tidak</w:t>
            </w:r>
            <w:proofErr w:type="spellEnd"/>
            <w:r w:rsidRPr="00A12D32">
              <w:rPr>
                <w:rFonts w:ascii="Arial" w:hAnsi="Arial" w:cs="Arial"/>
                <w:sz w:val="24"/>
                <w:szCs w:val="24"/>
              </w:rPr>
              <w:t xml:space="preserve"> </w:t>
            </w:r>
            <w:proofErr w:type="spellStart"/>
            <w:r w:rsidRPr="00A12D32">
              <w:rPr>
                <w:rFonts w:ascii="Arial" w:hAnsi="Arial" w:cs="Arial"/>
                <w:sz w:val="24"/>
                <w:szCs w:val="24"/>
              </w:rPr>
              <w:t>Baik</w:t>
            </w:r>
            <w:proofErr w:type="spellEnd"/>
            <w:r w:rsidRPr="00A12D32">
              <w:rPr>
                <w:rFonts w:ascii="Arial" w:hAnsi="Arial" w:cs="Arial"/>
                <w:sz w:val="24"/>
                <w:szCs w:val="24"/>
              </w:rPr>
              <w:t xml:space="preserve"> </w:t>
            </w:r>
            <w:r>
              <w:rPr>
                <w:rFonts w:ascii="Arial" w:hAnsi="Arial" w:cs="Arial"/>
                <w:sz w:val="24"/>
                <w:szCs w:val="24"/>
              </w:rPr>
              <w:t>(TB)</w:t>
            </w:r>
          </w:p>
        </w:tc>
        <w:tc>
          <w:tcPr>
            <w:tcW w:w="1842" w:type="dxa"/>
            <w:vAlign w:val="center"/>
          </w:tcPr>
          <w:p w14:paraId="7CE6C649" w14:textId="77777777" w:rsidR="007029B1" w:rsidRPr="00A12D32" w:rsidRDefault="007029B1" w:rsidP="007A034A">
            <w:pPr>
              <w:jc w:val="center"/>
              <w:rPr>
                <w:rFonts w:ascii="Arial" w:hAnsi="Arial" w:cs="Arial"/>
                <w:sz w:val="24"/>
                <w:szCs w:val="24"/>
              </w:rPr>
            </w:pPr>
            <w:r>
              <w:rPr>
                <w:rFonts w:ascii="Arial" w:hAnsi="Arial" w:cs="Arial"/>
                <w:sz w:val="24"/>
                <w:szCs w:val="24"/>
              </w:rPr>
              <w:t>1.140</w:t>
            </w:r>
            <w:r w:rsidRPr="00A12D32">
              <w:rPr>
                <w:rFonts w:ascii="Arial" w:hAnsi="Arial" w:cs="Arial"/>
                <w:sz w:val="24"/>
                <w:szCs w:val="24"/>
              </w:rPr>
              <w:t xml:space="preserve"> – 1</w:t>
            </w:r>
            <w:r>
              <w:rPr>
                <w:rFonts w:ascii="Arial" w:hAnsi="Arial" w:cs="Arial"/>
                <w:sz w:val="24"/>
                <w:szCs w:val="24"/>
              </w:rPr>
              <w:t>.900</w:t>
            </w:r>
          </w:p>
        </w:tc>
      </w:tr>
    </w:tbl>
    <w:p w14:paraId="2A3683D6" w14:textId="679D5F71" w:rsidR="007029B1" w:rsidRPr="00E14F6B" w:rsidRDefault="007029B1" w:rsidP="008F3743">
      <w:pPr>
        <w:spacing w:before="240" w:after="0" w:line="480" w:lineRule="auto"/>
        <w:ind w:firstLine="720"/>
        <w:jc w:val="both"/>
        <w:rPr>
          <w:rFonts w:ascii="Arial" w:hAnsi="Arial" w:cs="Arial"/>
          <w:sz w:val="24"/>
          <w:szCs w:val="24"/>
        </w:rPr>
      </w:pPr>
      <w:proofErr w:type="spellStart"/>
      <w:r w:rsidRPr="00E14F6B">
        <w:rPr>
          <w:rFonts w:ascii="Arial" w:hAnsi="Arial" w:cs="Arial"/>
          <w:sz w:val="24"/>
          <w:szCs w:val="24"/>
        </w:rPr>
        <w:t>Untuk</w:t>
      </w:r>
      <w:proofErr w:type="spellEnd"/>
      <w:r w:rsidRPr="00E14F6B">
        <w:rPr>
          <w:rFonts w:ascii="Arial" w:hAnsi="Arial" w:cs="Arial"/>
          <w:sz w:val="24"/>
          <w:szCs w:val="24"/>
        </w:rPr>
        <w:t xml:space="preserve"> </w:t>
      </w:r>
      <w:proofErr w:type="spellStart"/>
      <w:r w:rsidRPr="00E14F6B">
        <w:rPr>
          <w:rFonts w:ascii="Arial" w:hAnsi="Arial" w:cs="Arial"/>
          <w:sz w:val="24"/>
          <w:szCs w:val="24"/>
        </w:rPr>
        <w:t>melihat</w:t>
      </w:r>
      <w:proofErr w:type="spellEnd"/>
      <w:r w:rsidRPr="00E14F6B">
        <w:rPr>
          <w:rFonts w:ascii="Arial" w:hAnsi="Arial" w:cs="Arial"/>
          <w:sz w:val="24"/>
          <w:szCs w:val="24"/>
        </w:rPr>
        <w:t xml:space="preserve"> </w:t>
      </w:r>
      <w:proofErr w:type="spellStart"/>
      <w:r w:rsidRPr="00E14F6B">
        <w:rPr>
          <w:rFonts w:ascii="Arial" w:hAnsi="Arial" w:cs="Arial"/>
          <w:sz w:val="24"/>
          <w:szCs w:val="24"/>
        </w:rPr>
        <w:t>kriteria</w:t>
      </w:r>
      <w:proofErr w:type="spellEnd"/>
      <w:r w:rsidRPr="00E14F6B">
        <w:rPr>
          <w:rFonts w:ascii="Arial" w:hAnsi="Arial" w:cs="Arial"/>
          <w:sz w:val="24"/>
          <w:szCs w:val="24"/>
        </w:rPr>
        <w:t xml:space="preserve"> yang </w:t>
      </w:r>
      <w:proofErr w:type="spellStart"/>
      <w:r w:rsidRPr="00E14F6B">
        <w:rPr>
          <w:rFonts w:ascii="Arial" w:hAnsi="Arial" w:cs="Arial"/>
          <w:sz w:val="24"/>
          <w:szCs w:val="24"/>
        </w:rPr>
        <w:t>telah</w:t>
      </w:r>
      <w:proofErr w:type="spellEnd"/>
      <w:r w:rsidRPr="00E14F6B">
        <w:rPr>
          <w:rFonts w:ascii="Arial" w:hAnsi="Arial" w:cs="Arial"/>
          <w:sz w:val="24"/>
          <w:szCs w:val="24"/>
        </w:rPr>
        <w:t xml:space="preserve"> </w:t>
      </w:r>
      <w:proofErr w:type="spellStart"/>
      <w:r w:rsidRPr="00E14F6B">
        <w:rPr>
          <w:rFonts w:ascii="Arial" w:hAnsi="Arial" w:cs="Arial"/>
          <w:sz w:val="24"/>
          <w:szCs w:val="24"/>
        </w:rPr>
        <w:t>ditetapkan</w:t>
      </w:r>
      <w:proofErr w:type="spellEnd"/>
      <w:r w:rsidRPr="00E14F6B">
        <w:rPr>
          <w:rFonts w:ascii="Arial" w:hAnsi="Arial" w:cs="Arial"/>
          <w:sz w:val="24"/>
          <w:szCs w:val="24"/>
        </w:rPr>
        <w:t xml:space="preserve"> </w:t>
      </w:r>
      <w:proofErr w:type="spellStart"/>
      <w:r w:rsidRPr="00E14F6B">
        <w:rPr>
          <w:rFonts w:ascii="Arial" w:hAnsi="Arial" w:cs="Arial"/>
          <w:sz w:val="24"/>
          <w:szCs w:val="24"/>
        </w:rPr>
        <w:t>dari</w:t>
      </w:r>
      <w:proofErr w:type="spellEnd"/>
      <w:r w:rsidRPr="00E14F6B">
        <w:rPr>
          <w:rFonts w:ascii="Arial" w:hAnsi="Arial" w:cs="Arial"/>
          <w:sz w:val="24"/>
          <w:szCs w:val="24"/>
        </w:rPr>
        <w:t xml:space="preserve"> </w:t>
      </w:r>
      <w:proofErr w:type="spellStart"/>
      <w:r w:rsidRPr="00E14F6B">
        <w:rPr>
          <w:rFonts w:ascii="Arial" w:hAnsi="Arial" w:cs="Arial"/>
          <w:sz w:val="24"/>
          <w:szCs w:val="24"/>
        </w:rPr>
        <w:t>skor</w:t>
      </w:r>
      <w:proofErr w:type="spellEnd"/>
      <w:r w:rsidRPr="00E14F6B">
        <w:rPr>
          <w:rFonts w:ascii="Arial" w:hAnsi="Arial" w:cs="Arial"/>
          <w:sz w:val="24"/>
          <w:szCs w:val="24"/>
        </w:rPr>
        <w:t xml:space="preserve"> yang </w:t>
      </w:r>
      <w:proofErr w:type="spellStart"/>
      <w:r w:rsidRPr="00E14F6B">
        <w:rPr>
          <w:rFonts w:ascii="Arial" w:hAnsi="Arial" w:cs="Arial"/>
          <w:sz w:val="24"/>
          <w:szCs w:val="24"/>
        </w:rPr>
        <w:t>diperoleh</w:t>
      </w:r>
      <w:proofErr w:type="spellEnd"/>
      <w:r w:rsidRPr="00E14F6B">
        <w:rPr>
          <w:rFonts w:ascii="Arial" w:hAnsi="Arial" w:cs="Arial"/>
          <w:sz w:val="24"/>
          <w:szCs w:val="24"/>
        </w:rPr>
        <w:t xml:space="preserve"> </w:t>
      </w:r>
      <w:proofErr w:type="spellStart"/>
      <w:r w:rsidRPr="00E14F6B">
        <w:rPr>
          <w:rFonts w:ascii="Arial" w:hAnsi="Arial" w:cs="Arial"/>
          <w:sz w:val="24"/>
          <w:szCs w:val="24"/>
        </w:rPr>
        <w:t>tentang</w:t>
      </w:r>
      <w:proofErr w:type="spellEnd"/>
      <w:r w:rsidRPr="00E14F6B">
        <w:rPr>
          <w:rFonts w:ascii="Arial" w:hAnsi="Arial" w:cs="Arial"/>
          <w:sz w:val="24"/>
          <w:szCs w:val="24"/>
        </w:rPr>
        <w:t xml:space="preserve"> </w:t>
      </w:r>
      <w:proofErr w:type="spellStart"/>
      <w:r w:rsidRPr="00E14F6B">
        <w:rPr>
          <w:rFonts w:ascii="Arial" w:hAnsi="Arial" w:cs="Arial"/>
          <w:sz w:val="24"/>
          <w:szCs w:val="24"/>
        </w:rPr>
        <w:t>indikator</w:t>
      </w:r>
      <w:proofErr w:type="spellEnd"/>
      <w:r w:rsidRPr="00E14F6B">
        <w:rPr>
          <w:rFonts w:ascii="Arial" w:hAnsi="Arial" w:cs="Arial"/>
          <w:sz w:val="24"/>
          <w:szCs w:val="24"/>
        </w:rPr>
        <w:t xml:space="preserve"> </w:t>
      </w:r>
      <w:proofErr w:type="spellStart"/>
      <w:r w:rsidRPr="00E14F6B">
        <w:rPr>
          <w:rFonts w:ascii="Arial" w:hAnsi="Arial" w:cs="Arial"/>
          <w:sz w:val="24"/>
          <w:szCs w:val="24"/>
        </w:rPr>
        <w:t>dapat</w:t>
      </w:r>
      <w:proofErr w:type="spellEnd"/>
      <w:r w:rsidRPr="00E14F6B">
        <w:rPr>
          <w:rFonts w:ascii="Arial" w:hAnsi="Arial" w:cs="Arial"/>
          <w:sz w:val="24"/>
          <w:szCs w:val="24"/>
        </w:rPr>
        <w:t xml:space="preserve"> </w:t>
      </w:r>
      <w:proofErr w:type="spellStart"/>
      <w:r w:rsidRPr="00E14F6B">
        <w:rPr>
          <w:rFonts w:ascii="Arial" w:hAnsi="Arial" w:cs="Arial"/>
          <w:sz w:val="24"/>
          <w:szCs w:val="24"/>
        </w:rPr>
        <w:t>dilihat</w:t>
      </w:r>
      <w:proofErr w:type="spellEnd"/>
      <w:r w:rsidRPr="00E14F6B">
        <w:rPr>
          <w:rFonts w:ascii="Arial" w:hAnsi="Arial" w:cs="Arial"/>
          <w:sz w:val="24"/>
          <w:szCs w:val="24"/>
        </w:rPr>
        <w:t xml:space="preserve"> </w:t>
      </w:r>
      <w:proofErr w:type="spellStart"/>
      <w:r w:rsidRPr="00E14F6B">
        <w:rPr>
          <w:rFonts w:ascii="Arial" w:hAnsi="Arial" w:cs="Arial"/>
          <w:sz w:val="24"/>
          <w:szCs w:val="24"/>
        </w:rPr>
        <w:t>berdasarkan</w:t>
      </w:r>
      <w:proofErr w:type="spellEnd"/>
      <w:r w:rsidRPr="00E14F6B">
        <w:rPr>
          <w:rFonts w:ascii="Arial" w:hAnsi="Arial" w:cs="Arial"/>
          <w:sz w:val="24"/>
          <w:szCs w:val="24"/>
        </w:rPr>
        <w:t xml:space="preserve"> </w:t>
      </w:r>
      <w:proofErr w:type="spellStart"/>
      <w:r w:rsidRPr="00E14F6B">
        <w:rPr>
          <w:rFonts w:ascii="Arial" w:hAnsi="Arial" w:cs="Arial"/>
          <w:sz w:val="24"/>
          <w:szCs w:val="24"/>
        </w:rPr>
        <w:t>garis</w:t>
      </w:r>
      <w:proofErr w:type="spellEnd"/>
      <w:r w:rsidRPr="00E14F6B">
        <w:rPr>
          <w:rFonts w:ascii="Arial" w:hAnsi="Arial" w:cs="Arial"/>
          <w:sz w:val="24"/>
          <w:szCs w:val="24"/>
        </w:rPr>
        <w:t xml:space="preserve"> </w:t>
      </w:r>
      <w:proofErr w:type="spellStart"/>
      <w:r w:rsidRPr="00E14F6B">
        <w:rPr>
          <w:rFonts w:ascii="Arial" w:hAnsi="Arial" w:cs="Arial"/>
          <w:sz w:val="24"/>
          <w:szCs w:val="24"/>
        </w:rPr>
        <w:t>kontinum</w:t>
      </w:r>
      <w:proofErr w:type="spellEnd"/>
      <w:r w:rsidRPr="00E14F6B">
        <w:rPr>
          <w:rFonts w:ascii="Arial" w:hAnsi="Arial" w:cs="Arial"/>
          <w:sz w:val="24"/>
          <w:szCs w:val="24"/>
        </w:rPr>
        <w:t xml:space="preserve"> </w:t>
      </w:r>
      <w:proofErr w:type="spellStart"/>
      <w:r w:rsidRPr="00E14F6B">
        <w:rPr>
          <w:rFonts w:ascii="Arial" w:hAnsi="Arial" w:cs="Arial"/>
          <w:sz w:val="24"/>
          <w:szCs w:val="24"/>
        </w:rPr>
        <w:t>sebagai</w:t>
      </w:r>
      <w:proofErr w:type="spellEnd"/>
      <w:r w:rsidRPr="00E14F6B">
        <w:rPr>
          <w:rFonts w:ascii="Arial" w:hAnsi="Arial" w:cs="Arial"/>
          <w:sz w:val="24"/>
          <w:szCs w:val="24"/>
        </w:rPr>
        <w:t xml:space="preserve"> </w:t>
      </w:r>
      <w:proofErr w:type="spellStart"/>
      <w:r w:rsidRPr="00E14F6B">
        <w:rPr>
          <w:rFonts w:ascii="Arial" w:hAnsi="Arial" w:cs="Arial"/>
          <w:sz w:val="24"/>
          <w:szCs w:val="24"/>
        </w:rPr>
        <w:t>berikut</w:t>
      </w:r>
      <w:proofErr w:type="spellEnd"/>
      <w:r w:rsidRPr="00E14F6B">
        <w:rPr>
          <w:rFonts w:ascii="Arial" w:hAnsi="Arial" w:cs="Arial"/>
          <w:sz w:val="24"/>
          <w:szCs w:val="24"/>
        </w:rPr>
        <w:t>:</w:t>
      </w:r>
    </w:p>
    <w:p w14:paraId="086C7CF7" w14:textId="15FFDD83" w:rsidR="007029B1" w:rsidRPr="00E14F6B" w:rsidRDefault="00666894" w:rsidP="008F3743">
      <w:pPr>
        <w:pStyle w:val="ListParagraph"/>
        <w:spacing w:after="0" w:line="480" w:lineRule="auto"/>
        <w:jc w:val="both"/>
        <w:rPr>
          <w:rFonts w:ascii="Arial" w:eastAsiaTheme="minorEastAsia" w:hAnsi="Arial" w:cs="Arial"/>
          <w:sz w:val="24"/>
          <w:szCs w:val="24"/>
        </w:rPr>
      </w:pPr>
      <w:r w:rsidRPr="00E14F6B">
        <w:rPr>
          <w:rFonts w:ascii="Arial" w:hAnsi="Arial" w:cs="Arial"/>
          <w:noProof/>
          <w:sz w:val="24"/>
          <w:szCs w:val="24"/>
        </w:rPr>
        <mc:AlternateContent>
          <mc:Choice Requires="wps">
            <w:drawing>
              <wp:anchor distT="0" distB="0" distL="114300" distR="114300" simplePos="0" relativeHeight="251719168" behindDoc="0" locked="0" layoutInCell="1" allowOverlap="1" wp14:anchorId="2693195F" wp14:editId="732AC1C5">
                <wp:simplePos x="0" y="0"/>
                <wp:positionH relativeFrom="margin">
                  <wp:posOffset>4879005</wp:posOffset>
                </wp:positionH>
                <wp:positionV relativeFrom="paragraph">
                  <wp:posOffset>41910</wp:posOffset>
                </wp:positionV>
                <wp:extent cx="635" cy="229235"/>
                <wp:effectExtent l="19050" t="19050" r="37465" b="37465"/>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5A7174" id="_x0000_t32" coordsize="21600,21600" o:spt="32" o:oned="t" path="m,l21600,21600e" filled="f">
                <v:path arrowok="t" fillok="f" o:connecttype="none"/>
                <o:lock v:ext="edit" shapetype="t"/>
              </v:shapetype>
              <v:shape id="Straight Arrow Connector 61" o:spid="_x0000_s1026" type="#_x0000_t32" style="position:absolute;margin-left:384.15pt;margin-top:3.3pt;width:.05pt;height:18.05pt;flip:x;z-index:251719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" strokeweight="3pt">
                <w10:wrap anchorx="margin"/>
              </v:shape>
            </w:pict>
          </mc:Fallback>
        </mc:AlternateContent>
      </w:r>
      <w:r w:rsidRPr="00E14F6B">
        <w:rPr>
          <w:rFonts w:ascii="Arial" w:hAnsi="Arial" w:cs="Arial"/>
          <w:noProof/>
          <w:sz w:val="24"/>
          <w:szCs w:val="24"/>
        </w:rPr>
        <mc:AlternateContent>
          <mc:Choice Requires="wps">
            <w:drawing>
              <wp:anchor distT="0" distB="0" distL="114300" distR="114300" simplePos="0" relativeHeight="251704832" behindDoc="0" locked="0" layoutInCell="1" allowOverlap="1" wp14:anchorId="55D7E90C" wp14:editId="5D6F8DBD">
                <wp:simplePos x="0" y="0"/>
                <wp:positionH relativeFrom="margin">
                  <wp:align>left</wp:align>
                </wp:positionH>
                <wp:positionV relativeFrom="paragraph">
                  <wp:posOffset>166141</wp:posOffset>
                </wp:positionV>
                <wp:extent cx="4869180" cy="0"/>
                <wp:effectExtent l="0" t="19050" r="26670" b="1905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918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AB7174" id="Straight Arrow Connector 68" o:spid="_x0000_s1026" type="#_x0000_t32" style="position:absolute;margin-left:0;margin-top:13.1pt;width:383.4pt;height:0;z-index:251704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" strokeweight="3pt">
                <w10:wrap anchorx="margin"/>
              </v:shape>
            </w:pict>
          </mc:Fallback>
        </mc:AlternateContent>
      </w:r>
      <w:r w:rsidRPr="00E14F6B">
        <w:rPr>
          <w:rFonts w:ascii="Arial" w:hAnsi="Arial" w:cs="Arial"/>
          <w:noProof/>
          <w:sz w:val="24"/>
          <w:szCs w:val="24"/>
        </w:rPr>
        <mc:AlternateContent>
          <mc:Choice Requires="wps">
            <w:drawing>
              <wp:anchor distT="0" distB="0" distL="114300" distR="114300" simplePos="0" relativeHeight="251716096" behindDoc="0" locked="0" layoutInCell="1" allowOverlap="1" wp14:anchorId="07739142" wp14:editId="73099588">
                <wp:simplePos x="0" y="0"/>
                <wp:positionH relativeFrom="margin">
                  <wp:align>left</wp:align>
                </wp:positionH>
                <wp:positionV relativeFrom="paragraph">
                  <wp:posOffset>49530</wp:posOffset>
                </wp:positionV>
                <wp:extent cx="635" cy="229235"/>
                <wp:effectExtent l="19050" t="19050" r="37465" b="37465"/>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06609A" id="Straight Arrow Connector 64" o:spid="_x0000_s1026" type="#_x0000_t32" style="position:absolute;margin-left:0;margin-top:3.9pt;width:.05pt;height:18.05pt;flip:x;z-index:251716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" strokeweight="3pt">
                <w10:wrap anchorx="margin"/>
              </v:shape>
            </w:pict>
          </mc:Fallback>
        </mc:AlternateContent>
      </w:r>
      <w:r w:rsidR="008F3743" w:rsidRPr="00E14F6B">
        <w:rPr>
          <w:rFonts w:ascii="Arial" w:hAnsi="Arial" w:cs="Arial"/>
          <w:noProof/>
          <w:sz w:val="24"/>
          <w:szCs w:val="24"/>
        </w:rPr>
        <mc:AlternateContent>
          <mc:Choice Requires="wps">
            <w:drawing>
              <wp:anchor distT="0" distB="0" distL="114300" distR="114300" simplePos="0" relativeHeight="251718144" behindDoc="0" locked="0" layoutInCell="1" allowOverlap="1" wp14:anchorId="00742C8A" wp14:editId="7D0C7572">
                <wp:simplePos x="0" y="0"/>
                <wp:positionH relativeFrom="margin">
                  <wp:posOffset>3246755</wp:posOffset>
                </wp:positionH>
                <wp:positionV relativeFrom="paragraph">
                  <wp:posOffset>38735</wp:posOffset>
                </wp:positionV>
                <wp:extent cx="635" cy="229235"/>
                <wp:effectExtent l="19050" t="19050" r="37465" b="37465"/>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106F5B" id="Straight Arrow Connector 62" o:spid="_x0000_s1026" type="#_x0000_t32" style="position:absolute;margin-left:255.65pt;margin-top:3.05pt;width:.05pt;height:18.05pt;flip:x;z-index:251718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" strokeweight="3pt">
                <w10:wrap anchorx="margin"/>
              </v:shape>
            </w:pict>
          </mc:Fallback>
        </mc:AlternateContent>
      </w:r>
      <w:r w:rsidR="008F3743" w:rsidRPr="00E14F6B">
        <w:rPr>
          <w:rFonts w:ascii="Arial" w:hAnsi="Arial" w:cs="Arial"/>
          <w:noProof/>
          <w:sz w:val="24"/>
          <w:szCs w:val="24"/>
        </w:rPr>
        <mc:AlternateContent>
          <mc:Choice Requires="wps">
            <w:drawing>
              <wp:anchor distT="0" distB="0" distL="114300" distR="114300" simplePos="0" relativeHeight="251717120" behindDoc="0" locked="0" layoutInCell="1" allowOverlap="1" wp14:anchorId="5DAAC35D" wp14:editId="24CBC6AC">
                <wp:simplePos x="0" y="0"/>
                <wp:positionH relativeFrom="margin">
                  <wp:posOffset>1589405</wp:posOffset>
                </wp:positionH>
                <wp:positionV relativeFrom="paragraph">
                  <wp:posOffset>40005</wp:posOffset>
                </wp:positionV>
                <wp:extent cx="635" cy="229235"/>
                <wp:effectExtent l="19050" t="19050" r="37465" b="37465"/>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60E001" id="Straight Arrow Connector 63" o:spid="_x0000_s1026" type="#_x0000_t32" style="position:absolute;margin-left:125.15pt;margin-top:3.15pt;width:.05pt;height:18.05pt;flip:x;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" strokeweight="3pt">
                <w10:wrap anchorx="margin"/>
              </v:shape>
            </w:pict>
          </mc:Fallback>
        </mc:AlternateContent>
      </w:r>
      <w:r w:rsidR="008F3743" w:rsidRPr="00E14F6B">
        <w:rPr>
          <w:rFonts w:ascii="Arial" w:hAnsi="Arial" w:cs="Arial"/>
          <w:noProof/>
          <w:sz w:val="24"/>
          <w:szCs w:val="24"/>
        </w:rPr>
        <mc:AlternateContent>
          <mc:Choice Requires="wps">
            <w:drawing>
              <wp:anchor distT="0" distB="0" distL="114300" distR="114300" simplePos="0" relativeHeight="251706880" behindDoc="0" locked="0" layoutInCell="1" allowOverlap="1" wp14:anchorId="29D14D6F" wp14:editId="4C9F3B54">
                <wp:simplePos x="0" y="0"/>
                <wp:positionH relativeFrom="margin">
                  <wp:posOffset>3344545</wp:posOffset>
                </wp:positionH>
                <wp:positionV relativeFrom="paragraph">
                  <wp:posOffset>251460</wp:posOffset>
                </wp:positionV>
                <wp:extent cx="1440180" cy="0"/>
                <wp:effectExtent l="38100" t="76200" r="26670" b="9525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E71F5A" id="Straight Arrow Connector 65" o:spid="_x0000_s1026" type="#_x0000_t32" style="position:absolute;margin-left:263.35pt;margin-top:19.8pt;width:113.4pt;height:0;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">
                <v:stroke startarrow="block" endarrow="block"/>
                <w10:wrap anchorx="margin"/>
              </v:shape>
            </w:pict>
          </mc:Fallback>
        </mc:AlternateContent>
      </w:r>
      <w:r w:rsidR="008F3743" w:rsidRPr="00E14F6B">
        <w:rPr>
          <w:rFonts w:ascii="Arial" w:hAnsi="Arial" w:cs="Arial"/>
          <w:noProof/>
          <w:sz w:val="24"/>
          <w:szCs w:val="24"/>
        </w:rPr>
        <mc:AlternateContent>
          <mc:Choice Requires="wps">
            <w:drawing>
              <wp:anchor distT="0" distB="0" distL="114300" distR="114300" simplePos="0" relativeHeight="251707904" behindDoc="0" locked="0" layoutInCell="1" allowOverlap="1" wp14:anchorId="1E12DAF9" wp14:editId="71C3454C">
                <wp:simplePos x="0" y="0"/>
                <wp:positionH relativeFrom="page">
                  <wp:posOffset>3125470</wp:posOffset>
                </wp:positionH>
                <wp:positionV relativeFrom="paragraph">
                  <wp:posOffset>272415</wp:posOffset>
                </wp:positionV>
                <wp:extent cx="1440180" cy="0"/>
                <wp:effectExtent l="38100" t="76200" r="26670" b="9525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F9D9E4" id="Straight Arrow Connector 66" o:spid="_x0000_s1026" type="#_x0000_t32" style="position:absolute;margin-left:246.1pt;margin-top:21.45pt;width:113.4pt;height:0;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">
                <v:stroke startarrow="block" endarrow="block"/>
                <w10:wrap anchorx="page"/>
              </v:shape>
            </w:pict>
          </mc:Fallback>
        </mc:AlternateContent>
      </w:r>
      <w:r w:rsidR="008F3743" w:rsidRPr="00E14F6B">
        <w:rPr>
          <w:rFonts w:ascii="Arial" w:hAnsi="Arial" w:cs="Arial"/>
          <w:noProof/>
          <w:sz w:val="24"/>
          <w:szCs w:val="24"/>
        </w:rPr>
        <mc:AlternateContent>
          <mc:Choice Requires="wps">
            <w:drawing>
              <wp:anchor distT="0" distB="0" distL="114300" distR="114300" simplePos="0" relativeHeight="251705856" behindDoc="0" locked="0" layoutInCell="1" allowOverlap="1" wp14:anchorId="1A8675B8" wp14:editId="21217CA6">
                <wp:simplePos x="0" y="0"/>
                <wp:positionH relativeFrom="margin">
                  <wp:align>left</wp:align>
                </wp:positionH>
                <wp:positionV relativeFrom="paragraph">
                  <wp:posOffset>281305</wp:posOffset>
                </wp:positionV>
                <wp:extent cx="1440180" cy="0"/>
                <wp:effectExtent l="38100" t="76200" r="26670" b="95250"/>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E50972" id="Straight Arrow Connector 67" o:spid="_x0000_s1026" type="#_x0000_t32" style="position:absolute;margin-left:0;margin-top:22.15pt;width:113.4pt;height:0;z-index:251705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">
                <v:stroke startarrow="block" endarrow="block"/>
                <w10:wrap anchorx="margin"/>
              </v:shape>
            </w:pict>
          </mc:Fallback>
        </mc:AlternateContent>
      </w:r>
    </w:p>
    <w:p w14:paraId="16F90F11" w14:textId="13E1B034" w:rsidR="007029B1" w:rsidRDefault="007029B1" w:rsidP="00666894">
      <w:pPr>
        <w:spacing w:after="0"/>
        <w:rPr>
          <w:rFonts w:ascii="Arial" w:hAnsi="Arial" w:cs="Arial"/>
          <w:sz w:val="24"/>
          <w:szCs w:val="24"/>
        </w:rPr>
      </w:pPr>
      <w:r>
        <w:rPr>
          <w:rFonts w:ascii="Arial" w:hAnsi="Arial" w:cs="Arial"/>
          <w:sz w:val="24"/>
          <w:szCs w:val="24"/>
        </w:rPr>
        <w:t>1.140</w:t>
      </w:r>
      <w:r w:rsidRPr="00E14F6B">
        <w:rPr>
          <w:rFonts w:ascii="Arial" w:hAnsi="Arial" w:cs="Arial"/>
          <w:sz w:val="24"/>
          <w:szCs w:val="24"/>
        </w:rPr>
        <w:t xml:space="preserve">   </w:t>
      </w:r>
      <w:r>
        <w:rPr>
          <w:rFonts w:ascii="Arial" w:hAnsi="Arial" w:cs="Arial"/>
          <w:sz w:val="24"/>
          <w:szCs w:val="24"/>
        </w:rPr>
        <w:t xml:space="preserve">  </w:t>
      </w:r>
      <w:r w:rsidRPr="00E14F6B">
        <w:rPr>
          <w:rFonts w:ascii="Arial" w:hAnsi="Arial" w:cs="Arial"/>
          <w:sz w:val="24"/>
          <w:szCs w:val="24"/>
        </w:rPr>
        <w:t xml:space="preserve"> </w:t>
      </w:r>
      <w:r>
        <w:rPr>
          <w:rFonts w:ascii="Arial" w:hAnsi="Arial" w:cs="Arial"/>
          <w:sz w:val="24"/>
          <w:szCs w:val="24"/>
        </w:rPr>
        <w:t xml:space="preserve"> </w:t>
      </w:r>
      <w:r w:rsidRPr="00E14F6B">
        <w:rPr>
          <w:rFonts w:ascii="Arial" w:hAnsi="Arial" w:cs="Arial"/>
          <w:sz w:val="24"/>
          <w:szCs w:val="24"/>
        </w:rPr>
        <w:t xml:space="preserve"> TB     </w:t>
      </w:r>
      <w:r>
        <w:rPr>
          <w:rFonts w:ascii="Arial" w:hAnsi="Arial" w:cs="Arial"/>
          <w:sz w:val="24"/>
          <w:szCs w:val="24"/>
        </w:rPr>
        <w:t xml:space="preserve"> </w:t>
      </w:r>
      <w:r w:rsidRPr="00E14F6B">
        <w:rPr>
          <w:rFonts w:ascii="Arial" w:hAnsi="Arial" w:cs="Arial"/>
          <w:sz w:val="24"/>
          <w:szCs w:val="24"/>
        </w:rPr>
        <w:t xml:space="preserve">     1.</w:t>
      </w:r>
      <w:r>
        <w:rPr>
          <w:rFonts w:ascii="Arial" w:hAnsi="Arial" w:cs="Arial"/>
          <w:sz w:val="24"/>
          <w:szCs w:val="24"/>
        </w:rPr>
        <w:t>900</w:t>
      </w:r>
      <w:r w:rsidRPr="00E14F6B">
        <w:rPr>
          <w:rFonts w:ascii="Arial" w:hAnsi="Arial" w:cs="Arial"/>
          <w:sz w:val="24"/>
          <w:szCs w:val="24"/>
        </w:rPr>
        <w:t xml:space="preserve">    </w:t>
      </w:r>
      <w:r>
        <w:rPr>
          <w:rFonts w:ascii="Arial" w:hAnsi="Arial" w:cs="Arial"/>
          <w:sz w:val="24"/>
          <w:szCs w:val="24"/>
        </w:rPr>
        <w:t xml:space="preserve"> </w:t>
      </w:r>
      <w:r w:rsidRPr="00E14F6B">
        <w:rPr>
          <w:rFonts w:ascii="Arial" w:hAnsi="Arial" w:cs="Arial"/>
          <w:sz w:val="24"/>
          <w:szCs w:val="24"/>
        </w:rPr>
        <w:t xml:space="preserve">  </w:t>
      </w:r>
      <w:r>
        <w:rPr>
          <w:rFonts w:ascii="Arial" w:hAnsi="Arial" w:cs="Arial"/>
          <w:sz w:val="24"/>
          <w:szCs w:val="24"/>
        </w:rPr>
        <w:t xml:space="preserve"> </w:t>
      </w:r>
      <w:r w:rsidRPr="00E14F6B">
        <w:rPr>
          <w:rFonts w:ascii="Arial" w:hAnsi="Arial" w:cs="Arial"/>
          <w:sz w:val="24"/>
          <w:szCs w:val="24"/>
        </w:rPr>
        <w:t xml:space="preserve">   CB          </w:t>
      </w:r>
      <w:r>
        <w:rPr>
          <w:rFonts w:ascii="Arial" w:hAnsi="Arial" w:cs="Arial"/>
          <w:sz w:val="24"/>
          <w:szCs w:val="24"/>
        </w:rPr>
        <w:t xml:space="preserve">  </w:t>
      </w:r>
      <w:r w:rsidRPr="00E14F6B">
        <w:rPr>
          <w:rFonts w:ascii="Arial" w:hAnsi="Arial" w:cs="Arial"/>
          <w:sz w:val="24"/>
          <w:szCs w:val="24"/>
        </w:rPr>
        <w:t xml:space="preserve">  2.</w:t>
      </w:r>
      <w:r>
        <w:rPr>
          <w:rFonts w:ascii="Arial" w:hAnsi="Arial" w:cs="Arial"/>
          <w:sz w:val="24"/>
          <w:szCs w:val="24"/>
        </w:rPr>
        <w:t>660</w:t>
      </w:r>
      <w:r w:rsidRPr="00E14F6B">
        <w:rPr>
          <w:rFonts w:ascii="Arial" w:hAnsi="Arial" w:cs="Arial"/>
          <w:sz w:val="24"/>
          <w:szCs w:val="24"/>
        </w:rPr>
        <w:t xml:space="preserve">          </w:t>
      </w:r>
      <w:r>
        <w:rPr>
          <w:rFonts w:ascii="Arial" w:hAnsi="Arial" w:cs="Arial"/>
          <w:sz w:val="24"/>
          <w:szCs w:val="24"/>
        </w:rPr>
        <w:t xml:space="preserve"> </w:t>
      </w:r>
      <w:r w:rsidRPr="00E14F6B">
        <w:rPr>
          <w:rFonts w:ascii="Arial" w:hAnsi="Arial" w:cs="Arial"/>
          <w:sz w:val="24"/>
          <w:szCs w:val="24"/>
        </w:rPr>
        <w:t xml:space="preserve">  B          </w:t>
      </w:r>
      <w:r>
        <w:rPr>
          <w:rFonts w:ascii="Arial" w:hAnsi="Arial" w:cs="Arial"/>
          <w:sz w:val="24"/>
          <w:szCs w:val="24"/>
        </w:rPr>
        <w:t xml:space="preserve">  3.420</w:t>
      </w:r>
    </w:p>
    <w:p w14:paraId="5431648D" w14:textId="3A925E91" w:rsidR="00666894" w:rsidRPr="00E14F6B" w:rsidRDefault="00666894" w:rsidP="00666894">
      <w:pPr>
        <w:spacing w:after="0"/>
        <w:rPr>
          <w:rFonts w:ascii="Arial" w:hAnsi="Arial" w:cs="Arial"/>
          <w:sz w:val="24"/>
          <w:szCs w:val="24"/>
        </w:rPr>
      </w:pPr>
      <w:r>
        <w:rPr>
          <w:noProof/>
        </w:rPr>
        <mc:AlternateContent>
          <mc:Choice Requires="wpg">
            <w:drawing>
              <wp:anchor distT="0" distB="0" distL="0" distR="0" simplePos="0" relativeHeight="251722240" behindDoc="0" locked="0" layoutInCell="1" allowOverlap="1" wp14:anchorId="415EEC26" wp14:editId="1C42A1A4">
                <wp:simplePos x="0" y="0"/>
                <wp:positionH relativeFrom="margin">
                  <wp:align>left</wp:align>
                </wp:positionH>
                <wp:positionV relativeFrom="paragraph">
                  <wp:posOffset>108193</wp:posOffset>
                </wp:positionV>
                <wp:extent cx="4921885" cy="285115"/>
                <wp:effectExtent l="0" t="0" r="0" b="635"/>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21885" cy="285115"/>
                          <a:chOff x="0" y="0"/>
                          <a:chExt cx="4921885" cy="285115"/>
                        </a:xfrm>
                      </wpg:grpSpPr>
                      <wps:wsp>
                        <wps:cNvPr id="70" name="Graphic 30"/>
                        <wps:cNvSpPr/>
                        <wps:spPr>
                          <a:xfrm>
                            <a:off x="38861" y="148589"/>
                            <a:ext cx="4845050" cy="1270"/>
                          </a:xfrm>
                          <a:custGeom>
                            <a:avLst/>
                            <a:gdLst/>
                            <a:ahLst/>
                            <a:cxnLst/>
                            <a:rect l="l" t="t" r="r" b="b"/>
                            <a:pathLst>
                              <a:path w="4845050" h="635">
                                <a:moveTo>
                                  <a:pt x="0" y="0"/>
                                </a:moveTo>
                                <a:lnTo>
                                  <a:pt x="4845050" y="634"/>
                                </a:lnTo>
                              </a:path>
                            </a:pathLst>
                          </a:custGeom>
                          <a:ln w="38099">
                            <a:solidFill>
                              <a:srgbClr val="000000"/>
                            </a:solidFill>
                            <a:prstDash val="solid"/>
                          </a:ln>
                        </wps:spPr>
                        <wps:bodyPr wrap="square" lIns="0" tIns="0" rIns="0" bIns="0" rtlCol="0">
                          <a:prstTxWarp prst="textNoShape">
                            <a:avLst/>
                          </a:prstTxWarp>
                          <a:noAutofit/>
                        </wps:bodyPr>
                      </wps:wsp>
                      <wps:wsp>
                        <wps:cNvPr id="71" name="Graphic 31"/>
                        <wps:cNvSpPr/>
                        <wps:spPr>
                          <a:xfrm>
                            <a:off x="92964" y="205739"/>
                            <a:ext cx="4709160" cy="79375"/>
                          </a:xfrm>
                          <a:custGeom>
                            <a:avLst/>
                            <a:gdLst/>
                            <a:ahLst/>
                            <a:cxnLst/>
                            <a:rect l="l" t="t" r="r" b="b"/>
                            <a:pathLst>
                              <a:path w="4709160" h="79375">
                                <a:moveTo>
                                  <a:pt x="1440180" y="41148"/>
                                </a:moveTo>
                                <a:lnTo>
                                  <a:pt x="1427480" y="34798"/>
                                </a:lnTo>
                                <a:lnTo>
                                  <a:pt x="1363980" y="3048"/>
                                </a:lnTo>
                                <a:lnTo>
                                  <a:pt x="1363980" y="34798"/>
                                </a:lnTo>
                                <a:lnTo>
                                  <a:pt x="76200" y="34798"/>
                                </a:lnTo>
                                <a:lnTo>
                                  <a:pt x="76200" y="3048"/>
                                </a:lnTo>
                                <a:lnTo>
                                  <a:pt x="0" y="41148"/>
                                </a:lnTo>
                                <a:lnTo>
                                  <a:pt x="76200" y="79248"/>
                                </a:lnTo>
                                <a:lnTo>
                                  <a:pt x="76200" y="47498"/>
                                </a:lnTo>
                                <a:lnTo>
                                  <a:pt x="1363980" y="47498"/>
                                </a:lnTo>
                                <a:lnTo>
                                  <a:pt x="1363980" y="79248"/>
                                </a:lnTo>
                                <a:lnTo>
                                  <a:pt x="1427480" y="47498"/>
                                </a:lnTo>
                                <a:lnTo>
                                  <a:pt x="1440180" y="41148"/>
                                </a:lnTo>
                                <a:close/>
                              </a:path>
                              <a:path w="4709160" h="79375">
                                <a:moveTo>
                                  <a:pt x="3061716" y="38100"/>
                                </a:moveTo>
                                <a:lnTo>
                                  <a:pt x="3049016" y="31750"/>
                                </a:lnTo>
                                <a:lnTo>
                                  <a:pt x="2985516" y="0"/>
                                </a:lnTo>
                                <a:lnTo>
                                  <a:pt x="2985516" y="31750"/>
                                </a:lnTo>
                                <a:lnTo>
                                  <a:pt x="1697736" y="31750"/>
                                </a:lnTo>
                                <a:lnTo>
                                  <a:pt x="1697736" y="0"/>
                                </a:lnTo>
                                <a:lnTo>
                                  <a:pt x="1621536" y="38100"/>
                                </a:lnTo>
                                <a:lnTo>
                                  <a:pt x="1697736" y="76200"/>
                                </a:lnTo>
                                <a:lnTo>
                                  <a:pt x="1697736" y="44450"/>
                                </a:lnTo>
                                <a:lnTo>
                                  <a:pt x="2985516" y="44450"/>
                                </a:lnTo>
                                <a:lnTo>
                                  <a:pt x="2985516" y="76200"/>
                                </a:lnTo>
                                <a:lnTo>
                                  <a:pt x="3049016" y="44450"/>
                                </a:lnTo>
                                <a:lnTo>
                                  <a:pt x="3061716" y="38100"/>
                                </a:lnTo>
                                <a:close/>
                              </a:path>
                              <a:path w="4709160" h="79375">
                                <a:moveTo>
                                  <a:pt x="4709160" y="41148"/>
                                </a:moveTo>
                                <a:lnTo>
                                  <a:pt x="4696460" y="34798"/>
                                </a:lnTo>
                                <a:lnTo>
                                  <a:pt x="4632960" y="3048"/>
                                </a:lnTo>
                                <a:lnTo>
                                  <a:pt x="4632960" y="34798"/>
                                </a:lnTo>
                                <a:lnTo>
                                  <a:pt x="3345180" y="34798"/>
                                </a:lnTo>
                                <a:lnTo>
                                  <a:pt x="3345180" y="3048"/>
                                </a:lnTo>
                                <a:lnTo>
                                  <a:pt x="3268980" y="41148"/>
                                </a:lnTo>
                                <a:lnTo>
                                  <a:pt x="3345180" y="79248"/>
                                </a:lnTo>
                                <a:lnTo>
                                  <a:pt x="3345180" y="47498"/>
                                </a:lnTo>
                                <a:lnTo>
                                  <a:pt x="4632960" y="47498"/>
                                </a:lnTo>
                                <a:lnTo>
                                  <a:pt x="4632960" y="79248"/>
                                </a:lnTo>
                                <a:lnTo>
                                  <a:pt x="4696460" y="47498"/>
                                </a:lnTo>
                                <a:lnTo>
                                  <a:pt x="4709160" y="41148"/>
                                </a:lnTo>
                                <a:close/>
                              </a:path>
                            </a:pathLst>
                          </a:custGeom>
                          <a:solidFill>
                            <a:srgbClr val="000000"/>
                          </a:solidFill>
                        </wps:spPr>
                        <wps:bodyPr wrap="square" lIns="0" tIns="0" rIns="0" bIns="0" rtlCol="0">
                          <a:prstTxWarp prst="textNoShape">
                            <a:avLst/>
                          </a:prstTxWarp>
                          <a:noAutofit/>
                        </wps:bodyPr>
                      </wps:wsp>
                      <wps:wsp>
                        <wps:cNvPr id="72" name="Graphic 32"/>
                        <wps:cNvSpPr/>
                        <wps:spPr>
                          <a:xfrm>
                            <a:off x="19050" y="19050"/>
                            <a:ext cx="4883785" cy="235585"/>
                          </a:xfrm>
                          <a:custGeom>
                            <a:avLst/>
                            <a:gdLst/>
                            <a:ahLst/>
                            <a:cxnLst/>
                            <a:rect l="l" t="t" r="r" b="b"/>
                            <a:pathLst>
                              <a:path w="4883785" h="235585">
                                <a:moveTo>
                                  <a:pt x="634" y="0"/>
                                </a:moveTo>
                                <a:lnTo>
                                  <a:pt x="0" y="229234"/>
                                </a:lnTo>
                              </a:path>
                              <a:path w="4883785" h="235585">
                                <a:moveTo>
                                  <a:pt x="1613027" y="6095"/>
                                </a:moveTo>
                                <a:lnTo>
                                  <a:pt x="1612392" y="235330"/>
                                </a:lnTo>
                              </a:path>
                              <a:path w="4883785" h="235585">
                                <a:moveTo>
                                  <a:pt x="3245230" y="0"/>
                                </a:moveTo>
                                <a:lnTo>
                                  <a:pt x="3244596" y="229234"/>
                                </a:lnTo>
                              </a:path>
                              <a:path w="4883785" h="235585">
                                <a:moveTo>
                                  <a:pt x="4883531" y="0"/>
                                </a:moveTo>
                                <a:lnTo>
                                  <a:pt x="4882896" y="229234"/>
                                </a:lnTo>
                              </a:path>
                            </a:pathLst>
                          </a:custGeom>
                          <a:ln w="381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BAC88F" id="Group 69" o:spid="_x0000_s1026" style="position:absolute;margin-left:0;margin-top:8.5pt;width:387.55pt;height:22.45pt;z-index:251722240;mso-wrap-distance-left:0;mso-wrap-distance-right:0;mso-position-horizontal:left;mso-position-horizontal-relative:margin" coordsize="49218,2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">
                <v:shape id="Graphic 30" o:spid="_x0000_s1027" style="position:absolute;left:388;top:1485;width:48451;height:13;visibility:visible;mso-wrap-style:square;v-text-anchor:top" coordsize="484505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" path="m,l4845050,634e" filled="f" strokeweight="1.0583mm">
                  <v:path arrowok="t"/>
                </v:shape>
                <v:shape id="Graphic 31" o:spid="_x0000_s1028" style="position:absolute;left:929;top:2057;width:47092;height:794;visibility:visible;mso-wrap-style:square;v-text-anchor:top" coordsize="470916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" path="m1440180,41148r-12700,-6350l1363980,3048r,31750l76200,34798r,-31750l,41148,76200,79248r,-31750l1363980,47498r,31750l1427480,47498r12700,-6350xem3061716,38100r-12700,-6350l2985516,r,31750l1697736,31750r,-31750l1621536,38100r76200,38100l1697736,44450r1287780,l2985516,76200r63500,-31750l3061716,38100xem4709160,41148r-12700,-6350l4632960,3048r,31750l3345180,34798r,-31750l3268980,41148r76200,38100l3345180,47498r1287780,l4632960,79248r63500,-31750l4709160,41148xe" fillcolor="black" stroked="f">
                  <v:path arrowok="t"/>
                </v:shape>
                <v:shape id="Graphic 32" o:spid="_x0000_s1029" style="position:absolute;left:190;top:190;width:48838;height:2356;visibility:visible;mso-wrap-style:square;v-text-anchor:top" coordsize="4883785,23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" path="m634,l,229234em1613027,6095r-635,229235em3245230,r-634,229234em4883531,r-635,229234e" filled="f" strokeweight="3pt">
                  <v:path arrowok="t"/>
                </v:shape>
                <w10:wrap anchorx="margin"/>
              </v:group>
            </w:pict>
          </mc:Fallback>
        </mc:AlternateContent>
      </w:r>
    </w:p>
    <w:p w14:paraId="4D75C4AB" w14:textId="424DB7D6" w:rsidR="007029B1" w:rsidRPr="008F3743" w:rsidRDefault="007029B1" w:rsidP="007029B1">
      <w:pPr>
        <w:rPr>
          <w:rFonts w:ascii="Arial" w:hAnsi="Arial" w:cs="Arial"/>
        </w:rPr>
      </w:pPr>
      <w:r w:rsidRPr="00E14F6B">
        <w:rPr>
          <w:rFonts w:ascii="Arial" w:hAnsi="Arial" w:cs="Arial"/>
        </w:rPr>
        <w:t xml:space="preserve">  </w:t>
      </w:r>
    </w:p>
    <w:p w14:paraId="2CD98D37" w14:textId="1D8DBA31" w:rsidR="007029B1" w:rsidRPr="00E14F6B" w:rsidRDefault="007029B1" w:rsidP="007029B1">
      <w:pPr>
        <w:rPr>
          <w:rFonts w:ascii="Arial" w:hAnsi="Arial" w:cs="Arial"/>
          <w:sz w:val="24"/>
          <w:szCs w:val="24"/>
        </w:rPr>
      </w:pPr>
      <w:r>
        <w:rPr>
          <w:rFonts w:ascii="Arial" w:hAnsi="Arial" w:cs="Arial"/>
          <w:sz w:val="24"/>
          <w:szCs w:val="24"/>
        </w:rPr>
        <w:t>33,33%   TB            55,56%            CB           77,78%            B          100%</w:t>
      </w:r>
    </w:p>
    <w:p w14:paraId="20D6B721" w14:textId="63A02EF8" w:rsidR="00C475E5" w:rsidRPr="007029B1" w:rsidRDefault="007029B1" w:rsidP="007029B1">
      <w:pPr>
        <w:spacing w:line="480" w:lineRule="auto"/>
        <w:ind w:firstLine="720"/>
        <w:jc w:val="both"/>
        <w:rPr>
          <w:rFonts w:ascii="Arial" w:hAnsi="Arial" w:cs="Arial"/>
          <w:sz w:val="24"/>
          <w:szCs w:val="24"/>
        </w:rPr>
      </w:pPr>
      <w:proofErr w:type="spellStart"/>
      <w:r w:rsidRPr="00E14F6B">
        <w:rPr>
          <w:rFonts w:ascii="Arial" w:hAnsi="Arial" w:cs="Arial"/>
          <w:sz w:val="24"/>
          <w:szCs w:val="24"/>
        </w:rPr>
        <w:t>Selain</w:t>
      </w:r>
      <w:proofErr w:type="spellEnd"/>
      <w:r w:rsidRPr="00E14F6B">
        <w:rPr>
          <w:rFonts w:ascii="Arial" w:hAnsi="Arial" w:cs="Arial"/>
          <w:sz w:val="24"/>
          <w:szCs w:val="24"/>
        </w:rPr>
        <w:t xml:space="preserve"> </w:t>
      </w:r>
      <w:proofErr w:type="spellStart"/>
      <w:r w:rsidRPr="00E14F6B">
        <w:rPr>
          <w:rFonts w:ascii="Arial" w:hAnsi="Arial" w:cs="Arial"/>
          <w:sz w:val="24"/>
          <w:szCs w:val="24"/>
        </w:rPr>
        <w:t>menganalisa</w:t>
      </w:r>
      <w:proofErr w:type="spellEnd"/>
      <w:r w:rsidRPr="00E14F6B">
        <w:rPr>
          <w:rFonts w:ascii="Arial" w:hAnsi="Arial" w:cs="Arial"/>
          <w:sz w:val="24"/>
          <w:szCs w:val="24"/>
        </w:rPr>
        <w:t xml:space="preserve"> data </w:t>
      </w:r>
      <w:proofErr w:type="spellStart"/>
      <w:r w:rsidRPr="00E14F6B">
        <w:rPr>
          <w:rFonts w:ascii="Arial" w:hAnsi="Arial" w:cs="Arial"/>
          <w:sz w:val="24"/>
          <w:szCs w:val="24"/>
        </w:rPr>
        <w:t>menggunakan</w:t>
      </w:r>
      <w:proofErr w:type="spellEnd"/>
      <w:r w:rsidRPr="00E14F6B">
        <w:rPr>
          <w:rFonts w:ascii="Arial" w:hAnsi="Arial" w:cs="Arial"/>
          <w:sz w:val="24"/>
          <w:szCs w:val="24"/>
        </w:rPr>
        <w:t xml:space="preserve"> </w:t>
      </w:r>
      <w:proofErr w:type="spellStart"/>
      <w:r w:rsidRPr="00E14F6B">
        <w:rPr>
          <w:rFonts w:ascii="Arial" w:hAnsi="Arial" w:cs="Arial"/>
          <w:sz w:val="24"/>
          <w:szCs w:val="24"/>
        </w:rPr>
        <w:t>frekuensi</w:t>
      </w:r>
      <w:proofErr w:type="spellEnd"/>
      <w:r w:rsidRPr="00E14F6B">
        <w:rPr>
          <w:rFonts w:ascii="Arial" w:hAnsi="Arial" w:cs="Arial"/>
          <w:sz w:val="24"/>
          <w:szCs w:val="24"/>
        </w:rPr>
        <w:t xml:space="preserve"> dan </w:t>
      </w:r>
      <w:proofErr w:type="spellStart"/>
      <w:r w:rsidRPr="00E14F6B">
        <w:rPr>
          <w:rFonts w:ascii="Arial" w:hAnsi="Arial" w:cs="Arial"/>
          <w:sz w:val="24"/>
          <w:szCs w:val="24"/>
        </w:rPr>
        <w:t>skor</w:t>
      </w:r>
      <w:proofErr w:type="spellEnd"/>
      <w:r w:rsidRPr="00E14F6B">
        <w:rPr>
          <w:rFonts w:ascii="Arial" w:hAnsi="Arial" w:cs="Arial"/>
          <w:sz w:val="24"/>
          <w:szCs w:val="24"/>
        </w:rPr>
        <w:t xml:space="preserve">, </w:t>
      </w:r>
      <w:proofErr w:type="spellStart"/>
      <w:r w:rsidRPr="00E14F6B">
        <w:rPr>
          <w:rFonts w:ascii="Arial" w:hAnsi="Arial" w:cs="Arial"/>
          <w:sz w:val="24"/>
          <w:szCs w:val="24"/>
        </w:rPr>
        <w:t>hasil</w:t>
      </w:r>
      <w:proofErr w:type="spellEnd"/>
      <w:r w:rsidRPr="00E14F6B">
        <w:rPr>
          <w:rFonts w:ascii="Arial" w:hAnsi="Arial" w:cs="Arial"/>
          <w:sz w:val="24"/>
          <w:szCs w:val="24"/>
        </w:rPr>
        <w:t xml:space="preserve"> </w:t>
      </w:r>
      <w:proofErr w:type="spellStart"/>
      <w:r w:rsidRPr="00E14F6B">
        <w:rPr>
          <w:rFonts w:ascii="Arial" w:hAnsi="Arial" w:cs="Arial"/>
          <w:sz w:val="24"/>
          <w:szCs w:val="24"/>
        </w:rPr>
        <w:t>penelitian</w:t>
      </w:r>
      <w:proofErr w:type="spellEnd"/>
      <w:r w:rsidRPr="00E14F6B">
        <w:rPr>
          <w:rFonts w:ascii="Arial" w:hAnsi="Arial" w:cs="Arial"/>
          <w:sz w:val="24"/>
          <w:szCs w:val="24"/>
        </w:rPr>
        <w:t xml:space="preserve"> </w:t>
      </w:r>
      <w:proofErr w:type="spellStart"/>
      <w:r w:rsidRPr="00E14F6B">
        <w:rPr>
          <w:rFonts w:ascii="Arial" w:hAnsi="Arial" w:cs="Arial"/>
          <w:sz w:val="24"/>
          <w:szCs w:val="24"/>
        </w:rPr>
        <w:t>ini</w:t>
      </w:r>
      <w:proofErr w:type="spellEnd"/>
      <w:r w:rsidRPr="00E14F6B">
        <w:rPr>
          <w:rFonts w:ascii="Arial" w:hAnsi="Arial" w:cs="Arial"/>
          <w:sz w:val="24"/>
          <w:szCs w:val="24"/>
        </w:rPr>
        <w:t xml:space="preserve"> juga </w:t>
      </w:r>
      <w:proofErr w:type="spellStart"/>
      <w:r w:rsidRPr="00E14F6B">
        <w:rPr>
          <w:rFonts w:ascii="Arial" w:hAnsi="Arial" w:cs="Arial"/>
          <w:sz w:val="24"/>
          <w:szCs w:val="24"/>
        </w:rPr>
        <w:t>akan</w:t>
      </w:r>
      <w:proofErr w:type="spellEnd"/>
      <w:r w:rsidRPr="00E14F6B">
        <w:rPr>
          <w:rFonts w:ascii="Arial" w:hAnsi="Arial" w:cs="Arial"/>
          <w:sz w:val="24"/>
          <w:szCs w:val="24"/>
        </w:rPr>
        <w:t xml:space="preserve"> </w:t>
      </w:r>
      <w:proofErr w:type="spellStart"/>
      <w:r w:rsidRPr="00E14F6B">
        <w:rPr>
          <w:rFonts w:ascii="Arial" w:hAnsi="Arial" w:cs="Arial"/>
          <w:sz w:val="24"/>
          <w:szCs w:val="24"/>
        </w:rPr>
        <w:t>menyajikan</w:t>
      </w:r>
      <w:proofErr w:type="spellEnd"/>
      <w:r w:rsidRPr="00E14F6B">
        <w:rPr>
          <w:rFonts w:ascii="Arial" w:hAnsi="Arial" w:cs="Arial"/>
          <w:sz w:val="24"/>
          <w:szCs w:val="24"/>
        </w:rPr>
        <w:t xml:space="preserve"> </w:t>
      </w:r>
      <w:proofErr w:type="spellStart"/>
      <w:r w:rsidRPr="00E14F6B">
        <w:rPr>
          <w:rFonts w:ascii="Arial" w:hAnsi="Arial" w:cs="Arial"/>
          <w:sz w:val="24"/>
          <w:szCs w:val="24"/>
        </w:rPr>
        <w:t>dalam</w:t>
      </w:r>
      <w:proofErr w:type="spellEnd"/>
      <w:r w:rsidRPr="00E14F6B">
        <w:rPr>
          <w:rFonts w:ascii="Arial" w:hAnsi="Arial" w:cs="Arial"/>
          <w:sz w:val="24"/>
          <w:szCs w:val="24"/>
        </w:rPr>
        <w:t xml:space="preserve"> </w:t>
      </w:r>
      <w:proofErr w:type="spellStart"/>
      <w:r w:rsidRPr="00E14F6B">
        <w:rPr>
          <w:rFonts w:ascii="Arial" w:hAnsi="Arial" w:cs="Arial"/>
          <w:sz w:val="24"/>
          <w:szCs w:val="24"/>
        </w:rPr>
        <w:t>bentuk</w:t>
      </w:r>
      <w:proofErr w:type="spellEnd"/>
      <w:r w:rsidRPr="00E14F6B">
        <w:rPr>
          <w:rFonts w:ascii="Arial" w:hAnsi="Arial" w:cs="Arial"/>
          <w:sz w:val="24"/>
          <w:szCs w:val="24"/>
        </w:rPr>
        <w:t xml:space="preserve"> </w:t>
      </w:r>
      <w:proofErr w:type="spellStart"/>
      <w:r w:rsidRPr="00E14F6B">
        <w:rPr>
          <w:rFonts w:ascii="Arial" w:hAnsi="Arial" w:cs="Arial"/>
          <w:sz w:val="24"/>
          <w:szCs w:val="24"/>
        </w:rPr>
        <w:t>persentase</w:t>
      </w:r>
      <w:proofErr w:type="spellEnd"/>
      <w:r w:rsidRPr="00E14F6B">
        <w:rPr>
          <w:rFonts w:ascii="Arial" w:hAnsi="Arial" w:cs="Arial"/>
          <w:sz w:val="24"/>
          <w:szCs w:val="24"/>
        </w:rPr>
        <w:t xml:space="preserve"> yang </w:t>
      </w:r>
      <w:proofErr w:type="spellStart"/>
      <w:r w:rsidRPr="00E14F6B">
        <w:rPr>
          <w:rFonts w:ascii="Arial" w:hAnsi="Arial" w:cs="Arial"/>
          <w:sz w:val="24"/>
          <w:szCs w:val="24"/>
        </w:rPr>
        <w:t>akan</w:t>
      </w:r>
      <w:proofErr w:type="spellEnd"/>
      <w:r w:rsidRPr="00E14F6B">
        <w:rPr>
          <w:rFonts w:ascii="Arial" w:hAnsi="Arial" w:cs="Arial"/>
          <w:sz w:val="24"/>
          <w:szCs w:val="24"/>
        </w:rPr>
        <w:t xml:space="preserve"> </w:t>
      </w:r>
      <w:proofErr w:type="spellStart"/>
      <w:r w:rsidRPr="00E14F6B">
        <w:rPr>
          <w:rFonts w:ascii="Arial" w:hAnsi="Arial" w:cs="Arial"/>
          <w:sz w:val="24"/>
          <w:szCs w:val="24"/>
        </w:rPr>
        <w:t>disajikan</w:t>
      </w:r>
      <w:proofErr w:type="spellEnd"/>
      <w:r w:rsidRPr="00E14F6B">
        <w:rPr>
          <w:rFonts w:ascii="Arial" w:hAnsi="Arial" w:cs="Arial"/>
          <w:sz w:val="24"/>
          <w:szCs w:val="24"/>
        </w:rPr>
        <w:t xml:space="preserve"> </w:t>
      </w:r>
      <w:proofErr w:type="spellStart"/>
      <w:r w:rsidRPr="00E14F6B">
        <w:rPr>
          <w:rFonts w:ascii="Arial" w:hAnsi="Arial" w:cs="Arial"/>
          <w:sz w:val="24"/>
          <w:szCs w:val="24"/>
        </w:rPr>
        <w:t>dalam</w:t>
      </w:r>
      <w:proofErr w:type="spellEnd"/>
      <w:r w:rsidRPr="00E14F6B">
        <w:rPr>
          <w:rFonts w:ascii="Arial" w:hAnsi="Arial" w:cs="Arial"/>
          <w:sz w:val="24"/>
          <w:szCs w:val="24"/>
        </w:rPr>
        <w:t xml:space="preserve"> </w:t>
      </w:r>
      <w:proofErr w:type="spellStart"/>
      <w:r w:rsidRPr="00E14F6B">
        <w:rPr>
          <w:rFonts w:ascii="Arial" w:hAnsi="Arial" w:cs="Arial"/>
          <w:sz w:val="24"/>
          <w:szCs w:val="24"/>
        </w:rPr>
        <w:t>bentuk</w:t>
      </w:r>
      <w:proofErr w:type="spellEnd"/>
      <w:r w:rsidRPr="00E14F6B">
        <w:rPr>
          <w:rFonts w:ascii="Arial" w:hAnsi="Arial" w:cs="Arial"/>
          <w:sz w:val="24"/>
          <w:szCs w:val="24"/>
        </w:rPr>
        <w:t xml:space="preserve"> Diagram Pie. </w:t>
      </w:r>
    </w:p>
    <w:p w14:paraId="74752936" w14:textId="77777777" w:rsidR="00326EA7" w:rsidRPr="00E616C4" w:rsidRDefault="00326EA7" w:rsidP="00326EA7">
      <w:pPr>
        <w:pStyle w:val="BodyText"/>
        <w:spacing w:line="480" w:lineRule="auto"/>
        <w:jc w:val="both"/>
        <w:rPr>
          <w:rFonts w:ascii="Arial" w:hAnsi="Arial" w:cs="Arial"/>
          <w:spacing w:val="-2"/>
        </w:rPr>
        <w:sectPr w:rsidR="00326EA7" w:rsidRPr="00E616C4" w:rsidSect="002D160B">
          <w:pgSz w:w="11907" w:h="16839" w:code="9"/>
          <w:pgMar w:top="2268" w:right="1701" w:bottom="1701" w:left="2268" w:header="706" w:footer="706" w:gutter="0"/>
          <w:pgNumType w:start="43"/>
          <w:cols w:space="720"/>
          <w:titlePg/>
          <w:docGrid w:linePitch="360"/>
        </w:sectPr>
      </w:pPr>
    </w:p>
    <w:p w14:paraId="135EAFA1" w14:textId="68A0B084" w:rsidR="00A179AD" w:rsidRPr="00BA5AA9" w:rsidRDefault="00A179AD" w:rsidP="00BA5AA9">
      <w:pPr>
        <w:pStyle w:val="Heading1"/>
        <w:spacing w:before="0" w:line="480" w:lineRule="auto"/>
        <w:jc w:val="center"/>
        <w:rPr>
          <w:rFonts w:ascii="Arial" w:hAnsi="Arial" w:cs="Arial"/>
          <w:color w:val="auto"/>
          <w:sz w:val="24"/>
          <w:szCs w:val="24"/>
        </w:rPr>
      </w:pPr>
      <w:bookmarkStart w:id="51" w:name="_Toc205550319"/>
      <w:r w:rsidRPr="00BA5AA9">
        <w:rPr>
          <w:rFonts w:ascii="Arial" w:hAnsi="Arial" w:cs="Arial"/>
          <w:color w:val="auto"/>
          <w:sz w:val="24"/>
          <w:szCs w:val="24"/>
        </w:rPr>
        <w:lastRenderedPageBreak/>
        <w:t>BAB I</w:t>
      </w:r>
      <w:r w:rsidR="00BB5DA5" w:rsidRPr="00BA5AA9">
        <w:rPr>
          <w:rFonts w:ascii="Arial" w:hAnsi="Arial" w:cs="Arial"/>
          <w:color w:val="auto"/>
          <w:sz w:val="24"/>
          <w:szCs w:val="24"/>
        </w:rPr>
        <w:t>V</w:t>
      </w:r>
      <w:bookmarkEnd w:id="51"/>
    </w:p>
    <w:p w14:paraId="1F855FD7" w14:textId="6CFEF0CD" w:rsidR="00A179AD" w:rsidRPr="00BA5AA9" w:rsidRDefault="00A179AD" w:rsidP="00BA5AA9">
      <w:pPr>
        <w:pStyle w:val="Heading1"/>
        <w:spacing w:before="0" w:line="480" w:lineRule="auto"/>
        <w:jc w:val="center"/>
        <w:rPr>
          <w:rFonts w:ascii="Arial" w:hAnsi="Arial" w:cs="Arial"/>
          <w:color w:val="auto"/>
          <w:kern w:val="2"/>
          <w:sz w:val="24"/>
          <w:szCs w:val="24"/>
          <w:lang w:val="id-ID"/>
          <w14:ligatures w14:val="standardContextual"/>
        </w:rPr>
      </w:pPr>
      <w:bookmarkStart w:id="52" w:name="_Toc205550320"/>
      <w:r w:rsidRPr="00BA5AA9">
        <w:rPr>
          <w:rFonts w:ascii="Arial" w:hAnsi="Arial" w:cs="Arial"/>
          <w:color w:val="auto"/>
          <w:kern w:val="2"/>
          <w:sz w:val="24"/>
          <w:szCs w:val="24"/>
          <w14:ligatures w14:val="standardContextual"/>
        </w:rPr>
        <w:t xml:space="preserve">GAMBARAN UMUM </w:t>
      </w:r>
      <w:r w:rsidRPr="00BA5AA9">
        <w:rPr>
          <w:rFonts w:ascii="Arial" w:hAnsi="Arial" w:cs="Arial"/>
          <w:color w:val="auto"/>
          <w:kern w:val="2"/>
          <w:sz w:val="24"/>
          <w:szCs w:val="24"/>
          <w:lang w:val="id-ID"/>
          <w14:ligatures w14:val="standardContextual"/>
        </w:rPr>
        <w:t>DINAS KEPEMUDAAN OLAHRAGA DAN PARIWSATA KOTA DUMAI</w:t>
      </w:r>
      <w:bookmarkEnd w:id="52"/>
    </w:p>
    <w:p w14:paraId="5ABA7FBD" w14:textId="11EF81A3" w:rsidR="00A179AD" w:rsidRPr="00B83082" w:rsidRDefault="00A179AD" w:rsidP="00AE24EC">
      <w:pPr>
        <w:pStyle w:val="Heading2"/>
        <w:numPr>
          <w:ilvl w:val="2"/>
          <w:numId w:val="35"/>
        </w:numPr>
        <w:spacing w:line="480" w:lineRule="auto"/>
        <w:ind w:left="426" w:hanging="426"/>
        <w:jc w:val="both"/>
        <w:rPr>
          <w:rFonts w:ascii="Arial" w:hAnsi="Arial" w:cs="Arial"/>
          <w:b/>
          <w:color w:val="000000" w:themeColor="text1"/>
          <w:kern w:val="2"/>
          <w:sz w:val="24"/>
          <w:szCs w:val="24"/>
          <w14:ligatures w14:val="standardContextual"/>
        </w:rPr>
      </w:pPr>
      <w:bookmarkStart w:id="53" w:name="_Toc205550321"/>
      <w:r w:rsidRPr="00B83082">
        <w:rPr>
          <w:rFonts w:ascii="Arial" w:hAnsi="Arial" w:cs="Arial"/>
          <w:b/>
          <w:color w:val="000000" w:themeColor="text1"/>
          <w:kern w:val="2"/>
          <w:sz w:val="24"/>
          <w:szCs w:val="24"/>
          <w14:ligatures w14:val="standardContextual"/>
        </w:rPr>
        <w:t xml:space="preserve">Sejarah </w:t>
      </w:r>
      <w:proofErr w:type="spellStart"/>
      <w:r w:rsidRPr="00B83082">
        <w:rPr>
          <w:rFonts w:ascii="Arial" w:hAnsi="Arial" w:cs="Arial"/>
          <w:b/>
          <w:color w:val="000000" w:themeColor="text1"/>
          <w:kern w:val="2"/>
          <w:sz w:val="24"/>
          <w:szCs w:val="24"/>
          <w14:ligatures w14:val="standardContextual"/>
        </w:rPr>
        <w:t>Singkat</w:t>
      </w:r>
      <w:proofErr w:type="spellEnd"/>
      <w:r w:rsidRPr="00B83082">
        <w:rPr>
          <w:rFonts w:ascii="Arial" w:hAnsi="Arial" w:cs="Arial"/>
          <w:b/>
          <w:color w:val="000000" w:themeColor="text1"/>
          <w:kern w:val="2"/>
          <w:sz w:val="24"/>
          <w:szCs w:val="24"/>
          <w14:ligatures w14:val="standardContextual"/>
        </w:rPr>
        <w:t xml:space="preserve"> </w:t>
      </w:r>
      <w:proofErr w:type="spellStart"/>
      <w:r w:rsidRPr="00B83082">
        <w:rPr>
          <w:rFonts w:ascii="Arial" w:hAnsi="Arial" w:cs="Arial"/>
          <w:b/>
          <w:color w:val="000000" w:themeColor="text1"/>
          <w:kern w:val="2"/>
          <w:sz w:val="24"/>
          <w:szCs w:val="24"/>
          <w14:ligatures w14:val="standardContextual"/>
        </w:rPr>
        <w:t>Dinas</w:t>
      </w:r>
      <w:proofErr w:type="spellEnd"/>
      <w:r w:rsidRPr="00B83082">
        <w:rPr>
          <w:rFonts w:ascii="Arial" w:hAnsi="Arial" w:cs="Arial"/>
          <w:b/>
          <w:color w:val="000000" w:themeColor="text1"/>
          <w:kern w:val="2"/>
          <w:sz w:val="24"/>
          <w:szCs w:val="24"/>
          <w14:ligatures w14:val="standardContextual"/>
        </w:rPr>
        <w:t xml:space="preserve"> </w:t>
      </w:r>
      <w:proofErr w:type="spellStart"/>
      <w:r w:rsidRPr="00B83082">
        <w:rPr>
          <w:rFonts w:ascii="Arial" w:hAnsi="Arial" w:cs="Arial"/>
          <w:b/>
          <w:color w:val="000000" w:themeColor="text1"/>
          <w:kern w:val="2"/>
          <w:sz w:val="24"/>
          <w:szCs w:val="24"/>
          <w14:ligatures w14:val="standardContextual"/>
        </w:rPr>
        <w:t>Kepemudaan</w:t>
      </w:r>
      <w:proofErr w:type="spellEnd"/>
      <w:r w:rsidRPr="00B83082">
        <w:rPr>
          <w:rFonts w:ascii="Arial" w:hAnsi="Arial" w:cs="Arial"/>
          <w:b/>
          <w:color w:val="000000" w:themeColor="text1"/>
          <w:kern w:val="2"/>
          <w:sz w:val="24"/>
          <w:szCs w:val="24"/>
          <w14:ligatures w14:val="standardContextual"/>
        </w:rPr>
        <w:t xml:space="preserve"> </w:t>
      </w:r>
      <w:proofErr w:type="spellStart"/>
      <w:r w:rsidRPr="00B83082">
        <w:rPr>
          <w:rFonts w:ascii="Arial" w:hAnsi="Arial" w:cs="Arial"/>
          <w:b/>
          <w:color w:val="000000" w:themeColor="text1"/>
          <w:kern w:val="2"/>
          <w:sz w:val="24"/>
          <w:szCs w:val="24"/>
          <w14:ligatures w14:val="standardContextual"/>
        </w:rPr>
        <w:t>Olahraga</w:t>
      </w:r>
      <w:proofErr w:type="spellEnd"/>
      <w:r w:rsidRPr="00B83082">
        <w:rPr>
          <w:rFonts w:ascii="Arial" w:hAnsi="Arial" w:cs="Arial"/>
          <w:b/>
          <w:color w:val="000000" w:themeColor="text1"/>
          <w:kern w:val="2"/>
          <w:sz w:val="24"/>
          <w:szCs w:val="24"/>
          <w14:ligatures w14:val="standardContextual"/>
        </w:rPr>
        <w:t xml:space="preserve"> dan </w:t>
      </w:r>
      <w:proofErr w:type="spellStart"/>
      <w:r w:rsidRPr="00B83082">
        <w:rPr>
          <w:rFonts w:ascii="Arial" w:hAnsi="Arial" w:cs="Arial"/>
          <w:b/>
          <w:color w:val="000000" w:themeColor="text1"/>
          <w:kern w:val="2"/>
          <w:sz w:val="24"/>
          <w:szCs w:val="24"/>
          <w14:ligatures w14:val="standardContextual"/>
        </w:rPr>
        <w:t>Pariwisata</w:t>
      </w:r>
      <w:proofErr w:type="spellEnd"/>
      <w:r w:rsidRPr="00B83082">
        <w:rPr>
          <w:rFonts w:ascii="Arial" w:hAnsi="Arial" w:cs="Arial"/>
          <w:b/>
          <w:color w:val="000000" w:themeColor="text1"/>
          <w:kern w:val="2"/>
          <w:sz w:val="24"/>
          <w:szCs w:val="24"/>
          <w14:ligatures w14:val="standardContextual"/>
        </w:rPr>
        <w:t xml:space="preserve"> Kota </w:t>
      </w:r>
      <w:proofErr w:type="spellStart"/>
      <w:r w:rsidRPr="00B83082">
        <w:rPr>
          <w:rFonts w:ascii="Arial" w:hAnsi="Arial" w:cs="Arial"/>
          <w:b/>
          <w:color w:val="000000" w:themeColor="text1"/>
          <w:kern w:val="2"/>
          <w:sz w:val="24"/>
          <w:szCs w:val="24"/>
          <w14:ligatures w14:val="standardContextual"/>
        </w:rPr>
        <w:t>Dumai</w:t>
      </w:r>
      <w:bookmarkEnd w:id="53"/>
      <w:proofErr w:type="spellEnd"/>
    </w:p>
    <w:p w14:paraId="3FC35E2F" w14:textId="1E6730CC" w:rsidR="00A179AD" w:rsidRPr="00B83082" w:rsidRDefault="00A179AD" w:rsidP="008F3743">
      <w:pPr>
        <w:spacing w:after="0" w:line="480" w:lineRule="auto"/>
        <w:ind w:firstLine="851"/>
        <w:jc w:val="both"/>
        <w:rPr>
          <w:rFonts w:ascii="Arial" w:hAnsi="Arial" w:cs="Arial"/>
          <w:sz w:val="24"/>
          <w:szCs w:val="24"/>
        </w:rPr>
      </w:pPr>
      <w:r w:rsidRPr="00B83082">
        <w:rPr>
          <w:rFonts w:ascii="Arial" w:hAnsi="Arial" w:cs="Arial"/>
          <w:sz w:val="24"/>
          <w:szCs w:val="24"/>
        </w:rPr>
        <w:t xml:space="preserve">Kota </w:t>
      </w:r>
      <w:proofErr w:type="spellStart"/>
      <w:r w:rsidRPr="00B83082">
        <w:rPr>
          <w:rFonts w:ascii="Arial" w:hAnsi="Arial" w:cs="Arial"/>
          <w:sz w:val="24"/>
          <w:szCs w:val="24"/>
        </w:rPr>
        <w:t>Dumai</w:t>
      </w:r>
      <w:proofErr w:type="spellEnd"/>
      <w:r w:rsidRPr="00B83082">
        <w:rPr>
          <w:rFonts w:ascii="Arial" w:hAnsi="Arial" w:cs="Arial"/>
          <w:sz w:val="24"/>
          <w:szCs w:val="24"/>
        </w:rPr>
        <w:t xml:space="preserve"> </w:t>
      </w:r>
      <w:proofErr w:type="spellStart"/>
      <w:r w:rsidRPr="00B83082">
        <w:rPr>
          <w:rFonts w:ascii="Arial" w:hAnsi="Arial" w:cs="Arial"/>
          <w:sz w:val="24"/>
          <w:szCs w:val="24"/>
        </w:rPr>
        <w:t>merupakan</w:t>
      </w:r>
      <w:proofErr w:type="spellEnd"/>
      <w:r w:rsidRPr="00B83082">
        <w:rPr>
          <w:rFonts w:ascii="Arial" w:hAnsi="Arial" w:cs="Arial"/>
          <w:sz w:val="24"/>
          <w:szCs w:val="24"/>
        </w:rPr>
        <w:t xml:space="preserve"> </w:t>
      </w:r>
      <w:proofErr w:type="spellStart"/>
      <w:r w:rsidR="00CB6517">
        <w:rPr>
          <w:rFonts w:ascii="Arial" w:hAnsi="Arial" w:cs="Arial"/>
          <w:sz w:val="24"/>
          <w:szCs w:val="24"/>
        </w:rPr>
        <w:t>daerah</w:t>
      </w:r>
      <w:proofErr w:type="spellEnd"/>
      <w:r w:rsidR="00CB6517">
        <w:rPr>
          <w:rFonts w:ascii="Arial" w:hAnsi="Arial" w:cs="Arial"/>
          <w:sz w:val="24"/>
          <w:szCs w:val="24"/>
        </w:rPr>
        <w:t xml:space="preserve"> yang </w:t>
      </w:r>
      <w:proofErr w:type="spellStart"/>
      <w:r w:rsidR="00CB6517">
        <w:rPr>
          <w:rFonts w:ascii="Arial" w:hAnsi="Arial" w:cs="Arial"/>
          <w:sz w:val="24"/>
          <w:szCs w:val="24"/>
        </w:rPr>
        <w:t>memiliki</w:t>
      </w:r>
      <w:proofErr w:type="spellEnd"/>
      <w:r w:rsidR="00CB6517">
        <w:rPr>
          <w:rFonts w:ascii="Arial" w:hAnsi="Arial" w:cs="Arial"/>
          <w:sz w:val="24"/>
          <w:szCs w:val="24"/>
        </w:rPr>
        <w:t xml:space="preserve"> </w:t>
      </w:r>
      <w:proofErr w:type="spellStart"/>
      <w:r w:rsidR="00CB6517">
        <w:rPr>
          <w:rFonts w:ascii="Arial" w:hAnsi="Arial" w:cs="Arial"/>
          <w:sz w:val="24"/>
          <w:szCs w:val="24"/>
        </w:rPr>
        <w:t>potensi</w:t>
      </w:r>
      <w:proofErr w:type="spellEnd"/>
      <w:r w:rsidR="00CB6517">
        <w:rPr>
          <w:rFonts w:ascii="Arial" w:hAnsi="Arial" w:cs="Arial"/>
          <w:sz w:val="24"/>
          <w:szCs w:val="24"/>
        </w:rPr>
        <w:t xml:space="preserve"> </w:t>
      </w:r>
      <w:proofErr w:type="spellStart"/>
      <w:r w:rsidR="00CB6517">
        <w:rPr>
          <w:rFonts w:ascii="Arial" w:hAnsi="Arial" w:cs="Arial"/>
          <w:sz w:val="24"/>
          <w:szCs w:val="24"/>
        </w:rPr>
        <w:t>besar</w:t>
      </w:r>
      <w:proofErr w:type="spellEnd"/>
      <w:r w:rsidR="00CB6517">
        <w:rPr>
          <w:rFonts w:ascii="Arial" w:hAnsi="Arial" w:cs="Arial"/>
          <w:sz w:val="24"/>
          <w:szCs w:val="24"/>
        </w:rPr>
        <w:t xml:space="preserve"> </w:t>
      </w:r>
      <w:proofErr w:type="spellStart"/>
      <w:r w:rsidR="00CB6517">
        <w:rPr>
          <w:rFonts w:ascii="Arial" w:hAnsi="Arial" w:cs="Arial"/>
          <w:sz w:val="24"/>
          <w:szCs w:val="24"/>
        </w:rPr>
        <w:t>dalam</w:t>
      </w:r>
      <w:proofErr w:type="spellEnd"/>
      <w:r w:rsidR="00CB6517">
        <w:rPr>
          <w:rFonts w:ascii="Arial" w:hAnsi="Arial" w:cs="Arial"/>
          <w:sz w:val="24"/>
          <w:szCs w:val="24"/>
        </w:rPr>
        <w:t xml:space="preserve"> </w:t>
      </w:r>
      <w:proofErr w:type="spellStart"/>
      <w:r w:rsidR="00CB6517">
        <w:rPr>
          <w:rFonts w:ascii="Arial" w:hAnsi="Arial" w:cs="Arial"/>
          <w:sz w:val="24"/>
          <w:szCs w:val="24"/>
        </w:rPr>
        <w:t>pembangunan</w:t>
      </w:r>
      <w:proofErr w:type="spellEnd"/>
      <w:r w:rsidR="00CB6517">
        <w:rPr>
          <w:rFonts w:ascii="Arial" w:hAnsi="Arial" w:cs="Arial"/>
          <w:sz w:val="24"/>
          <w:szCs w:val="24"/>
        </w:rPr>
        <w:t xml:space="preserve"> </w:t>
      </w:r>
      <w:proofErr w:type="spellStart"/>
      <w:r w:rsidR="00CB6517">
        <w:rPr>
          <w:rFonts w:ascii="Arial" w:hAnsi="Arial" w:cs="Arial"/>
          <w:sz w:val="24"/>
          <w:szCs w:val="24"/>
        </w:rPr>
        <w:t>kepemudaan</w:t>
      </w:r>
      <w:proofErr w:type="spellEnd"/>
      <w:r w:rsidR="00CB6517">
        <w:rPr>
          <w:rFonts w:ascii="Arial" w:hAnsi="Arial" w:cs="Arial"/>
          <w:sz w:val="24"/>
          <w:szCs w:val="24"/>
        </w:rPr>
        <w:t xml:space="preserve">. Oleh </w:t>
      </w:r>
      <w:proofErr w:type="spellStart"/>
      <w:r w:rsidR="00CB6517">
        <w:rPr>
          <w:rFonts w:ascii="Arial" w:hAnsi="Arial" w:cs="Arial"/>
          <w:sz w:val="24"/>
          <w:szCs w:val="24"/>
        </w:rPr>
        <w:t>karena</w:t>
      </w:r>
      <w:proofErr w:type="spellEnd"/>
      <w:r w:rsidR="00CB6517">
        <w:rPr>
          <w:rFonts w:ascii="Arial" w:hAnsi="Arial" w:cs="Arial"/>
          <w:sz w:val="24"/>
          <w:szCs w:val="24"/>
        </w:rPr>
        <w:t xml:space="preserve"> </w:t>
      </w:r>
      <w:proofErr w:type="spellStart"/>
      <w:r w:rsidR="00CB6517">
        <w:rPr>
          <w:rFonts w:ascii="Arial" w:hAnsi="Arial" w:cs="Arial"/>
          <w:sz w:val="24"/>
          <w:szCs w:val="24"/>
        </w:rPr>
        <w:t>itu</w:t>
      </w:r>
      <w:proofErr w:type="spellEnd"/>
      <w:r w:rsidR="00CB6517">
        <w:rPr>
          <w:rFonts w:ascii="Arial" w:hAnsi="Arial" w:cs="Arial"/>
          <w:sz w:val="24"/>
          <w:szCs w:val="24"/>
        </w:rPr>
        <w:t xml:space="preserve">, </w:t>
      </w:r>
      <w:proofErr w:type="spellStart"/>
      <w:r w:rsidR="00CB6517">
        <w:rPr>
          <w:rFonts w:ascii="Arial" w:hAnsi="Arial" w:cs="Arial"/>
          <w:sz w:val="24"/>
          <w:szCs w:val="24"/>
        </w:rPr>
        <w:t>pengembangan</w:t>
      </w:r>
      <w:proofErr w:type="spellEnd"/>
      <w:r w:rsidR="00CB6517">
        <w:rPr>
          <w:rFonts w:ascii="Arial" w:hAnsi="Arial" w:cs="Arial"/>
          <w:sz w:val="24"/>
          <w:szCs w:val="24"/>
        </w:rPr>
        <w:t xml:space="preserve"> </w:t>
      </w:r>
      <w:proofErr w:type="spellStart"/>
      <w:r w:rsidR="00CB6517">
        <w:rPr>
          <w:rFonts w:ascii="Arial" w:hAnsi="Arial" w:cs="Arial"/>
          <w:sz w:val="24"/>
          <w:szCs w:val="24"/>
        </w:rPr>
        <w:t>kepemudaan</w:t>
      </w:r>
      <w:proofErr w:type="spellEnd"/>
      <w:r w:rsidR="00CB6517">
        <w:rPr>
          <w:rFonts w:ascii="Arial" w:hAnsi="Arial" w:cs="Arial"/>
          <w:sz w:val="24"/>
          <w:szCs w:val="24"/>
        </w:rPr>
        <w:t xml:space="preserve"> </w:t>
      </w:r>
      <w:proofErr w:type="spellStart"/>
      <w:r w:rsidR="00CB6517">
        <w:rPr>
          <w:rFonts w:ascii="Arial" w:hAnsi="Arial" w:cs="Arial"/>
          <w:sz w:val="24"/>
          <w:szCs w:val="24"/>
        </w:rPr>
        <w:t>menjadi</w:t>
      </w:r>
      <w:proofErr w:type="spellEnd"/>
      <w:r w:rsidR="00CB6517">
        <w:rPr>
          <w:rFonts w:ascii="Arial" w:hAnsi="Arial" w:cs="Arial"/>
          <w:sz w:val="24"/>
          <w:szCs w:val="24"/>
        </w:rPr>
        <w:t xml:space="preserve"> </w:t>
      </w:r>
      <w:proofErr w:type="spellStart"/>
      <w:r w:rsidR="00CB6517">
        <w:rPr>
          <w:rFonts w:ascii="Arial" w:hAnsi="Arial" w:cs="Arial"/>
          <w:sz w:val="24"/>
          <w:szCs w:val="24"/>
        </w:rPr>
        <w:t>bagian</w:t>
      </w:r>
      <w:proofErr w:type="spellEnd"/>
      <w:r w:rsidR="00CB6517">
        <w:rPr>
          <w:rFonts w:ascii="Arial" w:hAnsi="Arial" w:cs="Arial"/>
          <w:sz w:val="24"/>
          <w:szCs w:val="24"/>
        </w:rPr>
        <w:t xml:space="preserve"> </w:t>
      </w:r>
      <w:proofErr w:type="spellStart"/>
      <w:r w:rsidR="00CB6517">
        <w:rPr>
          <w:rFonts w:ascii="Arial" w:hAnsi="Arial" w:cs="Arial"/>
          <w:sz w:val="24"/>
          <w:szCs w:val="24"/>
        </w:rPr>
        <w:t>penting</w:t>
      </w:r>
      <w:proofErr w:type="spellEnd"/>
      <w:r w:rsidR="00CB6517">
        <w:rPr>
          <w:rFonts w:ascii="Arial" w:hAnsi="Arial" w:cs="Arial"/>
          <w:sz w:val="24"/>
          <w:szCs w:val="24"/>
        </w:rPr>
        <w:t xml:space="preserve"> </w:t>
      </w:r>
      <w:proofErr w:type="spellStart"/>
      <w:r w:rsidR="00CB6517">
        <w:rPr>
          <w:rFonts w:ascii="Arial" w:hAnsi="Arial" w:cs="Arial"/>
          <w:sz w:val="24"/>
          <w:szCs w:val="24"/>
        </w:rPr>
        <w:t>dari</w:t>
      </w:r>
      <w:proofErr w:type="spellEnd"/>
      <w:r w:rsidR="00CB6517">
        <w:rPr>
          <w:rFonts w:ascii="Arial" w:hAnsi="Arial" w:cs="Arial"/>
          <w:sz w:val="24"/>
          <w:szCs w:val="24"/>
        </w:rPr>
        <w:t xml:space="preserve"> </w:t>
      </w:r>
      <w:proofErr w:type="spellStart"/>
      <w:r w:rsidR="00CB6517">
        <w:rPr>
          <w:rFonts w:ascii="Arial" w:hAnsi="Arial" w:cs="Arial"/>
          <w:sz w:val="24"/>
          <w:szCs w:val="24"/>
        </w:rPr>
        <w:t>pembangunan</w:t>
      </w:r>
      <w:proofErr w:type="spellEnd"/>
      <w:r w:rsidR="00CB6517">
        <w:rPr>
          <w:rFonts w:ascii="Arial" w:hAnsi="Arial" w:cs="Arial"/>
          <w:sz w:val="24"/>
          <w:szCs w:val="24"/>
        </w:rPr>
        <w:t xml:space="preserve"> </w:t>
      </w:r>
      <w:proofErr w:type="spellStart"/>
      <w:r w:rsidR="00CB6517">
        <w:rPr>
          <w:rFonts w:ascii="Arial" w:hAnsi="Arial" w:cs="Arial"/>
          <w:sz w:val="24"/>
          <w:szCs w:val="24"/>
        </w:rPr>
        <w:t>daerah</w:t>
      </w:r>
      <w:proofErr w:type="spellEnd"/>
      <w:r w:rsidR="00CB6517">
        <w:rPr>
          <w:rFonts w:ascii="Arial" w:hAnsi="Arial" w:cs="Arial"/>
          <w:sz w:val="24"/>
          <w:szCs w:val="24"/>
        </w:rPr>
        <w:t xml:space="preserve"> </w:t>
      </w:r>
      <w:proofErr w:type="spellStart"/>
      <w:r w:rsidR="00CB6517">
        <w:rPr>
          <w:rFonts w:ascii="Arial" w:hAnsi="Arial" w:cs="Arial"/>
          <w:sz w:val="24"/>
          <w:szCs w:val="24"/>
        </w:rPr>
        <w:t>untuk</w:t>
      </w:r>
      <w:proofErr w:type="spellEnd"/>
      <w:r w:rsidR="00CB6517">
        <w:rPr>
          <w:rFonts w:ascii="Arial" w:hAnsi="Arial" w:cs="Arial"/>
          <w:sz w:val="24"/>
          <w:szCs w:val="24"/>
        </w:rPr>
        <w:t xml:space="preserve"> </w:t>
      </w:r>
      <w:proofErr w:type="spellStart"/>
      <w:r w:rsidR="00CB6517">
        <w:rPr>
          <w:rFonts w:ascii="Arial" w:hAnsi="Arial" w:cs="Arial"/>
          <w:sz w:val="24"/>
          <w:szCs w:val="24"/>
        </w:rPr>
        <w:t>meningkatkan</w:t>
      </w:r>
      <w:proofErr w:type="spellEnd"/>
      <w:r w:rsidR="00CB6517">
        <w:rPr>
          <w:rFonts w:ascii="Arial" w:hAnsi="Arial" w:cs="Arial"/>
          <w:sz w:val="24"/>
          <w:szCs w:val="24"/>
        </w:rPr>
        <w:t xml:space="preserve"> </w:t>
      </w:r>
      <w:proofErr w:type="spellStart"/>
      <w:r w:rsidR="00CB6517">
        <w:rPr>
          <w:rFonts w:ascii="Arial" w:hAnsi="Arial" w:cs="Arial"/>
          <w:sz w:val="24"/>
          <w:szCs w:val="24"/>
        </w:rPr>
        <w:t>kualitas</w:t>
      </w:r>
      <w:proofErr w:type="spellEnd"/>
      <w:r w:rsidR="00CB6517">
        <w:rPr>
          <w:rFonts w:ascii="Arial" w:hAnsi="Arial" w:cs="Arial"/>
          <w:sz w:val="24"/>
          <w:szCs w:val="24"/>
        </w:rPr>
        <w:t xml:space="preserve"> </w:t>
      </w:r>
      <w:proofErr w:type="spellStart"/>
      <w:r w:rsidR="00CB6517">
        <w:rPr>
          <w:rFonts w:ascii="Arial" w:hAnsi="Arial" w:cs="Arial"/>
          <w:sz w:val="24"/>
          <w:szCs w:val="24"/>
        </w:rPr>
        <w:t>sumber</w:t>
      </w:r>
      <w:proofErr w:type="spellEnd"/>
      <w:r w:rsidR="00CB6517">
        <w:rPr>
          <w:rFonts w:ascii="Arial" w:hAnsi="Arial" w:cs="Arial"/>
          <w:sz w:val="24"/>
          <w:szCs w:val="24"/>
        </w:rPr>
        <w:t xml:space="preserve"> </w:t>
      </w:r>
      <w:proofErr w:type="spellStart"/>
      <w:r w:rsidR="00CB6517">
        <w:rPr>
          <w:rFonts w:ascii="Arial" w:hAnsi="Arial" w:cs="Arial"/>
          <w:sz w:val="24"/>
          <w:szCs w:val="24"/>
        </w:rPr>
        <w:t>daya</w:t>
      </w:r>
      <w:proofErr w:type="spellEnd"/>
      <w:r w:rsidR="00CB6517">
        <w:rPr>
          <w:rFonts w:ascii="Arial" w:hAnsi="Arial" w:cs="Arial"/>
          <w:sz w:val="24"/>
          <w:szCs w:val="24"/>
        </w:rPr>
        <w:t xml:space="preserve"> </w:t>
      </w:r>
      <w:proofErr w:type="spellStart"/>
      <w:r w:rsidR="00CB6517">
        <w:rPr>
          <w:rFonts w:ascii="Arial" w:hAnsi="Arial" w:cs="Arial"/>
          <w:sz w:val="24"/>
          <w:szCs w:val="24"/>
        </w:rPr>
        <w:t>manusia</w:t>
      </w:r>
      <w:proofErr w:type="spellEnd"/>
      <w:r w:rsidR="00CB6517">
        <w:rPr>
          <w:rFonts w:ascii="Arial" w:hAnsi="Arial" w:cs="Arial"/>
          <w:sz w:val="24"/>
          <w:szCs w:val="24"/>
        </w:rPr>
        <w:t xml:space="preserve">, </w:t>
      </w:r>
      <w:proofErr w:type="spellStart"/>
      <w:r w:rsidR="00CB6517">
        <w:rPr>
          <w:rFonts w:ascii="Arial" w:hAnsi="Arial" w:cs="Arial"/>
          <w:sz w:val="24"/>
          <w:szCs w:val="24"/>
        </w:rPr>
        <w:t>khususnya</w:t>
      </w:r>
      <w:proofErr w:type="spellEnd"/>
      <w:r w:rsidR="00CB6517">
        <w:rPr>
          <w:rFonts w:ascii="Arial" w:hAnsi="Arial" w:cs="Arial"/>
          <w:sz w:val="24"/>
          <w:szCs w:val="24"/>
        </w:rPr>
        <w:t xml:space="preserve"> </w:t>
      </w:r>
      <w:proofErr w:type="spellStart"/>
      <w:r w:rsidR="00CB6517">
        <w:rPr>
          <w:rFonts w:ascii="Arial" w:hAnsi="Arial" w:cs="Arial"/>
          <w:sz w:val="24"/>
          <w:szCs w:val="24"/>
        </w:rPr>
        <w:t>generasi</w:t>
      </w:r>
      <w:proofErr w:type="spellEnd"/>
      <w:r w:rsidR="00CB6517">
        <w:rPr>
          <w:rFonts w:ascii="Arial" w:hAnsi="Arial" w:cs="Arial"/>
          <w:sz w:val="24"/>
          <w:szCs w:val="24"/>
        </w:rPr>
        <w:t xml:space="preserve"> </w:t>
      </w:r>
      <w:proofErr w:type="spellStart"/>
      <w:r w:rsidR="00CB6517">
        <w:rPr>
          <w:rFonts w:ascii="Arial" w:hAnsi="Arial" w:cs="Arial"/>
          <w:sz w:val="24"/>
          <w:szCs w:val="24"/>
        </w:rPr>
        <w:t>muda</w:t>
      </w:r>
      <w:proofErr w:type="spellEnd"/>
      <w:r w:rsidR="00CB6517">
        <w:rPr>
          <w:rFonts w:ascii="Arial" w:hAnsi="Arial" w:cs="Arial"/>
          <w:sz w:val="24"/>
          <w:szCs w:val="24"/>
        </w:rPr>
        <w:t xml:space="preserve">. </w:t>
      </w:r>
      <w:proofErr w:type="spellStart"/>
      <w:r w:rsidR="00CB6517">
        <w:rPr>
          <w:rFonts w:ascii="Arial" w:hAnsi="Arial" w:cs="Arial"/>
          <w:sz w:val="24"/>
          <w:szCs w:val="24"/>
        </w:rPr>
        <w:t>Melalui</w:t>
      </w:r>
      <w:proofErr w:type="spellEnd"/>
      <w:r w:rsidR="00CB6517">
        <w:rPr>
          <w:rFonts w:ascii="Arial" w:hAnsi="Arial" w:cs="Arial"/>
          <w:sz w:val="24"/>
          <w:szCs w:val="24"/>
        </w:rPr>
        <w:t xml:space="preserve"> </w:t>
      </w:r>
      <w:proofErr w:type="spellStart"/>
      <w:r w:rsidR="00CB6517">
        <w:rPr>
          <w:rFonts w:ascii="Arial" w:hAnsi="Arial" w:cs="Arial"/>
          <w:sz w:val="24"/>
          <w:szCs w:val="24"/>
        </w:rPr>
        <w:t>berbagai</w:t>
      </w:r>
      <w:proofErr w:type="spellEnd"/>
      <w:r w:rsidR="00CB6517">
        <w:rPr>
          <w:rFonts w:ascii="Arial" w:hAnsi="Arial" w:cs="Arial"/>
          <w:sz w:val="24"/>
          <w:szCs w:val="24"/>
        </w:rPr>
        <w:t xml:space="preserve"> program </w:t>
      </w:r>
      <w:proofErr w:type="spellStart"/>
      <w:r w:rsidR="00CB6517">
        <w:rPr>
          <w:rFonts w:ascii="Arial" w:hAnsi="Arial" w:cs="Arial"/>
          <w:sz w:val="24"/>
          <w:szCs w:val="24"/>
        </w:rPr>
        <w:t>pengembangan</w:t>
      </w:r>
      <w:proofErr w:type="spellEnd"/>
      <w:r w:rsidR="00CB6517">
        <w:rPr>
          <w:rFonts w:ascii="Arial" w:hAnsi="Arial" w:cs="Arial"/>
          <w:sz w:val="24"/>
          <w:szCs w:val="24"/>
        </w:rPr>
        <w:t xml:space="preserve"> </w:t>
      </w:r>
      <w:proofErr w:type="spellStart"/>
      <w:r w:rsidR="00CB6517">
        <w:rPr>
          <w:rFonts w:ascii="Arial" w:hAnsi="Arial" w:cs="Arial"/>
          <w:sz w:val="24"/>
          <w:szCs w:val="24"/>
        </w:rPr>
        <w:t>kap</w:t>
      </w:r>
      <w:r w:rsidR="00450FF2">
        <w:rPr>
          <w:rFonts w:ascii="Arial" w:hAnsi="Arial" w:cs="Arial"/>
          <w:sz w:val="24"/>
          <w:szCs w:val="24"/>
        </w:rPr>
        <w:t>asitas</w:t>
      </w:r>
      <w:proofErr w:type="spellEnd"/>
      <w:r w:rsidR="00450FF2">
        <w:rPr>
          <w:rFonts w:ascii="Arial" w:hAnsi="Arial" w:cs="Arial"/>
          <w:sz w:val="24"/>
          <w:szCs w:val="24"/>
        </w:rPr>
        <w:t xml:space="preserve"> </w:t>
      </w:r>
      <w:proofErr w:type="spellStart"/>
      <w:r w:rsidR="00450FF2">
        <w:rPr>
          <w:rFonts w:ascii="Arial" w:hAnsi="Arial" w:cs="Arial"/>
          <w:sz w:val="24"/>
          <w:szCs w:val="24"/>
        </w:rPr>
        <w:t>daya</w:t>
      </w:r>
      <w:proofErr w:type="spellEnd"/>
      <w:r w:rsidR="00450FF2">
        <w:rPr>
          <w:rFonts w:ascii="Arial" w:hAnsi="Arial" w:cs="Arial"/>
          <w:sz w:val="24"/>
          <w:szCs w:val="24"/>
        </w:rPr>
        <w:t xml:space="preserve"> </w:t>
      </w:r>
      <w:proofErr w:type="spellStart"/>
      <w:r w:rsidR="00450FF2">
        <w:rPr>
          <w:rFonts w:ascii="Arial" w:hAnsi="Arial" w:cs="Arial"/>
          <w:sz w:val="24"/>
          <w:szCs w:val="24"/>
        </w:rPr>
        <w:t>saing</w:t>
      </w:r>
      <w:proofErr w:type="spellEnd"/>
      <w:r w:rsidR="00450FF2">
        <w:rPr>
          <w:rFonts w:ascii="Arial" w:hAnsi="Arial" w:cs="Arial"/>
          <w:sz w:val="24"/>
          <w:szCs w:val="24"/>
        </w:rPr>
        <w:t xml:space="preserve"> </w:t>
      </w:r>
      <w:proofErr w:type="spellStart"/>
      <w:r w:rsidR="00450FF2">
        <w:rPr>
          <w:rFonts w:ascii="Arial" w:hAnsi="Arial" w:cs="Arial"/>
          <w:sz w:val="24"/>
          <w:szCs w:val="24"/>
        </w:rPr>
        <w:t>kepemudaan</w:t>
      </w:r>
      <w:proofErr w:type="spellEnd"/>
      <w:r w:rsidR="00450FF2">
        <w:rPr>
          <w:rFonts w:ascii="Arial" w:hAnsi="Arial" w:cs="Arial"/>
          <w:sz w:val="24"/>
          <w:szCs w:val="24"/>
        </w:rPr>
        <w:t xml:space="preserve">, </w:t>
      </w:r>
      <w:proofErr w:type="spellStart"/>
      <w:r w:rsidR="00450FF2">
        <w:rPr>
          <w:rFonts w:ascii="Arial" w:hAnsi="Arial" w:cs="Arial"/>
          <w:sz w:val="24"/>
          <w:szCs w:val="24"/>
        </w:rPr>
        <w:t>pemuda</w:t>
      </w:r>
      <w:proofErr w:type="spellEnd"/>
      <w:r w:rsidR="00450FF2">
        <w:rPr>
          <w:rFonts w:ascii="Arial" w:hAnsi="Arial" w:cs="Arial"/>
          <w:sz w:val="24"/>
          <w:szCs w:val="24"/>
        </w:rPr>
        <w:t xml:space="preserve"> </w:t>
      </w:r>
      <w:proofErr w:type="spellStart"/>
      <w:r w:rsidR="00450FF2">
        <w:rPr>
          <w:rFonts w:ascii="Arial" w:hAnsi="Arial" w:cs="Arial"/>
          <w:sz w:val="24"/>
          <w:szCs w:val="24"/>
        </w:rPr>
        <w:t>kota</w:t>
      </w:r>
      <w:proofErr w:type="spellEnd"/>
      <w:r w:rsidR="00450FF2">
        <w:rPr>
          <w:rFonts w:ascii="Arial" w:hAnsi="Arial" w:cs="Arial"/>
          <w:sz w:val="24"/>
          <w:szCs w:val="24"/>
        </w:rPr>
        <w:t xml:space="preserve"> </w:t>
      </w:r>
      <w:proofErr w:type="spellStart"/>
      <w:r w:rsidR="00450FF2">
        <w:rPr>
          <w:rFonts w:ascii="Arial" w:hAnsi="Arial" w:cs="Arial"/>
          <w:sz w:val="24"/>
          <w:szCs w:val="24"/>
        </w:rPr>
        <w:t>Dumai</w:t>
      </w:r>
      <w:proofErr w:type="spellEnd"/>
      <w:r w:rsidR="00450FF2">
        <w:rPr>
          <w:rFonts w:ascii="Arial" w:hAnsi="Arial" w:cs="Arial"/>
          <w:sz w:val="24"/>
          <w:szCs w:val="24"/>
        </w:rPr>
        <w:t xml:space="preserve"> </w:t>
      </w:r>
      <w:proofErr w:type="spellStart"/>
      <w:r w:rsidR="00450FF2">
        <w:rPr>
          <w:rFonts w:ascii="Arial" w:hAnsi="Arial" w:cs="Arial"/>
          <w:sz w:val="24"/>
          <w:szCs w:val="24"/>
        </w:rPr>
        <w:t>diharapkan</w:t>
      </w:r>
      <w:proofErr w:type="spellEnd"/>
      <w:r w:rsidR="00450FF2">
        <w:rPr>
          <w:rFonts w:ascii="Arial" w:hAnsi="Arial" w:cs="Arial"/>
          <w:sz w:val="24"/>
          <w:szCs w:val="24"/>
        </w:rPr>
        <w:t xml:space="preserve"> </w:t>
      </w:r>
      <w:proofErr w:type="spellStart"/>
      <w:r w:rsidR="00450FF2">
        <w:rPr>
          <w:rFonts w:ascii="Arial" w:hAnsi="Arial" w:cs="Arial"/>
          <w:sz w:val="24"/>
          <w:szCs w:val="24"/>
        </w:rPr>
        <w:t>mampu</w:t>
      </w:r>
      <w:proofErr w:type="spellEnd"/>
      <w:r w:rsidR="00450FF2">
        <w:rPr>
          <w:rFonts w:ascii="Arial" w:hAnsi="Arial" w:cs="Arial"/>
          <w:sz w:val="24"/>
          <w:szCs w:val="24"/>
        </w:rPr>
        <w:t xml:space="preserve"> </w:t>
      </w:r>
      <w:proofErr w:type="spellStart"/>
      <w:r w:rsidR="00450FF2">
        <w:rPr>
          <w:rFonts w:ascii="Arial" w:hAnsi="Arial" w:cs="Arial"/>
          <w:sz w:val="24"/>
          <w:szCs w:val="24"/>
        </w:rPr>
        <w:t>berperan</w:t>
      </w:r>
      <w:proofErr w:type="spellEnd"/>
      <w:r w:rsidR="00450FF2">
        <w:rPr>
          <w:rFonts w:ascii="Arial" w:hAnsi="Arial" w:cs="Arial"/>
          <w:sz w:val="24"/>
          <w:szCs w:val="24"/>
        </w:rPr>
        <w:t xml:space="preserve"> </w:t>
      </w:r>
      <w:proofErr w:type="spellStart"/>
      <w:r w:rsidR="00450FF2">
        <w:rPr>
          <w:rFonts w:ascii="Arial" w:hAnsi="Arial" w:cs="Arial"/>
          <w:sz w:val="24"/>
          <w:szCs w:val="24"/>
        </w:rPr>
        <w:t>aktif</w:t>
      </w:r>
      <w:proofErr w:type="spellEnd"/>
      <w:r w:rsidR="00450FF2">
        <w:rPr>
          <w:rFonts w:ascii="Arial" w:hAnsi="Arial" w:cs="Arial"/>
          <w:sz w:val="24"/>
          <w:szCs w:val="24"/>
        </w:rPr>
        <w:t xml:space="preserve"> </w:t>
      </w:r>
      <w:proofErr w:type="spellStart"/>
      <w:r w:rsidR="00450FF2">
        <w:rPr>
          <w:rFonts w:ascii="Arial" w:hAnsi="Arial" w:cs="Arial"/>
          <w:sz w:val="24"/>
          <w:szCs w:val="24"/>
        </w:rPr>
        <w:t>dalam</w:t>
      </w:r>
      <w:proofErr w:type="spellEnd"/>
      <w:r w:rsidR="00450FF2">
        <w:rPr>
          <w:rFonts w:ascii="Arial" w:hAnsi="Arial" w:cs="Arial"/>
          <w:sz w:val="24"/>
          <w:szCs w:val="24"/>
        </w:rPr>
        <w:t xml:space="preserve"> </w:t>
      </w:r>
      <w:proofErr w:type="spellStart"/>
      <w:r w:rsidR="00450FF2">
        <w:rPr>
          <w:rFonts w:ascii="Arial" w:hAnsi="Arial" w:cs="Arial"/>
          <w:sz w:val="24"/>
          <w:szCs w:val="24"/>
        </w:rPr>
        <w:t>pembangunan</w:t>
      </w:r>
      <w:proofErr w:type="spellEnd"/>
      <w:r w:rsidR="00450FF2">
        <w:rPr>
          <w:rFonts w:ascii="Arial" w:hAnsi="Arial" w:cs="Arial"/>
          <w:sz w:val="24"/>
          <w:szCs w:val="24"/>
        </w:rPr>
        <w:t xml:space="preserve"> </w:t>
      </w:r>
      <w:proofErr w:type="spellStart"/>
      <w:r w:rsidR="00450FF2">
        <w:rPr>
          <w:rFonts w:ascii="Arial" w:hAnsi="Arial" w:cs="Arial"/>
          <w:sz w:val="24"/>
          <w:szCs w:val="24"/>
        </w:rPr>
        <w:t>serta</w:t>
      </w:r>
      <w:proofErr w:type="spellEnd"/>
      <w:r w:rsidR="00450FF2">
        <w:rPr>
          <w:rFonts w:ascii="Arial" w:hAnsi="Arial" w:cs="Arial"/>
          <w:sz w:val="24"/>
          <w:szCs w:val="24"/>
        </w:rPr>
        <w:t xml:space="preserve"> </w:t>
      </w:r>
      <w:proofErr w:type="spellStart"/>
      <w:r w:rsidR="00450FF2">
        <w:rPr>
          <w:rFonts w:ascii="Arial" w:hAnsi="Arial" w:cs="Arial"/>
          <w:sz w:val="24"/>
          <w:szCs w:val="24"/>
        </w:rPr>
        <w:t>memiliki</w:t>
      </w:r>
      <w:proofErr w:type="spellEnd"/>
      <w:r w:rsidR="00450FF2">
        <w:rPr>
          <w:rFonts w:ascii="Arial" w:hAnsi="Arial" w:cs="Arial"/>
          <w:sz w:val="24"/>
          <w:szCs w:val="24"/>
        </w:rPr>
        <w:t xml:space="preserve"> </w:t>
      </w:r>
      <w:proofErr w:type="spellStart"/>
      <w:r w:rsidR="00450FF2">
        <w:rPr>
          <w:rFonts w:ascii="Arial" w:hAnsi="Arial" w:cs="Arial"/>
          <w:sz w:val="24"/>
          <w:szCs w:val="24"/>
        </w:rPr>
        <w:t>keterampilan</w:t>
      </w:r>
      <w:proofErr w:type="spellEnd"/>
      <w:r w:rsidR="00450FF2">
        <w:rPr>
          <w:rFonts w:ascii="Arial" w:hAnsi="Arial" w:cs="Arial"/>
          <w:sz w:val="24"/>
          <w:szCs w:val="24"/>
        </w:rPr>
        <w:t xml:space="preserve">, </w:t>
      </w:r>
      <w:proofErr w:type="spellStart"/>
      <w:r w:rsidR="00450FF2">
        <w:rPr>
          <w:rFonts w:ascii="Arial" w:hAnsi="Arial" w:cs="Arial"/>
          <w:sz w:val="24"/>
          <w:szCs w:val="24"/>
        </w:rPr>
        <w:t>kreativitas</w:t>
      </w:r>
      <w:proofErr w:type="spellEnd"/>
      <w:r w:rsidR="00450FF2">
        <w:rPr>
          <w:rFonts w:ascii="Arial" w:hAnsi="Arial" w:cs="Arial"/>
          <w:sz w:val="24"/>
          <w:szCs w:val="24"/>
        </w:rPr>
        <w:t xml:space="preserve">, dan </w:t>
      </w:r>
      <w:proofErr w:type="spellStart"/>
      <w:r w:rsidR="00450FF2">
        <w:rPr>
          <w:rFonts w:ascii="Arial" w:hAnsi="Arial" w:cs="Arial"/>
          <w:sz w:val="24"/>
          <w:szCs w:val="24"/>
        </w:rPr>
        <w:t>kemandirian</w:t>
      </w:r>
      <w:proofErr w:type="spellEnd"/>
      <w:r w:rsidR="00450FF2">
        <w:rPr>
          <w:rFonts w:ascii="Arial" w:hAnsi="Arial" w:cs="Arial"/>
          <w:sz w:val="24"/>
          <w:szCs w:val="24"/>
        </w:rPr>
        <w:t xml:space="preserve"> yang </w:t>
      </w:r>
      <w:proofErr w:type="spellStart"/>
      <w:r w:rsidR="00450FF2">
        <w:rPr>
          <w:rFonts w:ascii="Arial" w:hAnsi="Arial" w:cs="Arial"/>
          <w:sz w:val="24"/>
          <w:szCs w:val="24"/>
        </w:rPr>
        <w:t>dapat</w:t>
      </w:r>
      <w:proofErr w:type="spellEnd"/>
      <w:r w:rsidR="00450FF2">
        <w:rPr>
          <w:rFonts w:ascii="Arial" w:hAnsi="Arial" w:cs="Arial"/>
          <w:sz w:val="24"/>
          <w:szCs w:val="24"/>
        </w:rPr>
        <w:t xml:space="preserve"> </w:t>
      </w:r>
      <w:proofErr w:type="spellStart"/>
      <w:r w:rsidR="00450FF2">
        <w:rPr>
          <w:rFonts w:ascii="Arial" w:hAnsi="Arial" w:cs="Arial"/>
          <w:sz w:val="24"/>
          <w:szCs w:val="24"/>
        </w:rPr>
        <w:t>mendukung</w:t>
      </w:r>
      <w:proofErr w:type="spellEnd"/>
      <w:r w:rsidR="00450FF2">
        <w:rPr>
          <w:rFonts w:ascii="Arial" w:hAnsi="Arial" w:cs="Arial"/>
          <w:sz w:val="24"/>
          <w:szCs w:val="24"/>
        </w:rPr>
        <w:t xml:space="preserve"> </w:t>
      </w:r>
      <w:proofErr w:type="spellStart"/>
      <w:r w:rsidR="00450FF2">
        <w:rPr>
          <w:rFonts w:ascii="Arial" w:hAnsi="Arial" w:cs="Arial"/>
          <w:sz w:val="24"/>
          <w:szCs w:val="24"/>
        </w:rPr>
        <w:t>kesejahtraan</w:t>
      </w:r>
      <w:proofErr w:type="spellEnd"/>
      <w:r w:rsidR="00450FF2">
        <w:rPr>
          <w:rFonts w:ascii="Arial" w:hAnsi="Arial" w:cs="Arial"/>
          <w:sz w:val="24"/>
          <w:szCs w:val="24"/>
        </w:rPr>
        <w:t xml:space="preserve"> </w:t>
      </w:r>
      <w:proofErr w:type="spellStart"/>
      <w:r w:rsidR="00450FF2">
        <w:rPr>
          <w:rFonts w:ascii="Arial" w:hAnsi="Arial" w:cs="Arial"/>
          <w:sz w:val="24"/>
          <w:szCs w:val="24"/>
        </w:rPr>
        <w:t>masyarakat</w:t>
      </w:r>
      <w:proofErr w:type="spellEnd"/>
      <w:r w:rsidR="00450FF2">
        <w:rPr>
          <w:rFonts w:ascii="Arial" w:hAnsi="Arial" w:cs="Arial"/>
          <w:sz w:val="24"/>
          <w:szCs w:val="24"/>
        </w:rPr>
        <w:t>.</w:t>
      </w:r>
    </w:p>
    <w:p w14:paraId="450119D3" w14:textId="77777777" w:rsidR="00A179AD" w:rsidRPr="00B83082" w:rsidRDefault="00A179AD" w:rsidP="00E61AB7">
      <w:pPr>
        <w:spacing w:after="0" w:line="480" w:lineRule="auto"/>
        <w:ind w:firstLine="851"/>
        <w:jc w:val="both"/>
        <w:rPr>
          <w:rFonts w:ascii="Arial" w:hAnsi="Arial" w:cs="Arial"/>
          <w:sz w:val="24"/>
          <w:szCs w:val="24"/>
          <w:lang w:val="id-ID"/>
        </w:rPr>
      </w:pPr>
      <w:proofErr w:type="spellStart"/>
      <w:r w:rsidRPr="00B83082">
        <w:rPr>
          <w:rFonts w:ascii="Arial" w:hAnsi="Arial" w:cs="Arial"/>
          <w:sz w:val="24"/>
          <w:szCs w:val="24"/>
        </w:rPr>
        <w:t>Selanjutnya</w:t>
      </w:r>
      <w:proofErr w:type="spellEnd"/>
      <w:r w:rsidRPr="00B83082">
        <w:rPr>
          <w:rFonts w:ascii="Arial" w:hAnsi="Arial" w:cs="Arial"/>
          <w:sz w:val="24"/>
          <w:szCs w:val="24"/>
        </w:rPr>
        <w:t xml:space="preserve"> </w:t>
      </w:r>
      <w:proofErr w:type="spellStart"/>
      <w:r w:rsidRPr="00B83082">
        <w:rPr>
          <w:rFonts w:ascii="Arial" w:hAnsi="Arial" w:cs="Arial"/>
          <w:sz w:val="24"/>
          <w:szCs w:val="24"/>
        </w:rPr>
        <w:t>melalui</w:t>
      </w:r>
      <w:proofErr w:type="spellEnd"/>
      <w:r w:rsidRPr="00B83082">
        <w:rPr>
          <w:rFonts w:ascii="Arial" w:hAnsi="Arial" w:cs="Arial"/>
          <w:sz w:val="24"/>
          <w:szCs w:val="24"/>
        </w:rPr>
        <w:t xml:space="preserve"> </w:t>
      </w:r>
      <w:proofErr w:type="spellStart"/>
      <w:r w:rsidRPr="00B83082">
        <w:rPr>
          <w:rFonts w:ascii="Arial" w:hAnsi="Arial" w:cs="Arial"/>
          <w:sz w:val="24"/>
          <w:szCs w:val="24"/>
        </w:rPr>
        <w:t>keputusan</w:t>
      </w:r>
      <w:proofErr w:type="spellEnd"/>
      <w:r w:rsidRPr="00B83082">
        <w:rPr>
          <w:rFonts w:ascii="Arial" w:hAnsi="Arial" w:cs="Arial"/>
          <w:sz w:val="24"/>
          <w:szCs w:val="24"/>
        </w:rPr>
        <w:t xml:space="preserve"> </w:t>
      </w:r>
      <w:proofErr w:type="spellStart"/>
      <w:r w:rsidRPr="00B83082">
        <w:rPr>
          <w:rFonts w:ascii="Arial" w:hAnsi="Arial" w:cs="Arial"/>
          <w:sz w:val="24"/>
          <w:szCs w:val="24"/>
        </w:rPr>
        <w:t>Kepala</w:t>
      </w:r>
      <w:proofErr w:type="spellEnd"/>
      <w:r w:rsidRPr="00B83082">
        <w:rPr>
          <w:rFonts w:ascii="Arial" w:hAnsi="Arial" w:cs="Arial"/>
          <w:sz w:val="24"/>
          <w:szCs w:val="24"/>
        </w:rPr>
        <w:t xml:space="preserve"> Lembaga </w:t>
      </w:r>
      <w:proofErr w:type="spellStart"/>
      <w:r w:rsidRPr="00B83082">
        <w:rPr>
          <w:rFonts w:ascii="Arial" w:hAnsi="Arial" w:cs="Arial"/>
          <w:sz w:val="24"/>
          <w:szCs w:val="24"/>
        </w:rPr>
        <w:t>Administrasi</w:t>
      </w:r>
      <w:proofErr w:type="spellEnd"/>
      <w:r w:rsidRPr="00B83082">
        <w:rPr>
          <w:rFonts w:ascii="Arial" w:hAnsi="Arial" w:cs="Arial"/>
          <w:sz w:val="24"/>
          <w:szCs w:val="24"/>
        </w:rPr>
        <w:t xml:space="preserve"> Negara (LAN) </w:t>
      </w:r>
      <w:proofErr w:type="spellStart"/>
      <w:r w:rsidRPr="00B83082">
        <w:rPr>
          <w:rFonts w:ascii="Arial" w:hAnsi="Arial" w:cs="Arial"/>
          <w:sz w:val="24"/>
          <w:szCs w:val="24"/>
        </w:rPr>
        <w:t>Nomor</w:t>
      </w:r>
      <w:proofErr w:type="spellEnd"/>
      <w:r w:rsidRPr="00B83082">
        <w:rPr>
          <w:rFonts w:ascii="Arial" w:hAnsi="Arial" w:cs="Arial"/>
          <w:sz w:val="24"/>
          <w:szCs w:val="24"/>
        </w:rPr>
        <w:t xml:space="preserve">, 239/IX/6/8/2003 </w:t>
      </w:r>
      <w:proofErr w:type="spellStart"/>
      <w:r w:rsidRPr="00B83082">
        <w:rPr>
          <w:rFonts w:ascii="Arial" w:hAnsi="Arial" w:cs="Arial"/>
          <w:sz w:val="24"/>
          <w:szCs w:val="24"/>
        </w:rPr>
        <w:t>tentang</w:t>
      </w:r>
      <w:proofErr w:type="spellEnd"/>
      <w:r w:rsidRPr="00B83082">
        <w:rPr>
          <w:rFonts w:ascii="Arial" w:hAnsi="Arial" w:cs="Arial"/>
          <w:sz w:val="24"/>
          <w:szCs w:val="24"/>
        </w:rPr>
        <w:t xml:space="preserve"> </w:t>
      </w:r>
      <w:proofErr w:type="spellStart"/>
      <w:r w:rsidRPr="00B83082">
        <w:rPr>
          <w:rFonts w:ascii="Arial" w:hAnsi="Arial" w:cs="Arial"/>
          <w:sz w:val="24"/>
          <w:szCs w:val="24"/>
        </w:rPr>
        <w:t>Pedoman</w:t>
      </w:r>
      <w:proofErr w:type="spellEnd"/>
      <w:r w:rsidRPr="00B83082">
        <w:rPr>
          <w:rFonts w:ascii="Arial" w:hAnsi="Arial" w:cs="Arial"/>
          <w:sz w:val="24"/>
          <w:szCs w:val="24"/>
        </w:rPr>
        <w:t xml:space="preserve"> </w:t>
      </w:r>
      <w:proofErr w:type="spellStart"/>
      <w:r w:rsidRPr="00B83082">
        <w:rPr>
          <w:rFonts w:ascii="Arial" w:hAnsi="Arial" w:cs="Arial"/>
          <w:sz w:val="24"/>
          <w:szCs w:val="24"/>
        </w:rPr>
        <w:t>Teknis</w:t>
      </w:r>
      <w:proofErr w:type="spellEnd"/>
      <w:r w:rsidRPr="00B83082">
        <w:rPr>
          <w:rFonts w:ascii="Arial" w:hAnsi="Arial" w:cs="Arial"/>
          <w:sz w:val="24"/>
          <w:szCs w:val="24"/>
        </w:rPr>
        <w:t xml:space="preserve"> </w:t>
      </w:r>
      <w:proofErr w:type="spellStart"/>
      <w:r w:rsidRPr="00B83082">
        <w:rPr>
          <w:rFonts w:ascii="Arial" w:hAnsi="Arial" w:cs="Arial"/>
          <w:sz w:val="24"/>
          <w:szCs w:val="24"/>
        </w:rPr>
        <w:t>Pelaksanaan</w:t>
      </w:r>
      <w:proofErr w:type="spellEnd"/>
      <w:r w:rsidRPr="00B83082">
        <w:rPr>
          <w:rFonts w:ascii="Arial" w:hAnsi="Arial" w:cs="Arial"/>
          <w:sz w:val="24"/>
          <w:szCs w:val="24"/>
        </w:rPr>
        <w:t xml:space="preserve"> </w:t>
      </w:r>
      <w:proofErr w:type="spellStart"/>
      <w:r w:rsidRPr="00B83082">
        <w:rPr>
          <w:rFonts w:ascii="Arial" w:hAnsi="Arial" w:cs="Arial"/>
          <w:sz w:val="24"/>
          <w:szCs w:val="24"/>
        </w:rPr>
        <w:t>Sistem</w:t>
      </w:r>
      <w:proofErr w:type="spellEnd"/>
      <w:r w:rsidRPr="00B83082">
        <w:rPr>
          <w:rFonts w:ascii="Arial" w:hAnsi="Arial" w:cs="Arial"/>
          <w:sz w:val="24"/>
          <w:szCs w:val="24"/>
        </w:rPr>
        <w:t xml:space="preserve"> </w:t>
      </w:r>
      <w:proofErr w:type="spellStart"/>
      <w:r w:rsidRPr="00B83082">
        <w:rPr>
          <w:rFonts w:ascii="Arial" w:hAnsi="Arial" w:cs="Arial"/>
          <w:sz w:val="24"/>
          <w:szCs w:val="24"/>
        </w:rPr>
        <w:t>Akuntabilitas</w:t>
      </w:r>
      <w:proofErr w:type="spellEnd"/>
      <w:r w:rsidRPr="00B83082">
        <w:rPr>
          <w:rFonts w:ascii="Arial" w:hAnsi="Arial" w:cs="Arial"/>
          <w:sz w:val="24"/>
          <w:szCs w:val="24"/>
        </w:rPr>
        <w:t xml:space="preserve"> </w:t>
      </w:r>
      <w:proofErr w:type="spellStart"/>
      <w:r w:rsidRPr="00B83082">
        <w:rPr>
          <w:rFonts w:ascii="Arial" w:hAnsi="Arial" w:cs="Arial"/>
          <w:sz w:val="24"/>
          <w:szCs w:val="24"/>
        </w:rPr>
        <w:t>Kinerja</w:t>
      </w:r>
      <w:proofErr w:type="spellEnd"/>
      <w:r w:rsidRPr="00B83082">
        <w:rPr>
          <w:rFonts w:ascii="Arial" w:hAnsi="Arial" w:cs="Arial"/>
          <w:sz w:val="24"/>
          <w:szCs w:val="24"/>
        </w:rPr>
        <w:t xml:space="preserve"> </w:t>
      </w:r>
      <w:proofErr w:type="spellStart"/>
      <w:r w:rsidRPr="00B83082">
        <w:rPr>
          <w:rFonts w:ascii="Arial" w:hAnsi="Arial" w:cs="Arial"/>
          <w:sz w:val="24"/>
          <w:szCs w:val="24"/>
        </w:rPr>
        <w:t>Instansi</w:t>
      </w:r>
      <w:proofErr w:type="spellEnd"/>
      <w:r w:rsidRPr="00B83082">
        <w:rPr>
          <w:rFonts w:ascii="Arial" w:hAnsi="Arial" w:cs="Arial"/>
          <w:sz w:val="24"/>
          <w:szCs w:val="24"/>
        </w:rPr>
        <w:t xml:space="preserve"> </w:t>
      </w:r>
      <w:proofErr w:type="spellStart"/>
      <w:r w:rsidRPr="00B83082">
        <w:rPr>
          <w:rFonts w:ascii="Arial" w:hAnsi="Arial" w:cs="Arial"/>
          <w:sz w:val="24"/>
          <w:szCs w:val="24"/>
        </w:rPr>
        <w:t>Pemerintah</w:t>
      </w:r>
      <w:proofErr w:type="spellEnd"/>
      <w:r w:rsidRPr="00B83082">
        <w:rPr>
          <w:rFonts w:ascii="Arial" w:hAnsi="Arial" w:cs="Arial"/>
          <w:sz w:val="24"/>
          <w:szCs w:val="24"/>
        </w:rPr>
        <w:t xml:space="preserve"> (AKIP), </w:t>
      </w:r>
      <w:proofErr w:type="spellStart"/>
      <w:r w:rsidRPr="00B83082">
        <w:rPr>
          <w:rFonts w:ascii="Arial" w:hAnsi="Arial" w:cs="Arial"/>
          <w:sz w:val="24"/>
          <w:szCs w:val="24"/>
        </w:rPr>
        <w:t>dengan</w:t>
      </w:r>
      <w:proofErr w:type="spellEnd"/>
      <w:r w:rsidRPr="00B83082">
        <w:rPr>
          <w:rFonts w:ascii="Arial" w:hAnsi="Arial" w:cs="Arial"/>
          <w:sz w:val="24"/>
          <w:szCs w:val="24"/>
        </w:rPr>
        <w:t xml:space="preserve"> </w:t>
      </w:r>
      <w:r w:rsidRPr="00B83082">
        <w:rPr>
          <w:rFonts w:ascii="Arial" w:hAnsi="Arial" w:cs="Arial"/>
          <w:sz w:val="24"/>
          <w:szCs w:val="24"/>
          <w:lang w:val="id-ID"/>
        </w:rPr>
        <w:t xml:space="preserve">ini, </w:t>
      </w:r>
      <w:proofErr w:type="spellStart"/>
      <w:r w:rsidRPr="00B83082">
        <w:rPr>
          <w:rFonts w:ascii="Arial" w:hAnsi="Arial" w:cs="Arial"/>
          <w:sz w:val="24"/>
          <w:szCs w:val="24"/>
        </w:rPr>
        <w:t>Dinas</w:t>
      </w:r>
      <w:proofErr w:type="spellEnd"/>
      <w:r w:rsidRPr="00B83082">
        <w:rPr>
          <w:rFonts w:ascii="Arial" w:hAnsi="Arial" w:cs="Arial"/>
          <w:sz w:val="24"/>
          <w:szCs w:val="24"/>
        </w:rPr>
        <w:t xml:space="preserve"> </w:t>
      </w:r>
      <w:r w:rsidRPr="00B83082">
        <w:rPr>
          <w:rFonts w:ascii="Arial" w:hAnsi="Arial" w:cs="Arial"/>
          <w:sz w:val="24"/>
          <w:szCs w:val="24"/>
          <w:lang w:val="id-ID"/>
        </w:rPr>
        <w:t>Kepemudaan, Olahraga dan Pariwisata</w:t>
      </w:r>
      <w:r w:rsidRPr="00B83082">
        <w:rPr>
          <w:rFonts w:ascii="Arial" w:hAnsi="Arial" w:cs="Arial"/>
          <w:sz w:val="24"/>
          <w:szCs w:val="24"/>
        </w:rPr>
        <w:t xml:space="preserve"> Kota </w:t>
      </w:r>
      <w:proofErr w:type="spellStart"/>
      <w:r w:rsidRPr="00B83082">
        <w:rPr>
          <w:rFonts w:ascii="Arial" w:hAnsi="Arial" w:cs="Arial"/>
          <w:sz w:val="24"/>
          <w:szCs w:val="24"/>
        </w:rPr>
        <w:t>Dumai</w:t>
      </w:r>
      <w:proofErr w:type="spellEnd"/>
      <w:r w:rsidRPr="00B83082">
        <w:rPr>
          <w:rFonts w:ascii="Arial" w:hAnsi="Arial" w:cs="Arial"/>
          <w:sz w:val="24"/>
          <w:szCs w:val="24"/>
        </w:rPr>
        <w:t xml:space="preserve"> </w:t>
      </w:r>
      <w:proofErr w:type="spellStart"/>
      <w:r w:rsidRPr="00B83082">
        <w:rPr>
          <w:rFonts w:ascii="Arial" w:hAnsi="Arial" w:cs="Arial"/>
          <w:sz w:val="24"/>
          <w:szCs w:val="24"/>
        </w:rPr>
        <w:t>berkewajiban</w:t>
      </w:r>
      <w:proofErr w:type="spellEnd"/>
      <w:r w:rsidRPr="00B83082">
        <w:rPr>
          <w:rFonts w:ascii="Arial" w:hAnsi="Arial" w:cs="Arial"/>
          <w:sz w:val="24"/>
          <w:szCs w:val="24"/>
        </w:rPr>
        <w:t xml:space="preserve"> </w:t>
      </w:r>
      <w:proofErr w:type="spellStart"/>
      <w:r w:rsidRPr="00B83082">
        <w:rPr>
          <w:rFonts w:ascii="Arial" w:hAnsi="Arial" w:cs="Arial"/>
          <w:sz w:val="24"/>
          <w:szCs w:val="24"/>
        </w:rPr>
        <w:t>menyusun</w:t>
      </w:r>
      <w:proofErr w:type="spellEnd"/>
      <w:r w:rsidRPr="00B83082">
        <w:rPr>
          <w:rFonts w:ascii="Arial" w:hAnsi="Arial" w:cs="Arial"/>
          <w:sz w:val="24"/>
          <w:szCs w:val="24"/>
        </w:rPr>
        <w:t xml:space="preserve"> </w:t>
      </w:r>
      <w:proofErr w:type="spellStart"/>
      <w:r w:rsidRPr="00B83082">
        <w:rPr>
          <w:rFonts w:ascii="Arial" w:hAnsi="Arial" w:cs="Arial"/>
          <w:sz w:val="24"/>
          <w:szCs w:val="24"/>
        </w:rPr>
        <w:t>Rencana</w:t>
      </w:r>
      <w:proofErr w:type="spellEnd"/>
      <w:r w:rsidRPr="00B83082">
        <w:rPr>
          <w:rFonts w:ascii="Arial" w:hAnsi="Arial" w:cs="Arial"/>
          <w:sz w:val="24"/>
          <w:szCs w:val="24"/>
        </w:rPr>
        <w:t xml:space="preserve"> </w:t>
      </w:r>
      <w:proofErr w:type="spellStart"/>
      <w:r w:rsidRPr="00B83082">
        <w:rPr>
          <w:rFonts w:ascii="Arial" w:hAnsi="Arial" w:cs="Arial"/>
          <w:sz w:val="24"/>
          <w:szCs w:val="24"/>
        </w:rPr>
        <w:t>Strategis</w:t>
      </w:r>
      <w:proofErr w:type="spellEnd"/>
      <w:r w:rsidRPr="00B83082">
        <w:rPr>
          <w:rFonts w:ascii="Arial" w:hAnsi="Arial" w:cs="Arial"/>
          <w:sz w:val="24"/>
          <w:szCs w:val="24"/>
        </w:rPr>
        <w:t xml:space="preserve"> (</w:t>
      </w:r>
      <w:proofErr w:type="spellStart"/>
      <w:r w:rsidRPr="00B83082">
        <w:rPr>
          <w:rFonts w:ascii="Arial" w:hAnsi="Arial" w:cs="Arial"/>
          <w:sz w:val="24"/>
          <w:szCs w:val="24"/>
        </w:rPr>
        <w:t>Renstra</w:t>
      </w:r>
      <w:proofErr w:type="spellEnd"/>
      <w:r w:rsidRPr="00B83082">
        <w:rPr>
          <w:rFonts w:ascii="Arial" w:hAnsi="Arial" w:cs="Arial"/>
          <w:sz w:val="24"/>
          <w:szCs w:val="24"/>
        </w:rPr>
        <w:t xml:space="preserve">) </w:t>
      </w:r>
      <w:proofErr w:type="spellStart"/>
      <w:r w:rsidRPr="00B83082">
        <w:rPr>
          <w:rFonts w:ascii="Arial" w:hAnsi="Arial" w:cs="Arial"/>
          <w:sz w:val="24"/>
          <w:szCs w:val="24"/>
        </w:rPr>
        <w:t>untuk</w:t>
      </w:r>
      <w:proofErr w:type="spellEnd"/>
      <w:r w:rsidRPr="00B83082">
        <w:rPr>
          <w:rFonts w:ascii="Arial" w:hAnsi="Arial" w:cs="Arial"/>
          <w:sz w:val="24"/>
          <w:szCs w:val="24"/>
        </w:rPr>
        <w:t xml:space="preserve"> </w:t>
      </w:r>
      <w:proofErr w:type="spellStart"/>
      <w:r w:rsidRPr="00B83082">
        <w:rPr>
          <w:rFonts w:ascii="Arial" w:hAnsi="Arial" w:cs="Arial"/>
          <w:sz w:val="24"/>
          <w:szCs w:val="24"/>
        </w:rPr>
        <w:t>mengukur</w:t>
      </w:r>
      <w:proofErr w:type="spellEnd"/>
      <w:r w:rsidRPr="00B83082">
        <w:rPr>
          <w:rFonts w:ascii="Arial" w:hAnsi="Arial" w:cs="Arial"/>
          <w:sz w:val="24"/>
          <w:szCs w:val="24"/>
        </w:rPr>
        <w:t xml:space="preserve"> </w:t>
      </w:r>
      <w:proofErr w:type="spellStart"/>
      <w:r w:rsidRPr="00B83082">
        <w:rPr>
          <w:rFonts w:ascii="Arial" w:hAnsi="Arial" w:cs="Arial"/>
          <w:sz w:val="24"/>
          <w:szCs w:val="24"/>
        </w:rPr>
        <w:t>kinerja</w:t>
      </w:r>
      <w:proofErr w:type="spellEnd"/>
      <w:r w:rsidRPr="00B83082">
        <w:rPr>
          <w:rFonts w:ascii="Arial" w:hAnsi="Arial" w:cs="Arial"/>
          <w:sz w:val="24"/>
          <w:szCs w:val="24"/>
        </w:rPr>
        <w:t xml:space="preserve"> </w:t>
      </w:r>
      <w:proofErr w:type="spellStart"/>
      <w:r w:rsidRPr="00B83082">
        <w:rPr>
          <w:rFonts w:ascii="Arial" w:hAnsi="Arial" w:cs="Arial"/>
          <w:sz w:val="24"/>
          <w:szCs w:val="24"/>
        </w:rPr>
        <w:t>dinas</w:t>
      </w:r>
      <w:proofErr w:type="spellEnd"/>
      <w:r w:rsidRPr="00B83082">
        <w:rPr>
          <w:rFonts w:ascii="Arial" w:hAnsi="Arial" w:cs="Arial"/>
          <w:sz w:val="24"/>
          <w:szCs w:val="24"/>
        </w:rPr>
        <w:t xml:space="preserve"> </w:t>
      </w:r>
      <w:proofErr w:type="spellStart"/>
      <w:r w:rsidRPr="00B83082">
        <w:rPr>
          <w:rFonts w:ascii="Arial" w:hAnsi="Arial" w:cs="Arial"/>
          <w:sz w:val="24"/>
          <w:szCs w:val="24"/>
        </w:rPr>
        <w:t>sebagai</w:t>
      </w:r>
      <w:proofErr w:type="spellEnd"/>
      <w:r w:rsidRPr="00B83082">
        <w:rPr>
          <w:rFonts w:ascii="Arial" w:hAnsi="Arial" w:cs="Arial"/>
          <w:sz w:val="24"/>
          <w:szCs w:val="24"/>
        </w:rPr>
        <w:t xml:space="preserve"> </w:t>
      </w:r>
      <w:proofErr w:type="spellStart"/>
      <w:r w:rsidRPr="00B83082">
        <w:rPr>
          <w:rFonts w:ascii="Arial" w:hAnsi="Arial" w:cs="Arial"/>
          <w:sz w:val="24"/>
          <w:szCs w:val="24"/>
        </w:rPr>
        <w:t>pertanggung</w:t>
      </w:r>
      <w:proofErr w:type="spellEnd"/>
      <w:r w:rsidRPr="00B83082">
        <w:rPr>
          <w:rFonts w:ascii="Arial" w:hAnsi="Arial" w:cs="Arial"/>
          <w:sz w:val="24"/>
          <w:szCs w:val="24"/>
        </w:rPr>
        <w:t xml:space="preserve"> </w:t>
      </w:r>
      <w:proofErr w:type="spellStart"/>
      <w:r w:rsidRPr="00B83082">
        <w:rPr>
          <w:rFonts w:ascii="Arial" w:hAnsi="Arial" w:cs="Arial"/>
          <w:sz w:val="24"/>
          <w:szCs w:val="24"/>
        </w:rPr>
        <w:t>jawaban</w:t>
      </w:r>
      <w:proofErr w:type="spellEnd"/>
      <w:r w:rsidRPr="00B83082">
        <w:rPr>
          <w:rFonts w:ascii="Arial" w:hAnsi="Arial" w:cs="Arial"/>
          <w:sz w:val="24"/>
          <w:szCs w:val="24"/>
        </w:rPr>
        <w:t xml:space="preserve"> </w:t>
      </w:r>
      <w:proofErr w:type="spellStart"/>
      <w:r w:rsidRPr="00B83082">
        <w:rPr>
          <w:rFonts w:ascii="Arial" w:hAnsi="Arial" w:cs="Arial"/>
          <w:sz w:val="24"/>
          <w:szCs w:val="24"/>
        </w:rPr>
        <w:t>pelaksanaan</w:t>
      </w:r>
      <w:proofErr w:type="spellEnd"/>
      <w:r w:rsidRPr="00B83082">
        <w:rPr>
          <w:rFonts w:ascii="Arial" w:hAnsi="Arial" w:cs="Arial"/>
          <w:sz w:val="24"/>
          <w:szCs w:val="24"/>
        </w:rPr>
        <w:t xml:space="preserve"> </w:t>
      </w:r>
      <w:proofErr w:type="spellStart"/>
      <w:r w:rsidRPr="00B83082">
        <w:rPr>
          <w:rFonts w:ascii="Arial" w:hAnsi="Arial" w:cs="Arial"/>
          <w:sz w:val="24"/>
          <w:szCs w:val="24"/>
        </w:rPr>
        <w:t>tugas</w:t>
      </w:r>
      <w:proofErr w:type="spellEnd"/>
      <w:r w:rsidRPr="00B83082">
        <w:rPr>
          <w:rFonts w:ascii="Arial" w:hAnsi="Arial" w:cs="Arial"/>
          <w:sz w:val="24"/>
          <w:szCs w:val="24"/>
        </w:rPr>
        <w:t xml:space="preserve"> </w:t>
      </w:r>
      <w:proofErr w:type="spellStart"/>
      <w:r w:rsidRPr="00B83082">
        <w:rPr>
          <w:rFonts w:ascii="Arial" w:hAnsi="Arial" w:cs="Arial"/>
          <w:sz w:val="24"/>
          <w:szCs w:val="24"/>
        </w:rPr>
        <w:t>guna</w:t>
      </w:r>
      <w:proofErr w:type="spellEnd"/>
      <w:r w:rsidRPr="00B83082">
        <w:rPr>
          <w:rFonts w:ascii="Arial" w:hAnsi="Arial" w:cs="Arial"/>
          <w:sz w:val="24"/>
          <w:szCs w:val="24"/>
        </w:rPr>
        <w:t xml:space="preserve"> </w:t>
      </w:r>
      <w:proofErr w:type="spellStart"/>
      <w:r w:rsidRPr="00B83082">
        <w:rPr>
          <w:rFonts w:ascii="Arial" w:hAnsi="Arial" w:cs="Arial"/>
          <w:sz w:val="24"/>
          <w:szCs w:val="24"/>
        </w:rPr>
        <w:t>dijadikan</w:t>
      </w:r>
      <w:proofErr w:type="spellEnd"/>
      <w:r w:rsidRPr="00B83082">
        <w:rPr>
          <w:rFonts w:ascii="Arial" w:hAnsi="Arial" w:cs="Arial"/>
          <w:sz w:val="24"/>
          <w:szCs w:val="24"/>
        </w:rPr>
        <w:t xml:space="preserve"> </w:t>
      </w:r>
      <w:proofErr w:type="spellStart"/>
      <w:r w:rsidRPr="00B83082">
        <w:rPr>
          <w:rFonts w:ascii="Arial" w:hAnsi="Arial" w:cs="Arial"/>
          <w:sz w:val="24"/>
          <w:szCs w:val="24"/>
        </w:rPr>
        <w:t>evaluasi</w:t>
      </w:r>
      <w:proofErr w:type="spellEnd"/>
      <w:r w:rsidRPr="00B83082">
        <w:rPr>
          <w:rFonts w:ascii="Arial" w:hAnsi="Arial" w:cs="Arial"/>
          <w:sz w:val="24"/>
          <w:szCs w:val="24"/>
        </w:rPr>
        <w:t xml:space="preserve"> oleh </w:t>
      </w:r>
      <w:proofErr w:type="spellStart"/>
      <w:r w:rsidRPr="00B83082">
        <w:rPr>
          <w:rFonts w:ascii="Arial" w:hAnsi="Arial" w:cs="Arial"/>
          <w:sz w:val="24"/>
          <w:szCs w:val="24"/>
        </w:rPr>
        <w:t>atasan</w:t>
      </w:r>
      <w:proofErr w:type="spellEnd"/>
      <w:r w:rsidRPr="00B83082">
        <w:rPr>
          <w:rFonts w:ascii="Arial" w:hAnsi="Arial" w:cs="Arial"/>
          <w:sz w:val="24"/>
          <w:szCs w:val="24"/>
        </w:rPr>
        <w:t xml:space="preserve">. </w:t>
      </w:r>
    </w:p>
    <w:p w14:paraId="56488AF1" w14:textId="77777777" w:rsidR="00A179AD" w:rsidRPr="00B83082" w:rsidRDefault="00A179AD" w:rsidP="008F3743">
      <w:pPr>
        <w:spacing w:after="0" w:line="480" w:lineRule="auto"/>
        <w:ind w:firstLine="851"/>
        <w:jc w:val="both"/>
        <w:rPr>
          <w:rFonts w:ascii="Arial" w:hAnsi="Arial" w:cs="Arial"/>
          <w:sz w:val="24"/>
          <w:szCs w:val="24"/>
        </w:rPr>
      </w:pPr>
      <w:proofErr w:type="spellStart"/>
      <w:r w:rsidRPr="00B83082">
        <w:rPr>
          <w:rFonts w:ascii="Arial" w:hAnsi="Arial" w:cs="Arial"/>
          <w:sz w:val="24"/>
          <w:szCs w:val="24"/>
        </w:rPr>
        <w:t>Dengan</w:t>
      </w:r>
      <w:proofErr w:type="spellEnd"/>
      <w:r w:rsidRPr="00B83082">
        <w:rPr>
          <w:rFonts w:ascii="Arial" w:hAnsi="Arial" w:cs="Arial"/>
          <w:sz w:val="24"/>
          <w:szCs w:val="24"/>
        </w:rPr>
        <w:t xml:space="preserve"> </w:t>
      </w:r>
      <w:proofErr w:type="spellStart"/>
      <w:r w:rsidRPr="00B83082">
        <w:rPr>
          <w:rFonts w:ascii="Arial" w:hAnsi="Arial" w:cs="Arial"/>
          <w:sz w:val="24"/>
          <w:szCs w:val="24"/>
        </w:rPr>
        <w:t>memperhitungkan</w:t>
      </w:r>
      <w:proofErr w:type="spellEnd"/>
      <w:r w:rsidRPr="00B83082">
        <w:rPr>
          <w:rFonts w:ascii="Arial" w:hAnsi="Arial" w:cs="Arial"/>
          <w:sz w:val="24"/>
          <w:szCs w:val="24"/>
        </w:rPr>
        <w:t xml:space="preserve"> </w:t>
      </w:r>
      <w:proofErr w:type="spellStart"/>
      <w:r w:rsidRPr="00B83082">
        <w:rPr>
          <w:rFonts w:ascii="Arial" w:hAnsi="Arial" w:cs="Arial"/>
          <w:sz w:val="24"/>
          <w:szCs w:val="24"/>
        </w:rPr>
        <w:t>potensi</w:t>
      </w:r>
      <w:proofErr w:type="spellEnd"/>
      <w:r w:rsidRPr="00B83082">
        <w:rPr>
          <w:rFonts w:ascii="Arial" w:hAnsi="Arial" w:cs="Arial"/>
          <w:sz w:val="24"/>
          <w:szCs w:val="24"/>
        </w:rPr>
        <w:t xml:space="preserve"> </w:t>
      </w:r>
      <w:proofErr w:type="spellStart"/>
      <w:r w:rsidRPr="00B83082">
        <w:rPr>
          <w:rFonts w:ascii="Arial" w:hAnsi="Arial" w:cs="Arial"/>
          <w:sz w:val="24"/>
          <w:szCs w:val="24"/>
        </w:rPr>
        <w:t>kekuatan</w:t>
      </w:r>
      <w:proofErr w:type="spellEnd"/>
      <w:r w:rsidRPr="00B83082">
        <w:rPr>
          <w:rFonts w:ascii="Arial" w:hAnsi="Arial" w:cs="Arial"/>
          <w:sz w:val="24"/>
          <w:szCs w:val="24"/>
        </w:rPr>
        <w:t xml:space="preserve">, </w:t>
      </w:r>
      <w:proofErr w:type="spellStart"/>
      <w:r w:rsidRPr="00B83082">
        <w:rPr>
          <w:rFonts w:ascii="Arial" w:hAnsi="Arial" w:cs="Arial"/>
          <w:sz w:val="24"/>
          <w:szCs w:val="24"/>
        </w:rPr>
        <w:t>kelemahan</w:t>
      </w:r>
      <w:proofErr w:type="spellEnd"/>
      <w:r w:rsidRPr="00B83082">
        <w:rPr>
          <w:rFonts w:ascii="Arial" w:hAnsi="Arial" w:cs="Arial"/>
          <w:sz w:val="24"/>
          <w:szCs w:val="24"/>
        </w:rPr>
        <w:t xml:space="preserve">, </w:t>
      </w:r>
      <w:proofErr w:type="spellStart"/>
      <w:r w:rsidRPr="00B83082">
        <w:rPr>
          <w:rFonts w:ascii="Arial" w:hAnsi="Arial" w:cs="Arial"/>
          <w:sz w:val="24"/>
          <w:szCs w:val="24"/>
        </w:rPr>
        <w:t>peluang</w:t>
      </w:r>
      <w:proofErr w:type="spellEnd"/>
      <w:r w:rsidRPr="00B83082">
        <w:rPr>
          <w:rFonts w:ascii="Arial" w:hAnsi="Arial" w:cs="Arial"/>
          <w:sz w:val="24"/>
          <w:szCs w:val="24"/>
        </w:rPr>
        <w:t xml:space="preserve">, </w:t>
      </w:r>
      <w:proofErr w:type="spellStart"/>
      <w:r w:rsidRPr="00B83082">
        <w:rPr>
          <w:rFonts w:ascii="Arial" w:hAnsi="Arial" w:cs="Arial"/>
          <w:sz w:val="24"/>
          <w:szCs w:val="24"/>
        </w:rPr>
        <w:t>tantangan</w:t>
      </w:r>
      <w:proofErr w:type="spellEnd"/>
      <w:r w:rsidRPr="00B83082">
        <w:rPr>
          <w:rFonts w:ascii="Arial" w:hAnsi="Arial" w:cs="Arial"/>
          <w:sz w:val="24"/>
          <w:szCs w:val="24"/>
        </w:rPr>
        <w:t xml:space="preserve"> yang </w:t>
      </w:r>
      <w:proofErr w:type="spellStart"/>
      <w:r w:rsidRPr="00B83082">
        <w:rPr>
          <w:rFonts w:ascii="Arial" w:hAnsi="Arial" w:cs="Arial"/>
          <w:sz w:val="24"/>
          <w:szCs w:val="24"/>
        </w:rPr>
        <w:t>ada</w:t>
      </w:r>
      <w:proofErr w:type="spellEnd"/>
      <w:r w:rsidRPr="00B83082">
        <w:rPr>
          <w:rFonts w:ascii="Arial" w:hAnsi="Arial" w:cs="Arial"/>
          <w:sz w:val="24"/>
          <w:szCs w:val="24"/>
        </w:rPr>
        <w:t xml:space="preserve"> </w:t>
      </w:r>
      <w:proofErr w:type="spellStart"/>
      <w:r w:rsidRPr="00B83082">
        <w:rPr>
          <w:rFonts w:ascii="Arial" w:hAnsi="Arial" w:cs="Arial"/>
          <w:sz w:val="24"/>
          <w:szCs w:val="24"/>
        </w:rPr>
        <w:t>atau</w:t>
      </w:r>
      <w:proofErr w:type="spellEnd"/>
      <w:r w:rsidRPr="00B83082">
        <w:rPr>
          <w:rFonts w:ascii="Arial" w:hAnsi="Arial" w:cs="Arial"/>
          <w:sz w:val="24"/>
          <w:szCs w:val="24"/>
        </w:rPr>
        <w:t xml:space="preserve"> </w:t>
      </w:r>
      <w:proofErr w:type="spellStart"/>
      <w:r w:rsidRPr="00B83082">
        <w:rPr>
          <w:rFonts w:ascii="Arial" w:hAnsi="Arial" w:cs="Arial"/>
          <w:sz w:val="24"/>
          <w:szCs w:val="24"/>
        </w:rPr>
        <w:t>mungkin</w:t>
      </w:r>
      <w:proofErr w:type="spellEnd"/>
      <w:r w:rsidRPr="00B83082">
        <w:rPr>
          <w:rFonts w:ascii="Arial" w:hAnsi="Arial" w:cs="Arial"/>
          <w:sz w:val="24"/>
          <w:szCs w:val="24"/>
        </w:rPr>
        <w:t xml:space="preserve"> </w:t>
      </w:r>
      <w:proofErr w:type="spellStart"/>
      <w:r w:rsidRPr="00B83082">
        <w:rPr>
          <w:rFonts w:ascii="Arial" w:hAnsi="Arial" w:cs="Arial"/>
          <w:sz w:val="24"/>
          <w:szCs w:val="24"/>
        </w:rPr>
        <w:t>timbul</w:t>
      </w:r>
      <w:proofErr w:type="spellEnd"/>
      <w:r w:rsidRPr="00B83082">
        <w:rPr>
          <w:rFonts w:ascii="Arial" w:hAnsi="Arial" w:cs="Arial"/>
          <w:sz w:val="24"/>
          <w:szCs w:val="24"/>
        </w:rPr>
        <w:t xml:space="preserve">. </w:t>
      </w:r>
      <w:proofErr w:type="spellStart"/>
      <w:r w:rsidRPr="00B83082">
        <w:rPr>
          <w:rFonts w:ascii="Arial" w:hAnsi="Arial" w:cs="Arial"/>
          <w:sz w:val="24"/>
          <w:szCs w:val="24"/>
        </w:rPr>
        <w:t>Rencana</w:t>
      </w:r>
      <w:proofErr w:type="spellEnd"/>
      <w:r w:rsidRPr="00B83082">
        <w:rPr>
          <w:rFonts w:ascii="Arial" w:hAnsi="Arial" w:cs="Arial"/>
          <w:sz w:val="24"/>
          <w:szCs w:val="24"/>
        </w:rPr>
        <w:t xml:space="preserve"> </w:t>
      </w:r>
      <w:proofErr w:type="spellStart"/>
      <w:r w:rsidRPr="00B83082">
        <w:rPr>
          <w:rFonts w:ascii="Arial" w:hAnsi="Arial" w:cs="Arial"/>
          <w:sz w:val="24"/>
          <w:szCs w:val="24"/>
        </w:rPr>
        <w:t>Strategi</w:t>
      </w:r>
      <w:proofErr w:type="spellEnd"/>
      <w:r w:rsidRPr="00B83082">
        <w:rPr>
          <w:rFonts w:ascii="Arial" w:hAnsi="Arial" w:cs="Arial"/>
          <w:sz w:val="24"/>
          <w:szCs w:val="24"/>
        </w:rPr>
        <w:t xml:space="preserve"> </w:t>
      </w:r>
      <w:proofErr w:type="spellStart"/>
      <w:r w:rsidRPr="00B83082">
        <w:rPr>
          <w:rFonts w:ascii="Arial" w:hAnsi="Arial" w:cs="Arial"/>
          <w:sz w:val="24"/>
          <w:szCs w:val="24"/>
        </w:rPr>
        <w:t>mengandung</w:t>
      </w:r>
      <w:proofErr w:type="spellEnd"/>
      <w:r w:rsidRPr="00B83082">
        <w:rPr>
          <w:rFonts w:ascii="Arial" w:hAnsi="Arial" w:cs="Arial"/>
          <w:sz w:val="24"/>
          <w:szCs w:val="24"/>
        </w:rPr>
        <w:t xml:space="preserve"> </w:t>
      </w:r>
      <w:proofErr w:type="spellStart"/>
      <w:r w:rsidRPr="00B83082">
        <w:rPr>
          <w:rFonts w:ascii="Arial" w:hAnsi="Arial" w:cs="Arial"/>
          <w:sz w:val="24"/>
          <w:szCs w:val="24"/>
        </w:rPr>
        <w:t>Visi</w:t>
      </w:r>
      <w:proofErr w:type="spellEnd"/>
      <w:r w:rsidRPr="00B83082">
        <w:rPr>
          <w:rFonts w:ascii="Arial" w:hAnsi="Arial" w:cs="Arial"/>
          <w:sz w:val="24"/>
          <w:szCs w:val="24"/>
        </w:rPr>
        <w:t xml:space="preserve">, </w:t>
      </w:r>
      <w:proofErr w:type="spellStart"/>
      <w:r w:rsidRPr="00B83082">
        <w:rPr>
          <w:rFonts w:ascii="Arial" w:hAnsi="Arial" w:cs="Arial"/>
          <w:sz w:val="24"/>
          <w:szCs w:val="24"/>
        </w:rPr>
        <w:t>Misi</w:t>
      </w:r>
      <w:proofErr w:type="spellEnd"/>
      <w:r w:rsidRPr="00B83082">
        <w:rPr>
          <w:rFonts w:ascii="Arial" w:hAnsi="Arial" w:cs="Arial"/>
          <w:sz w:val="24"/>
          <w:szCs w:val="24"/>
        </w:rPr>
        <w:t xml:space="preserve"> </w:t>
      </w:r>
      <w:proofErr w:type="spellStart"/>
      <w:r w:rsidRPr="00B83082">
        <w:rPr>
          <w:rFonts w:ascii="Arial" w:hAnsi="Arial" w:cs="Arial"/>
          <w:sz w:val="24"/>
          <w:szCs w:val="24"/>
        </w:rPr>
        <w:t>Tujuan</w:t>
      </w:r>
      <w:proofErr w:type="spellEnd"/>
      <w:r w:rsidRPr="00B83082">
        <w:rPr>
          <w:rFonts w:ascii="Arial" w:hAnsi="Arial" w:cs="Arial"/>
          <w:sz w:val="24"/>
          <w:szCs w:val="24"/>
        </w:rPr>
        <w:t xml:space="preserve"> dan </w:t>
      </w:r>
      <w:proofErr w:type="spellStart"/>
      <w:r w:rsidRPr="00B83082">
        <w:rPr>
          <w:rFonts w:ascii="Arial" w:hAnsi="Arial" w:cs="Arial"/>
          <w:sz w:val="24"/>
          <w:szCs w:val="24"/>
        </w:rPr>
        <w:t>Sasaran</w:t>
      </w:r>
      <w:proofErr w:type="spellEnd"/>
      <w:r w:rsidRPr="00B83082">
        <w:rPr>
          <w:rFonts w:ascii="Arial" w:hAnsi="Arial" w:cs="Arial"/>
          <w:sz w:val="24"/>
          <w:szCs w:val="24"/>
        </w:rPr>
        <w:t xml:space="preserve">, </w:t>
      </w:r>
      <w:proofErr w:type="spellStart"/>
      <w:r w:rsidRPr="00B83082">
        <w:rPr>
          <w:rFonts w:ascii="Arial" w:hAnsi="Arial" w:cs="Arial"/>
          <w:sz w:val="24"/>
          <w:szCs w:val="24"/>
        </w:rPr>
        <w:t>cara</w:t>
      </w:r>
      <w:proofErr w:type="spellEnd"/>
      <w:r w:rsidRPr="00B83082">
        <w:rPr>
          <w:rFonts w:ascii="Arial" w:hAnsi="Arial" w:cs="Arial"/>
          <w:sz w:val="24"/>
          <w:szCs w:val="24"/>
        </w:rPr>
        <w:t xml:space="preserve"> </w:t>
      </w:r>
      <w:proofErr w:type="spellStart"/>
      <w:r w:rsidRPr="00B83082">
        <w:rPr>
          <w:rFonts w:ascii="Arial" w:hAnsi="Arial" w:cs="Arial"/>
          <w:sz w:val="24"/>
          <w:szCs w:val="24"/>
        </w:rPr>
        <w:t>pencapaian</w:t>
      </w:r>
      <w:proofErr w:type="spellEnd"/>
      <w:r w:rsidRPr="00B83082">
        <w:rPr>
          <w:rFonts w:ascii="Arial" w:hAnsi="Arial" w:cs="Arial"/>
          <w:sz w:val="24"/>
          <w:szCs w:val="24"/>
        </w:rPr>
        <w:t xml:space="preserve"> </w:t>
      </w:r>
      <w:proofErr w:type="spellStart"/>
      <w:r w:rsidRPr="00B83082">
        <w:rPr>
          <w:rFonts w:ascii="Arial" w:hAnsi="Arial" w:cs="Arial"/>
          <w:sz w:val="24"/>
          <w:szCs w:val="24"/>
        </w:rPr>
        <w:t>sasaran</w:t>
      </w:r>
      <w:proofErr w:type="spellEnd"/>
      <w:r w:rsidRPr="00B83082">
        <w:rPr>
          <w:rFonts w:ascii="Arial" w:hAnsi="Arial" w:cs="Arial"/>
          <w:sz w:val="24"/>
          <w:szCs w:val="24"/>
        </w:rPr>
        <w:t xml:space="preserve"> yang </w:t>
      </w:r>
      <w:proofErr w:type="spellStart"/>
      <w:r w:rsidRPr="00B83082">
        <w:rPr>
          <w:rFonts w:ascii="Arial" w:hAnsi="Arial" w:cs="Arial"/>
          <w:sz w:val="24"/>
          <w:szCs w:val="24"/>
        </w:rPr>
        <w:t>meliputi</w:t>
      </w:r>
      <w:proofErr w:type="spellEnd"/>
      <w:r w:rsidRPr="00B83082">
        <w:rPr>
          <w:rFonts w:ascii="Arial" w:hAnsi="Arial" w:cs="Arial"/>
          <w:sz w:val="24"/>
          <w:szCs w:val="24"/>
        </w:rPr>
        <w:t xml:space="preserve"> </w:t>
      </w:r>
      <w:proofErr w:type="spellStart"/>
      <w:r w:rsidRPr="00B83082">
        <w:rPr>
          <w:rFonts w:ascii="Arial" w:hAnsi="Arial" w:cs="Arial"/>
          <w:sz w:val="24"/>
          <w:szCs w:val="24"/>
        </w:rPr>
        <w:lastRenderedPageBreak/>
        <w:t>kebijakan</w:t>
      </w:r>
      <w:proofErr w:type="spellEnd"/>
      <w:r w:rsidRPr="00B83082">
        <w:rPr>
          <w:rFonts w:ascii="Arial" w:hAnsi="Arial" w:cs="Arial"/>
          <w:sz w:val="24"/>
          <w:szCs w:val="24"/>
        </w:rPr>
        <w:t xml:space="preserve">, program dan </w:t>
      </w:r>
      <w:proofErr w:type="spellStart"/>
      <w:r w:rsidRPr="00B83082">
        <w:rPr>
          <w:rFonts w:ascii="Arial" w:hAnsi="Arial" w:cs="Arial"/>
          <w:sz w:val="24"/>
          <w:szCs w:val="24"/>
        </w:rPr>
        <w:t>kegiatan</w:t>
      </w:r>
      <w:proofErr w:type="spellEnd"/>
      <w:r w:rsidRPr="00B83082">
        <w:rPr>
          <w:rFonts w:ascii="Arial" w:hAnsi="Arial" w:cs="Arial"/>
          <w:sz w:val="24"/>
          <w:szCs w:val="24"/>
        </w:rPr>
        <w:t xml:space="preserve"> yang </w:t>
      </w:r>
      <w:proofErr w:type="spellStart"/>
      <w:r w:rsidRPr="00B83082">
        <w:rPr>
          <w:rFonts w:ascii="Arial" w:hAnsi="Arial" w:cs="Arial"/>
          <w:sz w:val="24"/>
          <w:szCs w:val="24"/>
        </w:rPr>
        <w:t>realistis</w:t>
      </w:r>
      <w:proofErr w:type="spellEnd"/>
      <w:r w:rsidRPr="00B83082">
        <w:rPr>
          <w:rFonts w:ascii="Arial" w:hAnsi="Arial" w:cs="Arial"/>
          <w:sz w:val="24"/>
          <w:szCs w:val="24"/>
        </w:rPr>
        <w:t xml:space="preserve"> </w:t>
      </w:r>
      <w:proofErr w:type="spellStart"/>
      <w:r w:rsidRPr="00B83082">
        <w:rPr>
          <w:rFonts w:ascii="Arial" w:hAnsi="Arial" w:cs="Arial"/>
          <w:sz w:val="24"/>
          <w:szCs w:val="24"/>
        </w:rPr>
        <w:t>dengan</w:t>
      </w:r>
      <w:proofErr w:type="spellEnd"/>
      <w:r w:rsidRPr="00B83082">
        <w:rPr>
          <w:rFonts w:ascii="Arial" w:hAnsi="Arial" w:cs="Arial"/>
          <w:sz w:val="24"/>
          <w:szCs w:val="24"/>
        </w:rPr>
        <w:t xml:space="preserve"> </w:t>
      </w:r>
      <w:proofErr w:type="spellStart"/>
      <w:r w:rsidRPr="00B83082">
        <w:rPr>
          <w:rFonts w:ascii="Arial" w:hAnsi="Arial" w:cs="Arial"/>
          <w:sz w:val="24"/>
          <w:szCs w:val="24"/>
        </w:rPr>
        <w:t>memperhitungkan</w:t>
      </w:r>
      <w:proofErr w:type="spellEnd"/>
      <w:r w:rsidRPr="00B83082">
        <w:rPr>
          <w:rFonts w:ascii="Arial" w:hAnsi="Arial" w:cs="Arial"/>
          <w:sz w:val="24"/>
          <w:szCs w:val="24"/>
        </w:rPr>
        <w:t xml:space="preserve"> </w:t>
      </w:r>
      <w:proofErr w:type="spellStart"/>
      <w:r w:rsidRPr="00B83082">
        <w:rPr>
          <w:rFonts w:ascii="Arial" w:hAnsi="Arial" w:cs="Arial"/>
          <w:sz w:val="24"/>
          <w:szCs w:val="24"/>
        </w:rPr>
        <w:t>perkembangan</w:t>
      </w:r>
      <w:proofErr w:type="spellEnd"/>
      <w:r w:rsidRPr="00B83082">
        <w:rPr>
          <w:rFonts w:ascii="Arial" w:hAnsi="Arial" w:cs="Arial"/>
          <w:sz w:val="24"/>
          <w:szCs w:val="24"/>
        </w:rPr>
        <w:t xml:space="preserve"> di masa </w:t>
      </w:r>
      <w:proofErr w:type="spellStart"/>
      <w:r w:rsidRPr="00B83082">
        <w:rPr>
          <w:rFonts w:ascii="Arial" w:hAnsi="Arial" w:cs="Arial"/>
          <w:sz w:val="24"/>
          <w:szCs w:val="24"/>
        </w:rPr>
        <w:t>depan</w:t>
      </w:r>
      <w:proofErr w:type="spellEnd"/>
      <w:r w:rsidRPr="00B83082">
        <w:rPr>
          <w:rFonts w:ascii="Arial" w:hAnsi="Arial" w:cs="Arial"/>
          <w:sz w:val="24"/>
          <w:szCs w:val="24"/>
        </w:rPr>
        <w:t xml:space="preserve"> </w:t>
      </w:r>
      <w:proofErr w:type="spellStart"/>
      <w:r w:rsidRPr="00B83082">
        <w:rPr>
          <w:rFonts w:ascii="Arial" w:hAnsi="Arial" w:cs="Arial"/>
          <w:sz w:val="24"/>
          <w:szCs w:val="24"/>
        </w:rPr>
        <w:t>dalam</w:t>
      </w:r>
      <w:proofErr w:type="spellEnd"/>
      <w:r w:rsidRPr="00B83082">
        <w:rPr>
          <w:rFonts w:ascii="Arial" w:hAnsi="Arial" w:cs="Arial"/>
          <w:sz w:val="24"/>
          <w:szCs w:val="24"/>
        </w:rPr>
        <w:t xml:space="preserve"> </w:t>
      </w:r>
      <w:proofErr w:type="spellStart"/>
      <w:r w:rsidRPr="00B83082">
        <w:rPr>
          <w:rFonts w:ascii="Arial" w:hAnsi="Arial" w:cs="Arial"/>
          <w:sz w:val="24"/>
          <w:szCs w:val="24"/>
        </w:rPr>
        <w:t>menunjang</w:t>
      </w:r>
      <w:proofErr w:type="spellEnd"/>
      <w:r w:rsidRPr="00B83082">
        <w:rPr>
          <w:rFonts w:ascii="Arial" w:hAnsi="Arial" w:cs="Arial"/>
          <w:sz w:val="24"/>
          <w:szCs w:val="24"/>
        </w:rPr>
        <w:t xml:space="preserve"> </w:t>
      </w:r>
      <w:proofErr w:type="spellStart"/>
      <w:r w:rsidRPr="00B83082">
        <w:rPr>
          <w:rFonts w:ascii="Arial" w:hAnsi="Arial" w:cs="Arial"/>
          <w:sz w:val="24"/>
          <w:szCs w:val="24"/>
        </w:rPr>
        <w:t>peningkatan</w:t>
      </w:r>
      <w:proofErr w:type="spellEnd"/>
      <w:r w:rsidRPr="00B83082">
        <w:rPr>
          <w:rFonts w:ascii="Arial" w:hAnsi="Arial" w:cs="Arial"/>
          <w:sz w:val="24"/>
          <w:szCs w:val="24"/>
          <w:lang w:val="id-ID"/>
        </w:rPr>
        <w:t xml:space="preserve"> </w:t>
      </w:r>
      <w:r w:rsidRPr="00B83082">
        <w:rPr>
          <w:rFonts w:ascii="Arial" w:hAnsi="Arial" w:cs="Arial"/>
          <w:sz w:val="24"/>
          <w:szCs w:val="24"/>
        </w:rPr>
        <w:t xml:space="preserve">dan </w:t>
      </w:r>
      <w:proofErr w:type="spellStart"/>
      <w:r w:rsidRPr="00B83082">
        <w:rPr>
          <w:rFonts w:ascii="Arial" w:hAnsi="Arial" w:cs="Arial"/>
          <w:sz w:val="24"/>
          <w:szCs w:val="24"/>
        </w:rPr>
        <w:t>pengembangan</w:t>
      </w:r>
      <w:proofErr w:type="spellEnd"/>
      <w:r w:rsidRPr="00B83082">
        <w:rPr>
          <w:rFonts w:ascii="Arial" w:hAnsi="Arial" w:cs="Arial"/>
          <w:sz w:val="24"/>
          <w:szCs w:val="24"/>
        </w:rPr>
        <w:t xml:space="preserve"> </w:t>
      </w:r>
      <w:r w:rsidRPr="00B83082">
        <w:rPr>
          <w:rFonts w:ascii="Arial" w:hAnsi="Arial" w:cs="Arial"/>
          <w:sz w:val="24"/>
          <w:szCs w:val="24"/>
          <w:lang w:val="id-ID"/>
        </w:rPr>
        <w:t>Kepemudaan, Olahraga dan Pariwisata</w:t>
      </w:r>
      <w:r w:rsidRPr="00B83082">
        <w:rPr>
          <w:rFonts w:ascii="Arial" w:hAnsi="Arial" w:cs="Arial"/>
          <w:sz w:val="24"/>
          <w:szCs w:val="24"/>
        </w:rPr>
        <w:t xml:space="preserve"> di Kota </w:t>
      </w:r>
      <w:proofErr w:type="spellStart"/>
      <w:r w:rsidRPr="00B83082">
        <w:rPr>
          <w:rFonts w:ascii="Arial" w:hAnsi="Arial" w:cs="Arial"/>
          <w:sz w:val="24"/>
          <w:szCs w:val="24"/>
        </w:rPr>
        <w:t>Dumai</w:t>
      </w:r>
      <w:proofErr w:type="spellEnd"/>
      <w:r w:rsidRPr="00B83082">
        <w:rPr>
          <w:rFonts w:ascii="Arial" w:hAnsi="Arial" w:cs="Arial"/>
          <w:sz w:val="24"/>
          <w:szCs w:val="24"/>
        </w:rPr>
        <w:t>.</w:t>
      </w:r>
      <w:r w:rsidRPr="00B83082">
        <w:rPr>
          <w:rFonts w:ascii="Arial" w:hAnsi="Arial" w:cs="Arial"/>
          <w:sz w:val="24"/>
          <w:szCs w:val="24"/>
          <w:lang w:val="id-ID"/>
        </w:rPr>
        <w:t xml:space="preserve"> Berikut </w:t>
      </w:r>
      <w:proofErr w:type="spellStart"/>
      <w:r w:rsidRPr="00B83082">
        <w:rPr>
          <w:rFonts w:ascii="Arial" w:hAnsi="Arial" w:cs="Arial"/>
          <w:sz w:val="24"/>
          <w:szCs w:val="24"/>
        </w:rPr>
        <w:t>Visi</w:t>
      </w:r>
      <w:proofErr w:type="spellEnd"/>
      <w:r w:rsidRPr="00B83082">
        <w:rPr>
          <w:rFonts w:ascii="Arial" w:hAnsi="Arial" w:cs="Arial"/>
          <w:sz w:val="24"/>
          <w:szCs w:val="24"/>
        </w:rPr>
        <w:t xml:space="preserve"> dan </w:t>
      </w:r>
      <w:proofErr w:type="spellStart"/>
      <w:r w:rsidRPr="00B83082">
        <w:rPr>
          <w:rFonts w:ascii="Arial" w:hAnsi="Arial" w:cs="Arial"/>
          <w:sz w:val="24"/>
          <w:szCs w:val="24"/>
        </w:rPr>
        <w:t>Misi</w:t>
      </w:r>
      <w:proofErr w:type="spellEnd"/>
      <w:r w:rsidRPr="00B83082">
        <w:rPr>
          <w:rFonts w:ascii="Arial" w:hAnsi="Arial" w:cs="Arial"/>
          <w:sz w:val="24"/>
          <w:szCs w:val="24"/>
        </w:rPr>
        <w:t xml:space="preserve"> </w:t>
      </w:r>
      <w:proofErr w:type="spellStart"/>
      <w:r w:rsidRPr="00B83082">
        <w:rPr>
          <w:rFonts w:ascii="Arial" w:hAnsi="Arial" w:cs="Arial"/>
          <w:sz w:val="24"/>
          <w:szCs w:val="24"/>
        </w:rPr>
        <w:t>Dinas</w:t>
      </w:r>
      <w:proofErr w:type="spellEnd"/>
      <w:r w:rsidRPr="00B83082">
        <w:rPr>
          <w:rFonts w:ascii="Arial" w:hAnsi="Arial" w:cs="Arial"/>
          <w:sz w:val="24"/>
          <w:szCs w:val="24"/>
        </w:rPr>
        <w:t xml:space="preserve"> </w:t>
      </w:r>
      <w:proofErr w:type="spellStart"/>
      <w:r w:rsidRPr="00B83082">
        <w:rPr>
          <w:rFonts w:ascii="Arial" w:hAnsi="Arial" w:cs="Arial"/>
          <w:sz w:val="24"/>
          <w:szCs w:val="24"/>
        </w:rPr>
        <w:t>Kepemudaan</w:t>
      </w:r>
      <w:proofErr w:type="spellEnd"/>
      <w:r w:rsidRPr="00B83082">
        <w:rPr>
          <w:rFonts w:ascii="Arial" w:hAnsi="Arial" w:cs="Arial"/>
          <w:sz w:val="24"/>
          <w:szCs w:val="24"/>
        </w:rPr>
        <w:t xml:space="preserve"> </w:t>
      </w:r>
      <w:proofErr w:type="spellStart"/>
      <w:r w:rsidRPr="00B83082">
        <w:rPr>
          <w:rFonts w:ascii="Arial" w:hAnsi="Arial" w:cs="Arial"/>
          <w:sz w:val="24"/>
          <w:szCs w:val="24"/>
        </w:rPr>
        <w:t>Olahraga</w:t>
      </w:r>
      <w:proofErr w:type="spellEnd"/>
      <w:r w:rsidRPr="00B83082">
        <w:rPr>
          <w:rFonts w:ascii="Arial" w:hAnsi="Arial" w:cs="Arial"/>
          <w:sz w:val="24"/>
          <w:szCs w:val="24"/>
        </w:rPr>
        <w:t xml:space="preserve"> dan </w:t>
      </w:r>
      <w:proofErr w:type="spellStart"/>
      <w:r w:rsidRPr="00B83082">
        <w:rPr>
          <w:rFonts w:ascii="Arial" w:hAnsi="Arial" w:cs="Arial"/>
          <w:sz w:val="24"/>
          <w:szCs w:val="24"/>
        </w:rPr>
        <w:t>Pariwisata</w:t>
      </w:r>
      <w:proofErr w:type="spellEnd"/>
      <w:r w:rsidRPr="00B83082">
        <w:rPr>
          <w:rFonts w:ascii="Arial" w:hAnsi="Arial" w:cs="Arial"/>
          <w:sz w:val="24"/>
          <w:szCs w:val="24"/>
        </w:rPr>
        <w:t xml:space="preserve"> Kota </w:t>
      </w:r>
      <w:proofErr w:type="spellStart"/>
      <w:r w:rsidRPr="00B83082">
        <w:rPr>
          <w:rFonts w:ascii="Arial" w:hAnsi="Arial" w:cs="Arial"/>
          <w:sz w:val="24"/>
          <w:szCs w:val="24"/>
        </w:rPr>
        <w:t>Dumai</w:t>
      </w:r>
      <w:proofErr w:type="spellEnd"/>
      <w:r w:rsidRPr="00B83082">
        <w:rPr>
          <w:rFonts w:ascii="Arial" w:hAnsi="Arial" w:cs="Arial"/>
          <w:sz w:val="24"/>
          <w:szCs w:val="24"/>
          <w:lang w:val="id-ID"/>
        </w:rPr>
        <w:t>.</w:t>
      </w:r>
    </w:p>
    <w:p w14:paraId="380730D8" w14:textId="77777777" w:rsidR="00A179AD" w:rsidRPr="00B83082" w:rsidRDefault="00A179AD" w:rsidP="00AE24EC">
      <w:pPr>
        <w:pStyle w:val="ListParagraph"/>
        <w:numPr>
          <w:ilvl w:val="0"/>
          <w:numId w:val="2"/>
        </w:numPr>
        <w:spacing w:after="0" w:line="480" w:lineRule="auto"/>
        <w:ind w:left="284" w:hanging="284"/>
        <w:jc w:val="both"/>
        <w:rPr>
          <w:rFonts w:ascii="Arial" w:hAnsi="Arial" w:cs="Arial"/>
          <w:bCs/>
          <w:sz w:val="24"/>
          <w:szCs w:val="24"/>
          <w14:ligatures w14:val="standardContextual"/>
        </w:rPr>
      </w:pPr>
      <w:proofErr w:type="spellStart"/>
      <w:r w:rsidRPr="00B83082">
        <w:rPr>
          <w:rFonts w:ascii="Arial" w:hAnsi="Arial" w:cs="Arial"/>
          <w:bCs/>
          <w:sz w:val="24"/>
          <w:szCs w:val="24"/>
          <w14:ligatures w14:val="standardContextual"/>
        </w:rPr>
        <w:t>Visi</w:t>
      </w:r>
      <w:proofErr w:type="spellEnd"/>
      <w:r w:rsidRPr="00B83082">
        <w:rPr>
          <w:rFonts w:ascii="Arial" w:hAnsi="Arial" w:cs="Arial"/>
          <w:bCs/>
          <w:sz w:val="24"/>
          <w:szCs w:val="24"/>
          <w14:ligatures w14:val="standardContextual"/>
        </w:rPr>
        <w:t xml:space="preserve"> </w:t>
      </w:r>
      <w:proofErr w:type="spellStart"/>
      <w:r w:rsidRPr="00B83082">
        <w:rPr>
          <w:rFonts w:ascii="Arial" w:hAnsi="Arial" w:cs="Arial"/>
          <w:bCs/>
          <w:sz w:val="24"/>
          <w:szCs w:val="24"/>
          <w14:ligatures w14:val="standardContextual"/>
        </w:rPr>
        <w:t>Dinas</w:t>
      </w:r>
      <w:proofErr w:type="spellEnd"/>
      <w:r w:rsidRPr="00B83082">
        <w:rPr>
          <w:rFonts w:ascii="Arial" w:hAnsi="Arial" w:cs="Arial"/>
          <w:bCs/>
          <w:sz w:val="24"/>
          <w:szCs w:val="24"/>
          <w14:ligatures w14:val="standardContextual"/>
        </w:rPr>
        <w:t xml:space="preserve"> </w:t>
      </w:r>
      <w:proofErr w:type="spellStart"/>
      <w:r w:rsidRPr="00B83082">
        <w:rPr>
          <w:rFonts w:ascii="Arial" w:hAnsi="Arial" w:cs="Arial"/>
          <w:bCs/>
          <w:sz w:val="24"/>
          <w:szCs w:val="24"/>
          <w14:ligatures w14:val="standardContextual"/>
        </w:rPr>
        <w:t>Kepemudaan</w:t>
      </w:r>
      <w:proofErr w:type="spellEnd"/>
      <w:r w:rsidRPr="00B83082">
        <w:rPr>
          <w:rFonts w:ascii="Arial" w:hAnsi="Arial" w:cs="Arial"/>
          <w:bCs/>
          <w:sz w:val="24"/>
          <w:szCs w:val="24"/>
          <w14:ligatures w14:val="standardContextual"/>
        </w:rPr>
        <w:t xml:space="preserve"> </w:t>
      </w:r>
      <w:proofErr w:type="spellStart"/>
      <w:r w:rsidRPr="00B83082">
        <w:rPr>
          <w:rFonts w:ascii="Arial" w:hAnsi="Arial" w:cs="Arial"/>
          <w:bCs/>
          <w:sz w:val="24"/>
          <w:szCs w:val="24"/>
          <w14:ligatures w14:val="standardContextual"/>
        </w:rPr>
        <w:t>Olahraga</w:t>
      </w:r>
      <w:proofErr w:type="spellEnd"/>
      <w:r w:rsidRPr="00B83082">
        <w:rPr>
          <w:rFonts w:ascii="Arial" w:hAnsi="Arial" w:cs="Arial"/>
          <w:bCs/>
          <w:sz w:val="24"/>
          <w:szCs w:val="24"/>
          <w14:ligatures w14:val="standardContextual"/>
        </w:rPr>
        <w:t xml:space="preserve"> dan </w:t>
      </w:r>
      <w:proofErr w:type="spellStart"/>
      <w:r w:rsidRPr="00B83082">
        <w:rPr>
          <w:rFonts w:ascii="Arial" w:hAnsi="Arial" w:cs="Arial"/>
          <w:bCs/>
          <w:sz w:val="24"/>
          <w:szCs w:val="24"/>
          <w14:ligatures w14:val="standardContextual"/>
        </w:rPr>
        <w:t>Pariwisata</w:t>
      </w:r>
      <w:proofErr w:type="spellEnd"/>
      <w:r w:rsidRPr="00B83082">
        <w:rPr>
          <w:rFonts w:ascii="Arial" w:hAnsi="Arial" w:cs="Arial"/>
          <w:bCs/>
          <w:sz w:val="24"/>
          <w:szCs w:val="24"/>
          <w14:ligatures w14:val="standardContextual"/>
        </w:rPr>
        <w:t xml:space="preserve"> Kota </w:t>
      </w:r>
      <w:proofErr w:type="spellStart"/>
      <w:r w:rsidRPr="00B83082">
        <w:rPr>
          <w:rFonts w:ascii="Arial" w:hAnsi="Arial" w:cs="Arial"/>
          <w:bCs/>
          <w:sz w:val="24"/>
          <w:szCs w:val="24"/>
          <w14:ligatures w14:val="standardContextual"/>
        </w:rPr>
        <w:t>Dumai</w:t>
      </w:r>
      <w:proofErr w:type="spellEnd"/>
    </w:p>
    <w:p w14:paraId="06E99A86" w14:textId="0FD2D243" w:rsidR="00A179AD" w:rsidRPr="00B83082" w:rsidRDefault="00A179AD" w:rsidP="00E61AB7">
      <w:pPr>
        <w:adjustRightInd w:val="0"/>
        <w:spacing w:after="0" w:line="480" w:lineRule="auto"/>
        <w:ind w:firstLine="851"/>
        <w:jc w:val="both"/>
        <w:rPr>
          <w:rFonts w:ascii="Arial" w:hAnsi="Arial" w:cs="Arial"/>
          <w:i/>
          <w:color w:val="000000"/>
          <w:sz w:val="24"/>
          <w:szCs w:val="24"/>
          <w14:ligatures w14:val="standardContextual"/>
        </w:rPr>
      </w:pPr>
      <w:proofErr w:type="spellStart"/>
      <w:r w:rsidRPr="00B83082">
        <w:rPr>
          <w:rFonts w:ascii="Arial" w:hAnsi="Arial" w:cs="Arial"/>
          <w:color w:val="000000"/>
          <w:sz w:val="24"/>
          <w:szCs w:val="24"/>
          <w14:ligatures w14:val="standardContextual"/>
        </w:rPr>
        <w:t>Visi</w:t>
      </w:r>
      <w:proofErr w:type="spellEnd"/>
      <w:r w:rsidRPr="00B83082">
        <w:rPr>
          <w:rFonts w:ascii="Arial" w:hAnsi="Arial" w:cs="Arial"/>
          <w:color w:val="000000"/>
          <w:sz w:val="24"/>
          <w:szCs w:val="24"/>
          <w14:ligatures w14:val="standardContextual"/>
        </w:rPr>
        <w:t xml:space="preserve"> </w:t>
      </w:r>
      <w:proofErr w:type="spellStart"/>
      <w:r w:rsidRPr="00B83082">
        <w:rPr>
          <w:rFonts w:ascii="Arial" w:hAnsi="Arial" w:cs="Arial"/>
          <w:color w:val="000000"/>
          <w:sz w:val="24"/>
          <w:szCs w:val="24"/>
          <w14:ligatures w14:val="standardContextual"/>
        </w:rPr>
        <w:t>merupakan</w:t>
      </w:r>
      <w:proofErr w:type="spellEnd"/>
      <w:r w:rsidRPr="00B83082">
        <w:rPr>
          <w:rFonts w:ascii="Arial" w:hAnsi="Arial" w:cs="Arial"/>
          <w:color w:val="000000"/>
          <w:sz w:val="24"/>
          <w:szCs w:val="24"/>
          <w14:ligatures w14:val="standardContextual"/>
        </w:rPr>
        <w:t xml:space="preserve"> </w:t>
      </w:r>
      <w:proofErr w:type="spellStart"/>
      <w:r w:rsidRPr="00B83082">
        <w:rPr>
          <w:rFonts w:ascii="Arial" w:hAnsi="Arial" w:cs="Arial"/>
          <w:color w:val="000000"/>
          <w:sz w:val="24"/>
          <w:szCs w:val="24"/>
          <w14:ligatures w14:val="standardContextual"/>
        </w:rPr>
        <w:t>cara</w:t>
      </w:r>
      <w:proofErr w:type="spellEnd"/>
      <w:r w:rsidRPr="00B83082">
        <w:rPr>
          <w:rFonts w:ascii="Arial" w:hAnsi="Arial" w:cs="Arial"/>
          <w:color w:val="000000"/>
          <w:sz w:val="24"/>
          <w:szCs w:val="24"/>
          <w14:ligatures w14:val="standardContextual"/>
        </w:rPr>
        <w:t xml:space="preserve"> </w:t>
      </w:r>
      <w:proofErr w:type="spellStart"/>
      <w:r w:rsidRPr="00B83082">
        <w:rPr>
          <w:rFonts w:ascii="Arial" w:hAnsi="Arial" w:cs="Arial"/>
          <w:color w:val="000000"/>
          <w:sz w:val="24"/>
          <w:szCs w:val="24"/>
          <w14:ligatures w14:val="standardContextual"/>
        </w:rPr>
        <w:t>pandang</w:t>
      </w:r>
      <w:proofErr w:type="spellEnd"/>
      <w:r w:rsidRPr="00B83082">
        <w:rPr>
          <w:rFonts w:ascii="Arial" w:hAnsi="Arial" w:cs="Arial"/>
          <w:color w:val="000000"/>
          <w:sz w:val="24"/>
          <w:szCs w:val="24"/>
          <w14:ligatures w14:val="standardContextual"/>
        </w:rPr>
        <w:t xml:space="preserve"> </w:t>
      </w:r>
      <w:proofErr w:type="spellStart"/>
      <w:r w:rsidRPr="00B83082">
        <w:rPr>
          <w:rFonts w:ascii="Arial" w:hAnsi="Arial" w:cs="Arial"/>
          <w:color w:val="000000"/>
          <w:sz w:val="24"/>
          <w:szCs w:val="24"/>
          <w14:ligatures w14:val="standardContextual"/>
        </w:rPr>
        <w:t>jauh</w:t>
      </w:r>
      <w:proofErr w:type="spellEnd"/>
      <w:r w:rsidRPr="00B83082">
        <w:rPr>
          <w:rFonts w:ascii="Arial" w:hAnsi="Arial" w:cs="Arial"/>
          <w:color w:val="000000"/>
          <w:sz w:val="24"/>
          <w:szCs w:val="24"/>
          <w14:ligatures w14:val="standardContextual"/>
        </w:rPr>
        <w:t xml:space="preserve"> </w:t>
      </w:r>
      <w:proofErr w:type="spellStart"/>
      <w:r w:rsidRPr="00B83082">
        <w:rPr>
          <w:rFonts w:ascii="Arial" w:hAnsi="Arial" w:cs="Arial"/>
          <w:color w:val="000000"/>
          <w:sz w:val="24"/>
          <w:szCs w:val="24"/>
          <w14:ligatures w14:val="standardContextual"/>
        </w:rPr>
        <w:t>kedepan</w:t>
      </w:r>
      <w:proofErr w:type="spellEnd"/>
      <w:r w:rsidRPr="00B83082">
        <w:rPr>
          <w:rFonts w:ascii="Arial" w:hAnsi="Arial" w:cs="Arial"/>
          <w:color w:val="000000"/>
          <w:sz w:val="24"/>
          <w:szCs w:val="24"/>
          <w14:ligatures w14:val="standardContextual"/>
        </w:rPr>
        <w:t xml:space="preserve"> yang </w:t>
      </w:r>
      <w:proofErr w:type="spellStart"/>
      <w:r w:rsidRPr="00B83082">
        <w:rPr>
          <w:rFonts w:ascii="Arial" w:hAnsi="Arial" w:cs="Arial"/>
          <w:color w:val="000000"/>
          <w:sz w:val="24"/>
          <w:szCs w:val="24"/>
          <w14:ligatures w14:val="standardContextual"/>
        </w:rPr>
        <w:t>merupakan</w:t>
      </w:r>
      <w:proofErr w:type="spellEnd"/>
      <w:r w:rsidRPr="00B83082">
        <w:rPr>
          <w:rFonts w:ascii="Arial" w:hAnsi="Arial" w:cs="Arial"/>
          <w:color w:val="000000"/>
          <w:sz w:val="24"/>
          <w:szCs w:val="24"/>
          <w14:ligatures w14:val="standardContextual"/>
        </w:rPr>
        <w:t xml:space="preserve"> </w:t>
      </w:r>
      <w:proofErr w:type="spellStart"/>
      <w:r w:rsidRPr="00B83082">
        <w:rPr>
          <w:rFonts w:ascii="Arial" w:hAnsi="Arial" w:cs="Arial"/>
          <w:color w:val="000000"/>
          <w:sz w:val="24"/>
          <w:szCs w:val="24"/>
          <w14:ligatures w14:val="standardContextual"/>
        </w:rPr>
        <w:t>gambaran</w:t>
      </w:r>
      <w:proofErr w:type="spellEnd"/>
      <w:r w:rsidRPr="00B83082">
        <w:rPr>
          <w:rFonts w:ascii="Arial" w:hAnsi="Arial" w:cs="Arial"/>
          <w:color w:val="000000"/>
          <w:sz w:val="24"/>
          <w:szCs w:val="24"/>
          <w14:ligatures w14:val="standardContextual"/>
        </w:rPr>
        <w:t xml:space="preserve"> </w:t>
      </w:r>
      <w:proofErr w:type="spellStart"/>
      <w:r w:rsidRPr="00B83082">
        <w:rPr>
          <w:rFonts w:ascii="Arial" w:hAnsi="Arial" w:cs="Arial"/>
          <w:color w:val="000000"/>
          <w:sz w:val="24"/>
          <w:szCs w:val="24"/>
          <w14:ligatures w14:val="standardContextual"/>
        </w:rPr>
        <w:t>citra</w:t>
      </w:r>
      <w:proofErr w:type="spellEnd"/>
      <w:r w:rsidRPr="00B83082">
        <w:rPr>
          <w:rFonts w:ascii="Arial" w:hAnsi="Arial" w:cs="Arial"/>
          <w:color w:val="000000"/>
          <w:sz w:val="24"/>
          <w:szCs w:val="24"/>
          <w14:ligatures w14:val="standardContextual"/>
        </w:rPr>
        <w:t xml:space="preserve">, </w:t>
      </w:r>
      <w:proofErr w:type="spellStart"/>
      <w:r w:rsidRPr="00B83082">
        <w:rPr>
          <w:rFonts w:ascii="Arial" w:hAnsi="Arial" w:cs="Arial"/>
          <w:color w:val="000000"/>
          <w:sz w:val="24"/>
          <w:szCs w:val="24"/>
          <w14:ligatures w14:val="standardContextual"/>
        </w:rPr>
        <w:t>nilai</w:t>
      </w:r>
      <w:proofErr w:type="spellEnd"/>
      <w:r w:rsidRPr="00B83082">
        <w:rPr>
          <w:rFonts w:ascii="Arial" w:hAnsi="Arial" w:cs="Arial"/>
          <w:color w:val="000000"/>
          <w:sz w:val="24"/>
          <w:szCs w:val="24"/>
          <w14:ligatures w14:val="standardContextual"/>
        </w:rPr>
        <w:t xml:space="preserve">, </w:t>
      </w:r>
      <w:proofErr w:type="spellStart"/>
      <w:r w:rsidRPr="00B83082">
        <w:rPr>
          <w:rFonts w:ascii="Arial" w:hAnsi="Arial" w:cs="Arial"/>
          <w:color w:val="000000"/>
          <w:sz w:val="24"/>
          <w:szCs w:val="24"/>
          <w14:ligatures w14:val="standardContextual"/>
        </w:rPr>
        <w:t>arah</w:t>
      </w:r>
      <w:proofErr w:type="spellEnd"/>
      <w:r w:rsidRPr="00B83082">
        <w:rPr>
          <w:rFonts w:ascii="Arial" w:hAnsi="Arial" w:cs="Arial"/>
          <w:color w:val="000000"/>
          <w:sz w:val="24"/>
          <w:szCs w:val="24"/>
          <w14:ligatures w14:val="standardContextual"/>
        </w:rPr>
        <w:t xml:space="preserve"> dan </w:t>
      </w:r>
      <w:proofErr w:type="spellStart"/>
      <w:r w:rsidRPr="00B83082">
        <w:rPr>
          <w:rFonts w:ascii="Arial" w:hAnsi="Arial" w:cs="Arial"/>
          <w:color w:val="000000"/>
          <w:sz w:val="24"/>
          <w:szCs w:val="24"/>
          <w14:ligatures w14:val="standardContextual"/>
        </w:rPr>
        <w:t>tujuan</w:t>
      </w:r>
      <w:proofErr w:type="spellEnd"/>
      <w:r w:rsidRPr="00B83082">
        <w:rPr>
          <w:rFonts w:ascii="Arial" w:hAnsi="Arial" w:cs="Arial"/>
          <w:color w:val="000000"/>
          <w:sz w:val="24"/>
          <w:szCs w:val="24"/>
          <w14:ligatures w14:val="standardContextual"/>
        </w:rPr>
        <w:t xml:space="preserve"> yang </w:t>
      </w:r>
      <w:proofErr w:type="spellStart"/>
      <w:r w:rsidRPr="00B83082">
        <w:rPr>
          <w:rFonts w:ascii="Arial" w:hAnsi="Arial" w:cs="Arial"/>
          <w:color w:val="000000"/>
          <w:sz w:val="24"/>
          <w:szCs w:val="24"/>
          <w14:ligatures w14:val="standardContextual"/>
        </w:rPr>
        <w:t>akan</w:t>
      </w:r>
      <w:proofErr w:type="spellEnd"/>
      <w:r w:rsidRPr="00B83082">
        <w:rPr>
          <w:rFonts w:ascii="Arial" w:hAnsi="Arial" w:cs="Arial"/>
          <w:color w:val="000000"/>
          <w:sz w:val="24"/>
          <w:szCs w:val="24"/>
          <w14:ligatures w14:val="standardContextual"/>
        </w:rPr>
        <w:t xml:space="preserve"> </w:t>
      </w:r>
      <w:proofErr w:type="spellStart"/>
      <w:r w:rsidRPr="00B83082">
        <w:rPr>
          <w:rFonts w:ascii="Arial" w:hAnsi="Arial" w:cs="Arial"/>
          <w:color w:val="000000"/>
          <w:sz w:val="24"/>
          <w:szCs w:val="24"/>
          <w14:ligatures w14:val="standardContextual"/>
        </w:rPr>
        <w:t>menjadi</w:t>
      </w:r>
      <w:proofErr w:type="spellEnd"/>
      <w:r w:rsidRPr="00B83082">
        <w:rPr>
          <w:rFonts w:ascii="Arial" w:hAnsi="Arial" w:cs="Arial"/>
          <w:color w:val="000000"/>
          <w:sz w:val="24"/>
          <w:szCs w:val="24"/>
          <w14:ligatures w14:val="standardContextual"/>
        </w:rPr>
        <w:t xml:space="preserve"> </w:t>
      </w:r>
      <w:proofErr w:type="spellStart"/>
      <w:r w:rsidRPr="00B83082">
        <w:rPr>
          <w:rFonts w:ascii="Arial" w:hAnsi="Arial" w:cs="Arial"/>
          <w:color w:val="000000"/>
          <w:sz w:val="24"/>
          <w:szCs w:val="24"/>
          <w14:ligatures w14:val="standardContextual"/>
        </w:rPr>
        <w:t>pemandu</w:t>
      </w:r>
      <w:proofErr w:type="spellEnd"/>
      <w:r w:rsidRPr="00B83082">
        <w:rPr>
          <w:rFonts w:ascii="Arial" w:hAnsi="Arial" w:cs="Arial"/>
          <w:color w:val="000000"/>
          <w:sz w:val="24"/>
          <w:szCs w:val="24"/>
          <w14:ligatures w14:val="standardContextual"/>
        </w:rPr>
        <w:t xml:space="preserve"> </w:t>
      </w:r>
      <w:proofErr w:type="spellStart"/>
      <w:r w:rsidRPr="00B83082">
        <w:rPr>
          <w:rFonts w:ascii="Arial" w:hAnsi="Arial" w:cs="Arial"/>
          <w:color w:val="000000"/>
          <w:sz w:val="24"/>
          <w:szCs w:val="24"/>
          <w14:ligatures w14:val="standardContextual"/>
        </w:rPr>
        <w:t>dalam</w:t>
      </w:r>
      <w:proofErr w:type="spellEnd"/>
      <w:r w:rsidRPr="00B83082">
        <w:rPr>
          <w:rFonts w:ascii="Arial" w:hAnsi="Arial" w:cs="Arial"/>
          <w:color w:val="000000"/>
          <w:sz w:val="24"/>
          <w:szCs w:val="24"/>
          <w14:ligatures w14:val="standardContextual"/>
        </w:rPr>
        <w:t xml:space="preserve"> </w:t>
      </w:r>
      <w:proofErr w:type="spellStart"/>
      <w:r w:rsidRPr="00B83082">
        <w:rPr>
          <w:rFonts w:ascii="Arial" w:hAnsi="Arial" w:cs="Arial"/>
          <w:color w:val="000000"/>
          <w:sz w:val="24"/>
          <w:szCs w:val="24"/>
          <w14:ligatures w14:val="standardContextual"/>
        </w:rPr>
        <w:t>mencapai</w:t>
      </w:r>
      <w:proofErr w:type="spellEnd"/>
      <w:r w:rsidRPr="00B83082">
        <w:rPr>
          <w:rFonts w:ascii="Arial" w:hAnsi="Arial" w:cs="Arial"/>
          <w:color w:val="000000"/>
          <w:sz w:val="24"/>
          <w:szCs w:val="24"/>
          <w14:ligatures w14:val="standardContextual"/>
        </w:rPr>
        <w:t xml:space="preserve"> masa </w:t>
      </w:r>
      <w:proofErr w:type="spellStart"/>
      <w:r w:rsidRPr="00B83082">
        <w:rPr>
          <w:rFonts w:ascii="Arial" w:hAnsi="Arial" w:cs="Arial"/>
          <w:color w:val="000000"/>
          <w:sz w:val="24"/>
          <w:szCs w:val="24"/>
          <w14:ligatures w14:val="standardContextual"/>
        </w:rPr>
        <w:t>depan</w:t>
      </w:r>
      <w:proofErr w:type="spellEnd"/>
      <w:r w:rsidRPr="00B83082">
        <w:rPr>
          <w:rFonts w:ascii="Arial" w:hAnsi="Arial" w:cs="Arial"/>
          <w:color w:val="000000"/>
          <w:sz w:val="24"/>
          <w:szCs w:val="24"/>
          <w14:ligatures w14:val="standardContextual"/>
        </w:rPr>
        <w:t xml:space="preserve"> </w:t>
      </w:r>
      <w:proofErr w:type="spellStart"/>
      <w:r w:rsidRPr="00B83082">
        <w:rPr>
          <w:rFonts w:ascii="Arial" w:hAnsi="Arial" w:cs="Arial"/>
          <w:color w:val="000000"/>
          <w:sz w:val="24"/>
          <w:szCs w:val="24"/>
          <w14:ligatures w14:val="standardContextual"/>
        </w:rPr>
        <w:t>Dinas</w:t>
      </w:r>
      <w:proofErr w:type="spellEnd"/>
      <w:r w:rsidRPr="00B83082">
        <w:rPr>
          <w:rFonts w:ascii="Arial" w:hAnsi="Arial" w:cs="Arial"/>
          <w:color w:val="000000"/>
          <w:sz w:val="24"/>
          <w:szCs w:val="24"/>
          <w14:ligatures w14:val="standardContextual"/>
        </w:rPr>
        <w:t xml:space="preserve"> </w:t>
      </w:r>
      <w:r w:rsidRPr="00B83082">
        <w:rPr>
          <w:rFonts w:ascii="Arial" w:hAnsi="Arial" w:cs="Arial"/>
          <w:color w:val="000000"/>
          <w:sz w:val="24"/>
          <w:szCs w:val="24"/>
          <w:lang w:val="id-ID"/>
          <w14:ligatures w14:val="standardContextual"/>
        </w:rPr>
        <w:t>Kepemudaan, Olahraga dan Pariwisata</w:t>
      </w:r>
      <w:r w:rsidRPr="00B83082">
        <w:rPr>
          <w:rFonts w:ascii="Arial" w:hAnsi="Arial" w:cs="Arial"/>
          <w:color w:val="000000"/>
          <w:sz w:val="24"/>
          <w:szCs w:val="24"/>
          <w14:ligatures w14:val="standardContextual"/>
        </w:rPr>
        <w:t xml:space="preserve"> Kota </w:t>
      </w:r>
      <w:proofErr w:type="spellStart"/>
      <w:r w:rsidRPr="00B83082">
        <w:rPr>
          <w:rFonts w:ascii="Arial" w:hAnsi="Arial" w:cs="Arial"/>
          <w:color w:val="000000"/>
          <w:sz w:val="24"/>
          <w:szCs w:val="24"/>
          <w14:ligatures w14:val="standardContextual"/>
        </w:rPr>
        <w:t>Dumai</w:t>
      </w:r>
      <w:proofErr w:type="spellEnd"/>
      <w:r w:rsidRPr="00B83082">
        <w:rPr>
          <w:rFonts w:ascii="Arial" w:hAnsi="Arial" w:cs="Arial"/>
          <w:color w:val="000000"/>
          <w:sz w:val="24"/>
          <w:szCs w:val="24"/>
          <w14:ligatures w14:val="standardContextual"/>
        </w:rPr>
        <w:t xml:space="preserve"> </w:t>
      </w:r>
      <w:proofErr w:type="spellStart"/>
      <w:r w:rsidRPr="00B83082">
        <w:rPr>
          <w:rFonts w:ascii="Arial" w:hAnsi="Arial" w:cs="Arial"/>
          <w:color w:val="000000"/>
          <w:sz w:val="24"/>
          <w:szCs w:val="24"/>
          <w14:ligatures w14:val="standardContextual"/>
        </w:rPr>
        <w:t>secara</w:t>
      </w:r>
      <w:proofErr w:type="spellEnd"/>
      <w:r w:rsidRPr="00B83082">
        <w:rPr>
          <w:rFonts w:ascii="Arial" w:hAnsi="Arial" w:cs="Arial"/>
          <w:color w:val="000000"/>
          <w:sz w:val="24"/>
          <w:szCs w:val="24"/>
          <w14:ligatures w14:val="standardContextual"/>
        </w:rPr>
        <w:t xml:space="preserve"> </w:t>
      </w:r>
      <w:proofErr w:type="spellStart"/>
      <w:r w:rsidRPr="00B83082">
        <w:rPr>
          <w:rFonts w:ascii="Arial" w:hAnsi="Arial" w:cs="Arial"/>
          <w:color w:val="000000"/>
          <w:sz w:val="24"/>
          <w:szCs w:val="24"/>
          <w14:ligatures w14:val="standardContextual"/>
        </w:rPr>
        <w:t>konsisten</w:t>
      </w:r>
      <w:proofErr w:type="spellEnd"/>
      <w:r w:rsidRPr="00B83082">
        <w:rPr>
          <w:rFonts w:ascii="Arial" w:hAnsi="Arial" w:cs="Arial"/>
          <w:color w:val="000000"/>
          <w:sz w:val="24"/>
          <w:szCs w:val="24"/>
          <w14:ligatures w14:val="standardContextual"/>
        </w:rPr>
        <w:t xml:space="preserve">, </w:t>
      </w:r>
      <w:proofErr w:type="spellStart"/>
      <w:r w:rsidRPr="00B83082">
        <w:rPr>
          <w:rFonts w:ascii="Arial" w:hAnsi="Arial" w:cs="Arial"/>
          <w:color w:val="000000"/>
          <w:sz w:val="24"/>
          <w:szCs w:val="24"/>
          <w14:ligatures w14:val="standardContextual"/>
        </w:rPr>
        <w:t>realistis</w:t>
      </w:r>
      <w:proofErr w:type="spellEnd"/>
      <w:r w:rsidRPr="00B83082">
        <w:rPr>
          <w:rFonts w:ascii="Arial" w:hAnsi="Arial" w:cs="Arial"/>
          <w:color w:val="000000"/>
          <w:sz w:val="24"/>
          <w:szCs w:val="24"/>
          <w14:ligatures w14:val="standardContextual"/>
        </w:rPr>
        <w:t xml:space="preserve">, </w:t>
      </w:r>
      <w:proofErr w:type="spellStart"/>
      <w:r w:rsidRPr="00B83082">
        <w:rPr>
          <w:rFonts w:ascii="Arial" w:hAnsi="Arial" w:cs="Arial"/>
          <w:color w:val="000000"/>
          <w:sz w:val="24"/>
          <w:szCs w:val="24"/>
          <w14:ligatures w14:val="standardContextual"/>
        </w:rPr>
        <w:t>produktif</w:t>
      </w:r>
      <w:proofErr w:type="spellEnd"/>
      <w:r w:rsidRPr="00B83082">
        <w:rPr>
          <w:rFonts w:ascii="Arial" w:hAnsi="Arial" w:cs="Arial"/>
          <w:color w:val="000000"/>
          <w:sz w:val="24"/>
          <w:szCs w:val="24"/>
          <w14:ligatures w14:val="standardContextual"/>
        </w:rPr>
        <w:t xml:space="preserve"> </w:t>
      </w:r>
      <w:proofErr w:type="spellStart"/>
      <w:r w:rsidRPr="00B83082">
        <w:rPr>
          <w:rFonts w:ascii="Arial" w:hAnsi="Arial" w:cs="Arial"/>
          <w:color w:val="000000"/>
          <w:sz w:val="24"/>
          <w:szCs w:val="24"/>
          <w14:ligatures w14:val="standardContextual"/>
        </w:rPr>
        <w:t>serta</w:t>
      </w:r>
      <w:proofErr w:type="spellEnd"/>
      <w:r w:rsidRPr="00B83082">
        <w:rPr>
          <w:rFonts w:ascii="Arial" w:hAnsi="Arial" w:cs="Arial"/>
          <w:color w:val="000000"/>
          <w:sz w:val="24"/>
          <w:szCs w:val="24"/>
          <w14:ligatures w14:val="standardContextual"/>
        </w:rPr>
        <w:t xml:space="preserve"> </w:t>
      </w:r>
      <w:proofErr w:type="spellStart"/>
      <w:r w:rsidRPr="00B83082">
        <w:rPr>
          <w:rFonts w:ascii="Arial" w:hAnsi="Arial" w:cs="Arial"/>
          <w:color w:val="000000"/>
          <w:sz w:val="24"/>
          <w:szCs w:val="24"/>
          <w14:ligatures w14:val="standardContextual"/>
        </w:rPr>
        <w:t>kreatif</w:t>
      </w:r>
      <w:proofErr w:type="spellEnd"/>
      <w:r w:rsidRPr="00B83082">
        <w:rPr>
          <w:rFonts w:ascii="Arial" w:hAnsi="Arial" w:cs="Arial"/>
          <w:color w:val="000000"/>
          <w:sz w:val="24"/>
          <w:szCs w:val="24"/>
          <w14:ligatures w14:val="standardContextual"/>
        </w:rPr>
        <w:t xml:space="preserve"> </w:t>
      </w:r>
      <w:proofErr w:type="spellStart"/>
      <w:r w:rsidRPr="00B83082">
        <w:rPr>
          <w:rFonts w:ascii="Arial" w:hAnsi="Arial" w:cs="Arial"/>
          <w:color w:val="000000"/>
          <w:sz w:val="24"/>
          <w:szCs w:val="24"/>
          <w14:ligatures w14:val="standardContextual"/>
        </w:rPr>
        <w:t>dalam</w:t>
      </w:r>
      <w:proofErr w:type="spellEnd"/>
      <w:r w:rsidRPr="00B83082">
        <w:rPr>
          <w:rFonts w:ascii="Arial" w:hAnsi="Arial" w:cs="Arial"/>
          <w:color w:val="000000"/>
          <w:sz w:val="24"/>
          <w:szCs w:val="24"/>
          <w14:ligatures w14:val="standardContextual"/>
        </w:rPr>
        <w:t xml:space="preserve"> </w:t>
      </w:r>
      <w:proofErr w:type="spellStart"/>
      <w:r w:rsidRPr="00B83082">
        <w:rPr>
          <w:rFonts w:ascii="Arial" w:hAnsi="Arial" w:cs="Arial"/>
          <w:color w:val="000000"/>
          <w:sz w:val="24"/>
          <w:szCs w:val="24"/>
          <w14:ligatures w14:val="standardContextual"/>
        </w:rPr>
        <w:t>melaksanakan</w:t>
      </w:r>
      <w:proofErr w:type="spellEnd"/>
      <w:r w:rsidRPr="00B83082">
        <w:rPr>
          <w:rFonts w:ascii="Arial" w:hAnsi="Arial" w:cs="Arial"/>
          <w:color w:val="000000"/>
          <w:sz w:val="24"/>
          <w:szCs w:val="24"/>
          <w14:ligatures w14:val="standardContextual"/>
        </w:rPr>
        <w:t xml:space="preserve"> program. </w:t>
      </w:r>
      <w:proofErr w:type="spellStart"/>
      <w:r w:rsidRPr="00B83082">
        <w:rPr>
          <w:rFonts w:ascii="Arial" w:hAnsi="Arial" w:cs="Arial"/>
          <w:color w:val="000000"/>
          <w:sz w:val="24"/>
          <w:szCs w:val="24"/>
          <w14:ligatures w14:val="standardContextual"/>
        </w:rPr>
        <w:t>Visi</w:t>
      </w:r>
      <w:proofErr w:type="spellEnd"/>
      <w:r w:rsidRPr="00B83082">
        <w:rPr>
          <w:rFonts w:ascii="Arial" w:hAnsi="Arial" w:cs="Arial"/>
          <w:color w:val="000000"/>
          <w:sz w:val="24"/>
          <w:szCs w:val="24"/>
          <w14:ligatures w14:val="standardContextual"/>
        </w:rPr>
        <w:t xml:space="preserve"> </w:t>
      </w:r>
      <w:proofErr w:type="spellStart"/>
      <w:r w:rsidRPr="00B83082">
        <w:rPr>
          <w:rFonts w:ascii="Arial" w:hAnsi="Arial" w:cs="Arial"/>
          <w:color w:val="000000"/>
          <w:sz w:val="24"/>
          <w:szCs w:val="24"/>
          <w14:ligatures w14:val="standardContextual"/>
        </w:rPr>
        <w:t>Dinas</w:t>
      </w:r>
      <w:proofErr w:type="spellEnd"/>
      <w:r w:rsidRPr="00B83082">
        <w:rPr>
          <w:rFonts w:ascii="Arial" w:hAnsi="Arial" w:cs="Arial"/>
          <w:color w:val="000000"/>
          <w:sz w:val="24"/>
          <w:szCs w:val="24"/>
          <w14:ligatures w14:val="standardContextual"/>
        </w:rPr>
        <w:t xml:space="preserve"> </w:t>
      </w:r>
      <w:r w:rsidRPr="00B83082">
        <w:rPr>
          <w:rFonts w:ascii="Arial" w:hAnsi="Arial" w:cs="Arial"/>
          <w:color w:val="000000"/>
          <w:sz w:val="24"/>
          <w:szCs w:val="24"/>
          <w:lang w:val="id-ID"/>
          <w14:ligatures w14:val="standardContextual"/>
        </w:rPr>
        <w:t>Kepemudaan</w:t>
      </w:r>
      <w:r w:rsidR="00450FF2">
        <w:rPr>
          <w:rFonts w:ascii="Arial" w:hAnsi="Arial" w:cs="Arial"/>
          <w:color w:val="000000"/>
          <w:sz w:val="24"/>
          <w:szCs w:val="24"/>
          <w14:ligatures w14:val="standardContextual"/>
        </w:rPr>
        <w:t xml:space="preserve"> </w:t>
      </w:r>
      <w:r w:rsidRPr="00B83082">
        <w:rPr>
          <w:rFonts w:ascii="Arial" w:hAnsi="Arial" w:cs="Arial"/>
          <w:color w:val="000000"/>
          <w:sz w:val="24"/>
          <w:szCs w:val="24"/>
          <w:lang w:val="id-ID"/>
          <w14:ligatures w14:val="standardContextual"/>
        </w:rPr>
        <w:t>Olahraga dan Pariwisata</w:t>
      </w:r>
      <w:r w:rsidRPr="00B83082">
        <w:rPr>
          <w:rFonts w:ascii="Arial" w:hAnsi="Arial" w:cs="Arial"/>
          <w:color w:val="000000"/>
          <w:sz w:val="24"/>
          <w:szCs w:val="24"/>
          <w14:ligatures w14:val="standardContextual"/>
        </w:rPr>
        <w:t xml:space="preserve"> Kota </w:t>
      </w:r>
      <w:proofErr w:type="spellStart"/>
      <w:r w:rsidRPr="00B83082">
        <w:rPr>
          <w:rFonts w:ascii="Arial" w:hAnsi="Arial" w:cs="Arial"/>
          <w:color w:val="000000"/>
          <w:sz w:val="24"/>
          <w:szCs w:val="24"/>
          <w14:ligatures w14:val="standardContextual"/>
        </w:rPr>
        <w:t>Dumai</w:t>
      </w:r>
      <w:proofErr w:type="spellEnd"/>
      <w:r w:rsidRPr="00B83082">
        <w:rPr>
          <w:rFonts w:ascii="Arial" w:hAnsi="Arial" w:cs="Arial"/>
          <w:color w:val="000000"/>
          <w:sz w:val="24"/>
          <w:szCs w:val="24"/>
          <w14:ligatures w14:val="standardContextual"/>
        </w:rPr>
        <w:t xml:space="preserve"> </w:t>
      </w:r>
      <w:proofErr w:type="spellStart"/>
      <w:r w:rsidRPr="00B83082">
        <w:rPr>
          <w:rFonts w:ascii="Arial" w:hAnsi="Arial" w:cs="Arial"/>
          <w:color w:val="000000"/>
          <w:sz w:val="24"/>
          <w:szCs w:val="24"/>
          <w14:ligatures w14:val="standardContextual"/>
        </w:rPr>
        <w:t>mengacu</w:t>
      </w:r>
      <w:proofErr w:type="spellEnd"/>
      <w:r w:rsidRPr="00B83082">
        <w:rPr>
          <w:rFonts w:ascii="Arial" w:hAnsi="Arial" w:cs="Arial"/>
          <w:color w:val="000000"/>
          <w:sz w:val="24"/>
          <w:szCs w:val="24"/>
          <w14:ligatures w14:val="standardContextual"/>
        </w:rPr>
        <w:t xml:space="preserve"> pada </w:t>
      </w:r>
      <w:proofErr w:type="spellStart"/>
      <w:r w:rsidRPr="00B83082">
        <w:rPr>
          <w:rFonts w:ascii="Arial" w:hAnsi="Arial" w:cs="Arial"/>
          <w:color w:val="000000"/>
          <w:sz w:val="24"/>
          <w:szCs w:val="24"/>
          <w14:ligatures w14:val="standardContextual"/>
        </w:rPr>
        <w:t>Visi</w:t>
      </w:r>
      <w:proofErr w:type="spellEnd"/>
      <w:r w:rsidRPr="00B83082">
        <w:rPr>
          <w:rFonts w:ascii="Arial" w:hAnsi="Arial" w:cs="Arial"/>
          <w:color w:val="000000"/>
          <w:sz w:val="24"/>
          <w:szCs w:val="24"/>
          <w14:ligatures w14:val="standardContextual"/>
        </w:rPr>
        <w:t xml:space="preserve"> Kota </w:t>
      </w:r>
      <w:proofErr w:type="spellStart"/>
      <w:r w:rsidRPr="00B83082">
        <w:rPr>
          <w:rFonts w:ascii="Arial" w:hAnsi="Arial" w:cs="Arial"/>
          <w:color w:val="000000"/>
          <w:sz w:val="24"/>
          <w:szCs w:val="24"/>
          <w14:ligatures w14:val="standardContextual"/>
        </w:rPr>
        <w:t>Dumai</w:t>
      </w:r>
      <w:proofErr w:type="spellEnd"/>
      <w:r w:rsidRPr="00B83082">
        <w:rPr>
          <w:rFonts w:ascii="Arial" w:hAnsi="Arial" w:cs="Arial"/>
          <w:color w:val="000000"/>
          <w:sz w:val="24"/>
          <w:szCs w:val="24"/>
          <w14:ligatures w14:val="standardContextual"/>
        </w:rPr>
        <w:t xml:space="preserve">, RPJP, RPJM </w:t>
      </w:r>
      <w:proofErr w:type="spellStart"/>
      <w:r w:rsidRPr="00B83082">
        <w:rPr>
          <w:rFonts w:ascii="Arial" w:hAnsi="Arial" w:cs="Arial"/>
          <w:color w:val="000000"/>
          <w:sz w:val="24"/>
          <w:szCs w:val="24"/>
          <w14:ligatures w14:val="standardContextual"/>
        </w:rPr>
        <w:t>serta</w:t>
      </w:r>
      <w:proofErr w:type="spellEnd"/>
      <w:r w:rsidRPr="00B83082">
        <w:rPr>
          <w:rFonts w:ascii="Arial" w:hAnsi="Arial" w:cs="Arial"/>
          <w:color w:val="000000"/>
          <w:sz w:val="24"/>
          <w:szCs w:val="24"/>
          <w14:ligatures w14:val="standardContextual"/>
        </w:rPr>
        <w:t xml:space="preserve"> </w:t>
      </w:r>
      <w:proofErr w:type="spellStart"/>
      <w:r w:rsidRPr="00B83082">
        <w:rPr>
          <w:rFonts w:ascii="Arial" w:hAnsi="Arial" w:cs="Arial"/>
          <w:color w:val="000000"/>
          <w:sz w:val="24"/>
          <w:szCs w:val="24"/>
          <w14:ligatures w14:val="standardContextual"/>
        </w:rPr>
        <w:t>Visi</w:t>
      </w:r>
      <w:proofErr w:type="spellEnd"/>
      <w:r w:rsidRPr="00B83082">
        <w:rPr>
          <w:rFonts w:ascii="Arial" w:hAnsi="Arial" w:cs="Arial"/>
          <w:color w:val="000000"/>
          <w:sz w:val="24"/>
          <w:szCs w:val="24"/>
          <w14:ligatures w14:val="standardContextual"/>
        </w:rPr>
        <w:t xml:space="preserve"> </w:t>
      </w:r>
      <w:proofErr w:type="spellStart"/>
      <w:r w:rsidRPr="00B83082">
        <w:rPr>
          <w:rFonts w:ascii="Arial" w:hAnsi="Arial" w:cs="Arial"/>
          <w:color w:val="000000"/>
          <w:sz w:val="24"/>
          <w:szCs w:val="24"/>
          <w14:ligatures w14:val="standardContextual"/>
        </w:rPr>
        <w:t>Dinas</w:t>
      </w:r>
      <w:proofErr w:type="spellEnd"/>
      <w:r w:rsidRPr="00B83082">
        <w:rPr>
          <w:rFonts w:ascii="Arial" w:hAnsi="Arial" w:cs="Arial"/>
          <w:color w:val="000000"/>
          <w:sz w:val="24"/>
          <w:szCs w:val="24"/>
          <w14:ligatures w14:val="standardContextual"/>
        </w:rPr>
        <w:t xml:space="preserve"> </w:t>
      </w:r>
      <w:proofErr w:type="spellStart"/>
      <w:r w:rsidRPr="00B83082">
        <w:rPr>
          <w:rFonts w:ascii="Arial" w:hAnsi="Arial" w:cs="Arial"/>
          <w:color w:val="000000"/>
          <w:sz w:val="24"/>
          <w:szCs w:val="24"/>
          <w14:ligatures w14:val="standardContextual"/>
        </w:rPr>
        <w:t>Pariwisata</w:t>
      </w:r>
      <w:proofErr w:type="spellEnd"/>
      <w:r w:rsidRPr="00B83082">
        <w:rPr>
          <w:rFonts w:ascii="Arial" w:hAnsi="Arial" w:cs="Arial"/>
          <w:color w:val="000000"/>
          <w:sz w:val="24"/>
          <w:szCs w:val="24"/>
          <w14:ligatures w14:val="standardContextual"/>
        </w:rPr>
        <w:t xml:space="preserve"> dan </w:t>
      </w:r>
      <w:proofErr w:type="spellStart"/>
      <w:r w:rsidRPr="00B83082">
        <w:rPr>
          <w:rFonts w:ascii="Arial" w:hAnsi="Arial" w:cs="Arial"/>
          <w:color w:val="000000"/>
          <w:sz w:val="24"/>
          <w:szCs w:val="24"/>
          <w14:ligatures w14:val="standardContextual"/>
        </w:rPr>
        <w:t>Kebudayaan</w:t>
      </w:r>
      <w:proofErr w:type="spellEnd"/>
      <w:r w:rsidRPr="00B83082">
        <w:rPr>
          <w:rFonts w:ascii="Arial" w:hAnsi="Arial" w:cs="Arial"/>
          <w:color w:val="000000"/>
          <w:sz w:val="24"/>
          <w:szCs w:val="24"/>
          <w14:ligatures w14:val="standardContextual"/>
        </w:rPr>
        <w:t xml:space="preserve"> </w:t>
      </w:r>
      <w:proofErr w:type="spellStart"/>
      <w:r w:rsidRPr="00B83082">
        <w:rPr>
          <w:rFonts w:ascii="Arial" w:hAnsi="Arial" w:cs="Arial"/>
          <w:color w:val="000000"/>
          <w:sz w:val="24"/>
          <w:szCs w:val="24"/>
          <w14:ligatures w14:val="standardContextual"/>
        </w:rPr>
        <w:t>sebelumnya</w:t>
      </w:r>
      <w:proofErr w:type="spellEnd"/>
      <w:r w:rsidRPr="00B83082">
        <w:rPr>
          <w:rFonts w:ascii="Arial" w:hAnsi="Arial" w:cs="Arial"/>
          <w:color w:val="000000"/>
          <w:sz w:val="24"/>
          <w:szCs w:val="24"/>
          <w14:ligatures w14:val="standardContextual"/>
        </w:rPr>
        <w:t xml:space="preserve">. </w:t>
      </w:r>
      <w:proofErr w:type="spellStart"/>
      <w:r w:rsidRPr="00B83082">
        <w:rPr>
          <w:rFonts w:ascii="Arial" w:hAnsi="Arial" w:cs="Arial"/>
          <w:color w:val="000000"/>
          <w:sz w:val="24"/>
          <w:szCs w:val="24"/>
          <w14:ligatures w14:val="standardContextual"/>
        </w:rPr>
        <w:t>Adapun</w:t>
      </w:r>
      <w:proofErr w:type="spellEnd"/>
      <w:r w:rsidRPr="00B83082">
        <w:rPr>
          <w:rFonts w:ascii="Arial" w:hAnsi="Arial" w:cs="Arial"/>
          <w:color w:val="000000"/>
          <w:sz w:val="24"/>
          <w:szCs w:val="24"/>
          <w14:ligatures w14:val="standardContextual"/>
        </w:rPr>
        <w:t xml:space="preserve"> </w:t>
      </w:r>
      <w:proofErr w:type="spellStart"/>
      <w:r w:rsidRPr="00B83082">
        <w:rPr>
          <w:rFonts w:ascii="Arial" w:hAnsi="Arial" w:cs="Arial"/>
          <w:color w:val="000000"/>
          <w:sz w:val="24"/>
          <w:szCs w:val="24"/>
          <w14:ligatures w14:val="standardContextual"/>
        </w:rPr>
        <w:t>Visi</w:t>
      </w:r>
      <w:proofErr w:type="spellEnd"/>
      <w:r w:rsidRPr="00B83082">
        <w:rPr>
          <w:rFonts w:ascii="Arial" w:hAnsi="Arial" w:cs="Arial"/>
          <w:color w:val="000000"/>
          <w:sz w:val="24"/>
          <w:szCs w:val="24"/>
          <w14:ligatures w14:val="standardContextual"/>
        </w:rPr>
        <w:t xml:space="preserve"> </w:t>
      </w:r>
      <w:proofErr w:type="spellStart"/>
      <w:r w:rsidRPr="00B83082">
        <w:rPr>
          <w:rFonts w:ascii="Arial" w:hAnsi="Arial" w:cs="Arial"/>
          <w:color w:val="000000"/>
          <w:sz w:val="24"/>
          <w:szCs w:val="24"/>
          <w14:ligatures w14:val="standardContextual"/>
        </w:rPr>
        <w:t>Dinas</w:t>
      </w:r>
      <w:proofErr w:type="spellEnd"/>
      <w:r w:rsidRPr="00B83082">
        <w:rPr>
          <w:rFonts w:ascii="Arial" w:hAnsi="Arial" w:cs="Arial"/>
          <w:color w:val="000000"/>
          <w:sz w:val="24"/>
          <w:szCs w:val="24"/>
          <w14:ligatures w14:val="standardContextual"/>
        </w:rPr>
        <w:t xml:space="preserve"> </w:t>
      </w:r>
      <w:r w:rsidRPr="00B83082">
        <w:rPr>
          <w:rFonts w:ascii="Arial" w:hAnsi="Arial" w:cs="Arial"/>
          <w:color w:val="000000"/>
          <w:sz w:val="24"/>
          <w:szCs w:val="24"/>
          <w:lang w:val="id-ID"/>
          <w14:ligatures w14:val="standardContextual"/>
        </w:rPr>
        <w:t>Kepemudaan Olahraga dan Pariwisata</w:t>
      </w:r>
      <w:r w:rsidRPr="00B83082">
        <w:rPr>
          <w:rFonts w:ascii="Arial" w:hAnsi="Arial" w:cs="Arial"/>
          <w:color w:val="000000"/>
          <w:sz w:val="24"/>
          <w:szCs w:val="24"/>
          <w14:ligatures w14:val="standardContextual"/>
        </w:rPr>
        <w:t xml:space="preserve"> Kota </w:t>
      </w:r>
      <w:proofErr w:type="spellStart"/>
      <w:r w:rsidRPr="00B83082">
        <w:rPr>
          <w:rFonts w:ascii="Arial" w:hAnsi="Arial" w:cs="Arial"/>
          <w:color w:val="000000"/>
          <w:sz w:val="24"/>
          <w:szCs w:val="24"/>
          <w14:ligatures w14:val="standardContextual"/>
        </w:rPr>
        <w:t>Dumai</w:t>
      </w:r>
      <w:proofErr w:type="spellEnd"/>
      <w:r w:rsidRPr="00B83082">
        <w:rPr>
          <w:rFonts w:ascii="Arial" w:hAnsi="Arial" w:cs="Arial"/>
          <w:color w:val="000000"/>
          <w:sz w:val="24"/>
          <w:szCs w:val="24"/>
          <w:lang w:val="id-ID"/>
          <w14:ligatures w14:val="standardContextual"/>
        </w:rPr>
        <w:t xml:space="preserve"> yaitu </w:t>
      </w:r>
      <w:r w:rsidRPr="00B83082">
        <w:rPr>
          <w:rFonts w:ascii="Arial" w:hAnsi="Arial" w:cs="Arial"/>
          <w:i/>
          <w:color w:val="000000"/>
          <w:sz w:val="24"/>
          <w:szCs w:val="24"/>
          <w14:ligatures w14:val="standardContextual"/>
        </w:rPr>
        <w:t>“</w:t>
      </w:r>
      <w:proofErr w:type="spellStart"/>
      <w:r w:rsidRPr="00B83082">
        <w:rPr>
          <w:rFonts w:ascii="Arial" w:hAnsi="Arial" w:cs="Arial"/>
          <w:i/>
          <w:color w:val="000000"/>
          <w:sz w:val="24"/>
          <w:szCs w:val="24"/>
          <w14:ligatures w14:val="standardContextual"/>
        </w:rPr>
        <w:t>Menjadi</w:t>
      </w:r>
      <w:proofErr w:type="spellEnd"/>
      <w:r w:rsidRPr="00B83082">
        <w:rPr>
          <w:rFonts w:ascii="Arial" w:hAnsi="Arial" w:cs="Arial"/>
          <w:i/>
          <w:color w:val="000000"/>
          <w:sz w:val="24"/>
          <w:szCs w:val="24"/>
          <w14:ligatures w14:val="standardContextual"/>
        </w:rPr>
        <w:t xml:space="preserve"> </w:t>
      </w:r>
      <w:proofErr w:type="spellStart"/>
      <w:r w:rsidRPr="00B83082">
        <w:rPr>
          <w:rFonts w:ascii="Arial" w:hAnsi="Arial" w:cs="Arial"/>
          <w:i/>
          <w:color w:val="000000"/>
          <w:sz w:val="24"/>
          <w:szCs w:val="24"/>
          <w14:ligatures w14:val="standardContextual"/>
        </w:rPr>
        <w:t>institusi</w:t>
      </w:r>
      <w:proofErr w:type="spellEnd"/>
      <w:r w:rsidRPr="00B83082">
        <w:rPr>
          <w:rFonts w:ascii="Arial" w:hAnsi="Arial" w:cs="Arial"/>
          <w:i/>
          <w:color w:val="000000"/>
          <w:sz w:val="24"/>
          <w:szCs w:val="24"/>
          <w14:ligatures w14:val="standardContextual"/>
        </w:rPr>
        <w:t xml:space="preserve"> yang </w:t>
      </w:r>
      <w:proofErr w:type="spellStart"/>
      <w:r w:rsidRPr="00B83082">
        <w:rPr>
          <w:rFonts w:ascii="Arial" w:hAnsi="Arial" w:cs="Arial"/>
          <w:i/>
          <w:color w:val="000000"/>
          <w:sz w:val="24"/>
          <w:szCs w:val="24"/>
          <w14:ligatures w14:val="standardContextual"/>
        </w:rPr>
        <w:t>handal</w:t>
      </w:r>
      <w:proofErr w:type="spellEnd"/>
      <w:r w:rsidRPr="00B83082">
        <w:rPr>
          <w:rFonts w:ascii="Arial" w:hAnsi="Arial" w:cs="Arial"/>
          <w:i/>
          <w:color w:val="000000"/>
          <w:sz w:val="24"/>
          <w:szCs w:val="24"/>
          <w14:ligatures w14:val="standardContextual"/>
        </w:rPr>
        <w:t xml:space="preserve"> </w:t>
      </w:r>
      <w:proofErr w:type="spellStart"/>
      <w:r w:rsidRPr="00B83082">
        <w:rPr>
          <w:rFonts w:ascii="Arial" w:hAnsi="Arial" w:cs="Arial"/>
          <w:i/>
          <w:color w:val="000000"/>
          <w:sz w:val="24"/>
          <w:szCs w:val="24"/>
          <w14:ligatures w14:val="standardContextual"/>
        </w:rPr>
        <w:t>dalam</w:t>
      </w:r>
      <w:proofErr w:type="spellEnd"/>
      <w:r w:rsidRPr="00B83082">
        <w:rPr>
          <w:rFonts w:ascii="Arial" w:hAnsi="Arial" w:cs="Arial"/>
          <w:i/>
          <w:color w:val="000000"/>
          <w:sz w:val="24"/>
          <w:szCs w:val="24"/>
          <w14:ligatures w14:val="standardContextual"/>
        </w:rPr>
        <w:t xml:space="preserve"> </w:t>
      </w:r>
      <w:proofErr w:type="spellStart"/>
      <w:r w:rsidRPr="00B83082">
        <w:rPr>
          <w:rFonts w:ascii="Arial" w:hAnsi="Arial" w:cs="Arial"/>
          <w:i/>
          <w:color w:val="000000"/>
          <w:sz w:val="24"/>
          <w:szCs w:val="24"/>
          <w14:ligatures w14:val="standardContextual"/>
        </w:rPr>
        <w:t>meningkatkan</w:t>
      </w:r>
      <w:proofErr w:type="spellEnd"/>
      <w:r w:rsidRPr="00B83082">
        <w:rPr>
          <w:rFonts w:ascii="Arial" w:hAnsi="Arial" w:cs="Arial"/>
          <w:i/>
          <w:color w:val="000000"/>
          <w:sz w:val="24"/>
          <w:szCs w:val="24"/>
          <w14:ligatures w14:val="standardContextual"/>
        </w:rPr>
        <w:t xml:space="preserve"> </w:t>
      </w:r>
      <w:proofErr w:type="spellStart"/>
      <w:r w:rsidRPr="00B83082">
        <w:rPr>
          <w:rFonts w:ascii="Arial" w:hAnsi="Arial" w:cs="Arial"/>
          <w:i/>
          <w:color w:val="000000"/>
          <w:sz w:val="24"/>
          <w:szCs w:val="24"/>
          <w14:ligatures w14:val="standardContextual"/>
        </w:rPr>
        <w:t>kunjungan</w:t>
      </w:r>
      <w:proofErr w:type="spellEnd"/>
      <w:r w:rsidRPr="00B83082">
        <w:rPr>
          <w:rFonts w:ascii="Arial" w:hAnsi="Arial" w:cs="Arial"/>
          <w:i/>
          <w:color w:val="000000"/>
          <w:sz w:val="24"/>
          <w:szCs w:val="24"/>
          <w14:ligatures w14:val="standardContextual"/>
        </w:rPr>
        <w:t xml:space="preserve"> </w:t>
      </w:r>
      <w:proofErr w:type="spellStart"/>
      <w:r w:rsidRPr="00B83082">
        <w:rPr>
          <w:rFonts w:ascii="Arial" w:hAnsi="Arial" w:cs="Arial"/>
          <w:i/>
          <w:color w:val="000000"/>
          <w:sz w:val="24"/>
          <w:szCs w:val="24"/>
          <w14:ligatures w14:val="standardContextual"/>
        </w:rPr>
        <w:t>wisata</w:t>
      </w:r>
      <w:proofErr w:type="spellEnd"/>
      <w:r w:rsidRPr="00B83082">
        <w:rPr>
          <w:rFonts w:ascii="Arial" w:hAnsi="Arial" w:cs="Arial"/>
          <w:i/>
          <w:color w:val="000000"/>
          <w:sz w:val="24"/>
          <w:szCs w:val="24"/>
          <w14:ligatures w14:val="standardContextual"/>
        </w:rPr>
        <w:t xml:space="preserve"> dan </w:t>
      </w:r>
      <w:proofErr w:type="spellStart"/>
      <w:r w:rsidRPr="00B83082">
        <w:rPr>
          <w:rFonts w:ascii="Arial" w:hAnsi="Arial" w:cs="Arial"/>
          <w:i/>
          <w:color w:val="000000"/>
          <w:sz w:val="24"/>
          <w:szCs w:val="24"/>
          <w14:ligatures w14:val="standardContextual"/>
        </w:rPr>
        <w:t>prestasi</w:t>
      </w:r>
      <w:proofErr w:type="spellEnd"/>
      <w:r w:rsidRPr="00B83082">
        <w:rPr>
          <w:rFonts w:ascii="Arial" w:hAnsi="Arial" w:cs="Arial"/>
          <w:i/>
          <w:color w:val="000000"/>
          <w:sz w:val="24"/>
          <w:szCs w:val="24"/>
          <w14:ligatures w14:val="standardContextual"/>
        </w:rPr>
        <w:t xml:space="preserve"> </w:t>
      </w:r>
      <w:proofErr w:type="spellStart"/>
      <w:r w:rsidRPr="00B83082">
        <w:rPr>
          <w:rFonts w:ascii="Arial" w:hAnsi="Arial" w:cs="Arial"/>
          <w:i/>
          <w:color w:val="000000"/>
          <w:sz w:val="24"/>
          <w:szCs w:val="24"/>
          <w14:ligatures w14:val="standardContextual"/>
        </w:rPr>
        <w:t>pemuda</w:t>
      </w:r>
      <w:proofErr w:type="spellEnd"/>
      <w:r w:rsidRPr="00B83082">
        <w:rPr>
          <w:rFonts w:ascii="Arial" w:hAnsi="Arial" w:cs="Arial"/>
          <w:i/>
          <w:color w:val="000000"/>
          <w:sz w:val="24"/>
          <w:szCs w:val="24"/>
          <w14:ligatures w14:val="standardContextual"/>
        </w:rPr>
        <w:t xml:space="preserve"> dan </w:t>
      </w:r>
      <w:proofErr w:type="spellStart"/>
      <w:r w:rsidRPr="00B83082">
        <w:rPr>
          <w:rFonts w:ascii="Arial" w:hAnsi="Arial" w:cs="Arial"/>
          <w:i/>
          <w:color w:val="000000"/>
          <w:sz w:val="24"/>
          <w:szCs w:val="24"/>
          <w14:ligatures w14:val="standardContextual"/>
        </w:rPr>
        <w:t>olahraga</w:t>
      </w:r>
      <w:proofErr w:type="spellEnd"/>
      <w:r w:rsidRPr="00B83082">
        <w:rPr>
          <w:rFonts w:ascii="Arial" w:hAnsi="Arial" w:cs="Arial"/>
          <w:i/>
          <w:color w:val="000000"/>
          <w:sz w:val="24"/>
          <w:szCs w:val="24"/>
          <w14:ligatures w14:val="standardContextual"/>
        </w:rPr>
        <w:t xml:space="preserve"> </w:t>
      </w:r>
      <w:proofErr w:type="spellStart"/>
      <w:r w:rsidRPr="00B83082">
        <w:rPr>
          <w:rFonts w:ascii="Arial" w:hAnsi="Arial" w:cs="Arial"/>
          <w:i/>
          <w:color w:val="000000"/>
          <w:sz w:val="24"/>
          <w:szCs w:val="24"/>
          <w14:ligatures w14:val="standardContextual"/>
        </w:rPr>
        <w:t>dalam</w:t>
      </w:r>
      <w:proofErr w:type="spellEnd"/>
      <w:r w:rsidRPr="00B83082">
        <w:rPr>
          <w:rFonts w:ascii="Arial" w:hAnsi="Arial" w:cs="Arial"/>
          <w:i/>
          <w:color w:val="000000"/>
          <w:sz w:val="24"/>
          <w:szCs w:val="24"/>
          <w14:ligatures w14:val="standardContextual"/>
        </w:rPr>
        <w:t xml:space="preserve"> </w:t>
      </w:r>
      <w:proofErr w:type="spellStart"/>
      <w:r w:rsidRPr="00B83082">
        <w:rPr>
          <w:rFonts w:ascii="Arial" w:hAnsi="Arial" w:cs="Arial"/>
          <w:i/>
          <w:color w:val="000000"/>
          <w:sz w:val="24"/>
          <w:szCs w:val="24"/>
          <w14:ligatures w14:val="standardContextual"/>
        </w:rPr>
        <w:t>lingkungan</w:t>
      </w:r>
      <w:proofErr w:type="spellEnd"/>
      <w:r w:rsidRPr="00B83082">
        <w:rPr>
          <w:rFonts w:ascii="Arial" w:hAnsi="Arial" w:cs="Arial"/>
          <w:i/>
          <w:color w:val="000000"/>
          <w:sz w:val="24"/>
          <w:szCs w:val="24"/>
          <w14:ligatures w14:val="standardContextual"/>
        </w:rPr>
        <w:t xml:space="preserve"> </w:t>
      </w:r>
      <w:proofErr w:type="spellStart"/>
      <w:r w:rsidRPr="00B83082">
        <w:rPr>
          <w:rFonts w:ascii="Arial" w:hAnsi="Arial" w:cs="Arial"/>
          <w:i/>
          <w:color w:val="000000"/>
          <w:sz w:val="24"/>
          <w:szCs w:val="24"/>
          <w14:ligatures w14:val="standardContextual"/>
        </w:rPr>
        <w:t>masyarakat</w:t>
      </w:r>
      <w:proofErr w:type="spellEnd"/>
      <w:r w:rsidRPr="00B83082">
        <w:rPr>
          <w:rFonts w:ascii="Arial" w:hAnsi="Arial" w:cs="Arial"/>
          <w:i/>
          <w:color w:val="000000"/>
          <w:sz w:val="24"/>
          <w:szCs w:val="24"/>
          <w14:ligatures w14:val="standardContextual"/>
        </w:rPr>
        <w:t xml:space="preserve"> yang </w:t>
      </w:r>
      <w:proofErr w:type="spellStart"/>
      <w:r w:rsidRPr="00B83082">
        <w:rPr>
          <w:rFonts w:ascii="Arial" w:hAnsi="Arial" w:cs="Arial"/>
          <w:i/>
          <w:color w:val="000000"/>
          <w:sz w:val="24"/>
          <w:szCs w:val="24"/>
          <w14:ligatures w14:val="standardContextual"/>
        </w:rPr>
        <w:t>berbudaya</w:t>
      </w:r>
      <w:proofErr w:type="spellEnd"/>
      <w:r w:rsidRPr="00B83082">
        <w:rPr>
          <w:rFonts w:ascii="Arial" w:hAnsi="Arial" w:cs="Arial"/>
          <w:i/>
          <w:color w:val="000000"/>
          <w:sz w:val="24"/>
          <w:szCs w:val="24"/>
          <w14:ligatures w14:val="standardContextual"/>
        </w:rPr>
        <w:t xml:space="preserve"> dan </w:t>
      </w:r>
      <w:proofErr w:type="spellStart"/>
      <w:r w:rsidRPr="00B83082">
        <w:rPr>
          <w:rFonts w:ascii="Arial" w:hAnsi="Arial" w:cs="Arial"/>
          <w:i/>
          <w:color w:val="000000"/>
          <w:sz w:val="24"/>
          <w:szCs w:val="24"/>
          <w14:ligatures w14:val="standardContextual"/>
        </w:rPr>
        <w:t>agamis</w:t>
      </w:r>
      <w:proofErr w:type="spellEnd"/>
      <w:r w:rsidRPr="00B83082">
        <w:rPr>
          <w:rFonts w:ascii="Arial" w:hAnsi="Arial" w:cs="Arial"/>
          <w:i/>
          <w:color w:val="000000"/>
          <w:sz w:val="24"/>
          <w:szCs w:val="24"/>
          <w14:ligatures w14:val="standardContextual"/>
        </w:rPr>
        <w:t>”</w:t>
      </w:r>
      <w:r w:rsidR="004B0BDC">
        <w:rPr>
          <w:rFonts w:ascii="Arial" w:hAnsi="Arial" w:cs="Arial"/>
          <w:i/>
          <w:color w:val="000000"/>
          <w:sz w:val="24"/>
          <w:szCs w:val="24"/>
          <w14:ligatures w14:val="standardContextual"/>
        </w:rPr>
        <w:t>.</w:t>
      </w:r>
    </w:p>
    <w:p w14:paraId="4AD9C82B" w14:textId="77777777" w:rsidR="00A179AD" w:rsidRPr="00B83082" w:rsidRDefault="00A179AD" w:rsidP="00AE24EC">
      <w:pPr>
        <w:pStyle w:val="ListParagraph"/>
        <w:numPr>
          <w:ilvl w:val="0"/>
          <w:numId w:val="2"/>
        </w:numPr>
        <w:spacing w:after="0" w:line="480" w:lineRule="auto"/>
        <w:ind w:left="284" w:hanging="284"/>
        <w:jc w:val="both"/>
        <w:rPr>
          <w:rFonts w:ascii="Arial" w:hAnsi="Arial" w:cs="Arial"/>
          <w:sz w:val="24"/>
          <w:szCs w:val="24"/>
          <w14:ligatures w14:val="standardContextual"/>
        </w:rPr>
      </w:pPr>
      <w:proofErr w:type="spellStart"/>
      <w:r w:rsidRPr="00B83082">
        <w:rPr>
          <w:rFonts w:ascii="Arial" w:hAnsi="Arial" w:cs="Arial"/>
          <w:bCs/>
          <w:sz w:val="24"/>
          <w:szCs w:val="24"/>
          <w14:ligatures w14:val="standardContextual"/>
        </w:rPr>
        <w:t>Misi</w:t>
      </w:r>
      <w:proofErr w:type="spellEnd"/>
      <w:r w:rsidRPr="00B83082">
        <w:rPr>
          <w:rFonts w:ascii="Arial" w:hAnsi="Arial" w:cs="Arial"/>
          <w:bCs/>
          <w:sz w:val="24"/>
          <w:szCs w:val="24"/>
          <w14:ligatures w14:val="standardContextual"/>
        </w:rPr>
        <w:t xml:space="preserve"> </w:t>
      </w:r>
      <w:proofErr w:type="spellStart"/>
      <w:r w:rsidRPr="00B83082">
        <w:rPr>
          <w:rFonts w:ascii="Arial" w:hAnsi="Arial" w:cs="Arial"/>
          <w:bCs/>
          <w:sz w:val="24"/>
          <w:szCs w:val="24"/>
          <w14:ligatures w14:val="standardContextual"/>
        </w:rPr>
        <w:t>Dinas</w:t>
      </w:r>
      <w:proofErr w:type="spellEnd"/>
      <w:r w:rsidRPr="00B83082">
        <w:rPr>
          <w:rFonts w:ascii="Arial" w:hAnsi="Arial" w:cs="Arial"/>
          <w:bCs/>
          <w:sz w:val="24"/>
          <w:szCs w:val="24"/>
          <w14:ligatures w14:val="standardContextual"/>
        </w:rPr>
        <w:t xml:space="preserve"> </w:t>
      </w:r>
      <w:proofErr w:type="spellStart"/>
      <w:r w:rsidRPr="00B83082">
        <w:rPr>
          <w:rFonts w:ascii="Arial" w:hAnsi="Arial" w:cs="Arial"/>
          <w:bCs/>
          <w:sz w:val="24"/>
          <w:szCs w:val="24"/>
          <w14:ligatures w14:val="standardContextual"/>
        </w:rPr>
        <w:t>Kepemudaan</w:t>
      </w:r>
      <w:proofErr w:type="spellEnd"/>
      <w:r w:rsidRPr="00B83082">
        <w:rPr>
          <w:rFonts w:ascii="Arial" w:hAnsi="Arial" w:cs="Arial"/>
          <w:bCs/>
          <w:sz w:val="24"/>
          <w:szCs w:val="24"/>
          <w14:ligatures w14:val="standardContextual"/>
        </w:rPr>
        <w:t xml:space="preserve"> </w:t>
      </w:r>
      <w:proofErr w:type="spellStart"/>
      <w:r w:rsidRPr="00B83082">
        <w:rPr>
          <w:rFonts w:ascii="Arial" w:hAnsi="Arial" w:cs="Arial"/>
          <w:bCs/>
          <w:sz w:val="24"/>
          <w:szCs w:val="24"/>
          <w14:ligatures w14:val="standardContextual"/>
        </w:rPr>
        <w:t>Olahraga</w:t>
      </w:r>
      <w:proofErr w:type="spellEnd"/>
      <w:r w:rsidRPr="00B83082">
        <w:rPr>
          <w:rFonts w:ascii="Arial" w:hAnsi="Arial" w:cs="Arial"/>
          <w:bCs/>
          <w:sz w:val="24"/>
          <w:szCs w:val="24"/>
          <w14:ligatures w14:val="standardContextual"/>
        </w:rPr>
        <w:t xml:space="preserve"> dan </w:t>
      </w:r>
      <w:proofErr w:type="spellStart"/>
      <w:r w:rsidRPr="00B83082">
        <w:rPr>
          <w:rFonts w:ascii="Arial" w:hAnsi="Arial" w:cs="Arial"/>
          <w:bCs/>
          <w:sz w:val="24"/>
          <w:szCs w:val="24"/>
          <w14:ligatures w14:val="standardContextual"/>
        </w:rPr>
        <w:t>Pariwisata</w:t>
      </w:r>
      <w:proofErr w:type="spellEnd"/>
      <w:r w:rsidRPr="00B83082">
        <w:rPr>
          <w:rFonts w:ascii="Arial" w:hAnsi="Arial" w:cs="Arial"/>
          <w:bCs/>
          <w:sz w:val="24"/>
          <w:szCs w:val="24"/>
          <w14:ligatures w14:val="standardContextual"/>
        </w:rPr>
        <w:t xml:space="preserve"> Kota </w:t>
      </w:r>
      <w:proofErr w:type="spellStart"/>
      <w:r w:rsidRPr="00B83082">
        <w:rPr>
          <w:rFonts w:ascii="Arial" w:hAnsi="Arial" w:cs="Arial"/>
          <w:bCs/>
          <w:sz w:val="24"/>
          <w:szCs w:val="24"/>
          <w14:ligatures w14:val="standardContextual"/>
        </w:rPr>
        <w:t>Dumai</w:t>
      </w:r>
      <w:proofErr w:type="spellEnd"/>
    </w:p>
    <w:p w14:paraId="1FE0EA05" w14:textId="122A6D4F" w:rsidR="00A179AD" w:rsidRPr="00B83082" w:rsidRDefault="00A179AD" w:rsidP="00E61AB7">
      <w:pPr>
        <w:spacing w:after="0" w:line="480" w:lineRule="auto"/>
        <w:ind w:firstLine="851"/>
        <w:jc w:val="both"/>
        <w:rPr>
          <w:rFonts w:ascii="Arial" w:hAnsi="Arial" w:cs="Arial"/>
          <w:sz w:val="24"/>
          <w:szCs w:val="24"/>
        </w:rPr>
      </w:pPr>
      <w:proofErr w:type="spellStart"/>
      <w:r w:rsidRPr="00B83082">
        <w:rPr>
          <w:rFonts w:ascii="Arial" w:hAnsi="Arial" w:cs="Arial"/>
          <w:sz w:val="24"/>
          <w:szCs w:val="24"/>
        </w:rPr>
        <w:t>Untuk</w:t>
      </w:r>
      <w:proofErr w:type="spellEnd"/>
      <w:r w:rsidRPr="00B83082">
        <w:rPr>
          <w:rFonts w:ascii="Arial" w:hAnsi="Arial" w:cs="Arial"/>
          <w:sz w:val="24"/>
          <w:szCs w:val="24"/>
        </w:rPr>
        <w:t xml:space="preserve"> </w:t>
      </w:r>
      <w:proofErr w:type="spellStart"/>
      <w:r w:rsidRPr="00B83082">
        <w:rPr>
          <w:rFonts w:ascii="Arial" w:hAnsi="Arial" w:cs="Arial"/>
          <w:sz w:val="24"/>
          <w:szCs w:val="24"/>
        </w:rPr>
        <w:t>merealisasikan</w:t>
      </w:r>
      <w:proofErr w:type="spellEnd"/>
      <w:r w:rsidRPr="00B83082">
        <w:rPr>
          <w:rFonts w:ascii="Arial" w:hAnsi="Arial" w:cs="Arial"/>
          <w:sz w:val="24"/>
          <w:szCs w:val="24"/>
        </w:rPr>
        <w:t xml:space="preserve"> </w:t>
      </w:r>
      <w:proofErr w:type="spellStart"/>
      <w:r w:rsidRPr="00B83082">
        <w:rPr>
          <w:rFonts w:ascii="Arial" w:hAnsi="Arial" w:cs="Arial"/>
          <w:sz w:val="24"/>
          <w:szCs w:val="24"/>
        </w:rPr>
        <w:t>Visi</w:t>
      </w:r>
      <w:proofErr w:type="spellEnd"/>
      <w:r w:rsidRPr="00B83082">
        <w:rPr>
          <w:rFonts w:ascii="Arial" w:hAnsi="Arial" w:cs="Arial"/>
          <w:sz w:val="24"/>
          <w:szCs w:val="24"/>
        </w:rPr>
        <w:t xml:space="preserve"> </w:t>
      </w:r>
      <w:proofErr w:type="spellStart"/>
      <w:r w:rsidRPr="00B83082">
        <w:rPr>
          <w:rFonts w:ascii="Arial" w:hAnsi="Arial" w:cs="Arial"/>
          <w:sz w:val="24"/>
          <w:szCs w:val="24"/>
        </w:rPr>
        <w:t>Dinas</w:t>
      </w:r>
      <w:proofErr w:type="spellEnd"/>
      <w:r w:rsidRPr="00B83082">
        <w:rPr>
          <w:rFonts w:ascii="Arial" w:hAnsi="Arial" w:cs="Arial"/>
          <w:sz w:val="24"/>
          <w:szCs w:val="24"/>
        </w:rPr>
        <w:t xml:space="preserve"> </w:t>
      </w:r>
      <w:r w:rsidRPr="00B83082">
        <w:rPr>
          <w:rFonts w:ascii="Arial" w:hAnsi="Arial" w:cs="Arial"/>
          <w:sz w:val="24"/>
          <w:szCs w:val="24"/>
          <w:lang w:val="id-ID"/>
        </w:rPr>
        <w:t xml:space="preserve">Kepemudaan Olahraga dan Pariwisata </w:t>
      </w:r>
      <w:r w:rsidRPr="00B83082">
        <w:rPr>
          <w:rFonts w:ascii="Arial" w:hAnsi="Arial" w:cs="Arial"/>
          <w:sz w:val="24"/>
          <w:szCs w:val="24"/>
        </w:rPr>
        <w:t xml:space="preserve">Kota </w:t>
      </w:r>
      <w:proofErr w:type="spellStart"/>
      <w:r w:rsidRPr="00B83082">
        <w:rPr>
          <w:rFonts w:ascii="Arial" w:hAnsi="Arial" w:cs="Arial"/>
          <w:sz w:val="24"/>
          <w:szCs w:val="24"/>
        </w:rPr>
        <w:t>Dumai</w:t>
      </w:r>
      <w:proofErr w:type="spellEnd"/>
      <w:r w:rsidRPr="00B83082">
        <w:rPr>
          <w:rFonts w:ascii="Arial" w:hAnsi="Arial" w:cs="Arial"/>
          <w:sz w:val="24"/>
          <w:szCs w:val="24"/>
        </w:rPr>
        <w:t xml:space="preserve"> </w:t>
      </w:r>
      <w:proofErr w:type="spellStart"/>
      <w:r w:rsidRPr="00B83082">
        <w:rPr>
          <w:rFonts w:ascii="Arial" w:hAnsi="Arial" w:cs="Arial"/>
          <w:sz w:val="24"/>
          <w:szCs w:val="24"/>
        </w:rPr>
        <w:t>seperti</w:t>
      </w:r>
      <w:proofErr w:type="spellEnd"/>
      <w:r w:rsidRPr="00B83082">
        <w:rPr>
          <w:rFonts w:ascii="Arial" w:hAnsi="Arial" w:cs="Arial"/>
          <w:sz w:val="24"/>
          <w:szCs w:val="24"/>
        </w:rPr>
        <w:t xml:space="preserve"> </w:t>
      </w:r>
      <w:proofErr w:type="spellStart"/>
      <w:r w:rsidRPr="00B83082">
        <w:rPr>
          <w:rFonts w:ascii="Arial" w:hAnsi="Arial" w:cs="Arial"/>
          <w:sz w:val="24"/>
          <w:szCs w:val="24"/>
        </w:rPr>
        <w:t>tersebut</w:t>
      </w:r>
      <w:proofErr w:type="spellEnd"/>
      <w:r w:rsidRPr="00B83082">
        <w:rPr>
          <w:rFonts w:ascii="Arial" w:hAnsi="Arial" w:cs="Arial"/>
          <w:sz w:val="24"/>
          <w:szCs w:val="24"/>
        </w:rPr>
        <w:t xml:space="preserve"> di </w:t>
      </w:r>
      <w:proofErr w:type="spellStart"/>
      <w:r w:rsidRPr="00B83082">
        <w:rPr>
          <w:rFonts w:ascii="Arial" w:hAnsi="Arial" w:cs="Arial"/>
          <w:sz w:val="24"/>
          <w:szCs w:val="24"/>
        </w:rPr>
        <w:t>atas</w:t>
      </w:r>
      <w:proofErr w:type="spellEnd"/>
      <w:r w:rsidRPr="00B83082">
        <w:rPr>
          <w:rFonts w:ascii="Arial" w:hAnsi="Arial" w:cs="Arial"/>
          <w:sz w:val="24"/>
          <w:szCs w:val="24"/>
        </w:rPr>
        <w:t xml:space="preserve">, </w:t>
      </w:r>
      <w:proofErr w:type="spellStart"/>
      <w:r w:rsidRPr="00B83082">
        <w:rPr>
          <w:rFonts w:ascii="Arial" w:hAnsi="Arial" w:cs="Arial"/>
          <w:sz w:val="24"/>
          <w:szCs w:val="24"/>
        </w:rPr>
        <w:t>dikembangkan</w:t>
      </w:r>
      <w:proofErr w:type="spellEnd"/>
      <w:r w:rsidRPr="00B83082">
        <w:rPr>
          <w:rFonts w:ascii="Arial" w:hAnsi="Arial" w:cs="Arial"/>
          <w:sz w:val="24"/>
          <w:szCs w:val="24"/>
        </w:rPr>
        <w:t xml:space="preserve"> </w:t>
      </w:r>
      <w:proofErr w:type="spellStart"/>
      <w:r w:rsidRPr="00B83082">
        <w:rPr>
          <w:rFonts w:ascii="Arial" w:hAnsi="Arial" w:cs="Arial"/>
          <w:sz w:val="24"/>
          <w:szCs w:val="24"/>
        </w:rPr>
        <w:t>misi</w:t>
      </w:r>
      <w:proofErr w:type="spellEnd"/>
      <w:r w:rsidRPr="00B83082">
        <w:rPr>
          <w:rFonts w:ascii="Arial" w:hAnsi="Arial" w:cs="Arial"/>
          <w:sz w:val="24"/>
          <w:szCs w:val="24"/>
        </w:rPr>
        <w:t xml:space="preserve"> </w:t>
      </w:r>
      <w:proofErr w:type="spellStart"/>
      <w:r w:rsidRPr="00B83082">
        <w:rPr>
          <w:rFonts w:ascii="Arial" w:hAnsi="Arial" w:cs="Arial"/>
          <w:sz w:val="24"/>
          <w:szCs w:val="24"/>
        </w:rPr>
        <w:t>organisasi</w:t>
      </w:r>
      <w:proofErr w:type="spellEnd"/>
      <w:r w:rsidRPr="00B83082">
        <w:rPr>
          <w:rFonts w:ascii="Arial" w:hAnsi="Arial" w:cs="Arial"/>
          <w:sz w:val="24"/>
          <w:szCs w:val="24"/>
        </w:rPr>
        <w:t xml:space="preserve"> yang </w:t>
      </w:r>
      <w:proofErr w:type="spellStart"/>
      <w:r w:rsidRPr="00B83082">
        <w:rPr>
          <w:rFonts w:ascii="Arial" w:hAnsi="Arial" w:cs="Arial"/>
          <w:sz w:val="24"/>
          <w:szCs w:val="24"/>
        </w:rPr>
        <w:t>harus</w:t>
      </w:r>
      <w:proofErr w:type="spellEnd"/>
      <w:r w:rsidRPr="00B83082">
        <w:rPr>
          <w:rFonts w:ascii="Arial" w:hAnsi="Arial" w:cs="Arial"/>
          <w:sz w:val="24"/>
          <w:szCs w:val="24"/>
        </w:rPr>
        <w:t xml:space="preserve"> </w:t>
      </w:r>
      <w:proofErr w:type="spellStart"/>
      <w:r w:rsidRPr="00B83082">
        <w:rPr>
          <w:rFonts w:ascii="Arial" w:hAnsi="Arial" w:cs="Arial"/>
          <w:sz w:val="24"/>
          <w:szCs w:val="24"/>
        </w:rPr>
        <w:t>dipahami</w:t>
      </w:r>
      <w:proofErr w:type="spellEnd"/>
      <w:r w:rsidRPr="00B83082">
        <w:rPr>
          <w:rFonts w:ascii="Arial" w:hAnsi="Arial" w:cs="Arial"/>
          <w:sz w:val="24"/>
          <w:szCs w:val="24"/>
        </w:rPr>
        <w:t xml:space="preserve"> oleh </w:t>
      </w:r>
      <w:proofErr w:type="spellStart"/>
      <w:r w:rsidRPr="00B83082">
        <w:rPr>
          <w:rFonts w:ascii="Arial" w:hAnsi="Arial" w:cs="Arial"/>
          <w:sz w:val="24"/>
          <w:szCs w:val="24"/>
        </w:rPr>
        <w:t>seluruh</w:t>
      </w:r>
      <w:proofErr w:type="spellEnd"/>
      <w:r w:rsidRPr="00B83082">
        <w:rPr>
          <w:rFonts w:ascii="Arial" w:hAnsi="Arial" w:cs="Arial"/>
          <w:sz w:val="24"/>
          <w:szCs w:val="24"/>
        </w:rPr>
        <w:t xml:space="preserve"> </w:t>
      </w:r>
      <w:proofErr w:type="spellStart"/>
      <w:r w:rsidRPr="00B83082">
        <w:rPr>
          <w:rFonts w:ascii="Arial" w:hAnsi="Arial" w:cs="Arial"/>
          <w:sz w:val="24"/>
          <w:szCs w:val="24"/>
        </w:rPr>
        <w:t>pegawai</w:t>
      </w:r>
      <w:proofErr w:type="spellEnd"/>
      <w:r w:rsidRPr="00B83082">
        <w:rPr>
          <w:rFonts w:ascii="Arial" w:hAnsi="Arial" w:cs="Arial"/>
          <w:sz w:val="24"/>
          <w:szCs w:val="24"/>
        </w:rPr>
        <w:t xml:space="preserve">, </w:t>
      </w:r>
      <w:proofErr w:type="spellStart"/>
      <w:r w:rsidRPr="00B83082">
        <w:rPr>
          <w:rFonts w:ascii="Arial" w:hAnsi="Arial" w:cs="Arial"/>
          <w:sz w:val="24"/>
          <w:szCs w:val="24"/>
        </w:rPr>
        <w:t>karena</w:t>
      </w:r>
      <w:proofErr w:type="spellEnd"/>
      <w:r w:rsidRPr="00B83082">
        <w:rPr>
          <w:rFonts w:ascii="Arial" w:hAnsi="Arial" w:cs="Arial"/>
          <w:sz w:val="24"/>
          <w:szCs w:val="24"/>
        </w:rPr>
        <w:t xml:space="preserve"> </w:t>
      </w:r>
      <w:proofErr w:type="spellStart"/>
      <w:r w:rsidRPr="00B83082">
        <w:rPr>
          <w:rFonts w:ascii="Arial" w:hAnsi="Arial" w:cs="Arial"/>
          <w:sz w:val="24"/>
          <w:szCs w:val="24"/>
        </w:rPr>
        <w:t>menjadi</w:t>
      </w:r>
      <w:proofErr w:type="spellEnd"/>
      <w:r w:rsidRPr="00B83082">
        <w:rPr>
          <w:rFonts w:ascii="Arial" w:hAnsi="Arial" w:cs="Arial"/>
          <w:sz w:val="24"/>
          <w:szCs w:val="24"/>
        </w:rPr>
        <w:t xml:space="preserve"> </w:t>
      </w:r>
      <w:proofErr w:type="spellStart"/>
      <w:r w:rsidRPr="00B83082">
        <w:rPr>
          <w:rFonts w:ascii="Arial" w:hAnsi="Arial" w:cs="Arial"/>
          <w:sz w:val="24"/>
          <w:szCs w:val="24"/>
        </w:rPr>
        <w:t>tanggung</w:t>
      </w:r>
      <w:proofErr w:type="spellEnd"/>
      <w:r w:rsidRPr="00B83082">
        <w:rPr>
          <w:rFonts w:ascii="Arial" w:hAnsi="Arial" w:cs="Arial"/>
          <w:sz w:val="24"/>
          <w:szCs w:val="24"/>
        </w:rPr>
        <w:t xml:space="preserve"> </w:t>
      </w:r>
      <w:proofErr w:type="spellStart"/>
      <w:r w:rsidRPr="00B83082">
        <w:rPr>
          <w:rFonts w:ascii="Arial" w:hAnsi="Arial" w:cs="Arial"/>
          <w:sz w:val="24"/>
          <w:szCs w:val="24"/>
        </w:rPr>
        <w:t>jawab</w:t>
      </w:r>
      <w:proofErr w:type="spellEnd"/>
      <w:r w:rsidRPr="00B83082">
        <w:rPr>
          <w:rFonts w:ascii="Arial" w:hAnsi="Arial" w:cs="Arial"/>
          <w:sz w:val="24"/>
          <w:szCs w:val="24"/>
        </w:rPr>
        <w:t xml:space="preserve"> </w:t>
      </w:r>
      <w:proofErr w:type="spellStart"/>
      <w:r w:rsidRPr="00B83082">
        <w:rPr>
          <w:rFonts w:ascii="Arial" w:hAnsi="Arial" w:cs="Arial"/>
          <w:sz w:val="24"/>
          <w:szCs w:val="24"/>
        </w:rPr>
        <w:t>bersama</w:t>
      </w:r>
      <w:proofErr w:type="spellEnd"/>
      <w:r w:rsidRPr="00B83082">
        <w:rPr>
          <w:rFonts w:ascii="Arial" w:hAnsi="Arial" w:cs="Arial"/>
          <w:sz w:val="24"/>
          <w:szCs w:val="24"/>
        </w:rPr>
        <w:t xml:space="preserve"> </w:t>
      </w:r>
      <w:proofErr w:type="spellStart"/>
      <w:r w:rsidRPr="00B83082">
        <w:rPr>
          <w:rFonts w:ascii="Arial" w:hAnsi="Arial" w:cs="Arial"/>
          <w:sz w:val="24"/>
          <w:szCs w:val="24"/>
        </w:rPr>
        <w:t>segenap</w:t>
      </w:r>
      <w:proofErr w:type="spellEnd"/>
      <w:r w:rsidRPr="00B83082">
        <w:rPr>
          <w:rFonts w:ascii="Arial" w:hAnsi="Arial" w:cs="Arial"/>
          <w:sz w:val="24"/>
          <w:szCs w:val="24"/>
        </w:rPr>
        <w:t xml:space="preserve"> </w:t>
      </w:r>
      <w:proofErr w:type="spellStart"/>
      <w:r w:rsidRPr="00B83082">
        <w:rPr>
          <w:rFonts w:ascii="Arial" w:hAnsi="Arial" w:cs="Arial"/>
          <w:sz w:val="24"/>
          <w:szCs w:val="24"/>
        </w:rPr>
        <w:t>komponen</w:t>
      </w:r>
      <w:proofErr w:type="spellEnd"/>
      <w:r w:rsidRPr="00B83082">
        <w:rPr>
          <w:rFonts w:ascii="Arial" w:hAnsi="Arial" w:cs="Arial"/>
          <w:sz w:val="24"/>
          <w:szCs w:val="24"/>
        </w:rPr>
        <w:t xml:space="preserve"> </w:t>
      </w:r>
      <w:proofErr w:type="spellStart"/>
      <w:r w:rsidRPr="00B83082">
        <w:rPr>
          <w:rFonts w:ascii="Arial" w:hAnsi="Arial" w:cs="Arial"/>
          <w:sz w:val="24"/>
          <w:szCs w:val="24"/>
        </w:rPr>
        <w:t>sesuai</w:t>
      </w:r>
      <w:proofErr w:type="spellEnd"/>
      <w:r w:rsidRPr="00B83082">
        <w:rPr>
          <w:rFonts w:ascii="Arial" w:hAnsi="Arial" w:cs="Arial"/>
          <w:sz w:val="24"/>
          <w:szCs w:val="24"/>
        </w:rPr>
        <w:t xml:space="preserve"> </w:t>
      </w:r>
      <w:proofErr w:type="spellStart"/>
      <w:r w:rsidRPr="00B83082">
        <w:rPr>
          <w:rFonts w:ascii="Arial" w:hAnsi="Arial" w:cs="Arial"/>
          <w:sz w:val="24"/>
          <w:szCs w:val="24"/>
        </w:rPr>
        <w:t>dengan</w:t>
      </w:r>
      <w:proofErr w:type="spellEnd"/>
      <w:r w:rsidRPr="00B83082">
        <w:rPr>
          <w:rFonts w:ascii="Arial" w:hAnsi="Arial" w:cs="Arial"/>
          <w:sz w:val="24"/>
          <w:szCs w:val="24"/>
        </w:rPr>
        <w:t xml:space="preserve"> </w:t>
      </w:r>
      <w:proofErr w:type="spellStart"/>
      <w:r w:rsidRPr="00B83082">
        <w:rPr>
          <w:rFonts w:ascii="Arial" w:hAnsi="Arial" w:cs="Arial"/>
          <w:sz w:val="24"/>
          <w:szCs w:val="24"/>
        </w:rPr>
        <w:t>proporsinya</w:t>
      </w:r>
      <w:proofErr w:type="spellEnd"/>
      <w:r w:rsidRPr="00B83082">
        <w:rPr>
          <w:rFonts w:ascii="Arial" w:hAnsi="Arial" w:cs="Arial"/>
          <w:sz w:val="24"/>
          <w:szCs w:val="24"/>
        </w:rPr>
        <w:t xml:space="preserve">. </w:t>
      </w:r>
      <w:r w:rsidRPr="00B83082">
        <w:rPr>
          <w:rFonts w:ascii="Arial" w:hAnsi="Arial" w:cs="Arial"/>
          <w:sz w:val="24"/>
          <w:szCs w:val="24"/>
          <w:lang w:val="id-ID"/>
        </w:rPr>
        <w:t xml:space="preserve">Adapun </w:t>
      </w:r>
      <w:proofErr w:type="spellStart"/>
      <w:r w:rsidRPr="00B83082">
        <w:rPr>
          <w:rFonts w:ascii="Arial" w:hAnsi="Arial" w:cs="Arial"/>
          <w:sz w:val="24"/>
          <w:szCs w:val="24"/>
        </w:rPr>
        <w:t>Misi</w:t>
      </w:r>
      <w:proofErr w:type="spellEnd"/>
      <w:r w:rsidRPr="00B83082">
        <w:rPr>
          <w:rFonts w:ascii="Arial" w:hAnsi="Arial" w:cs="Arial"/>
          <w:sz w:val="24"/>
          <w:szCs w:val="24"/>
        </w:rPr>
        <w:t xml:space="preserve"> </w:t>
      </w:r>
      <w:proofErr w:type="spellStart"/>
      <w:r w:rsidRPr="00B83082">
        <w:rPr>
          <w:rFonts w:ascii="Arial" w:hAnsi="Arial" w:cs="Arial"/>
          <w:sz w:val="24"/>
          <w:szCs w:val="24"/>
        </w:rPr>
        <w:t>Dinas</w:t>
      </w:r>
      <w:proofErr w:type="spellEnd"/>
      <w:r w:rsidRPr="00B83082">
        <w:rPr>
          <w:rFonts w:ascii="Arial" w:hAnsi="Arial" w:cs="Arial"/>
          <w:sz w:val="24"/>
          <w:szCs w:val="24"/>
        </w:rPr>
        <w:t xml:space="preserve"> </w:t>
      </w:r>
      <w:r w:rsidRPr="00B83082">
        <w:rPr>
          <w:rFonts w:ascii="Arial" w:hAnsi="Arial" w:cs="Arial"/>
          <w:sz w:val="24"/>
          <w:szCs w:val="24"/>
          <w:lang w:val="id-ID"/>
        </w:rPr>
        <w:t>Kepemudaan Olahraga dan Pariwisata</w:t>
      </w:r>
      <w:r w:rsidRPr="00B83082">
        <w:rPr>
          <w:rFonts w:ascii="Arial" w:hAnsi="Arial" w:cs="Arial"/>
          <w:sz w:val="24"/>
          <w:szCs w:val="24"/>
        </w:rPr>
        <w:t xml:space="preserve"> Kota </w:t>
      </w:r>
      <w:proofErr w:type="spellStart"/>
      <w:r w:rsidRPr="00B83082">
        <w:rPr>
          <w:rFonts w:ascii="Arial" w:hAnsi="Arial" w:cs="Arial"/>
          <w:sz w:val="24"/>
          <w:szCs w:val="24"/>
        </w:rPr>
        <w:t>Dumai</w:t>
      </w:r>
      <w:proofErr w:type="spellEnd"/>
      <w:r w:rsidRPr="00B83082">
        <w:rPr>
          <w:rFonts w:ascii="Arial" w:hAnsi="Arial" w:cs="Arial"/>
          <w:sz w:val="24"/>
          <w:szCs w:val="24"/>
        </w:rPr>
        <w:t xml:space="preserve"> </w:t>
      </w:r>
      <w:proofErr w:type="spellStart"/>
      <w:r w:rsidRPr="00B83082">
        <w:rPr>
          <w:rFonts w:ascii="Arial" w:hAnsi="Arial" w:cs="Arial"/>
          <w:sz w:val="24"/>
          <w:szCs w:val="24"/>
        </w:rPr>
        <w:t>adalah</w:t>
      </w:r>
      <w:proofErr w:type="spellEnd"/>
      <w:r w:rsidRPr="00B83082">
        <w:rPr>
          <w:rFonts w:ascii="Arial" w:hAnsi="Arial" w:cs="Arial"/>
          <w:sz w:val="24"/>
          <w:szCs w:val="24"/>
        </w:rPr>
        <w:t xml:space="preserve"> </w:t>
      </w:r>
      <w:proofErr w:type="spellStart"/>
      <w:r w:rsidRPr="00B83082">
        <w:rPr>
          <w:rFonts w:ascii="Arial" w:hAnsi="Arial" w:cs="Arial"/>
          <w:sz w:val="24"/>
          <w:szCs w:val="24"/>
        </w:rPr>
        <w:t>sebagai</w:t>
      </w:r>
      <w:proofErr w:type="spellEnd"/>
      <w:r w:rsidRPr="00B83082">
        <w:rPr>
          <w:rFonts w:ascii="Arial" w:hAnsi="Arial" w:cs="Arial"/>
          <w:sz w:val="24"/>
          <w:szCs w:val="24"/>
        </w:rPr>
        <w:t xml:space="preserve"> </w:t>
      </w:r>
      <w:proofErr w:type="spellStart"/>
      <w:r w:rsidRPr="00B83082">
        <w:rPr>
          <w:rFonts w:ascii="Arial" w:hAnsi="Arial" w:cs="Arial"/>
          <w:sz w:val="24"/>
          <w:szCs w:val="24"/>
        </w:rPr>
        <w:t>berikut</w:t>
      </w:r>
      <w:proofErr w:type="spellEnd"/>
      <w:r w:rsidRPr="00B83082">
        <w:rPr>
          <w:rFonts w:ascii="Arial" w:hAnsi="Arial" w:cs="Arial"/>
          <w:sz w:val="24"/>
          <w:szCs w:val="24"/>
        </w:rPr>
        <w:t xml:space="preserve">: </w:t>
      </w:r>
    </w:p>
    <w:p w14:paraId="127E97D6" w14:textId="00B01FE2" w:rsidR="00A179AD" w:rsidRPr="00B83082" w:rsidRDefault="00A179AD" w:rsidP="00AE24EC">
      <w:pPr>
        <w:pStyle w:val="ListParagraph"/>
        <w:numPr>
          <w:ilvl w:val="0"/>
          <w:numId w:val="3"/>
        </w:numPr>
        <w:spacing w:after="0" w:line="480" w:lineRule="auto"/>
        <w:ind w:left="709" w:hanging="283"/>
        <w:jc w:val="both"/>
        <w:rPr>
          <w:rFonts w:ascii="Arial" w:hAnsi="Arial" w:cs="Arial"/>
          <w:sz w:val="24"/>
          <w:szCs w:val="24"/>
          <w14:ligatures w14:val="standardContextual"/>
        </w:rPr>
      </w:pPr>
      <w:proofErr w:type="spellStart"/>
      <w:r w:rsidRPr="00B83082">
        <w:rPr>
          <w:rFonts w:ascii="Arial" w:hAnsi="Arial" w:cs="Arial"/>
          <w:sz w:val="24"/>
          <w:szCs w:val="24"/>
          <w14:ligatures w14:val="standardContextual"/>
        </w:rPr>
        <w:lastRenderedPageBreak/>
        <w:t>Meningkatkan</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Sumber</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Daya</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Manusia</w:t>
      </w:r>
      <w:proofErr w:type="spellEnd"/>
      <w:r w:rsidRPr="00B83082">
        <w:rPr>
          <w:rFonts w:ascii="Arial" w:hAnsi="Arial" w:cs="Arial"/>
          <w:sz w:val="24"/>
          <w:szCs w:val="24"/>
          <w14:ligatures w14:val="standardContextual"/>
        </w:rPr>
        <w:t xml:space="preserve"> yang </w:t>
      </w:r>
      <w:proofErr w:type="spellStart"/>
      <w:r w:rsidRPr="00B83082">
        <w:rPr>
          <w:rFonts w:ascii="Arial" w:hAnsi="Arial" w:cs="Arial"/>
          <w:sz w:val="24"/>
          <w:szCs w:val="24"/>
          <w14:ligatures w14:val="standardContextual"/>
        </w:rPr>
        <w:t>profesional</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dalam</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bidang</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pariwisata</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pemuda</w:t>
      </w:r>
      <w:proofErr w:type="spellEnd"/>
      <w:r w:rsidRPr="00B83082">
        <w:rPr>
          <w:rFonts w:ascii="Arial" w:hAnsi="Arial" w:cs="Arial"/>
          <w:sz w:val="24"/>
          <w:szCs w:val="24"/>
          <w14:ligatures w14:val="standardContextual"/>
        </w:rPr>
        <w:t xml:space="preserve"> dan </w:t>
      </w:r>
      <w:proofErr w:type="spellStart"/>
      <w:r w:rsidRPr="00B83082">
        <w:rPr>
          <w:rFonts w:ascii="Arial" w:hAnsi="Arial" w:cs="Arial"/>
          <w:sz w:val="24"/>
          <w:szCs w:val="24"/>
          <w14:ligatures w14:val="standardContextual"/>
        </w:rPr>
        <w:t>olahraga</w:t>
      </w:r>
      <w:proofErr w:type="spellEnd"/>
      <w:r w:rsidRPr="00B83082">
        <w:rPr>
          <w:rFonts w:ascii="Arial" w:hAnsi="Arial" w:cs="Arial"/>
          <w:sz w:val="24"/>
          <w:szCs w:val="24"/>
          <w14:ligatures w14:val="standardContextual"/>
        </w:rPr>
        <w:t xml:space="preserve">. </w:t>
      </w:r>
    </w:p>
    <w:p w14:paraId="1D93B44D" w14:textId="53A55003" w:rsidR="00A179AD" w:rsidRPr="00B83082" w:rsidRDefault="00A179AD" w:rsidP="00AE24EC">
      <w:pPr>
        <w:pStyle w:val="ListParagraph"/>
        <w:numPr>
          <w:ilvl w:val="0"/>
          <w:numId w:val="3"/>
        </w:numPr>
        <w:spacing w:after="160" w:line="480" w:lineRule="auto"/>
        <w:ind w:left="709" w:hanging="283"/>
        <w:jc w:val="both"/>
        <w:rPr>
          <w:rFonts w:ascii="Arial" w:hAnsi="Arial" w:cs="Arial"/>
          <w:sz w:val="24"/>
          <w:szCs w:val="24"/>
          <w14:ligatures w14:val="standardContextual"/>
        </w:rPr>
      </w:pPr>
      <w:proofErr w:type="spellStart"/>
      <w:r w:rsidRPr="00B83082">
        <w:rPr>
          <w:rFonts w:ascii="Arial" w:hAnsi="Arial" w:cs="Arial"/>
          <w:sz w:val="24"/>
          <w:szCs w:val="24"/>
          <w14:ligatures w14:val="standardContextual"/>
        </w:rPr>
        <w:t>Meningkatkan</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sarana</w:t>
      </w:r>
      <w:proofErr w:type="spellEnd"/>
      <w:r w:rsidRPr="00B83082">
        <w:rPr>
          <w:rFonts w:ascii="Arial" w:hAnsi="Arial" w:cs="Arial"/>
          <w:sz w:val="24"/>
          <w:szCs w:val="24"/>
          <w14:ligatures w14:val="standardContextual"/>
        </w:rPr>
        <w:t xml:space="preserve"> dan </w:t>
      </w:r>
      <w:proofErr w:type="spellStart"/>
      <w:r w:rsidRPr="00B83082">
        <w:rPr>
          <w:rFonts w:ascii="Arial" w:hAnsi="Arial" w:cs="Arial"/>
          <w:sz w:val="24"/>
          <w:szCs w:val="24"/>
          <w14:ligatures w14:val="standardContextual"/>
        </w:rPr>
        <w:t>prasarana</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serta</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peran</w:t>
      </w:r>
      <w:proofErr w:type="spellEnd"/>
      <w:r w:rsidRPr="00B83082">
        <w:rPr>
          <w:rFonts w:ascii="Arial" w:hAnsi="Arial" w:cs="Arial"/>
          <w:sz w:val="24"/>
          <w:szCs w:val="24"/>
          <w14:ligatures w14:val="standardContextual"/>
        </w:rPr>
        <w:t xml:space="preserve"> stakeholder </w:t>
      </w:r>
      <w:proofErr w:type="spellStart"/>
      <w:r w:rsidRPr="00B83082">
        <w:rPr>
          <w:rFonts w:ascii="Arial" w:hAnsi="Arial" w:cs="Arial"/>
          <w:sz w:val="24"/>
          <w:szCs w:val="24"/>
          <w14:ligatures w14:val="standardContextual"/>
        </w:rPr>
        <w:t>dalam</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pengembangan</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pariwisata</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pemuda</w:t>
      </w:r>
      <w:proofErr w:type="spellEnd"/>
      <w:r w:rsidRPr="00B83082">
        <w:rPr>
          <w:rFonts w:ascii="Arial" w:hAnsi="Arial" w:cs="Arial"/>
          <w:sz w:val="24"/>
          <w:szCs w:val="24"/>
          <w14:ligatures w14:val="standardContextual"/>
        </w:rPr>
        <w:t xml:space="preserve"> dan </w:t>
      </w:r>
      <w:proofErr w:type="spellStart"/>
      <w:r w:rsidRPr="00B83082">
        <w:rPr>
          <w:rFonts w:ascii="Arial" w:hAnsi="Arial" w:cs="Arial"/>
          <w:sz w:val="24"/>
          <w:szCs w:val="24"/>
          <w14:ligatures w14:val="standardContextual"/>
        </w:rPr>
        <w:t>olahraga</w:t>
      </w:r>
      <w:proofErr w:type="spellEnd"/>
      <w:r w:rsidRPr="00B83082">
        <w:rPr>
          <w:rFonts w:ascii="Arial" w:hAnsi="Arial" w:cs="Arial"/>
          <w:sz w:val="24"/>
          <w:szCs w:val="24"/>
          <w14:ligatures w14:val="standardContextual"/>
        </w:rPr>
        <w:t xml:space="preserve">. </w:t>
      </w:r>
    </w:p>
    <w:p w14:paraId="4678B35B" w14:textId="77777777" w:rsidR="00A179AD" w:rsidRPr="00B83082" w:rsidRDefault="00A179AD" w:rsidP="00AE24EC">
      <w:pPr>
        <w:pStyle w:val="ListParagraph"/>
        <w:numPr>
          <w:ilvl w:val="0"/>
          <w:numId w:val="3"/>
        </w:numPr>
        <w:spacing w:after="160" w:line="480" w:lineRule="auto"/>
        <w:ind w:left="709" w:hanging="283"/>
        <w:jc w:val="both"/>
        <w:rPr>
          <w:rFonts w:ascii="Arial" w:hAnsi="Arial" w:cs="Arial"/>
          <w:sz w:val="24"/>
          <w:szCs w:val="24"/>
          <w14:ligatures w14:val="standardContextual"/>
        </w:rPr>
      </w:pPr>
      <w:proofErr w:type="spellStart"/>
      <w:r w:rsidRPr="00B83082">
        <w:rPr>
          <w:rFonts w:ascii="Arial" w:hAnsi="Arial" w:cs="Arial"/>
          <w:sz w:val="24"/>
          <w:szCs w:val="24"/>
          <w14:ligatures w14:val="standardContextual"/>
        </w:rPr>
        <w:t>Mewujudkan</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pembinaan</w:t>
      </w:r>
      <w:proofErr w:type="spellEnd"/>
      <w:r w:rsidRPr="00B83082">
        <w:rPr>
          <w:rFonts w:ascii="Arial" w:hAnsi="Arial" w:cs="Arial"/>
          <w:sz w:val="24"/>
          <w:szCs w:val="24"/>
          <w14:ligatures w14:val="standardContextual"/>
        </w:rPr>
        <w:t xml:space="preserve"> dan </w:t>
      </w:r>
      <w:proofErr w:type="spellStart"/>
      <w:r w:rsidRPr="00B83082">
        <w:rPr>
          <w:rFonts w:ascii="Arial" w:hAnsi="Arial" w:cs="Arial"/>
          <w:sz w:val="24"/>
          <w:szCs w:val="24"/>
          <w14:ligatures w14:val="standardContextual"/>
        </w:rPr>
        <w:t>pengembangan</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kelembagaan</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bidang</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pariwisata</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pemuda</w:t>
      </w:r>
      <w:proofErr w:type="spellEnd"/>
      <w:r w:rsidRPr="00B83082">
        <w:rPr>
          <w:rFonts w:ascii="Arial" w:hAnsi="Arial" w:cs="Arial"/>
          <w:sz w:val="24"/>
          <w:szCs w:val="24"/>
          <w14:ligatures w14:val="standardContextual"/>
        </w:rPr>
        <w:t xml:space="preserve"> dan </w:t>
      </w:r>
      <w:proofErr w:type="spellStart"/>
      <w:r w:rsidRPr="00B83082">
        <w:rPr>
          <w:rFonts w:ascii="Arial" w:hAnsi="Arial" w:cs="Arial"/>
          <w:sz w:val="24"/>
          <w:szCs w:val="24"/>
          <w14:ligatures w14:val="standardContextual"/>
        </w:rPr>
        <w:t>olahraga</w:t>
      </w:r>
      <w:proofErr w:type="spellEnd"/>
      <w:r w:rsidRPr="00B83082">
        <w:rPr>
          <w:rFonts w:ascii="Arial" w:hAnsi="Arial" w:cs="Arial"/>
          <w:sz w:val="24"/>
          <w:szCs w:val="24"/>
          <w14:ligatures w14:val="standardContextual"/>
        </w:rPr>
        <w:t xml:space="preserve">. </w:t>
      </w:r>
    </w:p>
    <w:p w14:paraId="1F858B8B" w14:textId="7C6E2683" w:rsidR="00A179AD" w:rsidRPr="00B94FE7" w:rsidRDefault="00A179AD" w:rsidP="00AE24EC">
      <w:pPr>
        <w:pStyle w:val="ListParagraph"/>
        <w:numPr>
          <w:ilvl w:val="2"/>
          <w:numId w:val="35"/>
        </w:numPr>
        <w:spacing w:after="0" w:line="480" w:lineRule="auto"/>
        <w:ind w:left="426" w:hanging="426"/>
        <w:jc w:val="both"/>
        <w:outlineLvl w:val="1"/>
        <w:rPr>
          <w:rFonts w:ascii="Arial" w:hAnsi="Arial" w:cs="Arial"/>
          <w:b/>
          <w:bCs/>
          <w:sz w:val="24"/>
          <w:szCs w:val="24"/>
          <w14:ligatures w14:val="standardContextual"/>
        </w:rPr>
      </w:pPr>
      <w:bookmarkStart w:id="54" w:name="_Toc205550322"/>
      <w:proofErr w:type="spellStart"/>
      <w:r w:rsidRPr="00B94FE7">
        <w:rPr>
          <w:rFonts w:ascii="Arial" w:hAnsi="Arial" w:cs="Arial"/>
          <w:b/>
          <w:bCs/>
          <w:sz w:val="24"/>
          <w:szCs w:val="24"/>
          <w14:ligatures w14:val="standardContextual"/>
        </w:rPr>
        <w:t>Struktur</w:t>
      </w:r>
      <w:proofErr w:type="spellEnd"/>
      <w:r w:rsidRPr="00B94FE7">
        <w:rPr>
          <w:rFonts w:ascii="Arial" w:hAnsi="Arial" w:cs="Arial"/>
          <w:b/>
          <w:bCs/>
          <w:sz w:val="24"/>
          <w:szCs w:val="24"/>
          <w14:ligatures w14:val="standardContextual"/>
        </w:rPr>
        <w:t xml:space="preserve"> </w:t>
      </w:r>
      <w:proofErr w:type="spellStart"/>
      <w:r w:rsidRPr="00B94FE7">
        <w:rPr>
          <w:rFonts w:ascii="Arial" w:hAnsi="Arial" w:cs="Arial"/>
          <w:b/>
          <w:bCs/>
          <w:sz w:val="24"/>
          <w:szCs w:val="24"/>
          <w14:ligatures w14:val="standardContextual"/>
        </w:rPr>
        <w:t>Organisasi</w:t>
      </w:r>
      <w:proofErr w:type="spellEnd"/>
      <w:r w:rsidRPr="00B94FE7">
        <w:rPr>
          <w:rFonts w:ascii="Arial" w:hAnsi="Arial" w:cs="Arial"/>
          <w:b/>
          <w:bCs/>
          <w:sz w:val="24"/>
          <w:szCs w:val="24"/>
          <w14:ligatures w14:val="standardContextual"/>
        </w:rPr>
        <w:t xml:space="preserve"> </w:t>
      </w:r>
      <w:proofErr w:type="spellStart"/>
      <w:r w:rsidRPr="00B94FE7">
        <w:rPr>
          <w:rFonts w:ascii="Arial" w:hAnsi="Arial" w:cs="Arial"/>
          <w:b/>
          <w:bCs/>
          <w:sz w:val="24"/>
          <w:szCs w:val="24"/>
          <w14:ligatures w14:val="standardContextual"/>
        </w:rPr>
        <w:t>Dinas</w:t>
      </w:r>
      <w:proofErr w:type="spellEnd"/>
      <w:r w:rsidRPr="00B94FE7">
        <w:rPr>
          <w:rFonts w:ascii="Arial" w:hAnsi="Arial" w:cs="Arial"/>
          <w:b/>
          <w:bCs/>
          <w:sz w:val="24"/>
          <w:szCs w:val="24"/>
          <w14:ligatures w14:val="standardContextual"/>
        </w:rPr>
        <w:t xml:space="preserve"> </w:t>
      </w:r>
      <w:proofErr w:type="spellStart"/>
      <w:r w:rsidRPr="00B94FE7">
        <w:rPr>
          <w:rFonts w:ascii="Arial" w:hAnsi="Arial" w:cs="Arial"/>
          <w:b/>
          <w:bCs/>
          <w:sz w:val="24"/>
          <w:szCs w:val="24"/>
          <w14:ligatures w14:val="standardContextual"/>
        </w:rPr>
        <w:t>Kepemudaan</w:t>
      </w:r>
      <w:proofErr w:type="spellEnd"/>
      <w:r w:rsidRPr="00B94FE7">
        <w:rPr>
          <w:rFonts w:ascii="Arial" w:hAnsi="Arial" w:cs="Arial"/>
          <w:b/>
          <w:bCs/>
          <w:sz w:val="24"/>
          <w:szCs w:val="24"/>
          <w14:ligatures w14:val="standardContextual"/>
        </w:rPr>
        <w:t xml:space="preserve">, </w:t>
      </w:r>
      <w:proofErr w:type="spellStart"/>
      <w:r w:rsidRPr="00B94FE7">
        <w:rPr>
          <w:rFonts w:ascii="Arial" w:hAnsi="Arial" w:cs="Arial"/>
          <w:b/>
          <w:bCs/>
          <w:sz w:val="24"/>
          <w:szCs w:val="24"/>
          <w14:ligatures w14:val="standardContextual"/>
        </w:rPr>
        <w:t>Olahraga</w:t>
      </w:r>
      <w:proofErr w:type="spellEnd"/>
      <w:r w:rsidRPr="00B94FE7">
        <w:rPr>
          <w:rFonts w:ascii="Arial" w:hAnsi="Arial" w:cs="Arial"/>
          <w:b/>
          <w:bCs/>
          <w:sz w:val="24"/>
          <w:szCs w:val="24"/>
          <w14:ligatures w14:val="standardContextual"/>
        </w:rPr>
        <w:t xml:space="preserve"> dan </w:t>
      </w:r>
      <w:proofErr w:type="spellStart"/>
      <w:r w:rsidRPr="00B94FE7">
        <w:rPr>
          <w:rFonts w:ascii="Arial" w:hAnsi="Arial" w:cs="Arial"/>
          <w:b/>
          <w:bCs/>
          <w:sz w:val="24"/>
          <w:szCs w:val="24"/>
          <w14:ligatures w14:val="standardContextual"/>
        </w:rPr>
        <w:t>Pariwisata</w:t>
      </w:r>
      <w:proofErr w:type="spellEnd"/>
      <w:r w:rsidRPr="00B94FE7">
        <w:rPr>
          <w:rFonts w:ascii="Arial" w:hAnsi="Arial" w:cs="Arial"/>
          <w:b/>
          <w:bCs/>
          <w:sz w:val="24"/>
          <w:szCs w:val="24"/>
          <w14:ligatures w14:val="standardContextual"/>
        </w:rPr>
        <w:t xml:space="preserve"> Kota </w:t>
      </w:r>
      <w:proofErr w:type="spellStart"/>
      <w:r w:rsidRPr="00B94FE7">
        <w:rPr>
          <w:rFonts w:ascii="Arial" w:hAnsi="Arial" w:cs="Arial"/>
          <w:b/>
          <w:bCs/>
          <w:sz w:val="24"/>
          <w:szCs w:val="24"/>
          <w14:ligatures w14:val="standardContextual"/>
        </w:rPr>
        <w:t>Dumai</w:t>
      </w:r>
      <w:bookmarkEnd w:id="54"/>
      <w:proofErr w:type="spellEnd"/>
    </w:p>
    <w:p w14:paraId="61471309" w14:textId="77777777" w:rsidR="00A179AD" w:rsidRPr="00B83082" w:rsidRDefault="00A179AD" w:rsidP="00E61AB7">
      <w:pPr>
        <w:spacing w:after="0" w:line="480" w:lineRule="auto"/>
        <w:ind w:firstLine="851"/>
        <w:jc w:val="both"/>
        <w:rPr>
          <w:rFonts w:ascii="Arial" w:hAnsi="Arial" w:cs="Arial"/>
          <w:sz w:val="24"/>
          <w:szCs w:val="24"/>
        </w:rPr>
      </w:pPr>
      <w:proofErr w:type="spellStart"/>
      <w:r w:rsidRPr="00B83082">
        <w:rPr>
          <w:rFonts w:ascii="Arial" w:hAnsi="Arial" w:cs="Arial"/>
          <w:sz w:val="24"/>
          <w:szCs w:val="24"/>
        </w:rPr>
        <w:t>Struktur</w:t>
      </w:r>
      <w:proofErr w:type="spellEnd"/>
      <w:r w:rsidRPr="00B83082">
        <w:rPr>
          <w:rFonts w:ascii="Arial" w:hAnsi="Arial" w:cs="Arial"/>
          <w:sz w:val="24"/>
          <w:szCs w:val="24"/>
        </w:rPr>
        <w:t xml:space="preserve"> </w:t>
      </w:r>
      <w:proofErr w:type="spellStart"/>
      <w:r w:rsidRPr="00B83082">
        <w:rPr>
          <w:rFonts w:ascii="Arial" w:hAnsi="Arial" w:cs="Arial"/>
          <w:sz w:val="24"/>
          <w:szCs w:val="24"/>
        </w:rPr>
        <w:t>organisasi</w:t>
      </w:r>
      <w:proofErr w:type="spellEnd"/>
      <w:r w:rsidRPr="00B83082">
        <w:rPr>
          <w:rFonts w:ascii="Arial" w:hAnsi="Arial" w:cs="Arial"/>
          <w:sz w:val="24"/>
          <w:szCs w:val="24"/>
        </w:rPr>
        <w:t xml:space="preserve"> </w:t>
      </w:r>
      <w:proofErr w:type="spellStart"/>
      <w:r w:rsidRPr="00B83082">
        <w:rPr>
          <w:rFonts w:ascii="Arial" w:hAnsi="Arial" w:cs="Arial"/>
          <w:sz w:val="24"/>
          <w:szCs w:val="24"/>
        </w:rPr>
        <w:t>merupakan</w:t>
      </w:r>
      <w:proofErr w:type="spellEnd"/>
      <w:r w:rsidRPr="00B83082">
        <w:rPr>
          <w:rFonts w:ascii="Arial" w:hAnsi="Arial" w:cs="Arial"/>
          <w:sz w:val="24"/>
          <w:szCs w:val="24"/>
        </w:rPr>
        <w:t xml:space="preserve"> </w:t>
      </w:r>
      <w:proofErr w:type="spellStart"/>
      <w:r w:rsidRPr="00B83082">
        <w:rPr>
          <w:rFonts w:ascii="Arial" w:hAnsi="Arial" w:cs="Arial"/>
          <w:sz w:val="24"/>
          <w:szCs w:val="24"/>
        </w:rPr>
        <w:t>penggambaran</w:t>
      </w:r>
      <w:proofErr w:type="spellEnd"/>
      <w:r w:rsidRPr="00B83082">
        <w:rPr>
          <w:rFonts w:ascii="Arial" w:hAnsi="Arial" w:cs="Arial"/>
          <w:sz w:val="24"/>
          <w:szCs w:val="24"/>
        </w:rPr>
        <w:t xml:space="preserve"> </w:t>
      </w:r>
      <w:proofErr w:type="spellStart"/>
      <w:r w:rsidRPr="00B83082">
        <w:rPr>
          <w:rFonts w:ascii="Arial" w:hAnsi="Arial" w:cs="Arial"/>
          <w:sz w:val="24"/>
          <w:szCs w:val="24"/>
        </w:rPr>
        <w:t>secara</w:t>
      </w:r>
      <w:proofErr w:type="spellEnd"/>
      <w:r w:rsidRPr="00B83082">
        <w:rPr>
          <w:rFonts w:ascii="Arial" w:hAnsi="Arial" w:cs="Arial"/>
          <w:sz w:val="24"/>
          <w:szCs w:val="24"/>
        </w:rPr>
        <w:t xml:space="preserve"> </w:t>
      </w:r>
      <w:proofErr w:type="spellStart"/>
      <w:r w:rsidRPr="00B83082">
        <w:rPr>
          <w:rFonts w:ascii="Arial" w:hAnsi="Arial" w:cs="Arial"/>
          <w:sz w:val="24"/>
          <w:szCs w:val="24"/>
        </w:rPr>
        <w:t>grafik</w:t>
      </w:r>
      <w:proofErr w:type="spellEnd"/>
      <w:r w:rsidRPr="00B83082">
        <w:rPr>
          <w:rFonts w:ascii="Arial" w:hAnsi="Arial" w:cs="Arial"/>
          <w:sz w:val="24"/>
          <w:szCs w:val="24"/>
        </w:rPr>
        <w:t xml:space="preserve"> </w:t>
      </w:r>
      <w:proofErr w:type="spellStart"/>
      <w:r w:rsidRPr="00B83082">
        <w:rPr>
          <w:rFonts w:ascii="Arial" w:hAnsi="Arial" w:cs="Arial"/>
          <w:sz w:val="24"/>
          <w:szCs w:val="24"/>
        </w:rPr>
        <w:t>tentang</w:t>
      </w:r>
      <w:proofErr w:type="spellEnd"/>
      <w:r w:rsidRPr="00B83082">
        <w:rPr>
          <w:rFonts w:ascii="Arial" w:hAnsi="Arial" w:cs="Arial"/>
          <w:sz w:val="24"/>
          <w:szCs w:val="24"/>
        </w:rPr>
        <w:t xml:space="preserve"> </w:t>
      </w:r>
      <w:proofErr w:type="spellStart"/>
      <w:r w:rsidRPr="00B83082">
        <w:rPr>
          <w:rFonts w:ascii="Arial" w:hAnsi="Arial" w:cs="Arial"/>
          <w:sz w:val="24"/>
          <w:szCs w:val="24"/>
        </w:rPr>
        <w:t>struktur</w:t>
      </w:r>
      <w:proofErr w:type="spellEnd"/>
      <w:r w:rsidRPr="00B83082">
        <w:rPr>
          <w:rFonts w:ascii="Arial" w:hAnsi="Arial" w:cs="Arial"/>
          <w:sz w:val="24"/>
          <w:szCs w:val="24"/>
        </w:rPr>
        <w:t xml:space="preserve"> </w:t>
      </w:r>
      <w:proofErr w:type="spellStart"/>
      <w:r w:rsidRPr="00B83082">
        <w:rPr>
          <w:rFonts w:ascii="Arial" w:hAnsi="Arial" w:cs="Arial"/>
          <w:sz w:val="24"/>
          <w:szCs w:val="24"/>
        </w:rPr>
        <w:t>kerja</w:t>
      </w:r>
      <w:proofErr w:type="spellEnd"/>
      <w:r w:rsidRPr="00B83082">
        <w:rPr>
          <w:rFonts w:ascii="Arial" w:hAnsi="Arial" w:cs="Arial"/>
          <w:sz w:val="24"/>
          <w:szCs w:val="24"/>
        </w:rPr>
        <w:t xml:space="preserve"> </w:t>
      </w:r>
      <w:proofErr w:type="spellStart"/>
      <w:r w:rsidRPr="00B83082">
        <w:rPr>
          <w:rFonts w:ascii="Arial" w:hAnsi="Arial" w:cs="Arial"/>
          <w:sz w:val="24"/>
          <w:szCs w:val="24"/>
        </w:rPr>
        <w:t>dari</w:t>
      </w:r>
      <w:proofErr w:type="spellEnd"/>
      <w:r w:rsidRPr="00B83082">
        <w:rPr>
          <w:rFonts w:ascii="Arial" w:hAnsi="Arial" w:cs="Arial"/>
          <w:sz w:val="24"/>
          <w:szCs w:val="24"/>
        </w:rPr>
        <w:t xml:space="preserve"> yang </w:t>
      </w:r>
      <w:proofErr w:type="spellStart"/>
      <w:r w:rsidRPr="00B83082">
        <w:rPr>
          <w:rFonts w:ascii="Arial" w:hAnsi="Arial" w:cs="Arial"/>
          <w:sz w:val="24"/>
          <w:szCs w:val="24"/>
        </w:rPr>
        <w:t>memuat</w:t>
      </w:r>
      <w:proofErr w:type="spellEnd"/>
      <w:r w:rsidRPr="00B83082">
        <w:rPr>
          <w:rFonts w:ascii="Arial" w:hAnsi="Arial" w:cs="Arial"/>
          <w:sz w:val="24"/>
          <w:szCs w:val="24"/>
        </w:rPr>
        <w:t xml:space="preserve">. </w:t>
      </w:r>
      <w:proofErr w:type="spellStart"/>
      <w:r w:rsidRPr="00B83082">
        <w:rPr>
          <w:rFonts w:ascii="Arial" w:hAnsi="Arial" w:cs="Arial"/>
          <w:sz w:val="24"/>
          <w:szCs w:val="24"/>
        </w:rPr>
        <w:t>Dalam</w:t>
      </w:r>
      <w:proofErr w:type="spellEnd"/>
      <w:r w:rsidRPr="00B83082">
        <w:rPr>
          <w:rFonts w:ascii="Arial" w:hAnsi="Arial" w:cs="Arial"/>
          <w:sz w:val="24"/>
          <w:szCs w:val="24"/>
        </w:rPr>
        <w:t xml:space="preserve"> </w:t>
      </w:r>
      <w:proofErr w:type="spellStart"/>
      <w:r w:rsidRPr="00B83082">
        <w:rPr>
          <w:rFonts w:ascii="Arial" w:hAnsi="Arial" w:cs="Arial"/>
          <w:sz w:val="24"/>
          <w:szCs w:val="24"/>
        </w:rPr>
        <w:t>menentukan</w:t>
      </w:r>
      <w:proofErr w:type="spellEnd"/>
      <w:r w:rsidRPr="00B83082">
        <w:rPr>
          <w:rFonts w:ascii="Arial" w:hAnsi="Arial" w:cs="Arial"/>
          <w:sz w:val="24"/>
          <w:szCs w:val="24"/>
        </w:rPr>
        <w:t xml:space="preserve"> </w:t>
      </w:r>
      <w:proofErr w:type="spellStart"/>
      <w:r w:rsidRPr="00B83082">
        <w:rPr>
          <w:rFonts w:ascii="Arial" w:hAnsi="Arial" w:cs="Arial"/>
          <w:sz w:val="24"/>
          <w:szCs w:val="24"/>
        </w:rPr>
        <w:t>tugas</w:t>
      </w:r>
      <w:proofErr w:type="spellEnd"/>
      <w:r w:rsidRPr="00B83082">
        <w:rPr>
          <w:rFonts w:ascii="Arial" w:hAnsi="Arial" w:cs="Arial"/>
          <w:sz w:val="24"/>
          <w:szCs w:val="24"/>
        </w:rPr>
        <w:t xml:space="preserve"> dan </w:t>
      </w:r>
      <w:proofErr w:type="spellStart"/>
      <w:r w:rsidRPr="00B83082">
        <w:rPr>
          <w:rFonts w:ascii="Arial" w:hAnsi="Arial" w:cs="Arial"/>
          <w:sz w:val="24"/>
          <w:szCs w:val="24"/>
        </w:rPr>
        <w:t>wewenang</w:t>
      </w:r>
      <w:proofErr w:type="spellEnd"/>
      <w:r w:rsidRPr="00B83082">
        <w:rPr>
          <w:rFonts w:ascii="Arial" w:hAnsi="Arial" w:cs="Arial"/>
          <w:sz w:val="24"/>
          <w:szCs w:val="24"/>
        </w:rPr>
        <w:t xml:space="preserve"> </w:t>
      </w:r>
      <w:proofErr w:type="spellStart"/>
      <w:r w:rsidRPr="00B83082">
        <w:rPr>
          <w:rFonts w:ascii="Arial" w:hAnsi="Arial" w:cs="Arial"/>
          <w:sz w:val="24"/>
          <w:szCs w:val="24"/>
        </w:rPr>
        <w:t>suatu</w:t>
      </w:r>
      <w:proofErr w:type="spellEnd"/>
      <w:r w:rsidRPr="00B83082">
        <w:rPr>
          <w:rFonts w:ascii="Arial" w:hAnsi="Arial" w:cs="Arial"/>
          <w:sz w:val="24"/>
          <w:szCs w:val="24"/>
        </w:rPr>
        <w:t xml:space="preserve"> </w:t>
      </w:r>
      <w:proofErr w:type="spellStart"/>
      <w:r w:rsidRPr="00B83082">
        <w:rPr>
          <w:rFonts w:ascii="Arial" w:hAnsi="Arial" w:cs="Arial"/>
          <w:sz w:val="24"/>
          <w:szCs w:val="24"/>
        </w:rPr>
        <w:t>organisasi</w:t>
      </w:r>
      <w:proofErr w:type="spellEnd"/>
      <w:r w:rsidRPr="00B83082">
        <w:rPr>
          <w:rFonts w:ascii="Arial" w:hAnsi="Arial" w:cs="Arial"/>
          <w:sz w:val="24"/>
          <w:szCs w:val="24"/>
        </w:rPr>
        <w:t xml:space="preserve"> pada </w:t>
      </w:r>
      <w:proofErr w:type="spellStart"/>
      <w:r w:rsidRPr="00B83082">
        <w:rPr>
          <w:rFonts w:ascii="Arial" w:hAnsi="Arial" w:cs="Arial"/>
          <w:sz w:val="24"/>
          <w:szCs w:val="24"/>
        </w:rPr>
        <w:t>setiap</w:t>
      </w:r>
      <w:proofErr w:type="spellEnd"/>
      <w:r w:rsidRPr="00B83082">
        <w:rPr>
          <w:rFonts w:ascii="Arial" w:hAnsi="Arial" w:cs="Arial"/>
          <w:sz w:val="24"/>
          <w:szCs w:val="24"/>
        </w:rPr>
        <w:t xml:space="preserve"> </w:t>
      </w:r>
      <w:proofErr w:type="spellStart"/>
      <w:r w:rsidRPr="00B83082">
        <w:rPr>
          <w:rFonts w:ascii="Arial" w:hAnsi="Arial" w:cs="Arial"/>
          <w:sz w:val="24"/>
          <w:szCs w:val="24"/>
        </w:rPr>
        <w:t>instansi</w:t>
      </w:r>
      <w:proofErr w:type="spellEnd"/>
      <w:r w:rsidRPr="00B83082">
        <w:rPr>
          <w:rFonts w:ascii="Arial" w:hAnsi="Arial" w:cs="Arial"/>
          <w:sz w:val="24"/>
          <w:szCs w:val="24"/>
        </w:rPr>
        <w:t xml:space="preserve"> </w:t>
      </w:r>
      <w:proofErr w:type="spellStart"/>
      <w:r w:rsidRPr="00B83082">
        <w:rPr>
          <w:rFonts w:ascii="Arial" w:hAnsi="Arial" w:cs="Arial"/>
          <w:sz w:val="24"/>
          <w:szCs w:val="24"/>
        </w:rPr>
        <w:t>pemerintahan</w:t>
      </w:r>
      <w:proofErr w:type="spellEnd"/>
      <w:r w:rsidRPr="00B83082">
        <w:rPr>
          <w:rFonts w:ascii="Arial" w:hAnsi="Arial" w:cs="Arial"/>
          <w:sz w:val="24"/>
          <w:szCs w:val="24"/>
        </w:rPr>
        <w:t xml:space="preserve"> </w:t>
      </w:r>
      <w:proofErr w:type="spellStart"/>
      <w:r w:rsidRPr="00B83082">
        <w:rPr>
          <w:rFonts w:ascii="Arial" w:hAnsi="Arial" w:cs="Arial"/>
          <w:sz w:val="24"/>
          <w:szCs w:val="24"/>
        </w:rPr>
        <w:t>berbeda</w:t>
      </w:r>
      <w:proofErr w:type="spellEnd"/>
      <w:r w:rsidRPr="00B83082">
        <w:rPr>
          <w:rFonts w:ascii="Arial" w:hAnsi="Arial" w:cs="Arial"/>
          <w:sz w:val="24"/>
          <w:szCs w:val="24"/>
        </w:rPr>
        <w:t xml:space="preserve"> – </w:t>
      </w:r>
      <w:proofErr w:type="spellStart"/>
      <w:r w:rsidRPr="00B83082">
        <w:rPr>
          <w:rFonts w:ascii="Arial" w:hAnsi="Arial" w:cs="Arial"/>
          <w:sz w:val="24"/>
          <w:szCs w:val="24"/>
        </w:rPr>
        <w:t>beda</w:t>
      </w:r>
      <w:proofErr w:type="spellEnd"/>
      <w:r w:rsidRPr="00B83082">
        <w:rPr>
          <w:rFonts w:ascii="Arial" w:hAnsi="Arial" w:cs="Arial"/>
          <w:sz w:val="24"/>
          <w:szCs w:val="24"/>
        </w:rPr>
        <w:t xml:space="preserve">, </w:t>
      </w:r>
      <w:proofErr w:type="spellStart"/>
      <w:r w:rsidRPr="00B83082">
        <w:rPr>
          <w:rFonts w:ascii="Arial" w:hAnsi="Arial" w:cs="Arial"/>
          <w:sz w:val="24"/>
          <w:szCs w:val="24"/>
        </w:rPr>
        <w:t>hal</w:t>
      </w:r>
      <w:proofErr w:type="spellEnd"/>
      <w:r w:rsidRPr="00B83082">
        <w:rPr>
          <w:rFonts w:ascii="Arial" w:hAnsi="Arial" w:cs="Arial"/>
          <w:sz w:val="24"/>
          <w:szCs w:val="24"/>
        </w:rPr>
        <w:t xml:space="preserve"> </w:t>
      </w:r>
      <w:proofErr w:type="spellStart"/>
      <w:r w:rsidRPr="00B83082">
        <w:rPr>
          <w:rFonts w:ascii="Arial" w:hAnsi="Arial" w:cs="Arial"/>
          <w:sz w:val="24"/>
          <w:szCs w:val="24"/>
        </w:rPr>
        <w:t>ini</w:t>
      </w:r>
      <w:proofErr w:type="spellEnd"/>
      <w:r w:rsidRPr="00B83082">
        <w:rPr>
          <w:rFonts w:ascii="Arial" w:hAnsi="Arial" w:cs="Arial"/>
          <w:sz w:val="24"/>
          <w:szCs w:val="24"/>
        </w:rPr>
        <w:t xml:space="preserve"> </w:t>
      </w:r>
      <w:proofErr w:type="spellStart"/>
      <w:r w:rsidRPr="00B83082">
        <w:rPr>
          <w:rFonts w:ascii="Arial" w:hAnsi="Arial" w:cs="Arial"/>
          <w:sz w:val="24"/>
          <w:szCs w:val="24"/>
        </w:rPr>
        <w:t>disebabkan</w:t>
      </w:r>
      <w:proofErr w:type="spellEnd"/>
      <w:r w:rsidRPr="00B83082">
        <w:rPr>
          <w:rFonts w:ascii="Arial" w:hAnsi="Arial" w:cs="Arial"/>
          <w:sz w:val="24"/>
          <w:szCs w:val="24"/>
        </w:rPr>
        <w:t xml:space="preserve"> oleh </w:t>
      </w:r>
      <w:proofErr w:type="spellStart"/>
      <w:r w:rsidRPr="00B83082">
        <w:rPr>
          <w:rFonts w:ascii="Arial" w:hAnsi="Arial" w:cs="Arial"/>
          <w:sz w:val="24"/>
          <w:szCs w:val="24"/>
        </w:rPr>
        <w:t>garis</w:t>
      </w:r>
      <w:proofErr w:type="spellEnd"/>
      <w:r w:rsidRPr="00B83082">
        <w:rPr>
          <w:rFonts w:ascii="Arial" w:hAnsi="Arial" w:cs="Arial"/>
          <w:sz w:val="24"/>
          <w:szCs w:val="24"/>
        </w:rPr>
        <w:t xml:space="preserve"> – </w:t>
      </w:r>
      <w:proofErr w:type="spellStart"/>
      <w:r w:rsidRPr="00B83082">
        <w:rPr>
          <w:rFonts w:ascii="Arial" w:hAnsi="Arial" w:cs="Arial"/>
          <w:sz w:val="24"/>
          <w:szCs w:val="24"/>
        </w:rPr>
        <w:t>garis</w:t>
      </w:r>
      <w:proofErr w:type="spellEnd"/>
      <w:r w:rsidRPr="00B83082">
        <w:rPr>
          <w:rFonts w:ascii="Arial" w:hAnsi="Arial" w:cs="Arial"/>
          <w:sz w:val="24"/>
          <w:szCs w:val="24"/>
        </w:rPr>
        <w:t xml:space="preserve"> </w:t>
      </w:r>
      <w:proofErr w:type="spellStart"/>
      <w:r w:rsidRPr="00B83082">
        <w:rPr>
          <w:rFonts w:ascii="Arial" w:hAnsi="Arial" w:cs="Arial"/>
          <w:sz w:val="24"/>
          <w:szCs w:val="24"/>
        </w:rPr>
        <w:t>kegiatan</w:t>
      </w:r>
      <w:proofErr w:type="spellEnd"/>
      <w:r w:rsidRPr="00B83082">
        <w:rPr>
          <w:rFonts w:ascii="Arial" w:hAnsi="Arial" w:cs="Arial"/>
          <w:sz w:val="24"/>
          <w:szCs w:val="24"/>
        </w:rPr>
        <w:t xml:space="preserve"> </w:t>
      </w:r>
      <w:proofErr w:type="spellStart"/>
      <w:r w:rsidRPr="00B83082">
        <w:rPr>
          <w:rFonts w:ascii="Arial" w:hAnsi="Arial" w:cs="Arial"/>
          <w:sz w:val="24"/>
          <w:szCs w:val="24"/>
        </w:rPr>
        <w:t>luas</w:t>
      </w:r>
      <w:proofErr w:type="spellEnd"/>
      <w:r w:rsidRPr="00B83082">
        <w:rPr>
          <w:rFonts w:ascii="Arial" w:hAnsi="Arial" w:cs="Arial"/>
          <w:sz w:val="24"/>
          <w:szCs w:val="24"/>
        </w:rPr>
        <w:t xml:space="preserve"> </w:t>
      </w:r>
      <w:proofErr w:type="spellStart"/>
      <w:r w:rsidRPr="00B83082">
        <w:rPr>
          <w:rFonts w:ascii="Arial" w:hAnsi="Arial" w:cs="Arial"/>
          <w:sz w:val="24"/>
          <w:szCs w:val="24"/>
        </w:rPr>
        <w:t>instansi</w:t>
      </w:r>
      <w:proofErr w:type="spellEnd"/>
      <w:r w:rsidRPr="00B83082">
        <w:rPr>
          <w:rFonts w:ascii="Arial" w:hAnsi="Arial" w:cs="Arial"/>
          <w:sz w:val="24"/>
          <w:szCs w:val="24"/>
        </w:rPr>
        <w:t xml:space="preserve"> dan </w:t>
      </w:r>
      <w:proofErr w:type="spellStart"/>
      <w:r w:rsidRPr="00B83082">
        <w:rPr>
          <w:rFonts w:ascii="Arial" w:hAnsi="Arial" w:cs="Arial"/>
          <w:sz w:val="24"/>
          <w:szCs w:val="24"/>
        </w:rPr>
        <w:t>sebagaianya</w:t>
      </w:r>
      <w:proofErr w:type="spellEnd"/>
      <w:r w:rsidRPr="00B83082">
        <w:rPr>
          <w:rFonts w:ascii="Arial" w:hAnsi="Arial" w:cs="Arial"/>
          <w:sz w:val="24"/>
          <w:szCs w:val="24"/>
        </w:rPr>
        <w:t xml:space="preserve">. </w:t>
      </w:r>
    </w:p>
    <w:p w14:paraId="7EB21B4E" w14:textId="77777777" w:rsidR="00A179AD" w:rsidRPr="00B83082" w:rsidRDefault="00A179AD" w:rsidP="00E61AB7">
      <w:pPr>
        <w:spacing w:after="0" w:line="480" w:lineRule="auto"/>
        <w:ind w:firstLine="851"/>
        <w:jc w:val="both"/>
        <w:rPr>
          <w:rFonts w:ascii="Arial" w:hAnsi="Arial" w:cs="Arial"/>
          <w:sz w:val="24"/>
          <w:szCs w:val="24"/>
          <w:lang w:val="id-ID"/>
        </w:rPr>
      </w:pPr>
      <w:proofErr w:type="spellStart"/>
      <w:r w:rsidRPr="00B83082">
        <w:rPr>
          <w:rFonts w:ascii="Arial" w:hAnsi="Arial" w:cs="Arial"/>
          <w:sz w:val="24"/>
          <w:szCs w:val="24"/>
        </w:rPr>
        <w:t>Berdasarkan</w:t>
      </w:r>
      <w:proofErr w:type="spellEnd"/>
      <w:r w:rsidRPr="00B83082">
        <w:rPr>
          <w:rFonts w:ascii="Arial" w:hAnsi="Arial" w:cs="Arial"/>
          <w:sz w:val="24"/>
          <w:szCs w:val="24"/>
        </w:rPr>
        <w:t xml:space="preserve"> </w:t>
      </w:r>
      <w:proofErr w:type="spellStart"/>
      <w:r w:rsidRPr="00B83082">
        <w:rPr>
          <w:rFonts w:ascii="Arial" w:hAnsi="Arial" w:cs="Arial"/>
          <w:sz w:val="24"/>
          <w:szCs w:val="24"/>
        </w:rPr>
        <w:t>Peraturan</w:t>
      </w:r>
      <w:proofErr w:type="spellEnd"/>
      <w:r w:rsidRPr="00B83082">
        <w:rPr>
          <w:rFonts w:ascii="Arial" w:hAnsi="Arial" w:cs="Arial"/>
          <w:sz w:val="24"/>
          <w:szCs w:val="24"/>
        </w:rPr>
        <w:t xml:space="preserve"> </w:t>
      </w:r>
      <w:proofErr w:type="spellStart"/>
      <w:r w:rsidRPr="00B83082">
        <w:rPr>
          <w:rFonts w:ascii="Arial" w:hAnsi="Arial" w:cs="Arial"/>
          <w:sz w:val="24"/>
          <w:szCs w:val="24"/>
        </w:rPr>
        <w:t>Walikota</w:t>
      </w:r>
      <w:proofErr w:type="spellEnd"/>
      <w:r w:rsidRPr="00B83082">
        <w:rPr>
          <w:rFonts w:ascii="Arial" w:hAnsi="Arial" w:cs="Arial"/>
          <w:sz w:val="24"/>
          <w:szCs w:val="24"/>
        </w:rPr>
        <w:t xml:space="preserve"> No 43 </w:t>
      </w:r>
      <w:proofErr w:type="spellStart"/>
      <w:r w:rsidRPr="00B83082">
        <w:rPr>
          <w:rFonts w:ascii="Arial" w:hAnsi="Arial" w:cs="Arial"/>
          <w:sz w:val="24"/>
          <w:szCs w:val="24"/>
        </w:rPr>
        <w:t>Tahun</w:t>
      </w:r>
      <w:proofErr w:type="spellEnd"/>
      <w:r w:rsidRPr="00B83082">
        <w:rPr>
          <w:rFonts w:ascii="Arial" w:hAnsi="Arial" w:cs="Arial"/>
          <w:sz w:val="24"/>
          <w:szCs w:val="24"/>
        </w:rPr>
        <w:t xml:space="preserve"> 2022 </w:t>
      </w:r>
      <w:proofErr w:type="spellStart"/>
      <w:r w:rsidRPr="00B83082">
        <w:rPr>
          <w:rFonts w:ascii="Arial" w:hAnsi="Arial" w:cs="Arial"/>
          <w:sz w:val="24"/>
          <w:szCs w:val="24"/>
        </w:rPr>
        <w:t>tentang</w:t>
      </w:r>
      <w:proofErr w:type="spellEnd"/>
      <w:r w:rsidRPr="00B83082">
        <w:rPr>
          <w:rFonts w:ascii="Arial" w:hAnsi="Arial" w:cs="Arial"/>
          <w:sz w:val="24"/>
          <w:szCs w:val="24"/>
        </w:rPr>
        <w:t xml:space="preserve"> </w:t>
      </w:r>
      <w:proofErr w:type="spellStart"/>
      <w:r w:rsidRPr="00B83082">
        <w:rPr>
          <w:rFonts w:ascii="Arial" w:hAnsi="Arial" w:cs="Arial"/>
          <w:sz w:val="24"/>
          <w:szCs w:val="24"/>
        </w:rPr>
        <w:t>kedudukan</w:t>
      </w:r>
      <w:proofErr w:type="spellEnd"/>
      <w:r w:rsidRPr="00B83082">
        <w:rPr>
          <w:rFonts w:ascii="Arial" w:hAnsi="Arial" w:cs="Arial"/>
          <w:sz w:val="24"/>
          <w:szCs w:val="24"/>
        </w:rPr>
        <w:t xml:space="preserve">, </w:t>
      </w:r>
      <w:proofErr w:type="spellStart"/>
      <w:r w:rsidRPr="00B83082">
        <w:rPr>
          <w:rFonts w:ascii="Arial" w:hAnsi="Arial" w:cs="Arial"/>
          <w:sz w:val="24"/>
          <w:szCs w:val="24"/>
        </w:rPr>
        <w:t>susunan</w:t>
      </w:r>
      <w:proofErr w:type="spellEnd"/>
      <w:r w:rsidRPr="00B83082">
        <w:rPr>
          <w:rFonts w:ascii="Arial" w:hAnsi="Arial" w:cs="Arial"/>
          <w:sz w:val="24"/>
          <w:szCs w:val="24"/>
        </w:rPr>
        <w:t xml:space="preserve"> </w:t>
      </w:r>
      <w:proofErr w:type="spellStart"/>
      <w:r w:rsidRPr="00B83082">
        <w:rPr>
          <w:rFonts w:ascii="Arial" w:hAnsi="Arial" w:cs="Arial"/>
          <w:sz w:val="24"/>
          <w:szCs w:val="24"/>
        </w:rPr>
        <w:t>organisasi</w:t>
      </w:r>
      <w:proofErr w:type="spellEnd"/>
      <w:r w:rsidRPr="00B83082">
        <w:rPr>
          <w:rFonts w:ascii="Arial" w:hAnsi="Arial" w:cs="Arial"/>
          <w:sz w:val="24"/>
          <w:szCs w:val="24"/>
        </w:rPr>
        <w:t xml:space="preserve">, </w:t>
      </w:r>
      <w:proofErr w:type="spellStart"/>
      <w:r w:rsidRPr="00B83082">
        <w:rPr>
          <w:rFonts w:ascii="Arial" w:hAnsi="Arial" w:cs="Arial"/>
          <w:sz w:val="24"/>
          <w:szCs w:val="24"/>
        </w:rPr>
        <w:t>tugas</w:t>
      </w:r>
      <w:proofErr w:type="spellEnd"/>
      <w:r w:rsidRPr="00B83082">
        <w:rPr>
          <w:rFonts w:ascii="Arial" w:hAnsi="Arial" w:cs="Arial"/>
          <w:sz w:val="24"/>
          <w:szCs w:val="24"/>
        </w:rPr>
        <w:t xml:space="preserve"> dan </w:t>
      </w:r>
      <w:proofErr w:type="spellStart"/>
      <w:r w:rsidRPr="00B83082">
        <w:rPr>
          <w:rFonts w:ascii="Arial" w:hAnsi="Arial" w:cs="Arial"/>
          <w:sz w:val="24"/>
          <w:szCs w:val="24"/>
        </w:rPr>
        <w:t>fungsi</w:t>
      </w:r>
      <w:proofErr w:type="spellEnd"/>
      <w:r w:rsidRPr="00B83082">
        <w:rPr>
          <w:rFonts w:ascii="Arial" w:hAnsi="Arial" w:cs="Arial"/>
          <w:sz w:val="24"/>
          <w:szCs w:val="24"/>
        </w:rPr>
        <w:t xml:space="preserve"> </w:t>
      </w:r>
      <w:proofErr w:type="spellStart"/>
      <w:r w:rsidRPr="00B83082">
        <w:rPr>
          <w:rFonts w:ascii="Arial" w:hAnsi="Arial" w:cs="Arial"/>
          <w:sz w:val="24"/>
          <w:szCs w:val="24"/>
        </w:rPr>
        <w:t>serta</w:t>
      </w:r>
      <w:proofErr w:type="spellEnd"/>
      <w:r w:rsidRPr="00B83082">
        <w:rPr>
          <w:rFonts w:ascii="Arial" w:hAnsi="Arial" w:cs="Arial"/>
          <w:sz w:val="24"/>
          <w:szCs w:val="24"/>
        </w:rPr>
        <w:t xml:space="preserve"> </w:t>
      </w:r>
      <w:proofErr w:type="spellStart"/>
      <w:r w:rsidRPr="00B83082">
        <w:rPr>
          <w:rFonts w:ascii="Arial" w:hAnsi="Arial" w:cs="Arial"/>
          <w:sz w:val="24"/>
          <w:szCs w:val="24"/>
        </w:rPr>
        <w:t>kerja</w:t>
      </w:r>
      <w:proofErr w:type="spellEnd"/>
      <w:r w:rsidRPr="00B83082">
        <w:rPr>
          <w:rFonts w:ascii="Arial" w:hAnsi="Arial" w:cs="Arial"/>
          <w:sz w:val="24"/>
          <w:szCs w:val="24"/>
        </w:rPr>
        <w:t xml:space="preserve"> </w:t>
      </w:r>
      <w:proofErr w:type="spellStart"/>
      <w:r w:rsidRPr="00B83082">
        <w:rPr>
          <w:rFonts w:ascii="Arial" w:hAnsi="Arial" w:cs="Arial"/>
          <w:sz w:val="24"/>
          <w:szCs w:val="24"/>
        </w:rPr>
        <w:t>Dinas</w:t>
      </w:r>
      <w:proofErr w:type="spellEnd"/>
      <w:r w:rsidRPr="00B83082">
        <w:rPr>
          <w:rFonts w:ascii="Arial" w:hAnsi="Arial" w:cs="Arial"/>
          <w:sz w:val="24"/>
          <w:szCs w:val="24"/>
        </w:rPr>
        <w:t xml:space="preserve"> </w:t>
      </w:r>
      <w:proofErr w:type="spellStart"/>
      <w:r w:rsidRPr="00B83082">
        <w:rPr>
          <w:rFonts w:ascii="Arial" w:hAnsi="Arial" w:cs="Arial"/>
          <w:sz w:val="24"/>
          <w:szCs w:val="24"/>
        </w:rPr>
        <w:t>Kepemudaan</w:t>
      </w:r>
      <w:proofErr w:type="spellEnd"/>
      <w:r w:rsidRPr="00B83082">
        <w:rPr>
          <w:rFonts w:ascii="Arial" w:hAnsi="Arial" w:cs="Arial"/>
          <w:sz w:val="24"/>
          <w:szCs w:val="24"/>
        </w:rPr>
        <w:t xml:space="preserve">, </w:t>
      </w:r>
      <w:proofErr w:type="spellStart"/>
      <w:r w:rsidRPr="00B83082">
        <w:rPr>
          <w:rFonts w:ascii="Arial" w:hAnsi="Arial" w:cs="Arial"/>
          <w:sz w:val="24"/>
          <w:szCs w:val="24"/>
        </w:rPr>
        <w:t>Olahraga</w:t>
      </w:r>
      <w:proofErr w:type="spellEnd"/>
      <w:r w:rsidRPr="00B83082">
        <w:rPr>
          <w:rFonts w:ascii="Arial" w:hAnsi="Arial" w:cs="Arial"/>
          <w:sz w:val="24"/>
          <w:szCs w:val="24"/>
        </w:rPr>
        <w:t xml:space="preserve"> dan </w:t>
      </w:r>
      <w:proofErr w:type="spellStart"/>
      <w:r w:rsidRPr="00B83082">
        <w:rPr>
          <w:rFonts w:ascii="Arial" w:hAnsi="Arial" w:cs="Arial"/>
          <w:sz w:val="24"/>
          <w:szCs w:val="24"/>
        </w:rPr>
        <w:t>Pariwisata</w:t>
      </w:r>
      <w:proofErr w:type="spellEnd"/>
      <w:r w:rsidRPr="00B83082">
        <w:rPr>
          <w:rFonts w:ascii="Arial" w:hAnsi="Arial" w:cs="Arial"/>
          <w:sz w:val="24"/>
          <w:szCs w:val="24"/>
        </w:rPr>
        <w:t xml:space="preserve"> Kota </w:t>
      </w:r>
      <w:proofErr w:type="spellStart"/>
      <w:r w:rsidRPr="00B83082">
        <w:rPr>
          <w:rFonts w:ascii="Arial" w:hAnsi="Arial" w:cs="Arial"/>
          <w:sz w:val="24"/>
          <w:szCs w:val="24"/>
        </w:rPr>
        <w:t>Dumai</w:t>
      </w:r>
      <w:proofErr w:type="spellEnd"/>
      <w:r w:rsidRPr="00B83082">
        <w:rPr>
          <w:rFonts w:ascii="Arial" w:hAnsi="Arial" w:cs="Arial"/>
          <w:sz w:val="24"/>
          <w:szCs w:val="24"/>
        </w:rPr>
        <w:t xml:space="preserve"> </w:t>
      </w:r>
      <w:proofErr w:type="spellStart"/>
      <w:r w:rsidRPr="00B83082">
        <w:rPr>
          <w:rFonts w:ascii="Arial" w:hAnsi="Arial" w:cs="Arial"/>
          <w:sz w:val="24"/>
          <w:szCs w:val="24"/>
        </w:rPr>
        <w:t>mempunyai</w:t>
      </w:r>
      <w:proofErr w:type="spellEnd"/>
      <w:r w:rsidRPr="00B83082">
        <w:rPr>
          <w:rFonts w:ascii="Arial" w:hAnsi="Arial" w:cs="Arial"/>
          <w:sz w:val="24"/>
          <w:szCs w:val="24"/>
        </w:rPr>
        <w:t xml:space="preserve"> </w:t>
      </w:r>
      <w:proofErr w:type="spellStart"/>
      <w:r w:rsidRPr="00B83082">
        <w:rPr>
          <w:rFonts w:ascii="Arial" w:hAnsi="Arial" w:cs="Arial"/>
          <w:sz w:val="24"/>
          <w:szCs w:val="24"/>
        </w:rPr>
        <w:t>struktur</w:t>
      </w:r>
      <w:proofErr w:type="spellEnd"/>
      <w:r w:rsidRPr="00B83082">
        <w:rPr>
          <w:rFonts w:ascii="Arial" w:hAnsi="Arial" w:cs="Arial"/>
          <w:sz w:val="24"/>
          <w:szCs w:val="24"/>
        </w:rPr>
        <w:t xml:space="preserve"> </w:t>
      </w:r>
      <w:proofErr w:type="spellStart"/>
      <w:r w:rsidRPr="00B83082">
        <w:rPr>
          <w:rFonts w:ascii="Arial" w:hAnsi="Arial" w:cs="Arial"/>
          <w:sz w:val="24"/>
          <w:szCs w:val="24"/>
        </w:rPr>
        <w:t>organisasi</w:t>
      </w:r>
      <w:proofErr w:type="spellEnd"/>
      <w:r w:rsidRPr="00B83082">
        <w:rPr>
          <w:rFonts w:ascii="Arial" w:hAnsi="Arial" w:cs="Arial"/>
          <w:sz w:val="24"/>
          <w:szCs w:val="24"/>
        </w:rPr>
        <w:t xml:space="preserve"> </w:t>
      </w:r>
      <w:proofErr w:type="spellStart"/>
      <w:r w:rsidRPr="00B83082">
        <w:rPr>
          <w:rFonts w:ascii="Arial" w:hAnsi="Arial" w:cs="Arial"/>
          <w:sz w:val="24"/>
          <w:szCs w:val="24"/>
        </w:rPr>
        <w:t>dalam</w:t>
      </w:r>
      <w:proofErr w:type="spellEnd"/>
      <w:r w:rsidRPr="00B83082">
        <w:rPr>
          <w:rFonts w:ascii="Arial" w:hAnsi="Arial" w:cs="Arial"/>
          <w:sz w:val="24"/>
          <w:szCs w:val="24"/>
        </w:rPr>
        <w:t xml:space="preserve"> </w:t>
      </w:r>
      <w:proofErr w:type="spellStart"/>
      <w:r w:rsidRPr="00B83082">
        <w:rPr>
          <w:rFonts w:ascii="Arial" w:hAnsi="Arial" w:cs="Arial"/>
          <w:sz w:val="24"/>
          <w:szCs w:val="24"/>
        </w:rPr>
        <w:t>pelaksanaan</w:t>
      </w:r>
      <w:proofErr w:type="spellEnd"/>
      <w:r w:rsidRPr="00B83082">
        <w:rPr>
          <w:rFonts w:ascii="Arial" w:hAnsi="Arial" w:cs="Arial"/>
          <w:sz w:val="24"/>
          <w:szCs w:val="24"/>
        </w:rPr>
        <w:t xml:space="preserve"> </w:t>
      </w:r>
      <w:proofErr w:type="spellStart"/>
      <w:r w:rsidRPr="00B83082">
        <w:rPr>
          <w:rFonts w:ascii="Arial" w:hAnsi="Arial" w:cs="Arial"/>
          <w:sz w:val="24"/>
          <w:szCs w:val="24"/>
        </w:rPr>
        <w:t>pekerjaan</w:t>
      </w:r>
      <w:proofErr w:type="spellEnd"/>
      <w:r w:rsidRPr="00B83082">
        <w:rPr>
          <w:rFonts w:ascii="Arial" w:hAnsi="Arial" w:cs="Arial"/>
          <w:sz w:val="24"/>
          <w:szCs w:val="24"/>
        </w:rPr>
        <w:t xml:space="preserve">. </w:t>
      </w:r>
      <w:proofErr w:type="spellStart"/>
      <w:r w:rsidRPr="00B83082">
        <w:rPr>
          <w:rFonts w:ascii="Arial" w:hAnsi="Arial" w:cs="Arial"/>
          <w:sz w:val="24"/>
          <w:szCs w:val="24"/>
        </w:rPr>
        <w:t>Untuk</w:t>
      </w:r>
      <w:proofErr w:type="spellEnd"/>
      <w:r w:rsidRPr="00B83082">
        <w:rPr>
          <w:rFonts w:ascii="Arial" w:hAnsi="Arial" w:cs="Arial"/>
          <w:sz w:val="24"/>
          <w:szCs w:val="24"/>
        </w:rPr>
        <w:t xml:space="preserve"> </w:t>
      </w:r>
      <w:proofErr w:type="spellStart"/>
      <w:r w:rsidRPr="00B83082">
        <w:rPr>
          <w:rFonts w:ascii="Arial" w:hAnsi="Arial" w:cs="Arial"/>
          <w:sz w:val="24"/>
          <w:szCs w:val="24"/>
        </w:rPr>
        <w:t>lebih</w:t>
      </w:r>
      <w:proofErr w:type="spellEnd"/>
      <w:r w:rsidRPr="00B83082">
        <w:rPr>
          <w:rFonts w:ascii="Arial" w:hAnsi="Arial" w:cs="Arial"/>
          <w:sz w:val="24"/>
          <w:szCs w:val="24"/>
        </w:rPr>
        <w:t xml:space="preserve"> </w:t>
      </w:r>
      <w:proofErr w:type="spellStart"/>
      <w:r w:rsidRPr="00B83082">
        <w:rPr>
          <w:rFonts w:ascii="Arial" w:hAnsi="Arial" w:cs="Arial"/>
          <w:sz w:val="24"/>
          <w:szCs w:val="24"/>
        </w:rPr>
        <w:t>jelasnya</w:t>
      </w:r>
      <w:proofErr w:type="spellEnd"/>
      <w:r w:rsidRPr="00B83082">
        <w:rPr>
          <w:rFonts w:ascii="Arial" w:hAnsi="Arial" w:cs="Arial"/>
          <w:sz w:val="24"/>
          <w:szCs w:val="24"/>
        </w:rPr>
        <w:t xml:space="preserve"> </w:t>
      </w:r>
      <w:proofErr w:type="spellStart"/>
      <w:r w:rsidRPr="00B83082">
        <w:rPr>
          <w:rFonts w:ascii="Arial" w:hAnsi="Arial" w:cs="Arial"/>
          <w:sz w:val="24"/>
          <w:szCs w:val="24"/>
        </w:rPr>
        <w:t>berikut</w:t>
      </w:r>
      <w:proofErr w:type="spellEnd"/>
      <w:r w:rsidRPr="00B83082">
        <w:rPr>
          <w:rFonts w:ascii="Arial" w:hAnsi="Arial" w:cs="Arial"/>
          <w:sz w:val="24"/>
          <w:szCs w:val="24"/>
        </w:rPr>
        <w:t xml:space="preserve"> </w:t>
      </w:r>
      <w:proofErr w:type="spellStart"/>
      <w:r w:rsidRPr="00B83082">
        <w:rPr>
          <w:rFonts w:ascii="Arial" w:hAnsi="Arial" w:cs="Arial"/>
          <w:sz w:val="24"/>
          <w:szCs w:val="24"/>
        </w:rPr>
        <w:t>dipaparkan</w:t>
      </w:r>
      <w:proofErr w:type="spellEnd"/>
      <w:r w:rsidRPr="00B83082">
        <w:rPr>
          <w:rFonts w:ascii="Arial" w:hAnsi="Arial" w:cs="Arial"/>
          <w:sz w:val="24"/>
          <w:szCs w:val="24"/>
        </w:rPr>
        <w:t xml:space="preserve"> </w:t>
      </w:r>
      <w:proofErr w:type="spellStart"/>
      <w:r w:rsidRPr="00B83082">
        <w:rPr>
          <w:rFonts w:ascii="Arial" w:hAnsi="Arial" w:cs="Arial"/>
          <w:sz w:val="24"/>
          <w:szCs w:val="24"/>
        </w:rPr>
        <w:t>struktur</w:t>
      </w:r>
      <w:proofErr w:type="spellEnd"/>
      <w:r w:rsidRPr="00B83082">
        <w:rPr>
          <w:rFonts w:ascii="Arial" w:hAnsi="Arial" w:cs="Arial"/>
          <w:sz w:val="24"/>
          <w:szCs w:val="24"/>
        </w:rPr>
        <w:t xml:space="preserve"> </w:t>
      </w:r>
      <w:proofErr w:type="spellStart"/>
      <w:r w:rsidRPr="00B83082">
        <w:rPr>
          <w:rFonts w:ascii="Arial" w:hAnsi="Arial" w:cs="Arial"/>
          <w:sz w:val="24"/>
          <w:szCs w:val="24"/>
        </w:rPr>
        <w:t>organisasi</w:t>
      </w:r>
      <w:proofErr w:type="spellEnd"/>
      <w:r w:rsidRPr="00B83082">
        <w:rPr>
          <w:rFonts w:ascii="Arial" w:hAnsi="Arial" w:cs="Arial"/>
          <w:sz w:val="24"/>
          <w:szCs w:val="24"/>
        </w:rPr>
        <w:t xml:space="preserve"> dan tata </w:t>
      </w:r>
      <w:proofErr w:type="spellStart"/>
      <w:r w:rsidRPr="00B83082">
        <w:rPr>
          <w:rFonts w:ascii="Arial" w:hAnsi="Arial" w:cs="Arial"/>
          <w:sz w:val="24"/>
          <w:szCs w:val="24"/>
        </w:rPr>
        <w:t>kerja</w:t>
      </w:r>
      <w:proofErr w:type="spellEnd"/>
      <w:r w:rsidRPr="00B83082">
        <w:rPr>
          <w:rFonts w:ascii="Arial" w:hAnsi="Arial" w:cs="Arial"/>
          <w:sz w:val="24"/>
          <w:szCs w:val="24"/>
        </w:rPr>
        <w:t xml:space="preserve"> </w:t>
      </w:r>
      <w:proofErr w:type="spellStart"/>
      <w:r w:rsidRPr="00B83082">
        <w:rPr>
          <w:rFonts w:ascii="Arial" w:hAnsi="Arial" w:cs="Arial"/>
          <w:sz w:val="24"/>
          <w:szCs w:val="24"/>
        </w:rPr>
        <w:t>dari</w:t>
      </w:r>
      <w:proofErr w:type="spellEnd"/>
      <w:r w:rsidRPr="00B83082">
        <w:rPr>
          <w:rFonts w:ascii="Arial" w:hAnsi="Arial" w:cs="Arial"/>
          <w:sz w:val="24"/>
          <w:szCs w:val="24"/>
        </w:rPr>
        <w:t xml:space="preserve"> </w:t>
      </w:r>
      <w:proofErr w:type="spellStart"/>
      <w:r w:rsidRPr="00B83082">
        <w:rPr>
          <w:rFonts w:ascii="Arial" w:hAnsi="Arial" w:cs="Arial"/>
          <w:sz w:val="24"/>
          <w:szCs w:val="24"/>
        </w:rPr>
        <w:t>Dinas</w:t>
      </w:r>
      <w:proofErr w:type="spellEnd"/>
      <w:r w:rsidRPr="00B83082">
        <w:rPr>
          <w:rFonts w:ascii="Arial" w:hAnsi="Arial" w:cs="Arial"/>
          <w:sz w:val="24"/>
          <w:szCs w:val="24"/>
        </w:rPr>
        <w:t xml:space="preserve"> </w:t>
      </w:r>
      <w:proofErr w:type="spellStart"/>
      <w:r w:rsidRPr="00B83082">
        <w:rPr>
          <w:rFonts w:ascii="Arial" w:hAnsi="Arial" w:cs="Arial"/>
          <w:sz w:val="24"/>
          <w:szCs w:val="24"/>
        </w:rPr>
        <w:t>Kepemudaan</w:t>
      </w:r>
      <w:proofErr w:type="spellEnd"/>
      <w:r w:rsidRPr="00B83082">
        <w:rPr>
          <w:rFonts w:ascii="Arial" w:hAnsi="Arial" w:cs="Arial"/>
          <w:sz w:val="24"/>
          <w:szCs w:val="24"/>
        </w:rPr>
        <w:t xml:space="preserve"> </w:t>
      </w:r>
      <w:proofErr w:type="spellStart"/>
      <w:r w:rsidRPr="00B83082">
        <w:rPr>
          <w:rFonts w:ascii="Arial" w:hAnsi="Arial" w:cs="Arial"/>
          <w:sz w:val="24"/>
          <w:szCs w:val="24"/>
        </w:rPr>
        <w:t>Olahraga</w:t>
      </w:r>
      <w:proofErr w:type="spellEnd"/>
      <w:r w:rsidRPr="00B83082">
        <w:rPr>
          <w:rFonts w:ascii="Arial" w:hAnsi="Arial" w:cs="Arial"/>
          <w:sz w:val="24"/>
          <w:szCs w:val="24"/>
        </w:rPr>
        <w:t xml:space="preserve"> dan </w:t>
      </w:r>
      <w:proofErr w:type="spellStart"/>
      <w:r w:rsidRPr="00B83082">
        <w:rPr>
          <w:rFonts w:ascii="Arial" w:hAnsi="Arial" w:cs="Arial"/>
          <w:sz w:val="24"/>
          <w:szCs w:val="24"/>
        </w:rPr>
        <w:t>Pariwisata</w:t>
      </w:r>
      <w:proofErr w:type="spellEnd"/>
      <w:r w:rsidRPr="00B83082">
        <w:rPr>
          <w:rFonts w:ascii="Arial" w:hAnsi="Arial" w:cs="Arial"/>
          <w:sz w:val="24"/>
          <w:szCs w:val="24"/>
        </w:rPr>
        <w:t xml:space="preserve"> Kota </w:t>
      </w:r>
      <w:proofErr w:type="spellStart"/>
      <w:r w:rsidRPr="00B83082">
        <w:rPr>
          <w:rFonts w:ascii="Arial" w:hAnsi="Arial" w:cs="Arial"/>
          <w:sz w:val="24"/>
          <w:szCs w:val="24"/>
        </w:rPr>
        <w:t>Dumai</w:t>
      </w:r>
      <w:proofErr w:type="spellEnd"/>
      <w:r w:rsidRPr="00B83082">
        <w:rPr>
          <w:rFonts w:ascii="Arial" w:hAnsi="Arial" w:cs="Arial"/>
          <w:sz w:val="24"/>
          <w:szCs w:val="24"/>
        </w:rPr>
        <w:t>:</w:t>
      </w:r>
    </w:p>
    <w:p w14:paraId="11CE73C7" w14:textId="77777777" w:rsidR="00A179AD" w:rsidRPr="00560A5E" w:rsidRDefault="00A179AD" w:rsidP="00A179AD">
      <w:pPr>
        <w:rPr>
          <w:lang w:val="id-ID"/>
        </w:rPr>
      </w:pPr>
    </w:p>
    <w:p w14:paraId="383C5742" w14:textId="77777777" w:rsidR="00A179AD" w:rsidRDefault="00A179AD" w:rsidP="00A179AD">
      <w:pPr>
        <w:rPr>
          <w:b/>
          <w:lang w:val="id-ID"/>
        </w:rPr>
      </w:pPr>
    </w:p>
    <w:p w14:paraId="7DEC6121" w14:textId="77777777" w:rsidR="00A179AD" w:rsidRDefault="00A179AD" w:rsidP="00A179AD">
      <w:pPr>
        <w:jc w:val="center"/>
        <w:rPr>
          <w:b/>
          <w:lang w:val="id-ID"/>
        </w:rPr>
      </w:pPr>
    </w:p>
    <w:p w14:paraId="70572D3D" w14:textId="77777777" w:rsidR="00A179AD" w:rsidRDefault="00A179AD" w:rsidP="00A179AD">
      <w:pPr>
        <w:rPr>
          <w:b/>
          <w:lang w:val="id-ID"/>
        </w:rPr>
        <w:sectPr w:rsidR="00A179AD" w:rsidSect="009A5723">
          <w:headerReference w:type="default" r:id="rId14"/>
          <w:pgSz w:w="11909" w:h="16834" w:code="9"/>
          <w:pgMar w:top="2268" w:right="1701" w:bottom="1701" w:left="2268" w:header="720" w:footer="720" w:gutter="0"/>
          <w:pgNumType w:start="53"/>
          <w:cols w:space="720"/>
          <w:titlePg/>
          <w:docGrid w:linePitch="360"/>
        </w:sectPr>
      </w:pPr>
    </w:p>
    <w:p w14:paraId="5B6F7FE9" w14:textId="4F5AF2DA" w:rsidR="00A179AD" w:rsidRPr="00600A49" w:rsidRDefault="00A179AD" w:rsidP="000D5D0D">
      <w:pPr>
        <w:spacing w:after="0" w:line="240" w:lineRule="auto"/>
        <w:jc w:val="center"/>
        <w:rPr>
          <w:rFonts w:ascii="Arial" w:hAnsi="Arial" w:cs="Arial"/>
          <w:b/>
          <w:sz w:val="24"/>
          <w:szCs w:val="24"/>
        </w:rPr>
      </w:pPr>
      <w:r w:rsidRPr="00453633">
        <w:rPr>
          <w:rFonts w:ascii="Arial" w:hAnsi="Arial" w:cs="Arial"/>
          <w:b/>
          <w:sz w:val="24"/>
          <w:szCs w:val="24"/>
          <w:lang w:val="id-ID"/>
        </w:rPr>
        <w:lastRenderedPageBreak/>
        <w:t>B</w:t>
      </w:r>
      <w:r w:rsidR="004B0BDC" w:rsidRPr="00453633">
        <w:rPr>
          <w:rFonts w:ascii="Arial" w:hAnsi="Arial" w:cs="Arial"/>
          <w:b/>
          <w:sz w:val="24"/>
          <w:szCs w:val="24"/>
          <w:lang w:val="id-ID"/>
        </w:rPr>
        <w:t>agan</w:t>
      </w:r>
      <w:r w:rsidRPr="00453633">
        <w:rPr>
          <w:rFonts w:ascii="Arial" w:hAnsi="Arial" w:cs="Arial"/>
          <w:b/>
          <w:sz w:val="24"/>
          <w:szCs w:val="24"/>
          <w:lang w:val="id-ID"/>
        </w:rPr>
        <w:t xml:space="preserve"> IV.I</w:t>
      </w:r>
    </w:p>
    <w:p w14:paraId="6656FBE8" w14:textId="55F2DF93" w:rsidR="00B46C44" w:rsidRPr="00666894" w:rsidRDefault="00666894" w:rsidP="00666894">
      <w:pPr>
        <w:spacing w:after="0" w:line="240" w:lineRule="auto"/>
        <w:jc w:val="center"/>
        <w:rPr>
          <w:rFonts w:ascii="Arial" w:hAnsi="Arial" w:cs="Arial"/>
          <w:b/>
          <w:sz w:val="24"/>
          <w:szCs w:val="24"/>
          <w:lang w:val="id-ID"/>
        </w:rPr>
      </w:pPr>
      <w:r w:rsidRPr="00453633">
        <w:rPr>
          <w:rFonts w:ascii="Arial" w:hAnsi="Arial" w:cs="Arial"/>
          <w:b/>
          <w:sz w:val="24"/>
          <w:szCs w:val="24"/>
          <w:lang w:val="id-ID"/>
        </w:rPr>
        <w:t>Struktur Organisasi Dinas Kepemudaan Olahraga Dan Pariwisata Kota Dumai</w:t>
      </w:r>
    </w:p>
    <w:p w14:paraId="6EAB940B" w14:textId="4E3F3E21" w:rsidR="00A179AD" w:rsidRPr="00B83082" w:rsidRDefault="000D5D0D" w:rsidP="00A179AD">
      <w:pPr>
        <w:tabs>
          <w:tab w:val="center" w:pos="6432"/>
        </w:tabs>
        <w:rPr>
          <w:rFonts w:ascii="Arial" w:hAnsi="Arial" w:cs="Arial"/>
          <w:b/>
          <w:sz w:val="20"/>
          <w:szCs w:val="20"/>
          <w:lang w:val="id-ID"/>
        </w:rPr>
      </w:pPr>
      <w:r w:rsidRPr="00B83082">
        <w:rPr>
          <w:rFonts w:ascii="Arial" w:hAnsi="Arial" w:cs="Arial"/>
          <w:noProof/>
          <w:sz w:val="20"/>
          <w:szCs w:val="20"/>
        </w:rPr>
        <mc:AlternateContent>
          <mc:Choice Requires="wps">
            <w:drawing>
              <wp:anchor distT="0" distB="0" distL="114300" distR="114300" simplePos="0" relativeHeight="251691520" behindDoc="0" locked="0" layoutInCell="1" allowOverlap="1" wp14:anchorId="7142088C" wp14:editId="0211D0F1">
                <wp:simplePos x="0" y="0"/>
                <wp:positionH relativeFrom="column">
                  <wp:posOffset>3166899</wp:posOffset>
                </wp:positionH>
                <wp:positionV relativeFrom="paragraph">
                  <wp:posOffset>13970</wp:posOffset>
                </wp:positionV>
                <wp:extent cx="1554480" cy="332105"/>
                <wp:effectExtent l="0" t="0" r="26670" b="10795"/>
                <wp:wrapNone/>
                <wp:docPr id="155" name="Text Box 155"/>
                <wp:cNvGraphicFramePr/>
                <a:graphic xmlns:a="http://schemas.openxmlformats.org/drawingml/2006/main">
                  <a:graphicData uri="http://schemas.microsoft.com/office/word/2010/wordprocessingShape">
                    <wps:wsp>
                      <wps:cNvSpPr txBox="1"/>
                      <wps:spPr>
                        <a:xfrm>
                          <a:off x="0" y="0"/>
                          <a:ext cx="1554480" cy="332105"/>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321897" w14:textId="77777777" w:rsidR="009F5CB1" w:rsidRPr="00D11188" w:rsidRDefault="009F5CB1" w:rsidP="00A179AD">
                            <w:pPr>
                              <w:jc w:val="center"/>
                              <w:rPr>
                                <w:lang w:val="id-ID"/>
                              </w:rPr>
                            </w:pPr>
                            <w:r w:rsidRPr="00D11188">
                              <w:rPr>
                                <w:lang w:val="id-ID"/>
                              </w:rPr>
                              <w:t>KEPALA DINAS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142088C" id="_x0000_t202" coordsize="21600,21600" o:spt="202" path="m,l,21600r21600,l21600,xe">
                <v:stroke joinstyle="miter"/>
                <v:path gradientshapeok="t" o:connecttype="rect"/>
              </v:shapetype>
              <v:shape id="Text Box 155" o:spid="_x0000_s1026" type="#_x0000_t202" style="position:absolute;margin-left:249.35pt;margin-top:1.1pt;width:122.4pt;height:26.1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" strokeweight=".5pt">
                <v:textbox>
                  <w:txbxContent>
                    <w:p w14:paraId="25321897" w14:textId="77777777" w:rsidR="009F5CB1" w:rsidRPr="00D11188" w:rsidRDefault="009F5CB1" w:rsidP="00A179AD">
                      <w:pPr>
                        <w:jc w:val="center"/>
                        <w:rPr>
                          <w:lang w:val="id-ID"/>
                        </w:rPr>
                      </w:pPr>
                      <w:r w:rsidRPr="00D11188">
                        <w:rPr>
                          <w:lang w:val="id-ID"/>
                        </w:rPr>
                        <w:t>KEPALA DINAS</w:t>
                      </w:r>
                    </w:p>
                  </w:txbxContent>
                </v:textbox>
              </v:shape>
            </w:pict>
          </mc:Fallback>
        </mc:AlternateContent>
      </w:r>
      <w:r w:rsidRPr="00B83082">
        <w:rPr>
          <w:rFonts w:ascii="Arial" w:hAnsi="Arial" w:cs="Arial"/>
          <w:noProof/>
          <w:sz w:val="20"/>
          <w:szCs w:val="20"/>
        </w:rPr>
        <mc:AlternateContent>
          <mc:Choice Requires="wpg">
            <w:drawing>
              <wp:anchor distT="0" distB="0" distL="0" distR="0" simplePos="0" relativeHeight="251690496" behindDoc="1" locked="0" layoutInCell="1" allowOverlap="1" wp14:anchorId="23D48C4E" wp14:editId="7807BA1D">
                <wp:simplePos x="0" y="0"/>
                <wp:positionH relativeFrom="page">
                  <wp:align>center</wp:align>
                </wp:positionH>
                <wp:positionV relativeFrom="paragraph">
                  <wp:posOffset>70854</wp:posOffset>
                </wp:positionV>
                <wp:extent cx="8094345" cy="4183380"/>
                <wp:effectExtent l="0" t="0" r="20955" b="26670"/>
                <wp:wrapNone/>
                <wp:docPr id="84" name="Group 84"/>
                <wp:cNvGraphicFramePr/>
                <a:graphic xmlns:a="http://schemas.openxmlformats.org/drawingml/2006/main">
                  <a:graphicData uri="http://schemas.microsoft.com/office/word/2010/wordprocessingGroup">
                    <wpg:wgp>
                      <wpg:cNvGrpSpPr/>
                      <wpg:grpSpPr>
                        <a:xfrm>
                          <a:off x="0" y="0"/>
                          <a:ext cx="8094345" cy="4183380"/>
                          <a:chOff x="4762" y="4762"/>
                          <a:chExt cx="9354820" cy="5482535"/>
                        </a:xfrm>
                      </wpg:grpSpPr>
                      <wps:wsp>
                        <wps:cNvPr id="85" name="Graphic 3"/>
                        <wps:cNvSpPr/>
                        <wps:spPr>
                          <a:xfrm>
                            <a:off x="4743132" y="329882"/>
                            <a:ext cx="1270" cy="4795520"/>
                          </a:xfrm>
                          <a:custGeom>
                            <a:avLst/>
                            <a:gdLst/>
                            <a:ahLst/>
                            <a:cxnLst/>
                            <a:rect l="l" t="t" r="r" b="b"/>
                            <a:pathLst>
                              <a:path h="4795520">
                                <a:moveTo>
                                  <a:pt x="0" y="0"/>
                                </a:moveTo>
                                <a:lnTo>
                                  <a:pt x="0" y="4795520"/>
                                </a:lnTo>
                              </a:path>
                            </a:pathLst>
                          </a:custGeom>
                          <a:ln w="9525">
                            <a:solidFill>
                              <a:srgbClr val="000000"/>
                            </a:solidFill>
                            <a:prstDash val="solid"/>
                          </a:ln>
                        </wps:spPr>
                        <wps:bodyPr wrap="square" lIns="0" tIns="0" rIns="0" bIns="0" rtlCol="0">
                          <a:prstTxWarp prst="textNoShape">
                            <a:avLst/>
                          </a:prstTxWarp>
                        </wps:bodyPr>
                      </wps:wsp>
                      <wps:wsp>
                        <wps:cNvPr id="86" name="Graphic 4"/>
                        <wps:cNvSpPr/>
                        <wps:spPr>
                          <a:xfrm>
                            <a:off x="1057592" y="2768917"/>
                            <a:ext cx="4926965" cy="313690"/>
                          </a:xfrm>
                          <a:custGeom>
                            <a:avLst/>
                            <a:gdLst/>
                            <a:ahLst/>
                            <a:cxnLst/>
                            <a:rect l="l" t="t" r="r" b="b"/>
                            <a:pathLst>
                              <a:path w="4926965" h="313690">
                                <a:moveTo>
                                  <a:pt x="0" y="8889"/>
                                </a:moveTo>
                                <a:lnTo>
                                  <a:pt x="0" y="302259"/>
                                </a:lnTo>
                              </a:path>
                              <a:path w="4926965" h="313690">
                                <a:moveTo>
                                  <a:pt x="2456179" y="5079"/>
                                </a:moveTo>
                                <a:lnTo>
                                  <a:pt x="2456179" y="313689"/>
                                </a:lnTo>
                              </a:path>
                              <a:path w="4926965" h="313690">
                                <a:moveTo>
                                  <a:pt x="4926965" y="0"/>
                                </a:moveTo>
                                <a:lnTo>
                                  <a:pt x="4926965" y="293369"/>
                                </a:lnTo>
                              </a:path>
                            </a:pathLst>
                          </a:custGeom>
                          <a:ln w="9525">
                            <a:solidFill>
                              <a:srgbClr val="000000"/>
                            </a:solidFill>
                            <a:prstDash val="solid"/>
                          </a:ln>
                        </wps:spPr>
                        <wps:bodyPr wrap="square" lIns="0" tIns="0" rIns="0" bIns="0" rtlCol="0">
                          <a:prstTxWarp prst="textNoShape">
                            <a:avLst/>
                          </a:prstTxWarp>
                        </wps:bodyPr>
                      </wps:wsp>
                      <wps:wsp>
                        <wps:cNvPr id="87" name="Graphic 5"/>
                        <wps:cNvSpPr/>
                        <wps:spPr>
                          <a:xfrm>
                            <a:off x="16827" y="3082607"/>
                            <a:ext cx="2073910" cy="525780"/>
                          </a:xfrm>
                          <a:custGeom>
                            <a:avLst/>
                            <a:gdLst/>
                            <a:ahLst/>
                            <a:cxnLst/>
                            <a:rect l="l" t="t" r="r" b="b"/>
                            <a:pathLst>
                              <a:path w="2073910" h="525780">
                                <a:moveTo>
                                  <a:pt x="0" y="525780"/>
                                </a:moveTo>
                                <a:lnTo>
                                  <a:pt x="2073909" y="525780"/>
                                </a:lnTo>
                                <a:lnTo>
                                  <a:pt x="2073909" y="0"/>
                                </a:lnTo>
                                <a:lnTo>
                                  <a:pt x="0" y="0"/>
                                </a:lnTo>
                                <a:lnTo>
                                  <a:pt x="0" y="525780"/>
                                </a:lnTo>
                                <a:close/>
                              </a:path>
                            </a:pathLst>
                          </a:custGeom>
                          <a:ln w="9525">
                            <a:solidFill>
                              <a:srgbClr val="000000"/>
                            </a:solidFill>
                            <a:prstDash val="solid"/>
                          </a:ln>
                        </wps:spPr>
                        <wps:bodyPr wrap="square" lIns="0" tIns="0" rIns="0" bIns="0" rtlCol="0">
                          <a:prstTxWarp prst="textNoShape">
                            <a:avLst/>
                          </a:prstTxWarp>
                        </wps:bodyPr>
                      </wps:wsp>
                      <wps:wsp>
                        <wps:cNvPr id="88" name="Graphic 6"/>
                        <wps:cNvSpPr/>
                        <wps:spPr>
                          <a:xfrm>
                            <a:off x="1057592" y="2768917"/>
                            <a:ext cx="4917440" cy="1270"/>
                          </a:xfrm>
                          <a:custGeom>
                            <a:avLst/>
                            <a:gdLst/>
                            <a:ahLst/>
                            <a:cxnLst/>
                            <a:rect l="l" t="t" r="r" b="b"/>
                            <a:pathLst>
                              <a:path w="4917440">
                                <a:moveTo>
                                  <a:pt x="0" y="0"/>
                                </a:moveTo>
                                <a:lnTo>
                                  <a:pt x="4917440" y="0"/>
                                </a:lnTo>
                              </a:path>
                            </a:pathLst>
                          </a:custGeom>
                          <a:ln w="9525">
                            <a:solidFill>
                              <a:srgbClr val="000000"/>
                            </a:solidFill>
                            <a:prstDash val="solid"/>
                          </a:ln>
                        </wps:spPr>
                        <wps:bodyPr wrap="square" lIns="0" tIns="0" rIns="0" bIns="0" rtlCol="0">
                          <a:prstTxWarp prst="textNoShape">
                            <a:avLst/>
                          </a:prstTxWarp>
                        </wps:bodyPr>
                      </wps:wsp>
                      <wps:wsp>
                        <wps:cNvPr id="89" name="Graphic 7"/>
                        <wps:cNvSpPr/>
                        <wps:spPr>
                          <a:xfrm>
                            <a:off x="2469832" y="3082607"/>
                            <a:ext cx="4546600" cy="525780"/>
                          </a:xfrm>
                          <a:custGeom>
                            <a:avLst/>
                            <a:gdLst/>
                            <a:ahLst/>
                            <a:cxnLst/>
                            <a:rect l="l" t="t" r="r" b="b"/>
                            <a:pathLst>
                              <a:path w="4546600" h="525780">
                                <a:moveTo>
                                  <a:pt x="0" y="525780"/>
                                </a:moveTo>
                                <a:lnTo>
                                  <a:pt x="2082800" y="525780"/>
                                </a:lnTo>
                                <a:lnTo>
                                  <a:pt x="2082800" y="0"/>
                                </a:lnTo>
                                <a:lnTo>
                                  <a:pt x="0" y="0"/>
                                </a:lnTo>
                                <a:lnTo>
                                  <a:pt x="0" y="525780"/>
                                </a:lnTo>
                                <a:close/>
                              </a:path>
                              <a:path w="4546600" h="525780">
                                <a:moveTo>
                                  <a:pt x="2473325" y="525780"/>
                                </a:moveTo>
                                <a:lnTo>
                                  <a:pt x="4546600" y="525780"/>
                                </a:lnTo>
                                <a:lnTo>
                                  <a:pt x="4546600" y="0"/>
                                </a:lnTo>
                                <a:lnTo>
                                  <a:pt x="2473325" y="0"/>
                                </a:lnTo>
                                <a:lnTo>
                                  <a:pt x="2473325" y="525780"/>
                                </a:lnTo>
                                <a:close/>
                              </a:path>
                            </a:pathLst>
                          </a:custGeom>
                          <a:ln w="9525">
                            <a:solidFill>
                              <a:srgbClr val="000000"/>
                            </a:solidFill>
                            <a:prstDash val="solid"/>
                          </a:ln>
                        </wps:spPr>
                        <wps:bodyPr wrap="square" lIns="0" tIns="0" rIns="0" bIns="0" rtlCol="0">
                          <a:prstTxWarp prst="textNoShape">
                            <a:avLst/>
                          </a:prstTxWarp>
                        </wps:bodyPr>
                      </wps:wsp>
                      <wps:wsp>
                        <wps:cNvPr id="90" name="Graphic 8"/>
                        <wps:cNvSpPr/>
                        <wps:spPr>
                          <a:xfrm>
                            <a:off x="4932362" y="4233862"/>
                            <a:ext cx="2076450" cy="749300"/>
                          </a:xfrm>
                          <a:custGeom>
                            <a:avLst/>
                            <a:gdLst/>
                            <a:ahLst/>
                            <a:cxnLst/>
                            <a:rect l="l" t="t" r="r" b="b"/>
                            <a:pathLst>
                              <a:path w="2076450" h="749300">
                                <a:moveTo>
                                  <a:pt x="0" y="0"/>
                                </a:moveTo>
                                <a:lnTo>
                                  <a:pt x="0" y="749300"/>
                                </a:lnTo>
                              </a:path>
                              <a:path w="2076450" h="749300">
                                <a:moveTo>
                                  <a:pt x="2076450" y="0"/>
                                </a:moveTo>
                                <a:lnTo>
                                  <a:pt x="2076450" y="749300"/>
                                </a:lnTo>
                              </a:path>
                            </a:pathLst>
                          </a:custGeom>
                          <a:ln w="9525">
                            <a:solidFill>
                              <a:srgbClr val="000000"/>
                            </a:solidFill>
                            <a:prstDash val="solid"/>
                          </a:ln>
                        </wps:spPr>
                        <wps:bodyPr wrap="square" lIns="0" tIns="0" rIns="0" bIns="0" rtlCol="0">
                          <a:prstTxWarp prst="textNoShape">
                            <a:avLst/>
                          </a:prstTxWarp>
                        </wps:bodyPr>
                      </wps:wsp>
                      <wps:wsp>
                        <wps:cNvPr id="91" name="Graphic 9"/>
                        <wps:cNvSpPr/>
                        <wps:spPr>
                          <a:xfrm>
                            <a:off x="4932362" y="3802062"/>
                            <a:ext cx="2076450" cy="431800"/>
                          </a:xfrm>
                          <a:custGeom>
                            <a:avLst/>
                            <a:gdLst/>
                            <a:ahLst/>
                            <a:cxnLst/>
                            <a:rect l="l" t="t" r="r" b="b"/>
                            <a:pathLst>
                              <a:path w="2076450" h="431800">
                                <a:moveTo>
                                  <a:pt x="0" y="431800"/>
                                </a:moveTo>
                                <a:lnTo>
                                  <a:pt x="2076450" y="431800"/>
                                </a:lnTo>
                                <a:lnTo>
                                  <a:pt x="2076450" y="0"/>
                                </a:lnTo>
                                <a:lnTo>
                                  <a:pt x="0" y="0"/>
                                </a:lnTo>
                                <a:lnTo>
                                  <a:pt x="0" y="431800"/>
                                </a:lnTo>
                                <a:close/>
                              </a:path>
                            </a:pathLst>
                          </a:custGeom>
                          <a:ln w="9525">
                            <a:solidFill>
                              <a:srgbClr val="000000"/>
                            </a:solidFill>
                            <a:prstDash val="solid"/>
                          </a:ln>
                        </wps:spPr>
                        <wps:bodyPr wrap="square" lIns="0" tIns="0" rIns="0" bIns="0" rtlCol="0">
                          <a:prstTxWarp prst="textNoShape">
                            <a:avLst/>
                          </a:prstTxWarp>
                        </wps:bodyPr>
                      </wps:wsp>
                      <wps:wsp>
                        <wps:cNvPr id="92" name="Graphic 10"/>
                        <wps:cNvSpPr/>
                        <wps:spPr>
                          <a:xfrm>
                            <a:off x="4932362" y="4233862"/>
                            <a:ext cx="2082800" cy="749300"/>
                          </a:xfrm>
                          <a:custGeom>
                            <a:avLst/>
                            <a:gdLst/>
                            <a:ahLst/>
                            <a:cxnLst/>
                            <a:rect l="l" t="t" r="r" b="b"/>
                            <a:pathLst>
                              <a:path w="2082800" h="749300">
                                <a:moveTo>
                                  <a:pt x="0" y="749300"/>
                                </a:moveTo>
                                <a:lnTo>
                                  <a:pt x="2076450" y="749300"/>
                                </a:lnTo>
                              </a:path>
                              <a:path w="2082800" h="749300">
                                <a:moveTo>
                                  <a:pt x="292735" y="0"/>
                                </a:moveTo>
                                <a:lnTo>
                                  <a:pt x="292735" y="749300"/>
                                </a:lnTo>
                              </a:path>
                              <a:path w="2082800" h="749300">
                                <a:moveTo>
                                  <a:pt x="593725" y="0"/>
                                </a:moveTo>
                                <a:lnTo>
                                  <a:pt x="593725" y="749300"/>
                                </a:lnTo>
                              </a:path>
                              <a:path w="2082800" h="749300">
                                <a:moveTo>
                                  <a:pt x="911860" y="0"/>
                                </a:moveTo>
                                <a:lnTo>
                                  <a:pt x="911860" y="749300"/>
                                </a:lnTo>
                              </a:path>
                              <a:path w="2082800" h="749300">
                                <a:moveTo>
                                  <a:pt x="1230629" y="0"/>
                                </a:moveTo>
                                <a:lnTo>
                                  <a:pt x="1230629" y="749300"/>
                                </a:lnTo>
                              </a:path>
                              <a:path w="2082800" h="749300">
                                <a:moveTo>
                                  <a:pt x="1523365" y="0"/>
                                </a:moveTo>
                                <a:lnTo>
                                  <a:pt x="1523365" y="749300"/>
                                </a:lnTo>
                              </a:path>
                              <a:path w="2082800" h="749300">
                                <a:moveTo>
                                  <a:pt x="1799590" y="0"/>
                                </a:moveTo>
                                <a:lnTo>
                                  <a:pt x="1799590" y="749300"/>
                                </a:lnTo>
                              </a:path>
                              <a:path w="2082800" h="749300">
                                <a:moveTo>
                                  <a:pt x="0" y="254000"/>
                                </a:moveTo>
                                <a:lnTo>
                                  <a:pt x="2076450" y="254000"/>
                                </a:lnTo>
                              </a:path>
                              <a:path w="2082800" h="749300">
                                <a:moveTo>
                                  <a:pt x="6350" y="501650"/>
                                </a:moveTo>
                                <a:lnTo>
                                  <a:pt x="2082800" y="501650"/>
                                </a:lnTo>
                              </a:path>
                            </a:pathLst>
                          </a:custGeom>
                          <a:ln w="9525">
                            <a:solidFill>
                              <a:srgbClr val="000000"/>
                            </a:solidFill>
                            <a:prstDash val="solid"/>
                          </a:ln>
                        </wps:spPr>
                        <wps:bodyPr wrap="square" lIns="0" tIns="0" rIns="0" bIns="0" rtlCol="0">
                          <a:prstTxWarp prst="textNoShape">
                            <a:avLst/>
                          </a:prstTxWarp>
                        </wps:bodyPr>
                      </wps:wsp>
                      <wps:wsp>
                        <wps:cNvPr id="93" name="Graphic 11"/>
                        <wps:cNvSpPr/>
                        <wps:spPr>
                          <a:xfrm>
                            <a:off x="4349335" y="5125402"/>
                            <a:ext cx="778510" cy="361895"/>
                          </a:xfrm>
                          <a:custGeom>
                            <a:avLst/>
                            <a:gdLst/>
                            <a:ahLst/>
                            <a:cxnLst/>
                            <a:rect l="l" t="t" r="r" b="b"/>
                            <a:pathLst>
                              <a:path w="778510" h="280035">
                                <a:moveTo>
                                  <a:pt x="0" y="280035"/>
                                </a:moveTo>
                                <a:lnTo>
                                  <a:pt x="778509" y="280035"/>
                                </a:lnTo>
                                <a:lnTo>
                                  <a:pt x="778509" y="0"/>
                                </a:lnTo>
                                <a:lnTo>
                                  <a:pt x="0" y="0"/>
                                </a:lnTo>
                                <a:lnTo>
                                  <a:pt x="0" y="280035"/>
                                </a:lnTo>
                                <a:close/>
                              </a:path>
                            </a:pathLst>
                          </a:custGeom>
                          <a:ln w="9525">
                            <a:solidFill>
                              <a:srgbClr val="000000"/>
                            </a:solidFill>
                            <a:prstDash val="solid"/>
                          </a:ln>
                        </wps:spPr>
                        <wps:bodyPr wrap="square" lIns="0" tIns="0" rIns="0" bIns="0" rtlCol="0">
                          <a:prstTxWarp prst="textNoShape">
                            <a:avLst/>
                          </a:prstTxWarp>
                        </wps:bodyPr>
                      </wps:wsp>
                      <wps:wsp>
                        <wps:cNvPr id="94" name="Graphic 12"/>
                        <wps:cNvSpPr/>
                        <wps:spPr>
                          <a:xfrm>
                            <a:off x="4762" y="4224337"/>
                            <a:ext cx="2076450" cy="749300"/>
                          </a:xfrm>
                          <a:custGeom>
                            <a:avLst/>
                            <a:gdLst/>
                            <a:ahLst/>
                            <a:cxnLst/>
                            <a:rect l="l" t="t" r="r" b="b"/>
                            <a:pathLst>
                              <a:path w="2076450" h="749300">
                                <a:moveTo>
                                  <a:pt x="0" y="0"/>
                                </a:moveTo>
                                <a:lnTo>
                                  <a:pt x="0" y="749300"/>
                                </a:lnTo>
                              </a:path>
                              <a:path w="2076450" h="749300">
                                <a:moveTo>
                                  <a:pt x="2076449" y="0"/>
                                </a:moveTo>
                                <a:lnTo>
                                  <a:pt x="2076449" y="749300"/>
                                </a:lnTo>
                              </a:path>
                            </a:pathLst>
                          </a:custGeom>
                          <a:ln w="9525">
                            <a:solidFill>
                              <a:srgbClr val="000000"/>
                            </a:solidFill>
                            <a:prstDash val="solid"/>
                          </a:ln>
                        </wps:spPr>
                        <wps:bodyPr wrap="square" lIns="0" tIns="0" rIns="0" bIns="0" rtlCol="0">
                          <a:prstTxWarp prst="textNoShape">
                            <a:avLst/>
                          </a:prstTxWarp>
                        </wps:bodyPr>
                      </wps:wsp>
                      <wps:wsp>
                        <wps:cNvPr id="95" name="Graphic 13"/>
                        <wps:cNvSpPr/>
                        <wps:spPr>
                          <a:xfrm>
                            <a:off x="4762" y="3792537"/>
                            <a:ext cx="2076450" cy="431800"/>
                          </a:xfrm>
                          <a:custGeom>
                            <a:avLst/>
                            <a:gdLst/>
                            <a:ahLst/>
                            <a:cxnLst/>
                            <a:rect l="l" t="t" r="r" b="b"/>
                            <a:pathLst>
                              <a:path w="2076450" h="431800">
                                <a:moveTo>
                                  <a:pt x="0" y="431800"/>
                                </a:moveTo>
                                <a:lnTo>
                                  <a:pt x="2076449" y="431800"/>
                                </a:lnTo>
                                <a:lnTo>
                                  <a:pt x="2076449" y="0"/>
                                </a:lnTo>
                                <a:lnTo>
                                  <a:pt x="0" y="0"/>
                                </a:lnTo>
                                <a:lnTo>
                                  <a:pt x="0" y="431800"/>
                                </a:lnTo>
                                <a:close/>
                              </a:path>
                            </a:pathLst>
                          </a:custGeom>
                          <a:ln w="9525">
                            <a:solidFill>
                              <a:srgbClr val="000000"/>
                            </a:solidFill>
                            <a:prstDash val="solid"/>
                          </a:ln>
                        </wps:spPr>
                        <wps:bodyPr wrap="square" lIns="0" tIns="0" rIns="0" bIns="0" rtlCol="0">
                          <a:prstTxWarp prst="textNoShape">
                            <a:avLst/>
                          </a:prstTxWarp>
                        </wps:bodyPr>
                      </wps:wsp>
                      <wps:wsp>
                        <wps:cNvPr id="96" name="Graphic 14"/>
                        <wps:cNvSpPr/>
                        <wps:spPr>
                          <a:xfrm>
                            <a:off x="4762" y="4224337"/>
                            <a:ext cx="4541520" cy="758825"/>
                          </a:xfrm>
                          <a:custGeom>
                            <a:avLst/>
                            <a:gdLst/>
                            <a:ahLst/>
                            <a:cxnLst/>
                            <a:rect l="l" t="t" r="r" b="b"/>
                            <a:pathLst>
                              <a:path w="4541520" h="758825">
                                <a:moveTo>
                                  <a:pt x="0" y="749300"/>
                                </a:moveTo>
                                <a:lnTo>
                                  <a:pt x="2076449" y="749300"/>
                                </a:lnTo>
                              </a:path>
                              <a:path w="4541520" h="758825">
                                <a:moveTo>
                                  <a:pt x="292734" y="0"/>
                                </a:moveTo>
                                <a:lnTo>
                                  <a:pt x="292734" y="749300"/>
                                </a:lnTo>
                              </a:path>
                              <a:path w="4541520" h="758825">
                                <a:moveTo>
                                  <a:pt x="593725" y="0"/>
                                </a:moveTo>
                                <a:lnTo>
                                  <a:pt x="593725" y="749300"/>
                                </a:lnTo>
                              </a:path>
                              <a:path w="4541520" h="758825">
                                <a:moveTo>
                                  <a:pt x="911859" y="0"/>
                                </a:moveTo>
                                <a:lnTo>
                                  <a:pt x="911859" y="749300"/>
                                </a:lnTo>
                              </a:path>
                              <a:path w="4541520" h="758825">
                                <a:moveTo>
                                  <a:pt x="1230630" y="0"/>
                                </a:moveTo>
                                <a:lnTo>
                                  <a:pt x="1230630" y="749300"/>
                                </a:lnTo>
                              </a:path>
                              <a:path w="4541520" h="758825">
                                <a:moveTo>
                                  <a:pt x="1523364" y="0"/>
                                </a:moveTo>
                                <a:lnTo>
                                  <a:pt x="1523364" y="749300"/>
                                </a:lnTo>
                              </a:path>
                              <a:path w="4541520" h="758825">
                                <a:moveTo>
                                  <a:pt x="1799590" y="0"/>
                                </a:moveTo>
                                <a:lnTo>
                                  <a:pt x="1799590" y="749300"/>
                                </a:lnTo>
                              </a:path>
                              <a:path w="4541520" h="758825">
                                <a:moveTo>
                                  <a:pt x="0" y="254000"/>
                                </a:moveTo>
                                <a:lnTo>
                                  <a:pt x="2076449" y="254000"/>
                                </a:lnTo>
                              </a:path>
                              <a:path w="4541520" h="758825">
                                <a:moveTo>
                                  <a:pt x="6350" y="501650"/>
                                </a:moveTo>
                                <a:lnTo>
                                  <a:pt x="2082799" y="501650"/>
                                </a:lnTo>
                              </a:path>
                              <a:path w="4541520" h="758825">
                                <a:moveTo>
                                  <a:pt x="2465070" y="9525"/>
                                </a:moveTo>
                                <a:lnTo>
                                  <a:pt x="2465070" y="758825"/>
                                </a:lnTo>
                              </a:path>
                              <a:path w="4541520" h="758825">
                                <a:moveTo>
                                  <a:pt x="4541520" y="9525"/>
                                </a:moveTo>
                                <a:lnTo>
                                  <a:pt x="4541520" y="758825"/>
                                </a:lnTo>
                              </a:path>
                            </a:pathLst>
                          </a:custGeom>
                          <a:ln w="9525">
                            <a:solidFill>
                              <a:srgbClr val="000000"/>
                            </a:solidFill>
                            <a:prstDash val="solid"/>
                          </a:ln>
                        </wps:spPr>
                        <wps:bodyPr wrap="square" lIns="0" tIns="0" rIns="0" bIns="0" rtlCol="0">
                          <a:prstTxWarp prst="textNoShape">
                            <a:avLst/>
                          </a:prstTxWarp>
                        </wps:bodyPr>
                      </wps:wsp>
                      <wps:wsp>
                        <wps:cNvPr id="97" name="Graphic 15"/>
                        <wps:cNvSpPr/>
                        <wps:spPr>
                          <a:xfrm>
                            <a:off x="2469832" y="3802061"/>
                            <a:ext cx="2076450" cy="419902"/>
                          </a:xfrm>
                          <a:custGeom>
                            <a:avLst/>
                            <a:gdLst/>
                            <a:ahLst/>
                            <a:cxnLst/>
                            <a:rect l="l" t="t" r="r" b="b"/>
                            <a:pathLst>
                              <a:path w="2076450" h="431800">
                                <a:moveTo>
                                  <a:pt x="0" y="431800"/>
                                </a:moveTo>
                                <a:lnTo>
                                  <a:pt x="2076450" y="431800"/>
                                </a:lnTo>
                                <a:lnTo>
                                  <a:pt x="2076450" y="0"/>
                                </a:lnTo>
                                <a:lnTo>
                                  <a:pt x="0" y="0"/>
                                </a:lnTo>
                                <a:lnTo>
                                  <a:pt x="0" y="431800"/>
                                </a:lnTo>
                                <a:close/>
                              </a:path>
                            </a:pathLst>
                          </a:custGeom>
                          <a:ln w="9525">
                            <a:solidFill>
                              <a:srgbClr val="000000"/>
                            </a:solidFill>
                            <a:prstDash val="solid"/>
                          </a:ln>
                        </wps:spPr>
                        <wps:bodyPr wrap="square" lIns="0" tIns="0" rIns="0" bIns="0" rtlCol="0">
                          <a:prstTxWarp prst="textNoShape">
                            <a:avLst/>
                          </a:prstTxWarp>
                        </wps:bodyPr>
                      </wps:wsp>
                      <wps:wsp>
                        <wps:cNvPr id="98" name="Graphic 16"/>
                        <wps:cNvSpPr/>
                        <wps:spPr>
                          <a:xfrm>
                            <a:off x="2469832" y="4233862"/>
                            <a:ext cx="2082800" cy="749300"/>
                          </a:xfrm>
                          <a:custGeom>
                            <a:avLst/>
                            <a:gdLst/>
                            <a:ahLst/>
                            <a:cxnLst/>
                            <a:rect l="l" t="t" r="r" b="b"/>
                            <a:pathLst>
                              <a:path w="2082800" h="749300">
                                <a:moveTo>
                                  <a:pt x="0" y="749300"/>
                                </a:moveTo>
                                <a:lnTo>
                                  <a:pt x="2076450" y="749300"/>
                                </a:lnTo>
                              </a:path>
                              <a:path w="2082800" h="749300">
                                <a:moveTo>
                                  <a:pt x="292735" y="0"/>
                                </a:moveTo>
                                <a:lnTo>
                                  <a:pt x="292735" y="749300"/>
                                </a:lnTo>
                              </a:path>
                              <a:path w="2082800" h="749300">
                                <a:moveTo>
                                  <a:pt x="593725" y="0"/>
                                </a:moveTo>
                                <a:lnTo>
                                  <a:pt x="593725" y="749300"/>
                                </a:lnTo>
                              </a:path>
                              <a:path w="2082800" h="749300">
                                <a:moveTo>
                                  <a:pt x="911860" y="0"/>
                                </a:moveTo>
                                <a:lnTo>
                                  <a:pt x="911860" y="749300"/>
                                </a:lnTo>
                              </a:path>
                              <a:path w="2082800" h="749300">
                                <a:moveTo>
                                  <a:pt x="1230629" y="0"/>
                                </a:moveTo>
                                <a:lnTo>
                                  <a:pt x="1230629" y="749300"/>
                                </a:lnTo>
                              </a:path>
                              <a:path w="2082800" h="749300">
                                <a:moveTo>
                                  <a:pt x="1523364" y="0"/>
                                </a:moveTo>
                                <a:lnTo>
                                  <a:pt x="1523364" y="749300"/>
                                </a:lnTo>
                              </a:path>
                              <a:path w="2082800" h="749300">
                                <a:moveTo>
                                  <a:pt x="1799589" y="0"/>
                                </a:moveTo>
                                <a:lnTo>
                                  <a:pt x="1799589" y="749300"/>
                                </a:lnTo>
                              </a:path>
                              <a:path w="2082800" h="749300">
                                <a:moveTo>
                                  <a:pt x="0" y="254000"/>
                                </a:moveTo>
                                <a:lnTo>
                                  <a:pt x="2076450" y="254000"/>
                                </a:lnTo>
                              </a:path>
                              <a:path w="2082800" h="749300">
                                <a:moveTo>
                                  <a:pt x="6350" y="501650"/>
                                </a:moveTo>
                                <a:lnTo>
                                  <a:pt x="2082800" y="501650"/>
                                </a:lnTo>
                              </a:path>
                            </a:pathLst>
                          </a:custGeom>
                          <a:ln w="9525">
                            <a:solidFill>
                              <a:srgbClr val="000000"/>
                            </a:solidFill>
                            <a:prstDash val="solid"/>
                          </a:ln>
                        </wps:spPr>
                        <wps:bodyPr wrap="square" lIns="0" tIns="0" rIns="0" bIns="0" rtlCol="0">
                          <a:prstTxWarp prst="textNoShape">
                            <a:avLst/>
                          </a:prstTxWarp>
                        </wps:bodyPr>
                      </wps:wsp>
                      <wps:wsp>
                        <wps:cNvPr id="99" name="Graphic 17"/>
                        <wps:cNvSpPr/>
                        <wps:spPr>
                          <a:xfrm>
                            <a:off x="5073967" y="584517"/>
                            <a:ext cx="2793365" cy="1198880"/>
                          </a:xfrm>
                          <a:custGeom>
                            <a:avLst/>
                            <a:gdLst/>
                            <a:ahLst/>
                            <a:cxnLst/>
                            <a:rect l="l" t="t" r="r" b="b"/>
                            <a:pathLst>
                              <a:path w="2793365" h="1198880">
                                <a:moveTo>
                                  <a:pt x="1304925" y="342264"/>
                                </a:moveTo>
                                <a:lnTo>
                                  <a:pt x="2793365" y="342264"/>
                                </a:lnTo>
                                <a:lnTo>
                                  <a:pt x="2793365" y="0"/>
                                </a:lnTo>
                                <a:lnTo>
                                  <a:pt x="1304925" y="0"/>
                                </a:lnTo>
                                <a:lnTo>
                                  <a:pt x="1304925" y="342264"/>
                                </a:lnTo>
                                <a:close/>
                              </a:path>
                              <a:path w="2793365" h="1198880">
                                <a:moveTo>
                                  <a:pt x="0" y="1198880"/>
                                </a:moveTo>
                                <a:lnTo>
                                  <a:pt x="1689100" y="1198880"/>
                                </a:lnTo>
                                <a:lnTo>
                                  <a:pt x="1689100" y="883285"/>
                                </a:lnTo>
                                <a:lnTo>
                                  <a:pt x="0" y="883285"/>
                                </a:lnTo>
                                <a:lnTo>
                                  <a:pt x="0" y="1198880"/>
                                </a:lnTo>
                                <a:close/>
                              </a:path>
                            </a:pathLst>
                          </a:custGeom>
                          <a:ln w="9525">
                            <a:solidFill>
                              <a:srgbClr val="000000"/>
                            </a:solidFill>
                            <a:prstDash val="solid"/>
                          </a:ln>
                        </wps:spPr>
                        <wps:bodyPr wrap="square" lIns="0" tIns="0" rIns="0" bIns="0" rtlCol="0">
                          <a:prstTxWarp prst="textNoShape">
                            <a:avLst/>
                          </a:prstTxWarp>
                        </wps:bodyPr>
                      </wps:wsp>
                      <wps:wsp>
                        <wps:cNvPr id="100" name="Graphic 18"/>
                        <wps:cNvSpPr/>
                        <wps:spPr>
                          <a:xfrm>
                            <a:off x="6070917" y="1236662"/>
                            <a:ext cx="8890" cy="1270"/>
                          </a:xfrm>
                          <a:custGeom>
                            <a:avLst/>
                            <a:gdLst/>
                            <a:ahLst/>
                            <a:cxnLst/>
                            <a:rect l="l" t="t" r="r" b="b"/>
                            <a:pathLst>
                              <a:path w="8890">
                                <a:moveTo>
                                  <a:pt x="0" y="0"/>
                                </a:moveTo>
                                <a:lnTo>
                                  <a:pt x="8890" y="0"/>
                                </a:lnTo>
                              </a:path>
                            </a:pathLst>
                          </a:custGeom>
                          <a:ln w="9525">
                            <a:solidFill>
                              <a:srgbClr val="000000"/>
                            </a:solidFill>
                            <a:prstDash val="solid"/>
                          </a:ln>
                        </wps:spPr>
                        <wps:bodyPr wrap="square" lIns="0" tIns="0" rIns="0" bIns="0" rtlCol="0">
                          <a:prstTxWarp prst="textNoShape">
                            <a:avLst/>
                          </a:prstTxWarp>
                        </wps:bodyPr>
                      </wps:wsp>
                      <wps:wsp>
                        <wps:cNvPr id="101" name="Graphic 19"/>
                        <wps:cNvSpPr/>
                        <wps:spPr>
                          <a:xfrm>
                            <a:off x="3916997" y="4762"/>
                            <a:ext cx="1626870" cy="315595"/>
                          </a:xfrm>
                          <a:custGeom>
                            <a:avLst/>
                            <a:gdLst/>
                            <a:ahLst/>
                            <a:cxnLst/>
                            <a:rect l="l" t="t" r="r" b="b"/>
                            <a:pathLst>
                              <a:path w="1626870" h="315595">
                                <a:moveTo>
                                  <a:pt x="0" y="315595"/>
                                </a:moveTo>
                                <a:lnTo>
                                  <a:pt x="1626869" y="315595"/>
                                </a:lnTo>
                                <a:lnTo>
                                  <a:pt x="1626869" y="0"/>
                                </a:lnTo>
                                <a:lnTo>
                                  <a:pt x="0" y="0"/>
                                </a:lnTo>
                                <a:lnTo>
                                  <a:pt x="0" y="315595"/>
                                </a:lnTo>
                                <a:close/>
                              </a:path>
                            </a:pathLst>
                          </a:custGeom>
                          <a:ln w="9524">
                            <a:solidFill>
                              <a:srgbClr val="000000"/>
                            </a:solidFill>
                            <a:prstDash val="solid"/>
                          </a:ln>
                        </wps:spPr>
                        <wps:bodyPr wrap="square" lIns="0" tIns="0" rIns="0" bIns="0" rtlCol="0">
                          <a:prstTxWarp prst="textNoShape">
                            <a:avLst/>
                          </a:prstTxWarp>
                        </wps:bodyPr>
                      </wps:wsp>
                      <wps:wsp>
                        <wps:cNvPr id="102" name="Graphic 20"/>
                        <wps:cNvSpPr/>
                        <wps:spPr>
                          <a:xfrm>
                            <a:off x="1046797" y="1273492"/>
                            <a:ext cx="4939030" cy="2528570"/>
                          </a:xfrm>
                          <a:custGeom>
                            <a:avLst/>
                            <a:gdLst/>
                            <a:ahLst/>
                            <a:cxnLst/>
                            <a:rect l="l" t="t" r="r" b="b"/>
                            <a:pathLst>
                              <a:path w="4939030" h="2528570">
                                <a:moveTo>
                                  <a:pt x="0" y="2334895"/>
                                </a:moveTo>
                                <a:lnTo>
                                  <a:pt x="0" y="2528570"/>
                                </a:lnTo>
                              </a:path>
                              <a:path w="4939030" h="2528570">
                                <a:moveTo>
                                  <a:pt x="2466975" y="2334895"/>
                                </a:moveTo>
                                <a:lnTo>
                                  <a:pt x="2466975" y="2528570"/>
                                </a:lnTo>
                              </a:path>
                              <a:path w="4939030" h="2528570">
                                <a:moveTo>
                                  <a:pt x="4939030" y="2334895"/>
                                </a:moveTo>
                                <a:lnTo>
                                  <a:pt x="4939030" y="2528570"/>
                                </a:lnTo>
                              </a:path>
                              <a:path w="4939030" h="2528570">
                                <a:moveTo>
                                  <a:pt x="69215" y="0"/>
                                </a:moveTo>
                                <a:lnTo>
                                  <a:pt x="69215" y="572770"/>
                                </a:lnTo>
                              </a:path>
                              <a:path w="4939030" h="2528570">
                                <a:moveTo>
                                  <a:pt x="1756410" y="0"/>
                                </a:moveTo>
                                <a:lnTo>
                                  <a:pt x="1756410" y="572770"/>
                                </a:lnTo>
                              </a:path>
                            </a:pathLst>
                          </a:custGeom>
                          <a:ln w="9525">
                            <a:solidFill>
                              <a:srgbClr val="000000"/>
                            </a:solidFill>
                            <a:prstDash val="solid"/>
                          </a:ln>
                        </wps:spPr>
                        <wps:bodyPr wrap="square" lIns="0" tIns="0" rIns="0" bIns="0" rtlCol="0">
                          <a:prstTxWarp prst="textNoShape">
                            <a:avLst/>
                          </a:prstTxWarp>
                        </wps:bodyPr>
                      </wps:wsp>
                      <wps:wsp>
                        <wps:cNvPr id="103" name="Graphic 21"/>
                        <wps:cNvSpPr/>
                        <wps:spPr>
                          <a:xfrm>
                            <a:off x="1116012" y="943292"/>
                            <a:ext cx="1687195" cy="330200"/>
                          </a:xfrm>
                          <a:custGeom>
                            <a:avLst/>
                            <a:gdLst/>
                            <a:ahLst/>
                            <a:cxnLst/>
                            <a:rect l="l" t="t" r="r" b="b"/>
                            <a:pathLst>
                              <a:path w="1687195" h="330200">
                                <a:moveTo>
                                  <a:pt x="0" y="330200"/>
                                </a:moveTo>
                                <a:lnTo>
                                  <a:pt x="1687195" y="330200"/>
                                </a:lnTo>
                                <a:lnTo>
                                  <a:pt x="1687195" y="0"/>
                                </a:lnTo>
                                <a:lnTo>
                                  <a:pt x="0" y="0"/>
                                </a:lnTo>
                                <a:lnTo>
                                  <a:pt x="0" y="330200"/>
                                </a:lnTo>
                                <a:close/>
                              </a:path>
                            </a:pathLst>
                          </a:custGeom>
                          <a:ln w="9525">
                            <a:solidFill>
                              <a:srgbClr val="000000"/>
                            </a:solidFill>
                            <a:prstDash val="solid"/>
                          </a:ln>
                        </wps:spPr>
                        <wps:bodyPr wrap="square" lIns="0" tIns="0" rIns="0" bIns="0" rtlCol="0">
                          <a:prstTxWarp prst="textNoShape">
                            <a:avLst/>
                          </a:prstTxWarp>
                        </wps:bodyPr>
                      </wps:wsp>
                      <wps:wsp>
                        <wps:cNvPr id="104" name="Graphic 22"/>
                        <wps:cNvSpPr/>
                        <wps:spPr>
                          <a:xfrm>
                            <a:off x="1116012" y="761048"/>
                            <a:ext cx="8238490" cy="1992630"/>
                          </a:xfrm>
                          <a:custGeom>
                            <a:avLst/>
                            <a:gdLst/>
                            <a:ahLst/>
                            <a:cxnLst/>
                            <a:rect l="l" t="t" r="r" b="b"/>
                            <a:pathLst>
                              <a:path w="8238490" h="1992630">
                                <a:moveTo>
                                  <a:pt x="0" y="1085214"/>
                                </a:moveTo>
                                <a:lnTo>
                                  <a:pt x="1687195" y="1085214"/>
                                </a:lnTo>
                              </a:path>
                              <a:path w="8238490" h="1992630">
                                <a:moveTo>
                                  <a:pt x="237489" y="512444"/>
                                </a:moveTo>
                                <a:lnTo>
                                  <a:pt x="237489" y="1085214"/>
                                </a:lnTo>
                              </a:path>
                              <a:path w="8238490" h="1992630">
                                <a:moveTo>
                                  <a:pt x="482600" y="512444"/>
                                </a:moveTo>
                                <a:lnTo>
                                  <a:pt x="482600" y="1085214"/>
                                </a:lnTo>
                              </a:path>
                              <a:path w="8238490" h="1992630">
                                <a:moveTo>
                                  <a:pt x="741044" y="512444"/>
                                </a:moveTo>
                                <a:lnTo>
                                  <a:pt x="741044" y="1085214"/>
                                </a:lnTo>
                              </a:path>
                              <a:path w="8238490" h="1992630">
                                <a:moveTo>
                                  <a:pt x="999490" y="512444"/>
                                </a:moveTo>
                                <a:lnTo>
                                  <a:pt x="999490" y="1085214"/>
                                </a:lnTo>
                              </a:path>
                              <a:path w="8238490" h="1992630">
                                <a:moveTo>
                                  <a:pt x="1237615" y="512444"/>
                                </a:moveTo>
                                <a:lnTo>
                                  <a:pt x="1237615" y="1085214"/>
                                </a:lnTo>
                              </a:path>
                              <a:path w="8238490" h="1992630">
                                <a:moveTo>
                                  <a:pt x="1462405" y="512444"/>
                                </a:moveTo>
                                <a:lnTo>
                                  <a:pt x="1462405" y="1085214"/>
                                </a:lnTo>
                              </a:path>
                              <a:path w="8238490" h="1992630">
                                <a:moveTo>
                                  <a:pt x="0" y="706754"/>
                                </a:moveTo>
                                <a:lnTo>
                                  <a:pt x="1687195" y="706754"/>
                                </a:lnTo>
                              </a:path>
                              <a:path w="8238490" h="1992630">
                                <a:moveTo>
                                  <a:pt x="5080" y="895984"/>
                                </a:moveTo>
                                <a:lnTo>
                                  <a:pt x="1692274" y="895984"/>
                                </a:lnTo>
                              </a:path>
                              <a:path w="8238490" h="1992630">
                                <a:moveTo>
                                  <a:pt x="852805" y="0"/>
                                </a:moveTo>
                                <a:lnTo>
                                  <a:pt x="852805" y="182244"/>
                                </a:lnTo>
                              </a:path>
                              <a:path w="8238490" h="1992630">
                                <a:moveTo>
                                  <a:pt x="6007100" y="165734"/>
                                </a:moveTo>
                                <a:lnTo>
                                  <a:pt x="6007100" y="475614"/>
                                </a:lnTo>
                              </a:path>
                              <a:path w="8238490" h="1992630">
                                <a:moveTo>
                                  <a:pt x="852805" y="0"/>
                                </a:moveTo>
                                <a:lnTo>
                                  <a:pt x="5273675" y="0"/>
                                </a:lnTo>
                              </a:path>
                              <a:path w="8238490" h="1992630">
                                <a:moveTo>
                                  <a:pt x="4798060" y="706754"/>
                                </a:moveTo>
                                <a:lnTo>
                                  <a:pt x="4798060" y="475614"/>
                                </a:lnTo>
                              </a:path>
                              <a:path w="8238490" h="1992630">
                                <a:moveTo>
                                  <a:pt x="7371080" y="706754"/>
                                </a:moveTo>
                                <a:lnTo>
                                  <a:pt x="7371080" y="475614"/>
                                </a:lnTo>
                              </a:path>
                              <a:path w="8238490" h="1992630">
                                <a:moveTo>
                                  <a:pt x="4798060" y="475614"/>
                                </a:moveTo>
                                <a:lnTo>
                                  <a:pt x="7371080" y="475614"/>
                                </a:lnTo>
                              </a:path>
                              <a:path w="8238490" h="1992630">
                                <a:moveTo>
                                  <a:pt x="6490970" y="1176654"/>
                                </a:moveTo>
                                <a:lnTo>
                                  <a:pt x="6490970" y="1992629"/>
                                </a:lnTo>
                              </a:path>
                              <a:path w="8238490" h="1992630">
                                <a:moveTo>
                                  <a:pt x="8238490" y="1176654"/>
                                </a:moveTo>
                                <a:lnTo>
                                  <a:pt x="8238490" y="1992629"/>
                                </a:lnTo>
                              </a:path>
                            </a:pathLst>
                          </a:custGeom>
                          <a:ln w="9525">
                            <a:solidFill>
                              <a:srgbClr val="000000"/>
                            </a:solidFill>
                            <a:prstDash val="solid"/>
                          </a:ln>
                        </wps:spPr>
                        <wps:bodyPr wrap="square" lIns="0" tIns="0" rIns="0" bIns="0" rtlCol="0">
                          <a:prstTxWarp prst="textNoShape">
                            <a:avLst/>
                          </a:prstTxWarp>
                        </wps:bodyPr>
                      </wps:wsp>
                      <wps:wsp>
                        <wps:cNvPr id="105" name="Graphic 23"/>
                        <wps:cNvSpPr/>
                        <wps:spPr>
                          <a:xfrm>
                            <a:off x="7606983" y="1460944"/>
                            <a:ext cx="1747520" cy="476757"/>
                          </a:xfrm>
                          <a:custGeom>
                            <a:avLst/>
                            <a:gdLst/>
                            <a:ahLst/>
                            <a:cxnLst/>
                            <a:rect l="l" t="t" r="r" b="b"/>
                            <a:pathLst>
                              <a:path w="1747520" h="469900">
                                <a:moveTo>
                                  <a:pt x="0" y="469900"/>
                                </a:moveTo>
                                <a:lnTo>
                                  <a:pt x="1747520" y="469900"/>
                                </a:lnTo>
                                <a:lnTo>
                                  <a:pt x="1747520" y="0"/>
                                </a:lnTo>
                                <a:lnTo>
                                  <a:pt x="0" y="0"/>
                                </a:lnTo>
                                <a:lnTo>
                                  <a:pt x="0" y="469900"/>
                                </a:lnTo>
                                <a:close/>
                              </a:path>
                            </a:pathLst>
                          </a:custGeom>
                          <a:ln w="9525">
                            <a:solidFill>
                              <a:srgbClr val="000000"/>
                            </a:solidFill>
                            <a:prstDash val="solid"/>
                          </a:ln>
                        </wps:spPr>
                        <wps:bodyPr wrap="square" lIns="0" tIns="0" rIns="0" bIns="0" rtlCol="0">
                          <a:prstTxWarp prst="textNoShape">
                            <a:avLst/>
                          </a:prstTxWarp>
                        </wps:bodyPr>
                      </wps:wsp>
                      <wps:wsp>
                        <wps:cNvPr id="106" name="Graphic 24"/>
                        <wps:cNvSpPr/>
                        <wps:spPr>
                          <a:xfrm>
                            <a:off x="7606982" y="1937702"/>
                            <a:ext cx="1752600" cy="815975"/>
                          </a:xfrm>
                          <a:custGeom>
                            <a:avLst/>
                            <a:gdLst/>
                            <a:ahLst/>
                            <a:cxnLst/>
                            <a:rect l="l" t="t" r="r" b="b"/>
                            <a:pathLst>
                              <a:path w="1752600" h="815975">
                                <a:moveTo>
                                  <a:pt x="0" y="815975"/>
                                </a:moveTo>
                                <a:lnTo>
                                  <a:pt x="1747520" y="815975"/>
                                </a:lnTo>
                              </a:path>
                              <a:path w="1752600" h="815975">
                                <a:moveTo>
                                  <a:pt x="246379" y="0"/>
                                </a:moveTo>
                                <a:lnTo>
                                  <a:pt x="246379" y="815975"/>
                                </a:lnTo>
                              </a:path>
                              <a:path w="1752600" h="815975">
                                <a:moveTo>
                                  <a:pt x="499745" y="0"/>
                                </a:moveTo>
                                <a:lnTo>
                                  <a:pt x="499745" y="815975"/>
                                </a:lnTo>
                              </a:path>
                              <a:path w="1752600" h="815975">
                                <a:moveTo>
                                  <a:pt x="767715" y="0"/>
                                </a:moveTo>
                                <a:lnTo>
                                  <a:pt x="767715" y="815975"/>
                                </a:lnTo>
                              </a:path>
                              <a:path w="1752600" h="815975">
                                <a:moveTo>
                                  <a:pt x="1035050" y="0"/>
                                </a:moveTo>
                                <a:lnTo>
                                  <a:pt x="1035050" y="815975"/>
                                </a:lnTo>
                              </a:path>
                              <a:path w="1752600" h="815975">
                                <a:moveTo>
                                  <a:pt x="1282065" y="0"/>
                                </a:moveTo>
                                <a:lnTo>
                                  <a:pt x="1282065" y="815975"/>
                                </a:lnTo>
                              </a:path>
                              <a:path w="1752600" h="815975">
                                <a:moveTo>
                                  <a:pt x="1514475" y="0"/>
                                </a:moveTo>
                                <a:lnTo>
                                  <a:pt x="1514475" y="815975"/>
                                </a:lnTo>
                              </a:path>
                              <a:path w="1752600" h="815975">
                                <a:moveTo>
                                  <a:pt x="0" y="276860"/>
                                </a:moveTo>
                                <a:lnTo>
                                  <a:pt x="1747520" y="276860"/>
                                </a:lnTo>
                              </a:path>
                              <a:path w="1752600" h="815975">
                                <a:moveTo>
                                  <a:pt x="5079" y="546100"/>
                                </a:moveTo>
                                <a:lnTo>
                                  <a:pt x="1752600" y="546100"/>
                                </a:lnTo>
                              </a:path>
                            </a:pathLst>
                          </a:custGeom>
                          <a:ln w="9525">
                            <a:solidFill>
                              <a:srgbClr val="000000"/>
                            </a:solidFill>
                            <a:prstDash val="solid"/>
                          </a:ln>
                        </wps:spPr>
                        <wps:bodyPr wrap="square" lIns="0" tIns="0" rIns="0" bIns="0" rtlCol="0">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EA93841" id="Group 84" o:spid="_x0000_s1026" style="position:absolute;margin-left:0;margin-top:5.6pt;width:637.35pt;height:329.4pt;z-index:-251625984;mso-wrap-distance-left:0;mso-wrap-distance-right:0;mso-position-horizontal:center;mso-position-horizontal-relative:page;mso-width-relative:margin;mso-height-relative:margin" coordorigin="47,47" coordsize="93548,5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">
                <v:shape id="Graphic 3" o:spid="_x0000_s1027" style="position:absolute;left:47431;top:3298;width:13;height:47956;visibility:visible;mso-wrap-style:square;v-text-anchor:top" coordsize="1270,479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" path="m,l,4795520e" filled="f">
                  <v:path arrowok="t"/>
                </v:shape>
                <v:shape id="Graphic 4" o:spid="_x0000_s1028" style="position:absolute;left:10575;top:27689;width:49270;height:3137;visibility:visible;mso-wrap-style:square;v-text-anchor:top" coordsize="4926965,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" path="m,8889l,302259em2456179,5079r,308610em4926965,r,293369e" filled="f">
                  <v:path arrowok="t"/>
                </v:shape>
                <v:shape id="Graphic 5" o:spid="_x0000_s1029" style="position:absolute;left:168;top:30826;width:20739;height:5257;visibility:visible;mso-wrap-style:square;v-text-anchor:top" coordsize="2073910,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" path="m,525780r2073909,l2073909,,,,,525780xe" filled="f">
                  <v:path arrowok="t"/>
                </v:shape>
                <v:shape id="Graphic 6" o:spid="_x0000_s1030" style="position:absolute;left:10575;top:27689;width:49175;height:12;visibility:visible;mso-wrap-style:square;v-text-anchor:top" coordsize="4917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" path="m,l4917440,e" filled="f">
                  <v:path arrowok="t"/>
                </v:shape>
                <v:shape id="Graphic 7" o:spid="_x0000_s1031" style="position:absolute;left:24698;top:30826;width:45466;height:5257;visibility:visible;mso-wrap-style:square;v-text-anchor:top" coordsize="4546600,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" path="m,525780r2082800,l2082800,,,,,525780xem2473325,525780r2073275,l4546600,,2473325,r,525780xe" filled="f">
                  <v:path arrowok="t"/>
                </v:shape>
                <v:shape id="Graphic 8" o:spid="_x0000_s1032" style="position:absolute;left:49323;top:42338;width:20765;height:7493;visibility:visible;mso-wrap-style:square;v-text-anchor:top" coordsize="2076450,74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" path="m,l,749300em2076450,r,749300e" filled="f">
                  <v:path arrowok="t"/>
                </v:shape>
                <v:shape id="Graphic 9" o:spid="_x0000_s1033" style="position:absolute;left:49323;top:38020;width:20765;height:4318;visibility:visible;mso-wrap-style:square;v-text-anchor:top" coordsize="2076450,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" path="m,431800r2076450,l2076450,,,,,431800xe" filled="f">
                  <v:path arrowok="t"/>
                </v:shape>
                <v:shape id="Graphic 10" o:spid="_x0000_s1034" style="position:absolute;left:49323;top:42338;width:20828;height:7493;visibility:visible;mso-wrap-style:square;v-text-anchor:top" coordsize="2082800,74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" path="m,749300r2076450,em292735,r,749300em593725,r,749300em911860,r,749300em1230629,r,749300em1523365,r,749300em1799590,r,749300em,254000r2076450,em6350,501650r2076450,e" filled="f">
                  <v:path arrowok="t"/>
                </v:shape>
                <v:shape id="Graphic 11" o:spid="_x0000_s1035" style="position:absolute;left:43493;top:51254;width:7785;height:3618;visibility:visible;mso-wrap-style:square;v-text-anchor:top" coordsize="778510,28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" path="m,280035r778509,l778509,,,,,280035xe" filled="f">
                  <v:path arrowok="t"/>
                </v:shape>
                <v:shape id="Graphic 12" o:spid="_x0000_s1036" style="position:absolute;left:47;top:42243;width:20765;height:7493;visibility:visible;mso-wrap-style:square;v-text-anchor:top" coordsize="2076450,74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" path="m,l,749300em2076449,r,749300e" filled="f">
                  <v:path arrowok="t"/>
                </v:shape>
                <v:shape id="Graphic 13" o:spid="_x0000_s1037" style="position:absolute;left:47;top:37925;width:20765;height:4318;visibility:visible;mso-wrap-style:square;v-text-anchor:top" coordsize="2076450,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" path="m,431800r2076449,l2076449,,,,,431800xe" filled="f">
                  <v:path arrowok="t"/>
                </v:shape>
                <v:shape id="Graphic 14" o:spid="_x0000_s1038" style="position:absolute;left:47;top:42243;width:45415;height:7588;visibility:visible;mso-wrap-style:square;v-text-anchor:top" coordsize="4541520,75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" path="m,749300r2076449,em292734,r,749300em593725,r,749300em911859,r,749300em1230630,r,749300em1523364,r,749300em1799590,r,749300em,254000r2076449,em6350,501650r2076449,em2465070,9525r,749300em4541520,9525r,749300e" filled="f">
                  <v:path arrowok="t"/>
                </v:shape>
                <v:shape id="Graphic 15" o:spid="_x0000_s1039" style="position:absolute;left:24698;top:38020;width:20764;height:4199;visibility:visible;mso-wrap-style:square;v-text-anchor:top" coordsize="2076450,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" path="m,431800r2076450,l2076450,,,,,431800xe" filled="f">
                  <v:path arrowok="t"/>
                </v:shape>
                <v:shape id="Graphic 16" o:spid="_x0000_s1040" style="position:absolute;left:24698;top:42338;width:20828;height:7493;visibility:visible;mso-wrap-style:square;v-text-anchor:top" coordsize="2082800,74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" path="m,749300r2076450,em292735,r,749300em593725,r,749300em911860,r,749300em1230629,r,749300em1523364,r,749300em1799589,r,749300em,254000r2076450,em6350,501650r2076450,e" filled="f">
                  <v:path arrowok="t"/>
                </v:shape>
                <v:shape id="Graphic 17" o:spid="_x0000_s1041" style="position:absolute;left:50739;top:5845;width:27934;height:11988;visibility:visible;mso-wrap-style:square;v-text-anchor:top" coordsize="2793365,119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" path="m1304925,342264r1488440,l2793365,,1304925,r,342264xem,1198880r1689100,l1689100,883285,,883285r,315595xe" filled="f">
                  <v:path arrowok="t"/>
                </v:shape>
                <v:shape id="Graphic 18" o:spid="_x0000_s1042" style="position:absolute;left:60709;top:12366;width:89;height:13;visibility:visible;mso-wrap-style:square;v-text-anchor:top" coordsize="8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" path="m,l8890,e" filled="f">
                  <v:path arrowok="t"/>
                </v:shape>
                <v:shape id="Graphic 19" o:spid="_x0000_s1043" style="position:absolute;left:39169;top:47;width:16269;height:3156;visibility:visible;mso-wrap-style:square;v-text-anchor:top" coordsize="1626870,31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" path="m,315595r1626869,l1626869,,,,,315595xe" filled="f" strokeweight=".26456mm">
                  <v:path arrowok="t"/>
                </v:shape>
                <v:shape id="Graphic 20" o:spid="_x0000_s1044" style="position:absolute;left:10467;top:12734;width:49391;height:25286;visibility:visible;mso-wrap-style:square;v-text-anchor:top" coordsize="4939030,252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" path="m,2334895r,193675em2466975,2334895r,193675em4939030,2334895r,193675em69215,r,572770em1756410,r,572770e" filled="f">
                  <v:path arrowok="t"/>
                </v:shape>
                <v:shape id="Graphic 21" o:spid="_x0000_s1045" style="position:absolute;left:11160;top:9432;width:16872;height:3302;visibility:visible;mso-wrap-style:square;v-text-anchor:top" coordsize="1687195,3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" path="m,330200r1687195,l1687195,,,,,330200xe" filled="f">
                  <v:path arrowok="t"/>
                </v:shape>
                <v:shape id="Graphic 22" o:spid="_x0000_s1046" style="position:absolute;left:11160;top:7610;width:82385;height:19926;visibility:visible;mso-wrap-style:square;v-text-anchor:top" coordsize="8238490,1992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" path="m,1085214r1687195,em237489,512444r,572770em482600,512444r,572770em741044,512444r,572770em999490,512444r,572770em1237615,512444r,572770em1462405,512444r,572770em,706754r1687195,em5080,895984r1687194,em852805,r,182244em6007100,165734r,309880em852805,l5273675,em4798060,706754r,-231140em7371080,706754r,-231140em4798060,475614r2573020,em6490970,1176654r,815975em8238490,1176654r,815975e" filled="f">
                  <v:path arrowok="t"/>
                </v:shape>
                <v:shape id="Graphic 23" o:spid="_x0000_s1047" style="position:absolute;left:76069;top:14609;width:17476;height:4768;visibility:visible;mso-wrap-style:square;v-text-anchor:top" coordsize="1747520,46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" path="m,469900r1747520,l1747520,,,,,469900xe" filled="f">
                  <v:path arrowok="t"/>
                </v:shape>
                <v:shape id="Graphic 24" o:spid="_x0000_s1048" style="position:absolute;left:76069;top:19377;width:17526;height:8159;visibility:visible;mso-wrap-style:square;v-text-anchor:top" coordsize="1752600,815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" path="m,815975r1747520,em246379,r,815975em499745,r,815975em767715,r,815975em1035050,r,815975em1282065,r,815975em1514475,r,815975em,276860r1747520,em5079,546100r1747521,e" filled="f">
                  <v:path arrowok="t"/>
                </v:shape>
                <w10:wrap anchorx="page"/>
              </v:group>
            </w:pict>
          </mc:Fallback>
        </mc:AlternateContent>
      </w:r>
      <w:r w:rsidR="00A179AD" w:rsidRPr="00B83082">
        <w:rPr>
          <w:rFonts w:ascii="Arial" w:hAnsi="Arial" w:cs="Arial"/>
          <w:b/>
          <w:sz w:val="20"/>
          <w:szCs w:val="20"/>
          <w:lang w:val="id-ID"/>
        </w:rPr>
        <w:tab/>
      </w:r>
    </w:p>
    <w:p w14:paraId="475B6733" w14:textId="671BDC77" w:rsidR="00A179AD" w:rsidRPr="00B83082" w:rsidRDefault="00E61AB7" w:rsidP="00A179AD">
      <w:pPr>
        <w:rPr>
          <w:rFonts w:ascii="Arial" w:hAnsi="Arial" w:cs="Arial"/>
          <w:b/>
          <w:sz w:val="20"/>
          <w:szCs w:val="20"/>
          <w:lang w:val="id-ID"/>
        </w:rPr>
      </w:pPr>
      <w:r w:rsidRPr="00B83082">
        <w:rPr>
          <w:rFonts w:ascii="Arial" w:hAnsi="Arial" w:cs="Arial"/>
          <w:b/>
          <w:noProof/>
          <w:sz w:val="20"/>
          <w:szCs w:val="20"/>
        </w:rPr>
        <mc:AlternateContent>
          <mc:Choice Requires="wps">
            <w:drawing>
              <wp:anchor distT="0" distB="0" distL="114300" distR="114300" simplePos="0" relativeHeight="251693568" behindDoc="0" locked="0" layoutInCell="1" allowOverlap="1" wp14:anchorId="1802862B" wp14:editId="5F6DDF2C">
                <wp:simplePos x="0" y="0"/>
                <wp:positionH relativeFrom="column">
                  <wp:posOffset>5334600</wp:posOffset>
                </wp:positionH>
                <wp:positionV relativeFrom="paragraph">
                  <wp:posOffset>162972</wp:posOffset>
                </wp:positionV>
                <wp:extent cx="1327394" cy="312096"/>
                <wp:effectExtent l="0" t="0" r="25400" b="12065"/>
                <wp:wrapNone/>
                <wp:docPr id="158" name="Text Box 158"/>
                <wp:cNvGraphicFramePr/>
                <a:graphic xmlns:a="http://schemas.openxmlformats.org/drawingml/2006/main">
                  <a:graphicData uri="http://schemas.microsoft.com/office/word/2010/wordprocessingShape">
                    <wps:wsp>
                      <wps:cNvSpPr txBox="1"/>
                      <wps:spPr>
                        <a:xfrm>
                          <a:off x="0" y="0"/>
                          <a:ext cx="1327394" cy="312096"/>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E623DD" w14:textId="77777777" w:rsidR="009F5CB1" w:rsidRPr="00D11188" w:rsidRDefault="009F5CB1" w:rsidP="00A179AD">
                            <w:pPr>
                              <w:jc w:val="center"/>
                              <w:rPr>
                                <w:lang w:val="id-ID"/>
                              </w:rPr>
                            </w:pPr>
                            <w:r w:rsidRPr="00D11188">
                              <w:rPr>
                                <w:lang w:val="id-ID"/>
                              </w:rPr>
                              <w:t>SEKRETARIS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802862B" id="Text Box 158" o:spid="_x0000_s1027" type="#_x0000_t202" style="position:absolute;margin-left:420.05pt;margin-top:12.85pt;width:104.5pt;height:24.5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" strokeweight=".5pt">
                <v:textbox>
                  <w:txbxContent>
                    <w:p w14:paraId="0DE623DD" w14:textId="77777777" w:rsidR="009F5CB1" w:rsidRPr="00D11188" w:rsidRDefault="009F5CB1" w:rsidP="00A179AD">
                      <w:pPr>
                        <w:jc w:val="center"/>
                        <w:rPr>
                          <w:lang w:val="id-ID"/>
                        </w:rPr>
                      </w:pPr>
                      <w:r w:rsidRPr="00D11188">
                        <w:rPr>
                          <w:lang w:val="id-ID"/>
                        </w:rPr>
                        <w:t>SEKRETARIS</w:t>
                      </w:r>
                    </w:p>
                  </w:txbxContent>
                </v:textbox>
              </v:shape>
            </w:pict>
          </mc:Fallback>
        </mc:AlternateContent>
      </w:r>
    </w:p>
    <w:p w14:paraId="1892FD73" w14:textId="530F77F8" w:rsidR="00A179AD" w:rsidRPr="00B83082" w:rsidRDefault="00E61AB7" w:rsidP="00A179AD">
      <w:pPr>
        <w:rPr>
          <w:rFonts w:ascii="Arial" w:hAnsi="Arial" w:cs="Arial"/>
          <w:b/>
          <w:sz w:val="20"/>
          <w:szCs w:val="20"/>
          <w:lang w:val="id-ID"/>
        </w:rPr>
      </w:pPr>
      <w:r w:rsidRPr="00B83082">
        <w:rPr>
          <w:rFonts w:ascii="Arial" w:hAnsi="Arial" w:cs="Arial"/>
          <w:b/>
          <w:noProof/>
          <w:sz w:val="20"/>
          <w:szCs w:val="20"/>
        </w:rPr>
        <mc:AlternateContent>
          <mc:Choice Requires="wps">
            <w:drawing>
              <wp:anchor distT="0" distB="0" distL="114300" distR="114300" simplePos="0" relativeHeight="251692544" behindDoc="0" locked="0" layoutInCell="1" allowOverlap="1" wp14:anchorId="7DC4A5B4" wp14:editId="508C3D21">
                <wp:simplePos x="0" y="0"/>
                <wp:positionH relativeFrom="column">
                  <wp:posOffset>806949</wp:posOffset>
                </wp:positionH>
                <wp:positionV relativeFrom="paragraph">
                  <wp:posOffset>138116</wp:posOffset>
                </wp:positionV>
                <wp:extent cx="1459870" cy="311499"/>
                <wp:effectExtent l="0" t="0" r="26035" b="12700"/>
                <wp:wrapNone/>
                <wp:docPr id="157" name="Text Box 157"/>
                <wp:cNvGraphicFramePr/>
                <a:graphic xmlns:a="http://schemas.openxmlformats.org/drawingml/2006/main">
                  <a:graphicData uri="http://schemas.microsoft.com/office/word/2010/wordprocessingShape">
                    <wps:wsp>
                      <wps:cNvSpPr txBox="1"/>
                      <wps:spPr>
                        <a:xfrm>
                          <a:off x="0" y="0"/>
                          <a:ext cx="1459870" cy="311499"/>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FA81F1" w14:textId="77777777" w:rsidR="009F5CB1" w:rsidRPr="00D11188" w:rsidRDefault="009F5CB1" w:rsidP="00A179AD">
                            <w:pPr>
                              <w:jc w:val="center"/>
                              <w:rPr>
                                <w:lang w:val="id-ID"/>
                              </w:rPr>
                            </w:pPr>
                            <w:r w:rsidRPr="00D11188">
                              <w:rPr>
                                <w:lang w:val="id-ID"/>
                              </w:rPr>
                              <w:t>KELOMPOK JFU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4A5B4" id="Text Box 157" o:spid="_x0000_s1028" type="#_x0000_t202" style="position:absolute;margin-left:63.55pt;margin-top:10.9pt;width:114.95pt;height:24.5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" strokeweight=".5pt">
                <v:textbox>
                  <w:txbxContent>
                    <w:p w14:paraId="50FA81F1" w14:textId="77777777" w:rsidR="009F5CB1" w:rsidRPr="00D11188" w:rsidRDefault="009F5CB1" w:rsidP="00A179AD">
                      <w:pPr>
                        <w:jc w:val="center"/>
                        <w:rPr>
                          <w:lang w:val="id-ID"/>
                        </w:rPr>
                      </w:pPr>
                      <w:r w:rsidRPr="00D11188">
                        <w:rPr>
                          <w:lang w:val="id-ID"/>
                        </w:rPr>
                        <w:t>KELOMPOK JFU</w:t>
                      </w:r>
                    </w:p>
                  </w:txbxContent>
                </v:textbox>
              </v:shape>
            </w:pict>
          </mc:Fallback>
        </mc:AlternateContent>
      </w:r>
    </w:p>
    <w:p w14:paraId="5A11EA29" w14:textId="0696678E" w:rsidR="00A179AD" w:rsidRPr="00B83082" w:rsidRDefault="00A179AD" w:rsidP="00A179AD">
      <w:pPr>
        <w:rPr>
          <w:rFonts w:ascii="Arial" w:hAnsi="Arial" w:cs="Arial"/>
          <w:b/>
          <w:sz w:val="20"/>
          <w:szCs w:val="20"/>
          <w:lang w:val="id-ID"/>
        </w:rPr>
      </w:pPr>
    </w:p>
    <w:p w14:paraId="7C51085F" w14:textId="60113ED2" w:rsidR="00A179AD" w:rsidRPr="00B83082" w:rsidRDefault="000D5D0D" w:rsidP="00A179AD">
      <w:pPr>
        <w:tabs>
          <w:tab w:val="left" w:pos="2356"/>
        </w:tabs>
        <w:rPr>
          <w:rFonts w:ascii="Arial" w:hAnsi="Arial" w:cs="Arial"/>
          <w:b/>
          <w:sz w:val="20"/>
          <w:szCs w:val="20"/>
          <w:lang w:val="id-ID"/>
        </w:rPr>
      </w:pPr>
      <w:r w:rsidRPr="00B83082">
        <w:rPr>
          <w:rFonts w:ascii="Arial" w:hAnsi="Arial" w:cs="Arial"/>
          <w:b/>
          <w:noProof/>
          <w:sz w:val="20"/>
          <w:szCs w:val="20"/>
        </w:rPr>
        <mc:AlternateContent>
          <mc:Choice Requires="wps">
            <w:drawing>
              <wp:anchor distT="0" distB="0" distL="114300" distR="114300" simplePos="0" relativeHeight="251695616" behindDoc="0" locked="0" layoutInCell="1" allowOverlap="1" wp14:anchorId="6C7A218F" wp14:editId="73ABD3ED">
                <wp:simplePos x="0" y="0"/>
                <wp:positionH relativeFrom="column">
                  <wp:posOffset>6407584</wp:posOffset>
                </wp:positionH>
                <wp:positionV relativeFrom="paragraph">
                  <wp:posOffset>12135</wp:posOffset>
                </wp:positionV>
                <wp:extent cx="1565986" cy="397510"/>
                <wp:effectExtent l="0" t="0" r="15240" b="21590"/>
                <wp:wrapNone/>
                <wp:docPr id="160" name="Text Box 160"/>
                <wp:cNvGraphicFramePr/>
                <a:graphic xmlns:a="http://schemas.openxmlformats.org/drawingml/2006/main">
                  <a:graphicData uri="http://schemas.microsoft.com/office/word/2010/wordprocessingShape">
                    <wps:wsp>
                      <wps:cNvSpPr txBox="1"/>
                      <wps:spPr>
                        <a:xfrm>
                          <a:off x="0" y="0"/>
                          <a:ext cx="1565986" cy="397510"/>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57DE48" w14:textId="77777777" w:rsidR="009F5CB1" w:rsidRPr="00D11188" w:rsidRDefault="009F5CB1" w:rsidP="00A179AD">
                            <w:pPr>
                              <w:jc w:val="center"/>
                              <w:rPr>
                                <w:lang w:val="id-ID"/>
                              </w:rPr>
                            </w:pPr>
                            <w:r w:rsidRPr="00D11188">
                              <w:rPr>
                                <w:lang w:val="id-ID"/>
                              </w:rPr>
                              <w:t>KELOMPOK JFU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C7A218F" id="Text Box 160" o:spid="_x0000_s1029" type="#_x0000_t202" style="position:absolute;margin-left:504.55pt;margin-top:.95pt;width:123.3pt;height:31.3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" strokeweight=".5pt">
                <v:textbox>
                  <w:txbxContent>
                    <w:p w14:paraId="3557DE48" w14:textId="77777777" w:rsidR="009F5CB1" w:rsidRPr="00D11188" w:rsidRDefault="009F5CB1" w:rsidP="00A179AD">
                      <w:pPr>
                        <w:jc w:val="center"/>
                        <w:rPr>
                          <w:lang w:val="id-ID"/>
                        </w:rPr>
                      </w:pPr>
                      <w:r w:rsidRPr="00D11188">
                        <w:rPr>
                          <w:lang w:val="id-ID"/>
                        </w:rPr>
                        <w:t>KELOMPOK JFU</w:t>
                      </w:r>
                    </w:p>
                  </w:txbxContent>
                </v:textbox>
              </v:shape>
            </w:pict>
          </mc:Fallback>
        </mc:AlternateContent>
      </w:r>
      <w:r w:rsidRPr="00B83082">
        <w:rPr>
          <w:rFonts w:ascii="Arial" w:hAnsi="Arial" w:cs="Arial"/>
          <w:b/>
          <w:noProof/>
          <w:sz w:val="20"/>
          <w:szCs w:val="20"/>
        </w:rPr>
        <mc:AlternateContent>
          <mc:Choice Requires="wps">
            <w:drawing>
              <wp:anchor distT="0" distB="0" distL="114300" distR="114300" simplePos="0" relativeHeight="251694592" behindDoc="0" locked="0" layoutInCell="1" allowOverlap="1" wp14:anchorId="030AC3E4" wp14:editId="76CD9297">
                <wp:simplePos x="0" y="0"/>
                <wp:positionH relativeFrom="column">
                  <wp:posOffset>4234873</wp:posOffset>
                </wp:positionH>
                <wp:positionV relativeFrom="paragraph">
                  <wp:posOffset>10160</wp:posOffset>
                </wp:positionV>
                <wp:extent cx="1626235" cy="460375"/>
                <wp:effectExtent l="0" t="0" r="12065" b="15875"/>
                <wp:wrapNone/>
                <wp:docPr id="159" name="Text Box 159"/>
                <wp:cNvGraphicFramePr/>
                <a:graphic xmlns:a="http://schemas.openxmlformats.org/drawingml/2006/main">
                  <a:graphicData uri="http://schemas.microsoft.com/office/word/2010/wordprocessingShape">
                    <wps:wsp>
                      <wps:cNvSpPr txBox="1"/>
                      <wps:spPr>
                        <a:xfrm>
                          <a:off x="0" y="0"/>
                          <a:ext cx="1626235" cy="460375"/>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F740EF" w14:textId="77777777" w:rsidR="009F5CB1" w:rsidRPr="00D11188" w:rsidRDefault="009F5CB1" w:rsidP="00A179AD">
                            <w:pPr>
                              <w:jc w:val="center"/>
                              <w:rPr>
                                <w:lang w:val="id-ID"/>
                              </w:rPr>
                            </w:pPr>
                            <w:r w:rsidRPr="00D11188">
                              <w:rPr>
                                <w:lang w:val="id-ID"/>
                              </w:rPr>
                              <w:t>SUB BAGIAN TATAUSAHA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30AC3E4" id="Text Box 159" o:spid="_x0000_s1030" type="#_x0000_t202" style="position:absolute;margin-left:333.45pt;margin-top:.8pt;width:128.05pt;height:36.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" strokeweight=".5pt">
                <v:textbox>
                  <w:txbxContent>
                    <w:p w14:paraId="06F740EF" w14:textId="77777777" w:rsidR="009F5CB1" w:rsidRPr="00D11188" w:rsidRDefault="009F5CB1" w:rsidP="00A179AD">
                      <w:pPr>
                        <w:jc w:val="center"/>
                        <w:rPr>
                          <w:lang w:val="id-ID"/>
                        </w:rPr>
                      </w:pPr>
                      <w:r w:rsidRPr="00D11188">
                        <w:rPr>
                          <w:lang w:val="id-ID"/>
                        </w:rPr>
                        <w:t>SUB BAGIAN TATAUSAHA</w:t>
                      </w:r>
                    </w:p>
                  </w:txbxContent>
                </v:textbox>
              </v:shape>
            </w:pict>
          </mc:Fallback>
        </mc:AlternateContent>
      </w:r>
      <w:r w:rsidR="00A179AD" w:rsidRPr="00B83082">
        <w:rPr>
          <w:rFonts w:ascii="Arial" w:hAnsi="Arial" w:cs="Arial"/>
          <w:b/>
          <w:sz w:val="20"/>
          <w:szCs w:val="20"/>
          <w:lang w:val="id-ID"/>
        </w:rPr>
        <w:tab/>
      </w:r>
    </w:p>
    <w:p w14:paraId="4BBB30C7" w14:textId="77777777" w:rsidR="00A179AD" w:rsidRPr="00B83082" w:rsidRDefault="00A179AD" w:rsidP="00A179AD">
      <w:pPr>
        <w:rPr>
          <w:rFonts w:ascii="Arial" w:hAnsi="Arial" w:cs="Arial"/>
          <w:b/>
          <w:sz w:val="20"/>
          <w:szCs w:val="20"/>
          <w:lang w:val="id-ID"/>
        </w:rPr>
      </w:pPr>
    </w:p>
    <w:p w14:paraId="674B1D54" w14:textId="77777777" w:rsidR="00A179AD" w:rsidRPr="00B83082" w:rsidRDefault="00A179AD" w:rsidP="00A179AD">
      <w:pPr>
        <w:rPr>
          <w:rFonts w:ascii="Arial" w:hAnsi="Arial" w:cs="Arial"/>
          <w:b/>
          <w:sz w:val="20"/>
          <w:szCs w:val="20"/>
          <w:lang w:val="id-ID"/>
        </w:rPr>
      </w:pPr>
    </w:p>
    <w:p w14:paraId="47B113F4" w14:textId="047B1652" w:rsidR="00A179AD" w:rsidRPr="00B83082" w:rsidRDefault="00B46C44" w:rsidP="00A179AD">
      <w:pPr>
        <w:tabs>
          <w:tab w:val="left" w:pos="1141"/>
        </w:tabs>
        <w:rPr>
          <w:rFonts w:ascii="Arial" w:hAnsi="Arial" w:cs="Arial"/>
          <w:b/>
          <w:sz w:val="20"/>
          <w:szCs w:val="20"/>
          <w:lang w:val="id-ID"/>
        </w:rPr>
      </w:pPr>
      <w:r w:rsidRPr="00B83082">
        <w:rPr>
          <w:rFonts w:ascii="Arial" w:hAnsi="Arial" w:cs="Arial"/>
          <w:b/>
          <w:noProof/>
          <w:sz w:val="20"/>
          <w:szCs w:val="20"/>
        </w:rPr>
        <mc:AlternateContent>
          <mc:Choice Requires="wps">
            <w:drawing>
              <wp:anchor distT="0" distB="0" distL="114300" distR="114300" simplePos="0" relativeHeight="251696640" behindDoc="0" locked="0" layoutInCell="1" allowOverlap="1" wp14:anchorId="164BEE71" wp14:editId="4F558B51">
                <wp:simplePos x="0" y="0"/>
                <wp:positionH relativeFrom="column">
                  <wp:posOffset>-214281</wp:posOffset>
                </wp:positionH>
                <wp:positionV relativeFrom="paragraph">
                  <wp:posOffset>313285</wp:posOffset>
                </wp:positionV>
                <wp:extent cx="1911350" cy="472273"/>
                <wp:effectExtent l="0" t="0" r="12700" b="23495"/>
                <wp:wrapNone/>
                <wp:docPr id="161" name="Text Box 161"/>
                <wp:cNvGraphicFramePr/>
                <a:graphic xmlns:a="http://schemas.openxmlformats.org/drawingml/2006/main">
                  <a:graphicData uri="http://schemas.microsoft.com/office/word/2010/wordprocessingShape">
                    <wps:wsp>
                      <wps:cNvSpPr txBox="1"/>
                      <wps:spPr>
                        <a:xfrm>
                          <a:off x="0" y="0"/>
                          <a:ext cx="1911350" cy="472273"/>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97DC51" w14:textId="77777777" w:rsidR="009F5CB1" w:rsidRPr="00D11188" w:rsidRDefault="009F5CB1" w:rsidP="00A179AD">
                            <w:pPr>
                              <w:jc w:val="center"/>
                              <w:rPr>
                                <w:lang w:val="id-ID"/>
                              </w:rPr>
                            </w:pPr>
                            <w:r w:rsidRPr="00D11188">
                              <w:rPr>
                                <w:lang w:val="id-ID"/>
                              </w:rPr>
                              <w:t>BIDANG KEPEMUDAAN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BEE71" id="Text Box 161" o:spid="_x0000_s1031" type="#_x0000_t202" style="position:absolute;margin-left:-16.85pt;margin-top:24.65pt;width:150.5pt;height:37.2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" strokeweight=".5pt">
                <v:textbox>
                  <w:txbxContent>
                    <w:p w14:paraId="7097DC51" w14:textId="77777777" w:rsidR="009F5CB1" w:rsidRPr="00D11188" w:rsidRDefault="009F5CB1" w:rsidP="00A179AD">
                      <w:pPr>
                        <w:jc w:val="center"/>
                        <w:rPr>
                          <w:lang w:val="id-ID"/>
                        </w:rPr>
                      </w:pPr>
                      <w:r w:rsidRPr="00D11188">
                        <w:rPr>
                          <w:lang w:val="id-ID"/>
                        </w:rPr>
                        <w:t>BIDANG KEPEMUDAAN</w:t>
                      </w:r>
                    </w:p>
                  </w:txbxContent>
                </v:textbox>
              </v:shape>
            </w:pict>
          </mc:Fallback>
        </mc:AlternateContent>
      </w:r>
    </w:p>
    <w:p w14:paraId="6F575BD1" w14:textId="4F838B12" w:rsidR="00A179AD" w:rsidRPr="00B83082" w:rsidRDefault="000D5D0D" w:rsidP="00A179AD">
      <w:pPr>
        <w:rPr>
          <w:rFonts w:ascii="Arial" w:hAnsi="Arial" w:cs="Arial"/>
          <w:sz w:val="20"/>
          <w:szCs w:val="20"/>
          <w:lang w:val="id-ID"/>
        </w:rPr>
      </w:pPr>
      <w:r w:rsidRPr="00B83082">
        <w:rPr>
          <w:rFonts w:ascii="Arial" w:hAnsi="Arial" w:cs="Arial"/>
          <w:b/>
          <w:noProof/>
          <w:sz w:val="20"/>
          <w:szCs w:val="20"/>
        </w:rPr>
        <mc:AlternateContent>
          <mc:Choice Requires="wps">
            <w:drawing>
              <wp:anchor distT="0" distB="0" distL="114300" distR="114300" simplePos="0" relativeHeight="251697664" behindDoc="0" locked="0" layoutInCell="1" allowOverlap="1" wp14:anchorId="7F94EA12" wp14:editId="5C95FF7D">
                <wp:simplePos x="0" y="0"/>
                <wp:positionH relativeFrom="column">
                  <wp:posOffset>1975728</wp:posOffset>
                </wp:positionH>
                <wp:positionV relativeFrom="paragraph">
                  <wp:posOffset>60960</wp:posOffset>
                </wp:positionV>
                <wp:extent cx="1802130" cy="405130"/>
                <wp:effectExtent l="0" t="0" r="26670" b="13970"/>
                <wp:wrapNone/>
                <wp:docPr id="162" name="Text Box 162"/>
                <wp:cNvGraphicFramePr/>
                <a:graphic xmlns:a="http://schemas.openxmlformats.org/drawingml/2006/main">
                  <a:graphicData uri="http://schemas.microsoft.com/office/word/2010/wordprocessingShape">
                    <wps:wsp>
                      <wps:cNvSpPr txBox="1"/>
                      <wps:spPr>
                        <a:xfrm>
                          <a:off x="0" y="0"/>
                          <a:ext cx="1802130" cy="405130"/>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EBFD0D" w14:textId="77777777" w:rsidR="009F5CB1" w:rsidRPr="00D11188" w:rsidRDefault="009F5CB1" w:rsidP="00A179AD">
                            <w:pPr>
                              <w:jc w:val="center"/>
                              <w:rPr>
                                <w:lang w:val="id-ID"/>
                              </w:rPr>
                            </w:pPr>
                            <w:r w:rsidRPr="00D11188">
                              <w:rPr>
                                <w:lang w:val="id-ID"/>
                              </w:rPr>
                              <w:t>BIDANG OLAHRAGA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w14:anchorId="7F94EA12" id="Text Box 162" o:spid="_x0000_s1032" type="#_x0000_t202" style="position:absolute;margin-left:155.55pt;margin-top:4.8pt;width:141.9pt;height:31.9pt;z-index:251697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" strokeweight=".5pt">
                <v:textbox>
                  <w:txbxContent>
                    <w:p w14:paraId="0CEBFD0D" w14:textId="77777777" w:rsidR="009F5CB1" w:rsidRPr="00D11188" w:rsidRDefault="009F5CB1" w:rsidP="00A179AD">
                      <w:pPr>
                        <w:jc w:val="center"/>
                        <w:rPr>
                          <w:lang w:val="id-ID"/>
                        </w:rPr>
                      </w:pPr>
                      <w:r w:rsidRPr="00D11188">
                        <w:rPr>
                          <w:lang w:val="id-ID"/>
                        </w:rPr>
                        <w:t>BIDANG OLAHRAGA</w:t>
                      </w:r>
                    </w:p>
                  </w:txbxContent>
                </v:textbox>
              </v:shape>
            </w:pict>
          </mc:Fallback>
        </mc:AlternateContent>
      </w:r>
      <w:r w:rsidR="00E61AB7" w:rsidRPr="00B83082">
        <w:rPr>
          <w:rFonts w:ascii="Arial" w:hAnsi="Arial" w:cs="Arial"/>
          <w:b/>
          <w:noProof/>
          <w:sz w:val="20"/>
          <w:szCs w:val="20"/>
        </w:rPr>
        <mc:AlternateContent>
          <mc:Choice Requires="wps">
            <w:drawing>
              <wp:anchor distT="0" distB="0" distL="114300" distR="114300" simplePos="0" relativeHeight="251698688" behindDoc="0" locked="0" layoutInCell="1" allowOverlap="1" wp14:anchorId="436058CB" wp14:editId="7E31F6B8">
                <wp:simplePos x="0" y="0"/>
                <wp:positionH relativeFrom="column">
                  <wp:posOffset>4113530</wp:posOffset>
                </wp:positionH>
                <wp:positionV relativeFrom="paragraph">
                  <wp:posOffset>56345</wp:posOffset>
                </wp:positionV>
                <wp:extent cx="1802130" cy="396919"/>
                <wp:effectExtent l="0" t="0" r="26670" b="22225"/>
                <wp:wrapNone/>
                <wp:docPr id="163" name="Text Box 163"/>
                <wp:cNvGraphicFramePr/>
                <a:graphic xmlns:a="http://schemas.openxmlformats.org/drawingml/2006/main">
                  <a:graphicData uri="http://schemas.microsoft.com/office/word/2010/wordprocessingShape">
                    <wps:wsp>
                      <wps:cNvSpPr txBox="1"/>
                      <wps:spPr>
                        <a:xfrm>
                          <a:off x="0" y="0"/>
                          <a:ext cx="1802130" cy="396919"/>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82BCF5" w14:textId="77777777" w:rsidR="009F5CB1" w:rsidRPr="00D11188" w:rsidRDefault="009F5CB1" w:rsidP="00A179AD">
                            <w:pPr>
                              <w:jc w:val="center"/>
                              <w:rPr>
                                <w:lang w:val="id-ID"/>
                              </w:rPr>
                            </w:pPr>
                            <w:r w:rsidRPr="00D11188">
                              <w:rPr>
                                <w:lang w:val="id-ID"/>
                              </w:rPr>
                              <w:t>BIDANG PARIWISATA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6058CB" id="Text Box 163" o:spid="_x0000_s1033" type="#_x0000_t202" style="position:absolute;margin-left:323.9pt;margin-top:4.45pt;width:141.9pt;height:31.25pt;z-index:251698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" strokeweight=".5pt">
                <v:textbox>
                  <w:txbxContent>
                    <w:p w14:paraId="5682BCF5" w14:textId="77777777" w:rsidR="009F5CB1" w:rsidRPr="00D11188" w:rsidRDefault="009F5CB1" w:rsidP="00A179AD">
                      <w:pPr>
                        <w:jc w:val="center"/>
                        <w:rPr>
                          <w:lang w:val="id-ID"/>
                        </w:rPr>
                      </w:pPr>
                      <w:r w:rsidRPr="00D11188">
                        <w:rPr>
                          <w:lang w:val="id-ID"/>
                        </w:rPr>
                        <w:t>BIDANG PARIWISATA</w:t>
                      </w:r>
                    </w:p>
                  </w:txbxContent>
                </v:textbox>
              </v:shape>
            </w:pict>
          </mc:Fallback>
        </mc:AlternateContent>
      </w:r>
    </w:p>
    <w:p w14:paraId="056A5B83" w14:textId="08BA572E" w:rsidR="00A179AD" w:rsidRPr="00B83082" w:rsidRDefault="00E61AB7" w:rsidP="00A179AD">
      <w:pPr>
        <w:rPr>
          <w:rFonts w:ascii="Arial" w:hAnsi="Arial" w:cs="Arial"/>
          <w:sz w:val="20"/>
          <w:szCs w:val="20"/>
          <w:lang w:val="id-ID"/>
        </w:rPr>
      </w:pPr>
      <w:r w:rsidRPr="00B83082">
        <w:rPr>
          <w:rFonts w:ascii="Arial" w:hAnsi="Arial" w:cs="Arial"/>
          <w:b/>
          <w:noProof/>
          <w:sz w:val="20"/>
          <w:szCs w:val="20"/>
        </w:rPr>
        <mc:AlternateContent>
          <mc:Choice Requires="wps">
            <w:drawing>
              <wp:anchor distT="0" distB="0" distL="114300" distR="114300" simplePos="0" relativeHeight="251700736" behindDoc="0" locked="0" layoutInCell="1" allowOverlap="1" wp14:anchorId="39648AA9" wp14:editId="31ACEEB2">
                <wp:simplePos x="0" y="0"/>
                <wp:positionH relativeFrom="column">
                  <wp:posOffset>-164038</wp:posOffset>
                </wp:positionH>
                <wp:positionV relativeFrom="paragraph">
                  <wp:posOffset>306175</wp:posOffset>
                </wp:positionV>
                <wp:extent cx="1823908" cy="357018"/>
                <wp:effectExtent l="0" t="0" r="24130" b="24130"/>
                <wp:wrapNone/>
                <wp:docPr id="12" name="Text Box 12"/>
                <wp:cNvGraphicFramePr/>
                <a:graphic xmlns:a="http://schemas.openxmlformats.org/drawingml/2006/main">
                  <a:graphicData uri="http://schemas.microsoft.com/office/word/2010/wordprocessingShape">
                    <wps:wsp>
                      <wps:cNvSpPr txBox="1"/>
                      <wps:spPr>
                        <a:xfrm>
                          <a:off x="0" y="0"/>
                          <a:ext cx="1823908" cy="357018"/>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0B095A" w14:textId="77777777" w:rsidR="009F5CB1" w:rsidRPr="00D11188" w:rsidRDefault="009F5CB1" w:rsidP="00A179AD">
                            <w:pPr>
                              <w:jc w:val="center"/>
                              <w:rPr>
                                <w:lang w:val="id-ID"/>
                              </w:rPr>
                            </w:pPr>
                            <w:r w:rsidRPr="00D11188">
                              <w:rPr>
                                <w:lang w:val="id-ID"/>
                              </w:rPr>
                              <w:t>KELOMPOK JFU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9648AA9" id="Text Box 12" o:spid="_x0000_s1034" type="#_x0000_t202" style="position:absolute;margin-left:-12.9pt;margin-top:24.1pt;width:143.6pt;height:28.1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" strokeweight=".5pt">
                <v:textbox>
                  <w:txbxContent>
                    <w:p w14:paraId="2D0B095A" w14:textId="77777777" w:rsidR="009F5CB1" w:rsidRPr="00D11188" w:rsidRDefault="009F5CB1" w:rsidP="00A179AD">
                      <w:pPr>
                        <w:jc w:val="center"/>
                        <w:rPr>
                          <w:lang w:val="id-ID"/>
                        </w:rPr>
                      </w:pPr>
                      <w:r w:rsidRPr="00D11188">
                        <w:rPr>
                          <w:lang w:val="id-ID"/>
                        </w:rPr>
                        <w:t>KELOMPOK JFU</w:t>
                      </w:r>
                    </w:p>
                  </w:txbxContent>
                </v:textbox>
              </v:shape>
            </w:pict>
          </mc:Fallback>
        </mc:AlternateContent>
      </w:r>
    </w:p>
    <w:p w14:paraId="5C456A5C" w14:textId="6BCA6C1F" w:rsidR="00A179AD" w:rsidRPr="00B83082" w:rsidRDefault="00B46C44" w:rsidP="00A179AD">
      <w:pPr>
        <w:rPr>
          <w:rFonts w:ascii="Arial" w:hAnsi="Arial" w:cs="Arial"/>
          <w:sz w:val="20"/>
          <w:szCs w:val="20"/>
          <w:lang w:val="id-ID"/>
        </w:rPr>
      </w:pPr>
      <w:r w:rsidRPr="00B83082">
        <w:rPr>
          <w:rFonts w:ascii="Arial" w:hAnsi="Arial" w:cs="Arial"/>
          <w:b/>
          <w:noProof/>
          <w:sz w:val="20"/>
          <w:szCs w:val="20"/>
        </w:rPr>
        <mc:AlternateContent>
          <mc:Choice Requires="wps">
            <w:drawing>
              <wp:anchor distT="0" distB="0" distL="114300" distR="114300" simplePos="0" relativeHeight="251702784" behindDoc="0" locked="0" layoutInCell="1" allowOverlap="1" wp14:anchorId="7627B814" wp14:editId="3975D9B6">
                <wp:simplePos x="0" y="0"/>
                <wp:positionH relativeFrom="column">
                  <wp:posOffset>4121003</wp:posOffset>
                </wp:positionH>
                <wp:positionV relativeFrom="paragraph">
                  <wp:posOffset>9607</wp:posOffset>
                </wp:positionV>
                <wp:extent cx="1796415" cy="367144"/>
                <wp:effectExtent l="0" t="0" r="13335" b="13970"/>
                <wp:wrapNone/>
                <wp:docPr id="10" name="Text Box 10"/>
                <wp:cNvGraphicFramePr/>
                <a:graphic xmlns:a="http://schemas.openxmlformats.org/drawingml/2006/main">
                  <a:graphicData uri="http://schemas.microsoft.com/office/word/2010/wordprocessingShape">
                    <wps:wsp>
                      <wps:cNvSpPr txBox="1"/>
                      <wps:spPr>
                        <a:xfrm>
                          <a:off x="0" y="0"/>
                          <a:ext cx="1796415" cy="367144"/>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57854F" w14:textId="77777777" w:rsidR="009F5CB1" w:rsidRPr="00D11188" w:rsidRDefault="009F5CB1" w:rsidP="00A179AD">
                            <w:pPr>
                              <w:jc w:val="center"/>
                              <w:rPr>
                                <w:lang w:val="id-ID"/>
                              </w:rPr>
                            </w:pPr>
                            <w:r w:rsidRPr="00D11188">
                              <w:rPr>
                                <w:lang w:val="id-ID"/>
                              </w:rPr>
                              <w:t>KELOMPOK JFU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27B814" id="Text Box 10" o:spid="_x0000_s1035" type="#_x0000_t202" style="position:absolute;margin-left:324.5pt;margin-top:.75pt;width:141.45pt;height:28.9pt;z-index:251702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" strokeweight=".5pt">
                <v:textbox>
                  <w:txbxContent>
                    <w:p w14:paraId="5457854F" w14:textId="77777777" w:rsidR="009F5CB1" w:rsidRPr="00D11188" w:rsidRDefault="009F5CB1" w:rsidP="00A179AD">
                      <w:pPr>
                        <w:jc w:val="center"/>
                        <w:rPr>
                          <w:lang w:val="id-ID"/>
                        </w:rPr>
                      </w:pPr>
                      <w:r w:rsidRPr="00D11188">
                        <w:rPr>
                          <w:lang w:val="id-ID"/>
                        </w:rPr>
                        <w:t>KELOMPOK JFU</w:t>
                      </w:r>
                    </w:p>
                  </w:txbxContent>
                </v:textbox>
              </v:shape>
            </w:pict>
          </mc:Fallback>
        </mc:AlternateContent>
      </w:r>
      <w:r w:rsidR="00E61AB7" w:rsidRPr="00B83082">
        <w:rPr>
          <w:rFonts w:ascii="Arial" w:hAnsi="Arial" w:cs="Arial"/>
          <w:b/>
          <w:noProof/>
          <w:sz w:val="20"/>
          <w:szCs w:val="20"/>
        </w:rPr>
        <mc:AlternateContent>
          <mc:Choice Requires="wps">
            <w:drawing>
              <wp:anchor distT="0" distB="0" distL="114300" distR="114300" simplePos="0" relativeHeight="251701760" behindDoc="0" locked="0" layoutInCell="1" allowOverlap="1" wp14:anchorId="2F430EC1" wp14:editId="674C4462">
                <wp:simplePos x="0" y="0"/>
                <wp:positionH relativeFrom="column">
                  <wp:posOffset>1956163</wp:posOffset>
                </wp:positionH>
                <wp:positionV relativeFrom="paragraph">
                  <wp:posOffset>10900</wp:posOffset>
                </wp:positionV>
                <wp:extent cx="1831417" cy="321547"/>
                <wp:effectExtent l="0" t="0" r="16510" b="21590"/>
                <wp:wrapNone/>
                <wp:docPr id="11" name="Text Box 11"/>
                <wp:cNvGraphicFramePr/>
                <a:graphic xmlns:a="http://schemas.openxmlformats.org/drawingml/2006/main">
                  <a:graphicData uri="http://schemas.microsoft.com/office/word/2010/wordprocessingShape">
                    <wps:wsp>
                      <wps:cNvSpPr txBox="1"/>
                      <wps:spPr>
                        <a:xfrm>
                          <a:off x="0" y="0"/>
                          <a:ext cx="1831417" cy="321547"/>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A1FA45" w14:textId="77777777" w:rsidR="009F5CB1" w:rsidRPr="00D11188" w:rsidRDefault="009F5CB1" w:rsidP="00A179AD">
                            <w:pPr>
                              <w:jc w:val="center"/>
                              <w:rPr>
                                <w:lang w:val="id-ID"/>
                              </w:rPr>
                            </w:pPr>
                            <w:r w:rsidRPr="00D11188">
                              <w:rPr>
                                <w:lang w:val="id-ID"/>
                              </w:rPr>
                              <w:t>KELOMPOK JFU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30EC1" id="Text Box 11" o:spid="_x0000_s1036" type="#_x0000_t202" style="position:absolute;margin-left:154.05pt;margin-top:.85pt;width:144.2pt;height:25.3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" strokeweight=".5pt">
                <v:textbox>
                  <w:txbxContent>
                    <w:p w14:paraId="3CA1FA45" w14:textId="77777777" w:rsidR="009F5CB1" w:rsidRPr="00D11188" w:rsidRDefault="009F5CB1" w:rsidP="00A179AD">
                      <w:pPr>
                        <w:jc w:val="center"/>
                        <w:rPr>
                          <w:lang w:val="id-ID"/>
                        </w:rPr>
                      </w:pPr>
                      <w:r w:rsidRPr="00D11188">
                        <w:rPr>
                          <w:lang w:val="id-ID"/>
                        </w:rPr>
                        <w:t>KELOMPOK JFU</w:t>
                      </w:r>
                    </w:p>
                  </w:txbxContent>
                </v:textbox>
              </v:shape>
            </w:pict>
          </mc:Fallback>
        </mc:AlternateContent>
      </w:r>
    </w:p>
    <w:p w14:paraId="6E0E26FB" w14:textId="77777777" w:rsidR="00A179AD" w:rsidRPr="00B83082" w:rsidRDefault="00A179AD" w:rsidP="00A179AD">
      <w:pPr>
        <w:rPr>
          <w:rFonts w:ascii="Arial" w:hAnsi="Arial" w:cs="Arial"/>
          <w:sz w:val="20"/>
          <w:szCs w:val="20"/>
          <w:lang w:val="id-ID"/>
        </w:rPr>
      </w:pPr>
    </w:p>
    <w:p w14:paraId="2FFA6A0A" w14:textId="478B237A" w:rsidR="00A179AD" w:rsidRDefault="00A179AD" w:rsidP="00A179AD">
      <w:pPr>
        <w:rPr>
          <w:lang w:val="id-ID"/>
        </w:rPr>
      </w:pPr>
    </w:p>
    <w:p w14:paraId="3B73ADE9" w14:textId="21EE2195" w:rsidR="00B46C44" w:rsidRDefault="00A52135" w:rsidP="00B46C44">
      <w:pPr>
        <w:rPr>
          <w:lang w:val="id-ID"/>
        </w:rPr>
      </w:pPr>
      <w:r w:rsidRPr="00D11188">
        <w:rPr>
          <w:b/>
          <w:noProof/>
        </w:rPr>
        <mc:AlternateContent>
          <mc:Choice Requires="wps">
            <w:drawing>
              <wp:anchor distT="0" distB="0" distL="114300" distR="114300" simplePos="0" relativeHeight="251699712" behindDoc="0" locked="0" layoutInCell="1" allowOverlap="1" wp14:anchorId="62B3BF9F" wp14:editId="14590487">
                <wp:simplePos x="0" y="0"/>
                <wp:positionH relativeFrom="column">
                  <wp:posOffset>3593277</wp:posOffset>
                </wp:positionH>
                <wp:positionV relativeFrom="paragraph">
                  <wp:posOffset>111676</wp:posOffset>
                </wp:positionV>
                <wp:extent cx="673100" cy="281231"/>
                <wp:effectExtent l="0" t="0" r="12700" b="24130"/>
                <wp:wrapNone/>
                <wp:docPr id="164" name="Text Box 164"/>
                <wp:cNvGraphicFramePr/>
                <a:graphic xmlns:a="http://schemas.openxmlformats.org/drawingml/2006/main">
                  <a:graphicData uri="http://schemas.microsoft.com/office/word/2010/wordprocessingShape">
                    <wps:wsp>
                      <wps:cNvSpPr txBox="1"/>
                      <wps:spPr>
                        <a:xfrm>
                          <a:off x="0" y="0"/>
                          <a:ext cx="673100" cy="281231"/>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7284D5" w14:textId="77777777" w:rsidR="009F5CB1" w:rsidRPr="00205B30" w:rsidRDefault="009F5CB1" w:rsidP="00A179AD">
                            <w:pPr>
                              <w:jc w:val="center"/>
                              <w:rPr>
                                <w:lang w:val="id-ID"/>
                              </w:rPr>
                            </w:pPr>
                            <w:r w:rsidRPr="00205B30">
                              <w:rPr>
                                <w:lang w:val="id-ID"/>
                              </w:rPr>
                              <w:t>UPT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w14:anchorId="62B3BF9F" id="Text Box 164" o:spid="_x0000_s1037" type="#_x0000_t202" style="position:absolute;margin-left:282.95pt;margin-top:8.8pt;width:53pt;height:22.15pt;z-index:251699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" strokeweight=".5pt">
                <v:textbox>
                  <w:txbxContent>
                    <w:p w14:paraId="1B7284D5" w14:textId="77777777" w:rsidR="009F5CB1" w:rsidRPr="00205B30" w:rsidRDefault="009F5CB1" w:rsidP="00A179AD">
                      <w:pPr>
                        <w:jc w:val="center"/>
                        <w:rPr>
                          <w:lang w:val="id-ID"/>
                        </w:rPr>
                      </w:pPr>
                      <w:r w:rsidRPr="00205B30">
                        <w:rPr>
                          <w:lang w:val="id-ID"/>
                        </w:rPr>
                        <w:t>UPT</w:t>
                      </w:r>
                    </w:p>
                  </w:txbxContent>
                </v:textbox>
              </v:shape>
            </w:pict>
          </mc:Fallback>
        </mc:AlternateContent>
      </w:r>
    </w:p>
    <w:p w14:paraId="687695DD" w14:textId="272E6F61" w:rsidR="00A179AD" w:rsidRPr="00B46C44" w:rsidRDefault="00A179AD" w:rsidP="00B46C44">
      <w:pPr>
        <w:ind w:hanging="851"/>
        <w:rPr>
          <w:lang w:val="id-ID"/>
        </w:rPr>
      </w:pPr>
      <w:r w:rsidRPr="00B46C44">
        <w:rPr>
          <w:rFonts w:ascii="Arial" w:hAnsi="Arial" w:cs="Arial"/>
          <w:i/>
          <w:sz w:val="20"/>
          <w:szCs w:val="20"/>
          <w:lang w:val="id-ID"/>
        </w:rPr>
        <w:t>Sumber Data: Dinas Kepemudaan, Olahraga dan Pariwisata Kota Dumai</w:t>
      </w:r>
    </w:p>
    <w:p w14:paraId="437872C6" w14:textId="320AEEC4" w:rsidR="00B46C44" w:rsidRPr="00B46C44" w:rsidRDefault="00B46C44" w:rsidP="00B46C44">
      <w:pPr>
        <w:ind w:hanging="851"/>
        <w:rPr>
          <w:rFonts w:ascii="Arial" w:hAnsi="Arial" w:cs="Arial"/>
          <w:lang w:val="id-ID"/>
        </w:rPr>
        <w:sectPr w:rsidR="00B46C44" w:rsidRPr="00B46C44" w:rsidSect="00817738">
          <w:pgSz w:w="16834" w:h="11909" w:orient="landscape" w:code="9"/>
          <w:pgMar w:top="1701" w:right="1701" w:bottom="2268" w:left="2268" w:header="720" w:footer="720" w:gutter="0"/>
          <w:cols w:space="720"/>
          <w:docGrid w:linePitch="360"/>
        </w:sectPr>
      </w:pPr>
    </w:p>
    <w:p w14:paraId="7ED7FB14" w14:textId="3166FC1E" w:rsidR="00A179AD" w:rsidRPr="00422B0E" w:rsidRDefault="00A179AD" w:rsidP="00AE24EC">
      <w:pPr>
        <w:pStyle w:val="ListParagraph"/>
        <w:numPr>
          <w:ilvl w:val="2"/>
          <w:numId w:val="35"/>
        </w:numPr>
        <w:spacing w:line="480" w:lineRule="auto"/>
        <w:ind w:left="426" w:hanging="426"/>
        <w:jc w:val="both"/>
        <w:outlineLvl w:val="1"/>
        <w:rPr>
          <w:rFonts w:ascii="Arial" w:hAnsi="Arial" w:cs="Arial"/>
          <w:b/>
          <w:sz w:val="24"/>
          <w:szCs w:val="24"/>
          <w:lang w:val="id-ID"/>
          <w14:ligatures w14:val="standardContextual"/>
        </w:rPr>
      </w:pPr>
      <w:bookmarkStart w:id="55" w:name="_Toc205550323"/>
      <w:r w:rsidRPr="00422B0E">
        <w:rPr>
          <w:rFonts w:ascii="Arial" w:hAnsi="Arial" w:cs="Arial"/>
          <w:b/>
          <w:sz w:val="24"/>
          <w:szCs w:val="24"/>
          <w:lang w:val="id-ID"/>
          <w14:ligatures w14:val="standardContextual"/>
        </w:rPr>
        <w:lastRenderedPageBreak/>
        <w:t>Tugas dan Fungsi Dinas Kepemudaan</w:t>
      </w:r>
      <w:r w:rsidR="00450FF2">
        <w:rPr>
          <w:rFonts w:ascii="Arial" w:hAnsi="Arial" w:cs="Arial"/>
          <w:b/>
          <w:sz w:val="24"/>
          <w:szCs w:val="24"/>
          <w14:ligatures w14:val="standardContextual"/>
        </w:rPr>
        <w:t xml:space="preserve"> </w:t>
      </w:r>
      <w:r w:rsidRPr="00422B0E">
        <w:rPr>
          <w:rFonts w:ascii="Arial" w:hAnsi="Arial" w:cs="Arial"/>
          <w:b/>
          <w:sz w:val="24"/>
          <w:szCs w:val="24"/>
          <w:lang w:val="id-ID"/>
          <w14:ligatures w14:val="standardContextual"/>
        </w:rPr>
        <w:t>Olahraga</w:t>
      </w:r>
      <w:r w:rsidR="00450FF2">
        <w:rPr>
          <w:rFonts w:ascii="Arial" w:hAnsi="Arial" w:cs="Arial"/>
          <w:b/>
          <w:sz w:val="24"/>
          <w:szCs w:val="24"/>
          <w14:ligatures w14:val="standardContextual"/>
        </w:rPr>
        <w:t xml:space="preserve"> </w:t>
      </w:r>
      <w:r w:rsidRPr="00422B0E">
        <w:rPr>
          <w:rFonts w:ascii="Arial" w:hAnsi="Arial" w:cs="Arial"/>
          <w:b/>
          <w:sz w:val="24"/>
          <w:szCs w:val="24"/>
          <w:lang w:val="id-ID"/>
          <w14:ligatures w14:val="standardContextual"/>
        </w:rPr>
        <w:t>dan Pariwisata Kota Dumai</w:t>
      </w:r>
      <w:bookmarkEnd w:id="55"/>
    </w:p>
    <w:p w14:paraId="3EC836B6" w14:textId="6177E537" w:rsidR="00A179AD" w:rsidRDefault="00A179AD" w:rsidP="00AE24EC">
      <w:pPr>
        <w:pStyle w:val="ListParagraph"/>
        <w:numPr>
          <w:ilvl w:val="0"/>
          <w:numId w:val="4"/>
        </w:numPr>
        <w:spacing w:after="0" w:line="480" w:lineRule="auto"/>
        <w:ind w:left="426" w:hanging="426"/>
        <w:jc w:val="both"/>
        <w:rPr>
          <w:rFonts w:ascii="Arial" w:hAnsi="Arial" w:cs="Arial"/>
          <w:b/>
          <w:bCs/>
          <w:sz w:val="24"/>
          <w:szCs w:val="24"/>
          <w14:ligatures w14:val="standardContextual"/>
        </w:rPr>
      </w:pPr>
      <w:proofErr w:type="spellStart"/>
      <w:r w:rsidRPr="00B83082">
        <w:rPr>
          <w:rFonts w:ascii="Arial" w:hAnsi="Arial" w:cs="Arial"/>
          <w:b/>
          <w:bCs/>
          <w:sz w:val="24"/>
          <w:szCs w:val="24"/>
          <w14:ligatures w14:val="standardContextual"/>
        </w:rPr>
        <w:t>Kepala</w:t>
      </w:r>
      <w:proofErr w:type="spellEnd"/>
      <w:r w:rsidRPr="00B83082">
        <w:rPr>
          <w:rFonts w:ascii="Arial" w:hAnsi="Arial" w:cs="Arial"/>
          <w:b/>
          <w:bCs/>
          <w:sz w:val="24"/>
          <w:szCs w:val="24"/>
          <w14:ligatures w14:val="standardContextual"/>
        </w:rPr>
        <w:t xml:space="preserve"> </w:t>
      </w:r>
      <w:proofErr w:type="spellStart"/>
      <w:r w:rsidRPr="00B83082">
        <w:rPr>
          <w:rFonts w:ascii="Arial" w:hAnsi="Arial" w:cs="Arial"/>
          <w:b/>
          <w:bCs/>
          <w:sz w:val="24"/>
          <w:szCs w:val="24"/>
          <w14:ligatures w14:val="standardContextual"/>
        </w:rPr>
        <w:t>Dinas</w:t>
      </w:r>
      <w:proofErr w:type="spellEnd"/>
    </w:p>
    <w:p w14:paraId="4FA14E83" w14:textId="2B02E6F3" w:rsidR="00666894" w:rsidRPr="00666894" w:rsidRDefault="00666894" w:rsidP="00666894">
      <w:pPr>
        <w:pStyle w:val="ListParagraph"/>
        <w:spacing w:after="0" w:line="480" w:lineRule="auto"/>
        <w:ind w:left="0" w:firstLine="709"/>
        <w:jc w:val="both"/>
        <w:rPr>
          <w:rFonts w:ascii="Arial" w:hAnsi="Arial" w:cs="Arial"/>
          <w:sz w:val="24"/>
          <w:szCs w:val="24"/>
          <w14:ligatures w14:val="standardContextual"/>
        </w:rPr>
      </w:pPr>
      <w:proofErr w:type="spellStart"/>
      <w:r w:rsidRPr="00666894">
        <w:rPr>
          <w:rFonts w:ascii="Arial" w:hAnsi="Arial" w:cs="Arial"/>
          <w:sz w:val="24"/>
          <w:szCs w:val="24"/>
          <w14:ligatures w14:val="standardContextual"/>
        </w:rPr>
        <w:t>Kepala</w:t>
      </w:r>
      <w:proofErr w:type="spellEnd"/>
      <w:r w:rsidRPr="00666894">
        <w:rPr>
          <w:rFonts w:ascii="Arial" w:hAnsi="Arial" w:cs="Arial"/>
          <w:sz w:val="24"/>
          <w:szCs w:val="24"/>
          <w14:ligatures w14:val="standardContextual"/>
        </w:rPr>
        <w:t xml:space="preserve"> </w:t>
      </w:r>
      <w:proofErr w:type="spellStart"/>
      <w:r>
        <w:rPr>
          <w:rFonts w:ascii="Arial" w:hAnsi="Arial" w:cs="Arial"/>
          <w:sz w:val="24"/>
          <w:szCs w:val="24"/>
          <w14:ligatures w14:val="standardContextual"/>
        </w:rPr>
        <w:t>Dinas</w:t>
      </w:r>
      <w:proofErr w:type="spellEnd"/>
      <w:r>
        <w:rPr>
          <w:rFonts w:ascii="Arial" w:hAnsi="Arial" w:cs="Arial"/>
          <w:sz w:val="24"/>
          <w:szCs w:val="24"/>
          <w14:ligatures w14:val="standardContextual"/>
        </w:rPr>
        <w:t xml:space="preserve"> </w:t>
      </w:r>
      <w:proofErr w:type="spellStart"/>
      <w:r>
        <w:rPr>
          <w:rFonts w:ascii="Arial" w:hAnsi="Arial" w:cs="Arial"/>
          <w:sz w:val="24"/>
          <w:szCs w:val="24"/>
          <w14:ligatures w14:val="standardContextual"/>
        </w:rPr>
        <w:t>mempunyai</w:t>
      </w:r>
      <w:proofErr w:type="spellEnd"/>
      <w:r>
        <w:rPr>
          <w:rFonts w:ascii="Arial" w:hAnsi="Arial" w:cs="Arial"/>
          <w:sz w:val="24"/>
          <w:szCs w:val="24"/>
          <w14:ligatures w14:val="standardContextual"/>
        </w:rPr>
        <w:t xml:space="preserve"> </w:t>
      </w:r>
      <w:proofErr w:type="spellStart"/>
      <w:r>
        <w:rPr>
          <w:rFonts w:ascii="Arial" w:hAnsi="Arial" w:cs="Arial"/>
          <w:sz w:val="24"/>
          <w:szCs w:val="24"/>
          <w14:ligatures w14:val="standardContextual"/>
        </w:rPr>
        <w:t>tugas</w:t>
      </w:r>
      <w:proofErr w:type="spellEnd"/>
      <w:r>
        <w:rPr>
          <w:rFonts w:ascii="Arial" w:hAnsi="Arial" w:cs="Arial"/>
          <w:sz w:val="24"/>
          <w:szCs w:val="24"/>
          <w14:ligatures w14:val="standardContextual"/>
        </w:rPr>
        <w:t xml:space="preserve"> </w:t>
      </w:r>
      <w:proofErr w:type="spellStart"/>
      <w:r>
        <w:rPr>
          <w:rFonts w:ascii="Arial" w:hAnsi="Arial" w:cs="Arial"/>
          <w:sz w:val="24"/>
          <w:szCs w:val="24"/>
          <w14:ligatures w14:val="standardContextual"/>
        </w:rPr>
        <w:t>membantu</w:t>
      </w:r>
      <w:proofErr w:type="spellEnd"/>
      <w:r>
        <w:rPr>
          <w:rFonts w:ascii="Arial" w:hAnsi="Arial" w:cs="Arial"/>
          <w:sz w:val="24"/>
          <w:szCs w:val="24"/>
          <w14:ligatures w14:val="standardContextual"/>
        </w:rPr>
        <w:t xml:space="preserve"> </w:t>
      </w:r>
      <w:proofErr w:type="spellStart"/>
      <w:r>
        <w:rPr>
          <w:rFonts w:ascii="Arial" w:hAnsi="Arial" w:cs="Arial"/>
          <w:sz w:val="24"/>
          <w:szCs w:val="24"/>
          <w14:ligatures w14:val="standardContextual"/>
        </w:rPr>
        <w:t>Wali</w:t>
      </w:r>
      <w:proofErr w:type="spellEnd"/>
      <w:r>
        <w:rPr>
          <w:rFonts w:ascii="Arial" w:hAnsi="Arial" w:cs="Arial"/>
          <w:sz w:val="24"/>
          <w:szCs w:val="24"/>
          <w14:ligatures w14:val="standardContextual"/>
        </w:rPr>
        <w:t xml:space="preserve"> Kota </w:t>
      </w:r>
      <w:proofErr w:type="spellStart"/>
      <w:r>
        <w:rPr>
          <w:rFonts w:ascii="Arial" w:hAnsi="Arial" w:cs="Arial"/>
          <w:sz w:val="24"/>
          <w:szCs w:val="24"/>
          <w14:ligatures w14:val="standardContextual"/>
        </w:rPr>
        <w:t>melaksanakan</w:t>
      </w:r>
      <w:proofErr w:type="spellEnd"/>
      <w:r>
        <w:rPr>
          <w:rFonts w:ascii="Arial" w:hAnsi="Arial" w:cs="Arial"/>
          <w:sz w:val="24"/>
          <w:szCs w:val="24"/>
          <w14:ligatures w14:val="standardContextual"/>
        </w:rPr>
        <w:t xml:space="preserve"> </w:t>
      </w:r>
      <w:proofErr w:type="spellStart"/>
      <w:r>
        <w:rPr>
          <w:rFonts w:ascii="Arial" w:hAnsi="Arial" w:cs="Arial"/>
          <w:sz w:val="24"/>
          <w:szCs w:val="24"/>
          <w14:ligatures w14:val="standardContextual"/>
        </w:rPr>
        <w:t>urusan</w:t>
      </w:r>
      <w:proofErr w:type="spellEnd"/>
      <w:r>
        <w:rPr>
          <w:rFonts w:ascii="Arial" w:hAnsi="Arial" w:cs="Arial"/>
          <w:sz w:val="24"/>
          <w:szCs w:val="24"/>
          <w14:ligatures w14:val="standardContextual"/>
        </w:rPr>
        <w:t xml:space="preserve"> </w:t>
      </w:r>
      <w:proofErr w:type="spellStart"/>
      <w:r>
        <w:rPr>
          <w:rFonts w:ascii="Arial" w:hAnsi="Arial" w:cs="Arial"/>
          <w:sz w:val="24"/>
          <w:szCs w:val="24"/>
          <w14:ligatures w14:val="standardContextual"/>
        </w:rPr>
        <w:t>pemerintahan</w:t>
      </w:r>
      <w:proofErr w:type="spellEnd"/>
      <w:r>
        <w:rPr>
          <w:rFonts w:ascii="Arial" w:hAnsi="Arial" w:cs="Arial"/>
          <w:sz w:val="24"/>
          <w:szCs w:val="24"/>
          <w14:ligatures w14:val="standardContextual"/>
        </w:rPr>
        <w:t xml:space="preserve"> yang </w:t>
      </w:r>
      <w:proofErr w:type="spellStart"/>
      <w:r>
        <w:rPr>
          <w:rFonts w:ascii="Arial" w:hAnsi="Arial" w:cs="Arial"/>
          <w:sz w:val="24"/>
          <w:szCs w:val="24"/>
          <w14:ligatures w14:val="standardContextual"/>
        </w:rPr>
        <w:t>menjadi</w:t>
      </w:r>
      <w:proofErr w:type="spellEnd"/>
      <w:r>
        <w:rPr>
          <w:rFonts w:ascii="Arial" w:hAnsi="Arial" w:cs="Arial"/>
          <w:sz w:val="24"/>
          <w:szCs w:val="24"/>
          <w14:ligatures w14:val="standardContextual"/>
        </w:rPr>
        <w:t xml:space="preserve"> </w:t>
      </w:r>
      <w:proofErr w:type="spellStart"/>
      <w:r>
        <w:rPr>
          <w:rFonts w:ascii="Arial" w:hAnsi="Arial" w:cs="Arial"/>
          <w:sz w:val="24"/>
          <w:szCs w:val="24"/>
          <w14:ligatures w14:val="standardContextual"/>
        </w:rPr>
        <w:t>kewenangan</w:t>
      </w:r>
      <w:proofErr w:type="spellEnd"/>
      <w:r>
        <w:rPr>
          <w:rFonts w:ascii="Arial" w:hAnsi="Arial" w:cs="Arial"/>
          <w:sz w:val="24"/>
          <w:szCs w:val="24"/>
          <w14:ligatures w14:val="standardContextual"/>
        </w:rPr>
        <w:t xml:space="preserve"> Daerah dan </w:t>
      </w:r>
      <w:proofErr w:type="spellStart"/>
      <w:r>
        <w:rPr>
          <w:rFonts w:ascii="Arial" w:hAnsi="Arial" w:cs="Arial"/>
          <w:sz w:val="24"/>
          <w:szCs w:val="24"/>
          <w14:ligatures w14:val="standardContextual"/>
        </w:rPr>
        <w:t>Tugas</w:t>
      </w:r>
      <w:proofErr w:type="spellEnd"/>
      <w:r>
        <w:rPr>
          <w:rFonts w:ascii="Arial" w:hAnsi="Arial" w:cs="Arial"/>
          <w:sz w:val="24"/>
          <w:szCs w:val="24"/>
          <w14:ligatures w14:val="standardContextual"/>
        </w:rPr>
        <w:t xml:space="preserve"> </w:t>
      </w:r>
      <w:proofErr w:type="spellStart"/>
      <w:r>
        <w:rPr>
          <w:rFonts w:ascii="Arial" w:hAnsi="Arial" w:cs="Arial"/>
          <w:sz w:val="24"/>
          <w:szCs w:val="24"/>
          <w14:ligatures w14:val="standardContextual"/>
        </w:rPr>
        <w:t>pembantuan</w:t>
      </w:r>
      <w:proofErr w:type="spellEnd"/>
      <w:r>
        <w:rPr>
          <w:rFonts w:ascii="Arial" w:hAnsi="Arial" w:cs="Arial"/>
          <w:sz w:val="24"/>
          <w:szCs w:val="24"/>
          <w14:ligatures w14:val="standardContextual"/>
        </w:rPr>
        <w:t xml:space="preserve"> yang </w:t>
      </w:r>
      <w:proofErr w:type="spellStart"/>
      <w:r>
        <w:rPr>
          <w:rFonts w:ascii="Arial" w:hAnsi="Arial" w:cs="Arial"/>
          <w:sz w:val="24"/>
          <w:szCs w:val="24"/>
          <w14:ligatures w14:val="standardContextual"/>
        </w:rPr>
        <w:t>ditugaskan</w:t>
      </w:r>
      <w:proofErr w:type="spellEnd"/>
      <w:r>
        <w:rPr>
          <w:rFonts w:ascii="Arial" w:hAnsi="Arial" w:cs="Arial"/>
          <w:sz w:val="24"/>
          <w:szCs w:val="24"/>
          <w14:ligatures w14:val="standardContextual"/>
        </w:rPr>
        <w:t xml:space="preserve"> </w:t>
      </w:r>
      <w:proofErr w:type="spellStart"/>
      <w:r>
        <w:rPr>
          <w:rFonts w:ascii="Arial" w:hAnsi="Arial" w:cs="Arial"/>
          <w:sz w:val="24"/>
          <w:szCs w:val="24"/>
          <w14:ligatures w14:val="standardContextual"/>
        </w:rPr>
        <w:t>kepada</w:t>
      </w:r>
      <w:proofErr w:type="spellEnd"/>
      <w:r>
        <w:rPr>
          <w:rFonts w:ascii="Arial" w:hAnsi="Arial" w:cs="Arial"/>
          <w:sz w:val="24"/>
          <w:szCs w:val="24"/>
          <w14:ligatures w14:val="standardContextual"/>
        </w:rPr>
        <w:t xml:space="preserve"> Daerah. </w:t>
      </w:r>
      <w:proofErr w:type="spellStart"/>
      <w:r>
        <w:rPr>
          <w:rFonts w:ascii="Arial" w:hAnsi="Arial" w:cs="Arial"/>
          <w:sz w:val="24"/>
          <w:szCs w:val="24"/>
          <w14:ligatures w14:val="standardContextual"/>
        </w:rPr>
        <w:t>Untuk</w:t>
      </w:r>
      <w:proofErr w:type="spellEnd"/>
      <w:r>
        <w:rPr>
          <w:rFonts w:ascii="Arial" w:hAnsi="Arial" w:cs="Arial"/>
          <w:sz w:val="24"/>
          <w:szCs w:val="24"/>
          <w14:ligatures w14:val="standardContextual"/>
        </w:rPr>
        <w:t xml:space="preserve"> </w:t>
      </w:r>
      <w:proofErr w:type="spellStart"/>
      <w:r>
        <w:rPr>
          <w:rFonts w:ascii="Arial" w:hAnsi="Arial" w:cs="Arial"/>
          <w:sz w:val="24"/>
          <w:szCs w:val="24"/>
          <w14:ligatures w14:val="standardContextual"/>
        </w:rPr>
        <w:t>melaksanakan</w:t>
      </w:r>
      <w:proofErr w:type="spellEnd"/>
      <w:r>
        <w:rPr>
          <w:rFonts w:ascii="Arial" w:hAnsi="Arial" w:cs="Arial"/>
          <w:sz w:val="24"/>
          <w:szCs w:val="24"/>
          <w14:ligatures w14:val="standardContextual"/>
        </w:rPr>
        <w:t xml:space="preserve"> </w:t>
      </w:r>
      <w:proofErr w:type="spellStart"/>
      <w:r>
        <w:rPr>
          <w:rFonts w:ascii="Arial" w:hAnsi="Arial" w:cs="Arial"/>
          <w:sz w:val="24"/>
          <w:szCs w:val="24"/>
          <w14:ligatures w14:val="standardContextual"/>
        </w:rPr>
        <w:t>tugas</w:t>
      </w:r>
      <w:proofErr w:type="spellEnd"/>
      <w:r>
        <w:rPr>
          <w:rFonts w:ascii="Arial" w:hAnsi="Arial" w:cs="Arial"/>
          <w:sz w:val="24"/>
          <w:szCs w:val="24"/>
          <w14:ligatures w14:val="standardContextual"/>
        </w:rPr>
        <w:t xml:space="preserve">, </w:t>
      </w:r>
      <w:proofErr w:type="spellStart"/>
      <w:r>
        <w:rPr>
          <w:rFonts w:ascii="Arial" w:hAnsi="Arial" w:cs="Arial"/>
          <w:sz w:val="24"/>
          <w:szCs w:val="24"/>
          <w14:ligatures w14:val="standardContextual"/>
        </w:rPr>
        <w:t>Kepala</w:t>
      </w:r>
      <w:proofErr w:type="spellEnd"/>
      <w:r>
        <w:rPr>
          <w:rFonts w:ascii="Arial" w:hAnsi="Arial" w:cs="Arial"/>
          <w:sz w:val="24"/>
          <w:szCs w:val="24"/>
          <w14:ligatures w14:val="standardContextual"/>
        </w:rPr>
        <w:t xml:space="preserve"> </w:t>
      </w:r>
      <w:proofErr w:type="spellStart"/>
      <w:r>
        <w:rPr>
          <w:rFonts w:ascii="Arial" w:hAnsi="Arial" w:cs="Arial"/>
          <w:sz w:val="24"/>
          <w:szCs w:val="24"/>
          <w14:ligatures w14:val="standardContextual"/>
        </w:rPr>
        <w:t>Dinas</w:t>
      </w:r>
      <w:proofErr w:type="spellEnd"/>
      <w:r>
        <w:rPr>
          <w:rFonts w:ascii="Arial" w:hAnsi="Arial" w:cs="Arial"/>
          <w:sz w:val="24"/>
          <w:szCs w:val="24"/>
          <w14:ligatures w14:val="standardContextual"/>
        </w:rPr>
        <w:t xml:space="preserve"> </w:t>
      </w:r>
      <w:proofErr w:type="spellStart"/>
      <w:r>
        <w:rPr>
          <w:rFonts w:ascii="Arial" w:hAnsi="Arial" w:cs="Arial"/>
          <w:sz w:val="24"/>
          <w:szCs w:val="24"/>
          <w14:ligatures w14:val="standardContextual"/>
        </w:rPr>
        <w:t>menyelenggarakan</w:t>
      </w:r>
      <w:proofErr w:type="spellEnd"/>
      <w:r>
        <w:rPr>
          <w:rFonts w:ascii="Arial" w:hAnsi="Arial" w:cs="Arial"/>
          <w:sz w:val="24"/>
          <w:szCs w:val="24"/>
          <w14:ligatures w14:val="standardContextual"/>
        </w:rPr>
        <w:t xml:space="preserve"> </w:t>
      </w:r>
      <w:proofErr w:type="spellStart"/>
      <w:r>
        <w:rPr>
          <w:rFonts w:ascii="Arial" w:hAnsi="Arial" w:cs="Arial"/>
          <w:sz w:val="24"/>
          <w:szCs w:val="24"/>
          <w14:ligatures w14:val="standardContextual"/>
        </w:rPr>
        <w:t>fungsi</w:t>
      </w:r>
      <w:proofErr w:type="spellEnd"/>
      <w:r>
        <w:rPr>
          <w:rFonts w:ascii="Arial" w:hAnsi="Arial" w:cs="Arial"/>
          <w:sz w:val="24"/>
          <w:szCs w:val="24"/>
          <w14:ligatures w14:val="standardContextual"/>
        </w:rPr>
        <w:t xml:space="preserve"> </w:t>
      </w:r>
      <w:proofErr w:type="spellStart"/>
      <w:r>
        <w:rPr>
          <w:rFonts w:ascii="Arial" w:hAnsi="Arial" w:cs="Arial"/>
          <w:sz w:val="24"/>
          <w:szCs w:val="24"/>
          <w14:ligatures w14:val="standardContextual"/>
        </w:rPr>
        <w:t>perumusan</w:t>
      </w:r>
      <w:proofErr w:type="spellEnd"/>
      <w:r>
        <w:rPr>
          <w:rFonts w:ascii="Arial" w:hAnsi="Arial" w:cs="Arial"/>
          <w:sz w:val="24"/>
          <w:szCs w:val="24"/>
          <w14:ligatures w14:val="standardContextual"/>
        </w:rPr>
        <w:t xml:space="preserve"> </w:t>
      </w:r>
      <w:proofErr w:type="spellStart"/>
      <w:r>
        <w:rPr>
          <w:rFonts w:ascii="Arial" w:hAnsi="Arial" w:cs="Arial"/>
          <w:sz w:val="24"/>
          <w:szCs w:val="24"/>
          <w14:ligatures w14:val="standardContextual"/>
        </w:rPr>
        <w:t>kebijakan</w:t>
      </w:r>
      <w:proofErr w:type="spellEnd"/>
      <w:r>
        <w:rPr>
          <w:rFonts w:ascii="Arial" w:hAnsi="Arial" w:cs="Arial"/>
          <w:sz w:val="24"/>
          <w:szCs w:val="24"/>
          <w14:ligatures w14:val="standardContextual"/>
        </w:rPr>
        <w:t xml:space="preserve">, </w:t>
      </w:r>
      <w:proofErr w:type="spellStart"/>
      <w:r>
        <w:rPr>
          <w:rFonts w:ascii="Arial" w:hAnsi="Arial" w:cs="Arial"/>
          <w:sz w:val="24"/>
          <w:szCs w:val="24"/>
          <w14:ligatures w14:val="standardContextual"/>
        </w:rPr>
        <w:t>pelaksanaan</w:t>
      </w:r>
      <w:proofErr w:type="spellEnd"/>
      <w:r>
        <w:rPr>
          <w:rFonts w:ascii="Arial" w:hAnsi="Arial" w:cs="Arial"/>
          <w:sz w:val="24"/>
          <w:szCs w:val="24"/>
          <w14:ligatures w14:val="standardContextual"/>
        </w:rPr>
        <w:t xml:space="preserve"> </w:t>
      </w:r>
      <w:proofErr w:type="spellStart"/>
      <w:r>
        <w:rPr>
          <w:rFonts w:ascii="Arial" w:hAnsi="Arial" w:cs="Arial"/>
          <w:sz w:val="24"/>
          <w:szCs w:val="24"/>
          <w14:ligatures w14:val="standardContextual"/>
        </w:rPr>
        <w:t>kebijakan</w:t>
      </w:r>
      <w:proofErr w:type="spellEnd"/>
      <w:r>
        <w:rPr>
          <w:rFonts w:ascii="Arial" w:hAnsi="Arial" w:cs="Arial"/>
          <w:sz w:val="24"/>
          <w:szCs w:val="24"/>
          <w14:ligatures w14:val="standardContextual"/>
        </w:rPr>
        <w:t xml:space="preserve">, </w:t>
      </w:r>
      <w:proofErr w:type="spellStart"/>
      <w:r>
        <w:rPr>
          <w:rFonts w:ascii="Arial" w:hAnsi="Arial" w:cs="Arial"/>
          <w:sz w:val="24"/>
          <w:szCs w:val="24"/>
          <w14:ligatures w14:val="standardContextual"/>
        </w:rPr>
        <w:t>pelaksanaan</w:t>
      </w:r>
      <w:proofErr w:type="spellEnd"/>
      <w:r>
        <w:rPr>
          <w:rFonts w:ascii="Arial" w:hAnsi="Arial" w:cs="Arial"/>
          <w:sz w:val="24"/>
          <w:szCs w:val="24"/>
          <w14:ligatures w14:val="standardContextual"/>
        </w:rPr>
        <w:t xml:space="preserve"> </w:t>
      </w:r>
      <w:proofErr w:type="spellStart"/>
      <w:r>
        <w:rPr>
          <w:rFonts w:ascii="Arial" w:hAnsi="Arial" w:cs="Arial"/>
          <w:sz w:val="24"/>
          <w:szCs w:val="24"/>
          <w14:ligatures w14:val="standardContextual"/>
        </w:rPr>
        <w:t>evaluasi</w:t>
      </w:r>
      <w:proofErr w:type="spellEnd"/>
      <w:r>
        <w:rPr>
          <w:rFonts w:ascii="Arial" w:hAnsi="Arial" w:cs="Arial"/>
          <w:sz w:val="24"/>
          <w:szCs w:val="24"/>
          <w14:ligatures w14:val="standardContextual"/>
        </w:rPr>
        <w:t xml:space="preserve"> dan </w:t>
      </w:r>
      <w:proofErr w:type="spellStart"/>
      <w:r>
        <w:rPr>
          <w:rFonts w:ascii="Arial" w:hAnsi="Arial" w:cs="Arial"/>
          <w:sz w:val="24"/>
          <w:szCs w:val="24"/>
          <w14:ligatures w14:val="standardContextual"/>
        </w:rPr>
        <w:t>pelaporan</w:t>
      </w:r>
      <w:proofErr w:type="spellEnd"/>
      <w:r>
        <w:rPr>
          <w:rFonts w:ascii="Arial" w:hAnsi="Arial" w:cs="Arial"/>
          <w:sz w:val="24"/>
          <w:szCs w:val="24"/>
          <w14:ligatures w14:val="standardContextual"/>
        </w:rPr>
        <w:t xml:space="preserve">, </w:t>
      </w:r>
      <w:proofErr w:type="spellStart"/>
      <w:r>
        <w:rPr>
          <w:rFonts w:ascii="Arial" w:hAnsi="Arial" w:cs="Arial"/>
          <w:sz w:val="24"/>
          <w:szCs w:val="24"/>
          <w14:ligatures w14:val="standardContextual"/>
        </w:rPr>
        <w:t>pelaksanaan</w:t>
      </w:r>
      <w:proofErr w:type="spellEnd"/>
      <w:r>
        <w:rPr>
          <w:rFonts w:ascii="Arial" w:hAnsi="Arial" w:cs="Arial"/>
          <w:sz w:val="24"/>
          <w:szCs w:val="24"/>
          <w14:ligatures w14:val="standardContextual"/>
        </w:rPr>
        <w:t xml:space="preserve"> </w:t>
      </w:r>
      <w:proofErr w:type="spellStart"/>
      <w:r>
        <w:rPr>
          <w:rFonts w:ascii="Arial" w:hAnsi="Arial" w:cs="Arial"/>
          <w:sz w:val="24"/>
          <w:szCs w:val="24"/>
          <w14:ligatures w14:val="standardContextual"/>
        </w:rPr>
        <w:t>administrasi</w:t>
      </w:r>
      <w:proofErr w:type="spellEnd"/>
      <w:r>
        <w:rPr>
          <w:rFonts w:ascii="Arial" w:hAnsi="Arial" w:cs="Arial"/>
          <w:sz w:val="24"/>
          <w:szCs w:val="24"/>
          <w14:ligatures w14:val="standardContextual"/>
        </w:rPr>
        <w:t xml:space="preserve"> dan </w:t>
      </w:r>
      <w:proofErr w:type="spellStart"/>
      <w:r>
        <w:rPr>
          <w:rFonts w:ascii="Arial" w:hAnsi="Arial" w:cs="Arial"/>
          <w:sz w:val="24"/>
          <w:szCs w:val="24"/>
          <w14:ligatures w14:val="standardContextual"/>
        </w:rPr>
        <w:t>pelaksanaan</w:t>
      </w:r>
      <w:proofErr w:type="spellEnd"/>
      <w:r>
        <w:rPr>
          <w:rFonts w:ascii="Arial" w:hAnsi="Arial" w:cs="Arial"/>
          <w:sz w:val="24"/>
          <w:szCs w:val="24"/>
          <w14:ligatures w14:val="standardContextual"/>
        </w:rPr>
        <w:t xml:space="preserve"> </w:t>
      </w:r>
      <w:proofErr w:type="spellStart"/>
      <w:r>
        <w:rPr>
          <w:rFonts w:ascii="Arial" w:hAnsi="Arial" w:cs="Arial"/>
          <w:sz w:val="24"/>
          <w:szCs w:val="24"/>
          <w14:ligatures w14:val="standardContextual"/>
        </w:rPr>
        <w:t>fungsi</w:t>
      </w:r>
      <w:proofErr w:type="spellEnd"/>
      <w:r>
        <w:rPr>
          <w:rFonts w:ascii="Arial" w:hAnsi="Arial" w:cs="Arial"/>
          <w:sz w:val="24"/>
          <w:szCs w:val="24"/>
          <w14:ligatures w14:val="standardContextual"/>
        </w:rPr>
        <w:t xml:space="preserve"> lain yang </w:t>
      </w:r>
      <w:proofErr w:type="spellStart"/>
      <w:r>
        <w:rPr>
          <w:rFonts w:ascii="Arial" w:hAnsi="Arial" w:cs="Arial"/>
          <w:sz w:val="24"/>
          <w:szCs w:val="24"/>
          <w14:ligatures w14:val="standardContextual"/>
        </w:rPr>
        <w:t>diberikan</w:t>
      </w:r>
      <w:proofErr w:type="spellEnd"/>
      <w:r>
        <w:rPr>
          <w:rFonts w:ascii="Arial" w:hAnsi="Arial" w:cs="Arial"/>
          <w:sz w:val="24"/>
          <w:szCs w:val="24"/>
          <w14:ligatures w14:val="standardContextual"/>
        </w:rPr>
        <w:t xml:space="preserve"> oleh </w:t>
      </w:r>
      <w:proofErr w:type="spellStart"/>
      <w:r>
        <w:rPr>
          <w:rFonts w:ascii="Arial" w:hAnsi="Arial" w:cs="Arial"/>
          <w:sz w:val="24"/>
          <w:szCs w:val="24"/>
          <w14:ligatures w14:val="standardContextual"/>
        </w:rPr>
        <w:t>Wali</w:t>
      </w:r>
      <w:proofErr w:type="spellEnd"/>
      <w:r>
        <w:rPr>
          <w:rFonts w:ascii="Arial" w:hAnsi="Arial" w:cs="Arial"/>
          <w:sz w:val="24"/>
          <w:szCs w:val="24"/>
          <w14:ligatures w14:val="standardContextual"/>
        </w:rPr>
        <w:t xml:space="preserve"> Kota </w:t>
      </w:r>
      <w:proofErr w:type="spellStart"/>
      <w:r>
        <w:rPr>
          <w:rFonts w:ascii="Arial" w:hAnsi="Arial" w:cs="Arial"/>
          <w:sz w:val="24"/>
          <w:szCs w:val="24"/>
          <w14:ligatures w14:val="standardContextual"/>
        </w:rPr>
        <w:t>terkait</w:t>
      </w:r>
      <w:proofErr w:type="spellEnd"/>
      <w:r>
        <w:rPr>
          <w:rFonts w:ascii="Arial" w:hAnsi="Arial" w:cs="Arial"/>
          <w:sz w:val="24"/>
          <w:szCs w:val="24"/>
          <w14:ligatures w14:val="standardContextual"/>
        </w:rPr>
        <w:t xml:space="preserve"> </w:t>
      </w:r>
      <w:proofErr w:type="spellStart"/>
      <w:r>
        <w:rPr>
          <w:rFonts w:ascii="Arial" w:hAnsi="Arial" w:cs="Arial"/>
          <w:sz w:val="24"/>
          <w:szCs w:val="24"/>
          <w14:ligatures w14:val="standardContextual"/>
        </w:rPr>
        <w:t>dengan</w:t>
      </w:r>
      <w:proofErr w:type="spellEnd"/>
      <w:r>
        <w:rPr>
          <w:rFonts w:ascii="Arial" w:hAnsi="Arial" w:cs="Arial"/>
          <w:sz w:val="24"/>
          <w:szCs w:val="24"/>
          <w14:ligatures w14:val="standardContextual"/>
        </w:rPr>
        <w:t xml:space="preserve"> </w:t>
      </w:r>
      <w:proofErr w:type="spellStart"/>
      <w:r>
        <w:rPr>
          <w:rFonts w:ascii="Arial" w:hAnsi="Arial" w:cs="Arial"/>
          <w:sz w:val="24"/>
          <w:szCs w:val="24"/>
          <w14:ligatures w14:val="standardContextual"/>
        </w:rPr>
        <w:t>tugas</w:t>
      </w:r>
      <w:proofErr w:type="spellEnd"/>
      <w:r>
        <w:rPr>
          <w:rFonts w:ascii="Arial" w:hAnsi="Arial" w:cs="Arial"/>
          <w:sz w:val="24"/>
          <w:szCs w:val="24"/>
          <w14:ligatures w14:val="standardContextual"/>
        </w:rPr>
        <w:t xml:space="preserve"> dan </w:t>
      </w:r>
      <w:proofErr w:type="spellStart"/>
      <w:r>
        <w:rPr>
          <w:rFonts w:ascii="Arial" w:hAnsi="Arial" w:cs="Arial"/>
          <w:sz w:val="24"/>
          <w:szCs w:val="24"/>
          <w14:ligatures w14:val="standardContextual"/>
        </w:rPr>
        <w:t>fungsi</w:t>
      </w:r>
      <w:proofErr w:type="spellEnd"/>
      <w:r>
        <w:rPr>
          <w:rFonts w:ascii="Arial" w:hAnsi="Arial" w:cs="Arial"/>
          <w:sz w:val="24"/>
          <w:szCs w:val="24"/>
          <w14:ligatures w14:val="standardContextual"/>
        </w:rPr>
        <w:t xml:space="preserve"> </w:t>
      </w:r>
      <w:proofErr w:type="spellStart"/>
      <w:r>
        <w:rPr>
          <w:rFonts w:ascii="Arial" w:hAnsi="Arial" w:cs="Arial"/>
          <w:sz w:val="24"/>
          <w:szCs w:val="24"/>
          <w14:ligatures w14:val="standardContextual"/>
        </w:rPr>
        <w:t>kepala</w:t>
      </w:r>
      <w:proofErr w:type="spellEnd"/>
      <w:r>
        <w:rPr>
          <w:rFonts w:ascii="Arial" w:hAnsi="Arial" w:cs="Arial"/>
          <w:sz w:val="24"/>
          <w:szCs w:val="24"/>
          <w14:ligatures w14:val="standardContextual"/>
        </w:rPr>
        <w:t xml:space="preserve"> </w:t>
      </w:r>
      <w:proofErr w:type="spellStart"/>
      <w:r>
        <w:rPr>
          <w:rFonts w:ascii="Arial" w:hAnsi="Arial" w:cs="Arial"/>
          <w:sz w:val="24"/>
          <w:szCs w:val="24"/>
          <w14:ligatures w14:val="standardContextual"/>
        </w:rPr>
        <w:t>Dinas</w:t>
      </w:r>
      <w:proofErr w:type="spellEnd"/>
      <w:r>
        <w:rPr>
          <w:rFonts w:ascii="Arial" w:hAnsi="Arial" w:cs="Arial"/>
          <w:sz w:val="24"/>
          <w:szCs w:val="24"/>
          <w14:ligatures w14:val="standardContextual"/>
        </w:rPr>
        <w:t>.</w:t>
      </w:r>
    </w:p>
    <w:p w14:paraId="511C00EF" w14:textId="77777777" w:rsidR="00A179AD" w:rsidRPr="00B83082" w:rsidRDefault="00A179AD" w:rsidP="00AE24EC">
      <w:pPr>
        <w:pStyle w:val="ListParagraph"/>
        <w:widowControl w:val="0"/>
        <w:numPr>
          <w:ilvl w:val="0"/>
          <w:numId w:val="4"/>
        </w:numPr>
        <w:tabs>
          <w:tab w:val="left" w:pos="2541"/>
          <w:tab w:val="left" w:pos="2543"/>
        </w:tabs>
        <w:autoSpaceDE w:val="0"/>
        <w:autoSpaceDN w:val="0"/>
        <w:spacing w:after="0" w:line="480" w:lineRule="auto"/>
        <w:ind w:left="426" w:right="105" w:hanging="426"/>
        <w:jc w:val="both"/>
        <w:rPr>
          <w:rFonts w:ascii="Arial" w:hAnsi="Arial" w:cs="Arial"/>
          <w:b/>
          <w:sz w:val="24"/>
          <w:szCs w:val="24"/>
          <w:lang w:val="id-ID"/>
          <w14:ligatures w14:val="standardContextual"/>
        </w:rPr>
      </w:pPr>
      <w:r w:rsidRPr="00B83082">
        <w:rPr>
          <w:rFonts w:ascii="Arial" w:hAnsi="Arial" w:cs="Arial"/>
          <w:b/>
          <w:sz w:val="24"/>
          <w:szCs w:val="24"/>
          <w:lang w:val="id-ID"/>
          <w14:ligatures w14:val="standardContextual"/>
        </w:rPr>
        <w:t>Sekretariat</w:t>
      </w:r>
    </w:p>
    <w:p w14:paraId="3A5CC424" w14:textId="77777777" w:rsidR="00A179AD" w:rsidRPr="00B83082" w:rsidRDefault="00A179AD" w:rsidP="008F3743">
      <w:pPr>
        <w:adjustRightInd w:val="0"/>
        <w:spacing w:after="0" w:line="480" w:lineRule="auto"/>
        <w:ind w:firstLine="709"/>
        <w:jc w:val="both"/>
        <w:rPr>
          <w:rFonts w:ascii="Arial" w:hAnsi="Arial" w:cs="Arial"/>
          <w:sz w:val="24"/>
          <w:szCs w:val="24"/>
          <w:lang w:eastAsia="id-ID"/>
        </w:rPr>
      </w:pPr>
      <w:proofErr w:type="spellStart"/>
      <w:r w:rsidRPr="00B83082">
        <w:rPr>
          <w:rFonts w:ascii="Arial" w:hAnsi="Arial" w:cs="Arial"/>
          <w:sz w:val="24"/>
          <w:szCs w:val="24"/>
          <w:lang w:eastAsia="id-ID"/>
        </w:rPr>
        <w:t>Sekretariat</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mempunyai</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tugas</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melaksanakan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perencanaan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umum</w:t>
      </w:r>
      <w:proofErr w:type="spellEnd"/>
      <w:r w:rsidRPr="00B83082">
        <w:rPr>
          <w:rFonts w:ascii="Arial" w:hAnsi="Arial" w:cs="Arial"/>
          <w:sz w:val="24"/>
          <w:szCs w:val="24"/>
          <w:lang w:eastAsia="id-ID"/>
        </w:rPr>
        <w:t>,</w:t>
      </w:r>
      <w:r w:rsidRPr="00B83082">
        <w:rPr>
          <w:rFonts w:ascii="Arial" w:hAnsi="Arial" w:cs="Arial"/>
          <w:sz w:val="24"/>
          <w:szCs w:val="24"/>
          <w:lang w:val="id-ID" w:eastAsia="id-ID"/>
        </w:rPr>
        <w:t xml:space="preserve"> </w:t>
      </w:r>
      <w:proofErr w:type="spellStart"/>
      <w:r w:rsidRPr="00B83082">
        <w:rPr>
          <w:rFonts w:ascii="Arial" w:hAnsi="Arial" w:cs="Arial"/>
          <w:sz w:val="24"/>
          <w:szCs w:val="24"/>
          <w:lang w:eastAsia="id-ID"/>
        </w:rPr>
        <w:t>pemprograman</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anggaran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pemantauan</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evaluasi</w:t>
      </w:r>
      <w:proofErr w:type="spellEnd"/>
      <w:r w:rsidRPr="00B83082">
        <w:rPr>
          <w:rFonts w:ascii="Arial" w:hAnsi="Arial" w:cs="Arial"/>
          <w:sz w:val="24"/>
          <w:szCs w:val="24"/>
          <w:lang w:eastAsia="id-ID"/>
        </w:rPr>
        <w:t>,</w:t>
      </w:r>
      <w:r w:rsidRPr="00B83082">
        <w:rPr>
          <w:rFonts w:ascii="Arial" w:hAnsi="Arial" w:cs="Arial"/>
          <w:sz w:val="24"/>
          <w:szCs w:val="24"/>
          <w:lang w:val="id-ID" w:eastAsia="id-ID"/>
        </w:rPr>
        <w:t xml:space="preserve"> </w:t>
      </w:r>
      <w:proofErr w:type="spellStart"/>
      <w:r w:rsidRPr="00B83082">
        <w:rPr>
          <w:rFonts w:ascii="Arial" w:hAnsi="Arial" w:cs="Arial"/>
          <w:sz w:val="24"/>
          <w:szCs w:val="24"/>
          <w:lang w:eastAsia="id-ID"/>
        </w:rPr>
        <w:t>ketatausahaan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kepegawaian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keuangan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kerasipan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penataan</w:t>
      </w:r>
      <w:proofErr w:type="spellEnd"/>
      <w:r w:rsidRPr="00B83082">
        <w:rPr>
          <w:rFonts w:ascii="Arial" w:hAnsi="Arial" w:cs="Arial"/>
          <w:sz w:val="24"/>
          <w:szCs w:val="24"/>
          <w:lang w:val="id-ID" w:eastAsia="id-ID"/>
        </w:rPr>
        <w:t xml:space="preserve"> </w:t>
      </w:r>
      <w:proofErr w:type="spellStart"/>
      <w:r w:rsidRPr="00B83082">
        <w:rPr>
          <w:rFonts w:ascii="Arial" w:hAnsi="Arial" w:cs="Arial"/>
          <w:sz w:val="24"/>
          <w:szCs w:val="24"/>
          <w:lang w:eastAsia="id-ID"/>
        </w:rPr>
        <w:t>organisasi</w:t>
      </w:r>
      <w:proofErr w:type="spellEnd"/>
      <w:r w:rsidRPr="00B83082">
        <w:rPr>
          <w:rFonts w:ascii="Arial" w:hAnsi="Arial" w:cs="Arial"/>
          <w:sz w:val="24"/>
          <w:szCs w:val="24"/>
          <w:lang w:eastAsia="id-ID"/>
        </w:rPr>
        <w:t xml:space="preserve"> dan tata </w:t>
      </w:r>
      <w:proofErr w:type="spellStart"/>
      <w:r w:rsidRPr="00B83082">
        <w:rPr>
          <w:rFonts w:ascii="Arial" w:hAnsi="Arial" w:cs="Arial"/>
          <w:sz w:val="24"/>
          <w:szCs w:val="24"/>
          <w:lang w:eastAsia="id-ID"/>
        </w:rPr>
        <w:t>laksana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koordinasi</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penyusunan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perundangan</w:t>
      </w:r>
      <w:proofErr w:type="spellEnd"/>
      <w:r w:rsidRPr="00B83082">
        <w:rPr>
          <w:rFonts w:ascii="Arial" w:hAnsi="Arial" w:cs="Arial"/>
          <w:sz w:val="24"/>
          <w:szCs w:val="24"/>
          <w:lang w:eastAsia="id-ID"/>
        </w:rPr>
        <w:t>,</w:t>
      </w:r>
      <w:r w:rsidRPr="00B83082">
        <w:rPr>
          <w:rFonts w:ascii="Arial" w:hAnsi="Arial" w:cs="Arial"/>
          <w:sz w:val="24"/>
          <w:szCs w:val="24"/>
          <w:lang w:val="id-ID" w:eastAsia="id-ID"/>
        </w:rPr>
        <w:t xml:space="preserve"> </w:t>
      </w:r>
      <w:proofErr w:type="spellStart"/>
      <w:r w:rsidRPr="00B83082">
        <w:rPr>
          <w:rFonts w:ascii="Arial" w:hAnsi="Arial" w:cs="Arial"/>
          <w:sz w:val="24"/>
          <w:szCs w:val="24"/>
          <w:lang w:eastAsia="id-ID"/>
        </w:rPr>
        <w:t>pengelolaan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barang</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milik</w:t>
      </w:r>
      <w:proofErr w:type="spellEnd"/>
      <w:r w:rsidRPr="00B83082">
        <w:rPr>
          <w:rFonts w:ascii="Arial" w:hAnsi="Arial" w:cs="Arial"/>
          <w:sz w:val="24"/>
          <w:szCs w:val="24"/>
          <w:lang w:eastAsia="id-ID"/>
        </w:rPr>
        <w:t xml:space="preserve"> Negara dan </w:t>
      </w:r>
      <w:proofErr w:type="spellStart"/>
      <w:r w:rsidRPr="00B83082">
        <w:rPr>
          <w:rFonts w:ascii="Arial" w:hAnsi="Arial" w:cs="Arial"/>
          <w:sz w:val="24"/>
          <w:szCs w:val="24"/>
          <w:lang w:eastAsia="id-ID"/>
        </w:rPr>
        <w:t>kerumahtanggaan</w:t>
      </w:r>
      <w:proofErr w:type="spellEnd"/>
      <w:r w:rsidRPr="00B83082">
        <w:rPr>
          <w:rFonts w:ascii="Arial" w:hAnsi="Arial" w:cs="Arial"/>
          <w:sz w:val="24"/>
          <w:szCs w:val="24"/>
          <w:lang w:eastAsia="id-ID"/>
        </w:rPr>
        <w:t>.</w:t>
      </w:r>
      <w:r w:rsidRPr="00B83082">
        <w:rPr>
          <w:rFonts w:ascii="Arial" w:hAnsi="Arial" w:cs="Arial"/>
          <w:sz w:val="24"/>
          <w:szCs w:val="24"/>
          <w:lang w:val="id-ID" w:eastAsia="id-ID"/>
        </w:rPr>
        <w:t xml:space="preserve"> Adapun </w:t>
      </w:r>
      <w:proofErr w:type="spellStart"/>
      <w:r w:rsidRPr="00B83082">
        <w:rPr>
          <w:rFonts w:ascii="Arial" w:hAnsi="Arial" w:cs="Arial"/>
          <w:sz w:val="24"/>
          <w:szCs w:val="24"/>
          <w:lang w:eastAsia="id-ID"/>
        </w:rPr>
        <w:t>Uraian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tugas</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Sekretariat</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adalah</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sebagai</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berikut</w:t>
      </w:r>
      <w:proofErr w:type="spellEnd"/>
      <w:r w:rsidRPr="00B83082">
        <w:rPr>
          <w:rFonts w:ascii="Arial" w:hAnsi="Arial" w:cs="Arial"/>
          <w:sz w:val="24"/>
          <w:szCs w:val="24"/>
          <w:lang w:eastAsia="id-ID"/>
        </w:rPr>
        <w:t xml:space="preserve"> :</w:t>
      </w:r>
    </w:p>
    <w:p w14:paraId="13DD6176" w14:textId="56E2D227" w:rsidR="00A179AD" w:rsidRPr="00B83082" w:rsidRDefault="00A179AD" w:rsidP="00AE24EC">
      <w:pPr>
        <w:pStyle w:val="ListParagraph"/>
        <w:numPr>
          <w:ilvl w:val="1"/>
          <w:numId w:val="4"/>
        </w:numPr>
        <w:spacing w:after="0" w:line="480" w:lineRule="auto"/>
        <w:ind w:left="709" w:hanging="283"/>
        <w:jc w:val="both"/>
        <w:rPr>
          <w:rFonts w:ascii="Arial" w:hAnsi="Arial" w:cs="Arial"/>
          <w:b/>
          <w:bCs/>
          <w:sz w:val="24"/>
          <w:szCs w:val="24"/>
          <w:lang w:val="id-ID"/>
          <w14:ligatures w14:val="standardContextual"/>
        </w:rPr>
      </w:pPr>
      <w:r w:rsidRPr="00B83082">
        <w:rPr>
          <w:rFonts w:ascii="Arial" w:hAnsi="Arial" w:cs="Arial"/>
          <w:bCs/>
          <w:sz w:val="24"/>
          <w:szCs w:val="24"/>
          <w:lang w:val="id-ID"/>
          <w14:ligatures w14:val="standardContextual"/>
        </w:rPr>
        <w:t>Pelaksanaan rencana dan program, pengendalian, penata</w:t>
      </w:r>
      <w:r w:rsidR="00450FF2">
        <w:rPr>
          <w:rFonts w:ascii="Arial" w:hAnsi="Arial" w:cs="Arial"/>
          <w:bCs/>
          <w:sz w:val="24"/>
          <w:szCs w:val="24"/>
          <w14:ligatures w14:val="standardContextual"/>
        </w:rPr>
        <w:t xml:space="preserve"> </w:t>
      </w:r>
      <w:r w:rsidRPr="00B83082">
        <w:rPr>
          <w:rFonts w:ascii="Arial" w:hAnsi="Arial" w:cs="Arial"/>
          <w:bCs/>
          <w:sz w:val="24"/>
          <w:szCs w:val="24"/>
          <w:lang w:val="id-ID"/>
          <w14:ligatures w14:val="standardContextual"/>
        </w:rPr>
        <w:t>usahaan, pengelolaan informasi dan dokumentasi, dan penyusunan laporan barang milik negara Dinas</w:t>
      </w:r>
      <w:r w:rsidR="004B0BDC">
        <w:rPr>
          <w:rFonts w:ascii="Arial" w:hAnsi="Arial" w:cs="Arial"/>
          <w:bCs/>
          <w:sz w:val="24"/>
          <w:szCs w:val="24"/>
          <w14:ligatures w14:val="standardContextual"/>
        </w:rPr>
        <w:t>.</w:t>
      </w:r>
    </w:p>
    <w:p w14:paraId="2EF0B12D" w14:textId="0D4BD4D1" w:rsidR="00A179AD" w:rsidRPr="00B83082" w:rsidRDefault="00A179AD" w:rsidP="00AE24EC">
      <w:pPr>
        <w:pStyle w:val="ListParagraph"/>
        <w:numPr>
          <w:ilvl w:val="1"/>
          <w:numId w:val="4"/>
        </w:numPr>
        <w:spacing w:line="480" w:lineRule="auto"/>
        <w:ind w:left="709" w:hanging="283"/>
        <w:jc w:val="both"/>
        <w:rPr>
          <w:rFonts w:ascii="Arial" w:hAnsi="Arial" w:cs="Arial"/>
          <w:b/>
          <w:bCs/>
          <w:sz w:val="24"/>
          <w:szCs w:val="24"/>
          <w:lang w:val="id-ID"/>
          <w14:ligatures w14:val="standardContextual"/>
        </w:rPr>
      </w:pPr>
      <w:r w:rsidRPr="00B83082">
        <w:rPr>
          <w:rFonts w:ascii="Arial" w:hAnsi="Arial" w:cs="Arial"/>
          <w:bCs/>
          <w:sz w:val="24"/>
          <w:szCs w:val="24"/>
          <w:lang w:val="id-ID"/>
          <w14:ligatures w14:val="standardContextual"/>
        </w:rPr>
        <w:t>Pelaksanaan layanan pengadaan, pemantauan, evaluasi dan pelaporan pelaksanaan pengadaan barang/jasa</w:t>
      </w:r>
      <w:r w:rsidR="004B0BDC">
        <w:rPr>
          <w:rFonts w:ascii="Arial" w:hAnsi="Arial" w:cs="Arial"/>
          <w:bCs/>
          <w:sz w:val="24"/>
          <w:szCs w:val="24"/>
          <w14:ligatures w14:val="standardContextual"/>
        </w:rPr>
        <w:t>.</w:t>
      </w:r>
    </w:p>
    <w:p w14:paraId="62C9E5DC" w14:textId="1BE8747D" w:rsidR="00A179AD" w:rsidRPr="00B83082" w:rsidRDefault="00A179AD" w:rsidP="00AE24EC">
      <w:pPr>
        <w:pStyle w:val="ListParagraph"/>
        <w:numPr>
          <w:ilvl w:val="1"/>
          <w:numId w:val="4"/>
        </w:numPr>
        <w:spacing w:line="480" w:lineRule="auto"/>
        <w:ind w:left="709" w:hanging="283"/>
        <w:jc w:val="both"/>
        <w:rPr>
          <w:rFonts w:ascii="Arial" w:hAnsi="Arial" w:cs="Arial"/>
          <w:b/>
          <w:bCs/>
          <w:sz w:val="24"/>
          <w:szCs w:val="24"/>
          <w:lang w:val="id-ID"/>
          <w14:ligatures w14:val="standardContextual"/>
        </w:rPr>
      </w:pPr>
      <w:r w:rsidRPr="00B83082">
        <w:rPr>
          <w:rFonts w:ascii="Arial" w:hAnsi="Arial" w:cs="Arial"/>
          <w:bCs/>
          <w:sz w:val="24"/>
          <w:szCs w:val="24"/>
          <w:lang w:val="id-ID"/>
          <w14:ligatures w14:val="standardContextual"/>
        </w:rPr>
        <w:lastRenderedPageBreak/>
        <w:t>Pelaksanaan tata laksana keuangan, dan pembendaharaan, penata</w:t>
      </w:r>
      <w:r w:rsidR="00450FF2">
        <w:rPr>
          <w:rFonts w:ascii="Arial" w:hAnsi="Arial" w:cs="Arial"/>
          <w:bCs/>
          <w:sz w:val="24"/>
          <w:szCs w:val="24"/>
          <w14:ligatures w14:val="standardContextual"/>
        </w:rPr>
        <w:t xml:space="preserve"> </w:t>
      </w:r>
      <w:r w:rsidRPr="00B83082">
        <w:rPr>
          <w:rFonts w:ascii="Arial" w:hAnsi="Arial" w:cs="Arial"/>
          <w:bCs/>
          <w:sz w:val="24"/>
          <w:szCs w:val="24"/>
          <w:lang w:val="id-ID"/>
          <w14:ligatures w14:val="standardContextual"/>
        </w:rPr>
        <w:t>usahaan pemantauan dan evaluasi pengelolaan keuangan</w:t>
      </w:r>
      <w:r w:rsidR="00450FF2">
        <w:rPr>
          <w:rFonts w:ascii="Arial" w:hAnsi="Arial" w:cs="Arial"/>
          <w:bCs/>
          <w:sz w:val="24"/>
          <w:szCs w:val="24"/>
          <w14:ligatures w14:val="standardContextual"/>
        </w:rPr>
        <w:t>,</w:t>
      </w:r>
      <w:r w:rsidRPr="00B83082">
        <w:rPr>
          <w:rFonts w:ascii="Arial" w:hAnsi="Arial" w:cs="Arial"/>
          <w:bCs/>
          <w:sz w:val="24"/>
          <w:szCs w:val="24"/>
          <w:lang w:val="id-ID"/>
          <w14:ligatures w14:val="standardContextual"/>
        </w:rPr>
        <w:t xml:space="preserve"> penata</w:t>
      </w:r>
      <w:r w:rsidR="00450FF2">
        <w:rPr>
          <w:rFonts w:ascii="Arial" w:hAnsi="Arial" w:cs="Arial"/>
          <w:bCs/>
          <w:sz w:val="24"/>
          <w:szCs w:val="24"/>
          <w14:ligatures w14:val="standardContextual"/>
        </w:rPr>
        <w:t xml:space="preserve"> </w:t>
      </w:r>
      <w:r w:rsidRPr="00B83082">
        <w:rPr>
          <w:rFonts w:ascii="Arial" w:hAnsi="Arial" w:cs="Arial"/>
          <w:bCs/>
          <w:sz w:val="24"/>
          <w:szCs w:val="24"/>
          <w:lang w:val="id-ID"/>
          <w14:ligatures w14:val="standardContextual"/>
        </w:rPr>
        <w:t>usahaan penetapan pejabat perbendaharaan satuan kerja, penata</w:t>
      </w:r>
      <w:r w:rsidR="00450FF2">
        <w:rPr>
          <w:rFonts w:ascii="Arial" w:hAnsi="Arial" w:cs="Arial"/>
          <w:bCs/>
          <w:sz w:val="24"/>
          <w:szCs w:val="24"/>
          <w14:ligatures w14:val="standardContextual"/>
        </w:rPr>
        <w:t xml:space="preserve"> </w:t>
      </w:r>
      <w:r w:rsidRPr="00B83082">
        <w:rPr>
          <w:rFonts w:ascii="Arial" w:hAnsi="Arial" w:cs="Arial"/>
          <w:bCs/>
          <w:sz w:val="24"/>
          <w:szCs w:val="24"/>
          <w:lang w:val="id-ID"/>
          <w14:ligatures w14:val="standardContextual"/>
        </w:rPr>
        <w:t>usahaan hasil pemeriksaan, dan penyusunan laporan keuangan Dinas</w:t>
      </w:r>
      <w:r w:rsidR="004B0BDC">
        <w:rPr>
          <w:rFonts w:ascii="Arial" w:hAnsi="Arial" w:cs="Arial"/>
          <w:bCs/>
          <w:sz w:val="24"/>
          <w:szCs w:val="24"/>
          <w14:ligatures w14:val="standardContextual"/>
        </w:rPr>
        <w:t>.</w:t>
      </w:r>
    </w:p>
    <w:p w14:paraId="768412F1" w14:textId="77777777" w:rsidR="00A179AD" w:rsidRPr="00B83082" w:rsidRDefault="00A179AD" w:rsidP="00AE24EC">
      <w:pPr>
        <w:pStyle w:val="ListParagraph"/>
        <w:numPr>
          <w:ilvl w:val="1"/>
          <w:numId w:val="4"/>
        </w:numPr>
        <w:spacing w:line="480" w:lineRule="auto"/>
        <w:ind w:left="709" w:hanging="283"/>
        <w:jc w:val="both"/>
        <w:rPr>
          <w:rFonts w:ascii="Arial" w:hAnsi="Arial" w:cs="Arial"/>
          <w:b/>
          <w:bCs/>
          <w:sz w:val="24"/>
          <w:szCs w:val="24"/>
          <w:lang w:val="id-ID"/>
          <w14:ligatures w14:val="standardContextual"/>
        </w:rPr>
      </w:pPr>
      <w:r w:rsidRPr="00B83082">
        <w:rPr>
          <w:rFonts w:ascii="Arial" w:hAnsi="Arial" w:cs="Arial"/>
          <w:bCs/>
          <w:sz w:val="24"/>
          <w:szCs w:val="24"/>
          <w:lang w:val="id-ID"/>
          <w14:ligatures w14:val="standardContextual"/>
        </w:rPr>
        <w:t>Pelaksanaan penyelesaian tindak lanjut laporan hasil pemeriksaan atau pemutakhiran data hasil pemeriksaan pelaksanaan kegiatan</w:t>
      </w:r>
    </w:p>
    <w:p w14:paraId="43D7A894" w14:textId="3130013C" w:rsidR="00A179AD" w:rsidRPr="00B83082" w:rsidRDefault="00A179AD" w:rsidP="00AE24EC">
      <w:pPr>
        <w:pStyle w:val="ListParagraph"/>
        <w:numPr>
          <w:ilvl w:val="1"/>
          <w:numId w:val="4"/>
        </w:numPr>
        <w:spacing w:line="480" w:lineRule="auto"/>
        <w:ind w:left="709" w:hanging="283"/>
        <w:jc w:val="both"/>
        <w:rPr>
          <w:rFonts w:ascii="Arial" w:hAnsi="Arial" w:cs="Arial"/>
          <w:b/>
          <w:bCs/>
          <w:sz w:val="24"/>
          <w:szCs w:val="24"/>
          <w:lang w:val="id-ID"/>
          <w14:ligatures w14:val="standardContextual"/>
        </w:rPr>
      </w:pPr>
      <w:r w:rsidRPr="00B83082">
        <w:rPr>
          <w:rFonts w:ascii="Arial" w:hAnsi="Arial" w:cs="Arial"/>
          <w:bCs/>
          <w:sz w:val="24"/>
          <w:szCs w:val="24"/>
          <w:lang w:val="id-ID"/>
          <w14:ligatures w14:val="standardContextual"/>
        </w:rPr>
        <w:t>Menyiapkan bahan penyusunan laporan pelaksanaan administrasi keuangan, pengelolaan barang milik/kekayaan negara serta sarana program</w:t>
      </w:r>
      <w:r w:rsidR="004B0BDC">
        <w:rPr>
          <w:rFonts w:ascii="Arial" w:hAnsi="Arial" w:cs="Arial"/>
          <w:bCs/>
          <w:sz w:val="24"/>
          <w:szCs w:val="24"/>
          <w14:ligatures w14:val="standardContextual"/>
        </w:rPr>
        <w:t>.</w:t>
      </w:r>
    </w:p>
    <w:p w14:paraId="436B0783" w14:textId="77777777" w:rsidR="00A179AD" w:rsidRPr="00B83082" w:rsidRDefault="00A179AD" w:rsidP="00AE24EC">
      <w:pPr>
        <w:pStyle w:val="ListParagraph"/>
        <w:numPr>
          <w:ilvl w:val="1"/>
          <w:numId w:val="4"/>
        </w:numPr>
        <w:spacing w:line="480" w:lineRule="auto"/>
        <w:ind w:left="709" w:hanging="283"/>
        <w:jc w:val="both"/>
        <w:rPr>
          <w:rFonts w:ascii="Arial" w:hAnsi="Arial" w:cs="Arial"/>
          <w:b/>
          <w:bCs/>
          <w:sz w:val="24"/>
          <w:szCs w:val="24"/>
          <w:lang w:val="id-ID"/>
          <w14:ligatures w14:val="standardContextual"/>
        </w:rPr>
      </w:pPr>
      <w:r w:rsidRPr="00B83082">
        <w:rPr>
          <w:rFonts w:ascii="Arial" w:hAnsi="Arial" w:cs="Arial"/>
          <w:bCs/>
          <w:sz w:val="24"/>
          <w:szCs w:val="24"/>
          <w:lang w:val="id-ID"/>
          <w14:ligatures w14:val="standardContextual"/>
        </w:rPr>
        <w:t>Pelaksanaan akutansi keungan dan aset antara lain meliputi verifikasi dan pertanggungjawaban dan pencatatan aset dan kegiatan akutansi lainnya.</w:t>
      </w:r>
    </w:p>
    <w:p w14:paraId="7C0C0CF2" w14:textId="37EEA845" w:rsidR="00A179AD" w:rsidRPr="00B83082" w:rsidRDefault="00817738" w:rsidP="00AE24EC">
      <w:pPr>
        <w:pStyle w:val="ListParagraph"/>
        <w:numPr>
          <w:ilvl w:val="1"/>
          <w:numId w:val="4"/>
        </w:numPr>
        <w:spacing w:line="480" w:lineRule="auto"/>
        <w:ind w:left="709" w:hanging="283"/>
        <w:jc w:val="both"/>
        <w:rPr>
          <w:rFonts w:ascii="Arial" w:hAnsi="Arial" w:cs="Arial"/>
          <w:b/>
          <w:bCs/>
          <w:sz w:val="24"/>
          <w:szCs w:val="24"/>
          <w:lang w:val="id-ID"/>
          <w14:ligatures w14:val="standardContextual"/>
        </w:rPr>
      </w:pPr>
      <w:proofErr w:type="spellStart"/>
      <w:r w:rsidRPr="00B83082">
        <w:rPr>
          <w:rFonts w:ascii="Arial" w:hAnsi="Arial" w:cs="Arial"/>
          <w:sz w:val="24"/>
          <w:szCs w:val="24"/>
          <w:lang w:eastAsia="id-ID"/>
        </w:rPr>
        <w:t>Menyiapkan</w:t>
      </w:r>
      <w:proofErr w:type="spellEnd"/>
      <w:r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pengumpulan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bahan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peraturan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perundang</w:t>
      </w:r>
      <w:r w:rsidR="00450FF2">
        <w:rPr>
          <w:rFonts w:ascii="Arial" w:hAnsi="Arial" w:cs="Arial"/>
          <w:sz w:val="24"/>
          <w:szCs w:val="24"/>
          <w:lang w:eastAsia="id-ID"/>
        </w:rPr>
        <w:t>-</w:t>
      </w:r>
      <w:r w:rsidR="00A179AD" w:rsidRPr="00B83082">
        <w:rPr>
          <w:rFonts w:ascii="Arial" w:hAnsi="Arial" w:cs="Arial"/>
          <w:sz w:val="24"/>
          <w:szCs w:val="24"/>
          <w:lang w:eastAsia="id-ID"/>
        </w:rPr>
        <w:t>undangan</w:t>
      </w:r>
      <w:proofErr w:type="spellEnd"/>
      <w:r w:rsidR="00A179AD" w:rsidRPr="00B83082">
        <w:rPr>
          <w:rFonts w:ascii="Arial" w:hAnsi="Arial" w:cs="Arial"/>
          <w:sz w:val="24"/>
          <w:szCs w:val="24"/>
          <w:lang w:eastAsia="id-ID"/>
        </w:rPr>
        <w:t>,</w:t>
      </w:r>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kebijakan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teknis</w:t>
      </w:r>
      <w:proofErr w:type="spellEnd"/>
      <w:r w:rsidR="00A179AD" w:rsidRPr="00B83082">
        <w:rPr>
          <w:rFonts w:ascii="Arial" w:hAnsi="Arial" w:cs="Arial"/>
          <w:sz w:val="24"/>
          <w:szCs w:val="24"/>
          <w:lang w:eastAsia="id-ID"/>
        </w:rPr>
        <w:t>,</w:t>
      </w:r>
      <w:r w:rsidR="00450FF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pedoman</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petunjuk</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teknis</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serta</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bahan-bahan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lainnya</w:t>
      </w:r>
      <w:proofErr w:type="spellEnd"/>
      <w:r w:rsidR="00A179AD" w:rsidRPr="00B83082">
        <w:rPr>
          <w:rFonts w:ascii="Arial" w:hAnsi="Arial" w:cs="Arial"/>
          <w:sz w:val="24"/>
          <w:szCs w:val="24"/>
          <w:lang w:eastAsia="id-ID"/>
        </w:rPr>
        <w:t xml:space="preserve"> yang </w:t>
      </w:r>
      <w:proofErr w:type="spellStart"/>
      <w:r w:rsidR="00A179AD" w:rsidRPr="00B83082">
        <w:rPr>
          <w:rFonts w:ascii="Arial" w:hAnsi="Arial" w:cs="Arial"/>
          <w:sz w:val="24"/>
          <w:szCs w:val="24"/>
          <w:lang w:eastAsia="id-ID"/>
        </w:rPr>
        <w:t>berhubungan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dengan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penyusunan</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rencana</w:t>
      </w:r>
      <w:proofErr w:type="spellEnd"/>
      <w:r w:rsidR="00A179AD" w:rsidRPr="00B83082">
        <w:rPr>
          <w:rFonts w:ascii="Arial" w:hAnsi="Arial" w:cs="Arial"/>
          <w:sz w:val="24"/>
          <w:szCs w:val="24"/>
          <w:lang w:eastAsia="id-ID"/>
        </w:rPr>
        <w:t xml:space="preserve"> program dan </w:t>
      </w:r>
      <w:proofErr w:type="spellStart"/>
      <w:r w:rsidR="00A179AD" w:rsidRPr="00B83082">
        <w:rPr>
          <w:rFonts w:ascii="Arial" w:hAnsi="Arial" w:cs="Arial"/>
          <w:sz w:val="24"/>
          <w:szCs w:val="24"/>
          <w:lang w:eastAsia="id-ID"/>
        </w:rPr>
        <w:t>anggaran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administrasi</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keuangan</w:t>
      </w:r>
      <w:proofErr w:type="spellEnd"/>
      <w:r w:rsidR="00A179AD" w:rsidRPr="00B83082">
        <w:rPr>
          <w:rFonts w:ascii="Arial" w:hAnsi="Arial" w:cs="Arial"/>
          <w:sz w:val="24"/>
          <w:szCs w:val="24"/>
          <w:lang w:eastAsia="id-ID"/>
        </w:rPr>
        <w:t>, dan</w:t>
      </w:r>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pengelolaan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barang</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milik</w:t>
      </w:r>
      <w:proofErr w:type="spellEnd"/>
      <w:r w:rsidR="00A179AD" w:rsidRPr="00B83082">
        <w:rPr>
          <w:rFonts w:ascii="Arial" w:hAnsi="Arial" w:cs="Arial"/>
          <w:sz w:val="24"/>
          <w:szCs w:val="24"/>
          <w:lang w:eastAsia="id-ID"/>
        </w:rPr>
        <w:t>/</w:t>
      </w:r>
      <w:proofErr w:type="spellStart"/>
      <w:r w:rsidR="00A179AD" w:rsidRPr="00B83082">
        <w:rPr>
          <w:rFonts w:ascii="Arial" w:hAnsi="Arial" w:cs="Arial"/>
          <w:sz w:val="24"/>
          <w:szCs w:val="24"/>
          <w:lang w:eastAsia="id-ID"/>
        </w:rPr>
        <w:t>kekayaan</w:t>
      </w:r>
      <w:proofErr w:type="spellEnd"/>
      <w:r w:rsidR="00A179AD" w:rsidRPr="00B83082">
        <w:rPr>
          <w:rFonts w:ascii="Arial" w:hAnsi="Arial" w:cs="Arial"/>
          <w:sz w:val="24"/>
          <w:szCs w:val="24"/>
          <w:lang w:eastAsia="id-ID"/>
        </w:rPr>
        <w:t xml:space="preserve"> negara di </w:t>
      </w:r>
      <w:proofErr w:type="spellStart"/>
      <w:r w:rsidR="00A179AD" w:rsidRPr="00B83082">
        <w:rPr>
          <w:rFonts w:ascii="Arial" w:hAnsi="Arial" w:cs="Arial"/>
          <w:sz w:val="24"/>
          <w:szCs w:val="24"/>
          <w:lang w:eastAsia="id-ID"/>
        </w:rPr>
        <w:t>lingkungan</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Dinas</w:t>
      </w:r>
      <w:proofErr w:type="spellEnd"/>
      <w:r w:rsidR="004B0BDC">
        <w:rPr>
          <w:rFonts w:ascii="Arial" w:hAnsi="Arial" w:cs="Arial"/>
          <w:sz w:val="24"/>
          <w:szCs w:val="24"/>
          <w:lang w:eastAsia="id-ID"/>
        </w:rPr>
        <w:t>.</w:t>
      </w:r>
    </w:p>
    <w:p w14:paraId="75599061" w14:textId="7E5AE3A9" w:rsidR="00A179AD" w:rsidRPr="00B83082" w:rsidRDefault="00817738" w:rsidP="00AE24EC">
      <w:pPr>
        <w:pStyle w:val="ListParagraph"/>
        <w:numPr>
          <w:ilvl w:val="1"/>
          <w:numId w:val="4"/>
        </w:numPr>
        <w:spacing w:line="480" w:lineRule="auto"/>
        <w:ind w:left="709" w:hanging="283"/>
        <w:jc w:val="both"/>
        <w:rPr>
          <w:rFonts w:ascii="Arial" w:hAnsi="Arial" w:cs="Arial"/>
          <w:b/>
          <w:bCs/>
          <w:sz w:val="24"/>
          <w:szCs w:val="24"/>
          <w:lang w:val="id-ID"/>
          <w14:ligatures w14:val="standardContextual"/>
        </w:rPr>
      </w:pPr>
      <w:proofErr w:type="spellStart"/>
      <w:r w:rsidRPr="00B83082">
        <w:rPr>
          <w:rFonts w:ascii="Arial" w:hAnsi="Arial" w:cs="Arial"/>
          <w:sz w:val="24"/>
          <w:szCs w:val="24"/>
          <w:lang w:eastAsia="id-ID"/>
        </w:rPr>
        <w:t>Menyiapkan</w:t>
      </w:r>
      <w:proofErr w:type="spellEnd"/>
      <w:r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pengumpulan</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pengolahan</w:t>
      </w:r>
      <w:proofErr w:type="spellEnd"/>
      <w:r w:rsidR="00A179AD" w:rsidRPr="00B83082">
        <w:rPr>
          <w:rFonts w:ascii="Arial" w:hAnsi="Arial" w:cs="Arial"/>
          <w:sz w:val="24"/>
          <w:szCs w:val="24"/>
          <w:lang w:eastAsia="id-ID"/>
        </w:rPr>
        <w:t xml:space="preserve"> data </w:t>
      </w:r>
      <w:proofErr w:type="spellStart"/>
      <w:r w:rsidR="00A179AD" w:rsidRPr="00B83082">
        <w:rPr>
          <w:rFonts w:ascii="Arial" w:hAnsi="Arial" w:cs="Arial"/>
          <w:sz w:val="24"/>
          <w:szCs w:val="24"/>
          <w:lang w:eastAsia="id-ID"/>
        </w:rPr>
        <w:t>serta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informasi</w:t>
      </w:r>
      <w:proofErr w:type="spellEnd"/>
      <w:r w:rsidR="00A179AD" w:rsidRPr="00B83082">
        <w:rPr>
          <w:rFonts w:ascii="Arial" w:hAnsi="Arial" w:cs="Arial"/>
          <w:sz w:val="24"/>
          <w:szCs w:val="24"/>
          <w:lang w:val="id-ID" w:eastAsia="id-ID"/>
        </w:rPr>
        <w:t xml:space="preserve"> </w:t>
      </w:r>
      <w:r w:rsidR="00A179AD" w:rsidRPr="00B83082">
        <w:rPr>
          <w:rFonts w:ascii="Arial" w:hAnsi="Arial" w:cs="Arial"/>
          <w:sz w:val="24"/>
          <w:szCs w:val="24"/>
          <w:lang w:eastAsia="id-ID"/>
        </w:rPr>
        <w:t xml:space="preserve">yang </w:t>
      </w:r>
      <w:proofErr w:type="spellStart"/>
      <w:r w:rsidR="00A179AD" w:rsidRPr="00B83082">
        <w:rPr>
          <w:rFonts w:ascii="Arial" w:hAnsi="Arial" w:cs="Arial"/>
          <w:sz w:val="24"/>
          <w:szCs w:val="24"/>
          <w:lang w:eastAsia="id-ID"/>
        </w:rPr>
        <w:t>berhubungan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dengan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penyusunan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rencana</w:t>
      </w:r>
      <w:proofErr w:type="spellEnd"/>
      <w:r w:rsidR="00A179AD" w:rsidRPr="00B83082">
        <w:rPr>
          <w:rFonts w:ascii="Arial" w:hAnsi="Arial" w:cs="Arial"/>
          <w:sz w:val="24"/>
          <w:szCs w:val="24"/>
          <w:lang w:eastAsia="id-ID"/>
        </w:rPr>
        <w:t xml:space="preserve"> program dan</w:t>
      </w:r>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anggaran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administrasi</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keuangan</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pengelolaan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barang</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milik</w:t>
      </w:r>
      <w:proofErr w:type="spellEnd"/>
      <w:r w:rsidR="00A179AD" w:rsidRPr="00B83082">
        <w:rPr>
          <w:rFonts w:ascii="Arial" w:hAnsi="Arial" w:cs="Arial"/>
          <w:sz w:val="24"/>
          <w:szCs w:val="24"/>
          <w:lang w:eastAsia="id-ID"/>
        </w:rPr>
        <w:t>/</w:t>
      </w:r>
      <w:proofErr w:type="spellStart"/>
      <w:r w:rsidR="00A179AD" w:rsidRPr="00B83082">
        <w:rPr>
          <w:rFonts w:ascii="Arial" w:hAnsi="Arial" w:cs="Arial"/>
          <w:sz w:val="24"/>
          <w:szCs w:val="24"/>
          <w:lang w:eastAsia="id-ID"/>
        </w:rPr>
        <w:t>kekayaan</w:t>
      </w:r>
      <w:proofErr w:type="spellEnd"/>
      <w:r w:rsidR="00A179AD" w:rsidRPr="00B83082">
        <w:rPr>
          <w:rFonts w:ascii="Arial" w:hAnsi="Arial" w:cs="Arial"/>
          <w:sz w:val="24"/>
          <w:szCs w:val="24"/>
          <w:lang w:eastAsia="id-ID"/>
        </w:rPr>
        <w:t xml:space="preserve"> negara di </w:t>
      </w:r>
      <w:proofErr w:type="spellStart"/>
      <w:r w:rsidR="00A179AD" w:rsidRPr="00B83082">
        <w:rPr>
          <w:rFonts w:ascii="Arial" w:hAnsi="Arial" w:cs="Arial"/>
          <w:sz w:val="24"/>
          <w:szCs w:val="24"/>
          <w:lang w:eastAsia="id-ID"/>
        </w:rPr>
        <w:t>lingkungan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Dinas</w:t>
      </w:r>
      <w:proofErr w:type="spellEnd"/>
      <w:r w:rsidR="004B0BDC">
        <w:rPr>
          <w:rFonts w:ascii="Arial" w:hAnsi="Arial" w:cs="Arial"/>
          <w:sz w:val="24"/>
          <w:szCs w:val="24"/>
          <w:lang w:eastAsia="id-ID"/>
        </w:rPr>
        <w:t>.</w:t>
      </w:r>
    </w:p>
    <w:p w14:paraId="0804CBCF" w14:textId="7FDCBC82" w:rsidR="00A179AD" w:rsidRPr="00B83082" w:rsidRDefault="00817738" w:rsidP="00AE24EC">
      <w:pPr>
        <w:pStyle w:val="ListParagraph"/>
        <w:numPr>
          <w:ilvl w:val="1"/>
          <w:numId w:val="4"/>
        </w:numPr>
        <w:spacing w:line="480" w:lineRule="auto"/>
        <w:ind w:left="709" w:hanging="283"/>
        <w:jc w:val="both"/>
        <w:rPr>
          <w:rFonts w:ascii="Arial" w:hAnsi="Arial" w:cs="Arial"/>
          <w:b/>
          <w:bCs/>
          <w:sz w:val="24"/>
          <w:szCs w:val="24"/>
          <w:lang w:val="id-ID"/>
          <w14:ligatures w14:val="standardContextual"/>
        </w:rPr>
      </w:pPr>
      <w:proofErr w:type="spellStart"/>
      <w:r w:rsidRPr="00B83082">
        <w:rPr>
          <w:rFonts w:ascii="Arial" w:hAnsi="Arial" w:cs="Arial"/>
          <w:sz w:val="24"/>
          <w:szCs w:val="24"/>
          <w:lang w:eastAsia="id-ID"/>
        </w:rPr>
        <w:lastRenderedPageBreak/>
        <w:t>Menyiapkan</w:t>
      </w:r>
      <w:proofErr w:type="spellEnd"/>
      <w:r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perumusan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pedoman</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petunjuk</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teknis</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dalam</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penyusunan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rencana</w:t>
      </w:r>
      <w:proofErr w:type="spellEnd"/>
      <w:r w:rsidR="00A179AD" w:rsidRPr="00B83082">
        <w:rPr>
          <w:rFonts w:ascii="Arial" w:hAnsi="Arial" w:cs="Arial"/>
          <w:sz w:val="24"/>
          <w:szCs w:val="24"/>
          <w:lang w:eastAsia="id-ID"/>
        </w:rPr>
        <w:t xml:space="preserve"> program dan </w:t>
      </w:r>
      <w:proofErr w:type="spellStart"/>
      <w:r w:rsidR="00A179AD" w:rsidRPr="00B83082">
        <w:rPr>
          <w:rFonts w:ascii="Arial" w:hAnsi="Arial" w:cs="Arial"/>
          <w:sz w:val="24"/>
          <w:szCs w:val="24"/>
          <w:lang w:eastAsia="id-ID"/>
        </w:rPr>
        <w:t>anggaran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administrasi</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keuangan</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pengelolaan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barang</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milik</w:t>
      </w:r>
      <w:proofErr w:type="spellEnd"/>
      <w:r w:rsidR="00A179AD" w:rsidRPr="00B83082">
        <w:rPr>
          <w:rFonts w:ascii="Arial" w:hAnsi="Arial" w:cs="Arial"/>
          <w:sz w:val="24"/>
          <w:szCs w:val="24"/>
          <w:lang w:eastAsia="id-ID"/>
        </w:rPr>
        <w:t>/</w:t>
      </w:r>
      <w:proofErr w:type="spellStart"/>
      <w:r w:rsidR="00A179AD" w:rsidRPr="00B83082">
        <w:rPr>
          <w:rFonts w:ascii="Arial" w:hAnsi="Arial" w:cs="Arial"/>
          <w:sz w:val="24"/>
          <w:szCs w:val="24"/>
          <w:lang w:eastAsia="id-ID"/>
        </w:rPr>
        <w:t>kekayaan</w:t>
      </w:r>
      <w:proofErr w:type="spellEnd"/>
      <w:r w:rsidR="00A179AD" w:rsidRPr="00B83082">
        <w:rPr>
          <w:rFonts w:ascii="Arial" w:hAnsi="Arial" w:cs="Arial"/>
          <w:sz w:val="24"/>
          <w:szCs w:val="24"/>
          <w:lang w:eastAsia="id-ID"/>
        </w:rPr>
        <w:t xml:space="preserve"> negara di</w:t>
      </w:r>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lingkungan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Dinas</w:t>
      </w:r>
      <w:proofErr w:type="spellEnd"/>
      <w:r w:rsidR="004B0BDC">
        <w:rPr>
          <w:rFonts w:ascii="Arial" w:hAnsi="Arial" w:cs="Arial"/>
          <w:sz w:val="24"/>
          <w:szCs w:val="24"/>
          <w:lang w:eastAsia="id-ID"/>
        </w:rPr>
        <w:t>.</w:t>
      </w:r>
    </w:p>
    <w:p w14:paraId="3B0B6D56" w14:textId="5238B9A4" w:rsidR="00A179AD" w:rsidRPr="00B83082" w:rsidRDefault="00817738" w:rsidP="00AE24EC">
      <w:pPr>
        <w:pStyle w:val="ListParagraph"/>
        <w:numPr>
          <w:ilvl w:val="1"/>
          <w:numId w:val="4"/>
        </w:numPr>
        <w:spacing w:line="480" w:lineRule="auto"/>
        <w:ind w:left="709" w:hanging="283"/>
        <w:jc w:val="both"/>
        <w:rPr>
          <w:rFonts w:ascii="Arial" w:hAnsi="Arial" w:cs="Arial"/>
          <w:b/>
          <w:bCs/>
          <w:sz w:val="24"/>
          <w:szCs w:val="24"/>
          <w:lang w:val="id-ID"/>
          <w14:ligatures w14:val="standardContextual"/>
        </w:rPr>
      </w:pPr>
      <w:proofErr w:type="spellStart"/>
      <w:r w:rsidRPr="00B83082">
        <w:rPr>
          <w:rFonts w:ascii="Arial" w:hAnsi="Arial" w:cs="Arial"/>
          <w:sz w:val="24"/>
          <w:szCs w:val="24"/>
          <w:lang w:eastAsia="id-ID"/>
        </w:rPr>
        <w:t>Menginventarisasi</w:t>
      </w:r>
      <w:proofErr w:type="spellEnd"/>
      <w:r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permasalahan-permasalahan</w:t>
      </w:r>
      <w:proofErr w:type="spellEnd"/>
      <w:r w:rsidR="00A179AD" w:rsidRPr="00B83082">
        <w:rPr>
          <w:rFonts w:ascii="Arial" w:hAnsi="Arial" w:cs="Arial"/>
          <w:sz w:val="24"/>
          <w:szCs w:val="24"/>
          <w:lang w:eastAsia="id-ID"/>
        </w:rPr>
        <w:t xml:space="preserve"> dan</w:t>
      </w:r>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menyiapkan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bahan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petunjuk</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pemacahan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masalah</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sesuai</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lingkup</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tugasnya</w:t>
      </w:r>
      <w:proofErr w:type="spellEnd"/>
      <w:r w:rsidR="004B0BDC">
        <w:rPr>
          <w:rFonts w:ascii="Arial" w:hAnsi="Arial" w:cs="Arial"/>
          <w:sz w:val="24"/>
          <w:szCs w:val="24"/>
          <w:lang w:eastAsia="id-ID"/>
        </w:rPr>
        <w:t>.</w:t>
      </w:r>
    </w:p>
    <w:p w14:paraId="406E4B5E" w14:textId="6536B080" w:rsidR="00A179AD" w:rsidRPr="00B83082" w:rsidRDefault="00817738" w:rsidP="00AE24EC">
      <w:pPr>
        <w:pStyle w:val="ListParagraph"/>
        <w:numPr>
          <w:ilvl w:val="1"/>
          <w:numId w:val="4"/>
        </w:numPr>
        <w:spacing w:line="480" w:lineRule="auto"/>
        <w:ind w:left="709" w:hanging="283"/>
        <w:jc w:val="both"/>
        <w:rPr>
          <w:rFonts w:ascii="Arial" w:hAnsi="Arial" w:cs="Arial"/>
          <w:sz w:val="24"/>
          <w:szCs w:val="24"/>
          <w:lang w:eastAsia="id-ID"/>
        </w:rPr>
      </w:pPr>
      <w:proofErr w:type="spellStart"/>
      <w:r w:rsidRPr="00B83082">
        <w:rPr>
          <w:rFonts w:ascii="Arial" w:hAnsi="Arial" w:cs="Arial"/>
          <w:sz w:val="24"/>
          <w:szCs w:val="24"/>
          <w:lang w:eastAsia="id-ID"/>
        </w:rPr>
        <w:t>Mengoordinasi</w:t>
      </w:r>
      <w:proofErr w:type="spellEnd"/>
      <w:r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dengan</w:t>
      </w:r>
      <w:proofErr w:type="spellEnd"/>
      <w:r w:rsidR="00A179AD" w:rsidRPr="00B83082">
        <w:rPr>
          <w:rFonts w:ascii="Arial" w:hAnsi="Arial" w:cs="Arial"/>
          <w:sz w:val="24"/>
          <w:szCs w:val="24"/>
          <w:lang w:eastAsia="id-ID"/>
        </w:rPr>
        <w:t xml:space="preserve"> unit </w:t>
      </w:r>
      <w:proofErr w:type="spellStart"/>
      <w:r w:rsidR="00A179AD" w:rsidRPr="00B83082">
        <w:rPr>
          <w:rFonts w:ascii="Arial" w:hAnsi="Arial" w:cs="Arial"/>
          <w:sz w:val="24"/>
          <w:szCs w:val="24"/>
          <w:lang w:eastAsia="id-ID"/>
        </w:rPr>
        <w:t>kerja</w:t>
      </w:r>
      <w:proofErr w:type="spellEnd"/>
      <w:r w:rsidR="00A179AD" w:rsidRPr="00B83082">
        <w:rPr>
          <w:rFonts w:ascii="Arial" w:hAnsi="Arial" w:cs="Arial"/>
          <w:sz w:val="24"/>
          <w:szCs w:val="24"/>
          <w:lang w:eastAsia="id-ID"/>
        </w:rPr>
        <w:t>/</w:t>
      </w:r>
      <w:proofErr w:type="spellStart"/>
      <w:r w:rsidR="00A179AD" w:rsidRPr="00B83082">
        <w:rPr>
          <w:rFonts w:ascii="Arial" w:hAnsi="Arial" w:cs="Arial"/>
          <w:sz w:val="24"/>
          <w:szCs w:val="24"/>
          <w:lang w:eastAsia="id-ID"/>
        </w:rPr>
        <w:t>instansi</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terkait</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sesuai</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dengan</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lingkup</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tugasnya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dalam</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rangka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kelancaran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pelaksanaan</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tugasnya</w:t>
      </w:r>
      <w:proofErr w:type="spellEnd"/>
      <w:r w:rsidR="004B0BDC">
        <w:rPr>
          <w:rFonts w:ascii="Arial" w:hAnsi="Arial" w:cs="Arial"/>
          <w:sz w:val="24"/>
          <w:szCs w:val="24"/>
          <w:lang w:eastAsia="id-ID"/>
        </w:rPr>
        <w:t>.</w:t>
      </w:r>
    </w:p>
    <w:p w14:paraId="624E27CB" w14:textId="5E10F038" w:rsidR="00A179AD" w:rsidRPr="00B83082" w:rsidRDefault="00817738" w:rsidP="00AE24EC">
      <w:pPr>
        <w:pStyle w:val="ListParagraph"/>
        <w:numPr>
          <w:ilvl w:val="1"/>
          <w:numId w:val="4"/>
        </w:numPr>
        <w:spacing w:line="480" w:lineRule="auto"/>
        <w:ind w:left="709" w:hanging="283"/>
        <w:jc w:val="both"/>
        <w:rPr>
          <w:rFonts w:ascii="Arial" w:hAnsi="Arial" w:cs="Arial"/>
          <w:sz w:val="24"/>
          <w:szCs w:val="24"/>
          <w:lang w:eastAsia="id-ID"/>
        </w:rPr>
      </w:pPr>
      <w:proofErr w:type="spellStart"/>
      <w:r w:rsidRPr="00B83082">
        <w:rPr>
          <w:rFonts w:ascii="Arial" w:hAnsi="Arial" w:cs="Arial"/>
          <w:sz w:val="24"/>
          <w:szCs w:val="24"/>
          <w:lang w:eastAsia="id-ID"/>
        </w:rPr>
        <w:t>Menyiapkan</w:t>
      </w:r>
      <w:proofErr w:type="spellEnd"/>
      <w:r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bahan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penyusunan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rencana</w:t>
      </w:r>
      <w:proofErr w:type="spellEnd"/>
      <w:r w:rsidR="00A179AD" w:rsidRPr="00B83082">
        <w:rPr>
          <w:rFonts w:ascii="Arial" w:hAnsi="Arial" w:cs="Arial"/>
          <w:sz w:val="24"/>
          <w:szCs w:val="24"/>
          <w:lang w:eastAsia="id-ID"/>
        </w:rPr>
        <w:t xml:space="preserve"> program dan </w:t>
      </w:r>
      <w:proofErr w:type="spellStart"/>
      <w:r w:rsidR="00A179AD" w:rsidRPr="00B83082">
        <w:rPr>
          <w:rFonts w:ascii="Arial" w:hAnsi="Arial" w:cs="Arial"/>
          <w:sz w:val="24"/>
          <w:szCs w:val="24"/>
          <w:lang w:eastAsia="id-ID"/>
        </w:rPr>
        <w:t>kegiatan</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jangka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panjang</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menengah</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pendek</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berupa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rencana</w:t>
      </w:r>
      <w:proofErr w:type="spellEnd"/>
      <w:r w:rsidR="00A179AD" w:rsidRPr="00B83082">
        <w:rPr>
          <w:rFonts w:ascii="Arial" w:hAnsi="Arial" w:cs="Arial"/>
          <w:sz w:val="24"/>
          <w:szCs w:val="24"/>
          <w:lang w:eastAsia="id-ID"/>
        </w:rPr>
        <w:t xml:space="preserve"> </w:t>
      </w:r>
      <w:proofErr w:type="spellStart"/>
      <w:proofErr w:type="gramStart"/>
      <w:r w:rsidR="00A179AD" w:rsidRPr="00B83082">
        <w:rPr>
          <w:rFonts w:ascii="Arial" w:hAnsi="Arial" w:cs="Arial"/>
          <w:sz w:val="24"/>
          <w:szCs w:val="24"/>
          <w:lang w:eastAsia="id-ID"/>
        </w:rPr>
        <w:t>s</w:t>
      </w:r>
      <w:r w:rsidR="00450FF2">
        <w:rPr>
          <w:rFonts w:ascii="Arial" w:hAnsi="Arial" w:cs="Arial"/>
          <w:sz w:val="24"/>
          <w:szCs w:val="24"/>
          <w:lang w:eastAsia="id-ID"/>
        </w:rPr>
        <w:t>trategis</w:t>
      </w:r>
      <w:proofErr w:type="spellEnd"/>
      <w:r w:rsidR="00450FF2">
        <w:rPr>
          <w:rFonts w:ascii="Arial" w:hAnsi="Arial" w:cs="Arial"/>
          <w:sz w:val="24"/>
          <w:szCs w:val="24"/>
          <w:lang w:eastAsia="id-ID"/>
        </w:rPr>
        <w:t xml:space="preserve"> </w:t>
      </w:r>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organisasi</w:t>
      </w:r>
      <w:proofErr w:type="spellEnd"/>
      <w:proofErr w:type="gramEnd"/>
      <w:r w:rsidR="004B0BDC">
        <w:rPr>
          <w:rFonts w:ascii="Arial" w:hAnsi="Arial" w:cs="Arial"/>
          <w:sz w:val="24"/>
          <w:szCs w:val="24"/>
          <w:lang w:eastAsia="id-ID"/>
        </w:rPr>
        <w:t>.</w:t>
      </w:r>
    </w:p>
    <w:p w14:paraId="6B597DFF" w14:textId="642DD554" w:rsidR="00A179AD" w:rsidRPr="00B83082" w:rsidRDefault="00817738" w:rsidP="00AE24EC">
      <w:pPr>
        <w:pStyle w:val="ListParagraph"/>
        <w:numPr>
          <w:ilvl w:val="1"/>
          <w:numId w:val="4"/>
        </w:numPr>
        <w:tabs>
          <w:tab w:val="left" w:pos="1985"/>
        </w:tabs>
        <w:spacing w:line="480" w:lineRule="auto"/>
        <w:ind w:left="709" w:hanging="283"/>
        <w:jc w:val="both"/>
        <w:rPr>
          <w:rFonts w:ascii="Arial" w:hAnsi="Arial" w:cs="Arial"/>
          <w:sz w:val="24"/>
          <w:szCs w:val="24"/>
          <w:lang w:eastAsia="id-ID"/>
        </w:rPr>
      </w:pPr>
      <w:proofErr w:type="spellStart"/>
      <w:r w:rsidRPr="00B83082">
        <w:rPr>
          <w:rFonts w:ascii="Arial" w:hAnsi="Arial" w:cs="Arial"/>
          <w:sz w:val="24"/>
          <w:szCs w:val="24"/>
          <w:lang w:eastAsia="id-ID"/>
        </w:rPr>
        <w:t>Menyiapkan</w:t>
      </w:r>
      <w:proofErr w:type="spellEnd"/>
      <w:r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bahan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pelaksanaan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analisis</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evaluasi</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serta</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penyusunan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laporan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sesuai</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lingkup</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tugasnya</w:t>
      </w:r>
      <w:proofErr w:type="spellEnd"/>
      <w:r w:rsidR="004B0BDC">
        <w:rPr>
          <w:rFonts w:ascii="Arial" w:hAnsi="Arial" w:cs="Arial"/>
          <w:sz w:val="24"/>
          <w:szCs w:val="24"/>
          <w:lang w:eastAsia="id-ID"/>
        </w:rPr>
        <w:t>.</w:t>
      </w:r>
    </w:p>
    <w:p w14:paraId="63438503" w14:textId="24E1EDC1" w:rsidR="00A179AD" w:rsidRPr="00B83082" w:rsidRDefault="00817738" w:rsidP="00AE24EC">
      <w:pPr>
        <w:pStyle w:val="ListParagraph"/>
        <w:numPr>
          <w:ilvl w:val="1"/>
          <w:numId w:val="4"/>
        </w:numPr>
        <w:tabs>
          <w:tab w:val="left" w:pos="1985"/>
        </w:tabs>
        <w:spacing w:after="0" w:line="480" w:lineRule="auto"/>
        <w:ind w:left="709" w:hanging="283"/>
        <w:jc w:val="both"/>
        <w:rPr>
          <w:rFonts w:ascii="Arial" w:hAnsi="Arial" w:cs="Arial"/>
          <w:sz w:val="24"/>
          <w:szCs w:val="24"/>
          <w:lang w:eastAsia="id-ID"/>
        </w:rPr>
      </w:pPr>
      <w:proofErr w:type="spellStart"/>
      <w:r w:rsidRPr="00B83082">
        <w:rPr>
          <w:rFonts w:ascii="Arial" w:hAnsi="Arial" w:cs="Arial"/>
          <w:sz w:val="24"/>
          <w:szCs w:val="24"/>
          <w:lang w:eastAsia="id-ID"/>
        </w:rPr>
        <w:t>Menyiapkan</w:t>
      </w:r>
      <w:proofErr w:type="spellEnd"/>
      <w:r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bahan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tugas-tugas</w:t>
      </w:r>
      <w:proofErr w:type="spellEnd"/>
      <w:r w:rsidR="00A179AD" w:rsidRPr="00B83082">
        <w:rPr>
          <w:rFonts w:ascii="Arial" w:hAnsi="Arial" w:cs="Arial"/>
          <w:sz w:val="24"/>
          <w:szCs w:val="24"/>
          <w:lang w:eastAsia="id-ID"/>
        </w:rPr>
        <w:t xml:space="preserve"> lain yang </w:t>
      </w:r>
      <w:proofErr w:type="spellStart"/>
      <w:r w:rsidR="00A179AD" w:rsidRPr="00B83082">
        <w:rPr>
          <w:rFonts w:ascii="Arial" w:hAnsi="Arial" w:cs="Arial"/>
          <w:sz w:val="24"/>
          <w:szCs w:val="24"/>
          <w:lang w:eastAsia="id-ID"/>
        </w:rPr>
        <w:t>diberikan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sesuai</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dengan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lingkup</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tugasnya</w:t>
      </w:r>
      <w:proofErr w:type="spellEnd"/>
      <w:r w:rsidR="00A179AD" w:rsidRPr="00B83082">
        <w:rPr>
          <w:rFonts w:ascii="Arial" w:hAnsi="Arial" w:cs="Arial"/>
          <w:sz w:val="24"/>
          <w:szCs w:val="24"/>
          <w:lang w:eastAsia="id-ID"/>
        </w:rPr>
        <w:t>.</w:t>
      </w:r>
    </w:p>
    <w:p w14:paraId="3052BB27" w14:textId="77777777" w:rsidR="00A179AD" w:rsidRPr="00B83082" w:rsidRDefault="00A179AD" w:rsidP="008F3743">
      <w:pPr>
        <w:tabs>
          <w:tab w:val="left" w:pos="1985"/>
        </w:tabs>
        <w:spacing w:after="0" w:line="480" w:lineRule="auto"/>
        <w:rPr>
          <w:rFonts w:ascii="Arial" w:hAnsi="Arial" w:cs="Arial"/>
          <w:sz w:val="24"/>
          <w:szCs w:val="24"/>
          <w:lang w:val="id-ID" w:eastAsia="id-ID"/>
        </w:rPr>
      </w:pPr>
      <w:proofErr w:type="spellStart"/>
      <w:r w:rsidRPr="00B83082">
        <w:rPr>
          <w:rFonts w:ascii="Arial" w:hAnsi="Arial" w:cs="Arial"/>
          <w:sz w:val="24"/>
          <w:szCs w:val="24"/>
          <w:lang w:eastAsia="id-ID"/>
        </w:rPr>
        <w:t>Sekretariat</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dalam</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melaksanakan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tugas</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menyelenggarakan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fungsi</w:t>
      </w:r>
      <w:proofErr w:type="spellEnd"/>
      <w:r w:rsidRPr="00B83082">
        <w:rPr>
          <w:rFonts w:ascii="Arial" w:hAnsi="Arial" w:cs="Arial"/>
          <w:sz w:val="24"/>
          <w:szCs w:val="24"/>
          <w:lang w:eastAsia="id-ID"/>
        </w:rPr>
        <w:t>:</w:t>
      </w:r>
    </w:p>
    <w:p w14:paraId="70E292B1" w14:textId="4D5DE5E2" w:rsidR="00A179AD" w:rsidRPr="00B83082" w:rsidRDefault="00817738" w:rsidP="00AE092D">
      <w:pPr>
        <w:pStyle w:val="ListParagraph"/>
        <w:numPr>
          <w:ilvl w:val="1"/>
          <w:numId w:val="1"/>
        </w:numPr>
        <w:tabs>
          <w:tab w:val="left" w:pos="1985"/>
        </w:tabs>
        <w:spacing w:after="0" w:line="480" w:lineRule="auto"/>
        <w:ind w:left="709" w:hanging="283"/>
        <w:jc w:val="both"/>
        <w:rPr>
          <w:rFonts w:ascii="Arial" w:hAnsi="Arial" w:cs="Arial"/>
          <w:sz w:val="24"/>
          <w:szCs w:val="24"/>
          <w:lang w:eastAsia="id-ID"/>
        </w:rPr>
      </w:pPr>
      <w:proofErr w:type="spellStart"/>
      <w:r w:rsidRPr="00B83082">
        <w:rPr>
          <w:rFonts w:ascii="Arial" w:hAnsi="Arial" w:cs="Arial"/>
          <w:sz w:val="24"/>
          <w:szCs w:val="24"/>
          <w:lang w:eastAsia="id-ID"/>
        </w:rPr>
        <w:t>Penyusunan</w:t>
      </w:r>
      <w:proofErr w:type="spellEnd"/>
      <w:r w:rsidRPr="00B83082">
        <w:rPr>
          <w:rFonts w:ascii="Arial" w:hAnsi="Arial" w:cs="Arial"/>
          <w:sz w:val="24"/>
          <w:szCs w:val="24"/>
          <w:lang w:eastAsia="id-ID"/>
        </w:rPr>
        <w:t xml:space="preserve"> </w:t>
      </w:r>
      <w:r w:rsidR="00A179AD" w:rsidRPr="00B83082">
        <w:rPr>
          <w:rFonts w:ascii="Arial" w:hAnsi="Arial" w:cs="Arial"/>
          <w:sz w:val="24"/>
          <w:szCs w:val="24"/>
          <w:lang w:eastAsia="id-ID"/>
        </w:rPr>
        <w:t xml:space="preserve">program </w:t>
      </w:r>
      <w:proofErr w:type="spellStart"/>
      <w:r w:rsidR="00A179AD" w:rsidRPr="00B83082">
        <w:rPr>
          <w:rFonts w:ascii="Arial" w:hAnsi="Arial" w:cs="Arial"/>
          <w:sz w:val="24"/>
          <w:szCs w:val="24"/>
          <w:lang w:eastAsia="id-ID"/>
        </w:rPr>
        <w:t>kerja</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rencana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operasional</w:t>
      </w:r>
      <w:proofErr w:type="spellEnd"/>
      <w:r w:rsidR="00A179AD" w:rsidRPr="00B83082">
        <w:rPr>
          <w:rFonts w:ascii="Arial" w:hAnsi="Arial" w:cs="Arial"/>
          <w:sz w:val="24"/>
          <w:szCs w:val="24"/>
          <w:lang w:eastAsia="id-ID"/>
        </w:rPr>
        <w:t xml:space="preserve"> pada</w:t>
      </w:r>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Sekretariat</w:t>
      </w:r>
      <w:proofErr w:type="spellEnd"/>
      <w:r w:rsidR="004B0BDC">
        <w:rPr>
          <w:rFonts w:ascii="Arial" w:hAnsi="Arial" w:cs="Arial"/>
          <w:sz w:val="24"/>
          <w:szCs w:val="24"/>
          <w:lang w:eastAsia="id-ID"/>
        </w:rPr>
        <w:t>.</w:t>
      </w:r>
    </w:p>
    <w:p w14:paraId="3F22941A" w14:textId="2648FE4C" w:rsidR="00A179AD" w:rsidRPr="00B83082" w:rsidRDefault="00817738" w:rsidP="00AE092D">
      <w:pPr>
        <w:pStyle w:val="ListParagraph"/>
        <w:numPr>
          <w:ilvl w:val="1"/>
          <w:numId w:val="1"/>
        </w:numPr>
        <w:tabs>
          <w:tab w:val="left" w:pos="1985"/>
        </w:tabs>
        <w:spacing w:line="480" w:lineRule="auto"/>
        <w:ind w:left="709" w:hanging="283"/>
        <w:jc w:val="both"/>
        <w:rPr>
          <w:rFonts w:ascii="Arial" w:hAnsi="Arial" w:cs="Arial"/>
          <w:sz w:val="24"/>
          <w:szCs w:val="24"/>
          <w:lang w:eastAsia="id-ID"/>
        </w:rPr>
      </w:pPr>
      <w:proofErr w:type="spellStart"/>
      <w:r w:rsidRPr="00B83082">
        <w:rPr>
          <w:rFonts w:ascii="Arial" w:hAnsi="Arial" w:cs="Arial"/>
          <w:sz w:val="24"/>
          <w:szCs w:val="24"/>
          <w:lang w:eastAsia="id-ID"/>
        </w:rPr>
        <w:t>Penyelenggaraan</w:t>
      </w:r>
      <w:proofErr w:type="spellEnd"/>
      <w:r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pelaksanaan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koordinasi</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fasilitasi</w:t>
      </w:r>
      <w:proofErr w:type="spellEnd"/>
      <w:r w:rsidR="00A179AD" w:rsidRPr="00B83082">
        <w:rPr>
          <w:rFonts w:ascii="Arial" w:hAnsi="Arial" w:cs="Arial"/>
          <w:sz w:val="24"/>
          <w:szCs w:val="24"/>
          <w:lang w:eastAsia="id-ID"/>
        </w:rPr>
        <w:t xml:space="preserve"> dan</w:t>
      </w:r>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memeriksa</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hasil</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pelaksanaan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tugas</w:t>
      </w:r>
      <w:proofErr w:type="spellEnd"/>
      <w:r w:rsidR="00A179AD" w:rsidRPr="00B83082">
        <w:rPr>
          <w:rFonts w:ascii="Arial" w:hAnsi="Arial" w:cs="Arial"/>
          <w:sz w:val="24"/>
          <w:szCs w:val="24"/>
          <w:lang w:eastAsia="id-ID"/>
        </w:rPr>
        <w:t xml:space="preserve"> di </w:t>
      </w:r>
      <w:proofErr w:type="spellStart"/>
      <w:r w:rsidR="00A179AD" w:rsidRPr="00B83082">
        <w:rPr>
          <w:rFonts w:ascii="Arial" w:hAnsi="Arial" w:cs="Arial"/>
          <w:sz w:val="24"/>
          <w:szCs w:val="24"/>
          <w:lang w:eastAsia="id-ID"/>
        </w:rPr>
        <w:t>lingkungan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Sekretariat</w:t>
      </w:r>
      <w:proofErr w:type="spellEnd"/>
      <w:r w:rsidR="004B0BDC">
        <w:rPr>
          <w:rFonts w:ascii="Arial" w:hAnsi="Arial" w:cs="Arial"/>
          <w:sz w:val="24"/>
          <w:szCs w:val="24"/>
          <w:lang w:eastAsia="id-ID"/>
        </w:rPr>
        <w:t>.</w:t>
      </w:r>
    </w:p>
    <w:p w14:paraId="2C987067" w14:textId="5950725D" w:rsidR="00A179AD" w:rsidRPr="00B83082" w:rsidRDefault="00817738" w:rsidP="00AE092D">
      <w:pPr>
        <w:pStyle w:val="ListParagraph"/>
        <w:numPr>
          <w:ilvl w:val="1"/>
          <w:numId w:val="1"/>
        </w:numPr>
        <w:tabs>
          <w:tab w:val="left" w:pos="1985"/>
        </w:tabs>
        <w:spacing w:line="480" w:lineRule="auto"/>
        <w:ind w:left="709" w:hanging="283"/>
        <w:jc w:val="both"/>
        <w:rPr>
          <w:rFonts w:ascii="Arial" w:hAnsi="Arial" w:cs="Arial"/>
          <w:sz w:val="24"/>
          <w:szCs w:val="24"/>
          <w:lang w:eastAsia="id-ID"/>
        </w:rPr>
      </w:pPr>
      <w:proofErr w:type="spellStart"/>
      <w:r w:rsidRPr="00B83082">
        <w:rPr>
          <w:rFonts w:ascii="Arial" w:hAnsi="Arial" w:cs="Arial"/>
          <w:sz w:val="24"/>
          <w:szCs w:val="24"/>
          <w:lang w:eastAsia="id-ID"/>
        </w:rPr>
        <w:t>Penyelenggaraan</w:t>
      </w:r>
      <w:proofErr w:type="spellEnd"/>
      <w:r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pemantauan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evaluasi</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pelaporan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pelaksanaan</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tugas</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sesuai</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dengan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tugas</w:t>
      </w:r>
      <w:proofErr w:type="spellEnd"/>
      <w:r w:rsidR="00A179AD" w:rsidRPr="00B83082">
        <w:rPr>
          <w:rFonts w:ascii="Arial" w:hAnsi="Arial" w:cs="Arial"/>
          <w:sz w:val="24"/>
          <w:szCs w:val="24"/>
          <w:lang w:eastAsia="id-ID"/>
        </w:rPr>
        <w:t xml:space="preserve"> yang </w:t>
      </w:r>
      <w:proofErr w:type="spellStart"/>
      <w:r w:rsidR="00A179AD" w:rsidRPr="00B83082">
        <w:rPr>
          <w:rFonts w:ascii="Arial" w:hAnsi="Arial" w:cs="Arial"/>
          <w:sz w:val="24"/>
          <w:szCs w:val="24"/>
          <w:lang w:eastAsia="id-ID"/>
        </w:rPr>
        <w:t>telah</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dilaksanakan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kepada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Kepala</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Dinas</w:t>
      </w:r>
      <w:proofErr w:type="spellEnd"/>
      <w:r w:rsidR="004B0BDC">
        <w:rPr>
          <w:rFonts w:ascii="Arial" w:hAnsi="Arial" w:cs="Arial"/>
          <w:sz w:val="24"/>
          <w:szCs w:val="24"/>
          <w:lang w:eastAsia="id-ID"/>
        </w:rPr>
        <w:t>.</w:t>
      </w:r>
    </w:p>
    <w:p w14:paraId="6F1CF9C7" w14:textId="1B9B4CC6" w:rsidR="00A179AD" w:rsidRPr="00B83082" w:rsidRDefault="00817738" w:rsidP="00AE092D">
      <w:pPr>
        <w:pStyle w:val="ListParagraph"/>
        <w:numPr>
          <w:ilvl w:val="1"/>
          <w:numId w:val="1"/>
        </w:numPr>
        <w:tabs>
          <w:tab w:val="left" w:pos="1985"/>
        </w:tabs>
        <w:spacing w:after="0" w:line="480" w:lineRule="auto"/>
        <w:ind w:left="709" w:hanging="283"/>
        <w:jc w:val="both"/>
        <w:rPr>
          <w:rFonts w:ascii="Arial" w:hAnsi="Arial" w:cs="Arial"/>
          <w:sz w:val="24"/>
          <w:szCs w:val="24"/>
          <w:lang w:eastAsia="id-ID"/>
        </w:rPr>
      </w:pPr>
      <w:proofErr w:type="spellStart"/>
      <w:r w:rsidRPr="00B83082">
        <w:rPr>
          <w:rFonts w:ascii="Arial" w:hAnsi="Arial" w:cs="Arial"/>
          <w:sz w:val="24"/>
          <w:szCs w:val="24"/>
          <w:lang w:eastAsia="id-ID"/>
        </w:rPr>
        <w:lastRenderedPageBreak/>
        <w:t>Pelaksanaan</w:t>
      </w:r>
      <w:proofErr w:type="spellEnd"/>
      <w:r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tugas</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kedinasan</w:t>
      </w:r>
      <w:proofErr w:type="spellEnd"/>
      <w:r w:rsidR="00A179AD" w:rsidRPr="00B83082">
        <w:rPr>
          <w:rFonts w:ascii="Arial" w:hAnsi="Arial" w:cs="Arial"/>
          <w:sz w:val="24"/>
          <w:szCs w:val="24"/>
          <w:lang w:eastAsia="id-ID"/>
        </w:rPr>
        <w:t xml:space="preserve"> lain yang </w:t>
      </w:r>
      <w:proofErr w:type="spellStart"/>
      <w:r w:rsidR="00A179AD" w:rsidRPr="00B83082">
        <w:rPr>
          <w:rFonts w:ascii="Arial" w:hAnsi="Arial" w:cs="Arial"/>
          <w:sz w:val="24"/>
          <w:szCs w:val="24"/>
          <w:lang w:eastAsia="id-ID"/>
        </w:rPr>
        <w:t>diberikan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pimpinan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sesuai</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tugas</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fungsinya</w:t>
      </w:r>
      <w:proofErr w:type="spellEnd"/>
      <w:r w:rsidR="00A179AD" w:rsidRPr="00B83082">
        <w:rPr>
          <w:rFonts w:ascii="Arial" w:hAnsi="Arial" w:cs="Arial"/>
          <w:sz w:val="24"/>
          <w:szCs w:val="24"/>
          <w:lang w:eastAsia="id-ID"/>
        </w:rPr>
        <w:t>.</w:t>
      </w:r>
    </w:p>
    <w:p w14:paraId="45A749BE" w14:textId="77777777" w:rsidR="00A179AD" w:rsidRPr="00B83082" w:rsidRDefault="00A179AD" w:rsidP="008F3743">
      <w:pPr>
        <w:tabs>
          <w:tab w:val="left" w:pos="1985"/>
        </w:tabs>
        <w:spacing w:after="0" w:line="480" w:lineRule="auto"/>
        <w:rPr>
          <w:rFonts w:ascii="Arial" w:hAnsi="Arial" w:cs="Arial"/>
          <w:sz w:val="24"/>
          <w:szCs w:val="24"/>
          <w:lang w:val="id-ID" w:eastAsia="id-ID"/>
        </w:rPr>
      </w:pPr>
      <w:proofErr w:type="spellStart"/>
      <w:r w:rsidRPr="00B83082">
        <w:rPr>
          <w:rFonts w:ascii="Arial" w:hAnsi="Arial" w:cs="Arial"/>
          <w:sz w:val="24"/>
          <w:szCs w:val="24"/>
          <w:lang w:eastAsia="id-ID"/>
        </w:rPr>
        <w:t>Susunan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Organisasi</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Sekretariat</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terbagi</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atas</w:t>
      </w:r>
      <w:proofErr w:type="spellEnd"/>
      <w:r w:rsidRPr="00B83082">
        <w:rPr>
          <w:rFonts w:ascii="Arial" w:hAnsi="Arial" w:cs="Arial"/>
          <w:sz w:val="24"/>
          <w:szCs w:val="24"/>
          <w:lang w:val="id-ID" w:eastAsia="id-ID"/>
        </w:rPr>
        <w:t>:</w:t>
      </w:r>
    </w:p>
    <w:p w14:paraId="3DC4E101" w14:textId="22636B47" w:rsidR="00A179AD" w:rsidRPr="00B83082" w:rsidRDefault="00A179AD" w:rsidP="00AE24EC">
      <w:pPr>
        <w:pStyle w:val="ListParagraph"/>
        <w:numPr>
          <w:ilvl w:val="0"/>
          <w:numId w:val="5"/>
        </w:numPr>
        <w:tabs>
          <w:tab w:val="left" w:pos="1985"/>
        </w:tabs>
        <w:spacing w:after="0" w:line="480" w:lineRule="auto"/>
        <w:ind w:hanging="294"/>
        <w:jc w:val="both"/>
        <w:rPr>
          <w:rFonts w:ascii="Arial" w:hAnsi="Arial" w:cs="Arial"/>
          <w:sz w:val="24"/>
          <w:szCs w:val="24"/>
          <w:lang w:val="id-ID" w:eastAsia="id-ID"/>
        </w:rPr>
      </w:pPr>
      <w:r w:rsidRPr="00B83082">
        <w:rPr>
          <w:rFonts w:ascii="Arial" w:hAnsi="Arial" w:cs="Arial"/>
          <w:sz w:val="24"/>
          <w:szCs w:val="24"/>
          <w:lang w:eastAsia="id-ID"/>
        </w:rPr>
        <w:t>Sub</w:t>
      </w:r>
      <w:r w:rsidR="00817738">
        <w:rPr>
          <w:rFonts w:ascii="Arial" w:hAnsi="Arial" w:cs="Arial"/>
          <w:sz w:val="24"/>
          <w:szCs w:val="24"/>
          <w:lang w:eastAsia="id-ID"/>
        </w:rPr>
        <w:t xml:space="preserve"> </w:t>
      </w:r>
      <w:proofErr w:type="spellStart"/>
      <w:r w:rsidRPr="00B83082">
        <w:rPr>
          <w:rFonts w:ascii="Arial" w:hAnsi="Arial" w:cs="Arial"/>
          <w:sz w:val="24"/>
          <w:szCs w:val="24"/>
          <w:lang w:eastAsia="id-ID"/>
        </w:rPr>
        <w:t>bagian</w:t>
      </w:r>
      <w:proofErr w:type="spellEnd"/>
      <w:r w:rsidRPr="00B83082">
        <w:rPr>
          <w:rFonts w:ascii="Arial" w:hAnsi="Arial" w:cs="Arial"/>
          <w:sz w:val="24"/>
          <w:szCs w:val="24"/>
          <w:lang w:eastAsia="id-ID"/>
        </w:rPr>
        <w:t xml:space="preserve"> Tata Usaha</w:t>
      </w:r>
    </w:p>
    <w:p w14:paraId="44F8BB2E" w14:textId="4DFC55CC" w:rsidR="00A179AD" w:rsidRPr="00B83082" w:rsidRDefault="00A179AD" w:rsidP="00817738">
      <w:pPr>
        <w:pStyle w:val="ListParagraph"/>
        <w:tabs>
          <w:tab w:val="left" w:pos="1985"/>
        </w:tabs>
        <w:spacing w:line="480" w:lineRule="auto"/>
        <w:ind w:left="426" w:firstLine="294"/>
        <w:jc w:val="both"/>
        <w:rPr>
          <w:rFonts w:ascii="Arial" w:hAnsi="Arial" w:cs="Arial"/>
          <w:sz w:val="24"/>
          <w:szCs w:val="24"/>
          <w:lang w:val="id-ID" w:eastAsia="id-ID"/>
        </w:rPr>
      </w:pPr>
      <w:r w:rsidRPr="00B83082">
        <w:rPr>
          <w:rFonts w:ascii="Arial" w:hAnsi="Arial" w:cs="Arial"/>
          <w:sz w:val="24"/>
          <w:szCs w:val="24"/>
          <w:lang w:eastAsia="id-ID"/>
        </w:rPr>
        <w:t>Sub</w:t>
      </w:r>
      <w:r w:rsidR="00817738">
        <w:rPr>
          <w:rFonts w:ascii="Arial" w:hAnsi="Arial" w:cs="Arial"/>
          <w:sz w:val="24"/>
          <w:szCs w:val="24"/>
          <w:lang w:eastAsia="id-ID"/>
        </w:rPr>
        <w:t xml:space="preserve"> </w:t>
      </w:r>
      <w:proofErr w:type="spellStart"/>
      <w:r w:rsidRPr="00B83082">
        <w:rPr>
          <w:rFonts w:ascii="Arial" w:hAnsi="Arial" w:cs="Arial"/>
          <w:sz w:val="24"/>
          <w:szCs w:val="24"/>
          <w:lang w:eastAsia="id-ID"/>
        </w:rPr>
        <w:t>bagian</w:t>
      </w:r>
      <w:proofErr w:type="spellEnd"/>
      <w:r w:rsidRPr="00B83082">
        <w:rPr>
          <w:rFonts w:ascii="Arial" w:hAnsi="Arial" w:cs="Arial"/>
          <w:sz w:val="24"/>
          <w:szCs w:val="24"/>
          <w:lang w:eastAsia="id-ID"/>
        </w:rPr>
        <w:t xml:space="preserve"> Tata Usaha </w:t>
      </w:r>
      <w:proofErr w:type="spellStart"/>
      <w:r w:rsidRPr="00B83082">
        <w:rPr>
          <w:rFonts w:ascii="Arial" w:hAnsi="Arial" w:cs="Arial"/>
          <w:sz w:val="24"/>
          <w:szCs w:val="24"/>
          <w:lang w:eastAsia="id-ID"/>
        </w:rPr>
        <w:t>dipimpin</w:t>
      </w:r>
      <w:proofErr w:type="spellEnd"/>
      <w:r w:rsidRPr="00B83082">
        <w:rPr>
          <w:rFonts w:ascii="Arial" w:hAnsi="Arial" w:cs="Arial"/>
          <w:sz w:val="24"/>
          <w:szCs w:val="24"/>
          <w:lang w:eastAsia="id-ID"/>
        </w:rPr>
        <w:t xml:space="preserve"> oleh </w:t>
      </w:r>
      <w:proofErr w:type="spellStart"/>
      <w:r w:rsidRPr="00B83082">
        <w:rPr>
          <w:rFonts w:ascii="Arial" w:hAnsi="Arial" w:cs="Arial"/>
          <w:sz w:val="24"/>
          <w:szCs w:val="24"/>
          <w:lang w:eastAsia="id-ID"/>
        </w:rPr>
        <w:t>Kepala</w:t>
      </w:r>
      <w:proofErr w:type="spellEnd"/>
      <w:r w:rsidRPr="00B83082">
        <w:rPr>
          <w:rFonts w:ascii="Arial" w:hAnsi="Arial" w:cs="Arial"/>
          <w:sz w:val="24"/>
          <w:szCs w:val="24"/>
          <w:lang w:eastAsia="id-ID"/>
        </w:rPr>
        <w:t xml:space="preserve"> Sub</w:t>
      </w:r>
      <w:r w:rsidR="00ED77F5">
        <w:rPr>
          <w:rFonts w:ascii="Arial" w:hAnsi="Arial" w:cs="Arial"/>
          <w:sz w:val="24"/>
          <w:szCs w:val="24"/>
          <w:lang w:eastAsia="id-ID"/>
        </w:rPr>
        <w:t xml:space="preserve"> </w:t>
      </w:r>
      <w:proofErr w:type="spellStart"/>
      <w:r w:rsidRPr="00B83082">
        <w:rPr>
          <w:rFonts w:ascii="Arial" w:hAnsi="Arial" w:cs="Arial"/>
          <w:sz w:val="24"/>
          <w:szCs w:val="24"/>
          <w:lang w:eastAsia="id-ID"/>
        </w:rPr>
        <w:t>bagian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berada</w:t>
      </w:r>
      <w:proofErr w:type="spellEnd"/>
      <w:r w:rsidRPr="00B83082">
        <w:rPr>
          <w:rFonts w:ascii="Arial" w:hAnsi="Arial" w:cs="Arial"/>
          <w:sz w:val="24"/>
          <w:szCs w:val="24"/>
          <w:lang w:eastAsia="id-ID"/>
        </w:rPr>
        <w:t xml:space="preserve"> di </w:t>
      </w:r>
      <w:proofErr w:type="spellStart"/>
      <w:r w:rsidRPr="00B83082">
        <w:rPr>
          <w:rFonts w:ascii="Arial" w:hAnsi="Arial" w:cs="Arial"/>
          <w:sz w:val="24"/>
          <w:szCs w:val="24"/>
          <w:lang w:eastAsia="id-ID"/>
        </w:rPr>
        <w:t>bawah</w:t>
      </w:r>
      <w:proofErr w:type="spellEnd"/>
      <w:r w:rsidRPr="00B83082">
        <w:rPr>
          <w:rFonts w:ascii="Arial" w:hAnsi="Arial" w:cs="Arial"/>
          <w:sz w:val="24"/>
          <w:szCs w:val="24"/>
          <w:lang w:eastAsia="id-ID"/>
        </w:rPr>
        <w:t xml:space="preserve"> dan</w:t>
      </w:r>
      <w:r w:rsidRPr="00B83082">
        <w:rPr>
          <w:rFonts w:ascii="Arial" w:hAnsi="Arial" w:cs="Arial"/>
          <w:sz w:val="24"/>
          <w:szCs w:val="24"/>
          <w:lang w:val="id-ID" w:eastAsia="id-ID"/>
        </w:rPr>
        <w:t xml:space="preserve"> </w:t>
      </w:r>
      <w:proofErr w:type="spellStart"/>
      <w:r w:rsidRPr="00B83082">
        <w:rPr>
          <w:rFonts w:ascii="Arial" w:hAnsi="Arial" w:cs="Arial"/>
          <w:sz w:val="24"/>
          <w:szCs w:val="24"/>
          <w:lang w:eastAsia="id-ID"/>
        </w:rPr>
        <w:t>bertanggung</w:t>
      </w:r>
      <w:proofErr w:type="spellEnd"/>
      <w:r w:rsidR="00ED77F5">
        <w:rPr>
          <w:rFonts w:ascii="Arial" w:hAnsi="Arial" w:cs="Arial"/>
          <w:sz w:val="24"/>
          <w:szCs w:val="24"/>
          <w:lang w:eastAsia="id-ID"/>
        </w:rPr>
        <w:t xml:space="preserve"> </w:t>
      </w:r>
      <w:proofErr w:type="spellStart"/>
      <w:r w:rsidRPr="00B83082">
        <w:rPr>
          <w:rFonts w:ascii="Arial" w:hAnsi="Arial" w:cs="Arial"/>
          <w:sz w:val="24"/>
          <w:szCs w:val="24"/>
          <w:lang w:eastAsia="id-ID"/>
        </w:rPr>
        <w:t>jawab</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kepada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Sekretaris</w:t>
      </w:r>
      <w:proofErr w:type="spellEnd"/>
      <w:r w:rsidRPr="00B83082">
        <w:rPr>
          <w:rFonts w:ascii="Arial" w:hAnsi="Arial" w:cs="Arial"/>
          <w:sz w:val="24"/>
          <w:szCs w:val="24"/>
          <w:lang w:eastAsia="id-ID"/>
        </w:rPr>
        <w:t>.</w:t>
      </w:r>
      <w:r w:rsidRPr="00B83082">
        <w:rPr>
          <w:rFonts w:ascii="Arial" w:hAnsi="Arial" w:cs="Arial"/>
          <w:sz w:val="24"/>
          <w:szCs w:val="24"/>
          <w:lang w:val="id-ID" w:eastAsia="id-ID"/>
        </w:rPr>
        <w:t xml:space="preserve"> </w:t>
      </w:r>
      <w:r w:rsidRPr="00B83082">
        <w:rPr>
          <w:rFonts w:ascii="Arial" w:hAnsi="Arial" w:cs="Arial"/>
          <w:sz w:val="24"/>
          <w:szCs w:val="24"/>
          <w:lang w:eastAsia="id-ID"/>
        </w:rPr>
        <w:t>Sub</w:t>
      </w:r>
      <w:r w:rsidR="00ED77F5">
        <w:rPr>
          <w:rFonts w:ascii="Arial" w:hAnsi="Arial" w:cs="Arial"/>
          <w:sz w:val="24"/>
          <w:szCs w:val="24"/>
          <w:lang w:eastAsia="id-ID"/>
        </w:rPr>
        <w:t xml:space="preserve"> </w:t>
      </w:r>
      <w:proofErr w:type="spellStart"/>
      <w:r w:rsidRPr="00B83082">
        <w:rPr>
          <w:rFonts w:ascii="Arial" w:hAnsi="Arial" w:cs="Arial"/>
          <w:sz w:val="24"/>
          <w:szCs w:val="24"/>
          <w:lang w:eastAsia="id-ID"/>
        </w:rPr>
        <w:t>bagian</w:t>
      </w:r>
      <w:proofErr w:type="spellEnd"/>
      <w:r w:rsidRPr="00B83082">
        <w:rPr>
          <w:rFonts w:ascii="Arial" w:hAnsi="Arial" w:cs="Arial"/>
          <w:sz w:val="24"/>
          <w:szCs w:val="24"/>
          <w:lang w:eastAsia="id-ID"/>
        </w:rPr>
        <w:t xml:space="preserve"> Tata Usaha </w:t>
      </w:r>
      <w:proofErr w:type="spellStart"/>
      <w:r w:rsidRPr="00B83082">
        <w:rPr>
          <w:rFonts w:ascii="Arial" w:hAnsi="Arial" w:cs="Arial"/>
          <w:sz w:val="24"/>
          <w:szCs w:val="24"/>
          <w:lang w:eastAsia="id-ID"/>
        </w:rPr>
        <w:t>sebagaimana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dimaksud</w:t>
      </w:r>
      <w:proofErr w:type="spellEnd"/>
      <w:r w:rsidRPr="00B83082">
        <w:rPr>
          <w:rFonts w:ascii="Arial" w:hAnsi="Arial" w:cs="Arial"/>
          <w:sz w:val="24"/>
          <w:szCs w:val="24"/>
          <w:lang w:eastAsia="id-ID"/>
        </w:rPr>
        <w:t xml:space="preserve"> pada </w:t>
      </w:r>
      <w:proofErr w:type="spellStart"/>
      <w:r w:rsidRPr="00B83082">
        <w:rPr>
          <w:rFonts w:ascii="Arial" w:hAnsi="Arial" w:cs="Arial"/>
          <w:sz w:val="24"/>
          <w:szCs w:val="24"/>
          <w:lang w:eastAsia="id-ID"/>
        </w:rPr>
        <w:t>ayat</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mempunyai</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tugas</w:t>
      </w:r>
      <w:proofErr w:type="spellEnd"/>
      <w:r w:rsidRPr="00B83082">
        <w:rPr>
          <w:rFonts w:ascii="Arial" w:hAnsi="Arial" w:cs="Arial"/>
          <w:sz w:val="24"/>
          <w:szCs w:val="24"/>
          <w:lang w:eastAsia="id-ID"/>
        </w:rPr>
        <w:t>:</w:t>
      </w:r>
    </w:p>
    <w:p w14:paraId="1531A90F" w14:textId="7E4041EF" w:rsidR="00A179AD" w:rsidRPr="00B83082" w:rsidRDefault="00817738" w:rsidP="00AE092D">
      <w:pPr>
        <w:pStyle w:val="ListParagraph"/>
        <w:numPr>
          <w:ilvl w:val="4"/>
          <w:numId w:val="1"/>
        </w:numPr>
        <w:tabs>
          <w:tab w:val="left" w:pos="1985"/>
        </w:tabs>
        <w:spacing w:line="480" w:lineRule="auto"/>
        <w:ind w:left="1134" w:hanging="425"/>
        <w:jc w:val="both"/>
        <w:rPr>
          <w:rFonts w:ascii="Arial" w:hAnsi="Arial" w:cs="Arial"/>
          <w:sz w:val="24"/>
          <w:szCs w:val="24"/>
          <w:lang w:val="id-ID" w:eastAsia="id-ID"/>
        </w:rPr>
      </w:pPr>
      <w:proofErr w:type="spellStart"/>
      <w:r w:rsidRPr="00B83082">
        <w:rPr>
          <w:rFonts w:ascii="Arial" w:hAnsi="Arial" w:cs="Arial"/>
          <w:sz w:val="24"/>
          <w:szCs w:val="24"/>
          <w:lang w:eastAsia="id-ID"/>
        </w:rPr>
        <w:t>Penyiapan</w:t>
      </w:r>
      <w:proofErr w:type="spellEnd"/>
      <w:r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pelaksanaan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perencanaan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pengembangan</w:t>
      </w:r>
      <w:proofErr w:type="spellEnd"/>
      <w:r w:rsidR="00A179AD" w:rsidRPr="00B83082">
        <w:rPr>
          <w:rFonts w:ascii="Arial" w:hAnsi="Arial" w:cs="Arial"/>
          <w:sz w:val="24"/>
          <w:szCs w:val="24"/>
          <w:lang w:eastAsia="id-ID"/>
        </w:rPr>
        <w:t>,</w:t>
      </w:r>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pembinaan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serta</w:t>
      </w:r>
      <w:proofErr w:type="spellEnd"/>
      <w:r w:rsidR="00A179AD" w:rsidRPr="00B83082">
        <w:rPr>
          <w:rFonts w:ascii="Arial" w:hAnsi="Arial" w:cs="Arial"/>
          <w:sz w:val="24"/>
          <w:szCs w:val="24"/>
          <w:lang w:eastAsia="id-ID"/>
        </w:rPr>
        <w:t xml:space="preserve"> tata </w:t>
      </w:r>
      <w:proofErr w:type="spellStart"/>
      <w:r w:rsidR="00A179AD" w:rsidRPr="00B83082">
        <w:rPr>
          <w:rFonts w:ascii="Arial" w:hAnsi="Arial" w:cs="Arial"/>
          <w:sz w:val="24"/>
          <w:szCs w:val="24"/>
          <w:lang w:eastAsia="id-ID"/>
        </w:rPr>
        <w:t>usaha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pegawai</w:t>
      </w:r>
      <w:proofErr w:type="spellEnd"/>
      <w:r w:rsidR="004B0BDC">
        <w:rPr>
          <w:rFonts w:ascii="Arial" w:hAnsi="Arial" w:cs="Arial"/>
          <w:sz w:val="24"/>
          <w:szCs w:val="24"/>
          <w:lang w:eastAsia="id-ID"/>
        </w:rPr>
        <w:t>.</w:t>
      </w:r>
    </w:p>
    <w:p w14:paraId="2D2F53A8" w14:textId="022E5A1A" w:rsidR="00A179AD" w:rsidRPr="00B83082" w:rsidRDefault="00817738" w:rsidP="00AE092D">
      <w:pPr>
        <w:pStyle w:val="ListParagraph"/>
        <w:numPr>
          <w:ilvl w:val="4"/>
          <w:numId w:val="1"/>
        </w:numPr>
        <w:tabs>
          <w:tab w:val="left" w:pos="1985"/>
        </w:tabs>
        <w:spacing w:line="480" w:lineRule="auto"/>
        <w:ind w:left="1134" w:hanging="425"/>
        <w:jc w:val="both"/>
        <w:rPr>
          <w:rFonts w:ascii="Arial" w:hAnsi="Arial" w:cs="Arial"/>
          <w:sz w:val="24"/>
          <w:szCs w:val="24"/>
          <w:lang w:val="id-ID" w:eastAsia="id-ID"/>
        </w:rPr>
      </w:pPr>
      <w:proofErr w:type="spellStart"/>
      <w:r w:rsidRPr="00B83082">
        <w:rPr>
          <w:rFonts w:ascii="Arial" w:hAnsi="Arial" w:cs="Arial"/>
          <w:sz w:val="24"/>
          <w:szCs w:val="24"/>
          <w:lang w:eastAsia="id-ID"/>
        </w:rPr>
        <w:t>Penyiapan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penataan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organisasi</w:t>
      </w:r>
      <w:proofErr w:type="spellEnd"/>
      <w:r w:rsidRPr="00B83082">
        <w:rPr>
          <w:rFonts w:ascii="Arial" w:hAnsi="Arial" w:cs="Arial"/>
          <w:sz w:val="24"/>
          <w:szCs w:val="24"/>
          <w:lang w:eastAsia="id-ID"/>
        </w:rPr>
        <w:t xml:space="preserve"> dan tata </w:t>
      </w:r>
      <w:proofErr w:type="spellStart"/>
      <w:r w:rsidRPr="00B83082">
        <w:rPr>
          <w:rFonts w:ascii="Arial" w:hAnsi="Arial" w:cs="Arial"/>
          <w:sz w:val="24"/>
          <w:szCs w:val="24"/>
          <w:lang w:eastAsia="id-ID"/>
        </w:rPr>
        <w:t>laksana</w:t>
      </w:r>
      <w:proofErr w:type="spellEnd"/>
      <w:r w:rsidR="004B0BDC">
        <w:rPr>
          <w:rFonts w:ascii="Arial" w:hAnsi="Arial" w:cs="Arial"/>
          <w:sz w:val="24"/>
          <w:szCs w:val="24"/>
          <w:lang w:eastAsia="id-ID"/>
        </w:rPr>
        <w:t>.</w:t>
      </w:r>
    </w:p>
    <w:p w14:paraId="0BA91825" w14:textId="474336B1" w:rsidR="00A179AD" w:rsidRPr="00B83082" w:rsidRDefault="00817738" w:rsidP="00AE092D">
      <w:pPr>
        <w:pStyle w:val="ListParagraph"/>
        <w:numPr>
          <w:ilvl w:val="4"/>
          <w:numId w:val="1"/>
        </w:numPr>
        <w:tabs>
          <w:tab w:val="left" w:pos="1985"/>
        </w:tabs>
        <w:spacing w:line="480" w:lineRule="auto"/>
        <w:ind w:left="1134" w:hanging="425"/>
        <w:jc w:val="both"/>
        <w:rPr>
          <w:rFonts w:ascii="Arial" w:hAnsi="Arial" w:cs="Arial"/>
          <w:sz w:val="24"/>
          <w:szCs w:val="24"/>
          <w:lang w:val="id-ID" w:eastAsia="id-ID"/>
        </w:rPr>
      </w:pPr>
      <w:proofErr w:type="spellStart"/>
      <w:r w:rsidRPr="00B83082">
        <w:rPr>
          <w:rFonts w:ascii="Arial" w:hAnsi="Arial" w:cs="Arial"/>
          <w:sz w:val="24"/>
          <w:szCs w:val="24"/>
          <w:lang w:eastAsia="id-ID"/>
        </w:rPr>
        <w:t>Pelaksanaan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ketatausahaan</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kerumahtanggaan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kepala</w:t>
      </w:r>
      <w:proofErr w:type="spellEnd"/>
      <w:r w:rsidR="00A179AD" w:rsidRPr="00B83082">
        <w:rPr>
          <w:rFonts w:ascii="Arial" w:hAnsi="Arial" w:cs="Arial"/>
          <w:sz w:val="24"/>
          <w:szCs w:val="24"/>
          <w:lang w:val="id-ID" w:eastAsia="id-ID"/>
        </w:rPr>
        <w:t xml:space="preserve"> </w:t>
      </w:r>
      <w:proofErr w:type="spellStart"/>
      <w:r w:rsidRPr="00B83082">
        <w:rPr>
          <w:rFonts w:ascii="Arial" w:hAnsi="Arial" w:cs="Arial"/>
          <w:sz w:val="24"/>
          <w:szCs w:val="24"/>
          <w:lang w:eastAsia="id-ID"/>
        </w:rPr>
        <w:t>dinas</w:t>
      </w:r>
      <w:proofErr w:type="spellEnd"/>
      <w:r w:rsidR="004B0BDC">
        <w:rPr>
          <w:rFonts w:ascii="Arial" w:hAnsi="Arial" w:cs="Arial"/>
          <w:sz w:val="24"/>
          <w:szCs w:val="24"/>
          <w:lang w:eastAsia="id-ID"/>
        </w:rPr>
        <w:t>.</w:t>
      </w:r>
    </w:p>
    <w:p w14:paraId="710FFB2F" w14:textId="7895F453" w:rsidR="00A179AD" w:rsidRPr="00B83082" w:rsidRDefault="00817738" w:rsidP="00AE092D">
      <w:pPr>
        <w:pStyle w:val="ListParagraph"/>
        <w:numPr>
          <w:ilvl w:val="4"/>
          <w:numId w:val="1"/>
        </w:numPr>
        <w:tabs>
          <w:tab w:val="left" w:pos="1985"/>
        </w:tabs>
        <w:spacing w:line="480" w:lineRule="auto"/>
        <w:ind w:left="1134" w:hanging="425"/>
        <w:jc w:val="both"/>
        <w:rPr>
          <w:rFonts w:ascii="Arial" w:hAnsi="Arial" w:cs="Arial"/>
          <w:sz w:val="24"/>
          <w:szCs w:val="24"/>
          <w:lang w:val="id-ID" w:eastAsia="id-ID"/>
        </w:rPr>
      </w:pPr>
      <w:proofErr w:type="spellStart"/>
      <w:r w:rsidRPr="00B83082">
        <w:rPr>
          <w:rFonts w:ascii="Arial" w:hAnsi="Arial" w:cs="Arial"/>
          <w:sz w:val="24"/>
          <w:szCs w:val="24"/>
          <w:lang w:eastAsia="id-ID"/>
        </w:rPr>
        <w:t>Pelaksanaan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koordinasi</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pelayanan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administrasi</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kepegawaian</w:t>
      </w:r>
      <w:proofErr w:type="spellEnd"/>
      <w:r w:rsidR="00A179AD" w:rsidRPr="00B83082">
        <w:rPr>
          <w:rFonts w:ascii="Arial" w:hAnsi="Arial" w:cs="Arial"/>
          <w:sz w:val="24"/>
          <w:szCs w:val="24"/>
          <w:lang w:val="id-ID" w:eastAsia="id-ID"/>
        </w:rPr>
        <w:t xml:space="preserve"> </w:t>
      </w:r>
      <w:proofErr w:type="spellStart"/>
      <w:r w:rsidRPr="00B83082">
        <w:rPr>
          <w:rFonts w:ascii="Arial" w:hAnsi="Arial" w:cs="Arial"/>
          <w:sz w:val="24"/>
          <w:szCs w:val="24"/>
          <w:lang w:eastAsia="id-ID"/>
        </w:rPr>
        <w:t>antara</w:t>
      </w:r>
      <w:proofErr w:type="spellEnd"/>
      <w:r w:rsidRPr="00B83082">
        <w:rPr>
          <w:rFonts w:ascii="Arial" w:hAnsi="Arial" w:cs="Arial"/>
          <w:sz w:val="24"/>
          <w:szCs w:val="24"/>
          <w:lang w:eastAsia="id-ID"/>
        </w:rPr>
        <w:t xml:space="preserve"> lain </w:t>
      </w:r>
      <w:proofErr w:type="spellStart"/>
      <w:r w:rsidRPr="00B83082">
        <w:rPr>
          <w:rFonts w:ascii="Arial" w:hAnsi="Arial" w:cs="Arial"/>
          <w:sz w:val="24"/>
          <w:szCs w:val="24"/>
          <w:lang w:eastAsia="id-ID"/>
        </w:rPr>
        <w:t>karpeg</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karis</w:t>
      </w:r>
      <w:proofErr w:type="spellEnd"/>
      <w:r w:rsidRPr="00B83082">
        <w:rPr>
          <w:rFonts w:ascii="Arial" w:hAnsi="Arial" w:cs="Arial"/>
          <w:sz w:val="24"/>
          <w:szCs w:val="24"/>
          <w:lang w:eastAsia="id-ID"/>
        </w:rPr>
        <w:t>/</w:t>
      </w:r>
      <w:proofErr w:type="spellStart"/>
      <w:r w:rsidRPr="00B83082">
        <w:rPr>
          <w:rFonts w:ascii="Arial" w:hAnsi="Arial" w:cs="Arial"/>
          <w:sz w:val="24"/>
          <w:szCs w:val="24"/>
          <w:lang w:eastAsia="id-ID"/>
        </w:rPr>
        <w:t>karsu</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administrasi</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pernikahan</w:t>
      </w:r>
      <w:proofErr w:type="spellEnd"/>
      <w:r w:rsidRPr="00B83082">
        <w:rPr>
          <w:rFonts w:ascii="Arial" w:hAnsi="Arial" w:cs="Arial"/>
          <w:sz w:val="24"/>
          <w:szCs w:val="24"/>
          <w:lang w:eastAsia="id-ID"/>
        </w:rPr>
        <w:t xml:space="preserve"> dan</w:t>
      </w:r>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perceraian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pegawai</w:t>
      </w:r>
      <w:proofErr w:type="spellEnd"/>
      <w:r w:rsidR="00A179AD" w:rsidRPr="00B83082">
        <w:rPr>
          <w:rFonts w:ascii="Arial" w:hAnsi="Arial" w:cs="Arial"/>
          <w:sz w:val="24"/>
          <w:szCs w:val="24"/>
          <w:lang w:eastAsia="id-ID"/>
        </w:rPr>
        <w:t xml:space="preserve">, daftar </w:t>
      </w:r>
      <w:proofErr w:type="spellStart"/>
      <w:r w:rsidR="00A179AD" w:rsidRPr="00B83082">
        <w:rPr>
          <w:rFonts w:ascii="Arial" w:hAnsi="Arial" w:cs="Arial"/>
          <w:sz w:val="24"/>
          <w:szCs w:val="24"/>
          <w:lang w:eastAsia="id-ID"/>
        </w:rPr>
        <w:t>hadir</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pegawai</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surat</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izin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cuti</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surat</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perintah</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tugas</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hukuman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disiplin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pegawai</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kenaikan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gaji</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berkala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validasi</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pemutakhiran</w:t>
      </w:r>
      <w:proofErr w:type="spellEnd"/>
      <w:r w:rsidR="00A179AD" w:rsidRPr="00B83082">
        <w:rPr>
          <w:rFonts w:ascii="Arial" w:hAnsi="Arial" w:cs="Arial"/>
          <w:sz w:val="24"/>
          <w:szCs w:val="24"/>
          <w:lang w:eastAsia="id-ID"/>
        </w:rPr>
        <w:t xml:space="preserve"> data </w:t>
      </w:r>
      <w:proofErr w:type="spellStart"/>
      <w:r w:rsidR="00A179AD" w:rsidRPr="00B83082">
        <w:rPr>
          <w:rFonts w:ascii="Arial" w:hAnsi="Arial" w:cs="Arial"/>
          <w:sz w:val="24"/>
          <w:szCs w:val="24"/>
          <w:lang w:eastAsia="id-ID"/>
        </w:rPr>
        <w:t>kepegawaian</w:t>
      </w:r>
      <w:proofErr w:type="spellEnd"/>
      <w:r w:rsidR="00A179AD" w:rsidRPr="00B83082">
        <w:rPr>
          <w:rFonts w:ascii="Arial" w:hAnsi="Arial" w:cs="Arial"/>
          <w:sz w:val="24"/>
          <w:szCs w:val="24"/>
          <w:lang w:eastAsia="id-ID"/>
        </w:rPr>
        <w:t>,</w:t>
      </w:r>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penyusunan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analisa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jabatan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analisa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beban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kerja</w:t>
      </w:r>
      <w:proofErr w:type="spellEnd"/>
      <w:r w:rsidR="00A179AD" w:rsidRPr="00B83082">
        <w:rPr>
          <w:rFonts w:ascii="Arial" w:hAnsi="Arial" w:cs="Arial"/>
          <w:sz w:val="24"/>
          <w:szCs w:val="24"/>
          <w:lang w:eastAsia="id-ID"/>
        </w:rPr>
        <w:t xml:space="preserve">, peta </w:t>
      </w:r>
      <w:proofErr w:type="spellStart"/>
      <w:r w:rsidR="00A179AD" w:rsidRPr="00B83082">
        <w:rPr>
          <w:rFonts w:ascii="Arial" w:hAnsi="Arial" w:cs="Arial"/>
          <w:sz w:val="24"/>
          <w:szCs w:val="24"/>
          <w:lang w:eastAsia="id-ID"/>
        </w:rPr>
        <w:t>jabatan</w:t>
      </w:r>
      <w:proofErr w:type="spellEnd"/>
      <w:r w:rsidR="00A179AD" w:rsidRPr="00B83082">
        <w:rPr>
          <w:rFonts w:ascii="Arial" w:hAnsi="Arial" w:cs="Arial"/>
          <w:sz w:val="24"/>
          <w:szCs w:val="24"/>
          <w:lang w:eastAsia="id-ID"/>
        </w:rPr>
        <w:t>,</w:t>
      </w:r>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pensiun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pegawai</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urusan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kepegawaian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lainnya</w:t>
      </w:r>
      <w:proofErr w:type="spellEnd"/>
      <w:r w:rsidR="004B0BDC">
        <w:rPr>
          <w:rFonts w:ascii="Arial" w:hAnsi="Arial" w:cs="Arial"/>
          <w:sz w:val="24"/>
          <w:szCs w:val="24"/>
          <w:lang w:eastAsia="id-ID"/>
        </w:rPr>
        <w:t>.</w:t>
      </w:r>
    </w:p>
    <w:p w14:paraId="0D243FAD" w14:textId="2BCB04B2" w:rsidR="00A179AD" w:rsidRPr="00B83082" w:rsidRDefault="00817738" w:rsidP="00AE092D">
      <w:pPr>
        <w:pStyle w:val="ListParagraph"/>
        <w:numPr>
          <w:ilvl w:val="4"/>
          <w:numId w:val="1"/>
        </w:numPr>
        <w:tabs>
          <w:tab w:val="left" w:pos="1985"/>
        </w:tabs>
        <w:spacing w:line="480" w:lineRule="auto"/>
        <w:ind w:left="1134" w:hanging="425"/>
        <w:jc w:val="both"/>
        <w:rPr>
          <w:rFonts w:ascii="Arial" w:hAnsi="Arial" w:cs="Arial"/>
          <w:sz w:val="24"/>
          <w:szCs w:val="24"/>
          <w:lang w:val="id-ID" w:eastAsia="id-ID"/>
        </w:rPr>
      </w:pPr>
      <w:proofErr w:type="spellStart"/>
      <w:r w:rsidRPr="00B83082">
        <w:rPr>
          <w:rFonts w:ascii="Arial" w:hAnsi="Arial" w:cs="Arial"/>
          <w:sz w:val="24"/>
          <w:szCs w:val="24"/>
          <w:lang w:eastAsia="id-ID"/>
        </w:rPr>
        <w:t>Menyiapkan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pengumpulan</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pengolahan</w:t>
      </w:r>
      <w:proofErr w:type="spellEnd"/>
      <w:r w:rsidRPr="00B83082">
        <w:rPr>
          <w:rFonts w:ascii="Arial" w:hAnsi="Arial" w:cs="Arial"/>
          <w:sz w:val="24"/>
          <w:szCs w:val="24"/>
          <w:lang w:eastAsia="id-ID"/>
        </w:rPr>
        <w:t xml:space="preserve"> data </w:t>
      </w:r>
      <w:proofErr w:type="spellStart"/>
      <w:r w:rsidRPr="00B83082">
        <w:rPr>
          <w:rFonts w:ascii="Arial" w:hAnsi="Arial" w:cs="Arial"/>
          <w:sz w:val="24"/>
          <w:szCs w:val="24"/>
          <w:lang w:eastAsia="id-ID"/>
        </w:rPr>
        <w:t>serta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informasi</w:t>
      </w:r>
      <w:proofErr w:type="spellEnd"/>
      <w:r w:rsidR="00A179AD" w:rsidRPr="00B83082">
        <w:rPr>
          <w:rFonts w:ascii="Arial" w:hAnsi="Arial" w:cs="Arial"/>
          <w:sz w:val="24"/>
          <w:szCs w:val="24"/>
          <w:lang w:val="id-ID" w:eastAsia="id-ID"/>
        </w:rPr>
        <w:t xml:space="preserve"> </w:t>
      </w:r>
      <w:r w:rsidR="00A179AD" w:rsidRPr="00B83082">
        <w:rPr>
          <w:rFonts w:ascii="Arial" w:hAnsi="Arial" w:cs="Arial"/>
          <w:sz w:val="24"/>
          <w:szCs w:val="24"/>
          <w:lang w:eastAsia="id-ID"/>
        </w:rPr>
        <w:t xml:space="preserve">yang </w:t>
      </w:r>
      <w:proofErr w:type="spellStart"/>
      <w:r w:rsidR="00A179AD" w:rsidRPr="00B83082">
        <w:rPr>
          <w:rFonts w:ascii="Arial" w:hAnsi="Arial" w:cs="Arial"/>
          <w:sz w:val="24"/>
          <w:szCs w:val="24"/>
          <w:lang w:eastAsia="id-ID"/>
        </w:rPr>
        <w:t>berhubungan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dengan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pemberian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dukungan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administrasi</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ketatausahaan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kerumahtanggaan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kepegawaian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arsip</w:t>
      </w:r>
      <w:proofErr w:type="spellEnd"/>
      <w:r w:rsidR="00A179AD" w:rsidRPr="00B83082">
        <w:rPr>
          <w:rFonts w:ascii="Arial" w:hAnsi="Arial" w:cs="Arial"/>
          <w:sz w:val="24"/>
          <w:szCs w:val="24"/>
          <w:lang w:eastAsia="id-ID"/>
        </w:rPr>
        <w:t xml:space="preserve"> dan</w:t>
      </w:r>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dokumentasi</w:t>
      </w:r>
      <w:proofErr w:type="spellEnd"/>
      <w:r w:rsidR="004B0BDC">
        <w:rPr>
          <w:rFonts w:ascii="Arial" w:hAnsi="Arial" w:cs="Arial"/>
          <w:sz w:val="24"/>
          <w:szCs w:val="24"/>
          <w:lang w:eastAsia="id-ID"/>
        </w:rPr>
        <w:t>.</w:t>
      </w:r>
    </w:p>
    <w:p w14:paraId="42AB7E3A" w14:textId="267FF3E9" w:rsidR="00A179AD" w:rsidRPr="00B83082" w:rsidRDefault="00817738" w:rsidP="00AE092D">
      <w:pPr>
        <w:pStyle w:val="ListParagraph"/>
        <w:numPr>
          <w:ilvl w:val="4"/>
          <w:numId w:val="1"/>
        </w:numPr>
        <w:tabs>
          <w:tab w:val="left" w:pos="1985"/>
        </w:tabs>
        <w:spacing w:line="480" w:lineRule="auto"/>
        <w:ind w:left="1134" w:hanging="425"/>
        <w:jc w:val="both"/>
        <w:rPr>
          <w:rFonts w:ascii="Arial" w:hAnsi="Arial" w:cs="Arial"/>
          <w:sz w:val="24"/>
          <w:szCs w:val="24"/>
          <w:lang w:val="id-ID" w:eastAsia="id-ID"/>
        </w:rPr>
      </w:pPr>
      <w:proofErr w:type="spellStart"/>
      <w:r w:rsidRPr="00B83082">
        <w:rPr>
          <w:rFonts w:ascii="Arial" w:hAnsi="Arial" w:cs="Arial"/>
          <w:sz w:val="24"/>
          <w:szCs w:val="24"/>
          <w:lang w:eastAsia="id-ID"/>
        </w:rPr>
        <w:lastRenderedPageBreak/>
        <w:t>Me</w:t>
      </w:r>
      <w:r w:rsidR="00A179AD" w:rsidRPr="00B83082">
        <w:rPr>
          <w:rFonts w:ascii="Arial" w:hAnsi="Arial" w:cs="Arial"/>
          <w:sz w:val="24"/>
          <w:szCs w:val="24"/>
          <w:lang w:eastAsia="id-ID"/>
        </w:rPr>
        <w:t>nyiapkan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administrasi</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pegawai</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untuk</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mengikuti</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diklat</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struktural</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teknis</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fungsional</w:t>
      </w:r>
      <w:proofErr w:type="spellEnd"/>
      <w:r w:rsidR="004B0BDC">
        <w:rPr>
          <w:rFonts w:ascii="Arial" w:hAnsi="Arial" w:cs="Arial"/>
          <w:sz w:val="24"/>
          <w:szCs w:val="24"/>
          <w:lang w:eastAsia="id-ID"/>
        </w:rPr>
        <w:t>.</w:t>
      </w:r>
    </w:p>
    <w:p w14:paraId="4816619E" w14:textId="15BD03EB" w:rsidR="00A179AD" w:rsidRPr="00B83082" w:rsidRDefault="00817738" w:rsidP="00AE092D">
      <w:pPr>
        <w:pStyle w:val="ListParagraph"/>
        <w:numPr>
          <w:ilvl w:val="4"/>
          <w:numId w:val="1"/>
        </w:numPr>
        <w:tabs>
          <w:tab w:val="left" w:pos="1985"/>
        </w:tabs>
        <w:spacing w:line="480" w:lineRule="auto"/>
        <w:ind w:left="1134" w:hanging="425"/>
        <w:jc w:val="both"/>
        <w:rPr>
          <w:rFonts w:ascii="Arial" w:hAnsi="Arial" w:cs="Arial"/>
          <w:sz w:val="24"/>
          <w:szCs w:val="24"/>
          <w:lang w:val="id-ID" w:eastAsia="id-ID"/>
        </w:rPr>
      </w:pPr>
      <w:proofErr w:type="spellStart"/>
      <w:r w:rsidRPr="00B83082">
        <w:rPr>
          <w:rFonts w:ascii="Arial" w:hAnsi="Arial" w:cs="Arial"/>
          <w:sz w:val="24"/>
          <w:szCs w:val="24"/>
          <w:lang w:eastAsia="id-ID"/>
        </w:rPr>
        <w:t>Mengkoordinasi</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dengan</w:t>
      </w:r>
      <w:proofErr w:type="spellEnd"/>
      <w:r w:rsidRPr="00B83082">
        <w:rPr>
          <w:rFonts w:ascii="Arial" w:hAnsi="Arial" w:cs="Arial"/>
          <w:sz w:val="24"/>
          <w:szCs w:val="24"/>
          <w:lang w:eastAsia="id-ID"/>
        </w:rPr>
        <w:t xml:space="preserve"> unit </w:t>
      </w:r>
      <w:proofErr w:type="spellStart"/>
      <w:r w:rsidRPr="00B83082">
        <w:rPr>
          <w:rFonts w:ascii="Arial" w:hAnsi="Arial" w:cs="Arial"/>
          <w:sz w:val="24"/>
          <w:szCs w:val="24"/>
          <w:lang w:eastAsia="id-ID"/>
        </w:rPr>
        <w:t>kerja</w:t>
      </w:r>
      <w:proofErr w:type="spellEnd"/>
      <w:r w:rsidRPr="00B83082">
        <w:rPr>
          <w:rFonts w:ascii="Arial" w:hAnsi="Arial" w:cs="Arial"/>
          <w:sz w:val="24"/>
          <w:szCs w:val="24"/>
          <w:lang w:eastAsia="id-ID"/>
        </w:rPr>
        <w:t>/</w:t>
      </w:r>
      <w:proofErr w:type="spellStart"/>
      <w:r w:rsidRPr="00B83082">
        <w:rPr>
          <w:rFonts w:ascii="Arial" w:hAnsi="Arial" w:cs="Arial"/>
          <w:sz w:val="24"/>
          <w:szCs w:val="24"/>
          <w:lang w:eastAsia="id-ID"/>
        </w:rPr>
        <w:t>instansi</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terkait</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sesuai</w:t>
      </w:r>
      <w:proofErr w:type="spellEnd"/>
      <w:r w:rsidR="004B0BDC">
        <w:rPr>
          <w:rFonts w:ascii="Arial" w:hAnsi="Arial" w:cs="Arial"/>
          <w:sz w:val="24"/>
          <w:szCs w:val="24"/>
          <w:lang w:eastAsia="id-ID"/>
        </w:rPr>
        <w:t>.</w:t>
      </w:r>
    </w:p>
    <w:p w14:paraId="1DABCF7B" w14:textId="0F4C12C9" w:rsidR="00A179AD" w:rsidRPr="00B83082" w:rsidRDefault="00817738" w:rsidP="00AE092D">
      <w:pPr>
        <w:pStyle w:val="ListParagraph"/>
        <w:numPr>
          <w:ilvl w:val="4"/>
          <w:numId w:val="1"/>
        </w:numPr>
        <w:tabs>
          <w:tab w:val="left" w:pos="1985"/>
        </w:tabs>
        <w:spacing w:line="480" w:lineRule="auto"/>
        <w:ind w:left="1134" w:hanging="425"/>
        <w:jc w:val="both"/>
        <w:rPr>
          <w:rFonts w:ascii="Arial" w:hAnsi="Arial" w:cs="Arial"/>
          <w:sz w:val="24"/>
          <w:szCs w:val="24"/>
          <w:lang w:val="id-ID" w:eastAsia="id-ID"/>
        </w:rPr>
      </w:pPr>
      <w:proofErr w:type="spellStart"/>
      <w:r w:rsidRPr="00B83082">
        <w:rPr>
          <w:rFonts w:ascii="Arial" w:hAnsi="Arial" w:cs="Arial"/>
          <w:sz w:val="24"/>
          <w:szCs w:val="24"/>
          <w:lang w:eastAsia="id-ID"/>
        </w:rPr>
        <w:t>Lingkup</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tugasnya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dalam</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rangka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kelancaran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pelaksanaan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tugas</w:t>
      </w:r>
      <w:proofErr w:type="spellEnd"/>
      <w:r w:rsidR="004B0BDC">
        <w:rPr>
          <w:rFonts w:ascii="Arial" w:hAnsi="Arial" w:cs="Arial"/>
          <w:sz w:val="24"/>
          <w:szCs w:val="24"/>
          <w:lang w:eastAsia="id-ID"/>
        </w:rPr>
        <w:t>.</w:t>
      </w:r>
    </w:p>
    <w:p w14:paraId="6343566E" w14:textId="2BF1BE98" w:rsidR="00A179AD" w:rsidRPr="00B83082" w:rsidRDefault="00817738" w:rsidP="00AE092D">
      <w:pPr>
        <w:pStyle w:val="ListParagraph"/>
        <w:numPr>
          <w:ilvl w:val="4"/>
          <w:numId w:val="1"/>
        </w:numPr>
        <w:tabs>
          <w:tab w:val="left" w:pos="1985"/>
        </w:tabs>
        <w:spacing w:line="480" w:lineRule="auto"/>
        <w:ind w:left="1134" w:hanging="425"/>
        <w:jc w:val="both"/>
        <w:rPr>
          <w:rFonts w:ascii="Arial" w:hAnsi="Arial" w:cs="Arial"/>
          <w:sz w:val="24"/>
          <w:szCs w:val="24"/>
          <w:lang w:val="id-ID" w:eastAsia="id-ID"/>
        </w:rPr>
      </w:pPr>
      <w:proofErr w:type="spellStart"/>
      <w:r w:rsidRPr="00B83082">
        <w:rPr>
          <w:rFonts w:ascii="Arial" w:hAnsi="Arial" w:cs="Arial"/>
          <w:sz w:val="24"/>
          <w:szCs w:val="24"/>
          <w:lang w:eastAsia="id-ID"/>
        </w:rPr>
        <w:t>Melaksanakan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tugas</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kedinasan</w:t>
      </w:r>
      <w:proofErr w:type="spellEnd"/>
      <w:r w:rsidRPr="00B83082">
        <w:rPr>
          <w:rFonts w:ascii="Arial" w:hAnsi="Arial" w:cs="Arial"/>
          <w:sz w:val="24"/>
          <w:szCs w:val="24"/>
          <w:lang w:eastAsia="id-ID"/>
        </w:rPr>
        <w:t xml:space="preserve"> lain yang </w:t>
      </w:r>
      <w:proofErr w:type="spellStart"/>
      <w:r w:rsidRPr="00B83082">
        <w:rPr>
          <w:rFonts w:ascii="Arial" w:hAnsi="Arial" w:cs="Arial"/>
          <w:sz w:val="24"/>
          <w:szCs w:val="24"/>
          <w:lang w:eastAsia="id-ID"/>
        </w:rPr>
        <w:t>diberikan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atas</w:t>
      </w:r>
      <w:r w:rsidR="00A179AD" w:rsidRPr="00B83082">
        <w:rPr>
          <w:rFonts w:ascii="Arial" w:hAnsi="Arial" w:cs="Arial"/>
          <w:sz w:val="24"/>
          <w:szCs w:val="24"/>
          <w:lang w:eastAsia="id-ID"/>
        </w:rPr>
        <w:t>an</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sesuai</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tugas</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fungsinya</w:t>
      </w:r>
      <w:proofErr w:type="spellEnd"/>
      <w:r w:rsidR="00A179AD" w:rsidRPr="00B83082">
        <w:rPr>
          <w:rFonts w:ascii="Arial" w:hAnsi="Arial" w:cs="Arial"/>
          <w:sz w:val="24"/>
          <w:szCs w:val="24"/>
          <w:lang w:eastAsia="id-ID"/>
        </w:rPr>
        <w:t>.</w:t>
      </w:r>
    </w:p>
    <w:p w14:paraId="2957B55F" w14:textId="77777777" w:rsidR="00A179AD" w:rsidRPr="00B83082" w:rsidRDefault="00A179AD" w:rsidP="00AE24EC">
      <w:pPr>
        <w:pStyle w:val="ListParagraph"/>
        <w:numPr>
          <w:ilvl w:val="0"/>
          <w:numId w:val="4"/>
        </w:numPr>
        <w:tabs>
          <w:tab w:val="left" w:pos="1985"/>
        </w:tabs>
        <w:spacing w:after="0" w:line="480" w:lineRule="auto"/>
        <w:ind w:left="426" w:hanging="426"/>
        <w:jc w:val="both"/>
        <w:rPr>
          <w:rFonts w:ascii="Arial" w:hAnsi="Arial" w:cs="Arial"/>
          <w:b/>
          <w:sz w:val="24"/>
          <w:szCs w:val="24"/>
          <w:lang w:val="id-ID" w:eastAsia="id-ID"/>
        </w:rPr>
      </w:pPr>
      <w:r w:rsidRPr="00B83082">
        <w:rPr>
          <w:rFonts w:ascii="Arial" w:hAnsi="Arial" w:cs="Arial"/>
          <w:b/>
          <w:sz w:val="24"/>
          <w:szCs w:val="24"/>
          <w:lang w:val="id-ID" w:eastAsia="id-ID"/>
        </w:rPr>
        <w:t>Bidang Kepemudaan</w:t>
      </w:r>
    </w:p>
    <w:p w14:paraId="24D5B735" w14:textId="74795646" w:rsidR="00A179AD" w:rsidRPr="00B83082" w:rsidRDefault="00A179AD" w:rsidP="00817738">
      <w:pPr>
        <w:tabs>
          <w:tab w:val="left" w:pos="1985"/>
        </w:tabs>
        <w:spacing w:after="0" w:line="480" w:lineRule="auto"/>
        <w:ind w:firstLine="851"/>
        <w:jc w:val="both"/>
        <w:rPr>
          <w:rFonts w:ascii="Arial" w:hAnsi="Arial" w:cs="Arial"/>
          <w:sz w:val="24"/>
          <w:szCs w:val="24"/>
          <w:lang w:val="id-ID" w:eastAsia="id-ID"/>
        </w:rPr>
      </w:pPr>
      <w:proofErr w:type="spellStart"/>
      <w:r w:rsidRPr="00B83082">
        <w:rPr>
          <w:rFonts w:ascii="Arial" w:hAnsi="Arial" w:cs="Arial"/>
          <w:sz w:val="24"/>
          <w:szCs w:val="24"/>
          <w:lang w:eastAsia="id-ID"/>
        </w:rPr>
        <w:t>Bidang</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Kepemudaan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mempunyai</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tugas</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melaksanakan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perumusan</w:t>
      </w:r>
      <w:proofErr w:type="spellEnd"/>
      <w:r w:rsidRPr="00B83082">
        <w:rPr>
          <w:rFonts w:ascii="Arial" w:hAnsi="Arial" w:cs="Arial"/>
          <w:sz w:val="24"/>
          <w:szCs w:val="24"/>
          <w:lang w:val="id-ID" w:eastAsia="id-ID"/>
        </w:rPr>
        <w:t xml:space="preserve"> </w:t>
      </w:r>
      <w:proofErr w:type="spellStart"/>
      <w:r w:rsidRPr="00B83082">
        <w:rPr>
          <w:rFonts w:ascii="Arial" w:hAnsi="Arial" w:cs="Arial"/>
          <w:sz w:val="24"/>
          <w:szCs w:val="24"/>
          <w:lang w:eastAsia="id-ID"/>
        </w:rPr>
        <w:t>pertimbangan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penyusunan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bahan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pengendalian</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pengawasan</w:t>
      </w:r>
      <w:proofErr w:type="spellEnd"/>
      <w:r w:rsidRPr="00B83082">
        <w:rPr>
          <w:rFonts w:ascii="Arial" w:hAnsi="Arial" w:cs="Arial"/>
          <w:sz w:val="24"/>
          <w:szCs w:val="24"/>
          <w:lang w:val="id-ID" w:eastAsia="id-ID"/>
        </w:rPr>
        <w:t xml:space="preserve"> </w:t>
      </w:r>
      <w:proofErr w:type="spellStart"/>
      <w:r w:rsidRPr="00B83082">
        <w:rPr>
          <w:rFonts w:ascii="Arial" w:hAnsi="Arial" w:cs="Arial"/>
          <w:sz w:val="24"/>
          <w:szCs w:val="24"/>
          <w:lang w:eastAsia="id-ID"/>
        </w:rPr>
        <w:t>pelaksanaan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kebijakan</w:t>
      </w:r>
      <w:proofErr w:type="spellEnd"/>
      <w:r w:rsidRPr="00B83082">
        <w:rPr>
          <w:rFonts w:ascii="Arial" w:hAnsi="Arial" w:cs="Arial"/>
          <w:sz w:val="24"/>
          <w:szCs w:val="24"/>
          <w:lang w:eastAsia="id-ID"/>
        </w:rPr>
        <w:t xml:space="preserve">, program dan </w:t>
      </w:r>
      <w:proofErr w:type="spellStart"/>
      <w:r w:rsidRPr="00B83082">
        <w:rPr>
          <w:rFonts w:ascii="Arial" w:hAnsi="Arial" w:cs="Arial"/>
          <w:sz w:val="24"/>
          <w:szCs w:val="24"/>
          <w:lang w:eastAsia="id-ID"/>
        </w:rPr>
        <w:t>kegiatan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Bidang</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Kepemudaan</w:t>
      </w:r>
      <w:proofErr w:type="spellEnd"/>
      <w:r w:rsidRPr="00B83082">
        <w:rPr>
          <w:rFonts w:ascii="Arial" w:hAnsi="Arial" w:cs="Arial"/>
          <w:sz w:val="24"/>
          <w:szCs w:val="24"/>
          <w:lang w:eastAsia="id-ID"/>
        </w:rPr>
        <w:t>.</w:t>
      </w:r>
      <w:r w:rsidRPr="00B83082">
        <w:rPr>
          <w:rFonts w:ascii="Arial" w:hAnsi="Arial" w:cs="Arial"/>
          <w:sz w:val="24"/>
          <w:szCs w:val="24"/>
          <w:lang w:val="id-ID" w:eastAsia="id-ID"/>
        </w:rPr>
        <w:t xml:space="preserve"> </w:t>
      </w:r>
      <w:proofErr w:type="spellStart"/>
      <w:r w:rsidRPr="00B83082">
        <w:rPr>
          <w:rFonts w:ascii="Arial" w:hAnsi="Arial" w:cs="Arial"/>
          <w:sz w:val="24"/>
          <w:szCs w:val="24"/>
          <w:lang w:eastAsia="id-ID"/>
        </w:rPr>
        <w:t>Uraian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tugas</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Bidang</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Kepemudaan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sebagai</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berikut</w:t>
      </w:r>
      <w:proofErr w:type="spellEnd"/>
      <w:r w:rsidRPr="00B83082">
        <w:rPr>
          <w:rFonts w:ascii="Arial" w:hAnsi="Arial" w:cs="Arial"/>
          <w:sz w:val="24"/>
          <w:szCs w:val="24"/>
          <w:lang w:eastAsia="id-ID"/>
        </w:rPr>
        <w:t>:</w:t>
      </w:r>
    </w:p>
    <w:p w14:paraId="35E240D9" w14:textId="6DEFB08A" w:rsidR="00A179AD" w:rsidRPr="00B83082" w:rsidRDefault="00817738" w:rsidP="00AE24EC">
      <w:pPr>
        <w:pStyle w:val="ListParagraph"/>
        <w:numPr>
          <w:ilvl w:val="1"/>
          <w:numId w:val="4"/>
        </w:numPr>
        <w:tabs>
          <w:tab w:val="left" w:pos="709"/>
        </w:tabs>
        <w:spacing w:after="0" w:line="480" w:lineRule="auto"/>
        <w:ind w:left="709" w:hanging="283"/>
        <w:jc w:val="both"/>
        <w:rPr>
          <w:rFonts w:ascii="Arial" w:hAnsi="Arial" w:cs="Arial"/>
          <w:sz w:val="24"/>
          <w:szCs w:val="24"/>
          <w:lang w:val="id-ID" w:eastAsia="id-ID"/>
        </w:rPr>
      </w:pPr>
      <w:proofErr w:type="spellStart"/>
      <w:r w:rsidRPr="00B83082">
        <w:rPr>
          <w:rFonts w:ascii="Arial" w:hAnsi="Arial" w:cs="Arial"/>
          <w:sz w:val="24"/>
          <w:szCs w:val="24"/>
          <w:lang w:eastAsia="id-ID"/>
        </w:rPr>
        <w:t>Menyusun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rencana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kegiatan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sebagai</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pedoman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dalam</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pelaksanaan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tugas</w:t>
      </w:r>
      <w:proofErr w:type="spellEnd"/>
      <w:r w:rsidR="004B0BDC">
        <w:rPr>
          <w:rFonts w:ascii="Arial" w:hAnsi="Arial" w:cs="Arial"/>
          <w:sz w:val="24"/>
          <w:szCs w:val="24"/>
          <w:lang w:eastAsia="id-ID"/>
        </w:rPr>
        <w:t>.</w:t>
      </w:r>
    </w:p>
    <w:p w14:paraId="43DEA172" w14:textId="1F549ABE" w:rsidR="00A179AD" w:rsidRPr="00B83082" w:rsidRDefault="00817738" w:rsidP="00AE24EC">
      <w:pPr>
        <w:pStyle w:val="ListParagraph"/>
        <w:numPr>
          <w:ilvl w:val="1"/>
          <w:numId w:val="4"/>
        </w:numPr>
        <w:tabs>
          <w:tab w:val="left" w:pos="709"/>
        </w:tabs>
        <w:spacing w:after="0" w:line="480" w:lineRule="auto"/>
        <w:ind w:left="709" w:hanging="283"/>
        <w:jc w:val="both"/>
        <w:rPr>
          <w:rFonts w:ascii="Arial" w:hAnsi="Arial" w:cs="Arial"/>
          <w:sz w:val="24"/>
          <w:szCs w:val="24"/>
          <w:lang w:val="id-ID" w:eastAsia="id-ID"/>
        </w:rPr>
      </w:pPr>
      <w:proofErr w:type="spellStart"/>
      <w:r w:rsidRPr="00B83082">
        <w:rPr>
          <w:rFonts w:ascii="Arial" w:hAnsi="Arial" w:cs="Arial"/>
          <w:sz w:val="24"/>
          <w:szCs w:val="24"/>
          <w:lang w:eastAsia="id-ID"/>
        </w:rPr>
        <w:t>Mengumpulkan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bahan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informasi</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mempelajari</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peraturan</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perundang-undangan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kebijakan</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teknis</w:t>
      </w:r>
      <w:proofErr w:type="spellEnd"/>
      <w:r w:rsidR="00A179AD" w:rsidRPr="00B83082">
        <w:rPr>
          <w:rFonts w:ascii="Arial" w:hAnsi="Arial" w:cs="Arial"/>
          <w:sz w:val="24"/>
          <w:szCs w:val="24"/>
          <w:lang w:eastAsia="id-ID"/>
        </w:rPr>
        <w:t xml:space="preserve"> yang </w:t>
      </w:r>
      <w:proofErr w:type="spellStart"/>
      <w:r w:rsidR="00A179AD" w:rsidRPr="00B83082">
        <w:rPr>
          <w:rFonts w:ascii="Arial" w:hAnsi="Arial" w:cs="Arial"/>
          <w:sz w:val="24"/>
          <w:szCs w:val="24"/>
          <w:lang w:eastAsia="id-ID"/>
        </w:rPr>
        <w:t>berhubungan</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dengan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pemuda</w:t>
      </w:r>
      <w:proofErr w:type="spellEnd"/>
      <w:r w:rsidR="004B0BDC">
        <w:rPr>
          <w:rFonts w:ascii="Arial" w:hAnsi="Arial" w:cs="Arial"/>
          <w:sz w:val="24"/>
          <w:szCs w:val="24"/>
          <w:lang w:eastAsia="id-ID"/>
        </w:rPr>
        <w:t>.</w:t>
      </w:r>
    </w:p>
    <w:p w14:paraId="4EE4595F" w14:textId="0BC12133" w:rsidR="00A179AD" w:rsidRPr="00B83082" w:rsidRDefault="00817738" w:rsidP="00AE24EC">
      <w:pPr>
        <w:pStyle w:val="ListParagraph"/>
        <w:numPr>
          <w:ilvl w:val="1"/>
          <w:numId w:val="4"/>
        </w:numPr>
        <w:tabs>
          <w:tab w:val="left" w:pos="709"/>
        </w:tabs>
        <w:spacing w:after="0" w:line="480" w:lineRule="auto"/>
        <w:ind w:left="709" w:hanging="283"/>
        <w:jc w:val="both"/>
        <w:rPr>
          <w:rFonts w:ascii="Arial" w:hAnsi="Arial" w:cs="Arial"/>
          <w:sz w:val="24"/>
          <w:szCs w:val="24"/>
          <w:lang w:val="id-ID" w:eastAsia="id-ID"/>
        </w:rPr>
      </w:pPr>
      <w:proofErr w:type="spellStart"/>
      <w:r w:rsidRPr="00B83082">
        <w:rPr>
          <w:rFonts w:ascii="Arial" w:hAnsi="Arial" w:cs="Arial"/>
          <w:sz w:val="24"/>
          <w:szCs w:val="24"/>
          <w:lang w:eastAsia="id-ID"/>
        </w:rPr>
        <w:t>Menginventarisasi</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masalah</w:t>
      </w:r>
      <w:proofErr w:type="spellEnd"/>
      <w:r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kepemudaan</w:t>
      </w:r>
      <w:proofErr w:type="spellEnd"/>
      <w:r w:rsidR="004B0BDC">
        <w:rPr>
          <w:rFonts w:ascii="Arial" w:hAnsi="Arial" w:cs="Arial"/>
          <w:sz w:val="24"/>
          <w:szCs w:val="24"/>
          <w:lang w:eastAsia="id-ID"/>
        </w:rPr>
        <w:t>.</w:t>
      </w:r>
    </w:p>
    <w:p w14:paraId="29456BE0" w14:textId="0B236185" w:rsidR="00A179AD" w:rsidRPr="00B83082" w:rsidRDefault="00817738" w:rsidP="00AE24EC">
      <w:pPr>
        <w:pStyle w:val="ListParagraph"/>
        <w:numPr>
          <w:ilvl w:val="1"/>
          <w:numId w:val="4"/>
        </w:numPr>
        <w:tabs>
          <w:tab w:val="left" w:pos="709"/>
        </w:tabs>
        <w:spacing w:after="0" w:line="480" w:lineRule="auto"/>
        <w:ind w:left="709" w:hanging="283"/>
        <w:jc w:val="both"/>
        <w:rPr>
          <w:rFonts w:ascii="Arial" w:hAnsi="Arial" w:cs="Arial"/>
          <w:sz w:val="24"/>
          <w:szCs w:val="24"/>
          <w:lang w:val="id-ID" w:eastAsia="id-ID"/>
        </w:rPr>
      </w:pPr>
      <w:proofErr w:type="spellStart"/>
      <w:r w:rsidRPr="00B83082">
        <w:rPr>
          <w:rFonts w:ascii="Arial" w:hAnsi="Arial" w:cs="Arial"/>
          <w:sz w:val="24"/>
          <w:szCs w:val="24"/>
          <w:lang w:eastAsia="id-ID"/>
        </w:rPr>
        <w:t>Menghimpun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mengelola</w:t>
      </w:r>
      <w:proofErr w:type="spellEnd"/>
      <w:r w:rsidRPr="00B83082">
        <w:rPr>
          <w:rFonts w:ascii="Arial" w:hAnsi="Arial" w:cs="Arial"/>
          <w:sz w:val="24"/>
          <w:szCs w:val="24"/>
          <w:lang w:eastAsia="id-ID"/>
        </w:rPr>
        <w:t xml:space="preserve"> data </w:t>
      </w:r>
      <w:proofErr w:type="spellStart"/>
      <w:r w:rsidRPr="00B83082">
        <w:rPr>
          <w:rFonts w:ascii="Arial" w:hAnsi="Arial" w:cs="Arial"/>
          <w:sz w:val="24"/>
          <w:szCs w:val="24"/>
          <w:lang w:eastAsia="id-ID"/>
        </w:rPr>
        <w:t>kegiatan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pemuda</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olahraga</w:t>
      </w:r>
      <w:proofErr w:type="spellEnd"/>
      <w:r w:rsidR="00A179AD" w:rsidRPr="00B83082">
        <w:rPr>
          <w:rFonts w:ascii="Arial" w:hAnsi="Arial" w:cs="Arial"/>
          <w:sz w:val="24"/>
          <w:szCs w:val="24"/>
          <w:lang w:val="id-ID" w:eastAsia="id-ID"/>
        </w:rPr>
        <w:t xml:space="preserve"> </w:t>
      </w:r>
      <w:proofErr w:type="spellStart"/>
      <w:r w:rsidRPr="00B83082">
        <w:rPr>
          <w:rFonts w:ascii="Arial" w:hAnsi="Arial" w:cs="Arial"/>
          <w:sz w:val="24"/>
          <w:szCs w:val="24"/>
          <w:lang w:eastAsia="id-ID"/>
        </w:rPr>
        <w:t>pemuda</w:t>
      </w:r>
      <w:proofErr w:type="spellEnd"/>
      <w:r w:rsidRPr="00B83082">
        <w:rPr>
          <w:rFonts w:ascii="Arial" w:hAnsi="Arial" w:cs="Arial"/>
          <w:sz w:val="24"/>
          <w:szCs w:val="24"/>
          <w:lang w:eastAsia="id-ID"/>
        </w:rPr>
        <w:t xml:space="preserve"> yang </w:t>
      </w:r>
      <w:proofErr w:type="spellStart"/>
      <w:r w:rsidRPr="00B83082">
        <w:rPr>
          <w:rFonts w:ascii="Arial" w:hAnsi="Arial" w:cs="Arial"/>
          <w:sz w:val="24"/>
          <w:szCs w:val="24"/>
          <w:lang w:eastAsia="id-ID"/>
        </w:rPr>
        <w:t>meliputi</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kepramukaan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karang</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taruna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komite</w:t>
      </w:r>
      <w:proofErr w:type="spellEnd"/>
      <w:r w:rsidR="00A179AD" w:rsidRPr="00B83082">
        <w:rPr>
          <w:rFonts w:ascii="Arial" w:hAnsi="Arial" w:cs="Arial"/>
          <w:sz w:val="24"/>
          <w:szCs w:val="24"/>
          <w:lang w:val="id-ID" w:eastAsia="id-ID"/>
        </w:rPr>
        <w:t xml:space="preserve"> </w:t>
      </w:r>
      <w:proofErr w:type="spellStart"/>
      <w:r w:rsidRPr="00B83082">
        <w:rPr>
          <w:rFonts w:ascii="Arial" w:hAnsi="Arial" w:cs="Arial"/>
          <w:sz w:val="24"/>
          <w:szCs w:val="24"/>
          <w:lang w:eastAsia="id-ID"/>
        </w:rPr>
        <w:t>nasional</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pemuda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indonesia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knpi</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palang</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merah</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remaja</w:t>
      </w:r>
      <w:proofErr w:type="spellEnd"/>
      <w:r w:rsidR="00A179AD" w:rsidRPr="00B83082">
        <w:rPr>
          <w:rFonts w:ascii="Arial" w:hAnsi="Arial" w:cs="Arial"/>
          <w:sz w:val="24"/>
          <w:szCs w:val="24"/>
          <w:lang w:val="id-ID" w:eastAsia="id-ID"/>
        </w:rPr>
        <w:t xml:space="preserve"> </w:t>
      </w:r>
      <w:r w:rsidRPr="00B83082">
        <w:rPr>
          <w:rFonts w:ascii="Arial" w:hAnsi="Arial" w:cs="Arial"/>
          <w:sz w:val="24"/>
          <w:szCs w:val="24"/>
          <w:lang w:eastAsia="id-ID"/>
        </w:rPr>
        <w:t>(</w:t>
      </w:r>
      <w:proofErr w:type="spellStart"/>
      <w:r w:rsidRPr="00B83082">
        <w:rPr>
          <w:rFonts w:ascii="Arial" w:hAnsi="Arial" w:cs="Arial"/>
          <w:sz w:val="24"/>
          <w:szCs w:val="24"/>
          <w:lang w:eastAsia="id-ID"/>
        </w:rPr>
        <w:t>pmr</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organisasi</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siswa</w:t>
      </w:r>
      <w:proofErr w:type="spellEnd"/>
      <w:r w:rsidRPr="00B83082">
        <w:rPr>
          <w:rFonts w:ascii="Arial" w:hAnsi="Arial" w:cs="Arial"/>
          <w:sz w:val="24"/>
          <w:szCs w:val="24"/>
          <w:lang w:eastAsia="id-ID"/>
        </w:rPr>
        <w:t xml:space="preserve"> intra </w:t>
      </w:r>
      <w:proofErr w:type="spellStart"/>
      <w:r w:rsidRPr="00B83082">
        <w:rPr>
          <w:rFonts w:ascii="Arial" w:hAnsi="Arial" w:cs="Arial"/>
          <w:sz w:val="24"/>
          <w:szCs w:val="24"/>
          <w:lang w:eastAsia="id-ID"/>
        </w:rPr>
        <w:t>sekolah</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osis</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pasukan</w:t>
      </w:r>
      <w:proofErr w:type="spellEnd"/>
      <w:r w:rsidR="00A179AD" w:rsidRPr="00B83082">
        <w:rPr>
          <w:rFonts w:ascii="Arial" w:hAnsi="Arial" w:cs="Arial"/>
          <w:sz w:val="24"/>
          <w:szCs w:val="24"/>
          <w:lang w:val="id-ID" w:eastAsia="id-ID"/>
        </w:rPr>
        <w:t xml:space="preserve"> </w:t>
      </w:r>
      <w:proofErr w:type="spellStart"/>
      <w:r w:rsidRPr="00B83082">
        <w:rPr>
          <w:rFonts w:ascii="Arial" w:hAnsi="Arial" w:cs="Arial"/>
          <w:sz w:val="24"/>
          <w:szCs w:val="24"/>
          <w:lang w:eastAsia="id-ID"/>
        </w:rPr>
        <w:t>pengibaran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bendera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pusaka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paskibraka</w:t>
      </w:r>
      <w:proofErr w:type="spellEnd"/>
      <w:r w:rsidRPr="00B83082">
        <w:rPr>
          <w:rFonts w:ascii="Arial" w:hAnsi="Arial" w:cs="Arial"/>
          <w:sz w:val="24"/>
          <w:szCs w:val="24"/>
          <w:lang w:eastAsia="id-ID"/>
        </w:rPr>
        <w:t xml:space="preserve">), drum band </w:t>
      </w:r>
      <w:proofErr w:type="spellStart"/>
      <w:r w:rsidRPr="00B83082">
        <w:rPr>
          <w:rFonts w:ascii="Arial" w:hAnsi="Arial" w:cs="Arial"/>
          <w:sz w:val="24"/>
          <w:szCs w:val="24"/>
          <w:lang w:eastAsia="id-ID"/>
        </w:rPr>
        <w:t>serta</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penyelenggaraan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pembinaan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kegiatan</w:t>
      </w:r>
      <w:proofErr w:type="spellEnd"/>
      <w:r w:rsidR="004B0BDC">
        <w:rPr>
          <w:rFonts w:ascii="Arial" w:hAnsi="Arial" w:cs="Arial"/>
          <w:sz w:val="24"/>
          <w:szCs w:val="24"/>
          <w:lang w:eastAsia="id-ID"/>
        </w:rPr>
        <w:t>.</w:t>
      </w:r>
    </w:p>
    <w:p w14:paraId="67484C76" w14:textId="6760E370" w:rsidR="00A179AD" w:rsidRPr="00B83082" w:rsidRDefault="00817738" w:rsidP="00AE24EC">
      <w:pPr>
        <w:pStyle w:val="ListParagraph"/>
        <w:numPr>
          <w:ilvl w:val="1"/>
          <w:numId w:val="4"/>
        </w:numPr>
        <w:tabs>
          <w:tab w:val="left" w:pos="709"/>
        </w:tabs>
        <w:spacing w:after="0" w:line="480" w:lineRule="auto"/>
        <w:ind w:left="709" w:hanging="283"/>
        <w:jc w:val="both"/>
        <w:rPr>
          <w:rFonts w:ascii="Arial" w:hAnsi="Arial" w:cs="Arial"/>
          <w:sz w:val="24"/>
          <w:szCs w:val="24"/>
          <w:lang w:val="id-ID" w:eastAsia="id-ID"/>
        </w:rPr>
      </w:pPr>
      <w:proofErr w:type="spellStart"/>
      <w:r w:rsidRPr="00B83082">
        <w:rPr>
          <w:rFonts w:ascii="Arial" w:hAnsi="Arial" w:cs="Arial"/>
          <w:sz w:val="24"/>
          <w:szCs w:val="24"/>
          <w:lang w:eastAsia="id-ID"/>
        </w:rPr>
        <w:lastRenderedPageBreak/>
        <w:t>Membina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pengembangan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kepemudaan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produktifitas</w:t>
      </w:r>
      <w:proofErr w:type="spellEnd"/>
      <w:r w:rsidRPr="00B83082">
        <w:rPr>
          <w:rFonts w:ascii="Arial" w:hAnsi="Arial" w:cs="Arial"/>
          <w:sz w:val="24"/>
          <w:szCs w:val="24"/>
          <w:lang w:eastAsia="id-ID"/>
        </w:rPr>
        <w:t xml:space="preserve"> dan</w:t>
      </w:r>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kewirausahaan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wawasan</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potensi</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pemuda</w:t>
      </w:r>
      <w:proofErr w:type="spellEnd"/>
      <w:r w:rsidR="004B0BDC">
        <w:rPr>
          <w:rFonts w:ascii="Arial" w:hAnsi="Arial" w:cs="Arial"/>
          <w:sz w:val="24"/>
          <w:szCs w:val="24"/>
          <w:lang w:eastAsia="id-ID"/>
        </w:rPr>
        <w:t>.</w:t>
      </w:r>
    </w:p>
    <w:p w14:paraId="5BAA2DC5" w14:textId="0B021B67" w:rsidR="00A179AD" w:rsidRPr="00B83082" w:rsidRDefault="00817738" w:rsidP="00AE24EC">
      <w:pPr>
        <w:pStyle w:val="ListParagraph"/>
        <w:numPr>
          <w:ilvl w:val="1"/>
          <w:numId w:val="4"/>
        </w:numPr>
        <w:tabs>
          <w:tab w:val="left" w:pos="709"/>
        </w:tabs>
        <w:spacing w:after="0" w:line="480" w:lineRule="auto"/>
        <w:ind w:left="709" w:hanging="283"/>
        <w:jc w:val="both"/>
        <w:rPr>
          <w:rFonts w:ascii="Arial" w:hAnsi="Arial" w:cs="Arial"/>
          <w:sz w:val="24"/>
          <w:szCs w:val="24"/>
          <w:lang w:val="id-ID" w:eastAsia="id-ID"/>
        </w:rPr>
      </w:pPr>
      <w:proofErr w:type="spellStart"/>
      <w:r w:rsidRPr="00B83082">
        <w:rPr>
          <w:rFonts w:ascii="Arial" w:hAnsi="Arial" w:cs="Arial"/>
          <w:sz w:val="24"/>
          <w:szCs w:val="24"/>
          <w:lang w:eastAsia="id-ID"/>
        </w:rPr>
        <w:t>Merumuskan</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melaksanakan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evaluasi</w:t>
      </w:r>
      <w:proofErr w:type="spellEnd"/>
      <w:r w:rsidRPr="00B83082">
        <w:rPr>
          <w:rFonts w:ascii="Arial" w:hAnsi="Arial" w:cs="Arial"/>
          <w:sz w:val="24"/>
          <w:szCs w:val="24"/>
          <w:lang w:eastAsia="id-ID"/>
        </w:rPr>
        <w:t xml:space="preserve"> data </w:t>
      </w:r>
      <w:proofErr w:type="spellStart"/>
      <w:r w:rsidRPr="00B83082">
        <w:rPr>
          <w:rFonts w:ascii="Arial" w:hAnsi="Arial" w:cs="Arial"/>
          <w:sz w:val="24"/>
          <w:szCs w:val="24"/>
          <w:lang w:eastAsia="id-ID"/>
        </w:rPr>
        <w:t>pengelolaa</w:t>
      </w:r>
      <w:proofErr w:type="spellEnd"/>
      <w:r w:rsidR="00A179AD" w:rsidRPr="00B83082">
        <w:rPr>
          <w:rFonts w:ascii="Arial" w:hAnsi="Arial" w:cs="Arial"/>
          <w:sz w:val="24"/>
          <w:szCs w:val="24"/>
          <w:lang w:val="id-ID" w:eastAsia="id-ID"/>
        </w:rPr>
        <w:t>n</w:t>
      </w:r>
      <w:r w:rsidR="004B0BDC">
        <w:rPr>
          <w:rFonts w:ascii="Arial" w:hAnsi="Arial" w:cs="Arial"/>
          <w:sz w:val="24"/>
          <w:szCs w:val="24"/>
          <w:lang w:eastAsia="id-ID"/>
        </w:rPr>
        <w:t>.</w:t>
      </w:r>
    </w:p>
    <w:p w14:paraId="2AAAD5C7" w14:textId="6AE1FE7B" w:rsidR="00A179AD" w:rsidRPr="00B83082" w:rsidRDefault="00817738" w:rsidP="00AE24EC">
      <w:pPr>
        <w:pStyle w:val="ListParagraph"/>
        <w:numPr>
          <w:ilvl w:val="1"/>
          <w:numId w:val="4"/>
        </w:numPr>
        <w:tabs>
          <w:tab w:val="left" w:pos="709"/>
        </w:tabs>
        <w:spacing w:after="0" w:line="480" w:lineRule="auto"/>
        <w:ind w:left="709" w:hanging="283"/>
        <w:jc w:val="both"/>
        <w:rPr>
          <w:rFonts w:ascii="Arial" w:hAnsi="Arial" w:cs="Arial"/>
          <w:sz w:val="24"/>
          <w:szCs w:val="24"/>
          <w:lang w:val="id-ID" w:eastAsia="id-ID"/>
        </w:rPr>
      </w:pPr>
      <w:proofErr w:type="spellStart"/>
      <w:r w:rsidRPr="00B83082">
        <w:rPr>
          <w:rFonts w:ascii="Arial" w:hAnsi="Arial" w:cs="Arial"/>
          <w:sz w:val="24"/>
          <w:szCs w:val="24"/>
          <w:lang w:eastAsia="id-ID"/>
        </w:rPr>
        <w:t>Pemberian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perizinan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pendirian</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akreditas</w:t>
      </w:r>
      <w:r w:rsidR="00A179AD" w:rsidRPr="00B83082">
        <w:rPr>
          <w:rFonts w:ascii="Arial" w:hAnsi="Arial" w:cs="Arial"/>
          <w:sz w:val="24"/>
          <w:szCs w:val="24"/>
          <w:lang w:eastAsia="id-ID"/>
        </w:rPr>
        <w:t>i</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lembaga</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kepemudaan</w:t>
      </w:r>
      <w:proofErr w:type="spellEnd"/>
      <w:r w:rsidR="004B0BDC">
        <w:rPr>
          <w:rFonts w:ascii="Arial" w:hAnsi="Arial" w:cs="Arial"/>
          <w:sz w:val="24"/>
          <w:szCs w:val="24"/>
          <w:lang w:eastAsia="id-ID"/>
        </w:rPr>
        <w:t>.</w:t>
      </w:r>
    </w:p>
    <w:p w14:paraId="76D80CC1" w14:textId="7AEC9A22" w:rsidR="00A179AD" w:rsidRPr="00B83082" w:rsidRDefault="00817738" w:rsidP="00AE24EC">
      <w:pPr>
        <w:pStyle w:val="ListParagraph"/>
        <w:numPr>
          <w:ilvl w:val="1"/>
          <w:numId w:val="4"/>
        </w:numPr>
        <w:tabs>
          <w:tab w:val="left" w:pos="709"/>
        </w:tabs>
        <w:spacing w:after="0" w:line="480" w:lineRule="auto"/>
        <w:ind w:left="709" w:hanging="283"/>
        <w:jc w:val="both"/>
        <w:rPr>
          <w:rFonts w:ascii="Arial" w:hAnsi="Arial" w:cs="Arial"/>
          <w:sz w:val="24"/>
          <w:szCs w:val="24"/>
          <w:lang w:val="id-ID" w:eastAsia="id-ID"/>
        </w:rPr>
      </w:pPr>
      <w:proofErr w:type="spellStart"/>
      <w:r w:rsidRPr="00B83082">
        <w:rPr>
          <w:rFonts w:ascii="Arial" w:hAnsi="Arial" w:cs="Arial"/>
          <w:sz w:val="24"/>
          <w:szCs w:val="24"/>
          <w:lang w:eastAsia="id-ID"/>
        </w:rPr>
        <w:t>Menyiapkan</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melaksanakan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perencanaan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analisis</w:t>
      </w:r>
      <w:proofErr w:type="spellEnd"/>
      <w:r w:rsidRPr="00B83082">
        <w:rPr>
          <w:rFonts w:ascii="Arial" w:hAnsi="Arial" w:cs="Arial"/>
          <w:sz w:val="24"/>
          <w:szCs w:val="24"/>
          <w:lang w:eastAsia="id-ID"/>
        </w:rPr>
        <w:t xml:space="preserve">, </w:t>
      </w:r>
      <w:proofErr w:type="spellStart"/>
      <w:proofErr w:type="gramStart"/>
      <w:r w:rsidRPr="00B83082">
        <w:rPr>
          <w:rFonts w:ascii="Arial" w:hAnsi="Arial" w:cs="Arial"/>
          <w:sz w:val="24"/>
          <w:szCs w:val="24"/>
          <w:lang w:eastAsia="id-ID"/>
        </w:rPr>
        <w:t>evaluasi,bimbingan</w:t>
      </w:r>
      <w:proofErr w:type="spellEnd"/>
      <w:proofErr w:type="gram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teknis</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bidang</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pengembangan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kegiatan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anak</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remaja</w:t>
      </w:r>
      <w:proofErr w:type="spellEnd"/>
      <w:r w:rsidR="00A179AD" w:rsidRPr="00B83082">
        <w:rPr>
          <w:rFonts w:ascii="Arial" w:hAnsi="Arial" w:cs="Arial"/>
          <w:sz w:val="24"/>
          <w:szCs w:val="24"/>
          <w:lang w:val="id-ID" w:eastAsia="id-ID"/>
        </w:rPr>
        <w:t xml:space="preserve"> </w:t>
      </w:r>
      <w:r w:rsidR="00A179AD" w:rsidRPr="00B83082">
        <w:rPr>
          <w:rFonts w:ascii="Arial" w:hAnsi="Arial" w:cs="Arial"/>
          <w:sz w:val="24"/>
          <w:szCs w:val="24"/>
          <w:lang w:eastAsia="id-ID"/>
        </w:rPr>
        <w:t xml:space="preserve">dan </w:t>
      </w:r>
      <w:proofErr w:type="spellStart"/>
      <w:r w:rsidR="00A179AD" w:rsidRPr="00B83082">
        <w:rPr>
          <w:rFonts w:ascii="Arial" w:hAnsi="Arial" w:cs="Arial"/>
          <w:sz w:val="24"/>
          <w:szCs w:val="24"/>
          <w:lang w:eastAsia="id-ID"/>
        </w:rPr>
        <w:t>kepemudaan</w:t>
      </w:r>
      <w:proofErr w:type="spellEnd"/>
      <w:r w:rsidR="004B0BDC">
        <w:rPr>
          <w:rFonts w:ascii="Arial" w:hAnsi="Arial" w:cs="Arial"/>
          <w:sz w:val="24"/>
          <w:szCs w:val="24"/>
          <w:lang w:eastAsia="id-ID"/>
        </w:rPr>
        <w:t>.</w:t>
      </w:r>
    </w:p>
    <w:p w14:paraId="596E43AB" w14:textId="61E20874" w:rsidR="00A179AD" w:rsidRPr="00B83082" w:rsidRDefault="00817738" w:rsidP="00AE24EC">
      <w:pPr>
        <w:pStyle w:val="ListParagraph"/>
        <w:numPr>
          <w:ilvl w:val="1"/>
          <w:numId w:val="4"/>
        </w:numPr>
        <w:tabs>
          <w:tab w:val="left" w:pos="709"/>
        </w:tabs>
        <w:spacing w:after="0" w:line="480" w:lineRule="auto"/>
        <w:ind w:left="709" w:hanging="283"/>
        <w:jc w:val="both"/>
        <w:rPr>
          <w:rFonts w:ascii="Arial" w:hAnsi="Arial" w:cs="Arial"/>
          <w:sz w:val="24"/>
          <w:szCs w:val="24"/>
          <w:lang w:val="id-ID" w:eastAsia="id-ID"/>
        </w:rPr>
      </w:pPr>
      <w:proofErr w:type="spellStart"/>
      <w:r w:rsidRPr="00B83082">
        <w:rPr>
          <w:rFonts w:ascii="Arial" w:hAnsi="Arial" w:cs="Arial"/>
          <w:sz w:val="24"/>
          <w:szCs w:val="24"/>
          <w:lang w:eastAsia="id-ID"/>
        </w:rPr>
        <w:t>Melakukan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koordinasi</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dengan</w:t>
      </w:r>
      <w:proofErr w:type="spellEnd"/>
      <w:r w:rsidRPr="00B83082">
        <w:rPr>
          <w:rFonts w:ascii="Arial" w:hAnsi="Arial" w:cs="Arial"/>
          <w:sz w:val="24"/>
          <w:szCs w:val="24"/>
          <w:lang w:eastAsia="id-ID"/>
        </w:rPr>
        <w:t xml:space="preserve"> unit </w:t>
      </w:r>
      <w:proofErr w:type="spellStart"/>
      <w:r w:rsidRPr="00B83082">
        <w:rPr>
          <w:rFonts w:ascii="Arial" w:hAnsi="Arial" w:cs="Arial"/>
          <w:sz w:val="24"/>
          <w:szCs w:val="24"/>
          <w:lang w:eastAsia="id-ID"/>
        </w:rPr>
        <w:t>kerja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intenal</w:t>
      </w:r>
      <w:proofErr w:type="spellEnd"/>
      <w:r w:rsidRPr="00B83082">
        <w:rPr>
          <w:rFonts w:ascii="Arial" w:hAnsi="Arial" w:cs="Arial"/>
          <w:sz w:val="24"/>
          <w:szCs w:val="24"/>
          <w:lang w:eastAsia="id-ID"/>
        </w:rPr>
        <w:t xml:space="preserve">/external </w:t>
      </w:r>
      <w:proofErr w:type="spellStart"/>
      <w:r w:rsidRPr="00B83082">
        <w:rPr>
          <w:rFonts w:ascii="Arial" w:hAnsi="Arial" w:cs="Arial"/>
          <w:sz w:val="24"/>
          <w:szCs w:val="24"/>
          <w:lang w:eastAsia="id-ID"/>
        </w:rPr>
        <w:t>untuk</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kelancaran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pelaksanaan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tugas</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menyusun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laporan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kegiatan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bidang</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kepemudaan</w:t>
      </w:r>
      <w:proofErr w:type="spellEnd"/>
      <w:r w:rsidR="004B0BDC">
        <w:rPr>
          <w:rFonts w:ascii="Arial" w:hAnsi="Arial" w:cs="Arial"/>
          <w:sz w:val="24"/>
          <w:szCs w:val="24"/>
          <w:lang w:eastAsia="id-ID"/>
        </w:rPr>
        <w:t>.</w:t>
      </w:r>
    </w:p>
    <w:p w14:paraId="7626E530" w14:textId="5B5467FC" w:rsidR="00A179AD" w:rsidRPr="00B83082" w:rsidRDefault="00817738" w:rsidP="00AE24EC">
      <w:pPr>
        <w:pStyle w:val="ListParagraph"/>
        <w:numPr>
          <w:ilvl w:val="1"/>
          <w:numId w:val="4"/>
        </w:numPr>
        <w:tabs>
          <w:tab w:val="left" w:pos="709"/>
        </w:tabs>
        <w:spacing w:after="0" w:line="480" w:lineRule="auto"/>
        <w:ind w:left="709" w:hanging="283"/>
        <w:jc w:val="both"/>
        <w:rPr>
          <w:rFonts w:ascii="Arial" w:hAnsi="Arial" w:cs="Arial"/>
          <w:sz w:val="24"/>
          <w:szCs w:val="24"/>
          <w:lang w:val="id-ID" w:eastAsia="id-ID"/>
        </w:rPr>
      </w:pPr>
      <w:proofErr w:type="spellStart"/>
      <w:r w:rsidRPr="00B83082">
        <w:rPr>
          <w:rFonts w:ascii="Arial" w:hAnsi="Arial" w:cs="Arial"/>
          <w:sz w:val="24"/>
          <w:szCs w:val="24"/>
          <w:lang w:eastAsia="id-ID"/>
        </w:rPr>
        <w:t>Mendistribusikan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tugas-tugas</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tertentu</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pemberian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petunjuk</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pelaksanaan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tugas</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kepada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bawahan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sehingga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pelaksanaan</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tugas</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berjalan</w:t>
      </w:r>
      <w:proofErr w:type="spellEnd"/>
      <w:r w:rsidR="00A179AD" w:rsidRPr="00B83082">
        <w:rPr>
          <w:rFonts w:ascii="Arial" w:hAnsi="Arial" w:cs="Arial"/>
          <w:sz w:val="24"/>
          <w:szCs w:val="24"/>
          <w:lang w:eastAsia="id-ID"/>
        </w:rPr>
        <w:t xml:space="preserve"> </w:t>
      </w:r>
      <w:proofErr w:type="spellStart"/>
      <w:r w:rsidR="004B0BDC">
        <w:rPr>
          <w:rFonts w:ascii="Arial" w:hAnsi="Arial" w:cs="Arial"/>
          <w:sz w:val="24"/>
          <w:szCs w:val="24"/>
          <w:lang w:eastAsia="id-ID"/>
        </w:rPr>
        <w:t>lanc</w:t>
      </w:r>
      <w:r w:rsidR="00ED77F5">
        <w:rPr>
          <w:rFonts w:ascii="Arial" w:hAnsi="Arial" w:cs="Arial"/>
          <w:sz w:val="24"/>
          <w:szCs w:val="24"/>
          <w:lang w:eastAsia="id-ID"/>
        </w:rPr>
        <w:t>a</w:t>
      </w:r>
      <w:r w:rsidR="004B0BDC">
        <w:rPr>
          <w:rFonts w:ascii="Arial" w:hAnsi="Arial" w:cs="Arial"/>
          <w:sz w:val="24"/>
          <w:szCs w:val="24"/>
          <w:lang w:eastAsia="id-ID"/>
        </w:rPr>
        <w:t>r</w:t>
      </w:r>
      <w:proofErr w:type="spellEnd"/>
      <w:r w:rsidR="004B0BDC">
        <w:rPr>
          <w:rFonts w:ascii="Arial" w:hAnsi="Arial" w:cs="Arial"/>
          <w:sz w:val="24"/>
          <w:szCs w:val="24"/>
          <w:lang w:eastAsia="id-ID"/>
        </w:rPr>
        <w:t>.</w:t>
      </w:r>
    </w:p>
    <w:p w14:paraId="4D335C1F" w14:textId="2E92D080" w:rsidR="00A179AD" w:rsidRPr="00B83082" w:rsidRDefault="00817738" w:rsidP="00AE24EC">
      <w:pPr>
        <w:pStyle w:val="ListParagraph"/>
        <w:numPr>
          <w:ilvl w:val="1"/>
          <w:numId w:val="4"/>
        </w:numPr>
        <w:tabs>
          <w:tab w:val="left" w:pos="709"/>
        </w:tabs>
        <w:spacing w:after="0" w:line="480" w:lineRule="auto"/>
        <w:ind w:left="709" w:hanging="283"/>
        <w:jc w:val="both"/>
        <w:rPr>
          <w:rFonts w:ascii="Arial" w:hAnsi="Arial" w:cs="Arial"/>
          <w:sz w:val="24"/>
          <w:szCs w:val="24"/>
          <w:lang w:val="id-ID" w:eastAsia="id-ID"/>
        </w:rPr>
      </w:pPr>
      <w:proofErr w:type="spellStart"/>
      <w:r w:rsidRPr="00B83082">
        <w:rPr>
          <w:rFonts w:ascii="Arial" w:hAnsi="Arial" w:cs="Arial"/>
          <w:sz w:val="24"/>
          <w:szCs w:val="24"/>
          <w:lang w:eastAsia="id-ID"/>
        </w:rPr>
        <w:t>Memantau</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mengawasi</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mengevaluasi</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pelaksanaan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tugas</w:t>
      </w:r>
      <w:proofErr w:type="spellEnd"/>
      <w:r w:rsidR="00A179AD" w:rsidRPr="00B83082">
        <w:rPr>
          <w:rFonts w:ascii="Arial" w:hAnsi="Arial" w:cs="Arial"/>
          <w:sz w:val="24"/>
          <w:szCs w:val="24"/>
          <w:lang w:val="id-ID" w:eastAsia="id-ID"/>
        </w:rPr>
        <w:t xml:space="preserve"> </w:t>
      </w:r>
      <w:r w:rsidR="00A179AD" w:rsidRPr="00B83082">
        <w:rPr>
          <w:rFonts w:ascii="Arial" w:hAnsi="Arial" w:cs="Arial"/>
          <w:sz w:val="24"/>
          <w:szCs w:val="24"/>
          <w:lang w:eastAsia="id-ID"/>
        </w:rPr>
        <w:t xml:space="preserve">dan </w:t>
      </w:r>
      <w:proofErr w:type="spellStart"/>
      <w:r w:rsidR="00A179AD" w:rsidRPr="00B83082">
        <w:rPr>
          <w:rFonts w:ascii="Arial" w:hAnsi="Arial" w:cs="Arial"/>
          <w:sz w:val="24"/>
          <w:szCs w:val="24"/>
          <w:lang w:eastAsia="id-ID"/>
        </w:rPr>
        <w:t>kegiatan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bawahan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untuk</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mengetahui</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tugas-tugas</w:t>
      </w:r>
      <w:proofErr w:type="spellEnd"/>
      <w:r w:rsidR="00A179AD" w:rsidRPr="00B83082">
        <w:rPr>
          <w:rFonts w:ascii="Arial" w:hAnsi="Arial" w:cs="Arial"/>
          <w:sz w:val="24"/>
          <w:szCs w:val="24"/>
          <w:lang w:eastAsia="id-ID"/>
        </w:rPr>
        <w:t xml:space="preserve"> yang</w:t>
      </w:r>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telah</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belum</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dilaksanakan</w:t>
      </w:r>
      <w:proofErr w:type="spellEnd"/>
      <w:r w:rsidR="004B0BDC">
        <w:rPr>
          <w:rFonts w:ascii="Arial" w:hAnsi="Arial" w:cs="Arial"/>
          <w:sz w:val="24"/>
          <w:szCs w:val="24"/>
          <w:lang w:eastAsia="id-ID"/>
        </w:rPr>
        <w:t>.</w:t>
      </w:r>
    </w:p>
    <w:p w14:paraId="4661EA80" w14:textId="51558874" w:rsidR="00A179AD" w:rsidRPr="00B83082" w:rsidRDefault="00817738" w:rsidP="00AE24EC">
      <w:pPr>
        <w:pStyle w:val="ListParagraph"/>
        <w:numPr>
          <w:ilvl w:val="1"/>
          <w:numId w:val="4"/>
        </w:numPr>
        <w:tabs>
          <w:tab w:val="left" w:pos="709"/>
        </w:tabs>
        <w:spacing w:after="0" w:line="480" w:lineRule="auto"/>
        <w:ind w:left="709" w:hanging="283"/>
        <w:jc w:val="both"/>
        <w:rPr>
          <w:rFonts w:ascii="Arial" w:hAnsi="Arial" w:cs="Arial"/>
          <w:sz w:val="24"/>
          <w:szCs w:val="24"/>
          <w:lang w:val="id-ID" w:eastAsia="id-ID"/>
        </w:rPr>
      </w:pPr>
      <w:proofErr w:type="spellStart"/>
      <w:r w:rsidRPr="00B83082">
        <w:rPr>
          <w:rFonts w:ascii="Arial" w:hAnsi="Arial" w:cs="Arial"/>
          <w:sz w:val="24"/>
          <w:szCs w:val="24"/>
          <w:lang w:eastAsia="id-ID"/>
        </w:rPr>
        <w:t>Menyusun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desain</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kerangka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acuan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teknis</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kegiatan</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peningkatan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pemberdayaan</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produktivitas</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pemuda</w:t>
      </w:r>
      <w:proofErr w:type="spellEnd"/>
      <w:r w:rsidR="004B0BDC">
        <w:rPr>
          <w:rFonts w:ascii="Arial" w:hAnsi="Arial" w:cs="Arial"/>
          <w:sz w:val="24"/>
          <w:szCs w:val="24"/>
          <w:lang w:eastAsia="id-ID"/>
        </w:rPr>
        <w:t>.</w:t>
      </w:r>
    </w:p>
    <w:p w14:paraId="356E1727" w14:textId="5960AEB1" w:rsidR="00A179AD" w:rsidRPr="00B83082" w:rsidRDefault="00817738" w:rsidP="00AE24EC">
      <w:pPr>
        <w:pStyle w:val="ListParagraph"/>
        <w:numPr>
          <w:ilvl w:val="1"/>
          <w:numId w:val="4"/>
        </w:numPr>
        <w:tabs>
          <w:tab w:val="left" w:pos="709"/>
        </w:tabs>
        <w:spacing w:after="0" w:line="480" w:lineRule="auto"/>
        <w:ind w:left="709" w:hanging="283"/>
        <w:jc w:val="both"/>
        <w:rPr>
          <w:rFonts w:ascii="Arial" w:hAnsi="Arial" w:cs="Arial"/>
          <w:sz w:val="24"/>
          <w:szCs w:val="24"/>
          <w:lang w:val="id-ID" w:eastAsia="id-ID"/>
        </w:rPr>
      </w:pPr>
      <w:proofErr w:type="spellStart"/>
      <w:r w:rsidRPr="00B83082">
        <w:rPr>
          <w:rFonts w:ascii="Arial" w:hAnsi="Arial" w:cs="Arial"/>
          <w:sz w:val="24"/>
          <w:szCs w:val="24"/>
          <w:lang w:eastAsia="id-ID"/>
        </w:rPr>
        <w:t>Menyiapkan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bahan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koordinasi</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pembinaan</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pengembangan</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produktivitas</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pemuda</w:t>
      </w:r>
      <w:proofErr w:type="spellEnd"/>
      <w:r w:rsidR="00A179AD" w:rsidRPr="00B83082">
        <w:rPr>
          <w:rFonts w:ascii="Arial" w:hAnsi="Arial" w:cs="Arial"/>
          <w:sz w:val="24"/>
          <w:szCs w:val="24"/>
          <w:lang w:eastAsia="id-ID"/>
        </w:rPr>
        <w:t xml:space="preserve"> pada </w:t>
      </w:r>
      <w:proofErr w:type="spellStart"/>
      <w:r w:rsidR="00A179AD" w:rsidRPr="00B83082">
        <w:rPr>
          <w:rFonts w:ascii="Arial" w:hAnsi="Arial" w:cs="Arial"/>
          <w:sz w:val="24"/>
          <w:szCs w:val="24"/>
          <w:lang w:eastAsia="id-ID"/>
        </w:rPr>
        <w:t>tingkat</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kabupaten</w:t>
      </w:r>
      <w:proofErr w:type="spellEnd"/>
      <w:r w:rsidR="00A179AD" w:rsidRPr="00B83082">
        <w:rPr>
          <w:rFonts w:ascii="Arial" w:hAnsi="Arial" w:cs="Arial"/>
          <w:sz w:val="24"/>
          <w:szCs w:val="24"/>
          <w:lang w:eastAsia="id-ID"/>
        </w:rPr>
        <w:t>/</w:t>
      </w:r>
      <w:proofErr w:type="spellStart"/>
      <w:r w:rsidR="00A179AD" w:rsidRPr="00B83082">
        <w:rPr>
          <w:rFonts w:ascii="Arial" w:hAnsi="Arial" w:cs="Arial"/>
          <w:sz w:val="24"/>
          <w:szCs w:val="24"/>
          <w:lang w:eastAsia="id-ID"/>
        </w:rPr>
        <w:t>kota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provinsi</w:t>
      </w:r>
      <w:proofErr w:type="spellEnd"/>
      <w:r w:rsidR="00A179AD" w:rsidRPr="00B83082">
        <w:rPr>
          <w:rFonts w:ascii="Arial" w:hAnsi="Arial" w:cs="Arial"/>
          <w:sz w:val="24"/>
          <w:szCs w:val="24"/>
          <w:lang w:eastAsia="id-ID"/>
        </w:rPr>
        <w:t>,</w:t>
      </w:r>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nasional</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internasional</w:t>
      </w:r>
      <w:proofErr w:type="spellEnd"/>
      <w:r w:rsidR="004B0BDC">
        <w:rPr>
          <w:rFonts w:ascii="Arial" w:hAnsi="Arial" w:cs="Arial"/>
          <w:sz w:val="24"/>
          <w:szCs w:val="24"/>
          <w:lang w:eastAsia="id-ID"/>
        </w:rPr>
        <w:t>.</w:t>
      </w:r>
    </w:p>
    <w:p w14:paraId="5B7B0729" w14:textId="6D1AB35C" w:rsidR="00A179AD" w:rsidRPr="00B83082" w:rsidRDefault="00817738" w:rsidP="00AE24EC">
      <w:pPr>
        <w:pStyle w:val="ListParagraph"/>
        <w:numPr>
          <w:ilvl w:val="1"/>
          <w:numId w:val="4"/>
        </w:numPr>
        <w:tabs>
          <w:tab w:val="left" w:pos="709"/>
        </w:tabs>
        <w:spacing w:after="0" w:line="480" w:lineRule="auto"/>
        <w:ind w:left="709" w:hanging="283"/>
        <w:jc w:val="both"/>
        <w:rPr>
          <w:rFonts w:ascii="Arial" w:hAnsi="Arial" w:cs="Arial"/>
          <w:sz w:val="24"/>
          <w:szCs w:val="24"/>
          <w:lang w:val="id-ID" w:eastAsia="id-ID"/>
        </w:rPr>
      </w:pPr>
      <w:proofErr w:type="spellStart"/>
      <w:r w:rsidRPr="00B83082">
        <w:rPr>
          <w:rFonts w:ascii="Arial" w:hAnsi="Arial" w:cs="Arial"/>
          <w:sz w:val="24"/>
          <w:szCs w:val="24"/>
          <w:lang w:eastAsia="id-ID"/>
        </w:rPr>
        <w:t>Menyiapkan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bahan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dalam</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rangka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koordinasi</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fasilitasi</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promosi</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kreativitas</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kewirausahaan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pemuda</w:t>
      </w:r>
      <w:proofErr w:type="spellEnd"/>
      <w:r w:rsidR="004B0BDC">
        <w:rPr>
          <w:rFonts w:ascii="Arial" w:hAnsi="Arial" w:cs="Arial"/>
          <w:sz w:val="24"/>
          <w:szCs w:val="24"/>
          <w:lang w:eastAsia="id-ID"/>
        </w:rPr>
        <w:t>.</w:t>
      </w:r>
    </w:p>
    <w:p w14:paraId="19CEA17D" w14:textId="345FC250" w:rsidR="00A179AD" w:rsidRPr="00B83082" w:rsidRDefault="00817738" w:rsidP="00AE24EC">
      <w:pPr>
        <w:pStyle w:val="ListParagraph"/>
        <w:numPr>
          <w:ilvl w:val="1"/>
          <w:numId w:val="4"/>
        </w:numPr>
        <w:tabs>
          <w:tab w:val="left" w:pos="709"/>
        </w:tabs>
        <w:spacing w:after="0" w:line="480" w:lineRule="auto"/>
        <w:ind w:left="709" w:hanging="283"/>
        <w:jc w:val="both"/>
        <w:rPr>
          <w:rFonts w:ascii="Arial" w:hAnsi="Arial" w:cs="Arial"/>
          <w:sz w:val="24"/>
          <w:szCs w:val="24"/>
          <w:lang w:val="id-ID" w:eastAsia="id-ID"/>
        </w:rPr>
      </w:pPr>
      <w:proofErr w:type="spellStart"/>
      <w:r w:rsidRPr="00B83082">
        <w:rPr>
          <w:rFonts w:ascii="Arial" w:hAnsi="Arial" w:cs="Arial"/>
          <w:sz w:val="24"/>
          <w:szCs w:val="24"/>
          <w:lang w:eastAsia="id-ID"/>
        </w:rPr>
        <w:lastRenderedPageBreak/>
        <w:t>Melakukan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pembinaan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teknis</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pendampingan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dalam</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rangka</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pengembangan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kreativitas</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kewirausahaan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pemuda</w:t>
      </w:r>
      <w:proofErr w:type="spellEnd"/>
      <w:r w:rsidR="004B0BDC">
        <w:rPr>
          <w:rFonts w:ascii="Arial" w:hAnsi="Arial" w:cs="Arial"/>
          <w:sz w:val="24"/>
          <w:szCs w:val="24"/>
          <w:lang w:eastAsia="id-ID"/>
        </w:rPr>
        <w:t>.</w:t>
      </w:r>
    </w:p>
    <w:p w14:paraId="2715F9F9" w14:textId="58AE547F" w:rsidR="00A179AD" w:rsidRPr="00B83082" w:rsidRDefault="00817738" w:rsidP="00AE24EC">
      <w:pPr>
        <w:pStyle w:val="ListParagraph"/>
        <w:numPr>
          <w:ilvl w:val="1"/>
          <w:numId w:val="4"/>
        </w:numPr>
        <w:tabs>
          <w:tab w:val="left" w:pos="709"/>
        </w:tabs>
        <w:spacing w:after="0" w:line="480" w:lineRule="auto"/>
        <w:ind w:left="709" w:hanging="283"/>
        <w:jc w:val="both"/>
        <w:rPr>
          <w:rFonts w:ascii="Arial" w:hAnsi="Arial" w:cs="Arial"/>
          <w:sz w:val="24"/>
          <w:szCs w:val="24"/>
          <w:lang w:val="id-ID" w:eastAsia="id-ID"/>
        </w:rPr>
      </w:pPr>
      <w:proofErr w:type="spellStart"/>
      <w:r w:rsidRPr="00B83082">
        <w:rPr>
          <w:rFonts w:ascii="Arial" w:hAnsi="Arial" w:cs="Arial"/>
          <w:sz w:val="24"/>
          <w:szCs w:val="24"/>
          <w:lang w:eastAsia="id-ID"/>
        </w:rPr>
        <w:t>Menyusun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laporan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hasil</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pelaksanaan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tugas</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memberikan</w:t>
      </w:r>
      <w:proofErr w:type="spellEnd"/>
      <w:r w:rsidR="00A179AD" w:rsidRPr="00B83082">
        <w:rPr>
          <w:rFonts w:ascii="Arial" w:hAnsi="Arial" w:cs="Arial"/>
          <w:sz w:val="24"/>
          <w:szCs w:val="24"/>
          <w:lang w:val="id-ID" w:eastAsia="id-ID"/>
        </w:rPr>
        <w:t xml:space="preserve"> </w:t>
      </w:r>
      <w:r w:rsidR="00A179AD" w:rsidRPr="00B83082">
        <w:rPr>
          <w:rFonts w:ascii="Arial" w:hAnsi="Arial" w:cs="Arial"/>
          <w:sz w:val="24"/>
          <w:szCs w:val="24"/>
          <w:lang w:eastAsia="id-ID"/>
        </w:rPr>
        <w:t xml:space="preserve">saran </w:t>
      </w:r>
      <w:proofErr w:type="spellStart"/>
      <w:r w:rsidR="00A179AD" w:rsidRPr="00B83082">
        <w:rPr>
          <w:rFonts w:ascii="Arial" w:hAnsi="Arial" w:cs="Arial"/>
          <w:sz w:val="24"/>
          <w:szCs w:val="24"/>
          <w:lang w:eastAsia="id-ID"/>
        </w:rPr>
        <w:t>pertimbangan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kepada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atasan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sebagai</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bahan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perumusan</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kebijakan</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mendata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keberadaan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sarana</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prasarana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kepemudaan</w:t>
      </w:r>
      <w:proofErr w:type="spellEnd"/>
      <w:r w:rsidR="004B0BDC">
        <w:rPr>
          <w:rFonts w:ascii="Arial" w:hAnsi="Arial" w:cs="Arial"/>
          <w:sz w:val="24"/>
          <w:szCs w:val="24"/>
          <w:lang w:eastAsia="id-ID"/>
        </w:rPr>
        <w:t>.</w:t>
      </w:r>
    </w:p>
    <w:p w14:paraId="11239CD4" w14:textId="32EC7962" w:rsidR="00A179AD" w:rsidRPr="00B83082" w:rsidRDefault="00817738" w:rsidP="00AE24EC">
      <w:pPr>
        <w:pStyle w:val="ListParagraph"/>
        <w:numPr>
          <w:ilvl w:val="1"/>
          <w:numId w:val="4"/>
        </w:numPr>
        <w:tabs>
          <w:tab w:val="left" w:pos="709"/>
        </w:tabs>
        <w:spacing w:after="0" w:line="480" w:lineRule="auto"/>
        <w:ind w:left="709" w:hanging="283"/>
        <w:jc w:val="both"/>
        <w:rPr>
          <w:rFonts w:ascii="Arial" w:hAnsi="Arial" w:cs="Arial"/>
          <w:sz w:val="24"/>
          <w:szCs w:val="24"/>
          <w:lang w:val="id-ID" w:eastAsia="id-ID"/>
        </w:rPr>
      </w:pPr>
      <w:proofErr w:type="spellStart"/>
      <w:r w:rsidRPr="00B83082">
        <w:rPr>
          <w:rFonts w:ascii="Arial" w:hAnsi="Arial" w:cs="Arial"/>
          <w:sz w:val="24"/>
          <w:szCs w:val="24"/>
          <w:lang w:eastAsia="id-ID"/>
        </w:rPr>
        <w:t>Melaksanakan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pengadaan</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pembangunan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sarana</w:t>
      </w:r>
      <w:proofErr w:type="spellEnd"/>
      <w:r w:rsidRPr="00B83082">
        <w:rPr>
          <w:rFonts w:ascii="Arial" w:hAnsi="Arial" w:cs="Arial"/>
          <w:sz w:val="24"/>
          <w:szCs w:val="24"/>
          <w:lang w:eastAsia="id-ID"/>
        </w:rPr>
        <w:t xml:space="preserve"> dan</w:t>
      </w:r>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prasarana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kepemudaan</w:t>
      </w:r>
      <w:proofErr w:type="spellEnd"/>
      <w:r w:rsidR="004B0BDC">
        <w:rPr>
          <w:rFonts w:ascii="Arial" w:hAnsi="Arial" w:cs="Arial"/>
          <w:sz w:val="24"/>
          <w:szCs w:val="24"/>
          <w:lang w:eastAsia="id-ID"/>
        </w:rPr>
        <w:t>.</w:t>
      </w:r>
    </w:p>
    <w:p w14:paraId="1E441C8D" w14:textId="34F977FF" w:rsidR="00A179AD" w:rsidRPr="00B83082" w:rsidRDefault="00817738" w:rsidP="00AE24EC">
      <w:pPr>
        <w:pStyle w:val="ListParagraph"/>
        <w:numPr>
          <w:ilvl w:val="1"/>
          <w:numId w:val="4"/>
        </w:numPr>
        <w:tabs>
          <w:tab w:val="left" w:pos="709"/>
        </w:tabs>
        <w:spacing w:after="0" w:line="480" w:lineRule="auto"/>
        <w:ind w:left="709" w:hanging="283"/>
        <w:jc w:val="both"/>
        <w:rPr>
          <w:rFonts w:ascii="Arial" w:hAnsi="Arial" w:cs="Arial"/>
          <w:sz w:val="24"/>
          <w:szCs w:val="24"/>
          <w:lang w:val="id-ID" w:eastAsia="id-ID"/>
        </w:rPr>
      </w:pPr>
      <w:proofErr w:type="spellStart"/>
      <w:r w:rsidRPr="00B83082">
        <w:rPr>
          <w:rFonts w:ascii="Arial" w:hAnsi="Arial" w:cs="Arial"/>
          <w:sz w:val="24"/>
          <w:szCs w:val="24"/>
          <w:lang w:eastAsia="id-ID"/>
        </w:rPr>
        <w:t>Memelihara</w:t>
      </w:r>
      <w:proofErr w:type="spellEnd"/>
      <w:r w:rsidRPr="00B83082">
        <w:rPr>
          <w:rFonts w:ascii="Arial" w:hAnsi="Arial" w:cs="Arial"/>
          <w:sz w:val="24"/>
          <w:szCs w:val="24"/>
          <w:lang w:eastAsia="id-ID"/>
        </w:rPr>
        <w:t xml:space="preserve"> </w:t>
      </w:r>
      <w:r w:rsidR="00A179AD" w:rsidRPr="00B83082">
        <w:rPr>
          <w:rFonts w:ascii="Arial" w:hAnsi="Arial" w:cs="Arial"/>
          <w:sz w:val="24"/>
          <w:szCs w:val="24"/>
          <w:lang w:eastAsia="id-ID"/>
        </w:rPr>
        <w:t xml:space="preserve">dan </w:t>
      </w:r>
      <w:proofErr w:type="spellStart"/>
      <w:r w:rsidR="00A179AD" w:rsidRPr="00B83082">
        <w:rPr>
          <w:rFonts w:ascii="Arial" w:hAnsi="Arial" w:cs="Arial"/>
          <w:sz w:val="24"/>
          <w:szCs w:val="24"/>
          <w:lang w:eastAsia="id-ID"/>
        </w:rPr>
        <w:t>mengawasi</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sarana</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prasarana</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kepemudaan</w:t>
      </w:r>
      <w:proofErr w:type="spellEnd"/>
      <w:r w:rsidR="004B0BDC">
        <w:rPr>
          <w:rFonts w:ascii="Arial" w:hAnsi="Arial" w:cs="Arial"/>
          <w:sz w:val="24"/>
          <w:szCs w:val="24"/>
          <w:lang w:eastAsia="id-ID"/>
        </w:rPr>
        <w:t>.</w:t>
      </w:r>
    </w:p>
    <w:p w14:paraId="36081528" w14:textId="617D51D8" w:rsidR="00A179AD" w:rsidRPr="00B83082" w:rsidRDefault="00817738" w:rsidP="00AE24EC">
      <w:pPr>
        <w:pStyle w:val="ListParagraph"/>
        <w:numPr>
          <w:ilvl w:val="1"/>
          <w:numId w:val="4"/>
        </w:numPr>
        <w:tabs>
          <w:tab w:val="left" w:pos="709"/>
        </w:tabs>
        <w:spacing w:after="0" w:line="480" w:lineRule="auto"/>
        <w:ind w:left="709" w:hanging="283"/>
        <w:jc w:val="both"/>
        <w:rPr>
          <w:rFonts w:ascii="Arial" w:hAnsi="Arial" w:cs="Arial"/>
          <w:sz w:val="24"/>
          <w:szCs w:val="24"/>
          <w:lang w:val="id-ID" w:eastAsia="id-ID"/>
        </w:rPr>
      </w:pPr>
      <w:proofErr w:type="spellStart"/>
      <w:r w:rsidRPr="00B83082">
        <w:rPr>
          <w:rFonts w:ascii="Arial" w:hAnsi="Arial" w:cs="Arial"/>
          <w:sz w:val="24"/>
          <w:szCs w:val="24"/>
          <w:lang w:eastAsia="id-ID"/>
        </w:rPr>
        <w:t>Mengoperasionalkan</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mengendalikan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penggunaan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sarana</w:t>
      </w:r>
      <w:proofErr w:type="spellEnd"/>
      <w:r w:rsidR="00A179AD" w:rsidRPr="00B83082">
        <w:rPr>
          <w:rFonts w:ascii="Arial" w:hAnsi="Arial" w:cs="Arial"/>
          <w:sz w:val="24"/>
          <w:szCs w:val="24"/>
          <w:lang w:val="id-ID" w:eastAsia="id-ID"/>
        </w:rPr>
        <w:t xml:space="preserve"> </w:t>
      </w:r>
      <w:r w:rsidR="00A179AD" w:rsidRPr="00B83082">
        <w:rPr>
          <w:rFonts w:ascii="Arial" w:hAnsi="Arial" w:cs="Arial"/>
          <w:sz w:val="24"/>
          <w:szCs w:val="24"/>
          <w:lang w:eastAsia="id-ID"/>
        </w:rPr>
        <w:t xml:space="preserve">dan </w:t>
      </w:r>
      <w:proofErr w:type="spellStart"/>
      <w:r w:rsidR="00A179AD" w:rsidRPr="00B83082">
        <w:rPr>
          <w:rFonts w:ascii="Arial" w:hAnsi="Arial" w:cs="Arial"/>
          <w:sz w:val="24"/>
          <w:szCs w:val="24"/>
          <w:lang w:eastAsia="id-ID"/>
        </w:rPr>
        <w:t>prasarana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kepemudaan</w:t>
      </w:r>
      <w:proofErr w:type="spellEnd"/>
      <w:r w:rsidR="004B0BDC">
        <w:rPr>
          <w:rFonts w:ascii="Arial" w:hAnsi="Arial" w:cs="Arial"/>
          <w:sz w:val="24"/>
          <w:szCs w:val="24"/>
          <w:lang w:eastAsia="id-ID"/>
        </w:rPr>
        <w:t>.</w:t>
      </w:r>
    </w:p>
    <w:p w14:paraId="6F206164" w14:textId="1FB9AE00" w:rsidR="00A179AD" w:rsidRPr="00B83082" w:rsidRDefault="00817738" w:rsidP="00AE24EC">
      <w:pPr>
        <w:pStyle w:val="ListParagraph"/>
        <w:numPr>
          <w:ilvl w:val="1"/>
          <w:numId w:val="4"/>
        </w:numPr>
        <w:tabs>
          <w:tab w:val="left" w:pos="709"/>
        </w:tabs>
        <w:spacing w:after="0" w:line="480" w:lineRule="auto"/>
        <w:ind w:left="709" w:hanging="283"/>
        <w:jc w:val="both"/>
        <w:rPr>
          <w:rFonts w:ascii="Arial" w:hAnsi="Arial" w:cs="Arial"/>
          <w:sz w:val="24"/>
          <w:szCs w:val="24"/>
          <w:lang w:val="id-ID" w:eastAsia="id-ID"/>
        </w:rPr>
      </w:pPr>
      <w:proofErr w:type="spellStart"/>
      <w:r w:rsidRPr="00B83082">
        <w:rPr>
          <w:rFonts w:ascii="Arial" w:hAnsi="Arial" w:cs="Arial"/>
          <w:sz w:val="24"/>
          <w:szCs w:val="24"/>
          <w:lang w:eastAsia="id-ID"/>
        </w:rPr>
        <w:t>Menyiapkan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bahan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penyusunan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instrumen</w:t>
      </w:r>
      <w:proofErr w:type="spellEnd"/>
      <w:r w:rsidRPr="00B83082">
        <w:rPr>
          <w:rFonts w:ascii="Arial" w:hAnsi="Arial" w:cs="Arial"/>
          <w:sz w:val="24"/>
          <w:szCs w:val="24"/>
          <w:lang w:eastAsia="id-ID"/>
        </w:rPr>
        <w:t xml:space="preserve"> monitor dan</w:t>
      </w:r>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evaluasi</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kegiatan</w:t>
      </w:r>
      <w:proofErr w:type="spellEnd"/>
      <w:r w:rsidR="004B0BDC">
        <w:rPr>
          <w:rFonts w:ascii="Arial" w:hAnsi="Arial" w:cs="Arial"/>
          <w:sz w:val="24"/>
          <w:szCs w:val="24"/>
          <w:lang w:eastAsia="id-ID"/>
        </w:rPr>
        <w:t>.</w:t>
      </w:r>
    </w:p>
    <w:p w14:paraId="48452C91" w14:textId="7178E9ED" w:rsidR="00A179AD" w:rsidRPr="00B83082" w:rsidRDefault="00817738" w:rsidP="00AE24EC">
      <w:pPr>
        <w:pStyle w:val="ListParagraph"/>
        <w:numPr>
          <w:ilvl w:val="1"/>
          <w:numId w:val="4"/>
        </w:numPr>
        <w:tabs>
          <w:tab w:val="left" w:pos="709"/>
        </w:tabs>
        <w:spacing w:after="0" w:line="480" w:lineRule="auto"/>
        <w:ind w:left="709" w:hanging="283"/>
        <w:jc w:val="both"/>
        <w:rPr>
          <w:rFonts w:ascii="Arial" w:hAnsi="Arial" w:cs="Arial"/>
          <w:sz w:val="24"/>
          <w:szCs w:val="24"/>
          <w:lang w:val="id-ID" w:eastAsia="id-ID"/>
        </w:rPr>
      </w:pPr>
      <w:proofErr w:type="spellStart"/>
      <w:r w:rsidRPr="00B83082">
        <w:rPr>
          <w:rFonts w:ascii="Arial" w:hAnsi="Arial" w:cs="Arial"/>
          <w:sz w:val="24"/>
          <w:szCs w:val="24"/>
          <w:lang w:eastAsia="id-ID"/>
        </w:rPr>
        <w:t>Menyiapkan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bahan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tugas-tugas</w:t>
      </w:r>
      <w:proofErr w:type="spellEnd"/>
      <w:r w:rsidRPr="00B83082">
        <w:rPr>
          <w:rFonts w:ascii="Arial" w:hAnsi="Arial" w:cs="Arial"/>
          <w:sz w:val="24"/>
          <w:szCs w:val="24"/>
          <w:lang w:eastAsia="id-ID"/>
        </w:rPr>
        <w:t xml:space="preserve"> lain yang </w:t>
      </w:r>
      <w:proofErr w:type="spellStart"/>
      <w:r w:rsidRPr="00B83082">
        <w:rPr>
          <w:rFonts w:ascii="Arial" w:hAnsi="Arial" w:cs="Arial"/>
          <w:sz w:val="24"/>
          <w:szCs w:val="24"/>
          <w:lang w:eastAsia="id-ID"/>
        </w:rPr>
        <w:t>diberikan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sesuai</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dengan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lingkup</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tugasnya</w:t>
      </w:r>
      <w:proofErr w:type="spellEnd"/>
      <w:r w:rsidR="00A179AD" w:rsidRPr="00B83082">
        <w:rPr>
          <w:rFonts w:ascii="Arial" w:hAnsi="Arial" w:cs="Arial"/>
          <w:sz w:val="24"/>
          <w:szCs w:val="24"/>
          <w:lang w:eastAsia="id-ID"/>
        </w:rPr>
        <w:t>.</w:t>
      </w:r>
    </w:p>
    <w:p w14:paraId="20CB9E9B" w14:textId="77777777" w:rsidR="00A179AD" w:rsidRPr="00B83082" w:rsidRDefault="00A179AD" w:rsidP="00ED77F5">
      <w:pPr>
        <w:tabs>
          <w:tab w:val="left" w:pos="709"/>
        </w:tabs>
        <w:spacing w:after="0" w:line="480" w:lineRule="auto"/>
        <w:jc w:val="both"/>
        <w:rPr>
          <w:rFonts w:ascii="Arial" w:hAnsi="Arial" w:cs="Arial"/>
          <w:sz w:val="24"/>
          <w:szCs w:val="24"/>
          <w:lang w:val="id-ID" w:eastAsia="id-ID"/>
        </w:rPr>
      </w:pPr>
      <w:proofErr w:type="spellStart"/>
      <w:r w:rsidRPr="00B83082">
        <w:rPr>
          <w:rFonts w:ascii="Arial" w:hAnsi="Arial" w:cs="Arial"/>
          <w:sz w:val="24"/>
          <w:szCs w:val="24"/>
          <w:lang w:eastAsia="id-ID"/>
        </w:rPr>
        <w:t>Dalam</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melaksanakan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tugas</w:t>
      </w:r>
      <w:proofErr w:type="spellEnd"/>
      <w:r w:rsidRPr="00B83082">
        <w:rPr>
          <w:rFonts w:ascii="Arial" w:hAnsi="Arial" w:cs="Arial"/>
          <w:sz w:val="24"/>
          <w:szCs w:val="24"/>
          <w:lang w:val="id-ID" w:eastAsia="id-ID"/>
        </w:rPr>
        <w:t xml:space="preserve"> </w:t>
      </w:r>
      <w:proofErr w:type="spellStart"/>
      <w:r w:rsidRPr="00B83082">
        <w:rPr>
          <w:rFonts w:ascii="Arial" w:hAnsi="Arial" w:cs="Arial"/>
          <w:sz w:val="24"/>
          <w:szCs w:val="24"/>
          <w:lang w:eastAsia="id-ID"/>
        </w:rPr>
        <w:t>Bidang</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Kepemudaan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menyelenggarakan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fungsi</w:t>
      </w:r>
      <w:proofErr w:type="spellEnd"/>
      <w:r w:rsidRPr="00B83082">
        <w:rPr>
          <w:rFonts w:ascii="Arial" w:hAnsi="Arial" w:cs="Arial"/>
          <w:sz w:val="24"/>
          <w:szCs w:val="24"/>
          <w:lang w:eastAsia="id-ID"/>
        </w:rPr>
        <w:t>:</w:t>
      </w:r>
    </w:p>
    <w:p w14:paraId="3E905150" w14:textId="31550A5F" w:rsidR="00A179AD" w:rsidRPr="00B83082" w:rsidRDefault="00817738" w:rsidP="004B0BDC">
      <w:pPr>
        <w:pStyle w:val="ListParagraph"/>
        <w:numPr>
          <w:ilvl w:val="7"/>
          <w:numId w:val="1"/>
        </w:numPr>
        <w:autoSpaceDE w:val="0"/>
        <w:autoSpaceDN w:val="0"/>
        <w:adjustRightInd w:val="0"/>
        <w:spacing w:after="0" w:line="480" w:lineRule="auto"/>
        <w:ind w:left="709" w:hanging="283"/>
        <w:jc w:val="both"/>
        <w:rPr>
          <w:rFonts w:ascii="Arial" w:hAnsi="Arial" w:cs="Arial"/>
          <w:sz w:val="24"/>
          <w:szCs w:val="24"/>
          <w:lang w:eastAsia="id-ID"/>
        </w:rPr>
      </w:pPr>
      <w:proofErr w:type="spellStart"/>
      <w:r w:rsidRPr="00B83082">
        <w:rPr>
          <w:rFonts w:ascii="Arial" w:hAnsi="Arial" w:cs="Arial"/>
          <w:sz w:val="24"/>
          <w:szCs w:val="24"/>
          <w:lang w:eastAsia="id-ID"/>
        </w:rPr>
        <w:t>Penyusunan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perumusan</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pembagian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tugas</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jabatan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Pelaksana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serta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uraian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tugas</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jabatan</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uraian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kegiatan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Kelompok</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Jabatan</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Fungsional</w:t>
      </w:r>
      <w:proofErr w:type="spellEnd"/>
      <w:r w:rsidR="00A179AD" w:rsidRPr="00B83082">
        <w:rPr>
          <w:rFonts w:ascii="Arial" w:hAnsi="Arial" w:cs="Arial"/>
          <w:sz w:val="24"/>
          <w:szCs w:val="24"/>
          <w:lang w:eastAsia="id-ID"/>
        </w:rPr>
        <w:t xml:space="preserve"> pada </w:t>
      </w:r>
      <w:proofErr w:type="spellStart"/>
      <w:r w:rsidR="00A179AD" w:rsidRPr="00B83082">
        <w:rPr>
          <w:rFonts w:ascii="Arial" w:hAnsi="Arial" w:cs="Arial"/>
          <w:sz w:val="24"/>
          <w:szCs w:val="24"/>
          <w:lang w:eastAsia="id-ID"/>
        </w:rPr>
        <w:t>Bidang</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Kepemudaan</w:t>
      </w:r>
      <w:proofErr w:type="spellEnd"/>
      <w:r w:rsidR="004B0BDC">
        <w:rPr>
          <w:rFonts w:ascii="Arial" w:hAnsi="Arial" w:cs="Arial"/>
          <w:sz w:val="24"/>
          <w:szCs w:val="24"/>
          <w:lang w:eastAsia="id-ID"/>
        </w:rPr>
        <w:t>.</w:t>
      </w:r>
    </w:p>
    <w:p w14:paraId="418C3BF6" w14:textId="267BA638" w:rsidR="00A179AD" w:rsidRPr="00B83082" w:rsidRDefault="00817738" w:rsidP="004B0BDC">
      <w:pPr>
        <w:pStyle w:val="ListParagraph"/>
        <w:numPr>
          <w:ilvl w:val="7"/>
          <w:numId w:val="1"/>
        </w:numPr>
        <w:autoSpaceDE w:val="0"/>
        <w:autoSpaceDN w:val="0"/>
        <w:adjustRightInd w:val="0"/>
        <w:spacing w:after="0" w:line="480" w:lineRule="auto"/>
        <w:ind w:left="709" w:hanging="283"/>
        <w:jc w:val="both"/>
        <w:rPr>
          <w:rFonts w:ascii="Arial" w:hAnsi="Arial" w:cs="Arial"/>
          <w:sz w:val="24"/>
          <w:szCs w:val="24"/>
          <w:lang w:eastAsia="id-ID"/>
        </w:rPr>
      </w:pPr>
      <w:proofErr w:type="spellStart"/>
      <w:r w:rsidRPr="00B83082">
        <w:rPr>
          <w:rFonts w:ascii="Arial" w:hAnsi="Arial" w:cs="Arial"/>
          <w:sz w:val="24"/>
          <w:szCs w:val="24"/>
          <w:lang w:eastAsia="id-ID"/>
        </w:rPr>
        <w:t>Penyusunan</w:t>
      </w:r>
      <w:proofErr w:type="spellEnd"/>
      <w:r w:rsidRPr="00B83082">
        <w:rPr>
          <w:rFonts w:ascii="Arial" w:hAnsi="Arial" w:cs="Arial"/>
          <w:sz w:val="24"/>
          <w:szCs w:val="24"/>
          <w:lang w:eastAsia="id-ID"/>
        </w:rPr>
        <w:t xml:space="preserve"> </w:t>
      </w:r>
      <w:r w:rsidR="00A179AD" w:rsidRPr="00B83082">
        <w:rPr>
          <w:rFonts w:ascii="Arial" w:hAnsi="Arial" w:cs="Arial"/>
          <w:sz w:val="24"/>
          <w:szCs w:val="24"/>
          <w:lang w:eastAsia="id-ID"/>
        </w:rPr>
        <w:t xml:space="preserve">program </w:t>
      </w:r>
      <w:proofErr w:type="spellStart"/>
      <w:r w:rsidR="00A179AD" w:rsidRPr="00B83082">
        <w:rPr>
          <w:rFonts w:ascii="Arial" w:hAnsi="Arial" w:cs="Arial"/>
          <w:sz w:val="24"/>
          <w:szCs w:val="24"/>
          <w:lang w:eastAsia="id-ID"/>
        </w:rPr>
        <w:t>kerja</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rencana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operasional</w:t>
      </w:r>
      <w:proofErr w:type="spellEnd"/>
      <w:r w:rsidR="00A179AD" w:rsidRPr="00B83082">
        <w:rPr>
          <w:rFonts w:ascii="Arial" w:hAnsi="Arial" w:cs="Arial"/>
          <w:sz w:val="24"/>
          <w:szCs w:val="24"/>
          <w:lang w:eastAsia="id-ID"/>
        </w:rPr>
        <w:t xml:space="preserve"> pada </w:t>
      </w:r>
      <w:proofErr w:type="spellStart"/>
      <w:r w:rsidR="00A179AD" w:rsidRPr="00B83082">
        <w:rPr>
          <w:rFonts w:ascii="Arial" w:hAnsi="Arial" w:cs="Arial"/>
          <w:sz w:val="24"/>
          <w:szCs w:val="24"/>
          <w:lang w:eastAsia="id-ID"/>
        </w:rPr>
        <w:t>Bidang</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Kepemudaanpenyelenggaraan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pelaksanaan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koordinasi</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fasilitasi</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memeriksa</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hasil</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pelaksanaan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tugas</w:t>
      </w:r>
      <w:proofErr w:type="spellEnd"/>
      <w:r w:rsidR="00A179AD" w:rsidRPr="00B83082">
        <w:rPr>
          <w:rFonts w:ascii="Arial" w:hAnsi="Arial" w:cs="Arial"/>
          <w:sz w:val="24"/>
          <w:szCs w:val="24"/>
          <w:lang w:eastAsia="id-ID"/>
        </w:rPr>
        <w:t xml:space="preserve"> di </w:t>
      </w:r>
      <w:proofErr w:type="spellStart"/>
      <w:r w:rsidR="00A179AD" w:rsidRPr="00B83082">
        <w:rPr>
          <w:rFonts w:ascii="Arial" w:hAnsi="Arial" w:cs="Arial"/>
          <w:sz w:val="24"/>
          <w:szCs w:val="24"/>
          <w:lang w:eastAsia="id-ID"/>
        </w:rPr>
        <w:t>lingkungan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Bidang</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Kepemudaan</w:t>
      </w:r>
      <w:proofErr w:type="spellEnd"/>
      <w:r w:rsidR="004B0BDC">
        <w:rPr>
          <w:rFonts w:ascii="Arial" w:hAnsi="Arial" w:cs="Arial"/>
          <w:sz w:val="24"/>
          <w:szCs w:val="24"/>
          <w:lang w:eastAsia="id-ID"/>
        </w:rPr>
        <w:t>.</w:t>
      </w:r>
    </w:p>
    <w:p w14:paraId="3BE5144D" w14:textId="4AA8545D" w:rsidR="00A179AD" w:rsidRPr="00B83082" w:rsidRDefault="00817738" w:rsidP="004B0BDC">
      <w:pPr>
        <w:pStyle w:val="ListParagraph"/>
        <w:numPr>
          <w:ilvl w:val="7"/>
          <w:numId w:val="1"/>
        </w:numPr>
        <w:autoSpaceDE w:val="0"/>
        <w:autoSpaceDN w:val="0"/>
        <w:adjustRightInd w:val="0"/>
        <w:spacing w:after="0" w:line="480" w:lineRule="auto"/>
        <w:ind w:left="709" w:hanging="283"/>
        <w:jc w:val="both"/>
        <w:rPr>
          <w:rFonts w:ascii="Arial" w:hAnsi="Arial" w:cs="Arial"/>
          <w:sz w:val="24"/>
          <w:szCs w:val="24"/>
          <w:lang w:eastAsia="id-ID"/>
        </w:rPr>
      </w:pPr>
      <w:proofErr w:type="spellStart"/>
      <w:r w:rsidRPr="00B83082">
        <w:rPr>
          <w:rFonts w:ascii="Arial" w:hAnsi="Arial" w:cs="Arial"/>
          <w:sz w:val="24"/>
          <w:szCs w:val="24"/>
          <w:lang w:eastAsia="id-ID"/>
        </w:rPr>
        <w:lastRenderedPageBreak/>
        <w:t>Penyelenggaraan</w:t>
      </w:r>
      <w:proofErr w:type="spellEnd"/>
      <w:r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pemantauan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pengawasan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evaluasi</w:t>
      </w:r>
      <w:proofErr w:type="spellEnd"/>
      <w:r w:rsidR="00A179AD" w:rsidRPr="00B83082">
        <w:rPr>
          <w:rFonts w:ascii="Arial" w:hAnsi="Arial" w:cs="Arial"/>
          <w:sz w:val="24"/>
          <w:szCs w:val="24"/>
          <w:lang w:eastAsia="id-ID"/>
        </w:rPr>
        <w:t xml:space="preserve"> da</w:t>
      </w:r>
      <w:r w:rsidR="00A179AD" w:rsidRPr="00B83082">
        <w:rPr>
          <w:rFonts w:ascii="Arial" w:hAnsi="Arial" w:cs="Arial"/>
          <w:sz w:val="24"/>
          <w:szCs w:val="24"/>
          <w:lang w:val="id-ID" w:eastAsia="id-ID"/>
        </w:rPr>
        <w:t xml:space="preserve">n </w:t>
      </w:r>
      <w:proofErr w:type="spellStart"/>
      <w:r w:rsidR="00A179AD" w:rsidRPr="00B83082">
        <w:rPr>
          <w:rFonts w:ascii="Arial" w:hAnsi="Arial" w:cs="Arial"/>
          <w:sz w:val="24"/>
          <w:szCs w:val="24"/>
          <w:lang w:eastAsia="id-ID"/>
        </w:rPr>
        <w:t>pelaporan</w:t>
      </w:r>
      <w:proofErr w:type="spellEnd"/>
      <w:r w:rsidR="004B0BDC">
        <w:rPr>
          <w:rFonts w:ascii="Arial" w:hAnsi="Arial" w:cs="Arial"/>
          <w:sz w:val="24"/>
          <w:szCs w:val="24"/>
          <w:lang w:eastAsia="id-ID"/>
        </w:rPr>
        <w:t xml:space="preserve">. </w:t>
      </w:r>
    </w:p>
    <w:p w14:paraId="5E488FD5" w14:textId="36B94ED3" w:rsidR="00A179AD" w:rsidRPr="00B83082" w:rsidRDefault="00817738" w:rsidP="004B0BDC">
      <w:pPr>
        <w:pStyle w:val="ListParagraph"/>
        <w:numPr>
          <w:ilvl w:val="7"/>
          <w:numId w:val="1"/>
        </w:numPr>
        <w:autoSpaceDE w:val="0"/>
        <w:autoSpaceDN w:val="0"/>
        <w:adjustRightInd w:val="0"/>
        <w:spacing w:after="0" w:line="480" w:lineRule="auto"/>
        <w:ind w:left="709" w:hanging="283"/>
        <w:jc w:val="both"/>
        <w:rPr>
          <w:rFonts w:ascii="Arial" w:hAnsi="Arial" w:cs="Arial"/>
          <w:sz w:val="24"/>
          <w:szCs w:val="24"/>
          <w:lang w:eastAsia="id-ID"/>
        </w:rPr>
      </w:pPr>
      <w:proofErr w:type="spellStart"/>
      <w:r w:rsidRPr="00B83082">
        <w:rPr>
          <w:rFonts w:ascii="Arial" w:hAnsi="Arial" w:cs="Arial"/>
          <w:sz w:val="24"/>
          <w:szCs w:val="24"/>
          <w:lang w:eastAsia="id-ID"/>
        </w:rPr>
        <w:t>Pelaksanaan</w:t>
      </w:r>
      <w:proofErr w:type="spellEnd"/>
      <w:r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tugas</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sesuai</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dengan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tugas</w:t>
      </w:r>
      <w:proofErr w:type="spellEnd"/>
      <w:r w:rsidR="00A179AD" w:rsidRPr="00B83082">
        <w:rPr>
          <w:rFonts w:ascii="Arial" w:hAnsi="Arial" w:cs="Arial"/>
          <w:sz w:val="24"/>
          <w:szCs w:val="24"/>
          <w:lang w:eastAsia="id-ID"/>
        </w:rPr>
        <w:t xml:space="preserve"> yang </w:t>
      </w:r>
      <w:proofErr w:type="spellStart"/>
      <w:r w:rsidR="00A179AD" w:rsidRPr="00B83082">
        <w:rPr>
          <w:rFonts w:ascii="Arial" w:hAnsi="Arial" w:cs="Arial"/>
          <w:sz w:val="24"/>
          <w:szCs w:val="24"/>
          <w:lang w:eastAsia="id-ID"/>
        </w:rPr>
        <w:t>telah</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dilaksanakan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kepada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kepala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Dinas</w:t>
      </w:r>
      <w:proofErr w:type="spellEnd"/>
      <w:r w:rsidR="004B0BDC">
        <w:rPr>
          <w:rFonts w:ascii="Arial" w:hAnsi="Arial" w:cs="Arial"/>
          <w:sz w:val="24"/>
          <w:szCs w:val="24"/>
          <w:lang w:eastAsia="id-ID"/>
        </w:rPr>
        <w:t>.</w:t>
      </w:r>
    </w:p>
    <w:p w14:paraId="20C2D19F" w14:textId="558AF6F0" w:rsidR="00A179AD" w:rsidRPr="00B83082" w:rsidRDefault="00817738" w:rsidP="004B0BDC">
      <w:pPr>
        <w:pStyle w:val="ListParagraph"/>
        <w:numPr>
          <w:ilvl w:val="7"/>
          <w:numId w:val="1"/>
        </w:numPr>
        <w:autoSpaceDE w:val="0"/>
        <w:autoSpaceDN w:val="0"/>
        <w:adjustRightInd w:val="0"/>
        <w:spacing w:after="0" w:line="480" w:lineRule="auto"/>
        <w:ind w:left="709" w:hanging="283"/>
        <w:jc w:val="both"/>
        <w:rPr>
          <w:rFonts w:ascii="Arial" w:hAnsi="Arial" w:cs="Arial"/>
          <w:sz w:val="24"/>
          <w:szCs w:val="24"/>
          <w:lang w:eastAsia="id-ID"/>
        </w:rPr>
      </w:pPr>
      <w:proofErr w:type="spellStart"/>
      <w:r w:rsidRPr="00B83082">
        <w:rPr>
          <w:rFonts w:ascii="Arial" w:hAnsi="Arial" w:cs="Arial"/>
          <w:sz w:val="24"/>
          <w:szCs w:val="24"/>
          <w:lang w:eastAsia="id-ID"/>
        </w:rPr>
        <w:t>Pelaksanaan</w:t>
      </w:r>
      <w:proofErr w:type="spellEnd"/>
      <w:r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tugas</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kedinasan</w:t>
      </w:r>
      <w:proofErr w:type="spellEnd"/>
      <w:r w:rsidR="00A179AD" w:rsidRPr="00B83082">
        <w:rPr>
          <w:rFonts w:ascii="Arial" w:hAnsi="Arial" w:cs="Arial"/>
          <w:sz w:val="24"/>
          <w:szCs w:val="24"/>
          <w:lang w:eastAsia="id-ID"/>
        </w:rPr>
        <w:t xml:space="preserve"> lain yang </w:t>
      </w:r>
      <w:proofErr w:type="spellStart"/>
      <w:r w:rsidR="00A179AD" w:rsidRPr="00B83082">
        <w:rPr>
          <w:rFonts w:ascii="Arial" w:hAnsi="Arial" w:cs="Arial"/>
          <w:sz w:val="24"/>
          <w:szCs w:val="24"/>
          <w:lang w:eastAsia="id-ID"/>
        </w:rPr>
        <w:t>diberikan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pimpinan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sesuai</w:t>
      </w:r>
      <w:proofErr w:type="spellEnd"/>
    </w:p>
    <w:p w14:paraId="6CF0822C" w14:textId="0A3AA6AC" w:rsidR="00A179AD" w:rsidRPr="00B83082" w:rsidRDefault="00817738" w:rsidP="004B0BDC">
      <w:pPr>
        <w:pStyle w:val="ListParagraph"/>
        <w:adjustRightInd w:val="0"/>
        <w:spacing w:line="480" w:lineRule="auto"/>
        <w:ind w:left="709"/>
        <w:jc w:val="both"/>
        <w:rPr>
          <w:rFonts w:ascii="Arial" w:hAnsi="Arial" w:cs="Arial"/>
          <w:sz w:val="24"/>
          <w:szCs w:val="24"/>
          <w:lang w:eastAsia="id-ID"/>
        </w:rPr>
      </w:pPr>
      <w:proofErr w:type="spellStart"/>
      <w:r w:rsidRPr="00B83082">
        <w:rPr>
          <w:rFonts w:ascii="Arial" w:hAnsi="Arial" w:cs="Arial"/>
          <w:sz w:val="24"/>
          <w:szCs w:val="24"/>
          <w:lang w:eastAsia="id-ID"/>
        </w:rPr>
        <w:t>Tugas</w:t>
      </w:r>
      <w:proofErr w:type="spellEnd"/>
      <w:r w:rsidRPr="00B83082">
        <w:rPr>
          <w:rFonts w:ascii="Arial" w:hAnsi="Arial" w:cs="Arial"/>
          <w:sz w:val="24"/>
          <w:szCs w:val="24"/>
          <w:lang w:eastAsia="id-ID"/>
        </w:rPr>
        <w:t xml:space="preserve"> </w:t>
      </w:r>
      <w:r w:rsidR="00A179AD" w:rsidRPr="00B83082">
        <w:rPr>
          <w:rFonts w:ascii="Arial" w:hAnsi="Arial" w:cs="Arial"/>
          <w:sz w:val="24"/>
          <w:szCs w:val="24"/>
          <w:lang w:eastAsia="id-ID"/>
        </w:rPr>
        <w:t xml:space="preserve">dan </w:t>
      </w:r>
      <w:proofErr w:type="spellStart"/>
      <w:r w:rsidR="00A179AD" w:rsidRPr="00B83082">
        <w:rPr>
          <w:rFonts w:ascii="Arial" w:hAnsi="Arial" w:cs="Arial"/>
          <w:sz w:val="24"/>
          <w:szCs w:val="24"/>
          <w:lang w:eastAsia="id-ID"/>
        </w:rPr>
        <w:t>fungsinya</w:t>
      </w:r>
      <w:proofErr w:type="spellEnd"/>
      <w:r w:rsidR="00A179AD" w:rsidRPr="00B83082">
        <w:rPr>
          <w:rFonts w:ascii="Arial" w:hAnsi="Arial" w:cs="Arial"/>
          <w:sz w:val="24"/>
          <w:szCs w:val="24"/>
          <w:lang w:eastAsia="id-ID"/>
        </w:rPr>
        <w:t>.</w:t>
      </w:r>
    </w:p>
    <w:p w14:paraId="61BEC1C7" w14:textId="77777777" w:rsidR="00A179AD" w:rsidRPr="00B83082" w:rsidRDefault="00A179AD" w:rsidP="00AE092D">
      <w:pPr>
        <w:pStyle w:val="ListParagraph"/>
        <w:numPr>
          <w:ilvl w:val="0"/>
          <w:numId w:val="1"/>
        </w:numPr>
        <w:spacing w:after="0" w:line="480" w:lineRule="auto"/>
        <w:ind w:left="426" w:hanging="426"/>
        <w:jc w:val="both"/>
        <w:rPr>
          <w:rFonts w:ascii="Arial" w:hAnsi="Arial" w:cs="Arial"/>
          <w:b/>
          <w:sz w:val="24"/>
          <w:szCs w:val="24"/>
          <w:lang w:val="id-ID"/>
          <w14:ligatures w14:val="standardContextual"/>
        </w:rPr>
      </w:pPr>
      <w:r w:rsidRPr="00B83082">
        <w:rPr>
          <w:rFonts w:ascii="Arial" w:hAnsi="Arial" w:cs="Arial"/>
          <w:b/>
          <w:sz w:val="24"/>
          <w:szCs w:val="24"/>
          <w:lang w:val="id-ID"/>
          <w14:ligatures w14:val="standardContextual"/>
        </w:rPr>
        <w:t>Bidang Olahraga</w:t>
      </w:r>
    </w:p>
    <w:p w14:paraId="6E1CC96E" w14:textId="50261439" w:rsidR="00A179AD" w:rsidRPr="00B83082" w:rsidRDefault="00A179AD" w:rsidP="00817738">
      <w:pPr>
        <w:spacing w:after="0" w:line="480" w:lineRule="auto"/>
        <w:ind w:firstLine="851"/>
        <w:jc w:val="both"/>
        <w:rPr>
          <w:rFonts w:ascii="Arial" w:hAnsi="Arial" w:cs="Arial"/>
          <w:sz w:val="24"/>
          <w:szCs w:val="24"/>
          <w:lang w:val="id-ID" w:eastAsia="id-ID"/>
        </w:rPr>
      </w:pPr>
      <w:proofErr w:type="spellStart"/>
      <w:r w:rsidRPr="00B83082">
        <w:rPr>
          <w:rFonts w:ascii="Arial" w:hAnsi="Arial" w:cs="Arial"/>
          <w:sz w:val="24"/>
          <w:szCs w:val="24"/>
          <w:lang w:eastAsia="id-ID"/>
        </w:rPr>
        <w:t>Bidang</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Olahraga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dipimpin</w:t>
      </w:r>
      <w:proofErr w:type="spellEnd"/>
      <w:r w:rsidRPr="00B83082">
        <w:rPr>
          <w:rFonts w:ascii="Arial" w:hAnsi="Arial" w:cs="Arial"/>
          <w:sz w:val="24"/>
          <w:szCs w:val="24"/>
          <w:lang w:eastAsia="id-ID"/>
        </w:rPr>
        <w:t xml:space="preserve"> oleh </w:t>
      </w:r>
      <w:proofErr w:type="spellStart"/>
      <w:r w:rsidRPr="00B83082">
        <w:rPr>
          <w:rFonts w:ascii="Arial" w:hAnsi="Arial" w:cs="Arial"/>
          <w:sz w:val="24"/>
          <w:szCs w:val="24"/>
          <w:lang w:eastAsia="id-ID"/>
        </w:rPr>
        <w:t>seorang</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Kepala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Bidang</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berada</w:t>
      </w:r>
      <w:proofErr w:type="spellEnd"/>
      <w:r w:rsidRPr="00B83082">
        <w:rPr>
          <w:rFonts w:ascii="Arial" w:hAnsi="Arial" w:cs="Arial"/>
          <w:sz w:val="24"/>
          <w:szCs w:val="24"/>
          <w:lang w:eastAsia="id-ID"/>
        </w:rPr>
        <w:t xml:space="preserve"> di </w:t>
      </w:r>
      <w:proofErr w:type="spellStart"/>
      <w:r w:rsidRPr="00B83082">
        <w:rPr>
          <w:rFonts w:ascii="Arial" w:hAnsi="Arial" w:cs="Arial"/>
          <w:sz w:val="24"/>
          <w:szCs w:val="24"/>
          <w:lang w:eastAsia="id-ID"/>
        </w:rPr>
        <w:t>bawah</w:t>
      </w:r>
      <w:proofErr w:type="spellEnd"/>
      <w:r w:rsidRPr="00B83082">
        <w:rPr>
          <w:rFonts w:ascii="Arial" w:hAnsi="Arial" w:cs="Arial"/>
          <w:sz w:val="24"/>
          <w:szCs w:val="24"/>
          <w:lang w:eastAsia="id-ID"/>
        </w:rPr>
        <w:t xml:space="preserve"> dan</w:t>
      </w:r>
      <w:r w:rsidRPr="00B83082">
        <w:rPr>
          <w:rFonts w:ascii="Arial" w:hAnsi="Arial" w:cs="Arial"/>
          <w:b/>
          <w:sz w:val="24"/>
          <w:szCs w:val="24"/>
          <w:lang w:val="id-ID"/>
        </w:rPr>
        <w:t xml:space="preserve"> </w:t>
      </w:r>
      <w:proofErr w:type="spellStart"/>
      <w:r w:rsidRPr="00B83082">
        <w:rPr>
          <w:rFonts w:ascii="Arial" w:hAnsi="Arial" w:cs="Arial"/>
          <w:sz w:val="24"/>
          <w:szCs w:val="24"/>
          <w:lang w:eastAsia="id-ID"/>
        </w:rPr>
        <w:t>bertanggung</w:t>
      </w:r>
      <w:proofErr w:type="spellEnd"/>
      <w:r w:rsidR="00ED77F5">
        <w:rPr>
          <w:rFonts w:ascii="Arial" w:hAnsi="Arial" w:cs="Arial"/>
          <w:sz w:val="24"/>
          <w:szCs w:val="24"/>
          <w:lang w:eastAsia="id-ID"/>
        </w:rPr>
        <w:t xml:space="preserve"> </w:t>
      </w:r>
      <w:proofErr w:type="spellStart"/>
      <w:r w:rsidRPr="00B83082">
        <w:rPr>
          <w:rFonts w:ascii="Arial" w:hAnsi="Arial" w:cs="Arial"/>
          <w:sz w:val="24"/>
          <w:szCs w:val="24"/>
          <w:lang w:eastAsia="id-ID"/>
        </w:rPr>
        <w:t>jawab</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kepada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Kepala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Dinas</w:t>
      </w:r>
      <w:proofErr w:type="spellEnd"/>
      <w:r w:rsidRPr="00B83082">
        <w:rPr>
          <w:rFonts w:ascii="Arial" w:hAnsi="Arial" w:cs="Arial"/>
          <w:sz w:val="24"/>
          <w:szCs w:val="24"/>
          <w:lang w:eastAsia="id-ID"/>
        </w:rPr>
        <w:t xml:space="preserve"> yang </w:t>
      </w:r>
      <w:proofErr w:type="spellStart"/>
      <w:r w:rsidRPr="00B83082">
        <w:rPr>
          <w:rFonts w:ascii="Arial" w:hAnsi="Arial" w:cs="Arial"/>
          <w:sz w:val="24"/>
          <w:szCs w:val="24"/>
          <w:lang w:eastAsia="id-ID"/>
        </w:rPr>
        <w:t>dikoordinasikan</w:t>
      </w:r>
      <w:proofErr w:type="spellEnd"/>
      <w:r w:rsidRPr="00B83082">
        <w:rPr>
          <w:rFonts w:ascii="Arial" w:hAnsi="Arial" w:cs="Arial"/>
          <w:sz w:val="24"/>
          <w:szCs w:val="24"/>
          <w:lang w:eastAsia="id-ID"/>
        </w:rPr>
        <w:t xml:space="preserve"> oleh</w:t>
      </w:r>
      <w:r w:rsidRPr="00B83082">
        <w:rPr>
          <w:rFonts w:ascii="Arial" w:hAnsi="Arial" w:cs="Arial"/>
          <w:b/>
          <w:sz w:val="24"/>
          <w:szCs w:val="24"/>
          <w:lang w:val="id-ID"/>
        </w:rPr>
        <w:t xml:space="preserve"> </w:t>
      </w:r>
      <w:proofErr w:type="spellStart"/>
      <w:r w:rsidRPr="00B83082">
        <w:rPr>
          <w:rFonts w:ascii="Arial" w:hAnsi="Arial" w:cs="Arial"/>
          <w:sz w:val="24"/>
          <w:szCs w:val="24"/>
          <w:lang w:eastAsia="id-ID"/>
        </w:rPr>
        <w:t>Sekretaris</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mempunyai</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tugas</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melaksanakan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perumusan</w:t>
      </w:r>
      <w:proofErr w:type="spellEnd"/>
      <w:r w:rsidRPr="00B83082">
        <w:rPr>
          <w:rFonts w:ascii="Arial" w:hAnsi="Arial" w:cs="Arial"/>
          <w:b/>
          <w:sz w:val="24"/>
          <w:szCs w:val="24"/>
          <w:lang w:val="id-ID"/>
        </w:rPr>
        <w:t xml:space="preserve"> </w:t>
      </w:r>
      <w:proofErr w:type="spellStart"/>
      <w:r w:rsidRPr="00B83082">
        <w:rPr>
          <w:rFonts w:ascii="Arial" w:hAnsi="Arial" w:cs="Arial"/>
          <w:sz w:val="24"/>
          <w:szCs w:val="24"/>
          <w:lang w:eastAsia="id-ID"/>
        </w:rPr>
        <w:t>pertimbangan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penyusunan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bahan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pengendalian</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pengawasan</w:t>
      </w:r>
      <w:proofErr w:type="spellEnd"/>
      <w:r w:rsidRPr="00B83082">
        <w:rPr>
          <w:rFonts w:ascii="Arial" w:hAnsi="Arial" w:cs="Arial"/>
          <w:b/>
          <w:sz w:val="24"/>
          <w:szCs w:val="24"/>
          <w:lang w:val="id-ID"/>
        </w:rPr>
        <w:t xml:space="preserve"> </w:t>
      </w:r>
      <w:proofErr w:type="spellStart"/>
      <w:r w:rsidRPr="00B83082">
        <w:rPr>
          <w:rFonts w:ascii="Arial" w:hAnsi="Arial" w:cs="Arial"/>
          <w:sz w:val="24"/>
          <w:szCs w:val="24"/>
          <w:lang w:eastAsia="id-ID"/>
        </w:rPr>
        <w:t>pelaksanaan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kebijakan</w:t>
      </w:r>
      <w:proofErr w:type="spellEnd"/>
      <w:r w:rsidRPr="00B83082">
        <w:rPr>
          <w:rFonts w:ascii="Arial" w:hAnsi="Arial" w:cs="Arial"/>
          <w:sz w:val="24"/>
          <w:szCs w:val="24"/>
          <w:lang w:eastAsia="id-ID"/>
        </w:rPr>
        <w:t xml:space="preserve">, program dan </w:t>
      </w:r>
      <w:proofErr w:type="spellStart"/>
      <w:r w:rsidRPr="00B83082">
        <w:rPr>
          <w:rFonts w:ascii="Arial" w:hAnsi="Arial" w:cs="Arial"/>
          <w:sz w:val="24"/>
          <w:szCs w:val="24"/>
          <w:lang w:eastAsia="id-ID"/>
        </w:rPr>
        <w:t>kegiatan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Bidang</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Olahraga</w:t>
      </w:r>
      <w:proofErr w:type="spellEnd"/>
      <w:r w:rsidRPr="00B83082">
        <w:rPr>
          <w:rFonts w:ascii="Arial" w:hAnsi="Arial" w:cs="Arial"/>
          <w:sz w:val="24"/>
          <w:szCs w:val="24"/>
          <w:lang w:eastAsia="id-ID"/>
        </w:rPr>
        <w:t>.</w:t>
      </w:r>
      <w:r w:rsidRPr="00B83082">
        <w:rPr>
          <w:rFonts w:ascii="Arial" w:hAnsi="Arial" w:cs="Arial"/>
          <w:sz w:val="24"/>
          <w:szCs w:val="24"/>
          <w:lang w:val="id-ID" w:eastAsia="id-ID"/>
        </w:rPr>
        <w:t xml:space="preserve"> </w:t>
      </w:r>
      <w:proofErr w:type="spellStart"/>
      <w:r w:rsidRPr="00B83082">
        <w:rPr>
          <w:rFonts w:ascii="Arial" w:hAnsi="Arial" w:cs="Arial"/>
          <w:sz w:val="24"/>
          <w:szCs w:val="24"/>
          <w:lang w:eastAsia="id-ID"/>
        </w:rPr>
        <w:t>Uraian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tugas</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Bidang</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Olahraga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adalah</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sebagai</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berikut</w:t>
      </w:r>
      <w:proofErr w:type="spellEnd"/>
      <w:r w:rsidRPr="00B83082">
        <w:rPr>
          <w:rFonts w:ascii="Arial" w:hAnsi="Arial" w:cs="Arial"/>
          <w:sz w:val="24"/>
          <w:szCs w:val="24"/>
          <w:lang w:val="id-ID" w:eastAsia="id-ID"/>
        </w:rPr>
        <w:t>:</w:t>
      </w:r>
    </w:p>
    <w:p w14:paraId="61686E81" w14:textId="7E11C2B9" w:rsidR="00A179AD" w:rsidRPr="00B83082" w:rsidRDefault="00817738" w:rsidP="006728B6">
      <w:pPr>
        <w:pStyle w:val="ListParagraph"/>
        <w:numPr>
          <w:ilvl w:val="1"/>
          <w:numId w:val="1"/>
        </w:numPr>
        <w:spacing w:after="0" w:line="480" w:lineRule="auto"/>
        <w:ind w:left="851" w:hanging="425"/>
        <w:jc w:val="both"/>
        <w:rPr>
          <w:rFonts w:ascii="Arial" w:hAnsi="Arial" w:cs="Arial"/>
          <w:sz w:val="24"/>
          <w:szCs w:val="24"/>
          <w:lang w:val="id-ID" w:eastAsia="id-ID"/>
        </w:rPr>
      </w:pPr>
      <w:proofErr w:type="spellStart"/>
      <w:r w:rsidRPr="00B83082">
        <w:rPr>
          <w:rFonts w:ascii="Arial" w:hAnsi="Arial" w:cs="Arial"/>
          <w:sz w:val="24"/>
          <w:szCs w:val="24"/>
          <w:lang w:eastAsia="id-ID"/>
        </w:rPr>
        <w:t>Menyusun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rencana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kegiatan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sebagai</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pedoman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dala</w:t>
      </w:r>
      <w:proofErr w:type="spellEnd"/>
      <w:r w:rsidR="00A179AD" w:rsidRPr="00B83082">
        <w:rPr>
          <w:rFonts w:ascii="Arial" w:hAnsi="Arial" w:cs="Arial"/>
          <w:sz w:val="24"/>
          <w:szCs w:val="24"/>
          <w:lang w:val="id-ID" w:eastAsia="id-ID"/>
        </w:rPr>
        <w:t xml:space="preserve">m </w:t>
      </w:r>
      <w:proofErr w:type="spellStart"/>
      <w:r w:rsidR="00A179AD" w:rsidRPr="00B83082">
        <w:rPr>
          <w:rFonts w:ascii="Arial" w:hAnsi="Arial" w:cs="Arial"/>
          <w:sz w:val="24"/>
          <w:szCs w:val="24"/>
          <w:lang w:eastAsia="id-ID"/>
        </w:rPr>
        <w:t>pelaksanaan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tugas</w:t>
      </w:r>
      <w:proofErr w:type="spellEnd"/>
      <w:r w:rsidR="004B0BDC">
        <w:rPr>
          <w:rFonts w:ascii="Arial" w:hAnsi="Arial" w:cs="Arial"/>
          <w:sz w:val="24"/>
          <w:szCs w:val="24"/>
          <w:lang w:eastAsia="id-ID"/>
        </w:rPr>
        <w:t>.</w:t>
      </w:r>
    </w:p>
    <w:p w14:paraId="7E643A47" w14:textId="0A683DC1" w:rsidR="00A179AD" w:rsidRPr="00B83082" w:rsidRDefault="00817738" w:rsidP="006728B6">
      <w:pPr>
        <w:pStyle w:val="ListParagraph"/>
        <w:numPr>
          <w:ilvl w:val="1"/>
          <w:numId w:val="1"/>
        </w:numPr>
        <w:spacing w:line="480" w:lineRule="auto"/>
        <w:ind w:left="851" w:hanging="425"/>
        <w:jc w:val="both"/>
        <w:rPr>
          <w:rFonts w:ascii="Arial" w:hAnsi="Arial" w:cs="Arial"/>
          <w:sz w:val="24"/>
          <w:szCs w:val="24"/>
          <w:lang w:val="id-ID" w:eastAsia="id-ID"/>
        </w:rPr>
      </w:pPr>
      <w:proofErr w:type="spellStart"/>
      <w:r w:rsidRPr="00B83082">
        <w:rPr>
          <w:rFonts w:ascii="Arial" w:hAnsi="Arial" w:cs="Arial"/>
          <w:sz w:val="24"/>
          <w:szCs w:val="24"/>
          <w:lang w:eastAsia="id-ID"/>
        </w:rPr>
        <w:t>Mengumpulkan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bahan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informasi</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pengolahan</w:t>
      </w:r>
      <w:proofErr w:type="spellEnd"/>
      <w:r w:rsidRPr="00B83082">
        <w:rPr>
          <w:rFonts w:ascii="Arial" w:hAnsi="Arial" w:cs="Arial"/>
          <w:sz w:val="24"/>
          <w:szCs w:val="24"/>
          <w:lang w:eastAsia="id-ID"/>
        </w:rPr>
        <w:t xml:space="preserve"> data</w:t>
      </w:r>
      <w:r w:rsidR="004B0BDC">
        <w:rPr>
          <w:rFonts w:ascii="Arial" w:hAnsi="Arial" w:cs="Arial"/>
          <w:sz w:val="24"/>
          <w:szCs w:val="24"/>
          <w:lang w:eastAsia="id-ID"/>
        </w:rPr>
        <w:t>.</w:t>
      </w:r>
    </w:p>
    <w:p w14:paraId="661CB9D1" w14:textId="5C15C30B" w:rsidR="00A179AD" w:rsidRPr="00B83082" w:rsidRDefault="00817738" w:rsidP="006728B6">
      <w:pPr>
        <w:pStyle w:val="ListParagraph"/>
        <w:numPr>
          <w:ilvl w:val="1"/>
          <w:numId w:val="1"/>
        </w:numPr>
        <w:spacing w:line="480" w:lineRule="auto"/>
        <w:ind w:left="851" w:hanging="425"/>
        <w:jc w:val="both"/>
        <w:rPr>
          <w:rFonts w:ascii="Arial" w:hAnsi="Arial" w:cs="Arial"/>
          <w:sz w:val="24"/>
          <w:szCs w:val="24"/>
          <w:lang w:val="id-ID" w:eastAsia="id-ID"/>
        </w:rPr>
      </w:pPr>
      <w:proofErr w:type="spellStart"/>
      <w:r w:rsidRPr="00B83082">
        <w:rPr>
          <w:rFonts w:ascii="Arial" w:hAnsi="Arial" w:cs="Arial"/>
          <w:sz w:val="24"/>
          <w:szCs w:val="24"/>
          <w:lang w:eastAsia="id-ID"/>
        </w:rPr>
        <w:t>Menginventarisasi</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permasalahan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olahraga</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analisis</w:t>
      </w:r>
      <w:proofErr w:type="spellEnd"/>
      <w:r w:rsidR="004B0BDC">
        <w:rPr>
          <w:rFonts w:ascii="Arial" w:hAnsi="Arial" w:cs="Arial"/>
          <w:sz w:val="24"/>
          <w:szCs w:val="24"/>
          <w:lang w:eastAsia="id-ID"/>
        </w:rPr>
        <w:t>.</w:t>
      </w:r>
    </w:p>
    <w:p w14:paraId="771162DC" w14:textId="49E86419" w:rsidR="00A179AD" w:rsidRPr="00B83082" w:rsidRDefault="00817738" w:rsidP="006728B6">
      <w:pPr>
        <w:pStyle w:val="ListParagraph"/>
        <w:numPr>
          <w:ilvl w:val="1"/>
          <w:numId w:val="1"/>
        </w:numPr>
        <w:spacing w:line="480" w:lineRule="auto"/>
        <w:ind w:left="851" w:hanging="425"/>
        <w:jc w:val="both"/>
        <w:rPr>
          <w:rFonts w:ascii="Arial" w:hAnsi="Arial" w:cs="Arial"/>
          <w:sz w:val="24"/>
          <w:szCs w:val="24"/>
          <w:lang w:val="id-ID" w:eastAsia="id-ID"/>
        </w:rPr>
      </w:pPr>
      <w:proofErr w:type="spellStart"/>
      <w:r w:rsidRPr="00B83082">
        <w:rPr>
          <w:rFonts w:ascii="Arial" w:hAnsi="Arial" w:cs="Arial"/>
          <w:sz w:val="24"/>
          <w:szCs w:val="24"/>
          <w:lang w:eastAsia="id-ID"/>
        </w:rPr>
        <w:t>Menyiapkan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penyusunan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perencanaan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pengembangan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sumb</w:t>
      </w:r>
      <w:r w:rsidR="00A179AD" w:rsidRPr="00B83082">
        <w:rPr>
          <w:rFonts w:ascii="Arial" w:hAnsi="Arial" w:cs="Arial"/>
          <w:sz w:val="24"/>
          <w:szCs w:val="24"/>
          <w:lang w:eastAsia="id-ID"/>
        </w:rPr>
        <w:t>er</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daya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manusia</w:t>
      </w:r>
      <w:proofErr w:type="spellEnd"/>
      <w:r w:rsidR="004B0BDC">
        <w:rPr>
          <w:rFonts w:ascii="Arial" w:hAnsi="Arial" w:cs="Arial"/>
          <w:sz w:val="24"/>
          <w:szCs w:val="24"/>
          <w:lang w:eastAsia="id-ID"/>
        </w:rPr>
        <w:t>.</w:t>
      </w:r>
    </w:p>
    <w:p w14:paraId="710A8D40" w14:textId="7354EA85" w:rsidR="00A179AD" w:rsidRPr="00B83082" w:rsidRDefault="00817738" w:rsidP="006728B6">
      <w:pPr>
        <w:pStyle w:val="ListParagraph"/>
        <w:numPr>
          <w:ilvl w:val="1"/>
          <w:numId w:val="1"/>
        </w:numPr>
        <w:spacing w:line="480" w:lineRule="auto"/>
        <w:ind w:left="851" w:hanging="425"/>
        <w:jc w:val="both"/>
        <w:rPr>
          <w:rFonts w:ascii="Arial" w:hAnsi="Arial" w:cs="Arial"/>
          <w:sz w:val="24"/>
          <w:szCs w:val="24"/>
          <w:lang w:val="id-ID" w:eastAsia="id-ID"/>
        </w:rPr>
      </w:pPr>
      <w:proofErr w:type="spellStart"/>
      <w:r w:rsidRPr="00B83082">
        <w:rPr>
          <w:rFonts w:ascii="Arial" w:hAnsi="Arial" w:cs="Arial"/>
          <w:sz w:val="24"/>
          <w:szCs w:val="24"/>
          <w:lang w:eastAsia="id-ID"/>
        </w:rPr>
        <w:t>Menyelenggarakan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kegiatan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olahraga</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seni</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porseni</w:t>
      </w:r>
      <w:proofErr w:type="spellEnd"/>
      <w:r w:rsidRPr="00B83082">
        <w:rPr>
          <w:rFonts w:ascii="Arial" w:hAnsi="Arial" w:cs="Arial"/>
          <w:sz w:val="24"/>
          <w:szCs w:val="24"/>
          <w:lang w:eastAsia="id-ID"/>
        </w:rPr>
        <w:t>),</w:t>
      </w:r>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pekan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olahraga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daerah</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porda</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pekan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olahraga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kota</w:t>
      </w:r>
      <w:proofErr w:type="spellEnd"/>
      <w:r w:rsidR="00A179AD" w:rsidRPr="00B83082">
        <w:rPr>
          <w:rFonts w:ascii="Arial" w:hAnsi="Arial" w:cs="Arial"/>
          <w:sz w:val="24"/>
          <w:szCs w:val="24"/>
          <w:lang w:val="id-ID" w:eastAsia="id-ID"/>
        </w:rPr>
        <w:t xml:space="preserve"> </w:t>
      </w:r>
      <w:r w:rsidR="00A179AD" w:rsidRPr="00B83082">
        <w:rPr>
          <w:rFonts w:ascii="Arial" w:hAnsi="Arial" w:cs="Arial"/>
          <w:sz w:val="24"/>
          <w:szCs w:val="24"/>
          <w:lang w:eastAsia="id-ID"/>
        </w:rPr>
        <w:t>(</w:t>
      </w:r>
      <w:proofErr w:type="spellStart"/>
      <w:r w:rsidR="00A179AD" w:rsidRPr="00B83082">
        <w:rPr>
          <w:rFonts w:ascii="Arial" w:hAnsi="Arial" w:cs="Arial"/>
          <w:sz w:val="24"/>
          <w:szCs w:val="24"/>
          <w:lang w:eastAsia="id-ID"/>
        </w:rPr>
        <w:t>porkot</w:t>
      </w:r>
      <w:proofErr w:type="spellEnd"/>
      <w:r w:rsidR="00A179AD" w:rsidRPr="00B83082">
        <w:rPr>
          <w:rFonts w:ascii="Arial" w:hAnsi="Arial" w:cs="Arial"/>
          <w:sz w:val="24"/>
          <w:szCs w:val="24"/>
          <w:lang w:eastAsia="id-ID"/>
        </w:rPr>
        <w:t>)</w:t>
      </w:r>
      <w:r w:rsidR="004B0BDC">
        <w:rPr>
          <w:rFonts w:ascii="Arial" w:hAnsi="Arial" w:cs="Arial"/>
          <w:sz w:val="24"/>
          <w:szCs w:val="24"/>
          <w:lang w:eastAsia="id-ID"/>
        </w:rPr>
        <w:t>.</w:t>
      </w:r>
    </w:p>
    <w:p w14:paraId="3CD9CFDA" w14:textId="1BB5EF8C" w:rsidR="00A179AD" w:rsidRPr="00B83082" w:rsidRDefault="00817738" w:rsidP="006728B6">
      <w:pPr>
        <w:pStyle w:val="ListParagraph"/>
        <w:numPr>
          <w:ilvl w:val="1"/>
          <w:numId w:val="1"/>
        </w:numPr>
        <w:spacing w:line="480" w:lineRule="auto"/>
        <w:ind w:left="851" w:hanging="425"/>
        <w:jc w:val="both"/>
        <w:rPr>
          <w:rFonts w:ascii="Arial" w:hAnsi="Arial" w:cs="Arial"/>
          <w:sz w:val="24"/>
          <w:szCs w:val="24"/>
          <w:lang w:val="id-ID" w:eastAsia="id-ID"/>
        </w:rPr>
      </w:pPr>
      <w:proofErr w:type="spellStart"/>
      <w:r w:rsidRPr="00B83082">
        <w:rPr>
          <w:rFonts w:ascii="Arial" w:hAnsi="Arial" w:cs="Arial"/>
          <w:sz w:val="24"/>
          <w:szCs w:val="24"/>
          <w:lang w:eastAsia="id-ID"/>
        </w:rPr>
        <w:t>Menyiapkan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pembinaan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organisasi</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olahraga</w:t>
      </w:r>
      <w:proofErr w:type="spellEnd"/>
      <w:r w:rsidR="004B0BDC">
        <w:rPr>
          <w:rFonts w:ascii="Arial" w:hAnsi="Arial" w:cs="Arial"/>
          <w:sz w:val="24"/>
          <w:szCs w:val="24"/>
          <w:lang w:eastAsia="id-ID"/>
        </w:rPr>
        <w:t>.</w:t>
      </w:r>
    </w:p>
    <w:p w14:paraId="0B07C4ED" w14:textId="2DB391D2" w:rsidR="00A179AD" w:rsidRPr="00B83082" w:rsidRDefault="00817738" w:rsidP="006728B6">
      <w:pPr>
        <w:pStyle w:val="ListParagraph"/>
        <w:numPr>
          <w:ilvl w:val="1"/>
          <w:numId w:val="1"/>
        </w:numPr>
        <w:spacing w:line="480" w:lineRule="auto"/>
        <w:ind w:left="851" w:hanging="425"/>
        <w:jc w:val="both"/>
        <w:rPr>
          <w:rFonts w:ascii="Arial" w:hAnsi="Arial" w:cs="Arial"/>
          <w:sz w:val="24"/>
          <w:szCs w:val="24"/>
          <w:lang w:val="id-ID" w:eastAsia="id-ID"/>
        </w:rPr>
      </w:pPr>
      <w:proofErr w:type="spellStart"/>
      <w:r w:rsidRPr="00B83082">
        <w:rPr>
          <w:rFonts w:ascii="Arial" w:hAnsi="Arial" w:cs="Arial"/>
          <w:sz w:val="24"/>
          <w:szCs w:val="24"/>
          <w:lang w:eastAsia="id-ID"/>
        </w:rPr>
        <w:lastRenderedPageBreak/>
        <w:t>Merumuskan</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melaksanakan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evaluasi</w:t>
      </w:r>
      <w:proofErr w:type="spellEnd"/>
      <w:r w:rsidRPr="00B83082">
        <w:rPr>
          <w:rFonts w:ascii="Arial" w:hAnsi="Arial" w:cs="Arial"/>
          <w:sz w:val="24"/>
          <w:szCs w:val="24"/>
          <w:lang w:eastAsia="id-ID"/>
        </w:rPr>
        <w:t xml:space="preserve"> data, </w:t>
      </w:r>
      <w:proofErr w:type="spellStart"/>
      <w:r w:rsidRPr="00B83082">
        <w:rPr>
          <w:rFonts w:ascii="Arial" w:hAnsi="Arial" w:cs="Arial"/>
          <w:sz w:val="24"/>
          <w:szCs w:val="24"/>
          <w:lang w:eastAsia="id-ID"/>
        </w:rPr>
        <w:t>mengelol</w:t>
      </w:r>
      <w:proofErr w:type="spellEnd"/>
      <w:r w:rsidR="00A179AD" w:rsidRPr="00B83082">
        <w:rPr>
          <w:rFonts w:ascii="Arial" w:hAnsi="Arial" w:cs="Arial"/>
          <w:sz w:val="24"/>
          <w:szCs w:val="24"/>
          <w:lang w:val="id-ID" w:eastAsia="id-ID"/>
        </w:rPr>
        <w:t xml:space="preserve">a </w:t>
      </w:r>
      <w:proofErr w:type="spellStart"/>
      <w:r w:rsidR="00A179AD" w:rsidRPr="00B83082">
        <w:rPr>
          <w:rFonts w:ascii="Arial" w:hAnsi="Arial" w:cs="Arial"/>
          <w:sz w:val="24"/>
          <w:szCs w:val="24"/>
          <w:lang w:eastAsia="id-ID"/>
        </w:rPr>
        <w:t>pemberian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izin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penyelenggaraan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olahraga</w:t>
      </w:r>
      <w:proofErr w:type="spellEnd"/>
      <w:r w:rsidR="00A179AD" w:rsidRPr="00B83082">
        <w:rPr>
          <w:rFonts w:ascii="Arial" w:hAnsi="Arial" w:cs="Arial"/>
          <w:sz w:val="24"/>
          <w:szCs w:val="24"/>
          <w:lang w:eastAsia="id-ID"/>
        </w:rPr>
        <w:t>/</w:t>
      </w:r>
      <w:proofErr w:type="spellStart"/>
      <w:r w:rsidR="00A179AD" w:rsidRPr="00B83082">
        <w:rPr>
          <w:rFonts w:ascii="Arial" w:hAnsi="Arial" w:cs="Arial"/>
          <w:sz w:val="24"/>
          <w:szCs w:val="24"/>
          <w:lang w:eastAsia="id-ID"/>
        </w:rPr>
        <w:t>rekomendasi</w:t>
      </w:r>
      <w:proofErr w:type="spellEnd"/>
      <w:r w:rsidR="004B0BDC">
        <w:rPr>
          <w:rFonts w:ascii="Arial" w:hAnsi="Arial" w:cs="Arial"/>
          <w:sz w:val="24"/>
          <w:szCs w:val="24"/>
          <w:lang w:eastAsia="id-ID"/>
        </w:rPr>
        <w:t>.</w:t>
      </w:r>
    </w:p>
    <w:p w14:paraId="441A6CB3" w14:textId="5CEDF576" w:rsidR="00A179AD" w:rsidRPr="00B83082" w:rsidRDefault="00817738" w:rsidP="006728B6">
      <w:pPr>
        <w:pStyle w:val="ListParagraph"/>
        <w:numPr>
          <w:ilvl w:val="1"/>
          <w:numId w:val="1"/>
        </w:numPr>
        <w:spacing w:line="480" w:lineRule="auto"/>
        <w:ind w:left="851" w:hanging="425"/>
        <w:jc w:val="both"/>
        <w:rPr>
          <w:rFonts w:ascii="Arial" w:hAnsi="Arial" w:cs="Arial"/>
          <w:sz w:val="24"/>
          <w:szCs w:val="24"/>
          <w:lang w:val="id-ID" w:eastAsia="id-ID"/>
        </w:rPr>
      </w:pPr>
      <w:proofErr w:type="spellStart"/>
      <w:r w:rsidRPr="00B83082">
        <w:rPr>
          <w:rFonts w:ascii="Arial" w:hAnsi="Arial" w:cs="Arial"/>
          <w:sz w:val="24"/>
          <w:szCs w:val="24"/>
          <w:lang w:eastAsia="id-ID"/>
        </w:rPr>
        <w:t>Menyiapkan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bahan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penyusunan</w:t>
      </w:r>
      <w:proofErr w:type="spellEnd"/>
      <w:r w:rsidRPr="00B83082">
        <w:rPr>
          <w:rFonts w:ascii="Arial" w:hAnsi="Arial" w:cs="Arial"/>
          <w:sz w:val="24"/>
          <w:szCs w:val="24"/>
          <w:lang w:eastAsia="id-ID"/>
        </w:rPr>
        <w:t xml:space="preserve"> program </w:t>
      </w:r>
      <w:proofErr w:type="spellStart"/>
      <w:r w:rsidRPr="00B83082">
        <w:rPr>
          <w:rFonts w:ascii="Arial" w:hAnsi="Arial" w:cs="Arial"/>
          <w:sz w:val="24"/>
          <w:szCs w:val="24"/>
          <w:lang w:eastAsia="id-ID"/>
        </w:rPr>
        <w:t>pembibitan</w:t>
      </w:r>
      <w:proofErr w:type="spellEnd"/>
      <w:r w:rsidRPr="00B83082">
        <w:rPr>
          <w:rFonts w:ascii="Arial" w:hAnsi="Arial" w:cs="Arial"/>
          <w:sz w:val="24"/>
          <w:szCs w:val="24"/>
          <w:lang w:eastAsia="id-ID"/>
        </w:rPr>
        <w:t>,</w:t>
      </w:r>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peningkatan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prestasi</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atlet</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usia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dini</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penyandang</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cacat</w:t>
      </w:r>
      <w:proofErr w:type="spellEnd"/>
      <w:r w:rsidR="004B0BDC">
        <w:rPr>
          <w:rFonts w:ascii="Arial" w:hAnsi="Arial" w:cs="Arial"/>
          <w:sz w:val="24"/>
          <w:szCs w:val="24"/>
          <w:lang w:eastAsia="id-ID"/>
        </w:rPr>
        <w:t>.</w:t>
      </w:r>
    </w:p>
    <w:p w14:paraId="5CBF0CF3" w14:textId="2FEE9758" w:rsidR="00A52135" w:rsidRPr="00A52135" w:rsidRDefault="00817738" w:rsidP="006728B6">
      <w:pPr>
        <w:pStyle w:val="ListParagraph"/>
        <w:numPr>
          <w:ilvl w:val="1"/>
          <w:numId w:val="1"/>
        </w:numPr>
        <w:spacing w:line="480" w:lineRule="auto"/>
        <w:ind w:left="851" w:hanging="425"/>
        <w:jc w:val="both"/>
        <w:rPr>
          <w:rFonts w:ascii="Arial" w:hAnsi="Arial" w:cs="Arial"/>
          <w:sz w:val="24"/>
          <w:szCs w:val="24"/>
          <w:lang w:val="id-ID" w:eastAsia="id-ID"/>
        </w:rPr>
      </w:pPr>
      <w:r w:rsidRPr="00B83082">
        <w:rPr>
          <w:rFonts w:ascii="Arial" w:hAnsi="Arial" w:cs="Arial"/>
          <w:sz w:val="24"/>
          <w:szCs w:val="24"/>
          <w:lang w:val="id-ID" w:eastAsia="id-ID"/>
        </w:rPr>
        <w:t xml:space="preserve">Menyusun rencana kegiatan pemberdayaan olahraga usia </w:t>
      </w:r>
      <w:proofErr w:type="spellStart"/>
      <w:r w:rsidR="00A179AD" w:rsidRPr="00B83082">
        <w:rPr>
          <w:rFonts w:ascii="Arial" w:hAnsi="Arial" w:cs="Arial"/>
          <w:sz w:val="24"/>
          <w:szCs w:val="24"/>
          <w:lang w:eastAsia="id-ID"/>
        </w:rPr>
        <w:t>sekolah</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masyarakat</w:t>
      </w:r>
      <w:proofErr w:type="spellEnd"/>
      <w:r w:rsidR="00A179AD" w:rsidRPr="00B83082">
        <w:rPr>
          <w:rFonts w:ascii="Arial" w:hAnsi="Arial" w:cs="Arial"/>
          <w:sz w:val="24"/>
          <w:szCs w:val="24"/>
          <w:lang w:eastAsia="id-ID"/>
        </w:rPr>
        <w:t>/</w:t>
      </w:r>
      <w:proofErr w:type="spellStart"/>
      <w:r w:rsidR="00A179AD" w:rsidRPr="00B83082">
        <w:rPr>
          <w:rFonts w:ascii="Arial" w:hAnsi="Arial" w:cs="Arial"/>
          <w:sz w:val="24"/>
          <w:szCs w:val="24"/>
          <w:lang w:eastAsia="id-ID"/>
        </w:rPr>
        <w:t>tradisi</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penyandang</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cacat</w:t>
      </w:r>
      <w:proofErr w:type="spellEnd"/>
      <w:r w:rsidR="004B0BDC">
        <w:rPr>
          <w:rFonts w:ascii="Arial" w:hAnsi="Arial" w:cs="Arial"/>
          <w:sz w:val="24"/>
          <w:szCs w:val="24"/>
          <w:lang w:eastAsia="id-ID"/>
        </w:rPr>
        <w:t>.</w:t>
      </w:r>
    </w:p>
    <w:p w14:paraId="67CBBEA6" w14:textId="6F30DEE3" w:rsidR="00A179AD" w:rsidRPr="00A52135" w:rsidRDefault="00817738" w:rsidP="006728B6">
      <w:pPr>
        <w:pStyle w:val="ListParagraph"/>
        <w:numPr>
          <w:ilvl w:val="1"/>
          <w:numId w:val="1"/>
        </w:numPr>
        <w:spacing w:line="480" w:lineRule="auto"/>
        <w:ind w:left="851" w:hanging="425"/>
        <w:jc w:val="both"/>
        <w:rPr>
          <w:rFonts w:ascii="Arial" w:hAnsi="Arial" w:cs="Arial"/>
          <w:sz w:val="24"/>
          <w:szCs w:val="24"/>
          <w:lang w:val="id-ID" w:eastAsia="id-ID"/>
        </w:rPr>
      </w:pPr>
      <w:proofErr w:type="spellStart"/>
      <w:r w:rsidRPr="00A52135">
        <w:rPr>
          <w:rFonts w:ascii="Arial" w:hAnsi="Arial" w:cs="Arial"/>
          <w:sz w:val="24"/>
          <w:szCs w:val="24"/>
          <w:lang w:eastAsia="id-ID"/>
        </w:rPr>
        <w:t>Merencanaka</w:t>
      </w:r>
      <w:r w:rsidR="00A179AD" w:rsidRPr="00A52135">
        <w:rPr>
          <w:rFonts w:ascii="Arial" w:hAnsi="Arial" w:cs="Arial"/>
          <w:sz w:val="24"/>
          <w:szCs w:val="24"/>
          <w:lang w:eastAsia="id-ID"/>
        </w:rPr>
        <w:t>n</w:t>
      </w:r>
      <w:proofErr w:type="spellEnd"/>
      <w:r w:rsidR="00A179AD" w:rsidRPr="00A52135">
        <w:rPr>
          <w:rFonts w:ascii="Arial" w:hAnsi="Arial" w:cs="Arial"/>
          <w:sz w:val="24"/>
          <w:szCs w:val="24"/>
          <w:lang w:eastAsia="id-ID"/>
        </w:rPr>
        <w:t xml:space="preserve"> </w:t>
      </w:r>
      <w:proofErr w:type="spellStart"/>
      <w:r w:rsidR="00A179AD" w:rsidRPr="00A52135">
        <w:rPr>
          <w:rFonts w:ascii="Arial" w:hAnsi="Arial" w:cs="Arial"/>
          <w:sz w:val="24"/>
          <w:szCs w:val="24"/>
          <w:lang w:eastAsia="id-ID"/>
        </w:rPr>
        <w:t>pembinaan</w:t>
      </w:r>
      <w:proofErr w:type="spellEnd"/>
      <w:r w:rsidR="00A179AD" w:rsidRPr="00A52135">
        <w:rPr>
          <w:rFonts w:ascii="Arial" w:hAnsi="Arial" w:cs="Arial"/>
          <w:sz w:val="24"/>
          <w:szCs w:val="24"/>
          <w:lang w:eastAsia="id-ID"/>
        </w:rPr>
        <w:t xml:space="preserve"> </w:t>
      </w:r>
      <w:proofErr w:type="spellStart"/>
      <w:r w:rsidR="00A179AD" w:rsidRPr="00A52135">
        <w:rPr>
          <w:rFonts w:ascii="Arial" w:hAnsi="Arial" w:cs="Arial"/>
          <w:sz w:val="24"/>
          <w:szCs w:val="24"/>
          <w:lang w:eastAsia="id-ID"/>
        </w:rPr>
        <w:t>atlet</w:t>
      </w:r>
      <w:proofErr w:type="spellEnd"/>
      <w:r w:rsidR="00A179AD" w:rsidRPr="00A52135">
        <w:rPr>
          <w:rFonts w:ascii="Arial" w:hAnsi="Arial" w:cs="Arial"/>
          <w:sz w:val="24"/>
          <w:szCs w:val="24"/>
          <w:lang w:eastAsia="id-ID"/>
        </w:rPr>
        <w:t xml:space="preserve"> </w:t>
      </w:r>
      <w:proofErr w:type="spellStart"/>
      <w:r w:rsidR="00A179AD" w:rsidRPr="00A52135">
        <w:rPr>
          <w:rFonts w:ascii="Arial" w:hAnsi="Arial" w:cs="Arial"/>
          <w:sz w:val="24"/>
          <w:szCs w:val="24"/>
          <w:lang w:eastAsia="id-ID"/>
        </w:rPr>
        <w:t>olahraga</w:t>
      </w:r>
      <w:proofErr w:type="spellEnd"/>
      <w:r w:rsidR="00A179AD" w:rsidRPr="00A52135">
        <w:rPr>
          <w:rFonts w:ascii="Arial" w:hAnsi="Arial" w:cs="Arial"/>
          <w:sz w:val="24"/>
          <w:szCs w:val="24"/>
          <w:lang w:eastAsia="id-ID"/>
        </w:rPr>
        <w:t xml:space="preserve"> dan </w:t>
      </w:r>
      <w:proofErr w:type="spellStart"/>
      <w:r w:rsidR="00A179AD" w:rsidRPr="00A52135">
        <w:rPr>
          <w:rFonts w:ascii="Arial" w:hAnsi="Arial" w:cs="Arial"/>
          <w:sz w:val="24"/>
          <w:szCs w:val="24"/>
          <w:lang w:eastAsia="id-ID"/>
        </w:rPr>
        <w:t>pengurus</w:t>
      </w:r>
      <w:proofErr w:type="spellEnd"/>
      <w:r w:rsidR="00A179AD" w:rsidRPr="00A52135">
        <w:rPr>
          <w:rFonts w:ascii="Arial" w:hAnsi="Arial" w:cs="Arial"/>
          <w:sz w:val="24"/>
          <w:szCs w:val="24"/>
          <w:lang w:val="id-ID" w:eastAsia="id-ID"/>
        </w:rPr>
        <w:t xml:space="preserve"> </w:t>
      </w:r>
      <w:proofErr w:type="spellStart"/>
      <w:r w:rsidR="00A179AD" w:rsidRPr="00A52135">
        <w:rPr>
          <w:rFonts w:ascii="Arial" w:hAnsi="Arial" w:cs="Arial"/>
          <w:sz w:val="24"/>
          <w:szCs w:val="24"/>
          <w:lang w:eastAsia="id-ID"/>
        </w:rPr>
        <w:t>organisasi</w:t>
      </w:r>
      <w:proofErr w:type="spellEnd"/>
      <w:r w:rsidR="00A179AD" w:rsidRPr="00A52135">
        <w:rPr>
          <w:rFonts w:ascii="Arial" w:hAnsi="Arial" w:cs="Arial"/>
          <w:sz w:val="24"/>
          <w:szCs w:val="24"/>
          <w:lang w:eastAsia="id-ID"/>
        </w:rPr>
        <w:t xml:space="preserve"> </w:t>
      </w:r>
      <w:proofErr w:type="spellStart"/>
      <w:r w:rsidR="00A179AD" w:rsidRPr="00A52135">
        <w:rPr>
          <w:rFonts w:ascii="Arial" w:hAnsi="Arial" w:cs="Arial"/>
          <w:sz w:val="24"/>
          <w:szCs w:val="24"/>
          <w:lang w:eastAsia="id-ID"/>
        </w:rPr>
        <w:t>olahraga</w:t>
      </w:r>
      <w:proofErr w:type="spellEnd"/>
      <w:r w:rsidR="004B0BDC">
        <w:rPr>
          <w:rFonts w:ascii="Arial" w:hAnsi="Arial" w:cs="Arial"/>
          <w:sz w:val="24"/>
          <w:szCs w:val="24"/>
          <w:lang w:eastAsia="id-ID"/>
        </w:rPr>
        <w:t>.</w:t>
      </w:r>
    </w:p>
    <w:p w14:paraId="0E5DE084" w14:textId="7CD5CF47" w:rsidR="00A179AD" w:rsidRPr="00B83082" w:rsidRDefault="00817738" w:rsidP="006728B6">
      <w:pPr>
        <w:pStyle w:val="ListParagraph"/>
        <w:numPr>
          <w:ilvl w:val="1"/>
          <w:numId w:val="1"/>
        </w:numPr>
        <w:spacing w:line="480" w:lineRule="auto"/>
        <w:ind w:left="851" w:hanging="425"/>
        <w:jc w:val="both"/>
        <w:rPr>
          <w:rFonts w:ascii="Arial" w:hAnsi="Arial" w:cs="Arial"/>
          <w:sz w:val="24"/>
          <w:szCs w:val="24"/>
          <w:lang w:val="id-ID" w:eastAsia="id-ID"/>
        </w:rPr>
      </w:pPr>
      <w:proofErr w:type="spellStart"/>
      <w:r w:rsidRPr="00B83082">
        <w:rPr>
          <w:rFonts w:ascii="Arial" w:hAnsi="Arial" w:cs="Arial"/>
          <w:sz w:val="24"/>
          <w:szCs w:val="24"/>
          <w:lang w:eastAsia="id-ID"/>
        </w:rPr>
        <w:t>Menyiapkan</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melakukan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usaha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peningkatan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teknis</w:t>
      </w:r>
      <w:proofErr w:type="spellEnd"/>
      <w:r w:rsidRPr="00B83082">
        <w:rPr>
          <w:rFonts w:ascii="Arial" w:hAnsi="Arial" w:cs="Arial"/>
          <w:sz w:val="24"/>
          <w:szCs w:val="24"/>
          <w:lang w:eastAsia="id-ID"/>
        </w:rPr>
        <w:t xml:space="preserve"> da</w:t>
      </w:r>
      <w:r w:rsidR="00A179AD" w:rsidRPr="00B83082">
        <w:rPr>
          <w:rFonts w:ascii="Arial" w:hAnsi="Arial" w:cs="Arial"/>
          <w:sz w:val="24"/>
          <w:szCs w:val="24"/>
          <w:lang w:val="id-ID" w:eastAsia="id-ID"/>
        </w:rPr>
        <w:t xml:space="preserve">n </w:t>
      </w:r>
      <w:proofErr w:type="spellStart"/>
      <w:r w:rsidR="00A179AD" w:rsidRPr="00B83082">
        <w:rPr>
          <w:rFonts w:ascii="Arial" w:hAnsi="Arial" w:cs="Arial"/>
          <w:sz w:val="24"/>
          <w:szCs w:val="24"/>
          <w:lang w:eastAsia="id-ID"/>
        </w:rPr>
        <w:t>keterampilan</w:t>
      </w:r>
      <w:proofErr w:type="spellEnd"/>
      <w:r w:rsidR="00A179AD" w:rsidRPr="00B83082">
        <w:rPr>
          <w:rFonts w:ascii="Arial" w:hAnsi="Arial" w:cs="Arial"/>
          <w:sz w:val="24"/>
          <w:szCs w:val="24"/>
          <w:lang w:eastAsia="id-ID"/>
        </w:rPr>
        <w:t xml:space="preserve"> para </w:t>
      </w:r>
      <w:proofErr w:type="spellStart"/>
      <w:r w:rsidR="00A179AD" w:rsidRPr="00B83082">
        <w:rPr>
          <w:rFonts w:ascii="Arial" w:hAnsi="Arial" w:cs="Arial"/>
          <w:sz w:val="24"/>
          <w:szCs w:val="24"/>
          <w:lang w:eastAsia="id-ID"/>
        </w:rPr>
        <w:t>pelaku</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olahraga</w:t>
      </w:r>
      <w:proofErr w:type="spellEnd"/>
      <w:r w:rsidR="004B0BDC">
        <w:rPr>
          <w:rFonts w:ascii="Arial" w:hAnsi="Arial" w:cs="Arial"/>
          <w:sz w:val="24"/>
          <w:szCs w:val="24"/>
          <w:lang w:eastAsia="id-ID"/>
        </w:rPr>
        <w:t>.</w:t>
      </w:r>
    </w:p>
    <w:p w14:paraId="427AE53F" w14:textId="317DC3D1" w:rsidR="00A179AD" w:rsidRPr="00B83082" w:rsidRDefault="00817738" w:rsidP="006728B6">
      <w:pPr>
        <w:pStyle w:val="ListParagraph"/>
        <w:numPr>
          <w:ilvl w:val="1"/>
          <w:numId w:val="1"/>
        </w:numPr>
        <w:spacing w:line="480" w:lineRule="auto"/>
        <w:ind w:left="851" w:hanging="425"/>
        <w:jc w:val="both"/>
        <w:rPr>
          <w:rFonts w:ascii="Arial" w:hAnsi="Arial" w:cs="Arial"/>
          <w:sz w:val="24"/>
          <w:szCs w:val="24"/>
          <w:lang w:val="id-ID" w:eastAsia="id-ID"/>
        </w:rPr>
      </w:pPr>
      <w:proofErr w:type="spellStart"/>
      <w:r w:rsidRPr="00B83082">
        <w:rPr>
          <w:rFonts w:ascii="Arial" w:hAnsi="Arial" w:cs="Arial"/>
          <w:sz w:val="24"/>
          <w:szCs w:val="24"/>
          <w:lang w:eastAsia="id-ID"/>
        </w:rPr>
        <w:t>Menyiapkan</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melaksanakan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evaluasi</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pemantauan</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pemberian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subsidi</w:t>
      </w:r>
      <w:proofErr w:type="spellEnd"/>
      <w:r w:rsidR="00A179AD" w:rsidRPr="00B83082">
        <w:rPr>
          <w:rFonts w:ascii="Arial" w:hAnsi="Arial" w:cs="Arial"/>
          <w:sz w:val="24"/>
          <w:szCs w:val="24"/>
          <w:lang w:eastAsia="id-ID"/>
        </w:rPr>
        <w:t>/</w:t>
      </w:r>
      <w:proofErr w:type="spellStart"/>
      <w:r w:rsidR="00A179AD" w:rsidRPr="00B83082">
        <w:rPr>
          <w:rFonts w:ascii="Arial" w:hAnsi="Arial" w:cs="Arial"/>
          <w:sz w:val="24"/>
          <w:szCs w:val="24"/>
          <w:lang w:eastAsia="id-ID"/>
        </w:rPr>
        <w:t>bantuan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pembinaan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sarana</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prasarana</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olahraga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sekolah</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olahraga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kesejahteraan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jasmani</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rekreasi</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prestasi</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pendidikan</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masyarakat</w:t>
      </w:r>
      <w:proofErr w:type="spellEnd"/>
      <w:r w:rsidR="00A179AD" w:rsidRPr="00B83082">
        <w:rPr>
          <w:rFonts w:ascii="Arial" w:hAnsi="Arial" w:cs="Arial"/>
          <w:sz w:val="24"/>
          <w:szCs w:val="24"/>
          <w:lang w:eastAsia="id-ID"/>
        </w:rPr>
        <w:t>/</w:t>
      </w:r>
      <w:proofErr w:type="spellStart"/>
      <w:r w:rsidR="00A179AD" w:rsidRPr="00B83082">
        <w:rPr>
          <w:rFonts w:ascii="Arial" w:hAnsi="Arial" w:cs="Arial"/>
          <w:sz w:val="24"/>
          <w:szCs w:val="24"/>
          <w:lang w:eastAsia="id-ID"/>
        </w:rPr>
        <w:t>tradisi</w:t>
      </w:r>
      <w:proofErr w:type="spellEnd"/>
      <w:r w:rsidR="004B0BDC">
        <w:rPr>
          <w:rFonts w:ascii="Arial" w:hAnsi="Arial" w:cs="Arial"/>
          <w:sz w:val="24"/>
          <w:szCs w:val="24"/>
          <w:lang w:eastAsia="id-ID"/>
        </w:rPr>
        <w:t>.</w:t>
      </w:r>
    </w:p>
    <w:p w14:paraId="7FB96BB0" w14:textId="40CDE77E" w:rsidR="00A179AD" w:rsidRPr="00B83082" w:rsidRDefault="00817738" w:rsidP="006728B6">
      <w:pPr>
        <w:pStyle w:val="ListParagraph"/>
        <w:numPr>
          <w:ilvl w:val="1"/>
          <w:numId w:val="1"/>
        </w:numPr>
        <w:spacing w:line="480" w:lineRule="auto"/>
        <w:ind w:left="851" w:hanging="425"/>
        <w:jc w:val="both"/>
        <w:rPr>
          <w:rFonts w:ascii="Arial" w:hAnsi="Arial" w:cs="Arial"/>
          <w:sz w:val="24"/>
          <w:szCs w:val="24"/>
          <w:lang w:val="id-ID" w:eastAsia="id-ID"/>
        </w:rPr>
      </w:pPr>
      <w:proofErr w:type="spellStart"/>
      <w:r w:rsidRPr="00B83082">
        <w:rPr>
          <w:rFonts w:ascii="Arial" w:hAnsi="Arial" w:cs="Arial"/>
          <w:sz w:val="24"/>
          <w:szCs w:val="24"/>
          <w:lang w:eastAsia="id-ID"/>
        </w:rPr>
        <w:t>Menyiapkan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bahan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pembinaan</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pengaturan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tenaga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teknis</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keolahragaan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serta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peningkatan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kemampuan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wasit</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juri</w:t>
      </w:r>
      <w:proofErr w:type="spellEnd"/>
      <w:r w:rsidR="004B0BDC">
        <w:rPr>
          <w:rFonts w:ascii="Arial" w:hAnsi="Arial" w:cs="Arial"/>
          <w:sz w:val="24"/>
          <w:szCs w:val="24"/>
          <w:lang w:eastAsia="id-ID"/>
        </w:rPr>
        <w:t>.</w:t>
      </w:r>
    </w:p>
    <w:p w14:paraId="07653BEC" w14:textId="363699F3" w:rsidR="00A179AD" w:rsidRPr="00B83082" w:rsidRDefault="00817738" w:rsidP="006728B6">
      <w:pPr>
        <w:pStyle w:val="ListParagraph"/>
        <w:numPr>
          <w:ilvl w:val="1"/>
          <w:numId w:val="1"/>
        </w:numPr>
        <w:spacing w:line="480" w:lineRule="auto"/>
        <w:ind w:left="851" w:hanging="425"/>
        <w:jc w:val="both"/>
        <w:rPr>
          <w:rFonts w:ascii="Arial" w:hAnsi="Arial" w:cs="Arial"/>
          <w:sz w:val="24"/>
          <w:szCs w:val="24"/>
          <w:lang w:val="id-ID" w:eastAsia="id-ID"/>
        </w:rPr>
      </w:pPr>
      <w:proofErr w:type="spellStart"/>
      <w:r w:rsidRPr="00B83082">
        <w:rPr>
          <w:rFonts w:ascii="Arial" w:hAnsi="Arial" w:cs="Arial"/>
          <w:sz w:val="24"/>
          <w:szCs w:val="24"/>
          <w:lang w:eastAsia="id-ID"/>
        </w:rPr>
        <w:t>Menyiapkan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perencanaan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penyedia</w:t>
      </w:r>
      <w:r w:rsidR="00A179AD" w:rsidRPr="00B83082">
        <w:rPr>
          <w:rFonts w:ascii="Arial" w:hAnsi="Arial" w:cs="Arial"/>
          <w:sz w:val="24"/>
          <w:szCs w:val="24"/>
          <w:lang w:eastAsia="id-ID"/>
        </w:rPr>
        <w:t>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sarana</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prasarana</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olahraga</w:t>
      </w:r>
      <w:proofErr w:type="spellEnd"/>
      <w:r w:rsidR="004B0BDC">
        <w:rPr>
          <w:rFonts w:ascii="Arial" w:hAnsi="Arial" w:cs="Arial"/>
          <w:sz w:val="24"/>
          <w:szCs w:val="24"/>
          <w:lang w:eastAsia="id-ID"/>
        </w:rPr>
        <w:t>.</w:t>
      </w:r>
    </w:p>
    <w:p w14:paraId="51B87F4F" w14:textId="67BCDC90" w:rsidR="00A179AD" w:rsidRPr="00B83082" w:rsidRDefault="00817738" w:rsidP="006728B6">
      <w:pPr>
        <w:pStyle w:val="ListParagraph"/>
        <w:numPr>
          <w:ilvl w:val="1"/>
          <w:numId w:val="1"/>
        </w:numPr>
        <w:spacing w:line="480" w:lineRule="auto"/>
        <w:ind w:left="851" w:hanging="425"/>
        <w:jc w:val="both"/>
        <w:rPr>
          <w:rFonts w:ascii="Arial" w:hAnsi="Arial" w:cs="Arial"/>
          <w:sz w:val="24"/>
          <w:szCs w:val="24"/>
          <w:lang w:val="id-ID" w:eastAsia="id-ID"/>
        </w:rPr>
      </w:pPr>
      <w:proofErr w:type="spellStart"/>
      <w:r w:rsidRPr="00B83082">
        <w:rPr>
          <w:rFonts w:ascii="Arial" w:hAnsi="Arial" w:cs="Arial"/>
          <w:sz w:val="24"/>
          <w:szCs w:val="24"/>
          <w:lang w:eastAsia="id-ID"/>
        </w:rPr>
        <w:t>Merumuskan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penetapan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rencana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penyediaan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peralatan</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olahraga</w:t>
      </w:r>
      <w:proofErr w:type="spellEnd"/>
      <w:r w:rsidR="004B0BDC">
        <w:rPr>
          <w:rFonts w:ascii="Arial" w:hAnsi="Arial" w:cs="Arial"/>
          <w:sz w:val="24"/>
          <w:szCs w:val="24"/>
          <w:lang w:eastAsia="id-ID"/>
        </w:rPr>
        <w:t>.</w:t>
      </w:r>
    </w:p>
    <w:p w14:paraId="2DF8EAD8" w14:textId="53665F9F" w:rsidR="00A179AD" w:rsidRPr="00B83082" w:rsidRDefault="00817738" w:rsidP="006728B6">
      <w:pPr>
        <w:pStyle w:val="ListParagraph"/>
        <w:numPr>
          <w:ilvl w:val="1"/>
          <w:numId w:val="1"/>
        </w:numPr>
        <w:spacing w:line="480" w:lineRule="auto"/>
        <w:ind w:left="851" w:hanging="425"/>
        <w:jc w:val="both"/>
        <w:rPr>
          <w:rFonts w:ascii="Arial" w:hAnsi="Arial" w:cs="Arial"/>
          <w:sz w:val="24"/>
          <w:szCs w:val="24"/>
          <w:lang w:val="id-ID" w:eastAsia="id-ID"/>
        </w:rPr>
      </w:pPr>
      <w:proofErr w:type="spellStart"/>
      <w:r w:rsidRPr="00B83082">
        <w:rPr>
          <w:rFonts w:ascii="Arial" w:hAnsi="Arial" w:cs="Arial"/>
          <w:sz w:val="24"/>
          <w:szCs w:val="24"/>
          <w:lang w:eastAsia="id-ID"/>
        </w:rPr>
        <w:t>Mengoordinasikan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penyelenggaraan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olahraga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usia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sekolah</w:t>
      </w:r>
      <w:proofErr w:type="spellEnd"/>
      <w:r w:rsidRPr="00B83082">
        <w:rPr>
          <w:rFonts w:ascii="Arial" w:hAnsi="Arial" w:cs="Arial"/>
          <w:sz w:val="24"/>
          <w:szCs w:val="24"/>
          <w:lang w:eastAsia="id-ID"/>
        </w:rPr>
        <w:t>,</w:t>
      </w:r>
      <w:r w:rsidR="00A179AD" w:rsidRPr="00B83082">
        <w:rPr>
          <w:rFonts w:ascii="Arial" w:hAnsi="Arial" w:cs="Arial"/>
          <w:sz w:val="24"/>
          <w:szCs w:val="24"/>
          <w:lang w:val="id-ID" w:eastAsia="id-ID"/>
        </w:rPr>
        <w:t xml:space="preserve"> </w:t>
      </w:r>
      <w:proofErr w:type="spellStart"/>
      <w:r w:rsidRPr="00B83082">
        <w:rPr>
          <w:rFonts w:ascii="Arial" w:hAnsi="Arial" w:cs="Arial"/>
          <w:sz w:val="24"/>
          <w:szCs w:val="24"/>
          <w:lang w:eastAsia="id-ID"/>
        </w:rPr>
        <w:t>penyelenggaraan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olahraga</w:t>
      </w:r>
      <w:proofErr w:type="spellEnd"/>
      <w:r w:rsidRPr="00B83082">
        <w:rPr>
          <w:rFonts w:ascii="Arial" w:hAnsi="Arial" w:cs="Arial"/>
          <w:sz w:val="24"/>
          <w:szCs w:val="24"/>
          <w:lang w:eastAsia="id-ID"/>
        </w:rPr>
        <w:t xml:space="preserve"> non </w:t>
      </w:r>
      <w:proofErr w:type="spellStart"/>
      <w:r w:rsidRPr="00B83082">
        <w:rPr>
          <w:rFonts w:ascii="Arial" w:hAnsi="Arial" w:cs="Arial"/>
          <w:sz w:val="24"/>
          <w:szCs w:val="24"/>
          <w:lang w:eastAsia="id-ID"/>
        </w:rPr>
        <w:t>instansi</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pemerintah</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organisas</w:t>
      </w:r>
      <w:proofErr w:type="spellEnd"/>
      <w:r w:rsidR="00A179AD" w:rsidRPr="00B83082">
        <w:rPr>
          <w:rFonts w:ascii="Arial" w:hAnsi="Arial" w:cs="Arial"/>
          <w:sz w:val="24"/>
          <w:szCs w:val="24"/>
          <w:lang w:val="id-ID" w:eastAsia="id-ID"/>
        </w:rPr>
        <w:t xml:space="preserve">i </w:t>
      </w:r>
      <w:proofErr w:type="spellStart"/>
      <w:r w:rsidR="00A179AD" w:rsidRPr="00B83082">
        <w:rPr>
          <w:rFonts w:ascii="Arial" w:hAnsi="Arial" w:cs="Arial"/>
          <w:sz w:val="24"/>
          <w:szCs w:val="24"/>
          <w:lang w:eastAsia="id-ID"/>
        </w:rPr>
        <w:t>olahraga</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masyarakat</w:t>
      </w:r>
      <w:proofErr w:type="spellEnd"/>
      <w:r w:rsidR="004B0BDC">
        <w:rPr>
          <w:rFonts w:ascii="Arial" w:hAnsi="Arial" w:cs="Arial"/>
          <w:sz w:val="24"/>
          <w:szCs w:val="24"/>
          <w:lang w:eastAsia="id-ID"/>
        </w:rPr>
        <w:t>.</w:t>
      </w:r>
    </w:p>
    <w:p w14:paraId="41561E96" w14:textId="196F3267" w:rsidR="00A179AD" w:rsidRPr="00B83082" w:rsidRDefault="00817738" w:rsidP="006728B6">
      <w:pPr>
        <w:pStyle w:val="ListParagraph"/>
        <w:numPr>
          <w:ilvl w:val="1"/>
          <w:numId w:val="1"/>
        </w:numPr>
        <w:spacing w:line="480" w:lineRule="auto"/>
        <w:ind w:left="851" w:hanging="425"/>
        <w:jc w:val="both"/>
        <w:rPr>
          <w:rFonts w:ascii="Arial" w:hAnsi="Arial" w:cs="Arial"/>
          <w:sz w:val="24"/>
          <w:szCs w:val="24"/>
          <w:lang w:val="id-ID" w:eastAsia="id-ID"/>
        </w:rPr>
      </w:pPr>
      <w:proofErr w:type="spellStart"/>
      <w:r w:rsidRPr="00B83082">
        <w:rPr>
          <w:rFonts w:ascii="Arial" w:hAnsi="Arial" w:cs="Arial"/>
          <w:sz w:val="24"/>
          <w:szCs w:val="24"/>
          <w:lang w:eastAsia="id-ID"/>
        </w:rPr>
        <w:lastRenderedPageBreak/>
        <w:t>Menyiapkan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rencana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kegi</w:t>
      </w:r>
      <w:r w:rsidR="00A179AD" w:rsidRPr="00B83082">
        <w:rPr>
          <w:rFonts w:ascii="Arial" w:hAnsi="Arial" w:cs="Arial"/>
          <w:sz w:val="24"/>
          <w:szCs w:val="24"/>
          <w:lang w:eastAsia="id-ID"/>
        </w:rPr>
        <w:t>atan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usaha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peningkatan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tekhnis</w:t>
      </w:r>
      <w:proofErr w:type="spellEnd"/>
      <w:r w:rsidR="00A179AD" w:rsidRPr="00B83082">
        <w:rPr>
          <w:rFonts w:ascii="Arial" w:hAnsi="Arial" w:cs="Arial"/>
          <w:sz w:val="24"/>
          <w:szCs w:val="24"/>
          <w:lang w:eastAsia="id-ID"/>
        </w:rPr>
        <w:t xml:space="preserve"> dan</w:t>
      </w:r>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keterampilan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pelatih</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olahraga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usia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sekolah</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masyarakat</w:t>
      </w:r>
      <w:proofErr w:type="spellEnd"/>
      <w:r w:rsidR="004B0BDC">
        <w:rPr>
          <w:rFonts w:ascii="Arial" w:hAnsi="Arial" w:cs="Arial"/>
          <w:sz w:val="24"/>
          <w:szCs w:val="24"/>
          <w:lang w:eastAsia="id-ID"/>
        </w:rPr>
        <w:t>.</w:t>
      </w:r>
    </w:p>
    <w:p w14:paraId="1FE02A39" w14:textId="0083552B" w:rsidR="00A179AD" w:rsidRPr="00B83082" w:rsidRDefault="00817738" w:rsidP="006728B6">
      <w:pPr>
        <w:pStyle w:val="ListParagraph"/>
        <w:numPr>
          <w:ilvl w:val="1"/>
          <w:numId w:val="1"/>
        </w:numPr>
        <w:spacing w:line="480" w:lineRule="auto"/>
        <w:ind w:left="851" w:hanging="425"/>
        <w:jc w:val="both"/>
        <w:rPr>
          <w:rFonts w:ascii="Arial" w:hAnsi="Arial" w:cs="Arial"/>
          <w:sz w:val="24"/>
          <w:szCs w:val="24"/>
          <w:lang w:val="id-ID" w:eastAsia="id-ID"/>
        </w:rPr>
      </w:pPr>
      <w:proofErr w:type="spellStart"/>
      <w:r w:rsidRPr="00B83082">
        <w:rPr>
          <w:rFonts w:ascii="Arial" w:hAnsi="Arial" w:cs="Arial"/>
          <w:sz w:val="24"/>
          <w:szCs w:val="24"/>
          <w:lang w:eastAsia="id-ID"/>
        </w:rPr>
        <w:t>Melakukan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pembinaan</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pelestarian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olahraga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tradisional</w:t>
      </w:r>
      <w:proofErr w:type="spellEnd"/>
      <w:r w:rsidR="004B0BDC">
        <w:rPr>
          <w:rFonts w:ascii="Arial" w:hAnsi="Arial" w:cs="Arial"/>
          <w:sz w:val="24"/>
          <w:szCs w:val="24"/>
          <w:lang w:eastAsia="id-ID"/>
        </w:rPr>
        <w:t>.</w:t>
      </w:r>
    </w:p>
    <w:p w14:paraId="75C09C5A" w14:textId="49670379" w:rsidR="00A179AD" w:rsidRPr="00B83082" w:rsidRDefault="00817738" w:rsidP="006728B6">
      <w:pPr>
        <w:pStyle w:val="ListParagraph"/>
        <w:numPr>
          <w:ilvl w:val="1"/>
          <w:numId w:val="1"/>
        </w:numPr>
        <w:spacing w:line="480" w:lineRule="auto"/>
        <w:ind w:left="851" w:hanging="425"/>
        <w:jc w:val="both"/>
        <w:rPr>
          <w:rFonts w:ascii="Arial" w:hAnsi="Arial" w:cs="Arial"/>
          <w:sz w:val="24"/>
          <w:szCs w:val="24"/>
          <w:lang w:val="id-ID" w:eastAsia="id-ID"/>
        </w:rPr>
      </w:pPr>
      <w:proofErr w:type="spellStart"/>
      <w:r w:rsidRPr="00B83082">
        <w:rPr>
          <w:rFonts w:ascii="Arial" w:hAnsi="Arial" w:cs="Arial"/>
          <w:sz w:val="24"/>
          <w:szCs w:val="24"/>
          <w:lang w:eastAsia="id-ID"/>
        </w:rPr>
        <w:t>Merumusakan</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menetapkan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kebutuhan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sarana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olahraga</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peruntukan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umum</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institusi</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kependidikan</w:t>
      </w:r>
      <w:proofErr w:type="spellEnd"/>
      <w:r w:rsidR="004B0BDC">
        <w:rPr>
          <w:rFonts w:ascii="Arial" w:hAnsi="Arial" w:cs="Arial"/>
          <w:sz w:val="24"/>
          <w:szCs w:val="24"/>
          <w:lang w:eastAsia="id-ID"/>
        </w:rPr>
        <w:t>.</w:t>
      </w:r>
    </w:p>
    <w:p w14:paraId="793B2C1E" w14:textId="0FFD2349" w:rsidR="00A179AD" w:rsidRPr="00B83082" w:rsidRDefault="00817738" w:rsidP="006728B6">
      <w:pPr>
        <w:pStyle w:val="ListParagraph"/>
        <w:numPr>
          <w:ilvl w:val="1"/>
          <w:numId w:val="1"/>
        </w:numPr>
        <w:spacing w:line="480" w:lineRule="auto"/>
        <w:ind w:left="851" w:hanging="425"/>
        <w:jc w:val="both"/>
        <w:rPr>
          <w:rFonts w:ascii="Arial" w:hAnsi="Arial" w:cs="Arial"/>
          <w:sz w:val="24"/>
          <w:szCs w:val="24"/>
          <w:lang w:val="id-ID" w:eastAsia="id-ID"/>
        </w:rPr>
      </w:pPr>
      <w:proofErr w:type="spellStart"/>
      <w:r w:rsidRPr="00B83082">
        <w:rPr>
          <w:rFonts w:ascii="Arial" w:hAnsi="Arial" w:cs="Arial"/>
          <w:sz w:val="24"/>
          <w:szCs w:val="24"/>
          <w:lang w:eastAsia="id-ID"/>
        </w:rPr>
        <w:t>Merumuska</w:t>
      </w:r>
      <w:r w:rsidR="00A179AD" w:rsidRPr="00B83082">
        <w:rPr>
          <w:rFonts w:ascii="Arial" w:hAnsi="Arial" w:cs="Arial"/>
          <w:sz w:val="24"/>
          <w:szCs w:val="24"/>
          <w:lang w:eastAsia="id-ID"/>
        </w:rPr>
        <w:t>n</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menetapkan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persyaratan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izin</w:t>
      </w:r>
      <w:proofErr w:type="spellEnd"/>
      <w:r w:rsidR="00A179AD" w:rsidRPr="00B83082">
        <w:rPr>
          <w:rFonts w:ascii="Arial" w:hAnsi="Arial" w:cs="Arial"/>
          <w:sz w:val="24"/>
          <w:szCs w:val="24"/>
          <w:lang w:eastAsia="id-ID"/>
        </w:rPr>
        <w:t>/</w:t>
      </w:r>
      <w:r w:rsidR="006728B6">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rekomendasi</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pertandingan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olahraga</w:t>
      </w:r>
      <w:proofErr w:type="spellEnd"/>
      <w:r w:rsidR="004B0BDC">
        <w:rPr>
          <w:rFonts w:ascii="Arial" w:hAnsi="Arial" w:cs="Arial"/>
          <w:sz w:val="24"/>
          <w:szCs w:val="24"/>
          <w:lang w:eastAsia="id-ID"/>
        </w:rPr>
        <w:t>.</w:t>
      </w:r>
    </w:p>
    <w:p w14:paraId="6E186BD0" w14:textId="7D3F5CCA" w:rsidR="00A179AD" w:rsidRPr="00B83082" w:rsidRDefault="00817738" w:rsidP="006728B6">
      <w:pPr>
        <w:pStyle w:val="ListParagraph"/>
        <w:numPr>
          <w:ilvl w:val="1"/>
          <w:numId w:val="1"/>
        </w:numPr>
        <w:spacing w:line="480" w:lineRule="auto"/>
        <w:ind w:left="851" w:hanging="425"/>
        <w:jc w:val="both"/>
        <w:rPr>
          <w:rFonts w:ascii="Arial" w:hAnsi="Arial" w:cs="Arial"/>
          <w:sz w:val="24"/>
          <w:szCs w:val="24"/>
          <w:lang w:val="id-ID" w:eastAsia="id-ID"/>
        </w:rPr>
      </w:pPr>
      <w:proofErr w:type="spellStart"/>
      <w:r w:rsidRPr="00B83082">
        <w:rPr>
          <w:rFonts w:ascii="Arial" w:hAnsi="Arial" w:cs="Arial"/>
          <w:sz w:val="24"/>
          <w:szCs w:val="24"/>
          <w:lang w:eastAsia="id-ID"/>
        </w:rPr>
        <w:t>Melakukan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perencanaan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peningkatan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kemampuan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pelaku</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olahraga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dengan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meningkatkan</w:t>
      </w:r>
      <w:proofErr w:type="spellEnd"/>
      <w:r w:rsidR="00A179AD" w:rsidRPr="00B83082">
        <w:rPr>
          <w:rFonts w:ascii="Arial" w:hAnsi="Arial" w:cs="Arial"/>
          <w:sz w:val="24"/>
          <w:szCs w:val="24"/>
          <w:lang w:eastAsia="id-ID"/>
        </w:rPr>
        <w:t xml:space="preserve"> volume </w:t>
      </w:r>
      <w:proofErr w:type="spellStart"/>
      <w:r w:rsidR="00A179AD" w:rsidRPr="00B83082">
        <w:rPr>
          <w:rFonts w:ascii="Arial" w:hAnsi="Arial" w:cs="Arial"/>
          <w:sz w:val="24"/>
          <w:szCs w:val="24"/>
          <w:lang w:eastAsia="id-ID"/>
        </w:rPr>
        <w:t>kompetisi</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lokal</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antar</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daerah</w:t>
      </w:r>
      <w:proofErr w:type="spellEnd"/>
      <w:r w:rsidR="00A179AD" w:rsidRPr="00B83082">
        <w:rPr>
          <w:rFonts w:ascii="Arial" w:hAnsi="Arial" w:cs="Arial"/>
          <w:sz w:val="24"/>
          <w:szCs w:val="24"/>
          <w:lang w:eastAsia="id-ID"/>
        </w:rPr>
        <w:t xml:space="preserve">, regional dan </w:t>
      </w:r>
      <w:proofErr w:type="spellStart"/>
      <w:r w:rsidR="00A179AD" w:rsidRPr="00B83082">
        <w:rPr>
          <w:rFonts w:ascii="Arial" w:hAnsi="Arial" w:cs="Arial"/>
          <w:sz w:val="24"/>
          <w:szCs w:val="24"/>
          <w:lang w:eastAsia="id-ID"/>
        </w:rPr>
        <w:t>nasional</w:t>
      </w:r>
      <w:proofErr w:type="spellEnd"/>
      <w:r w:rsidR="004B0BDC">
        <w:rPr>
          <w:rFonts w:ascii="Arial" w:hAnsi="Arial" w:cs="Arial"/>
          <w:sz w:val="24"/>
          <w:szCs w:val="24"/>
          <w:lang w:eastAsia="id-ID"/>
        </w:rPr>
        <w:t>.</w:t>
      </w:r>
    </w:p>
    <w:p w14:paraId="39ED0093" w14:textId="2E7AFA4F" w:rsidR="00A179AD" w:rsidRPr="00B83082" w:rsidRDefault="00817738" w:rsidP="006728B6">
      <w:pPr>
        <w:pStyle w:val="ListParagraph"/>
        <w:numPr>
          <w:ilvl w:val="1"/>
          <w:numId w:val="1"/>
        </w:numPr>
        <w:spacing w:line="480" w:lineRule="auto"/>
        <w:ind w:left="851" w:hanging="425"/>
        <w:jc w:val="both"/>
        <w:rPr>
          <w:rFonts w:ascii="Arial" w:hAnsi="Arial" w:cs="Arial"/>
          <w:sz w:val="24"/>
          <w:szCs w:val="24"/>
          <w:lang w:val="id-ID" w:eastAsia="id-ID"/>
        </w:rPr>
      </w:pPr>
      <w:proofErr w:type="spellStart"/>
      <w:r w:rsidRPr="00B83082">
        <w:rPr>
          <w:rFonts w:ascii="Arial" w:hAnsi="Arial" w:cs="Arial"/>
          <w:sz w:val="24"/>
          <w:szCs w:val="24"/>
          <w:lang w:eastAsia="id-ID"/>
        </w:rPr>
        <w:t>Menyiapkan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kerjasama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dalam</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penyelenggaraan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olahraga</w:t>
      </w:r>
      <w:proofErr w:type="spellEnd"/>
      <w:r w:rsidR="00A179AD" w:rsidRPr="00B83082">
        <w:rPr>
          <w:rFonts w:ascii="Arial" w:hAnsi="Arial" w:cs="Arial"/>
          <w:sz w:val="24"/>
          <w:szCs w:val="24"/>
          <w:lang w:val="id-ID" w:eastAsia="id-ID"/>
        </w:rPr>
        <w:t xml:space="preserve"> </w:t>
      </w:r>
      <w:proofErr w:type="spellStart"/>
      <w:r w:rsidRPr="00B83082">
        <w:rPr>
          <w:rFonts w:ascii="Arial" w:hAnsi="Arial" w:cs="Arial"/>
          <w:sz w:val="24"/>
          <w:szCs w:val="24"/>
          <w:lang w:eastAsia="id-ID"/>
        </w:rPr>
        <w:t>nasional</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olahraga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daerah</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pekan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olahraga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pelajar</w:t>
      </w:r>
      <w:proofErr w:type="spellEnd"/>
      <w:r w:rsidR="000A1221">
        <w:rPr>
          <w:rFonts w:ascii="Arial" w:hAnsi="Arial" w:cs="Arial"/>
          <w:sz w:val="24"/>
          <w:szCs w:val="24"/>
          <w:lang w:eastAsia="id-ID"/>
        </w:rPr>
        <w:t>.</w:t>
      </w:r>
    </w:p>
    <w:p w14:paraId="543BE48A" w14:textId="3EE17414" w:rsidR="00A179AD" w:rsidRPr="00B83082" w:rsidRDefault="00817738" w:rsidP="006728B6">
      <w:pPr>
        <w:pStyle w:val="ListParagraph"/>
        <w:numPr>
          <w:ilvl w:val="1"/>
          <w:numId w:val="1"/>
        </w:numPr>
        <w:spacing w:line="480" w:lineRule="auto"/>
        <w:ind w:left="851" w:hanging="425"/>
        <w:jc w:val="both"/>
        <w:rPr>
          <w:rFonts w:ascii="Arial" w:hAnsi="Arial" w:cs="Arial"/>
          <w:sz w:val="24"/>
          <w:szCs w:val="24"/>
          <w:lang w:val="id-ID" w:eastAsia="id-ID"/>
        </w:rPr>
      </w:pPr>
      <w:proofErr w:type="spellStart"/>
      <w:r w:rsidRPr="00B83082">
        <w:rPr>
          <w:rFonts w:ascii="Arial" w:hAnsi="Arial" w:cs="Arial"/>
          <w:sz w:val="24"/>
          <w:szCs w:val="24"/>
          <w:lang w:eastAsia="id-ID"/>
        </w:rPr>
        <w:t>Menyiapkan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analisis</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penetapan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kebutuhan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sarana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prasarana</w:t>
      </w:r>
      <w:proofErr w:type="spellEnd"/>
      <w:r w:rsidR="00A179AD" w:rsidRPr="00B83082">
        <w:rPr>
          <w:rFonts w:ascii="Arial" w:hAnsi="Arial" w:cs="Arial"/>
          <w:sz w:val="24"/>
          <w:szCs w:val="24"/>
          <w:lang w:val="id-ID" w:eastAsia="id-ID"/>
        </w:rPr>
        <w:t xml:space="preserve"> </w:t>
      </w:r>
      <w:r w:rsidR="00A179AD" w:rsidRPr="00B83082">
        <w:rPr>
          <w:rFonts w:ascii="Arial" w:hAnsi="Arial" w:cs="Arial"/>
          <w:sz w:val="24"/>
          <w:szCs w:val="24"/>
          <w:lang w:eastAsia="id-ID"/>
        </w:rPr>
        <w:t xml:space="preserve">dan </w:t>
      </w:r>
      <w:proofErr w:type="spellStart"/>
      <w:r w:rsidR="00A179AD" w:rsidRPr="00B83082">
        <w:rPr>
          <w:rFonts w:ascii="Arial" w:hAnsi="Arial" w:cs="Arial"/>
          <w:sz w:val="24"/>
          <w:szCs w:val="24"/>
          <w:lang w:eastAsia="id-ID"/>
        </w:rPr>
        <w:t>peralatan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olahraga</w:t>
      </w:r>
      <w:proofErr w:type="spellEnd"/>
      <w:r w:rsidR="000A1221">
        <w:rPr>
          <w:rFonts w:ascii="Arial" w:hAnsi="Arial" w:cs="Arial"/>
          <w:sz w:val="24"/>
          <w:szCs w:val="24"/>
          <w:lang w:eastAsia="id-ID"/>
        </w:rPr>
        <w:t>.</w:t>
      </w:r>
    </w:p>
    <w:p w14:paraId="18BB5382" w14:textId="61E71A91" w:rsidR="00A179AD" w:rsidRPr="00B83082" w:rsidRDefault="00817738" w:rsidP="006728B6">
      <w:pPr>
        <w:pStyle w:val="ListParagraph"/>
        <w:numPr>
          <w:ilvl w:val="1"/>
          <w:numId w:val="1"/>
        </w:numPr>
        <w:spacing w:line="480" w:lineRule="auto"/>
        <w:ind w:left="851" w:hanging="425"/>
        <w:jc w:val="both"/>
        <w:rPr>
          <w:rFonts w:ascii="Arial" w:hAnsi="Arial" w:cs="Arial"/>
          <w:sz w:val="24"/>
          <w:szCs w:val="24"/>
          <w:lang w:val="id-ID" w:eastAsia="id-ID"/>
        </w:rPr>
      </w:pPr>
      <w:proofErr w:type="spellStart"/>
      <w:r w:rsidRPr="00B83082">
        <w:rPr>
          <w:rFonts w:ascii="Arial" w:hAnsi="Arial" w:cs="Arial"/>
          <w:sz w:val="24"/>
          <w:szCs w:val="24"/>
          <w:lang w:eastAsia="id-ID"/>
        </w:rPr>
        <w:t>Menyiapkan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bahan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penyusunan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laporan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tugas</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tertulis</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secara</w:t>
      </w:r>
      <w:proofErr w:type="spellEnd"/>
      <w:r w:rsidR="00A179AD" w:rsidRPr="00B83082">
        <w:rPr>
          <w:rFonts w:ascii="Arial" w:hAnsi="Arial" w:cs="Arial"/>
          <w:sz w:val="24"/>
          <w:szCs w:val="24"/>
          <w:lang w:val="id-ID" w:eastAsia="id-ID"/>
        </w:rPr>
        <w:t xml:space="preserve"> </w:t>
      </w:r>
      <w:proofErr w:type="spellStart"/>
      <w:r w:rsidR="000A1221">
        <w:rPr>
          <w:rFonts w:ascii="Arial" w:hAnsi="Arial" w:cs="Arial"/>
          <w:sz w:val="24"/>
          <w:szCs w:val="24"/>
          <w:lang w:eastAsia="id-ID"/>
        </w:rPr>
        <w:t>periodik</w:t>
      </w:r>
      <w:proofErr w:type="spellEnd"/>
      <w:r w:rsidR="000A1221">
        <w:rPr>
          <w:rFonts w:ascii="Arial" w:hAnsi="Arial" w:cs="Arial"/>
          <w:sz w:val="24"/>
          <w:szCs w:val="24"/>
          <w:lang w:eastAsia="id-ID"/>
        </w:rPr>
        <w:t>.</w:t>
      </w:r>
    </w:p>
    <w:p w14:paraId="657F5FBE" w14:textId="5044B954" w:rsidR="00A179AD" w:rsidRPr="00B83082" w:rsidRDefault="00817738" w:rsidP="006728B6">
      <w:pPr>
        <w:pStyle w:val="ListParagraph"/>
        <w:numPr>
          <w:ilvl w:val="1"/>
          <w:numId w:val="1"/>
        </w:numPr>
        <w:spacing w:line="480" w:lineRule="auto"/>
        <w:ind w:left="851" w:hanging="425"/>
        <w:jc w:val="both"/>
        <w:rPr>
          <w:rFonts w:ascii="Arial" w:hAnsi="Arial" w:cs="Arial"/>
          <w:sz w:val="24"/>
          <w:szCs w:val="24"/>
          <w:lang w:val="id-ID" w:eastAsia="id-ID"/>
        </w:rPr>
      </w:pPr>
      <w:proofErr w:type="spellStart"/>
      <w:r w:rsidRPr="00B83082">
        <w:rPr>
          <w:rFonts w:ascii="Arial" w:hAnsi="Arial" w:cs="Arial"/>
          <w:sz w:val="24"/>
          <w:szCs w:val="24"/>
          <w:lang w:eastAsia="id-ID"/>
        </w:rPr>
        <w:t>Mendistribusikan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tugas-tugas</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tertentu</w:t>
      </w:r>
      <w:proofErr w:type="spellEnd"/>
      <w:r w:rsidRPr="00B83082">
        <w:rPr>
          <w:rFonts w:ascii="Arial" w:hAnsi="Arial" w:cs="Arial"/>
          <w:sz w:val="24"/>
          <w:szCs w:val="24"/>
          <w:lang w:eastAsia="id-ID"/>
        </w:rPr>
        <w:t xml:space="preserve"> d</w:t>
      </w:r>
      <w:r w:rsidR="00A179AD" w:rsidRPr="00B83082">
        <w:rPr>
          <w:rFonts w:ascii="Arial" w:hAnsi="Arial" w:cs="Arial"/>
          <w:sz w:val="24"/>
          <w:szCs w:val="24"/>
          <w:lang w:eastAsia="id-ID"/>
        </w:rPr>
        <w:t xml:space="preserve">an </w:t>
      </w:r>
      <w:proofErr w:type="spellStart"/>
      <w:r w:rsidR="00A179AD" w:rsidRPr="00B83082">
        <w:rPr>
          <w:rFonts w:ascii="Arial" w:hAnsi="Arial" w:cs="Arial"/>
          <w:sz w:val="24"/>
          <w:szCs w:val="24"/>
          <w:lang w:eastAsia="id-ID"/>
        </w:rPr>
        <w:t>memberi</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petunjuk</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pelaksanaan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tugas</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kepada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bawahan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sehingga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pelaksanaan</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tugas</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berjalan</w:t>
      </w:r>
      <w:proofErr w:type="spellEnd"/>
      <w:r w:rsidR="00A179AD" w:rsidRPr="00B83082">
        <w:rPr>
          <w:rFonts w:ascii="Arial" w:hAnsi="Arial" w:cs="Arial"/>
          <w:sz w:val="24"/>
          <w:szCs w:val="24"/>
          <w:lang w:eastAsia="id-ID"/>
        </w:rPr>
        <w:t xml:space="preserve"> </w:t>
      </w:r>
      <w:r w:rsidR="000A1221">
        <w:rPr>
          <w:rFonts w:ascii="Arial" w:hAnsi="Arial" w:cs="Arial"/>
          <w:sz w:val="24"/>
          <w:szCs w:val="24"/>
          <w:lang w:eastAsia="id-ID"/>
        </w:rPr>
        <w:t>lancer.</w:t>
      </w:r>
    </w:p>
    <w:p w14:paraId="6288DABB" w14:textId="7786A101" w:rsidR="00A179AD" w:rsidRPr="00B83082" w:rsidRDefault="00817738" w:rsidP="006728B6">
      <w:pPr>
        <w:pStyle w:val="ListParagraph"/>
        <w:numPr>
          <w:ilvl w:val="1"/>
          <w:numId w:val="1"/>
        </w:numPr>
        <w:spacing w:after="0" w:line="480" w:lineRule="auto"/>
        <w:ind w:left="851" w:hanging="425"/>
        <w:jc w:val="both"/>
        <w:rPr>
          <w:rFonts w:ascii="Arial" w:hAnsi="Arial" w:cs="Arial"/>
          <w:sz w:val="24"/>
          <w:szCs w:val="24"/>
          <w:lang w:val="id-ID" w:eastAsia="id-ID"/>
        </w:rPr>
      </w:pPr>
      <w:proofErr w:type="spellStart"/>
      <w:r w:rsidRPr="00B83082">
        <w:rPr>
          <w:rFonts w:ascii="Arial" w:hAnsi="Arial" w:cs="Arial"/>
          <w:sz w:val="24"/>
          <w:szCs w:val="24"/>
          <w:lang w:eastAsia="id-ID"/>
        </w:rPr>
        <w:t>Memantau</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mengawasi</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mengevaluasi</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pelaksanaan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tugas</w:t>
      </w:r>
      <w:proofErr w:type="spellEnd"/>
      <w:r w:rsidR="00A179AD" w:rsidRPr="00B83082">
        <w:rPr>
          <w:rFonts w:ascii="Arial" w:hAnsi="Arial" w:cs="Arial"/>
          <w:sz w:val="24"/>
          <w:szCs w:val="24"/>
          <w:lang w:val="id-ID" w:eastAsia="id-ID"/>
        </w:rPr>
        <w:t xml:space="preserve"> </w:t>
      </w:r>
      <w:r w:rsidR="00A179AD" w:rsidRPr="00B83082">
        <w:rPr>
          <w:rFonts w:ascii="Arial" w:hAnsi="Arial" w:cs="Arial"/>
          <w:sz w:val="24"/>
          <w:szCs w:val="24"/>
          <w:lang w:eastAsia="id-ID"/>
        </w:rPr>
        <w:t xml:space="preserve">dan </w:t>
      </w:r>
      <w:proofErr w:type="spellStart"/>
      <w:r w:rsidR="00A179AD" w:rsidRPr="00B83082">
        <w:rPr>
          <w:rFonts w:ascii="Arial" w:hAnsi="Arial" w:cs="Arial"/>
          <w:sz w:val="24"/>
          <w:szCs w:val="24"/>
          <w:lang w:eastAsia="id-ID"/>
        </w:rPr>
        <w:t>kegiatan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bawahan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untuk</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mengetahui</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tugas-tugas</w:t>
      </w:r>
      <w:proofErr w:type="spellEnd"/>
      <w:r w:rsidR="00A179AD" w:rsidRPr="00B83082">
        <w:rPr>
          <w:rFonts w:ascii="Arial" w:hAnsi="Arial" w:cs="Arial"/>
          <w:sz w:val="24"/>
          <w:szCs w:val="24"/>
          <w:lang w:eastAsia="id-ID"/>
        </w:rPr>
        <w:t xml:space="preserve"> yang</w:t>
      </w:r>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telah</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belum</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dilaksanakan</w:t>
      </w:r>
      <w:proofErr w:type="spellEnd"/>
      <w:r w:rsidR="000A1221">
        <w:rPr>
          <w:rFonts w:ascii="Arial" w:hAnsi="Arial" w:cs="Arial"/>
          <w:sz w:val="24"/>
          <w:szCs w:val="24"/>
          <w:lang w:eastAsia="id-ID"/>
        </w:rPr>
        <w:t>.</w:t>
      </w:r>
    </w:p>
    <w:p w14:paraId="07E48F4F" w14:textId="77777777" w:rsidR="003B7120" w:rsidRDefault="003B7120" w:rsidP="003B7120">
      <w:pPr>
        <w:spacing w:after="0" w:line="480" w:lineRule="auto"/>
        <w:jc w:val="both"/>
        <w:rPr>
          <w:rFonts w:ascii="Arial" w:hAnsi="Arial" w:cs="Arial"/>
          <w:sz w:val="24"/>
          <w:szCs w:val="24"/>
          <w:lang w:eastAsia="id-ID"/>
        </w:rPr>
      </w:pPr>
    </w:p>
    <w:p w14:paraId="373C288D" w14:textId="44804504" w:rsidR="00A179AD" w:rsidRPr="00B83082" w:rsidRDefault="00A179AD" w:rsidP="003B7120">
      <w:pPr>
        <w:spacing w:after="0" w:line="480" w:lineRule="auto"/>
        <w:jc w:val="both"/>
        <w:rPr>
          <w:rFonts w:ascii="Arial" w:hAnsi="Arial" w:cs="Arial"/>
          <w:sz w:val="24"/>
          <w:szCs w:val="24"/>
          <w:lang w:val="id-ID" w:eastAsia="id-ID"/>
        </w:rPr>
      </w:pPr>
      <w:proofErr w:type="spellStart"/>
      <w:r w:rsidRPr="00B83082">
        <w:rPr>
          <w:rFonts w:ascii="Arial" w:hAnsi="Arial" w:cs="Arial"/>
          <w:sz w:val="24"/>
          <w:szCs w:val="24"/>
          <w:lang w:eastAsia="id-ID"/>
        </w:rPr>
        <w:lastRenderedPageBreak/>
        <w:t>Dalam</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melaksanakan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tugas</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Bidang</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Olahraga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menyelenggarakan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fungsi</w:t>
      </w:r>
      <w:proofErr w:type="spellEnd"/>
      <w:r w:rsidRPr="00B83082">
        <w:rPr>
          <w:rFonts w:ascii="Arial" w:hAnsi="Arial" w:cs="Arial"/>
          <w:sz w:val="24"/>
          <w:szCs w:val="24"/>
          <w:lang w:eastAsia="id-ID"/>
        </w:rPr>
        <w:t>:</w:t>
      </w:r>
    </w:p>
    <w:p w14:paraId="19EC834A" w14:textId="02DBAD3C" w:rsidR="00A179AD" w:rsidRPr="00B83082" w:rsidRDefault="00817738" w:rsidP="00AE24EC">
      <w:pPr>
        <w:pStyle w:val="ListParagraph"/>
        <w:numPr>
          <w:ilvl w:val="0"/>
          <w:numId w:val="6"/>
        </w:numPr>
        <w:spacing w:after="0" w:line="480" w:lineRule="auto"/>
        <w:jc w:val="both"/>
        <w:rPr>
          <w:rFonts w:ascii="Arial" w:hAnsi="Arial" w:cs="Arial"/>
          <w:sz w:val="24"/>
          <w:szCs w:val="24"/>
          <w:lang w:val="id-ID" w:eastAsia="id-ID"/>
        </w:rPr>
      </w:pPr>
      <w:proofErr w:type="spellStart"/>
      <w:r w:rsidRPr="00B83082">
        <w:rPr>
          <w:rFonts w:ascii="Arial" w:hAnsi="Arial" w:cs="Arial"/>
          <w:sz w:val="24"/>
          <w:szCs w:val="24"/>
          <w:lang w:eastAsia="id-ID"/>
        </w:rPr>
        <w:t>Penyusunan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perumusan</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pembagian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tugas</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jabatan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Pelaksana</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serta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uraian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tugas</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jabatan</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uraian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kegiatan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Kelompok</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Jabatan</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Fungsional</w:t>
      </w:r>
      <w:proofErr w:type="spellEnd"/>
      <w:r w:rsidR="00A179AD" w:rsidRPr="00B83082">
        <w:rPr>
          <w:rFonts w:ascii="Arial" w:hAnsi="Arial" w:cs="Arial"/>
          <w:sz w:val="24"/>
          <w:szCs w:val="24"/>
          <w:lang w:eastAsia="id-ID"/>
        </w:rPr>
        <w:t xml:space="preserve"> pada </w:t>
      </w:r>
      <w:proofErr w:type="spellStart"/>
      <w:r w:rsidR="00A179AD" w:rsidRPr="00B83082">
        <w:rPr>
          <w:rFonts w:ascii="Arial" w:hAnsi="Arial" w:cs="Arial"/>
          <w:sz w:val="24"/>
          <w:szCs w:val="24"/>
          <w:lang w:eastAsia="id-ID"/>
        </w:rPr>
        <w:t>Bidang</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Olahraga</w:t>
      </w:r>
      <w:proofErr w:type="spellEnd"/>
      <w:r w:rsidR="000A1221">
        <w:rPr>
          <w:rFonts w:ascii="Arial" w:hAnsi="Arial" w:cs="Arial"/>
          <w:sz w:val="24"/>
          <w:szCs w:val="24"/>
          <w:lang w:eastAsia="id-ID"/>
        </w:rPr>
        <w:t>.</w:t>
      </w:r>
    </w:p>
    <w:p w14:paraId="21756E19" w14:textId="409192AA" w:rsidR="00A179AD" w:rsidRPr="00B83082" w:rsidRDefault="00817738" w:rsidP="00AE24EC">
      <w:pPr>
        <w:pStyle w:val="ListParagraph"/>
        <w:numPr>
          <w:ilvl w:val="0"/>
          <w:numId w:val="6"/>
        </w:numPr>
        <w:spacing w:line="480" w:lineRule="auto"/>
        <w:jc w:val="both"/>
        <w:rPr>
          <w:rFonts w:ascii="Arial" w:hAnsi="Arial" w:cs="Arial"/>
          <w:sz w:val="24"/>
          <w:szCs w:val="24"/>
          <w:lang w:val="id-ID" w:eastAsia="id-ID"/>
        </w:rPr>
      </w:pPr>
      <w:proofErr w:type="spellStart"/>
      <w:r w:rsidRPr="00B83082">
        <w:rPr>
          <w:rFonts w:ascii="Arial" w:hAnsi="Arial" w:cs="Arial"/>
          <w:sz w:val="24"/>
          <w:szCs w:val="24"/>
          <w:lang w:eastAsia="id-ID"/>
        </w:rPr>
        <w:t>Penyusunan</w:t>
      </w:r>
      <w:proofErr w:type="spellEnd"/>
      <w:r w:rsidRPr="00B83082">
        <w:rPr>
          <w:rFonts w:ascii="Arial" w:hAnsi="Arial" w:cs="Arial"/>
          <w:sz w:val="24"/>
          <w:szCs w:val="24"/>
          <w:lang w:eastAsia="id-ID"/>
        </w:rPr>
        <w:t xml:space="preserve"> </w:t>
      </w:r>
      <w:r w:rsidR="00A179AD" w:rsidRPr="00B83082">
        <w:rPr>
          <w:rFonts w:ascii="Arial" w:hAnsi="Arial" w:cs="Arial"/>
          <w:sz w:val="24"/>
          <w:szCs w:val="24"/>
          <w:lang w:eastAsia="id-ID"/>
        </w:rPr>
        <w:t xml:space="preserve">program </w:t>
      </w:r>
      <w:proofErr w:type="spellStart"/>
      <w:r w:rsidR="00A179AD" w:rsidRPr="00B83082">
        <w:rPr>
          <w:rFonts w:ascii="Arial" w:hAnsi="Arial" w:cs="Arial"/>
          <w:sz w:val="24"/>
          <w:szCs w:val="24"/>
          <w:lang w:eastAsia="id-ID"/>
        </w:rPr>
        <w:t>kerja</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rencana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operasional</w:t>
      </w:r>
      <w:proofErr w:type="spellEnd"/>
      <w:r w:rsidR="00A179AD" w:rsidRPr="00B83082">
        <w:rPr>
          <w:rFonts w:ascii="Arial" w:hAnsi="Arial" w:cs="Arial"/>
          <w:sz w:val="24"/>
          <w:szCs w:val="24"/>
          <w:lang w:eastAsia="id-ID"/>
        </w:rPr>
        <w:t xml:space="preserve"> pada </w:t>
      </w:r>
      <w:proofErr w:type="spellStart"/>
      <w:r w:rsidR="00A179AD" w:rsidRPr="00B83082">
        <w:rPr>
          <w:rFonts w:ascii="Arial" w:hAnsi="Arial" w:cs="Arial"/>
          <w:sz w:val="24"/>
          <w:szCs w:val="24"/>
          <w:lang w:eastAsia="id-ID"/>
        </w:rPr>
        <w:t>Bidang</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Olahraga</w:t>
      </w:r>
      <w:proofErr w:type="spellEnd"/>
      <w:r w:rsidR="000A1221">
        <w:rPr>
          <w:rFonts w:ascii="Arial" w:hAnsi="Arial" w:cs="Arial"/>
          <w:sz w:val="24"/>
          <w:szCs w:val="24"/>
          <w:lang w:eastAsia="id-ID"/>
        </w:rPr>
        <w:t>.</w:t>
      </w:r>
    </w:p>
    <w:p w14:paraId="310D821C" w14:textId="2BB4629F" w:rsidR="00A179AD" w:rsidRPr="00B83082" w:rsidRDefault="00817738" w:rsidP="00AE24EC">
      <w:pPr>
        <w:pStyle w:val="ListParagraph"/>
        <w:numPr>
          <w:ilvl w:val="0"/>
          <w:numId w:val="6"/>
        </w:numPr>
        <w:spacing w:line="480" w:lineRule="auto"/>
        <w:jc w:val="both"/>
        <w:rPr>
          <w:rFonts w:ascii="Arial" w:hAnsi="Arial" w:cs="Arial"/>
          <w:sz w:val="24"/>
          <w:szCs w:val="24"/>
          <w:lang w:val="id-ID" w:eastAsia="id-ID"/>
        </w:rPr>
      </w:pPr>
      <w:proofErr w:type="spellStart"/>
      <w:r w:rsidRPr="00B83082">
        <w:rPr>
          <w:rFonts w:ascii="Arial" w:hAnsi="Arial" w:cs="Arial"/>
          <w:sz w:val="24"/>
          <w:szCs w:val="24"/>
          <w:lang w:eastAsia="id-ID"/>
        </w:rPr>
        <w:t>Penyelenggaraan</w:t>
      </w:r>
      <w:proofErr w:type="spellEnd"/>
      <w:r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pelaksanaan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koordinasi</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fasilitasi</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memeriksa</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hasil</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pelaksanaan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tugas</w:t>
      </w:r>
      <w:proofErr w:type="spellEnd"/>
      <w:r w:rsidR="00A179AD" w:rsidRPr="00B83082">
        <w:rPr>
          <w:rFonts w:ascii="Arial" w:hAnsi="Arial" w:cs="Arial"/>
          <w:sz w:val="24"/>
          <w:szCs w:val="24"/>
          <w:lang w:eastAsia="id-ID"/>
        </w:rPr>
        <w:t xml:space="preserve"> di </w:t>
      </w:r>
      <w:proofErr w:type="spellStart"/>
      <w:r w:rsidR="00A179AD" w:rsidRPr="00B83082">
        <w:rPr>
          <w:rFonts w:ascii="Arial" w:hAnsi="Arial" w:cs="Arial"/>
          <w:sz w:val="24"/>
          <w:szCs w:val="24"/>
          <w:lang w:eastAsia="id-ID"/>
        </w:rPr>
        <w:t>lingkungan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Bidang</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Olahraga</w:t>
      </w:r>
      <w:proofErr w:type="spellEnd"/>
      <w:r w:rsidR="000A1221">
        <w:rPr>
          <w:rFonts w:ascii="Arial" w:hAnsi="Arial" w:cs="Arial"/>
          <w:sz w:val="24"/>
          <w:szCs w:val="24"/>
          <w:lang w:eastAsia="id-ID"/>
        </w:rPr>
        <w:t>.</w:t>
      </w:r>
    </w:p>
    <w:p w14:paraId="6E453B85" w14:textId="42383698" w:rsidR="00A179AD" w:rsidRPr="00B83082" w:rsidRDefault="00817738" w:rsidP="00AE24EC">
      <w:pPr>
        <w:pStyle w:val="ListParagraph"/>
        <w:numPr>
          <w:ilvl w:val="0"/>
          <w:numId w:val="6"/>
        </w:numPr>
        <w:spacing w:line="480" w:lineRule="auto"/>
        <w:jc w:val="both"/>
        <w:rPr>
          <w:rFonts w:ascii="Arial" w:hAnsi="Arial" w:cs="Arial"/>
          <w:sz w:val="24"/>
          <w:szCs w:val="24"/>
          <w:lang w:val="id-ID" w:eastAsia="id-ID"/>
        </w:rPr>
      </w:pPr>
      <w:proofErr w:type="spellStart"/>
      <w:r w:rsidRPr="00B83082">
        <w:rPr>
          <w:rFonts w:ascii="Arial" w:hAnsi="Arial" w:cs="Arial"/>
          <w:sz w:val="24"/>
          <w:szCs w:val="24"/>
          <w:lang w:eastAsia="id-ID"/>
        </w:rPr>
        <w:t>Penyelenggaraan</w:t>
      </w:r>
      <w:proofErr w:type="spellEnd"/>
      <w:r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pemantauan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pengawasan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evaluasi</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pelapora</w:t>
      </w:r>
      <w:proofErr w:type="spellEnd"/>
      <w:r w:rsidR="00A179AD" w:rsidRPr="00B83082">
        <w:rPr>
          <w:rFonts w:ascii="Arial" w:hAnsi="Arial" w:cs="Arial"/>
          <w:sz w:val="24"/>
          <w:szCs w:val="24"/>
          <w:lang w:val="id-ID" w:eastAsia="id-ID"/>
        </w:rPr>
        <w:t>n</w:t>
      </w:r>
      <w:r w:rsidR="000A1221">
        <w:rPr>
          <w:rFonts w:ascii="Arial" w:hAnsi="Arial" w:cs="Arial"/>
          <w:sz w:val="24"/>
          <w:szCs w:val="24"/>
          <w:lang w:eastAsia="id-ID"/>
        </w:rPr>
        <w:t>.</w:t>
      </w:r>
    </w:p>
    <w:p w14:paraId="710944DD" w14:textId="01932DFA" w:rsidR="00A179AD" w:rsidRPr="00B83082" w:rsidRDefault="00817738" w:rsidP="00AE24EC">
      <w:pPr>
        <w:pStyle w:val="ListParagraph"/>
        <w:numPr>
          <w:ilvl w:val="0"/>
          <w:numId w:val="6"/>
        </w:numPr>
        <w:spacing w:line="480" w:lineRule="auto"/>
        <w:jc w:val="both"/>
        <w:rPr>
          <w:rFonts w:ascii="Arial" w:hAnsi="Arial" w:cs="Arial"/>
          <w:sz w:val="24"/>
          <w:szCs w:val="24"/>
          <w:lang w:val="id-ID" w:eastAsia="id-ID"/>
        </w:rPr>
      </w:pPr>
      <w:proofErr w:type="spellStart"/>
      <w:r w:rsidRPr="00B83082">
        <w:rPr>
          <w:rFonts w:ascii="Arial" w:hAnsi="Arial" w:cs="Arial"/>
          <w:sz w:val="24"/>
          <w:szCs w:val="24"/>
          <w:lang w:eastAsia="id-ID"/>
        </w:rPr>
        <w:t>Pelaksanaan</w:t>
      </w:r>
      <w:proofErr w:type="spellEnd"/>
      <w:r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tugas</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sesuai</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dengan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tugas</w:t>
      </w:r>
      <w:proofErr w:type="spellEnd"/>
      <w:r w:rsidR="00A179AD" w:rsidRPr="00B83082">
        <w:rPr>
          <w:rFonts w:ascii="Arial" w:hAnsi="Arial" w:cs="Arial"/>
          <w:sz w:val="24"/>
          <w:szCs w:val="24"/>
          <w:lang w:eastAsia="id-ID"/>
        </w:rPr>
        <w:t xml:space="preserve"> yang </w:t>
      </w:r>
      <w:proofErr w:type="spellStart"/>
      <w:r w:rsidR="00A179AD" w:rsidRPr="00B83082">
        <w:rPr>
          <w:rFonts w:ascii="Arial" w:hAnsi="Arial" w:cs="Arial"/>
          <w:sz w:val="24"/>
          <w:szCs w:val="24"/>
          <w:lang w:eastAsia="id-ID"/>
        </w:rPr>
        <w:t>telah</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dilaksanakan</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kepada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kepala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Dinas</w:t>
      </w:r>
      <w:proofErr w:type="spellEnd"/>
      <w:r w:rsidR="000A1221">
        <w:rPr>
          <w:rFonts w:ascii="Arial" w:hAnsi="Arial" w:cs="Arial"/>
          <w:sz w:val="24"/>
          <w:szCs w:val="24"/>
          <w:lang w:eastAsia="id-ID"/>
        </w:rPr>
        <w:t>.</w:t>
      </w:r>
    </w:p>
    <w:p w14:paraId="0BA3D3B1" w14:textId="0BC7BC6A" w:rsidR="00A179AD" w:rsidRPr="00B83082" w:rsidRDefault="00817738" w:rsidP="00AE24EC">
      <w:pPr>
        <w:pStyle w:val="ListParagraph"/>
        <w:numPr>
          <w:ilvl w:val="0"/>
          <w:numId w:val="6"/>
        </w:numPr>
        <w:spacing w:line="480" w:lineRule="auto"/>
        <w:jc w:val="both"/>
        <w:rPr>
          <w:rFonts w:ascii="Arial" w:hAnsi="Arial" w:cs="Arial"/>
          <w:sz w:val="24"/>
          <w:szCs w:val="24"/>
          <w:lang w:val="id-ID" w:eastAsia="id-ID"/>
        </w:rPr>
      </w:pPr>
      <w:proofErr w:type="spellStart"/>
      <w:r w:rsidRPr="00B83082">
        <w:rPr>
          <w:rFonts w:ascii="Arial" w:hAnsi="Arial" w:cs="Arial"/>
          <w:sz w:val="24"/>
          <w:szCs w:val="24"/>
          <w:lang w:eastAsia="id-ID"/>
        </w:rPr>
        <w:t>Pelaksanaan</w:t>
      </w:r>
      <w:proofErr w:type="spellEnd"/>
      <w:r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tugas</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kedinasan</w:t>
      </w:r>
      <w:proofErr w:type="spellEnd"/>
      <w:r w:rsidR="00A179AD" w:rsidRPr="00B83082">
        <w:rPr>
          <w:rFonts w:ascii="Arial" w:hAnsi="Arial" w:cs="Arial"/>
          <w:sz w:val="24"/>
          <w:szCs w:val="24"/>
          <w:lang w:eastAsia="id-ID"/>
        </w:rPr>
        <w:t xml:space="preserve"> lain yang </w:t>
      </w:r>
      <w:proofErr w:type="spellStart"/>
      <w:r w:rsidR="00A179AD" w:rsidRPr="00B83082">
        <w:rPr>
          <w:rFonts w:ascii="Arial" w:hAnsi="Arial" w:cs="Arial"/>
          <w:sz w:val="24"/>
          <w:szCs w:val="24"/>
          <w:lang w:eastAsia="id-ID"/>
        </w:rPr>
        <w:t>diberikan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pimpinan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sesuai</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tugas</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fungsinya</w:t>
      </w:r>
      <w:proofErr w:type="spellEnd"/>
      <w:r w:rsidR="00A179AD" w:rsidRPr="00B83082">
        <w:rPr>
          <w:rFonts w:ascii="Arial" w:hAnsi="Arial" w:cs="Arial"/>
          <w:sz w:val="24"/>
          <w:szCs w:val="24"/>
          <w:lang w:eastAsia="id-ID"/>
        </w:rPr>
        <w:t>.</w:t>
      </w:r>
    </w:p>
    <w:p w14:paraId="26FCD517" w14:textId="77777777" w:rsidR="00A179AD" w:rsidRPr="00B83082" w:rsidRDefault="00A179AD" w:rsidP="00AE092D">
      <w:pPr>
        <w:pStyle w:val="ListParagraph"/>
        <w:numPr>
          <w:ilvl w:val="0"/>
          <w:numId w:val="1"/>
        </w:numPr>
        <w:autoSpaceDE w:val="0"/>
        <w:autoSpaceDN w:val="0"/>
        <w:adjustRightInd w:val="0"/>
        <w:spacing w:after="0" w:line="480" w:lineRule="auto"/>
        <w:ind w:left="426" w:hanging="426"/>
        <w:jc w:val="both"/>
        <w:rPr>
          <w:rFonts w:ascii="Arial" w:hAnsi="Arial" w:cs="Arial"/>
          <w:b/>
          <w:bCs/>
          <w:sz w:val="24"/>
          <w:szCs w:val="24"/>
          <w:lang w:val="id-ID"/>
          <w14:ligatures w14:val="standardContextual"/>
        </w:rPr>
      </w:pPr>
      <w:r w:rsidRPr="00B83082">
        <w:rPr>
          <w:rFonts w:ascii="Arial" w:hAnsi="Arial" w:cs="Arial"/>
          <w:b/>
          <w:bCs/>
          <w:sz w:val="24"/>
          <w:szCs w:val="24"/>
          <w:lang w:val="id-ID"/>
          <w14:ligatures w14:val="standardContextual"/>
        </w:rPr>
        <w:t>Bidang Pariwisata</w:t>
      </w:r>
    </w:p>
    <w:p w14:paraId="4C879824" w14:textId="65C665A8" w:rsidR="00A179AD" w:rsidRPr="00B83082" w:rsidRDefault="00A179AD" w:rsidP="00817738">
      <w:pPr>
        <w:adjustRightInd w:val="0"/>
        <w:spacing w:after="0" w:line="480" w:lineRule="auto"/>
        <w:ind w:firstLine="851"/>
        <w:jc w:val="both"/>
        <w:rPr>
          <w:rFonts w:ascii="Arial" w:hAnsi="Arial" w:cs="Arial"/>
          <w:sz w:val="24"/>
          <w:szCs w:val="24"/>
          <w:lang w:eastAsia="id-ID"/>
        </w:rPr>
      </w:pPr>
      <w:proofErr w:type="spellStart"/>
      <w:r w:rsidRPr="00B83082">
        <w:rPr>
          <w:rFonts w:ascii="Arial" w:hAnsi="Arial" w:cs="Arial"/>
          <w:sz w:val="24"/>
          <w:szCs w:val="24"/>
          <w:lang w:eastAsia="id-ID"/>
        </w:rPr>
        <w:t>Bidang</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Pariwisata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mempunyai</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tugas</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melaksanakan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perumusan</w:t>
      </w:r>
      <w:proofErr w:type="spellEnd"/>
      <w:r w:rsidRPr="00B83082">
        <w:rPr>
          <w:rFonts w:ascii="Arial" w:hAnsi="Arial" w:cs="Arial"/>
          <w:b/>
          <w:bCs/>
          <w:sz w:val="24"/>
          <w:szCs w:val="24"/>
          <w:lang w:val="id-ID"/>
        </w:rPr>
        <w:t xml:space="preserve"> </w:t>
      </w:r>
      <w:proofErr w:type="spellStart"/>
      <w:r w:rsidRPr="00B83082">
        <w:rPr>
          <w:rFonts w:ascii="Arial" w:hAnsi="Arial" w:cs="Arial"/>
          <w:sz w:val="24"/>
          <w:szCs w:val="24"/>
          <w:lang w:eastAsia="id-ID"/>
        </w:rPr>
        <w:t>pertimbangan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penyusunan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bahan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pengendalian</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pengawasan</w:t>
      </w:r>
      <w:proofErr w:type="spellEnd"/>
      <w:r w:rsidRPr="00B83082">
        <w:rPr>
          <w:rFonts w:ascii="Arial" w:hAnsi="Arial" w:cs="Arial"/>
          <w:sz w:val="24"/>
          <w:szCs w:val="24"/>
          <w:lang w:val="id-ID" w:eastAsia="id-ID"/>
        </w:rPr>
        <w:t xml:space="preserve"> </w:t>
      </w:r>
      <w:proofErr w:type="spellStart"/>
      <w:r w:rsidRPr="00B83082">
        <w:rPr>
          <w:rFonts w:ascii="Arial" w:hAnsi="Arial" w:cs="Arial"/>
          <w:sz w:val="24"/>
          <w:szCs w:val="24"/>
          <w:lang w:eastAsia="id-ID"/>
        </w:rPr>
        <w:t>pelaksanaan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kebijakan</w:t>
      </w:r>
      <w:proofErr w:type="spellEnd"/>
      <w:r w:rsidRPr="00B83082">
        <w:rPr>
          <w:rFonts w:ascii="Arial" w:hAnsi="Arial" w:cs="Arial"/>
          <w:sz w:val="24"/>
          <w:szCs w:val="24"/>
          <w:lang w:eastAsia="id-ID"/>
        </w:rPr>
        <w:t xml:space="preserve">, program dan </w:t>
      </w:r>
      <w:proofErr w:type="spellStart"/>
      <w:r w:rsidRPr="00B83082">
        <w:rPr>
          <w:rFonts w:ascii="Arial" w:hAnsi="Arial" w:cs="Arial"/>
          <w:sz w:val="24"/>
          <w:szCs w:val="24"/>
          <w:lang w:eastAsia="id-ID"/>
        </w:rPr>
        <w:t>kegiatan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Bidang</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Pariwisata</w:t>
      </w:r>
      <w:proofErr w:type="spellEnd"/>
      <w:r w:rsidRPr="00B83082">
        <w:rPr>
          <w:rFonts w:ascii="Arial" w:hAnsi="Arial" w:cs="Arial"/>
          <w:sz w:val="24"/>
          <w:szCs w:val="24"/>
          <w:lang w:eastAsia="id-ID"/>
        </w:rPr>
        <w:t>.</w:t>
      </w:r>
      <w:r w:rsidRPr="00B83082">
        <w:rPr>
          <w:rFonts w:ascii="Arial" w:hAnsi="Arial" w:cs="Arial"/>
          <w:sz w:val="24"/>
          <w:szCs w:val="24"/>
          <w:lang w:val="id-ID" w:eastAsia="id-ID"/>
        </w:rPr>
        <w:t xml:space="preserve"> </w:t>
      </w:r>
      <w:proofErr w:type="spellStart"/>
      <w:r w:rsidRPr="00B83082">
        <w:rPr>
          <w:rFonts w:ascii="Arial" w:hAnsi="Arial" w:cs="Arial"/>
          <w:sz w:val="24"/>
          <w:szCs w:val="24"/>
          <w:lang w:eastAsia="id-ID"/>
        </w:rPr>
        <w:t>Uraian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tugas</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Bidang</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adalah</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sebagai</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berikut</w:t>
      </w:r>
      <w:proofErr w:type="spellEnd"/>
      <w:r w:rsidRPr="00B83082">
        <w:rPr>
          <w:rFonts w:ascii="Arial" w:hAnsi="Arial" w:cs="Arial"/>
          <w:sz w:val="24"/>
          <w:szCs w:val="24"/>
          <w:lang w:eastAsia="id-ID"/>
        </w:rPr>
        <w:t>:</w:t>
      </w:r>
    </w:p>
    <w:p w14:paraId="08E46D2E" w14:textId="0657919C" w:rsidR="00A179AD" w:rsidRPr="00B83082" w:rsidRDefault="00817738" w:rsidP="00AE24EC">
      <w:pPr>
        <w:pStyle w:val="ListParagraph"/>
        <w:numPr>
          <w:ilvl w:val="1"/>
          <w:numId w:val="56"/>
        </w:numPr>
        <w:autoSpaceDE w:val="0"/>
        <w:autoSpaceDN w:val="0"/>
        <w:adjustRightInd w:val="0"/>
        <w:spacing w:after="0" w:line="480" w:lineRule="auto"/>
        <w:jc w:val="both"/>
        <w:rPr>
          <w:rFonts w:ascii="Arial" w:hAnsi="Arial" w:cs="Arial"/>
          <w:sz w:val="24"/>
          <w:szCs w:val="24"/>
          <w:lang w:eastAsia="id-ID"/>
        </w:rPr>
      </w:pPr>
      <w:proofErr w:type="spellStart"/>
      <w:r w:rsidRPr="00B83082">
        <w:rPr>
          <w:rFonts w:ascii="Arial" w:hAnsi="Arial" w:cs="Arial"/>
          <w:sz w:val="24"/>
          <w:szCs w:val="24"/>
          <w:lang w:eastAsia="id-ID"/>
        </w:rPr>
        <w:t>Menyiapkan</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melaksanakan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serta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mempelajari</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seluruh</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beban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kerja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dengan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cara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meneliti</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mencatat</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hal-hal</w:t>
      </w:r>
      <w:proofErr w:type="spellEnd"/>
      <w:r w:rsidR="00A179AD" w:rsidRPr="00B83082">
        <w:rPr>
          <w:rFonts w:ascii="Arial" w:hAnsi="Arial" w:cs="Arial"/>
          <w:sz w:val="24"/>
          <w:szCs w:val="24"/>
          <w:lang w:eastAsia="id-ID"/>
        </w:rPr>
        <w:t xml:space="preserve"> yang</w:t>
      </w:r>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dianggap</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penting</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dalam</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melaksanakan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tugas</w:t>
      </w:r>
      <w:proofErr w:type="spellEnd"/>
      <w:r w:rsidR="000A1221">
        <w:rPr>
          <w:rFonts w:ascii="Arial" w:hAnsi="Arial" w:cs="Arial"/>
          <w:sz w:val="24"/>
          <w:szCs w:val="24"/>
          <w:lang w:eastAsia="id-ID"/>
        </w:rPr>
        <w:t>.</w:t>
      </w:r>
    </w:p>
    <w:p w14:paraId="3E3D37DB" w14:textId="6879D394" w:rsidR="00A179AD" w:rsidRPr="00B83082" w:rsidRDefault="00817738" w:rsidP="00AE24EC">
      <w:pPr>
        <w:pStyle w:val="ListParagraph"/>
        <w:numPr>
          <w:ilvl w:val="1"/>
          <w:numId w:val="56"/>
        </w:numPr>
        <w:autoSpaceDE w:val="0"/>
        <w:autoSpaceDN w:val="0"/>
        <w:adjustRightInd w:val="0"/>
        <w:spacing w:after="0" w:line="480" w:lineRule="auto"/>
        <w:jc w:val="both"/>
        <w:rPr>
          <w:rFonts w:ascii="Arial" w:hAnsi="Arial" w:cs="Arial"/>
          <w:sz w:val="24"/>
          <w:szCs w:val="24"/>
          <w:lang w:eastAsia="id-ID"/>
        </w:rPr>
      </w:pPr>
      <w:proofErr w:type="spellStart"/>
      <w:r w:rsidRPr="00B83082">
        <w:rPr>
          <w:rFonts w:ascii="Arial" w:hAnsi="Arial" w:cs="Arial"/>
          <w:sz w:val="24"/>
          <w:szCs w:val="24"/>
          <w:lang w:eastAsia="id-ID"/>
        </w:rPr>
        <w:lastRenderedPageBreak/>
        <w:t>Merumuskan</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melaksanakan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inventarisasi</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pemasukanpemasukan</w:t>
      </w:r>
      <w:proofErr w:type="spellEnd"/>
      <w:r w:rsidR="00A179AD" w:rsidRPr="00B83082">
        <w:rPr>
          <w:rFonts w:ascii="Arial" w:hAnsi="Arial" w:cs="Arial"/>
          <w:sz w:val="24"/>
          <w:szCs w:val="24"/>
          <w:lang w:val="id-ID" w:eastAsia="id-ID"/>
        </w:rPr>
        <w:t xml:space="preserve"> </w:t>
      </w:r>
      <w:r w:rsidR="00A179AD" w:rsidRPr="00B83082">
        <w:rPr>
          <w:rFonts w:ascii="Arial" w:hAnsi="Arial" w:cs="Arial"/>
          <w:sz w:val="24"/>
          <w:szCs w:val="24"/>
          <w:lang w:eastAsia="id-ID"/>
        </w:rPr>
        <w:t xml:space="preserve">yang </w:t>
      </w:r>
      <w:proofErr w:type="spellStart"/>
      <w:r w:rsidR="00A179AD" w:rsidRPr="00B83082">
        <w:rPr>
          <w:rFonts w:ascii="Arial" w:hAnsi="Arial" w:cs="Arial"/>
          <w:sz w:val="24"/>
          <w:szCs w:val="24"/>
          <w:lang w:eastAsia="id-ID"/>
        </w:rPr>
        <w:t>berhubungan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dengan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bidang</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tugasnya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serta</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menyiapkan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bahan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petunjuk</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pemecahan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masalah</w:t>
      </w:r>
      <w:proofErr w:type="spellEnd"/>
      <w:r w:rsidR="000A1221">
        <w:rPr>
          <w:rFonts w:ascii="Arial" w:hAnsi="Arial" w:cs="Arial"/>
          <w:sz w:val="24"/>
          <w:szCs w:val="24"/>
          <w:lang w:eastAsia="id-ID"/>
        </w:rPr>
        <w:t>.</w:t>
      </w:r>
    </w:p>
    <w:p w14:paraId="4D94A499" w14:textId="24B6CC29" w:rsidR="00A179AD" w:rsidRPr="00B83082" w:rsidRDefault="00817738" w:rsidP="00AE24EC">
      <w:pPr>
        <w:pStyle w:val="ListParagraph"/>
        <w:numPr>
          <w:ilvl w:val="1"/>
          <w:numId w:val="56"/>
        </w:numPr>
        <w:autoSpaceDE w:val="0"/>
        <w:autoSpaceDN w:val="0"/>
        <w:adjustRightInd w:val="0"/>
        <w:spacing w:after="0" w:line="480" w:lineRule="auto"/>
        <w:jc w:val="both"/>
        <w:rPr>
          <w:rFonts w:ascii="Arial" w:hAnsi="Arial" w:cs="Arial"/>
          <w:sz w:val="24"/>
          <w:szCs w:val="24"/>
          <w:lang w:eastAsia="id-ID"/>
        </w:rPr>
      </w:pPr>
      <w:proofErr w:type="spellStart"/>
      <w:r w:rsidRPr="00B83082">
        <w:rPr>
          <w:rFonts w:ascii="Arial" w:hAnsi="Arial" w:cs="Arial"/>
          <w:sz w:val="24"/>
          <w:szCs w:val="24"/>
          <w:lang w:eastAsia="id-ID"/>
        </w:rPr>
        <w:t>Menyiapkan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bahan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penelitian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kelayakan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teknis</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objek</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daya</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tarik</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wisata</w:t>
      </w:r>
      <w:proofErr w:type="spellEnd"/>
      <w:r w:rsidR="000A1221">
        <w:rPr>
          <w:rFonts w:ascii="Arial" w:hAnsi="Arial" w:cs="Arial"/>
          <w:sz w:val="24"/>
          <w:szCs w:val="24"/>
          <w:lang w:eastAsia="id-ID"/>
        </w:rPr>
        <w:t>.</w:t>
      </w:r>
    </w:p>
    <w:p w14:paraId="5A7B6BD4" w14:textId="13C310FF" w:rsidR="00A179AD" w:rsidRPr="00B83082" w:rsidRDefault="00817738" w:rsidP="00AE24EC">
      <w:pPr>
        <w:pStyle w:val="ListParagraph"/>
        <w:numPr>
          <w:ilvl w:val="1"/>
          <w:numId w:val="56"/>
        </w:numPr>
        <w:autoSpaceDE w:val="0"/>
        <w:autoSpaceDN w:val="0"/>
        <w:adjustRightInd w:val="0"/>
        <w:spacing w:after="0" w:line="480" w:lineRule="auto"/>
        <w:jc w:val="both"/>
        <w:rPr>
          <w:rFonts w:ascii="Arial" w:hAnsi="Arial" w:cs="Arial"/>
          <w:sz w:val="24"/>
          <w:szCs w:val="24"/>
          <w:lang w:eastAsia="id-ID"/>
        </w:rPr>
      </w:pPr>
      <w:proofErr w:type="spellStart"/>
      <w:r w:rsidRPr="00B83082">
        <w:rPr>
          <w:rFonts w:ascii="Arial" w:hAnsi="Arial" w:cs="Arial"/>
          <w:sz w:val="24"/>
          <w:szCs w:val="24"/>
          <w:lang w:eastAsia="id-ID"/>
        </w:rPr>
        <w:t>Menyiapkan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bahan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pemantauan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pengawasan</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evaluasi</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perkembangan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usaha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pariwisata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standar</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mutu</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produk</w:t>
      </w:r>
      <w:proofErr w:type="spellEnd"/>
      <w:r w:rsidR="00A179AD" w:rsidRPr="00B83082">
        <w:rPr>
          <w:rFonts w:ascii="Arial" w:hAnsi="Arial" w:cs="Arial"/>
          <w:sz w:val="24"/>
          <w:szCs w:val="24"/>
          <w:lang w:eastAsia="id-ID"/>
        </w:rPr>
        <w:t xml:space="preserve"> dan</w:t>
      </w:r>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ketenaga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kerjaan</w:t>
      </w:r>
      <w:proofErr w:type="spellEnd"/>
      <w:r w:rsidR="000A1221">
        <w:rPr>
          <w:rFonts w:ascii="Arial" w:hAnsi="Arial" w:cs="Arial"/>
          <w:sz w:val="24"/>
          <w:szCs w:val="24"/>
          <w:lang w:eastAsia="id-ID"/>
        </w:rPr>
        <w:t>.</w:t>
      </w:r>
    </w:p>
    <w:p w14:paraId="4BE49395" w14:textId="3D6FC0C8" w:rsidR="00A179AD" w:rsidRPr="00B83082" w:rsidRDefault="00817738" w:rsidP="00AE24EC">
      <w:pPr>
        <w:pStyle w:val="ListParagraph"/>
        <w:numPr>
          <w:ilvl w:val="1"/>
          <w:numId w:val="56"/>
        </w:numPr>
        <w:autoSpaceDE w:val="0"/>
        <w:autoSpaceDN w:val="0"/>
        <w:adjustRightInd w:val="0"/>
        <w:spacing w:after="0" w:line="480" w:lineRule="auto"/>
        <w:jc w:val="both"/>
        <w:rPr>
          <w:rFonts w:ascii="Arial" w:hAnsi="Arial" w:cs="Arial"/>
          <w:sz w:val="24"/>
          <w:szCs w:val="24"/>
          <w:lang w:eastAsia="id-ID"/>
        </w:rPr>
      </w:pPr>
      <w:proofErr w:type="spellStart"/>
      <w:r w:rsidRPr="00B83082">
        <w:rPr>
          <w:rFonts w:ascii="Arial" w:hAnsi="Arial" w:cs="Arial"/>
          <w:sz w:val="24"/>
          <w:szCs w:val="24"/>
          <w:lang w:eastAsia="id-ID"/>
        </w:rPr>
        <w:t>Menyusun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rencana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kerja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dengan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mempedomani</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rencana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kerja</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tahunan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serta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petunjuk</w:t>
      </w:r>
      <w:proofErr w:type="spellEnd"/>
      <w:r w:rsidR="00A179AD" w:rsidRPr="00B83082">
        <w:rPr>
          <w:rFonts w:ascii="Arial" w:hAnsi="Arial" w:cs="Arial"/>
          <w:sz w:val="24"/>
          <w:szCs w:val="24"/>
          <w:lang w:eastAsia="id-ID"/>
        </w:rPr>
        <w:t xml:space="preserve"> yang </w:t>
      </w:r>
      <w:proofErr w:type="spellStart"/>
      <w:r w:rsidR="00A179AD" w:rsidRPr="00B83082">
        <w:rPr>
          <w:rFonts w:ascii="Arial" w:hAnsi="Arial" w:cs="Arial"/>
          <w:sz w:val="24"/>
          <w:szCs w:val="24"/>
          <w:lang w:eastAsia="id-ID"/>
        </w:rPr>
        <w:t>diberikan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atasan</w:t>
      </w:r>
      <w:proofErr w:type="spellEnd"/>
      <w:r w:rsidR="000A1221">
        <w:rPr>
          <w:rFonts w:ascii="Arial" w:hAnsi="Arial" w:cs="Arial"/>
          <w:sz w:val="24"/>
          <w:szCs w:val="24"/>
          <w:lang w:eastAsia="id-ID"/>
        </w:rPr>
        <w:t>.</w:t>
      </w:r>
    </w:p>
    <w:p w14:paraId="1AFEA6BB" w14:textId="034390B3" w:rsidR="00A179AD" w:rsidRPr="00B83082" w:rsidRDefault="00817738" w:rsidP="00AE24EC">
      <w:pPr>
        <w:pStyle w:val="ListParagraph"/>
        <w:numPr>
          <w:ilvl w:val="1"/>
          <w:numId w:val="56"/>
        </w:numPr>
        <w:autoSpaceDE w:val="0"/>
        <w:autoSpaceDN w:val="0"/>
        <w:adjustRightInd w:val="0"/>
        <w:spacing w:after="0" w:line="480" w:lineRule="auto"/>
        <w:jc w:val="both"/>
        <w:rPr>
          <w:rFonts w:ascii="Arial" w:hAnsi="Arial" w:cs="Arial"/>
          <w:sz w:val="24"/>
          <w:szCs w:val="24"/>
          <w:lang w:eastAsia="id-ID"/>
        </w:rPr>
      </w:pPr>
      <w:proofErr w:type="spellStart"/>
      <w:r w:rsidRPr="00B83082">
        <w:rPr>
          <w:rFonts w:ascii="Arial" w:hAnsi="Arial" w:cs="Arial"/>
          <w:sz w:val="24"/>
          <w:szCs w:val="24"/>
          <w:lang w:eastAsia="id-ID"/>
        </w:rPr>
        <w:t>Menyiapkan</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melaksanakan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w:t>
      </w:r>
      <w:r w:rsidR="00A179AD" w:rsidRPr="00B83082">
        <w:rPr>
          <w:rFonts w:ascii="Arial" w:hAnsi="Arial" w:cs="Arial"/>
          <w:sz w:val="24"/>
          <w:szCs w:val="24"/>
          <w:lang w:eastAsia="id-ID"/>
        </w:rPr>
        <w:t>enetapan</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pemungutan</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retribusi</w:t>
      </w:r>
      <w:proofErr w:type="spellEnd"/>
      <w:r w:rsidR="00A179AD" w:rsidRPr="00B83082">
        <w:rPr>
          <w:rFonts w:ascii="Arial" w:hAnsi="Arial" w:cs="Arial"/>
          <w:sz w:val="24"/>
          <w:szCs w:val="24"/>
          <w:lang w:eastAsia="id-ID"/>
        </w:rPr>
        <w:t xml:space="preserve"> dan daftar </w:t>
      </w:r>
      <w:proofErr w:type="spellStart"/>
      <w:r w:rsidR="00A179AD" w:rsidRPr="00B83082">
        <w:rPr>
          <w:rFonts w:ascii="Arial" w:hAnsi="Arial" w:cs="Arial"/>
          <w:sz w:val="24"/>
          <w:szCs w:val="24"/>
          <w:lang w:eastAsia="id-ID"/>
        </w:rPr>
        <w:t>ulang</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usaha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prasarana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pariwisata</w:t>
      </w:r>
      <w:proofErr w:type="spellEnd"/>
      <w:r w:rsidR="000A1221">
        <w:rPr>
          <w:rFonts w:ascii="Arial" w:hAnsi="Arial" w:cs="Arial"/>
          <w:sz w:val="24"/>
          <w:szCs w:val="24"/>
          <w:lang w:eastAsia="id-ID"/>
        </w:rPr>
        <w:t>.</w:t>
      </w:r>
    </w:p>
    <w:p w14:paraId="364F011E" w14:textId="5212E6E9" w:rsidR="00A179AD" w:rsidRPr="00B83082" w:rsidRDefault="00817738" w:rsidP="00AE24EC">
      <w:pPr>
        <w:pStyle w:val="ListParagraph"/>
        <w:numPr>
          <w:ilvl w:val="1"/>
          <w:numId w:val="56"/>
        </w:numPr>
        <w:autoSpaceDE w:val="0"/>
        <w:autoSpaceDN w:val="0"/>
        <w:adjustRightInd w:val="0"/>
        <w:spacing w:after="0" w:line="480" w:lineRule="auto"/>
        <w:jc w:val="both"/>
        <w:rPr>
          <w:rFonts w:ascii="Arial" w:hAnsi="Arial" w:cs="Arial"/>
          <w:sz w:val="24"/>
          <w:szCs w:val="24"/>
          <w:lang w:eastAsia="id-ID"/>
        </w:rPr>
      </w:pPr>
      <w:proofErr w:type="spellStart"/>
      <w:r w:rsidRPr="00B83082">
        <w:rPr>
          <w:rFonts w:ascii="Arial" w:hAnsi="Arial" w:cs="Arial"/>
          <w:sz w:val="24"/>
          <w:szCs w:val="24"/>
          <w:lang w:eastAsia="id-ID"/>
        </w:rPr>
        <w:t>Memberikan</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mengarahkan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bawahan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dengan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cara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lisan</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atau</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tulisan</w:t>
      </w:r>
      <w:proofErr w:type="spellEnd"/>
      <w:r w:rsidR="00A179AD" w:rsidRPr="00B83082">
        <w:rPr>
          <w:rFonts w:ascii="Arial" w:hAnsi="Arial" w:cs="Arial"/>
          <w:sz w:val="24"/>
          <w:szCs w:val="24"/>
          <w:lang w:eastAsia="id-ID"/>
        </w:rPr>
        <w:t xml:space="preserve"> yang </w:t>
      </w:r>
      <w:proofErr w:type="spellStart"/>
      <w:r w:rsidR="00A179AD" w:rsidRPr="00B83082">
        <w:rPr>
          <w:rFonts w:ascii="Arial" w:hAnsi="Arial" w:cs="Arial"/>
          <w:sz w:val="24"/>
          <w:szCs w:val="24"/>
          <w:lang w:eastAsia="id-ID"/>
        </w:rPr>
        <w:t>dapat</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melaksanakan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tugas-tugas</w:t>
      </w:r>
      <w:proofErr w:type="spellEnd"/>
      <w:r w:rsidR="00A179AD" w:rsidRPr="00B83082">
        <w:rPr>
          <w:rFonts w:ascii="Arial" w:hAnsi="Arial" w:cs="Arial"/>
          <w:sz w:val="24"/>
          <w:szCs w:val="24"/>
          <w:lang w:eastAsia="id-ID"/>
        </w:rPr>
        <w:t xml:space="preserve"> yang</w:t>
      </w:r>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diberikan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kepadanya</w:t>
      </w:r>
      <w:proofErr w:type="spellEnd"/>
      <w:r w:rsidR="000A1221">
        <w:rPr>
          <w:rFonts w:ascii="Arial" w:hAnsi="Arial" w:cs="Arial"/>
          <w:sz w:val="24"/>
          <w:szCs w:val="24"/>
          <w:lang w:eastAsia="id-ID"/>
        </w:rPr>
        <w:t>.</w:t>
      </w:r>
    </w:p>
    <w:p w14:paraId="0FEAA3AF" w14:textId="3A316837" w:rsidR="00A179AD" w:rsidRPr="00B83082" w:rsidRDefault="00817738" w:rsidP="00AE24EC">
      <w:pPr>
        <w:pStyle w:val="ListParagraph"/>
        <w:numPr>
          <w:ilvl w:val="1"/>
          <w:numId w:val="56"/>
        </w:numPr>
        <w:autoSpaceDE w:val="0"/>
        <w:autoSpaceDN w:val="0"/>
        <w:adjustRightInd w:val="0"/>
        <w:spacing w:after="0" w:line="480" w:lineRule="auto"/>
        <w:jc w:val="both"/>
        <w:rPr>
          <w:rFonts w:ascii="Arial" w:hAnsi="Arial" w:cs="Arial"/>
          <w:sz w:val="24"/>
          <w:szCs w:val="24"/>
          <w:lang w:eastAsia="id-ID"/>
        </w:rPr>
      </w:pPr>
      <w:proofErr w:type="spellStart"/>
      <w:r w:rsidRPr="00B83082">
        <w:rPr>
          <w:rFonts w:ascii="Arial" w:hAnsi="Arial" w:cs="Arial"/>
          <w:sz w:val="24"/>
          <w:szCs w:val="24"/>
          <w:lang w:eastAsia="id-ID"/>
        </w:rPr>
        <w:t>Merumuskan</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melaksanakan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pengawasan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pengendalia</w:t>
      </w:r>
      <w:r w:rsidR="00A179AD" w:rsidRPr="00B83082">
        <w:rPr>
          <w:rFonts w:ascii="Arial" w:hAnsi="Arial" w:cs="Arial"/>
          <w:sz w:val="24"/>
          <w:szCs w:val="24"/>
          <w:lang w:eastAsia="id-ID"/>
        </w:rPr>
        <w:t>n</w:t>
      </w:r>
      <w:proofErr w:type="spellEnd"/>
      <w:r w:rsidR="00A179AD" w:rsidRPr="00B83082">
        <w:rPr>
          <w:rFonts w:ascii="Arial" w:hAnsi="Arial" w:cs="Arial"/>
          <w:sz w:val="24"/>
          <w:szCs w:val="24"/>
          <w:lang w:val="id-ID" w:eastAsia="id-ID"/>
        </w:rPr>
        <w:t xml:space="preserve"> </w:t>
      </w:r>
      <w:r w:rsidR="00A179AD" w:rsidRPr="00B83082">
        <w:rPr>
          <w:rFonts w:ascii="Arial" w:hAnsi="Arial" w:cs="Arial"/>
          <w:sz w:val="24"/>
          <w:szCs w:val="24"/>
          <w:lang w:eastAsia="id-ID"/>
        </w:rPr>
        <w:t xml:space="preserve">pada </w:t>
      </w:r>
      <w:proofErr w:type="spellStart"/>
      <w:r w:rsidR="00A179AD" w:rsidRPr="00B83082">
        <w:rPr>
          <w:rFonts w:ascii="Arial" w:hAnsi="Arial" w:cs="Arial"/>
          <w:sz w:val="24"/>
          <w:szCs w:val="24"/>
          <w:lang w:eastAsia="id-ID"/>
        </w:rPr>
        <w:t>pembinaan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terhadap</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semua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upaya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kegiatan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sesuai</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dengan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bidang</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tugasnya</w:t>
      </w:r>
      <w:proofErr w:type="spellEnd"/>
      <w:r w:rsidR="000A1221">
        <w:rPr>
          <w:rFonts w:ascii="Arial" w:hAnsi="Arial" w:cs="Arial"/>
          <w:sz w:val="24"/>
          <w:szCs w:val="24"/>
          <w:lang w:eastAsia="id-ID"/>
        </w:rPr>
        <w:t>.</w:t>
      </w:r>
    </w:p>
    <w:p w14:paraId="37962480" w14:textId="1477E238" w:rsidR="00A179AD" w:rsidRPr="00B83082" w:rsidRDefault="00817738" w:rsidP="00AE24EC">
      <w:pPr>
        <w:pStyle w:val="ListParagraph"/>
        <w:numPr>
          <w:ilvl w:val="1"/>
          <w:numId w:val="56"/>
        </w:numPr>
        <w:autoSpaceDE w:val="0"/>
        <w:autoSpaceDN w:val="0"/>
        <w:adjustRightInd w:val="0"/>
        <w:spacing w:after="0" w:line="480" w:lineRule="auto"/>
        <w:jc w:val="both"/>
        <w:rPr>
          <w:rFonts w:ascii="Arial" w:hAnsi="Arial" w:cs="Arial"/>
          <w:sz w:val="24"/>
          <w:szCs w:val="24"/>
          <w:lang w:eastAsia="id-ID"/>
        </w:rPr>
      </w:pPr>
      <w:proofErr w:type="spellStart"/>
      <w:r w:rsidRPr="00B83082">
        <w:rPr>
          <w:rFonts w:ascii="Arial" w:hAnsi="Arial" w:cs="Arial"/>
          <w:sz w:val="24"/>
          <w:szCs w:val="24"/>
          <w:lang w:eastAsia="id-ID"/>
        </w:rPr>
        <w:t>Menyiapkan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bahan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promosi</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penyuluhan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dalam</w:t>
      </w:r>
      <w:proofErr w:type="spellEnd"/>
      <w:r w:rsidRPr="00B83082">
        <w:rPr>
          <w:rFonts w:ascii="Arial" w:hAnsi="Arial" w:cs="Arial"/>
          <w:sz w:val="24"/>
          <w:szCs w:val="24"/>
          <w:lang w:eastAsia="id-ID"/>
        </w:rPr>
        <w:t xml:space="preserve"> negeri dan</w:t>
      </w:r>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luar</w:t>
      </w:r>
      <w:proofErr w:type="spellEnd"/>
      <w:r w:rsidR="00A179AD" w:rsidRPr="00B83082">
        <w:rPr>
          <w:rFonts w:ascii="Arial" w:hAnsi="Arial" w:cs="Arial"/>
          <w:sz w:val="24"/>
          <w:szCs w:val="24"/>
          <w:lang w:eastAsia="id-ID"/>
        </w:rPr>
        <w:t xml:space="preserve"> negeri</w:t>
      </w:r>
      <w:r w:rsidR="000A1221">
        <w:rPr>
          <w:rFonts w:ascii="Arial" w:hAnsi="Arial" w:cs="Arial"/>
          <w:sz w:val="24"/>
          <w:szCs w:val="24"/>
          <w:lang w:eastAsia="id-ID"/>
        </w:rPr>
        <w:t>.</w:t>
      </w:r>
    </w:p>
    <w:p w14:paraId="1603179F" w14:textId="562E48D2" w:rsidR="00A179AD" w:rsidRPr="00B83082" w:rsidRDefault="00817738" w:rsidP="00AE24EC">
      <w:pPr>
        <w:pStyle w:val="ListParagraph"/>
        <w:numPr>
          <w:ilvl w:val="1"/>
          <w:numId w:val="56"/>
        </w:numPr>
        <w:autoSpaceDE w:val="0"/>
        <w:autoSpaceDN w:val="0"/>
        <w:adjustRightInd w:val="0"/>
        <w:spacing w:after="0" w:line="480" w:lineRule="auto"/>
        <w:jc w:val="both"/>
        <w:rPr>
          <w:rFonts w:ascii="Arial" w:hAnsi="Arial" w:cs="Arial"/>
          <w:sz w:val="24"/>
          <w:szCs w:val="24"/>
          <w:lang w:eastAsia="id-ID"/>
        </w:rPr>
      </w:pPr>
      <w:proofErr w:type="spellStart"/>
      <w:r w:rsidRPr="00B83082">
        <w:rPr>
          <w:rFonts w:ascii="Arial" w:hAnsi="Arial" w:cs="Arial"/>
          <w:sz w:val="24"/>
          <w:szCs w:val="24"/>
          <w:lang w:eastAsia="id-ID"/>
        </w:rPr>
        <w:t>Menyiapkan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bahan-bahan</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penertiban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buletin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pariwisata</w:t>
      </w:r>
      <w:proofErr w:type="spellEnd"/>
      <w:r w:rsidRPr="00B83082">
        <w:rPr>
          <w:rFonts w:ascii="Arial" w:hAnsi="Arial" w:cs="Arial"/>
          <w:sz w:val="24"/>
          <w:szCs w:val="24"/>
          <w:lang w:eastAsia="id-ID"/>
        </w:rPr>
        <w:t>,</w:t>
      </w:r>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melakukan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analisis</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pemasaran</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penyuluhan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serta</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bekerjasama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dengan</w:t>
      </w:r>
      <w:proofErr w:type="spellEnd"/>
      <w:r w:rsidR="00A179AD" w:rsidRPr="00B83082">
        <w:rPr>
          <w:rFonts w:ascii="Arial" w:hAnsi="Arial" w:cs="Arial"/>
          <w:sz w:val="24"/>
          <w:szCs w:val="24"/>
          <w:lang w:eastAsia="id-ID"/>
        </w:rPr>
        <w:t xml:space="preserve"> media </w:t>
      </w:r>
      <w:proofErr w:type="spellStart"/>
      <w:r w:rsidR="00A179AD" w:rsidRPr="00B83082">
        <w:rPr>
          <w:rFonts w:ascii="Arial" w:hAnsi="Arial" w:cs="Arial"/>
          <w:sz w:val="24"/>
          <w:szCs w:val="24"/>
          <w:lang w:eastAsia="id-ID"/>
        </w:rPr>
        <w:t>cetak</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elektronik</w:t>
      </w:r>
      <w:proofErr w:type="spellEnd"/>
      <w:r w:rsidR="000A1221">
        <w:rPr>
          <w:rFonts w:ascii="Arial" w:hAnsi="Arial" w:cs="Arial"/>
          <w:sz w:val="24"/>
          <w:szCs w:val="24"/>
          <w:lang w:eastAsia="id-ID"/>
        </w:rPr>
        <w:t>.</w:t>
      </w:r>
    </w:p>
    <w:p w14:paraId="0FADEF6E" w14:textId="48AC8F42" w:rsidR="00A179AD" w:rsidRPr="00B83082" w:rsidRDefault="00817738" w:rsidP="00AE24EC">
      <w:pPr>
        <w:pStyle w:val="ListParagraph"/>
        <w:numPr>
          <w:ilvl w:val="1"/>
          <w:numId w:val="56"/>
        </w:numPr>
        <w:autoSpaceDE w:val="0"/>
        <w:autoSpaceDN w:val="0"/>
        <w:adjustRightInd w:val="0"/>
        <w:spacing w:after="0" w:line="480" w:lineRule="auto"/>
        <w:jc w:val="both"/>
        <w:rPr>
          <w:rFonts w:ascii="Arial" w:hAnsi="Arial" w:cs="Arial"/>
          <w:sz w:val="24"/>
          <w:szCs w:val="24"/>
          <w:lang w:eastAsia="id-ID"/>
        </w:rPr>
      </w:pPr>
      <w:proofErr w:type="spellStart"/>
      <w:r w:rsidRPr="00B83082">
        <w:rPr>
          <w:rFonts w:ascii="Arial" w:hAnsi="Arial" w:cs="Arial"/>
          <w:sz w:val="24"/>
          <w:szCs w:val="24"/>
          <w:lang w:eastAsia="id-ID"/>
        </w:rPr>
        <w:lastRenderedPageBreak/>
        <w:t>Menyiapkan</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melaksanakan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serta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mempelajari</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seluruh</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bahan-bahan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kerja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dengan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cara</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meneliti</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mencatat</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hal-hal</w:t>
      </w:r>
      <w:proofErr w:type="spellEnd"/>
      <w:r w:rsidR="00A179AD" w:rsidRPr="00B83082">
        <w:rPr>
          <w:rFonts w:ascii="Arial" w:hAnsi="Arial" w:cs="Arial"/>
          <w:sz w:val="24"/>
          <w:szCs w:val="24"/>
          <w:lang w:val="id-ID" w:eastAsia="id-ID"/>
        </w:rPr>
        <w:t xml:space="preserve"> </w:t>
      </w:r>
      <w:r w:rsidR="00A179AD" w:rsidRPr="00B83082">
        <w:rPr>
          <w:rFonts w:ascii="Arial" w:hAnsi="Arial" w:cs="Arial"/>
          <w:sz w:val="24"/>
          <w:szCs w:val="24"/>
          <w:lang w:eastAsia="id-ID"/>
        </w:rPr>
        <w:t xml:space="preserve">yang </w:t>
      </w:r>
      <w:proofErr w:type="spellStart"/>
      <w:r w:rsidR="00A179AD" w:rsidRPr="00B83082">
        <w:rPr>
          <w:rFonts w:ascii="Arial" w:hAnsi="Arial" w:cs="Arial"/>
          <w:sz w:val="24"/>
          <w:szCs w:val="24"/>
          <w:lang w:eastAsia="id-ID"/>
        </w:rPr>
        <w:t>dianggap</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penting</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dalam</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melaksanakan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tugasnya</w:t>
      </w:r>
      <w:proofErr w:type="spellEnd"/>
      <w:r w:rsidR="000A1221">
        <w:rPr>
          <w:rFonts w:ascii="Arial" w:hAnsi="Arial" w:cs="Arial"/>
          <w:sz w:val="24"/>
          <w:szCs w:val="24"/>
          <w:lang w:eastAsia="id-ID"/>
        </w:rPr>
        <w:t>.</w:t>
      </w:r>
    </w:p>
    <w:p w14:paraId="1EC6F913" w14:textId="60675C2D" w:rsidR="00A179AD" w:rsidRPr="00B83082" w:rsidRDefault="00817738" w:rsidP="00AE24EC">
      <w:pPr>
        <w:pStyle w:val="ListParagraph"/>
        <w:numPr>
          <w:ilvl w:val="1"/>
          <w:numId w:val="56"/>
        </w:numPr>
        <w:autoSpaceDE w:val="0"/>
        <w:autoSpaceDN w:val="0"/>
        <w:adjustRightInd w:val="0"/>
        <w:spacing w:after="0" w:line="480" w:lineRule="auto"/>
        <w:jc w:val="both"/>
        <w:rPr>
          <w:rFonts w:ascii="Arial" w:hAnsi="Arial" w:cs="Arial"/>
          <w:sz w:val="24"/>
          <w:szCs w:val="24"/>
          <w:lang w:eastAsia="id-ID"/>
        </w:rPr>
      </w:pPr>
      <w:proofErr w:type="spellStart"/>
      <w:r w:rsidRPr="00B83082">
        <w:rPr>
          <w:rFonts w:ascii="Arial" w:hAnsi="Arial" w:cs="Arial"/>
          <w:sz w:val="24"/>
          <w:szCs w:val="24"/>
          <w:lang w:eastAsia="id-ID"/>
        </w:rPr>
        <w:t>Membuat</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laporan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secara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berkala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kepada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atasan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se</w:t>
      </w:r>
      <w:r w:rsidR="00A179AD" w:rsidRPr="00B83082">
        <w:rPr>
          <w:rFonts w:ascii="Arial" w:hAnsi="Arial" w:cs="Arial"/>
          <w:sz w:val="24"/>
          <w:szCs w:val="24"/>
          <w:lang w:eastAsia="id-ID"/>
        </w:rPr>
        <w:t>suai</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dengan</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tugasnya</w:t>
      </w:r>
      <w:proofErr w:type="spellEnd"/>
      <w:r w:rsidR="00A179AD" w:rsidRPr="00B83082">
        <w:rPr>
          <w:rFonts w:ascii="Arial" w:hAnsi="Arial" w:cs="Arial"/>
          <w:sz w:val="24"/>
          <w:szCs w:val="24"/>
          <w:lang w:eastAsia="id-ID"/>
        </w:rPr>
        <w:t>.</w:t>
      </w:r>
    </w:p>
    <w:p w14:paraId="524E0486" w14:textId="1F00B131" w:rsidR="00A179AD" w:rsidRPr="00B83082" w:rsidRDefault="00817738" w:rsidP="00AE24EC">
      <w:pPr>
        <w:pStyle w:val="ListParagraph"/>
        <w:numPr>
          <w:ilvl w:val="1"/>
          <w:numId w:val="56"/>
        </w:numPr>
        <w:autoSpaceDE w:val="0"/>
        <w:autoSpaceDN w:val="0"/>
        <w:adjustRightInd w:val="0"/>
        <w:spacing w:after="0" w:line="480" w:lineRule="auto"/>
        <w:jc w:val="both"/>
        <w:rPr>
          <w:rFonts w:ascii="Arial" w:hAnsi="Arial" w:cs="Arial"/>
          <w:sz w:val="24"/>
          <w:szCs w:val="24"/>
          <w:lang w:eastAsia="id-ID"/>
        </w:rPr>
      </w:pPr>
      <w:proofErr w:type="spellStart"/>
      <w:r w:rsidRPr="00B83082">
        <w:rPr>
          <w:rFonts w:ascii="Arial" w:hAnsi="Arial" w:cs="Arial"/>
          <w:sz w:val="24"/>
          <w:szCs w:val="24"/>
          <w:lang w:eastAsia="id-ID"/>
        </w:rPr>
        <w:t>Menyiapkan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bahan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koordinasi</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dengan</w:t>
      </w:r>
      <w:proofErr w:type="spellEnd"/>
      <w:r w:rsidRPr="00B83082">
        <w:rPr>
          <w:rFonts w:ascii="Arial" w:hAnsi="Arial" w:cs="Arial"/>
          <w:sz w:val="24"/>
          <w:szCs w:val="24"/>
          <w:lang w:eastAsia="id-ID"/>
        </w:rPr>
        <w:t xml:space="preserve"> unit </w:t>
      </w:r>
      <w:proofErr w:type="spellStart"/>
      <w:r w:rsidRPr="00B83082">
        <w:rPr>
          <w:rFonts w:ascii="Arial" w:hAnsi="Arial" w:cs="Arial"/>
          <w:sz w:val="24"/>
          <w:szCs w:val="24"/>
          <w:lang w:eastAsia="id-ID"/>
        </w:rPr>
        <w:t>kerja</w:t>
      </w:r>
      <w:proofErr w:type="spellEnd"/>
      <w:r w:rsidRPr="00B83082">
        <w:rPr>
          <w:rFonts w:ascii="Arial" w:hAnsi="Arial" w:cs="Arial"/>
          <w:sz w:val="24"/>
          <w:szCs w:val="24"/>
          <w:lang w:eastAsia="id-ID"/>
        </w:rPr>
        <w:t>/</w:t>
      </w:r>
      <w:proofErr w:type="spellStart"/>
      <w:r w:rsidRPr="00B83082">
        <w:rPr>
          <w:rFonts w:ascii="Arial" w:hAnsi="Arial" w:cs="Arial"/>
          <w:sz w:val="24"/>
          <w:szCs w:val="24"/>
          <w:lang w:eastAsia="id-ID"/>
        </w:rPr>
        <w:t>instansi</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terkait</w:t>
      </w:r>
      <w:proofErr w:type="spellEnd"/>
      <w:r w:rsidR="000A1221">
        <w:rPr>
          <w:rFonts w:ascii="Arial" w:hAnsi="Arial" w:cs="Arial"/>
          <w:sz w:val="24"/>
          <w:szCs w:val="24"/>
          <w:lang w:eastAsia="id-ID"/>
        </w:rPr>
        <w:t>.</w:t>
      </w:r>
    </w:p>
    <w:p w14:paraId="1610727B" w14:textId="789A72F3" w:rsidR="00A179AD" w:rsidRPr="00B83082" w:rsidRDefault="00817738" w:rsidP="00AE24EC">
      <w:pPr>
        <w:pStyle w:val="ListParagraph"/>
        <w:numPr>
          <w:ilvl w:val="1"/>
          <w:numId w:val="56"/>
        </w:numPr>
        <w:autoSpaceDE w:val="0"/>
        <w:autoSpaceDN w:val="0"/>
        <w:adjustRightInd w:val="0"/>
        <w:spacing w:after="0" w:line="480" w:lineRule="auto"/>
        <w:jc w:val="both"/>
        <w:rPr>
          <w:rFonts w:ascii="Arial" w:hAnsi="Arial" w:cs="Arial"/>
          <w:sz w:val="24"/>
          <w:szCs w:val="24"/>
          <w:lang w:eastAsia="id-ID"/>
        </w:rPr>
      </w:pPr>
      <w:proofErr w:type="spellStart"/>
      <w:r w:rsidRPr="00B83082">
        <w:rPr>
          <w:rFonts w:ascii="Arial" w:hAnsi="Arial" w:cs="Arial"/>
          <w:sz w:val="24"/>
          <w:szCs w:val="24"/>
          <w:lang w:eastAsia="id-ID"/>
        </w:rPr>
        <w:t>Menyiapkan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bahan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penyusunan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laporan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tertulis</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secara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periodik</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atas</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pelaksanaan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tugasnya</w:t>
      </w:r>
      <w:proofErr w:type="spellEnd"/>
      <w:r w:rsidR="000A1221">
        <w:rPr>
          <w:rFonts w:ascii="Arial" w:hAnsi="Arial" w:cs="Arial"/>
          <w:sz w:val="24"/>
          <w:szCs w:val="24"/>
          <w:lang w:eastAsia="id-ID"/>
        </w:rPr>
        <w:t>.</w:t>
      </w:r>
    </w:p>
    <w:p w14:paraId="10049E72" w14:textId="4B726B5E" w:rsidR="00A179AD" w:rsidRPr="00B83082" w:rsidRDefault="00817738" w:rsidP="00AE24EC">
      <w:pPr>
        <w:pStyle w:val="ListParagraph"/>
        <w:numPr>
          <w:ilvl w:val="1"/>
          <w:numId w:val="56"/>
        </w:numPr>
        <w:autoSpaceDE w:val="0"/>
        <w:autoSpaceDN w:val="0"/>
        <w:adjustRightInd w:val="0"/>
        <w:spacing w:after="0" w:line="480" w:lineRule="auto"/>
        <w:jc w:val="both"/>
        <w:rPr>
          <w:rFonts w:ascii="Arial" w:hAnsi="Arial" w:cs="Arial"/>
          <w:sz w:val="24"/>
          <w:szCs w:val="24"/>
          <w:lang w:eastAsia="id-ID"/>
        </w:rPr>
      </w:pPr>
      <w:proofErr w:type="spellStart"/>
      <w:r w:rsidRPr="00B83082">
        <w:rPr>
          <w:rFonts w:ascii="Arial" w:hAnsi="Arial" w:cs="Arial"/>
          <w:sz w:val="24"/>
          <w:szCs w:val="24"/>
          <w:lang w:eastAsia="id-ID"/>
        </w:rPr>
        <w:t>Menyiapkan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bahan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tugas-tugas</w:t>
      </w:r>
      <w:proofErr w:type="spellEnd"/>
      <w:r w:rsidRPr="00B83082">
        <w:rPr>
          <w:rFonts w:ascii="Arial" w:hAnsi="Arial" w:cs="Arial"/>
          <w:sz w:val="24"/>
          <w:szCs w:val="24"/>
          <w:lang w:eastAsia="id-ID"/>
        </w:rPr>
        <w:t xml:space="preserve"> lain yang </w:t>
      </w:r>
      <w:proofErr w:type="spellStart"/>
      <w:r w:rsidRPr="00B83082">
        <w:rPr>
          <w:rFonts w:ascii="Arial" w:hAnsi="Arial" w:cs="Arial"/>
          <w:sz w:val="24"/>
          <w:szCs w:val="24"/>
          <w:lang w:eastAsia="id-ID"/>
        </w:rPr>
        <w:t>diberikan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sesuai</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dengan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lingkup</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tugasnya</w:t>
      </w:r>
      <w:proofErr w:type="spellEnd"/>
      <w:r w:rsidR="00A179AD" w:rsidRPr="00B83082">
        <w:rPr>
          <w:rFonts w:ascii="Arial" w:hAnsi="Arial" w:cs="Arial"/>
          <w:sz w:val="24"/>
          <w:szCs w:val="24"/>
          <w:lang w:eastAsia="id-ID"/>
        </w:rPr>
        <w:t>.</w:t>
      </w:r>
    </w:p>
    <w:p w14:paraId="1C3F3303" w14:textId="7CF480F8" w:rsidR="00A179AD" w:rsidRPr="00B83082" w:rsidRDefault="00817738" w:rsidP="00817738">
      <w:pPr>
        <w:adjustRightInd w:val="0"/>
        <w:spacing w:after="0" w:line="480" w:lineRule="auto"/>
        <w:rPr>
          <w:rFonts w:ascii="Arial" w:hAnsi="Arial" w:cs="Arial"/>
          <w:sz w:val="24"/>
          <w:szCs w:val="24"/>
          <w:lang w:val="id-ID" w:eastAsia="id-ID"/>
        </w:rPr>
      </w:pPr>
      <w:proofErr w:type="spellStart"/>
      <w:r w:rsidRPr="00B83082">
        <w:rPr>
          <w:rFonts w:ascii="Arial" w:hAnsi="Arial" w:cs="Arial"/>
          <w:sz w:val="24"/>
          <w:szCs w:val="24"/>
          <w:lang w:eastAsia="id-ID"/>
        </w:rPr>
        <w:t>Dalam</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melaksanakan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tugas</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bidang</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pariwisata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menyelenggarakan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fungsi</w:t>
      </w:r>
      <w:proofErr w:type="spellEnd"/>
      <w:r w:rsidRPr="00B83082">
        <w:rPr>
          <w:rFonts w:ascii="Arial" w:hAnsi="Arial" w:cs="Arial"/>
          <w:sz w:val="24"/>
          <w:szCs w:val="24"/>
          <w:lang w:eastAsia="id-ID"/>
        </w:rPr>
        <w:t>:</w:t>
      </w:r>
    </w:p>
    <w:p w14:paraId="3F94CB63" w14:textId="5838BF6C" w:rsidR="00A179AD" w:rsidRPr="00B83082" w:rsidRDefault="00817738" w:rsidP="00AE24EC">
      <w:pPr>
        <w:pStyle w:val="ListParagraph"/>
        <w:numPr>
          <w:ilvl w:val="0"/>
          <w:numId w:val="7"/>
        </w:numPr>
        <w:autoSpaceDE w:val="0"/>
        <w:autoSpaceDN w:val="0"/>
        <w:adjustRightInd w:val="0"/>
        <w:spacing w:after="0" w:line="480" w:lineRule="auto"/>
        <w:ind w:hanging="436"/>
        <w:jc w:val="both"/>
        <w:rPr>
          <w:rFonts w:ascii="Arial" w:hAnsi="Arial" w:cs="Arial"/>
          <w:sz w:val="24"/>
          <w:szCs w:val="24"/>
          <w:lang w:eastAsia="id-ID"/>
        </w:rPr>
      </w:pPr>
      <w:proofErr w:type="spellStart"/>
      <w:r w:rsidRPr="00B83082">
        <w:rPr>
          <w:rFonts w:ascii="Arial" w:hAnsi="Arial" w:cs="Arial"/>
          <w:sz w:val="24"/>
          <w:szCs w:val="24"/>
          <w:lang w:eastAsia="id-ID"/>
        </w:rPr>
        <w:t>Penyusunan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perumusan</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pembagian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tugas</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jabatan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pelaksana</w:t>
      </w:r>
      <w:proofErr w:type="spellEnd"/>
      <w:r w:rsidR="00A179AD" w:rsidRPr="00B83082">
        <w:rPr>
          <w:rFonts w:ascii="Arial" w:hAnsi="Arial" w:cs="Arial"/>
          <w:sz w:val="24"/>
          <w:szCs w:val="24"/>
          <w:lang w:val="id-ID" w:eastAsia="id-ID"/>
        </w:rPr>
        <w:t xml:space="preserve"> </w:t>
      </w:r>
      <w:proofErr w:type="spellStart"/>
      <w:r w:rsidRPr="00B83082">
        <w:rPr>
          <w:rFonts w:ascii="Arial" w:hAnsi="Arial" w:cs="Arial"/>
          <w:sz w:val="24"/>
          <w:szCs w:val="24"/>
          <w:lang w:eastAsia="id-ID"/>
        </w:rPr>
        <w:t>serta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uraian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tugas</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jabatan</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uraian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kegiatan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kelompok</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jabatan</w:t>
      </w:r>
      <w:proofErr w:type="spellEnd"/>
      <w:r w:rsidR="00A179AD" w:rsidRPr="00B83082">
        <w:rPr>
          <w:rFonts w:ascii="Arial" w:hAnsi="Arial" w:cs="Arial"/>
          <w:sz w:val="24"/>
          <w:szCs w:val="24"/>
          <w:lang w:val="id-ID" w:eastAsia="id-ID"/>
        </w:rPr>
        <w:t xml:space="preserve"> </w:t>
      </w:r>
      <w:proofErr w:type="spellStart"/>
      <w:r w:rsidRPr="00B83082">
        <w:rPr>
          <w:rFonts w:ascii="Arial" w:hAnsi="Arial" w:cs="Arial"/>
          <w:sz w:val="24"/>
          <w:szCs w:val="24"/>
          <w:lang w:eastAsia="id-ID"/>
        </w:rPr>
        <w:t>fungsional</w:t>
      </w:r>
      <w:proofErr w:type="spellEnd"/>
      <w:r w:rsidRPr="00B83082">
        <w:rPr>
          <w:rFonts w:ascii="Arial" w:hAnsi="Arial" w:cs="Arial"/>
          <w:sz w:val="24"/>
          <w:szCs w:val="24"/>
          <w:lang w:eastAsia="id-ID"/>
        </w:rPr>
        <w:t xml:space="preserve"> pada </w:t>
      </w:r>
      <w:proofErr w:type="spellStart"/>
      <w:r w:rsidRPr="00B83082">
        <w:rPr>
          <w:rFonts w:ascii="Arial" w:hAnsi="Arial" w:cs="Arial"/>
          <w:sz w:val="24"/>
          <w:szCs w:val="24"/>
          <w:lang w:eastAsia="id-ID"/>
        </w:rPr>
        <w:t>bidang</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pariwisata</w:t>
      </w:r>
      <w:proofErr w:type="spellEnd"/>
      <w:r w:rsidR="000A1221">
        <w:rPr>
          <w:rFonts w:ascii="Arial" w:hAnsi="Arial" w:cs="Arial"/>
          <w:sz w:val="24"/>
          <w:szCs w:val="24"/>
          <w:lang w:eastAsia="id-ID"/>
        </w:rPr>
        <w:t>.</w:t>
      </w:r>
    </w:p>
    <w:p w14:paraId="4A4B71E0" w14:textId="141488D9" w:rsidR="00A179AD" w:rsidRPr="00B83082" w:rsidRDefault="00817738" w:rsidP="00AE24EC">
      <w:pPr>
        <w:pStyle w:val="ListParagraph"/>
        <w:numPr>
          <w:ilvl w:val="0"/>
          <w:numId w:val="7"/>
        </w:numPr>
        <w:autoSpaceDE w:val="0"/>
        <w:autoSpaceDN w:val="0"/>
        <w:adjustRightInd w:val="0"/>
        <w:spacing w:after="0" w:line="480" w:lineRule="auto"/>
        <w:ind w:hanging="436"/>
        <w:jc w:val="both"/>
        <w:rPr>
          <w:rFonts w:ascii="Arial" w:hAnsi="Arial" w:cs="Arial"/>
          <w:sz w:val="24"/>
          <w:szCs w:val="24"/>
          <w:lang w:eastAsia="id-ID"/>
        </w:rPr>
      </w:pPr>
      <w:proofErr w:type="spellStart"/>
      <w:r w:rsidRPr="00B83082">
        <w:rPr>
          <w:rFonts w:ascii="Arial" w:hAnsi="Arial" w:cs="Arial"/>
          <w:sz w:val="24"/>
          <w:szCs w:val="24"/>
          <w:lang w:eastAsia="id-ID"/>
        </w:rPr>
        <w:t>Penyusunan</w:t>
      </w:r>
      <w:proofErr w:type="spellEnd"/>
      <w:r w:rsidRPr="00B83082">
        <w:rPr>
          <w:rFonts w:ascii="Arial" w:hAnsi="Arial" w:cs="Arial"/>
          <w:sz w:val="24"/>
          <w:szCs w:val="24"/>
          <w:lang w:eastAsia="id-ID"/>
        </w:rPr>
        <w:t xml:space="preserve"> program </w:t>
      </w:r>
      <w:proofErr w:type="spellStart"/>
      <w:r w:rsidRPr="00B83082">
        <w:rPr>
          <w:rFonts w:ascii="Arial" w:hAnsi="Arial" w:cs="Arial"/>
          <w:sz w:val="24"/>
          <w:szCs w:val="24"/>
          <w:lang w:eastAsia="id-ID"/>
        </w:rPr>
        <w:t>kerja</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rencana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operasional</w:t>
      </w:r>
      <w:proofErr w:type="spellEnd"/>
      <w:r w:rsidRPr="00B83082">
        <w:rPr>
          <w:rFonts w:ascii="Arial" w:hAnsi="Arial" w:cs="Arial"/>
          <w:sz w:val="24"/>
          <w:szCs w:val="24"/>
          <w:lang w:eastAsia="id-ID"/>
        </w:rPr>
        <w:t xml:space="preserve"> pada </w:t>
      </w:r>
      <w:proofErr w:type="spellStart"/>
      <w:r w:rsidRPr="00B83082">
        <w:rPr>
          <w:rFonts w:ascii="Arial" w:hAnsi="Arial" w:cs="Arial"/>
          <w:sz w:val="24"/>
          <w:szCs w:val="24"/>
          <w:lang w:eastAsia="id-ID"/>
        </w:rPr>
        <w:t>bidang</w:t>
      </w:r>
      <w:proofErr w:type="spellEnd"/>
      <w:r w:rsidR="00A179AD" w:rsidRPr="00B83082">
        <w:rPr>
          <w:rFonts w:ascii="Arial" w:hAnsi="Arial" w:cs="Arial"/>
          <w:sz w:val="24"/>
          <w:szCs w:val="24"/>
          <w:lang w:val="id-ID" w:eastAsia="id-ID"/>
        </w:rPr>
        <w:t xml:space="preserve"> </w:t>
      </w:r>
      <w:proofErr w:type="spellStart"/>
      <w:r w:rsidRPr="00B83082">
        <w:rPr>
          <w:rFonts w:ascii="Arial" w:hAnsi="Arial" w:cs="Arial"/>
          <w:sz w:val="24"/>
          <w:szCs w:val="24"/>
          <w:lang w:eastAsia="id-ID"/>
        </w:rPr>
        <w:t>pariwisata</w:t>
      </w:r>
      <w:proofErr w:type="spellEnd"/>
      <w:r w:rsidR="000A1221">
        <w:rPr>
          <w:rFonts w:ascii="Arial" w:hAnsi="Arial" w:cs="Arial"/>
          <w:sz w:val="24"/>
          <w:szCs w:val="24"/>
          <w:lang w:eastAsia="id-ID"/>
        </w:rPr>
        <w:t>.</w:t>
      </w:r>
    </w:p>
    <w:p w14:paraId="4B5C8134" w14:textId="72D2B4E9" w:rsidR="00A179AD" w:rsidRPr="00B83082" w:rsidRDefault="00817738" w:rsidP="00AE24EC">
      <w:pPr>
        <w:pStyle w:val="ListParagraph"/>
        <w:numPr>
          <w:ilvl w:val="0"/>
          <w:numId w:val="7"/>
        </w:numPr>
        <w:autoSpaceDE w:val="0"/>
        <w:autoSpaceDN w:val="0"/>
        <w:adjustRightInd w:val="0"/>
        <w:spacing w:after="0" w:line="480" w:lineRule="auto"/>
        <w:ind w:hanging="436"/>
        <w:jc w:val="both"/>
        <w:rPr>
          <w:rFonts w:ascii="Arial" w:hAnsi="Arial" w:cs="Arial"/>
          <w:sz w:val="24"/>
          <w:szCs w:val="24"/>
          <w:lang w:eastAsia="id-ID"/>
        </w:rPr>
      </w:pPr>
      <w:proofErr w:type="spellStart"/>
      <w:r w:rsidRPr="00B83082">
        <w:rPr>
          <w:rFonts w:ascii="Arial" w:hAnsi="Arial" w:cs="Arial"/>
          <w:sz w:val="24"/>
          <w:szCs w:val="24"/>
          <w:lang w:eastAsia="id-ID"/>
        </w:rPr>
        <w:t>Penyelenggaraan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pelaksanaan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koordinasi</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fasilitasi</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memeriksa</w:t>
      </w:r>
      <w:proofErr w:type="spellEnd"/>
      <w:r w:rsidR="00A179AD" w:rsidRPr="00B83082">
        <w:rPr>
          <w:rFonts w:ascii="Arial" w:hAnsi="Arial" w:cs="Arial"/>
          <w:sz w:val="24"/>
          <w:szCs w:val="24"/>
          <w:lang w:val="id-ID" w:eastAsia="id-ID"/>
        </w:rPr>
        <w:t xml:space="preserve"> </w:t>
      </w:r>
      <w:proofErr w:type="spellStart"/>
      <w:r w:rsidRPr="00B83082">
        <w:rPr>
          <w:rFonts w:ascii="Arial" w:hAnsi="Arial" w:cs="Arial"/>
          <w:sz w:val="24"/>
          <w:szCs w:val="24"/>
          <w:lang w:eastAsia="id-ID"/>
        </w:rPr>
        <w:t>hasil</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pelaksanaan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tugas</w:t>
      </w:r>
      <w:proofErr w:type="spellEnd"/>
      <w:r w:rsidRPr="00B83082">
        <w:rPr>
          <w:rFonts w:ascii="Arial" w:hAnsi="Arial" w:cs="Arial"/>
          <w:sz w:val="24"/>
          <w:szCs w:val="24"/>
          <w:lang w:eastAsia="id-ID"/>
        </w:rPr>
        <w:t xml:space="preserve"> di </w:t>
      </w:r>
      <w:proofErr w:type="spellStart"/>
      <w:r w:rsidRPr="00B83082">
        <w:rPr>
          <w:rFonts w:ascii="Arial" w:hAnsi="Arial" w:cs="Arial"/>
          <w:sz w:val="24"/>
          <w:szCs w:val="24"/>
          <w:lang w:eastAsia="id-ID"/>
        </w:rPr>
        <w:t>lingkungan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bidang</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pariwisata</w:t>
      </w:r>
      <w:proofErr w:type="spellEnd"/>
      <w:r w:rsidR="000A1221">
        <w:rPr>
          <w:rFonts w:ascii="Arial" w:hAnsi="Arial" w:cs="Arial"/>
          <w:sz w:val="24"/>
          <w:szCs w:val="24"/>
          <w:lang w:eastAsia="id-ID"/>
        </w:rPr>
        <w:t>.</w:t>
      </w:r>
    </w:p>
    <w:p w14:paraId="36D59822" w14:textId="187344CF" w:rsidR="00A179AD" w:rsidRPr="00B83082" w:rsidRDefault="00817738" w:rsidP="00AE24EC">
      <w:pPr>
        <w:pStyle w:val="ListParagraph"/>
        <w:numPr>
          <w:ilvl w:val="0"/>
          <w:numId w:val="7"/>
        </w:numPr>
        <w:autoSpaceDE w:val="0"/>
        <w:autoSpaceDN w:val="0"/>
        <w:adjustRightInd w:val="0"/>
        <w:spacing w:after="0" w:line="480" w:lineRule="auto"/>
        <w:ind w:hanging="436"/>
        <w:jc w:val="both"/>
        <w:rPr>
          <w:rFonts w:ascii="Arial" w:hAnsi="Arial" w:cs="Arial"/>
          <w:sz w:val="24"/>
          <w:szCs w:val="24"/>
          <w:lang w:eastAsia="id-ID"/>
        </w:rPr>
      </w:pPr>
      <w:proofErr w:type="spellStart"/>
      <w:r w:rsidRPr="00B83082">
        <w:rPr>
          <w:rFonts w:ascii="Arial" w:hAnsi="Arial" w:cs="Arial"/>
          <w:sz w:val="24"/>
          <w:szCs w:val="24"/>
          <w:lang w:eastAsia="id-ID"/>
        </w:rPr>
        <w:t>Penyelenggaraan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pemantauan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pengawasan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evaluasi</w:t>
      </w:r>
      <w:proofErr w:type="spellEnd"/>
      <w:r w:rsidRPr="00B83082">
        <w:rPr>
          <w:rFonts w:ascii="Arial" w:hAnsi="Arial" w:cs="Arial"/>
          <w:sz w:val="24"/>
          <w:szCs w:val="24"/>
          <w:lang w:eastAsia="id-ID"/>
        </w:rPr>
        <w:t xml:space="preserve"> dan</w:t>
      </w:r>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pelaporan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pelaksanaan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tugas</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sesuai</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dengan</w:t>
      </w:r>
      <w:proofErr w:type="spellEnd"/>
      <w:r w:rsidR="00A179AD" w:rsidRPr="00B83082">
        <w:rPr>
          <w:rFonts w:ascii="Arial" w:hAnsi="Arial" w:cs="Arial"/>
          <w:sz w:val="24"/>
          <w:szCs w:val="24"/>
          <w:lang w:eastAsia="id-ID"/>
        </w:rPr>
        <w:t xml:space="preserve"> </w:t>
      </w:r>
      <w:proofErr w:type="spellStart"/>
      <w:r w:rsidR="00A179AD" w:rsidRPr="00B83082">
        <w:rPr>
          <w:rFonts w:ascii="Arial" w:hAnsi="Arial" w:cs="Arial"/>
          <w:sz w:val="24"/>
          <w:szCs w:val="24"/>
          <w:lang w:eastAsia="id-ID"/>
        </w:rPr>
        <w:t>tugas</w:t>
      </w:r>
      <w:proofErr w:type="spellEnd"/>
      <w:r w:rsidR="00A179AD" w:rsidRPr="00B83082">
        <w:rPr>
          <w:rFonts w:ascii="Arial" w:hAnsi="Arial" w:cs="Arial"/>
          <w:sz w:val="24"/>
          <w:szCs w:val="24"/>
          <w:lang w:eastAsia="id-ID"/>
        </w:rPr>
        <w:t xml:space="preserve"> yang </w:t>
      </w:r>
      <w:proofErr w:type="spellStart"/>
      <w:r w:rsidR="00A179AD" w:rsidRPr="00B83082">
        <w:rPr>
          <w:rFonts w:ascii="Arial" w:hAnsi="Arial" w:cs="Arial"/>
          <w:sz w:val="24"/>
          <w:szCs w:val="24"/>
          <w:lang w:eastAsia="id-ID"/>
        </w:rPr>
        <w:t>telah</w:t>
      </w:r>
      <w:proofErr w:type="spellEnd"/>
      <w:r w:rsidR="00A179AD" w:rsidRPr="00B83082">
        <w:rPr>
          <w:rFonts w:ascii="Arial" w:hAnsi="Arial" w:cs="Arial"/>
          <w:sz w:val="24"/>
          <w:szCs w:val="24"/>
          <w:lang w:val="id-ID" w:eastAsia="id-ID"/>
        </w:rPr>
        <w:t xml:space="preserve"> </w:t>
      </w:r>
      <w:proofErr w:type="spellStart"/>
      <w:r w:rsidRPr="00B83082">
        <w:rPr>
          <w:rFonts w:ascii="Arial" w:hAnsi="Arial" w:cs="Arial"/>
          <w:sz w:val="24"/>
          <w:szCs w:val="24"/>
          <w:lang w:eastAsia="id-ID"/>
        </w:rPr>
        <w:t>dilaksanakan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kepada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kepala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dinas</w:t>
      </w:r>
      <w:proofErr w:type="spellEnd"/>
      <w:r w:rsidR="000A1221">
        <w:rPr>
          <w:rFonts w:ascii="Arial" w:hAnsi="Arial" w:cs="Arial"/>
          <w:sz w:val="24"/>
          <w:szCs w:val="24"/>
          <w:lang w:eastAsia="id-ID"/>
        </w:rPr>
        <w:t>.</w:t>
      </w:r>
    </w:p>
    <w:p w14:paraId="3B3A2DF0" w14:textId="45AE6360" w:rsidR="00A179AD" w:rsidRPr="00B83082" w:rsidRDefault="00817738" w:rsidP="00AE24EC">
      <w:pPr>
        <w:pStyle w:val="ListParagraph"/>
        <w:numPr>
          <w:ilvl w:val="0"/>
          <w:numId w:val="7"/>
        </w:numPr>
        <w:autoSpaceDE w:val="0"/>
        <w:autoSpaceDN w:val="0"/>
        <w:adjustRightInd w:val="0"/>
        <w:spacing w:after="0" w:line="480" w:lineRule="auto"/>
        <w:ind w:hanging="436"/>
        <w:jc w:val="both"/>
        <w:rPr>
          <w:rFonts w:ascii="Arial" w:hAnsi="Arial" w:cs="Arial"/>
          <w:sz w:val="24"/>
          <w:szCs w:val="24"/>
          <w:lang w:eastAsia="id-ID"/>
        </w:rPr>
      </w:pPr>
      <w:proofErr w:type="spellStart"/>
      <w:r w:rsidRPr="00B83082">
        <w:rPr>
          <w:rFonts w:ascii="Arial" w:hAnsi="Arial" w:cs="Arial"/>
          <w:sz w:val="24"/>
          <w:szCs w:val="24"/>
          <w:lang w:eastAsia="id-ID"/>
        </w:rPr>
        <w:t>Pelaksanaan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tugas</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kedinasan</w:t>
      </w:r>
      <w:proofErr w:type="spellEnd"/>
      <w:r w:rsidRPr="00B83082">
        <w:rPr>
          <w:rFonts w:ascii="Arial" w:hAnsi="Arial" w:cs="Arial"/>
          <w:sz w:val="24"/>
          <w:szCs w:val="24"/>
          <w:lang w:eastAsia="id-ID"/>
        </w:rPr>
        <w:t xml:space="preserve"> lain yang </w:t>
      </w:r>
      <w:proofErr w:type="spellStart"/>
      <w:r w:rsidRPr="00B83082">
        <w:rPr>
          <w:rFonts w:ascii="Arial" w:hAnsi="Arial" w:cs="Arial"/>
          <w:sz w:val="24"/>
          <w:szCs w:val="24"/>
          <w:lang w:eastAsia="id-ID"/>
        </w:rPr>
        <w:t>diberikan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pimpinan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sesuai</w:t>
      </w:r>
      <w:proofErr w:type="spellEnd"/>
      <w:r w:rsidR="00A179AD" w:rsidRPr="00B83082">
        <w:rPr>
          <w:rFonts w:ascii="Arial" w:hAnsi="Arial" w:cs="Arial"/>
          <w:sz w:val="24"/>
          <w:szCs w:val="24"/>
          <w:lang w:val="id-ID" w:eastAsia="id-ID"/>
        </w:rPr>
        <w:t xml:space="preserve"> </w:t>
      </w:r>
      <w:proofErr w:type="spellStart"/>
      <w:r w:rsidR="00A179AD" w:rsidRPr="00B83082">
        <w:rPr>
          <w:rFonts w:ascii="Arial" w:hAnsi="Arial" w:cs="Arial"/>
          <w:sz w:val="24"/>
          <w:szCs w:val="24"/>
          <w:lang w:eastAsia="id-ID"/>
        </w:rPr>
        <w:t>tugas</w:t>
      </w:r>
      <w:proofErr w:type="spellEnd"/>
      <w:r w:rsidR="00A179AD" w:rsidRPr="00B83082">
        <w:rPr>
          <w:rFonts w:ascii="Arial" w:hAnsi="Arial" w:cs="Arial"/>
          <w:sz w:val="24"/>
          <w:szCs w:val="24"/>
          <w:lang w:eastAsia="id-ID"/>
        </w:rPr>
        <w:t xml:space="preserve"> dan </w:t>
      </w:r>
      <w:proofErr w:type="spellStart"/>
      <w:r w:rsidR="00A179AD" w:rsidRPr="00B83082">
        <w:rPr>
          <w:rFonts w:ascii="Arial" w:hAnsi="Arial" w:cs="Arial"/>
          <w:sz w:val="24"/>
          <w:szCs w:val="24"/>
          <w:lang w:eastAsia="id-ID"/>
        </w:rPr>
        <w:t>fungsinya</w:t>
      </w:r>
      <w:proofErr w:type="spellEnd"/>
      <w:r w:rsidR="00A179AD" w:rsidRPr="00B83082">
        <w:rPr>
          <w:rFonts w:ascii="Arial" w:hAnsi="Arial" w:cs="Arial"/>
          <w:sz w:val="24"/>
          <w:szCs w:val="24"/>
          <w:lang w:eastAsia="id-ID"/>
        </w:rPr>
        <w:t>.</w:t>
      </w:r>
    </w:p>
    <w:p w14:paraId="42012502" w14:textId="77777777" w:rsidR="00A179AD" w:rsidRPr="00B83082" w:rsidRDefault="00A179AD" w:rsidP="00AE092D">
      <w:pPr>
        <w:pStyle w:val="ListParagraph"/>
        <w:numPr>
          <w:ilvl w:val="0"/>
          <w:numId w:val="1"/>
        </w:numPr>
        <w:autoSpaceDE w:val="0"/>
        <w:autoSpaceDN w:val="0"/>
        <w:adjustRightInd w:val="0"/>
        <w:spacing w:after="0" w:line="480" w:lineRule="auto"/>
        <w:ind w:left="426" w:hanging="426"/>
        <w:jc w:val="both"/>
        <w:rPr>
          <w:rFonts w:ascii="Arial" w:hAnsi="Arial" w:cs="Arial"/>
          <w:b/>
          <w:sz w:val="24"/>
          <w:szCs w:val="24"/>
          <w:lang w:val="id-ID" w:eastAsia="id-ID"/>
        </w:rPr>
      </w:pPr>
      <w:r w:rsidRPr="00B83082">
        <w:rPr>
          <w:rFonts w:ascii="Arial" w:hAnsi="Arial" w:cs="Arial"/>
          <w:b/>
          <w:sz w:val="24"/>
          <w:szCs w:val="24"/>
          <w:lang w:val="id-ID" w:eastAsia="id-ID"/>
        </w:rPr>
        <w:lastRenderedPageBreak/>
        <w:t>UPT</w:t>
      </w:r>
    </w:p>
    <w:p w14:paraId="40F588E1" w14:textId="77777777" w:rsidR="00A179AD" w:rsidRPr="00B83082" w:rsidRDefault="00A179AD" w:rsidP="00A179AD">
      <w:pPr>
        <w:adjustRightInd w:val="0"/>
        <w:spacing w:line="480" w:lineRule="auto"/>
        <w:ind w:firstLine="851"/>
        <w:jc w:val="both"/>
        <w:rPr>
          <w:rFonts w:ascii="Arial" w:hAnsi="Arial" w:cs="Arial"/>
          <w:sz w:val="24"/>
          <w:szCs w:val="24"/>
          <w:lang w:val="id-ID" w:eastAsia="id-ID"/>
        </w:rPr>
      </w:pPr>
      <w:r w:rsidRPr="00B83082">
        <w:rPr>
          <w:rFonts w:ascii="Arial" w:hAnsi="Arial" w:cs="Arial"/>
          <w:sz w:val="24"/>
          <w:szCs w:val="24"/>
          <w:lang w:eastAsia="id-ID"/>
        </w:rPr>
        <w:t xml:space="preserve">UPT </w:t>
      </w:r>
      <w:proofErr w:type="spellStart"/>
      <w:r w:rsidRPr="00B83082">
        <w:rPr>
          <w:rFonts w:ascii="Arial" w:hAnsi="Arial" w:cs="Arial"/>
          <w:sz w:val="24"/>
          <w:szCs w:val="24"/>
          <w:lang w:eastAsia="id-ID"/>
        </w:rPr>
        <w:t>dipimpin</w:t>
      </w:r>
      <w:proofErr w:type="spellEnd"/>
      <w:r w:rsidRPr="00B83082">
        <w:rPr>
          <w:rFonts w:ascii="Arial" w:hAnsi="Arial" w:cs="Arial"/>
          <w:sz w:val="24"/>
          <w:szCs w:val="24"/>
          <w:lang w:eastAsia="id-ID"/>
        </w:rPr>
        <w:t xml:space="preserve"> oleh </w:t>
      </w:r>
      <w:proofErr w:type="spellStart"/>
      <w:r w:rsidRPr="00B83082">
        <w:rPr>
          <w:rFonts w:ascii="Arial" w:hAnsi="Arial" w:cs="Arial"/>
          <w:sz w:val="24"/>
          <w:szCs w:val="24"/>
          <w:lang w:eastAsia="id-ID"/>
        </w:rPr>
        <w:t>Kepala</w:t>
      </w:r>
      <w:proofErr w:type="spellEnd"/>
      <w:r w:rsidRPr="00B83082">
        <w:rPr>
          <w:rFonts w:ascii="Arial" w:hAnsi="Arial" w:cs="Arial"/>
          <w:sz w:val="24"/>
          <w:szCs w:val="24"/>
          <w:lang w:eastAsia="id-ID"/>
        </w:rPr>
        <w:t xml:space="preserve"> UPT, </w:t>
      </w:r>
      <w:proofErr w:type="spellStart"/>
      <w:r w:rsidRPr="00B83082">
        <w:rPr>
          <w:rFonts w:ascii="Arial" w:hAnsi="Arial" w:cs="Arial"/>
          <w:sz w:val="24"/>
          <w:szCs w:val="24"/>
          <w:lang w:eastAsia="id-ID"/>
        </w:rPr>
        <w:t>berkedudukan</w:t>
      </w:r>
      <w:proofErr w:type="spellEnd"/>
      <w:r w:rsidRPr="00B83082">
        <w:rPr>
          <w:rFonts w:ascii="Arial" w:hAnsi="Arial" w:cs="Arial"/>
          <w:sz w:val="24"/>
          <w:szCs w:val="24"/>
          <w:lang w:eastAsia="id-ID"/>
        </w:rPr>
        <w:t xml:space="preserve"> di </w:t>
      </w:r>
      <w:proofErr w:type="spellStart"/>
      <w:r w:rsidRPr="00B83082">
        <w:rPr>
          <w:rFonts w:ascii="Arial" w:hAnsi="Arial" w:cs="Arial"/>
          <w:sz w:val="24"/>
          <w:szCs w:val="24"/>
          <w:lang w:eastAsia="id-ID"/>
        </w:rPr>
        <w:t>bawah</w:t>
      </w:r>
      <w:proofErr w:type="spellEnd"/>
      <w:r w:rsidRPr="00B83082">
        <w:rPr>
          <w:rFonts w:ascii="Arial" w:hAnsi="Arial" w:cs="Arial"/>
          <w:sz w:val="24"/>
          <w:szCs w:val="24"/>
          <w:lang w:eastAsia="id-ID"/>
        </w:rPr>
        <w:t xml:space="preserve"> dan</w:t>
      </w:r>
      <w:r w:rsidRPr="00B83082">
        <w:rPr>
          <w:rFonts w:ascii="Arial" w:hAnsi="Arial" w:cs="Arial"/>
          <w:b/>
          <w:sz w:val="24"/>
          <w:szCs w:val="24"/>
          <w:lang w:val="id-ID" w:eastAsia="id-ID"/>
        </w:rPr>
        <w:t xml:space="preserve"> </w:t>
      </w:r>
      <w:proofErr w:type="spellStart"/>
      <w:r w:rsidRPr="00B83082">
        <w:rPr>
          <w:rFonts w:ascii="Arial" w:hAnsi="Arial" w:cs="Arial"/>
          <w:sz w:val="24"/>
          <w:szCs w:val="24"/>
          <w:lang w:eastAsia="id-ID"/>
        </w:rPr>
        <w:t>bertanggung</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jawab</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kepada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Kepala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Dinas</w:t>
      </w:r>
      <w:proofErr w:type="spellEnd"/>
      <w:r w:rsidRPr="00B83082">
        <w:rPr>
          <w:rFonts w:ascii="Arial" w:hAnsi="Arial" w:cs="Arial"/>
          <w:sz w:val="24"/>
          <w:szCs w:val="24"/>
          <w:lang w:eastAsia="id-ID"/>
        </w:rPr>
        <w:t>.</w:t>
      </w:r>
      <w:r w:rsidRPr="00B83082">
        <w:rPr>
          <w:rFonts w:ascii="Arial" w:hAnsi="Arial" w:cs="Arial"/>
          <w:b/>
          <w:sz w:val="24"/>
          <w:szCs w:val="24"/>
          <w:lang w:val="id-ID" w:eastAsia="id-ID"/>
        </w:rPr>
        <w:t xml:space="preserve"> </w:t>
      </w:r>
      <w:proofErr w:type="spellStart"/>
      <w:r w:rsidRPr="00B83082">
        <w:rPr>
          <w:rFonts w:ascii="Arial" w:hAnsi="Arial" w:cs="Arial"/>
          <w:sz w:val="24"/>
          <w:szCs w:val="24"/>
          <w:lang w:eastAsia="id-ID"/>
        </w:rPr>
        <w:t>Kepala</w:t>
      </w:r>
      <w:proofErr w:type="spellEnd"/>
      <w:r w:rsidRPr="00B83082">
        <w:rPr>
          <w:rFonts w:ascii="Arial" w:hAnsi="Arial" w:cs="Arial"/>
          <w:sz w:val="24"/>
          <w:szCs w:val="24"/>
          <w:lang w:eastAsia="id-ID"/>
        </w:rPr>
        <w:t xml:space="preserve"> UPT </w:t>
      </w:r>
      <w:proofErr w:type="spellStart"/>
      <w:r w:rsidRPr="00B83082">
        <w:rPr>
          <w:rFonts w:ascii="Arial" w:hAnsi="Arial" w:cs="Arial"/>
          <w:sz w:val="24"/>
          <w:szCs w:val="24"/>
          <w:lang w:eastAsia="id-ID"/>
        </w:rPr>
        <w:t>bertugas</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melaksanakan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kegiatan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teknis</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operasional</w:t>
      </w:r>
      <w:proofErr w:type="spellEnd"/>
      <w:r w:rsidRPr="00B83082">
        <w:rPr>
          <w:rFonts w:ascii="Arial" w:hAnsi="Arial" w:cs="Arial"/>
          <w:b/>
          <w:sz w:val="24"/>
          <w:szCs w:val="24"/>
          <w:lang w:val="id-ID" w:eastAsia="id-ID"/>
        </w:rPr>
        <w:t xml:space="preserve"> </w:t>
      </w:r>
      <w:r w:rsidRPr="00B83082">
        <w:rPr>
          <w:rFonts w:ascii="Arial" w:hAnsi="Arial" w:cs="Arial"/>
          <w:sz w:val="24"/>
          <w:szCs w:val="24"/>
          <w:lang w:eastAsia="id-ID"/>
        </w:rPr>
        <w:t xml:space="preserve">yang </w:t>
      </w:r>
      <w:proofErr w:type="spellStart"/>
      <w:r w:rsidRPr="00B83082">
        <w:rPr>
          <w:rFonts w:ascii="Arial" w:hAnsi="Arial" w:cs="Arial"/>
          <w:sz w:val="24"/>
          <w:szCs w:val="24"/>
          <w:lang w:eastAsia="id-ID"/>
        </w:rPr>
        <w:t>secara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langsung</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berhubungan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dengan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pelayanan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masyarakat</w:t>
      </w:r>
      <w:proofErr w:type="spellEnd"/>
      <w:r w:rsidRPr="00B83082">
        <w:rPr>
          <w:rFonts w:ascii="Arial" w:hAnsi="Arial" w:cs="Arial"/>
          <w:b/>
          <w:sz w:val="24"/>
          <w:szCs w:val="24"/>
          <w:lang w:val="id-ID" w:eastAsia="id-ID"/>
        </w:rPr>
        <w:t xml:space="preserve"> </w:t>
      </w:r>
      <w:r w:rsidRPr="00B83082">
        <w:rPr>
          <w:rFonts w:ascii="Arial" w:hAnsi="Arial" w:cs="Arial"/>
          <w:sz w:val="24"/>
          <w:szCs w:val="24"/>
          <w:lang w:eastAsia="id-ID"/>
        </w:rPr>
        <w:t xml:space="preserve">dan </w:t>
      </w:r>
      <w:proofErr w:type="spellStart"/>
      <w:r w:rsidRPr="00B83082">
        <w:rPr>
          <w:rFonts w:ascii="Arial" w:hAnsi="Arial" w:cs="Arial"/>
          <w:sz w:val="24"/>
          <w:szCs w:val="24"/>
          <w:lang w:eastAsia="id-ID"/>
        </w:rPr>
        <w:t>melaksanakan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kegiatan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teknis</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penunjang</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untuk</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mendukung</w:t>
      </w:r>
      <w:proofErr w:type="spellEnd"/>
      <w:r w:rsidRPr="00B83082">
        <w:rPr>
          <w:rFonts w:ascii="Arial" w:hAnsi="Arial" w:cs="Arial"/>
          <w:b/>
          <w:sz w:val="24"/>
          <w:szCs w:val="24"/>
          <w:lang w:val="id-ID" w:eastAsia="id-ID"/>
        </w:rPr>
        <w:t xml:space="preserve"> </w:t>
      </w:r>
      <w:proofErr w:type="spellStart"/>
      <w:r w:rsidRPr="00B83082">
        <w:rPr>
          <w:rFonts w:ascii="Arial" w:hAnsi="Arial" w:cs="Arial"/>
          <w:sz w:val="24"/>
          <w:szCs w:val="24"/>
          <w:lang w:eastAsia="id-ID"/>
        </w:rPr>
        <w:t>pelaksanaan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tugas</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organisasi</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induknya</w:t>
      </w:r>
      <w:proofErr w:type="spellEnd"/>
      <w:r w:rsidRPr="00B83082">
        <w:rPr>
          <w:rFonts w:ascii="Arial" w:hAnsi="Arial" w:cs="Arial"/>
          <w:sz w:val="24"/>
          <w:szCs w:val="24"/>
          <w:lang w:eastAsia="id-ID"/>
        </w:rPr>
        <w:t>.</w:t>
      </w:r>
    </w:p>
    <w:p w14:paraId="269100B3" w14:textId="77777777" w:rsidR="00A179AD" w:rsidRPr="00B83082" w:rsidRDefault="00A179AD" w:rsidP="00AE092D">
      <w:pPr>
        <w:pStyle w:val="ListParagraph"/>
        <w:numPr>
          <w:ilvl w:val="0"/>
          <w:numId w:val="1"/>
        </w:numPr>
        <w:autoSpaceDE w:val="0"/>
        <w:autoSpaceDN w:val="0"/>
        <w:adjustRightInd w:val="0"/>
        <w:spacing w:after="0" w:line="480" w:lineRule="auto"/>
        <w:ind w:left="426" w:hanging="426"/>
        <w:jc w:val="both"/>
        <w:rPr>
          <w:rFonts w:ascii="Arial" w:hAnsi="Arial" w:cs="Arial"/>
          <w:b/>
          <w:sz w:val="24"/>
          <w:szCs w:val="24"/>
          <w:lang w:val="id-ID" w:eastAsia="id-ID"/>
        </w:rPr>
      </w:pPr>
      <w:r w:rsidRPr="00B83082">
        <w:rPr>
          <w:rFonts w:ascii="Arial" w:hAnsi="Arial" w:cs="Arial"/>
          <w:b/>
          <w:sz w:val="24"/>
          <w:szCs w:val="24"/>
          <w:lang w:val="id-ID" w:eastAsia="id-ID"/>
        </w:rPr>
        <w:t>Kelompok Jabatan Fungsional</w:t>
      </w:r>
    </w:p>
    <w:p w14:paraId="23D48827" w14:textId="77777777" w:rsidR="00A179AD" w:rsidRPr="00B83082" w:rsidRDefault="00A179AD" w:rsidP="00817738">
      <w:pPr>
        <w:adjustRightInd w:val="0"/>
        <w:spacing w:after="0" w:line="480" w:lineRule="auto"/>
        <w:ind w:firstLine="851"/>
        <w:jc w:val="both"/>
        <w:rPr>
          <w:rFonts w:ascii="Arial" w:hAnsi="Arial" w:cs="Arial"/>
          <w:sz w:val="24"/>
          <w:szCs w:val="24"/>
          <w:lang w:val="id-ID" w:eastAsia="id-ID"/>
        </w:rPr>
      </w:pPr>
      <w:proofErr w:type="spellStart"/>
      <w:r w:rsidRPr="00B83082">
        <w:rPr>
          <w:rFonts w:ascii="Arial" w:hAnsi="Arial" w:cs="Arial"/>
          <w:sz w:val="24"/>
          <w:szCs w:val="24"/>
          <w:lang w:eastAsia="id-ID"/>
        </w:rPr>
        <w:t>Jabatan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Fungsional</w:t>
      </w:r>
      <w:proofErr w:type="spellEnd"/>
      <w:r w:rsidRPr="00B83082">
        <w:rPr>
          <w:rFonts w:ascii="Arial" w:hAnsi="Arial" w:cs="Arial"/>
          <w:sz w:val="24"/>
          <w:szCs w:val="24"/>
          <w:lang w:eastAsia="id-ID"/>
        </w:rPr>
        <w:t xml:space="preserve"> pada </w:t>
      </w:r>
      <w:proofErr w:type="spellStart"/>
      <w:r w:rsidRPr="00B83082">
        <w:rPr>
          <w:rFonts w:ascii="Arial" w:hAnsi="Arial" w:cs="Arial"/>
          <w:sz w:val="24"/>
          <w:szCs w:val="24"/>
          <w:lang w:eastAsia="id-ID"/>
        </w:rPr>
        <w:t>lingkungan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Dinas</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ditetapkan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sesuai</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dengan</w:t>
      </w:r>
      <w:proofErr w:type="spellEnd"/>
      <w:r w:rsidRPr="00B83082">
        <w:rPr>
          <w:rFonts w:ascii="Arial" w:hAnsi="Arial" w:cs="Arial"/>
          <w:b/>
          <w:sz w:val="24"/>
          <w:szCs w:val="24"/>
          <w:lang w:val="id-ID" w:eastAsia="id-ID"/>
        </w:rPr>
        <w:t xml:space="preserve"> </w:t>
      </w:r>
      <w:proofErr w:type="spellStart"/>
      <w:r w:rsidRPr="00B83082">
        <w:rPr>
          <w:rFonts w:ascii="Arial" w:hAnsi="Arial" w:cs="Arial"/>
          <w:sz w:val="24"/>
          <w:szCs w:val="24"/>
          <w:lang w:eastAsia="id-ID"/>
        </w:rPr>
        <w:t>kebutuhan</w:t>
      </w:r>
      <w:proofErr w:type="spellEnd"/>
      <w:r w:rsidRPr="00B83082">
        <w:rPr>
          <w:rFonts w:ascii="Arial" w:hAnsi="Arial" w:cs="Arial"/>
          <w:sz w:val="24"/>
          <w:szCs w:val="24"/>
          <w:lang w:eastAsia="id-ID"/>
        </w:rPr>
        <w:t xml:space="preserve"> yang </w:t>
      </w:r>
      <w:proofErr w:type="spellStart"/>
      <w:r w:rsidRPr="00B83082">
        <w:rPr>
          <w:rFonts w:ascii="Arial" w:hAnsi="Arial" w:cs="Arial"/>
          <w:sz w:val="24"/>
          <w:szCs w:val="24"/>
          <w:lang w:eastAsia="id-ID"/>
        </w:rPr>
        <w:t>pelaksanaannya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dilakukan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sesuai</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dengan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peraturan</w:t>
      </w:r>
      <w:proofErr w:type="spellEnd"/>
      <w:r w:rsidRPr="00B83082">
        <w:rPr>
          <w:rFonts w:ascii="Arial" w:hAnsi="Arial" w:cs="Arial"/>
          <w:b/>
          <w:sz w:val="24"/>
          <w:szCs w:val="24"/>
          <w:lang w:val="id-ID" w:eastAsia="id-ID"/>
        </w:rPr>
        <w:t xml:space="preserve"> </w:t>
      </w:r>
      <w:proofErr w:type="spellStart"/>
      <w:r w:rsidRPr="00B83082">
        <w:rPr>
          <w:rFonts w:ascii="Arial" w:hAnsi="Arial" w:cs="Arial"/>
          <w:sz w:val="24"/>
          <w:szCs w:val="24"/>
          <w:lang w:eastAsia="id-ID"/>
        </w:rPr>
        <w:t>perundang-undangan</w:t>
      </w:r>
      <w:proofErr w:type="spellEnd"/>
      <w:r w:rsidRPr="00B83082">
        <w:rPr>
          <w:rFonts w:ascii="Arial" w:hAnsi="Arial" w:cs="Arial"/>
          <w:sz w:val="24"/>
          <w:szCs w:val="24"/>
          <w:lang w:eastAsia="id-ID"/>
        </w:rPr>
        <w:t>.</w:t>
      </w:r>
      <w:r w:rsidRPr="00B83082">
        <w:rPr>
          <w:rFonts w:ascii="Arial" w:hAnsi="Arial" w:cs="Arial"/>
          <w:sz w:val="24"/>
          <w:szCs w:val="24"/>
          <w:lang w:val="id-ID" w:eastAsia="id-ID"/>
        </w:rPr>
        <w:t xml:space="preserve"> </w:t>
      </w:r>
      <w:proofErr w:type="spellStart"/>
      <w:r w:rsidRPr="00B83082">
        <w:rPr>
          <w:rFonts w:ascii="Arial" w:hAnsi="Arial" w:cs="Arial"/>
          <w:sz w:val="24"/>
          <w:szCs w:val="24"/>
          <w:lang w:eastAsia="id-ID"/>
        </w:rPr>
        <w:t>Kelompok</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Jabatan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Fungsional</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mempunyai</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tugas</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memberikan</w:t>
      </w:r>
      <w:proofErr w:type="spellEnd"/>
      <w:r w:rsidRPr="00B83082">
        <w:rPr>
          <w:rFonts w:ascii="Arial" w:hAnsi="Arial" w:cs="Arial"/>
          <w:b/>
          <w:sz w:val="24"/>
          <w:szCs w:val="24"/>
          <w:lang w:val="id-ID" w:eastAsia="id-ID"/>
        </w:rPr>
        <w:t xml:space="preserve"> </w:t>
      </w:r>
      <w:proofErr w:type="spellStart"/>
      <w:r w:rsidRPr="00B83082">
        <w:rPr>
          <w:rFonts w:ascii="Arial" w:hAnsi="Arial" w:cs="Arial"/>
          <w:sz w:val="24"/>
          <w:szCs w:val="24"/>
          <w:lang w:eastAsia="id-ID"/>
        </w:rPr>
        <w:t>pelayanan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fungsional</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dalam</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pelaksanaan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tugas</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pimpinan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sesuai</w:t>
      </w:r>
      <w:proofErr w:type="spellEnd"/>
      <w:r w:rsidRPr="00B83082">
        <w:rPr>
          <w:rFonts w:ascii="Arial" w:hAnsi="Arial" w:cs="Arial"/>
          <w:b/>
          <w:sz w:val="24"/>
          <w:szCs w:val="24"/>
          <w:lang w:val="id-ID" w:eastAsia="id-ID"/>
        </w:rPr>
        <w:t xml:space="preserve"> </w:t>
      </w:r>
      <w:proofErr w:type="spellStart"/>
      <w:r w:rsidRPr="00B83082">
        <w:rPr>
          <w:rFonts w:ascii="Arial" w:hAnsi="Arial" w:cs="Arial"/>
          <w:sz w:val="24"/>
          <w:szCs w:val="24"/>
          <w:lang w:eastAsia="id-ID"/>
        </w:rPr>
        <w:t>dengan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bidang</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keahlian</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keterampilan</w:t>
      </w:r>
      <w:proofErr w:type="spellEnd"/>
      <w:r w:rsidRPr="00B83082">
        <w:rPr>
          <w:rFonts w:ascii="Arial" w:hAnsi="Arial" w:cs="Arial"/>
          <w:sz w:val="24"/>
          <w:szCs w:val="24"/>
          <w:lang w:eastAsia="id-ID"/>
        </w:rPr>
        <w:t>.</w:t>
      </w:r>
      <w:r w:rsidRPr="00B83082">
        <w:rPr>
          <w:rFonts w:ascii="Arial" w:hAnsi="Arial" w:cs="Arial"/>
          <w:sz w:val="24"/>
          <w:szCs w:val="24"/>
          <w:lang w:val="id-ID" w:eastAsia="id-ID"/>
        </w:rPr>
        <w:t xml:space="preserve"> </w:t>
      </w:r>
    </w:p>
    <w:p w14:paraId="2B7811B1" w14:textId="19237DE9" w:rsidR="00A179AD" w:rsidRDefault="00A179AD" w:rsidP="00817738">
      <w:pPr>
        <w:adjustRightInd w:val="0"/>
        <w:spacing w:after="0" w:line="480" w:lineRule="auto"/>
        <w:ind w:firstLine="851"/>
        <w:jc w:val="both"/>
        <w:rPr>
          <w:rFonts w:ascii="Arial" w:hAnsi="Arial" w:cs="Arial"/>
          <w:sz w:val="24"/>
          <w:szCs w:val="24"/>
          <w:lang w:eastAsia="id-ID"/>
        </w:rPr>
      </w:pPr>
      <w:proofErr w:type="spellStart"/>
      <w:r w:rsidRPr="00B83082">
        <w:rPr>
          <w:rFonts w:ascii="Arial" w:hAnsi="Arial" w:cs="Arial"/>
          <w:sz w:val="24"/>
          <w:szCs w:val="24"/>
          <w:lang w:eastAsia="id-ID"/>
        </w:rPr>
        <w:t>Dalam</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pelaksanaan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tugas</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kelompok</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jabatan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fungsional</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dapat</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bekerja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secara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individu</w:t>
      </w:r>
      <w:proofErr w:type="spellEnd"/>
      <w:r w:rsidRPr="00B83082">
        <w:rPr>
          <w:rFonts w:ascii="Arial" w:hAnsi="Arial" w:cs="Arial"/>
          <w:b/>
          <w:sz w:val="24"/>
          <w:szCs w:val="24"/>
          <w:lang w:val="id-ID" w:eastAsia="id-ID"/>
        </w:rPr>
        <w:t xml:space="preserve"> </w:t>
      </w:r>
      <w:r w:rsidRPr="00B83082">
        <w:rPr>
          <w:rFonts w:ascii="Arial" w:hAnsi="Arial" w:cs="Arial"/>
          <w:sz w:val="24"/>
          <w:szCs w:val="24"/>
          <w:lang w:eastAsia="id-ID"/>
        </w:rPr>
        <w:t>dan/</w:t>
      </w:r>
      <w:proofErr w:type="spellStart"/>
      <w:r w:rsidRPr="00B83082">
        <w:rPr>
          <w:rFonts w:ascii="Arial" w:hAnsi="Arial" w:cs="Arial"/>
          <w:sz w:val="24"/>
          <w:szCs w:val="24"/>
          <w:lang w:eastAsia="id-ID"/>
        </w:rPr>
        <w:t>atau</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dalam</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tim</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kerja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untuk</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mendukung</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pencapaian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tujuan</w:t>
      </w:r>
      <w:proofErr w:type="spellEnd"/>
      <w:r w:rsidRPr="00B83082">
        <w:rPr>
          <w:rFonts w:ascii="Arial" w:hAnsi="Arial" w:cs="Arial"/>
          <w:b/>
          <w:sz w:val="24"/>
          <w:szCs w:val="24"/>
          <w:lang w:val="id-ID" w:eastAsia="id-ID"/>
        </w:rPr>
        <w:t xml:space="preserve"> </w:t>
      </w:r>
      <w:r w:rsidRPr="00B83082">
        <w:rPr>
          <w:rFonts w:ascii="Arial" w:hAnsi="Arial" w:cs="Arial"/>
          <w:sz w:val="24"/>
          <w:szCs w:val="24"/>
          <w:lang w:eastAsia="id-ID"/>
        </w:rPr>
        <w:t xml:space="preserve">dan </w:t>
      </w:r>
      <w:proofErr w:type="spellStart"/>
      <w:r w:rsidRPr="00B83082">
        <w:rPr>
          <w:rFonts w:ascii="Arial" w:hAnsi="Arial" w:cs="Arial"/>
          <w:sz w:val="24"/>
          <w:szCs w:val="24"/>
          <w:lang w:eastAsia="id-ID"/>
        </w:rPr>
        <w:t>kinerja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organisasi</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dapat</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melibatkan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pejabat</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fungsional</w:t>
      </w:r>
      <w:proofErr w:type="spellEnd"/>
      <w:r w:rsidRPr="00B83082">
        <w:rPr>
          <w:rFonts w:ascii="Arial" w:hAnsi="Arial" w:cs="Arial"/>
          <w:sz w:val="24"/>
          <w:szCs w:val="24"/>
          <w:lang w:eastAsia="id-ID"/>
        </w:rPr>
        <w:t xml:space="preserve"> dan</w:t>
      </w:r>
      <w:r w:rsidRPr="00B83082">
        <w:rPr>
          <w:rFonts w:ascii="Arial" w:hAnsi="Arial" w:cs="Arial"/>
          <w:b/>
          <w:sz w:val="24"/>
          <w:szCs w:val="24"/>
          <w:lang w:val="id-ID" w:eastAsia="id-ID"/>
        </w:rPr>
        <w:t xml:space="preserve"> </w:t>
      </w:r>
      <w:proofErr w:type="spellStart"/>
      <w:r w:rsidRPr="00B83082">
        <w:rPr>
          <w:rFonts w:ascii="Arial" w:hAnsi="Arial" w:cs="Arial"/>
          <w:sz w:val="24"/>
          <w:szCs w:val="24"/>
          <w:lang w:eastAsia="id-ID"/>
        </w:rPr>
        <w:t>pelaksana</w:t>
      </w:r>
      <w:proofErr w:type="spellEnd"/>
      <w:r w:rsidRPr="00B83082">
        <w:rPr>
          <w:rFonts w:ascii="Arial" w:hAnsi="Arial" w:cs="Arial"/>
          <w:sz w:val="24"/>
          <w:szCs w:val="24"/>
          <w:lang w:eastAsia="id-ID"/>
        </w:rPr>
        <w:t xml:space="preserve"> yang </w:t>
      </w:r>
      <w:proofErr w:type="spellStart"/>
      <w:r w:rsidRPr="00B83082">
        <w:rPr>
          <w:rFonts w:ascii="Arial" w:hAnsi="Arial" w:cs="Arial"/>
          <w:sz w:val="24"/>
          <w:szCs w:val="24"/>
          <w:lang w:eastAsia="id-ID"/>
        </w:rPr>
        <w:t>berasal</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dari</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dalam</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satu</w:t>
      </w:r>
      <w:proofErr w:type="spellEnd"/>
      <w:r w:rsidRPr="00B83082">
        <w:rPr>
          <w:rFonts w:ascii="Arial" w:hAnsi="Arial" w:cs="Arial"/>
          <w:sz w:val="24"/>
          <w:szCs w:val="24"/>
          <w:lang w:eastAsia="id-ID"/>
        </w:rPr>
        <w:t xml:space="preserve"> unit </w:t>
      </w:r>
      <w:proofErr w:type="spellStart"/>
      <w:r w:rsidRPr="00B83082">
        <w:rPr>
          <w:rFonts w:ascii="Arial" w:hAnsi="Arial" w:cs="Arial"/>
          <w:sz w:val="24"/>
          <w:szCs w:val="24"/>
          <w:lang w:eastAsia="id-ID"/>
        </w:rPr>
        <w:t>organisasi</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lintas</w:t>
      </w:r>
      <w:proofErr w:type="spellEnd"/>
      <w:r w:rsidRPr="00B83082">
        <w:rPr>
          <w:rFonts w:ascii="Arial" w:hAnsi="Arial" w:cs="Arial"/>
          <w:sz w:val="24"/>
          <w:szCs w:val="24"/>
          <w:lang w:eastAsia="id-ID"/>
        </w:rPr>
        <w:t xml:space="preserve"> unit </w:t>
      </w:r>
      <w:proofErr w:type="spellStart"/>
      <w:r w:rsidRPr="00B83082">
        <w:rPr>
          <w:rFonts w:ascii="Arial" w:hAnsi="Arial" w:cs="Arial"/>
          <w:sz w:val="24"/>
          <w:szCs w:val="24"/>
          <w:lang w:eastAsia="id-ID"/>
        </w:rPr>
        <w:t>organisasi</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lintas</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perangkat</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daerah</w:t>
      </w:r>
      <w:proofErr w:type="spellEnd"/>
      <w:r w:rsidRPr="00B83082">
        <w:rPr>
          <w:rFonts w:ascii="Arial" w:hAnsi="Arial" w:cs="Arial"/>
          <w:sz w:val="24"/>
          <w:szCs w:val="24"/>
          <w:lang w:eastAsia="id-ID"/>
        </w:rPr>
        <w:t xml:space="preserve"> dan/</w:t>
      </w:r>
      <w:proofErr w:type="spellStart"/>
      <w:r w:rsidRPr="00B83082">
        <w:rPr>
          <w:rFonts w:ascii="Arial" w:hAnsi="Arial" w:cs="Arial"/>
          <w:sz w:val="24"/>
          <w:szCs w:val="24"/>
          <w:lang w:eastAsia="id-ID"/>
        </w:rPr>
        <w:t>atau</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lintas</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Instansi</w:t>
      </w:r>
      <w:proofErr w:type="spellEnd"/>
      <w:r w:rsidRPr="00B83082">
        <w:rPr>
          <w:rFonts w:ascii="Arial" w:hAnsi="Arial" w:cs="Arial"/>
          <w:b/>
          <w:sz w:val="24"/>
          <w:szCs w:val="24"/>
          <w:lang w:val="id-ID" w:eastAsia="id-ID"/>
        </w:rPr>
        <w:t xml:space="preserve"> </w:t>
      </w:r>
      <w:proofErr w:type="spellStart"/>
      <w:r w:rsidRPr="00B83082">
        <w:rPr>
          <w:rFonts w:ascii="Arial" w:hAnsi="Arial" w:cs="Arial"/>
          <w:sz w:val="24"/>
          <w:szCs w:val="24"/>
          <w:lang w:eastAsia="id-ID"/>
        </w:rPr>
        <w:t>Pemerintah</w:t>
      </w:r>
      <w:proofErr w:type="spellEnd"/>
      <w:r w:rsidRPr="00B83082">
        <w:rPr>
          <w:rFonts w:ascii="Arial" w:hAnsi="Arial" w:cs="Arial"/>
          <w:sz w:val="24"/>
          <w:szCs w:val="24"/>
          <w:lang w:eastAsia="id-ID"/>
        </w:rPr>
        <w:t>.</w:t>
      </w:r>
      <w:r w:rsidRPr="00B83082">
        <w:rPr>
          <w:rFonts w:ascii="Arial" w:hAnsi="Arial" w:cs="Arial"/>
          <w:sz w:val="24"/>
          <w:szCs w:val="24"/>
          <w:lang w:val="id-ID" w:eastAsia="id-ID"/>
        </w:rPr>
        <w:t xml:space="preserve"> </w:t>
      </w:r>
      <w:proofErr w:type="spellStart"/>
      <w:r w:rsidRPr="00B83082">
        <w:rPr>
          <w:rFonts w:ascii="Arial" w:hAnsi="Arial" w:cs="Arial"/>
          <w:sz w:val="24"/>
          <w:szCs w:val="24"/>
          <w:lang w:eastAsia="id-ID"/>
        </w:rPr>
        <w:t>Tugas</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jenis</w:t>
      </w:r>
      <w:proofErr w:type="spellEnd"/>
      <w:r w:rsidRPr="00B83082">
        <w:rPr>
          <w:rFonts w:ascii="Arial" w:hAnsi="Arial" w:cs="Arial"/>
          <w:sz w:val="24"/>
          <w:szCs w:val="24"/>
          <w:lang w:eastAsia="id-ID"/>
        </w:rPr>
        <w:t xml:space="preserve"> dan </w:t>
      </w:r>
      <w:proofErr w:type="spellStart"/>
      <w:r w:rsidRPr="00B83082">
        <w:rPr>
          <w:rFonts w:ascii="Arial" w:hAnsi="Arial" w:cs="Arial"/>
          <w:sz w:val="24"/>
          <w:szCs w:val="24"/>
          <w:lang w:eastAsia="id-ID"/>
        </w:rPr>
        <w:t>jenjang</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jabatan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serta</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pembinaan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terhadap</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jabatan</w:t>
      </w:r>
      <w:proofErr w:type="spellEnd"/>
      <w:r w:rsidRPr="00B83082">
        <w:rPr>
          <w:rFonts w:ascii="Arial" w:hAnsi="Arial" w:cs="Arial"/>
          <w:sz w:val="24"/>
          <w:szCs w:val="24"/>
          <w:lang w:val="id-ID" w:eastAsia="id-ID"/>
        </w:rPr>
        <w:t xml:space="preserve"> </w:t>
      </w:r>
      <w:proofErr w:type="spellStart"/>
      <w:r w:rsidRPr="00B83082">
        <w:rPr>
          <w:rFonts w:ascii="Arial" w:hAnsi="Arial" w:cs="Arial"/>
          <w:sz w:val="24"/>
          <w:szCs w:val="24"/>
          <w:lang w:eastAsia="id-ID"/>
        </w:rPr>
        <w:t>Fungsional</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berdasarkan</w:t>
      </w:r>
      <w:proofErr w:type="spellEnd"/>
      <w:r w:rsidRPr="00B83082">
        <w:rPr>
          <w:rFonts w:ascii="Arial" w:hAnsi="Arial" w:cs="Arial"/>
          <w:sz w:val="24"/>
          <w:szCs w:val="24"/>
          <w:lang w:val="id-ID" w:eastAsia="id-ID"/>
        </w:rPr>
        <w:t xml:space="preserve"> </w:t>
      </w:r>
      <w:proofErr w:type="spellStart"/>
      <w:r w:rsidRPr="00B83082">
        <w:rPr>
          <w:rFonts w:ascii="Arial" w:hAnsi="Arial" w:cs="Arial"/>
          <w:sz w:val="24"/>
          <w:szCs w:val="24"/>
          <w:lang w:eastAsia="id-ID"/>
        </w:rPr>
        <w:t>peraturan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perundang-undangan</w:t>
      </w:r>
      <w:proofErr w:type="spellEnd"/>
      <w:r w:rsidRPr="00B83082">
        <w:rPr>
          <w:rFonts w:ascii="Arial" w:hAnsi="Arial" w:cs="Arial"/>
          <w:sz w:val="24"/>
          <w:szCs w:val="24"/>
          <w:lang w:eastAsia="id-ID"/>
        </w:rPr>
        <w:t xml:space="preserve"> yang </w:t>
      </w:r>
      <w:proofErr w:type="spellStart"/>
      <w:r w:rsidRPr="00B83082">
        <w:rPr>
          <w:rFonts w:ascii="Arial" w:hAnsi="Arial" w:cs="Arial"/>
          <w:sz w:val="24"/>
          <w:szCs w:val="24"/>
          <w:lang w:eastAsia="id-ID"/>
        </w:rPr>
        <w:t>mengatur</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jabatan</w:t>
      </w:r>
      <w:proofErr w:type="spellEnd"/>
      <w:r w:rsidRPr="00B83082">
        <w:rPr>
          <w:rFonts w:ascii="Arial" w:hAnsi="Arial" w:cs="Arial"/>
          <w:sz w:val="24"/>
          <w:szCs w:val="24"/>
          <w:lang w:eastAsia="id-ID"/>
        </w:rPr>
        <w:t xml:space="preserve"> </w:t>
      </w:r>
      <w:proofErr w:type="spellStart"/>
      <w:r w:rsidRPr="00B83082">
        <w:rPr>
          <w:rFonts w:ascii="Arial" w:hAnsi="Arial" w:cs="Arial"/>
          <w:sz w:val="24"/>
          <w:szCs w:val="24"/>
          <w:lang w:eastAsia="id-ID"/>
        </w:rPr>
        <w:t>Fungsional</w:t>
      </w:r>
      <w:proofErr w:type="spellEnd"/>
      <w:r w:rsidRPr="00B83082">
        <w:rPr>
          <w:rFonts w:ascii="Arial" w:hAnsi="Arial" w:cs="Arial"/>
          <w:sz w:val="24"/>
          <w:szCs w:val="24"/>
          <w:lang w:val="id-ID" w:eastAsia="id-ID"/>
        </w:rPr>
        <w:t xml:space="preserve"> </w:t>
      </w:r>
      <w:proofErr w:type="spellStart"/>
      <w:r w:rsidRPr="00B83082">
        <w:rPr>
          <w:rFonts w:ascii="Arial" w:hAnsi="Arial" w:cs="Arial"/>
          <w:sz w:val="24"/>
          <w:szCs w:val="24"/>
          <w:lang w:eastAsia="id-ID"/>
        </w:rPr>
        <w:t>masing-masing</w:t>
      </w:r>
      <w:proofErr w:type="spellEnd"/>
      <w:r w:rsidR="000A1221">
        <w:rPr>
          <w:rFonts w:ascii="Arial" w:hAnsi="Arial" w:cs="Arial"/>
          <w:sz w:val="24"/>
          <w:szCs w:val="24"/>
          <w:lang w:eastAsia="id-ID"/>
        </w:rPr>
        <w:t>.</w:t>
      </w:r>
    </w:p>
    <w:p w14:paraId="018EABE9" w14:textId="77777777" w:rsidR="00B46C44" w:rsidRPr="0007483D" w:rsidRDefault="00B46C44" w:rsidP="00817738">
      <w:pPr>
        <w:adjustRightInd w:val="0"/>
        <w:spacing w:after="0" w:line="480" w:lineRule="auto"/>
        <w:ind w:firstLine="851"/>
        <w:jc w:val="both"/>
        <w:rPr>
          <w:rFonts w:ascii="Arial" w:hAnsi="Arial" w:cs="Arial"/>
          <w:sz w:val="24"/>
          <w:szCs w:val="24"/>
          <w:lang w:eastAsia="id-ID"/>
        </w:rPr>
      </w:pPr>
    </w:p>
    <w:p w14:paraId="384B7EC1" w14:textId="342B3D92" w:rsidR="00A179AD" w:rsidRPr="00422B0E" w:rsidRDefault="00A179AD" w:rsidP="00ED77F5">
      <w:pPr>
        <w:pStyle w:val="ListParagraph"/>
        <w:numPr>
          <w:ilvl w:val="2"/>
          <w:numId w:val="35"/>
        </w:numPr>
        <w:shd w:val="clear" w:color="auto" w:fill="FFFFFF"/>
        <w:spacing w:after="0" w:line="480" w:lineRule="auto"/>
        <w:ind w:left="426" w:hanging="426"/>
        <w:jc w:val="both"/>
        <w:outlineLvl w:val="1"/>
        <w:rPr>
          <w:rFonts w:ascii="Arial" w:eastAsia="Times New Roman" w:hAnsi="Arial" w:cs="Arial"/>
          <w:b/>
          <w:color w:val="000000" w:themeColor="text1"/>
          <w:sz w:val="24"/>
          <w:szCs w:val="24"/>
          <w:lang w:val="id-ID"/>
        </w:rPr>
      </w:pPr>
      <w:bookmarkStart w:id="56" w:name="_Toc205550324"/>
      <w:proofErr w:type="spellStart"/>
      <w:r w:rsidRPr="00422B0E">
        <w:rPr>
          <w:rFonts w:ascii="Arial" w:eastAsia="Times New Roman" w:hAnsi="Arial" w:cs="Arial"/>
          <w:b/>
          <w:bCs/>
          <w:color w:val="000000"/>
          <w:sz w:val="24"/>
          <w:szCs w:val="24"/>
        </w:rPr>
        <w:lastRenderedPageBreak/>
        <w:t>Keadaan</w:t>
      </w:r>
      <w:proofErr w:type="spellEnd"/>
      <w:r w:rsidRPr="00422B0E">
        <w:rPr>
          <w:rFonts w:ascii="Arial" w:eastAsia="Times New Roman" w:hAnsi="Arial" w:cs="Arial"/>
          <w:b/>
          <w:bCs/>
          <w:color w:val="000000"/>
          <w:sz w:val="24"/>
          <w:szCs w:val="24"/>
        </w:rPr>
        <w:t xml:space="preserve"> dan </w:t>
      </w:r>
      <w:proofErr w:type="spellStart"/>
      <w:r w:rsidRPr="00422B0E">
        <w:rPr>
          <w:rFonts w:ascii="Arial" w:eastAsia="Times New Roman" w:hAnsi="Arial" w:cs="Arial"/>
          <w:b/>
          <w:bCs/>
          <w:color w:val="000000"/>
          <w:sz w:val="24"/>
          <w:szCs w:val="24"/>
        </w:rPr>
        <w:t>Komposisi</w:t>
      </w:r>
      <w:proofErr w:type="spellEnd"/>
      <w:r w:rsidRPr="00422B0E">
        <w:rPr>
          <w:rFonts w:ascii="Arial" w:eastAsia="Times New Roman" w:hAnsi="Arial" w:cs="Arial"/>
          <w:b/>
          <w:bCs/>
          <w:color w:val="000000"/>
          <w:sz w:val="24"/>
          <w:szCs w:val="24"/>
        </w:rPr>
        <w:t xml:space="preserve"> </w:t>
      </w:r>
      <w:r w:rsidRPr="00422B0E">
        <w:rPr>
          <w:rFonts w:ascii="Arial" w:eastAsia="Times New Roman" w:hAnsi="Arial" w:cs="Arial"/>
          <w:b/>
          <w:bCs/>
          <w:color w:val="000000"/>
          <w:sz w:val="24"/>
          <w:szCs w:val="24"/>
          <w:lang w:val="id-ID"/>
        </w:rPr>
        <w:t>Pegawai Dinas Kepemudaan</w:t>
      </w:r>
      <w:r w:rsidR="00ED77F5">
        <w:rPr>
          <w:rFonts w:ascii="Arial" w:eastAsia="Times New Roman" w:hAnsi="Arial" w:cs="Arial"/>
          <w:b/>
          <w:bCs/>
          <w:color w:val="000000"/>
          <w:sz w:val="24"/>
          <w:szCs w:val="24"/>
        </w:rPr>
        <w:t xml:space="preserve"> </w:t>
      </w:r>
      <w:r w:rsidRPr="00422B0E">
        <w:rPr>
          <w:rFonts w:ascii="Arial" w:eastAsia="Times New Roman" w:hAnsi="Arial" w:cs="Arial"/>
          <w:b/>
          <w:bCs/>
          <w:color w:val="000000"/>
          <w:sz w:val="24"/>
          <w:szCs w:val="24"/>
          <w:lang w:val="id-ID"/>
        </w:rPr>
        <w:t>Olahraga dan Pariwisata Kota Dumai</w:t>
      </w:r>
      <w:bookmarkEnd w:id="56"/>
      <w:r w:rsidRPr="00422B0E">
        <w:rPr>
          <w:rFonts w:ascii="Arial" w:eastAsia="Times New Roman" w:hAnsi="Arial" w:cs="Arial"/>
          <w:b/>
          <w:bCs/>
          <w:color w:val="000000"/>
          <w:sz w:val="24"/>
          <w:szCs w:val="24"/>
          <w:lang w:val="id-ID"/>
        </w:rPr>
        <w:t xml:space="preserve"> </w:t>
      </w:r>
    </w:p>
    <w:p w14:paraId="434A8895" w14:textId="77777777" w:rsidR="00A179AD" w:rsidRPr="00B83082" w:rsidRDefault="00A179AD" w:rsidP="00817738">
      <w:pPr>
        <w:tabs>
          <w:tab w:val="left" w:pos="284"/>
          <w:tab w:val="left" w:pos="1134"/>
        </w:tabs>
        <w:spacing w:after="0" w:line="480" w:lineRule="auto"/>
        <w:ind w:firstLine="851"/>
        <w:jc w:val="both"/>
        <w:rPr>
          <w:rFonts w:ascii="Arial" w:hAnsi="Arial" w:cs="Arial"/>
          <w:sz w:val="24"/>
          <w:szCs w:val="24"/>
          <w:lang w:val="id-ID"/>
        </w:rPr>
      </w:pPr>
      <w:r w:rsidRPr="00B83082">
        <w:rPr>
          <w:rFonts w:ascii="Arial" w:hAnsi="Arial" w:cs="Arial"/>
          <w:sz w:val="24"/>
          <w:szCs w:val="24"/>
          <w:lang w:val="id-ID"/>
        </w:rPr>
        <w:t>Organisasi merupakan suatu tempat/wadah dalam mewujudkan tujuan-tujuan yang sudah ditetapkan, maka diperlukan orang-orang yang mampu menggerakkan organisasi tersebut. Kemampuan orang-orang dalam melaksanakan tugas dan fungsi sangat menentukan keberhasilan dalam pencapaian tujuan yan telah ditetapkan.</w:t>
      </w:r>
    </w:p>
    <w:p w14:paraId="1D668722" w14:textId="77777777" w:rsidR="00A179AD" w:rsidRPr="00B83082" w:rsidRDefault="00A179AD" w:rsidP="00817738">
      <w:pPr>
        <w:shd w:val="clear" w:color="auto" w:fill="FFFFFF"/>
        <w:spacing w:after="0" w:line="480" w:lineRule="auto"/>
        <w:ind w:firstLine="851"/>
        <w:jc w:val="both"/>
        <w:rPr>
          <w:rFonts w:ascii="Arial" w:eastAsia="Times New Roman" w:hAnsi="Arial" w:cs="Arial"/>
          <w:sz w:val="24"/>
          <w:szCs w:val="24"/>
          <w:lang w:val="id-ID"/>
        </w:rPr>
      </w:pPr>
      <w:proofErr w:type="spellStart"/>
      <w:r w:rsidRPr="00B83082">
        <w:rPr>
          <w:rFonts w:ascii="Arial" w:eastAsia="Times New Roman" w:hAnsi="Arial" w:cs="Arial"/>
          <w:sz w:val="24"/>
          <w:szCs w:val="24"/>
        </w:rPr>
        <w:t>Untuk</w:t>
      </w:r>
      <w:proofErr w:type="spellEnd"/>
      <w:r w:rsidRPr="00B83082">
        <w:rPr>
          <w:rFonts w:ascii="Arial" w:eastAsia="Times New Roman" w:hAnsi="Arial" w:cs="Arial"/>
          <w:sz w:val="24"/>
          <w:szCs w:val="24"/>
        </w:rPr>
        <w:t xml:space="preserve"> </w:t>
      </w:r>
      <w:proofErr w:type="spellStart"/>
      <w:r w:rsidRPr="00B83082">
        <w:rPr>
          <w:rFonts w:ascii="Arial" w:eastAsia="Times New Roman" w:hAnsi="Arial" w:cs="Arial"/>
          <w:sz w:val="24"/>
          <w:szCs w:val="24"/>
        </w:rPr>
        <w:t>melihat</w:t>
      </w:r>
      <w:proofErr w:type="spellEnd"/>
      <w:r w:rsidRPr="00B83082">
        <w:rPr>
          <w:rFonts w:ascii="Arial" w:eastAsia="Times New Roman" w:hAnsi="Arial" w:cs="Arial"/>
          <w:sz w:val="24"/>
          <w:szCs w:val="24"/>
        </w:rPr>
        <w:t xml:space="preserve"> </w:t>
      </w:r>
      <w:proofErr w:type="spellStart"/>
      <w:r w:rsidRPr="00B83082">
        <w:rPr>
          <w:rFonts w:ascii="Arial" w:eastAsia="Times New Roman" w:hAnsi="Arial" w:cs="Arial"/>
          <w:sz w:val="24"/>
          <w:szCs w:val="24"/>
        </w:rPr>
        <w:t>dengan</w:t>
      </w:r>
      <w:proofErr w:type="spellEnd"/>
      <w:r w:rsidRPr="00B83082">
        <w:rPr>
          <w:rFonts w:ascii="Arial" w:eastAsia="Times New Roman" w:hAnsi="Arial" w:cs="Arial"/>
          <w:sz w:val="24"/>
          <w:szCs w:val="24"/>
        </w:rPr>
        <w:t xml:space="preserve"> </w:t>
      </w:r>
      <w:proofErr w:type="spellStart"/>
      <w:r w:rsidRPr="00B83082">
        <w:rPr>
          <w:rFonts w:ascii="Arial" w:eastAsia="Times New Roman" w:hAnsi="Arial" w:cs="Arial"/>
          <w:sz w:val="24"/>
          <w:szCs w:val="24"/>
        </w:rPr>
        <w:t>lebih</w:t>
      </w:r>
      <w:proofErr w:type="spellEnd"/>
      <w:r w:rsidRPr="00B83082">
        <w:rPr>
          <w:rFonts w:ascii="Arial" w:eastAsia="Times New Roman" w:hAnsi="Arial" w:cs="Arial"/>
          <w:sz w:val="24"/>
          <w:szCs w:val="24"/>
        </w:rPr>
        <w:t xml:space="preserve"> </w:t>
      </w:r>
      <w:proofErr w:type="spellStart"/>
      <w:r w:rsidRPr="00B83082">
        <w:rPr>
          <w:rFonts w:ascii="Arial" w:eastAsia="Times New Roman" w:hAnsi="Arial" w:cs="Arial"/>
          <w:sz w:val="24"/>
          <w:szCs w:val="24"/>
        </w:rPr>
        <w:t>jelas</w:t>
      </w:r>
      <w:proofErr w:type="spellEnd"/>
      <w:r w:rsidRPr="00B83082">
        <w:rPr>
          <w:rFonts w:ascii="Arial" w:eastAsia="Times New Roman" w:hAnsi="Arial" w:cs="Arial"/>
          <w:sz w:val="24"/>
          <w:szCs w:val="24"/>
        </w:rPr>
        <w:t xml:space="preserve"> </w:t>
      </w:r>
      <w:r w:rsidRPr="00B83082">
        <w:rPr>
          <w:rFonts w:ascii="Arial" w:eastAsia="Times New Roman" w:hAnsi="Arial" w:cs="Arial"/>
          <w:sz w:val="24"/>
          <w:szCs w:val="24"/>
          <w:lang w:val="id-ID"/>
        </w:rPr>
        <w:t>mengenai</w:t>
      </w:r>
      <w:r w:rsidRPr="00B83082">
        <w:rPr>
          <w:rFonts w:ascii="Arial" w:eastAsia="Times New Roman" w:hAnsi="Arial" w:cs="Arial"/>
          <w:sz w:val="24"/>
          <w:szCs w:val="24"/>
        </w:rPr>
        <w:t xml:space="preserve"> </w:t>
      </w:r>
      <w:proofErr w:type="spellStart"/>
      <w:r w:rsidRPr="00B83082">
        <w:rPr>
          <w:rFonts w:ascii="Arial" w:eastAsia="Times New Roman" w:hAnsi="Arial" w:cs="Arial"/>
          <w:sz w:val="24"/>
          <w:szCs w:val="24"/>
        </w:rPr>
        <w:t>keadaan</w:t>
      </w:r>
      <w:proofErr w:type="spellEnd"/>
      <w:r w:rsidRPr="00B83082">
        <w:rPr>
          <w:rFonts w:ascii="Arial" w:eastAsia="Times New Roman" w:hAnsi="Arial" w:cs="Arial"/>
          <w:sz w:val="24"/>
          <w:szCs w:val="24"/>
        </w:rPr>
        <w:t xml:space="preserve"> </w:t>
      </w:r>
      <w:proofErr w:type="spellStart"/>
      <w:r w:rsidRPr="00B83082">
        <w:rPr>
          <w:rFonts w:ascii="Arial" w:eastAsia="Times New Roman" w:hAnsi="Arial" w:cs="Arial"/>
          <w:sz w:val="24"/>
          <w:szCs w:val="24"/>
        </w:rPr>
        <w:t>serta</w:t>
      </w:r>
      <w:proofErr w:type="spellEnd"/>
      <w:r w:rsidRPr="00B83082">
        <w:rPr>
          <w:rFonts w:ascii="Arial" w:eastAsia="Times New Roman" w:hAnsi="Arial" w:cs="Arial"/>
          <w:sz w:val="24"/>
          <w:szCs w:val="24"/>
        </w:rPr>
        <w:t xml:space="preserve"> </w:t>
      </w:r>
      <w:proofErr w:type="spellStart"/>
      <w:r w:rsidRPr="00B83082">
        <w:rPr>
          <w:rFonts w:ascii="Arial" w:eastAsia="Times New Roman" w:hAnsi="Arial" w:cs="Arial"/>
          <w:sz w:val="24"/>
          <w:szCs w:val="24"/>
        </w:rPr>
        <w:t>komposisi</w:t>
      </w:r>
      <w:proofErr w:type="spellEnd"/>
      <w:r w:rsidRPr="00B83082">
        <w:rPr>
          <w:rFonts w:ascii="Arial" w:eastAsia="Times New Roman" w:hAnsi="Arial" w:cs="Arial"/>
          <w:sz w:val="24"/>
          <w:szCs w:val="24"/>
        </w:rPr>
        <w:t xml:space="preserve"> </w:t>
      </w:r>
      <w:r w:rsidRPr="00B83082">
        <w:rPr>
          <w:rFonts w:ascii="Arial" w:eastAsia="Times New Roman" w:hAnsi="Arial" w:cs="Arial"/>
          <w:sz w:val="24"/>
          <w:szCs w:val="24"/>
          <w:lang w:val="id-ID"/>
        </w:rPr>
        <w:t xml:space="preserve">pegawai Dinas Kepemudaan, Olahraga dan Pariwisata Kota Dumai </w:t>
      </w:r>
      <w:proofErr w:type="spellStart"/>
      <w:r w:rsidRPr="00B83082">
        <w:rPr>
          <w:rFonts w:ascii="Arial" w:eastAsia="Times New Roman" w:hAnsi="Arial" w:cs="Arial"/>
          <w:sz w:val="24"/>
          <w:szCs w:val="24"/>
        </w:rPr>
        <w:t>dalam</w:t>
      </w:r>
      <w:proofErr w:type="spellEnd"/>
      <w:r w:rsidRPr="00B83082">
        <w:rPr>
          <w:rFonts w:ascii="Arial" w:eastAsia="Times New Roman" w:hAnsi="Arial" w:cs="Arial"/>
          <w:sz w:val="24"/>
          <w:szCs w:val="24"/>
        </w:rPr>
        <w:t xml:space="preserve"> </w:t>
      </w:r>
      <w:proofErr w:type="spellStart"/>
      <w:r w:rsidRPr="00B83082">
        <w:rPr>
          <w:rFonts w:ascii="Arial" w:eastAsia="Times New Roman" w:hAnsi="Arial" w:cs="Arial"/>
          <w:sz w:val="24"/>
          <w:szCs w:val="24"/>
        </w:rPr>
        <w:t>melaksanakan</w:t>
      </w:r>
      <w:proofErr w:type="spellEnd"/>
      <w:r w:rsidRPr="00B83082">
        <w:rPr>
          <w:rFonts w:ascii="Arial" w:eastAsia="Times New Roman" w:hAnsi="Arial" w:cs="Arial"/>
          <w:sz w:val="24"/>
          <w:szCs w:val="24"/>
        </w:rPr>
        <w:t xml:space="preserve"> </w:t>
      </w:r>
      <w:proofErr w:type="spellStart"/>
      <w:r w:rsidRPr="00B83082">
        <w:rPr>
          <w:rFonts w:ascii="Arial" w:eastAsia="Times New Roman" w:hAnsi="Arial" w:cs="Arial"/>
          <w:sz w:val="24"/>
          <w:szCs w:val="24"/>
        </w:rPr>
        <w:t>tugas</w:t>
      </w:r>
      <w:proofErr w:type="spellEnd"/>
      <w:r w:rsidRPr="00B83082">
        <w:rPr>
          <w:rFonts w:ascii="Arial" w:eastAsia="Times New Roman" w:hAnsi="Arial" w:cs="Arial"/>
          <w:sz w:val="24"/>
          <w:szCs w:val="24"/>
        </w:rPr>
        <w:t xml:space="preserve"> </w:t>
      </w:r>
      <w:proofErr w:type="spellStart"/>
      <w:r w:rsidRPr="00B83082">
        <w:rPr>
          <w:rFonts w:ascii="Arial" w:eastAsia="Times New Roman" w:hAnsi="Arial" w:cs="Arial"/>
          <w:sz w:val="24"/>
          <w:szCs w:val="24"/>
        </w:rPr>
        <w:t>dapat</w:t>
      </w:r>
      <w:proofErr w:type="spellEnd"/>
      <w:r w:rsidRPr="00B83082">
        <w:rPr>
          <w:rFonts w:ascii="Arial" w:eastAsia="Times New Roman" w:hAnsi="Arial" w:cs="Arial"/>
          <w:sz w:val="24"/>
          <w:szCs w:val="24"/>
        </w:rPr>
        <w:t xml:space="preserve"> </w:t>
      </w:r>
      <w:proofErr w:type="spellStart"/>
      <w:r w:rsidRPr="00B83082">
        <w:rPr>
          <w:rFonts w:ascii="Arial" w:eastAsia="Times New Roman" w:hAnsi="Arial" w:cs="Arial"/>
          <w:sz w:val="24"/>
          <w:szCs w:val="24"/>
        </w:rPr>
        <w:t>dilihat</w:t>
      </w:r>
      <w:proofErr w:type="spellEnd"/>
      <w:r w:rsidRPr="00B83082">
        <w:rPr>
          <w:rFonts w:ascii="Arial" w:eastAsia="Times New Roman" w:hAnsi="Arial" w:cs="Arial"/>
          <w:sz w:val="24"/>
          <w:szCs w:val="24"/>
        </w:rPr>
        <w:t xml:space="preserve"> </w:t>
      </w:r>
      <w:proofErr w:type="spellStart"/>
      <w:r w:rsidRPr="00B83082">
        <w:rPr>
          <w:rFonts w:ascii="Arial" w:eastAsia="Times New Roman" w:hAnsi="Arial" w:cs="Arial"/>
          <w:sz w:val="24"/>
          <w:szCs w:val="24"/>
        </w:rPr>
        <w:t>berdasarkan</w:t>
      </w:r>
      <w:proofErr w:type="spellEnd"/>
      <w:r w:rsidRPr="00B83082">
        <w:rPr>
          <w:rFonts w:ascii="Arial" w:eastAsia="Times New Roman" w:hAnsi="Arial" w:cs="Arial"/>
          <w:sz w:val="24"/>
          <w:szCs w:val="24"/>
        </w:rPr>
        <w:t>:</w:t>
      </w:r>
    </w:p>
    <w:p w14:paraId="015AF660" w14:textId="38D46822" w:rsidR="00A179AD" w:rsidRPr="00B83082" w:rsidRDefault="00A179AD" w:rsidP="00ED77F5">
      <w:pPr>
        <w:numPr>
          <w:ilvl w:val="1"/>
          <w:numId w:val="8"/>
        </w:numPr>
        <w:shd w:val="clear" w:color="auto" w:fill="FFFFFF"/>
        <w:spacing w:after="0" w:line="480" w:lineRule="auto"/>
        <w:ind w:left="426" w:hanging="426"/>
        <w:jc w:val="both"/>
        <w:rPr>
          <w:rFonts w:ascii="Arial" w:eastAsia="Times New Roman" w:hAnsi="Arial" w:cs="Arial"/>
          <w:b/>
          <w:color w:val="000000" w:themeColor="text1"/>
          <w:sz w:val="24"/>
          <w:szCs w:val="24"/>
          <w:lang w:val="id-ID"/>
        </w:rPr>
      </w:pPr>
      <w:proofErr w:type="spellStart"/>
      <w:r w:rsidRPr="00B83082">
        <w:rPr>
          <w:rFonts w:ascii="Arial" w:eastAsia="Times New Roman" w:hAnsi="Arial" w:cs="Arial"/>
          <w:b/>
          <w:sz w:val="24"/>
          <w:szCs w:val="24"/>
        </w:rPr>
        <w:t>Keadaan</w:t>
      </w:r>
      <w:proofErr w:type="spellEnd"/>
      <w:r w:rsidRPr="00B83082">
        <w:rPr>
          <w:rFonts w:ascii="Arial" w:eastAsia="Times New Roman" w:hAnsi="Arial" w:cs="Arial"/>
          <w:b/>
          <w:sz w:val="24"/>
          <w:szCs w:val="24"/>
        </w:rPr>
        <w:t xml:space="preserve"> dan </w:t>
      </w:r>
      <w:proofErr w:type="spellStart"/>
      <w:r w:rsidRPr="00B83082">
        <w:rPr>
          <w:rFonts w:ascii="Arial" w:eastAsia="Times New Roman" w:hAnsi="Arial" w:cs="Arial"/>
          <w:b/>
          <w:sz w:val="24"/>
          <w:szCs w:val="24"/>
        </w:rPr>
        <w:t>Komposisi</w:t>
      </w:r>
      <w:proofErr w:type="spellEnd"/>
      <w:r w:rsidRPr="00B83082">
        <w:rPr>
          <w:rFonts w:ascii="Arial" w:eastAsia="Times New Roman" w:hAnsi="Arial" w:cs="Arial"/>
          <w:b/>
          <w:sz w:val="24"/>
          <w:szCs w:val="24"/>
        </w:rPr>
        <w:t xml:space="preserve"> </w:t>
      </w:r>
      <w:proofErr w:type="spellStart"/>
      <w:r w:rsidRPr="00B83082">
        <w:rPr>
          <w:rFonts w:ascii="Arial" w:eastAsia="Times New Roman" w:hAnsi="Arial" w:cs="Arial"/>
          <w:b/>
          <w:sz w:val="24"/>
          <w:szCs w:val="24"/>
        </w:rPr>
        <w:t>Pegawai</w:t>
      </w:r>
      <w:proofErr w:type="spellEnd"/>
      <w:r w:rsidRPr="00B83082">
        <w:rPr>
          <w:rFonts w:ascii="Arial" w:eastAsia="Times New Roman" w:hAnsi="Arial" w:cs="Arial"/>
          <w:b/>
          <w:sz w:val="24"/>
          <w:szCs w:val="24"/>
        </w:rPr>
        <w:t xml:space="preserve"> </w:t>
      </w:r>
      <w:r w:rsidRPr="00B83082">
        <w:rPr>
          <w:rFonts w:ascii="Arial" w:eastAsia="Times New Roman" w:hAnsi="Arial" w:cs="Arial"/>
          <w:b/>
          <w:sz w:val="24"/>
          <w:szCs w:val="24"/>
          <w:lang w:val="id-ID"/>
        </w:rPr>
        <w:t>Dinas Kepemudaan Olahraga dan Pariwisata Kota Dumai Berdasarkan Jenis Kelamin</w:t>
      </w:r>
    </w:p>
    <w:p w14:paraId="19AA7E3E" w14:textId="77777777" w:rsidR="00A179AD" w:rsidRPr="00B83082" w:rsidRDefault="00A179AD" w:rsidP="00A179AD">
      <w:pPr>
        <w:spacing w:line="480" w:lineRule="auto"/>
        <w:ind w:firstLine="851"/>
        <w:jc w:val="both"/>
        <w:rPr>
          <w:rFonts w:ascii="Arial" w:hAnsi="Arial" w:cs="Arial"/>
          <w:sz w:val="24"/>
          <w:szCs w:val="24"/>
          <w:lang w:val="id-ID"/>
        </w:rPr>
      </w:pPr>
      <w:proofErr w:type="spellStart"/>
      <w:r w:rsidRPr="00B83082">
        <w:rPr>
          <w:rFonts w:ascii="Arial" w:hAnsi="Arial" w:cs="Arial"/>
          <w:sz w:val="24"/>
          <w:szCs w:val="24"/>
        </w:rPr>
        <w:t>Untuk</w:t>
      </w:r>
      <w:proofErr w:type="spellEnd"/>
      <w:r w:rsidRPr="00B83082">
        <w:rPr>
          <w:rFonts w:ascii="Arial" w:hAnsi="Arial" w:cs="Arial"/>
          <w:sz w:val="24"/>
          <w:szCs w:val="24"/>
        </w:rPr>
        <w:t xml:space="preserve"> </w:t>
      </w:r>
      <w:r w:rsidRPr="00B83082">
        <w:rPr>
          <w:rFonts w:ascii="Arial" w:hAnsi="Arial" w:cs="Arial"/>
          <w:sz w:val="24"/>
          <w:szCs w:val="24"/>
          <w:lang w:val="id-ID"/>
        </w:rPr>
        <w:t>lebih mengetahui mengenai</w:t>
      </w:r>
      <w:r w:rsidRPr="00B83082">
        <w:rPr>
          <w:rFonts w:ascii="Arial" w:hAnsi="Arial" w:cs="Arial"/>
          <w:sz w:val="24"/>
          <w:szCs w:val="24"/>
        </w:rPr>
        <w:t xml:space="preserve"> </w:t>
      </w:r>
      <w:proofErr w:type="spellStart"/>
      <w:r w:rsidRPr="00B83082">
        <w:rPr>
          <w:rFonts w:ascii="Arial" w:hAnsi="Arial" w:cs="Arial"/>
          <w:sz w:val="24"/>
          <w:szCs w:val="24"/>
        </w:rPr>
        <w:t>komposisi</w:t>
      </w:r>
      <w:proofErr w:type="spellEnd"/>
      <w:r w:rsidRPr="00B83082">
        <w:rPr>
          <w:rFonts w:ascii="Arial" w:hAnsi="Arial" w:cs="Arial"/>
          <w:sz w:val="24"/>
          <w:szCs w:val="24"/>
        </w:rPr>
        <w:t xml:space="preserve"> </w:t>
      </w:r>
      <w:proofErr w:type="spellStart"/>
      <w:r w:rsidRPr="00B83082">
        <w:rPr>
          <w:rFonts w:ascii="Arial" w:hAnsi="Arial" w:cs="Arial"/>
          <w:sz w:val="24"/>
          <w:szCs w:val="24"/>
        </w:rPr>
        <w:t>pegawai</w:t>
      </w:r>
      <w:proofErr w:type="spellEnd"/>
      <w:r w:rsidRPr="00B83082">
        <w:rPr>
          <w:rFonts w:ascii="Arial" w:hAnsi="Arial" w:cs="Arial"/>
          <w:sz w:val="24"/>
          <w:szCs w:val="24"/>
        </w:rPr>
        <w:t xml:space="preserve"> </w:t>
      </w:r>
      <w:r w:rsidRPr="00B83082">
        <w:rPr>
          <w:rFonts w:ascii="Arial" w:hAnsi="Arial" w:cs="Arial"/>
          <w:sz w:val="24"/>
          <w:szCs w:val="24"/>
          <w:lang w:val="id-ID"/>
        </w:rPr>
        <w:t xml:space="preserve">Dinas Kepemudaan, Olahraga dan Pariwisata Kota Dumai </w:t>
      </w:r>
      <w:proofErr w:type="spellStart"/>
      <w:r w:rsidRPr="00B83082">
        <w:rPr>
          <w:rFonts w:ascii="Arial" w:hAnsi="Arial" w:cs="Arial"/>
          <w:sz w:val="24"/>
          <w:szCs w:val="24"/>
        </w:rPr>
        <w:t>berdasarkan</w:t>
      </w:r>
      <w:proofErr w:type="spellEnd"/>
      <w:r w:rsidRPr="00B83082">
        <w:rPr>
          <w:rFonts w:ascii="Arial" w:hAnsi="Arial" w:cs="Arial"/>
          <w:sz w:val="24"/>
          <w:szCs w:val="24"/>
        </w:rPr>
        <w:t xml:space="preserve"> </w:t>
      </w:r>
      <w:proofErr w:type="spellStart"/>
      <w:r w:rsidRPr="00B83082">
        <w:rPr>
          <w:rFonts w:ascii="Arial" w:hAnsi="Arial" w:cs="Arial"/>
          <w:sz w:val="24"/>
          <w:szCs w:val="24"/>
        </w:rPr>
        <w:t>Jenis</w:t>
      </w:r>
      <w:proofErr w:type="spellEnd"/>
      <w:r w:rsidRPr="00B83082">
        <w:rPr>
          <w:rFonts w:ascii="Arial" w:hAnsi="Arial" w:cs="Arial"/>
          <w:sz w:val="24"/>
          <w:szCs w:val="24"/>
        </w:rPr>
        <w:t xml:space="preserve"> </w:t>
      </w:r>
      <w:proofErr w:type="spellStart"/>
      <w:r w:rsidRPr="00B83082">
        <w:rPr>
          <w:rFonts w:ascii="Arial" w:hAnsi="Arial" w:cs="Arial"/>
          <w:sz w:val="24"/>
          <w:szCs w:val="24"/>
        </w:rPr>
        <w:t>Kelamin</w:t>
      </w:r>
      <w:proofErr w:type="spellEnd"/>
      <w:r w:rsidRPr="00B83082">
        <w:rPr>
          <w:rFonts w:ascii="Arial" w:hAnsi="Arial" w:cs="Arial"/>
          <w:sz w:val="24"/>
          <w:szCs w:val="24"/>
        </w:rPr>
        <w:t xml:space="preserve"> </w:t>
      </w:r>
      <w:proofErr w:type="spellStart"/>
      <w:r w:rsidRPr="00B83082">
        <w:rPr>
          <w:rFonts w:ascii="Arial" w:hAnsi="Arial" w:cs="Arial"/>
          <w:sz w:val="24"/>
          <w:szCs w:val="24"/>
        </w:rPr>
        <w:t>dapat</w:t>
      </w:r>
      <w:proofErr w:type="spellEnd"/>
      <w:r w:rsidRPr="00B83082">
        <w:rPr>
          <w:rFonts w:ascii="Arial" w:hAnsi="Arial" w:cs="Arial"/>
          <w:sz w:val="24"/>
          <w:szCs w:val="24"/>
        </w:rPr>
        <w:t xml:space="preserve"> </w:t>
      </w:r>
      <w:proofErr w:type="spellStart"/>
      <w:r w:rsidRPr="00B83082">
        <w:rPr>
          <w:rFonts w:ascii="Arial" w:hAnsi="Arial" w:cs="Arial"/>
          <w:sz w:val="24"/>
          <w:szCs w:val="24"/>
        </w:rPr>
        <w:t>dilihat</w:t>
      </w:r>
      <w:proofErr w:type="spellEnd"/>
      <w:r w:rsidRPr="00B83082">
        <w:rPr>
          <w:rFonts w:ascii="Arial" w:hAnsi="Arial" w:cs="Arial"/>
          <w:sz w:val="24"/>
          <w:szCs w:val="24"/>
        </w:rPr>
        <w:t xml:space="preserve"> pada </w:t>
      </w:r>
      <w:proofErr w:type="spellStart"/>
      <w:r w:rsidRPr="00B83082">
        <w:rPr>
          <w:rFonts w:ascii="Arial" w:hAnsi="Arial" w:cs="Arial"/>
          <w:sz w:val="24"/>
          <w:szCs w:val="24"/>
        </w:rPr>
        <w:t>Tabel</w:t>
      </w:r>
      <w:proofErr w:type="spellEnd"/>
      <w:r w:rsidRPr="00B83082">
        <w:rPr>
          <w:rFonts w:ascii="Arial" w:hAnsi="Arial" w:cs="Arial"/>
          <w:sz w:val="24"/>
          <w:szCs w:val="24"/>
        </w:rPr>
        <w:t xml:space="preserve"> IV.1 </w:t>
      </w:r>
      <w:proofErr w:type="spellStart"/>
      <w:r w:rsidRPr="00B83082">
        <w:rPr>
          <w:rFonts w:ascii="Arial" w:hAnsi="Arial" w:cs="Arial"/>
          <w:sz w:val="24"/>
          <w:szCs w:val="24"/>
        </w:rPr>
        <w:t>berikut</w:t>
      </w:r>
      <w:proofErr w:type="spellEnd"/>
      <w:r w:rsidRPr="00B83082">
        <w:rPr>
          <w:rFonts w:ascii="Arial" w:hAnsi="Arial" w:cs="Arial"/>
          <w:sz w:val="24"/>
          <w:szCs w:val="24"/>
        </w:rPr>
        <w:t xml:space="preserve"> </w:t>
      </w:r>
      <w:proofErr w:type="spellStart"/>
      <w:r w:rsidRPr="00B83082">
        <w:rPr>
          <w:rFonts w:ascii="Arial" w:hAnsi="Arial" w:cs="Arial"/>
          <w:sz w:val="24"/>
          <w:szCs w:val="24"/>
        </w:rPr>
        <w:t>ini</w:t>
      </w:r>
      <w:proofErr w:type="spellEnd"/>
      <w:r w:rsidRPr="00B83082">
        <w:rPr>
          <w:rFonts w:ascii="Arial" w:hAnsi="Arial" w:cs="Arial"/>
          <w:sz w:val="24"/>
          <w:szCs w:val="24"/>
        </w:rPr>
        <w:t>:</w:t>
      </w:r>
    </w:p>
    <w:p w14:paraId="3CB9E14C" w14:textId="77777777" w:rsidR="00A179AD" w:rsidRPr="00B83082" w:rsidRDefault="00A179AD" w:rsidP="00817738">
      <w:pPr>
        <w:adjustRightInd w:val="0"/>
        <w:spacing w:after="0" w:line="240" w:lineRule="auto"/>
        <w:jc w:val="center"/>
        <w:rPr>
          <w:rFonts w:ascii="Arial" w:hAnsi="Arial" w:cs="Arial"/>
          <w:b/>
          <w:color w:val="000000"/>
          <w:sz w:val="24"/>
          <w:szCs w:val="24"/>
          <w:lang w:val="id-ID"/>
        </w:rPr>
      </w:pPr>
      <w:r w:rsidRPr="00B83082">
        <w:rPr>
          <w:rFonts w:ascii="Arial" w:hAnsi="Arial" w:cs="Arial"/>
          <w:b/>
          <w:color w:val="000000"/>
          <w:sz w:val="24"/>
          <w:szCs w:val="24"/>
          <w:lang w:val="id-ID"/>
        </w:rPr>
        <w:t>Tabel IV.1</w:t>
      </w:r>
    </w:p>
    <w:p w14:paraId="4204FE9B" w14:textId="50112B96" w:rsidR="00A179AD" w:rsidRPr="00B83082" w:rsidRDefault="00A179AD" w:rsidP="00817738">
      <w:pPr>
        <w:adjustRightInd w:val="0"/>
        <w:spacing w:after="0" w:line="240" w:lineRule="auto"/>
        <w:jc w:val="center"/>
        <w:rPr>
          <w:rFonts w:ascii="Arial" w:hAnsi="Arial" w:cs="Arial"/>
          <w:b/>
          <w:color w:val="000000"/>
          <w:sz w:val="24"/>
          <w:szCs w:val="24"/>
          <w:lang w:val="id-ID"/>
        </w:rPr>
      </w:pPr>
      <w:r w:rsidRPr="00B83082">
        <w:rPr>
          <w:rFonts w:ascii="Arial" w:hAnsi="Arial" w:cs="Arial"/>
          <w:b/>
          <w:color w:val="000000"/>
          <w:sz w:val="24"/>
          <w:szCs w:val="24"/>
          <w:lang w:val="id-ID"/>
        </w:rPr>
        <w:t xml:space="preserve">Keadaan dan Komposisi Pegawai </w:t>
      </w:r>
      <w:r w:rsidRPr="00B83082">
        <w:rPr>
          <w:rFonts w:ascii="Arial" w:hAnsi="Arial" w:cs="Arial"/>
          <w:b/>
          <w:sz w:val="24"/>
          <w:szCs w:val="24"/>
          <w:lang w:val="id-ID"/>
        </w:rPr>
        <w:t>Dinas Kepemudaan</w:t>
      </w:r>
      <w:r w:rsidR="00ED77F5">
        <w:rPr>
          <w:rFonts w:ascii="Arial" w:hAnsi="Arial" w:cs="Arial"/>
          <w:b/>
          <w:sz w:val="24"/>
          <w:szCs w:val="24"/>
        </w:rPr>
        <w:t xml:space="preserve"> </w:t>
      </w:r>
      <w:r w:rsidRPr="00B83082">
        <w:rPr>
          <w:rFonts w:ascii="Arial" w:hAnsi="Arial" w:cs="Arial"/>
          <w:b/>
          <w:sz w:val="24"/>
          <w:szCs w:val="24"/>
          <w:lang w:val="id-ID"/>
        </w:rPr>
        <w:t>Olahraga dan Pariwisata Kota Dumai</w:t>
      </w:r>
      <w:r w:rsidRPr="00B83082">
        <w:rPr>
          <w:rFonts w:ascii="Arial" w:hAnsi="Arial" w:cs="Arial"/>
          <w:b/>
          <w:color w:val="000000"/>
          <w:sz w:val="24"/>
          <w:szCs w:val="24"/>
          <w:lang w:val="id-ID"/>
        </w:rPr>
        <w:t xml:space="preserve"> Berdasarkan Jenis Kelamin</w:t>
      </w:r>
    </w:p>
    <w:tbl>
      <w:tblPr>
        <w:tblStyle w:val="TableGrid"/>
        <w:tblW w:w="0" w:type="auto"/>
        <w:tblInd w:w="108" w:type="dxa"/>
        <w:tblLook w:val="04A0" w:firstRow="1" w:lastRow="0" w:firstColumn="1" w:lastColumn="0" w:noHBand="0" w:noVBand="1"/>
      </w:tblPr>
      <w:tblGrid>
        <w:gridCol w:w="699"/>
        <w:gridCol w:w="1939"/>
        <w:gridCol w:w="1043"/>
        <w:gridCol w:w="1375"/>
        <w:gridCol w:w="1057"/>
        <w:gridCol w:w="1707"/>
      </w:tblGrid>
      <w:tr w:rsidR="00A179AD" w:rsidRPr="00B83082" w14:paraId="3EBECE7F" w14:textId="77777777" w:rsidTr="00817738">
        <w:trPr>
          <w:trHeight w:val="510"/>
        </w:trPr>
        <w:tc>
          <w:tcPr>
            <w:tcW w:w="709" w:type="dxa"/>
            <w:vMerge w:val="restart"/>
            <w:vAlign w:val="center"/>
          </w:tcPr>
          <w:p w14:paraId="54A8684F" w14:textId="77777777" w:rsidR="00A179AD" w:rsidRPr="00B83082" w:rsidRDefault="00A179AD" w:rsidP="00817738">
            <w:pPr>
              <w:pStyle w:val="ListParagraph"/>
              <w:adjustRightInd w:val="0"/>
              <w:spacing w:after="24" w:line="276" w:lineRule="auto"/>
              <w:ind w:left="0"/>
              <w:jc w:val="center"/>
              <w:rPr>
                <w:rFonts w:ascii="Arial" w:hAnsi="Arial" w:cs="Arial"/>
                <w:b/>
                <w:color w:val="000000"/>
                <w:sz w:val="24"/>
                <w:szCs w:val="24"/>
                <w14:ligatures w14:val="standardContextual"/>
              </w:rPr>
            </w:pPr>
            <w:r w:rsidRPr="00B83082">
              <w:rPr>
                <w:rFonts w:ascii="Arial" w:hAnsi="Arial" w:cs="Arial"/>
                <w:b/>
                <w:color w:val="000000"/>
                <w:sz w:val="24"/>
                <w:szCs w:val="24"/>
                <w14:ligatures w14:val="standardContextual"/>
              </w:rPr>
              <w:t>No.</w:t>
            </w:r>
          </w:p>
        </w:tc>
        <w:tc>
          <w:tcPr>
            <w:tcW w:w="1985" w:type="dxa"/>
            <w:vMerge w:val="restart"/>
            <w:vAlign w:val="center"/>
          </w:tcPr>
          <w:p w14:paraId="5BB67D08" w14:textId="77777777" w:rsidR="00A179AD" w:rsidRPr="00B83082" w:rsidRDefault="00A179AD" w:rsidP="00817738">
            <w:pPr>
              <w:pStyle w:val="ListParagraph"/>
              <w:adjustRightInd w:val="0"/>
              <w:spacing w:after="24" w:line="276" w:lineRule="auto"/>
              <w:ind w:left="0"/>
              <w:jc w:val="center"/>
              <w:rPr>
                <w:rFonts w:ascii="Arial" w:hAnsi="Arial" w:cs="Arial"/>
                <w:b/>
                <w:color w:val="000000"/>
                <w:sz w:val="24"/>
                <w:szCs w:val="24"/>
                <w14:ligatures w14:val="standardContextual"/>
              </w:rPr>
            </w:pPr>
            <w:proofErr w:type="spellStart"/>
            <w:r w:rsidRPr="00B83082">
              <w:rPr>
                <w:rFonts w:ascii="Arial" w:hAnsi="Arial" w:cs="Arial"/>
                <w:b/>
                <w:color w:val="000000"/>
                <w:sz w:val="24"/>
                <w:szCs w:val="24"/>
                <w14:ligatures w14:val="standardContextual"/>
              </w:rPr>
              <w:t>Jenis</w:t>
            </w:r>
            <w:proofErr w:type="spellEnd"/>
            <w:r w:rsidRPr="00B83082">
              <w:rPr>
                <w:rFonts w:ascii="Arial" w:hAnsi="Arial" w:cs="Arial"/>
                <w:b/>
                <w:color w:val="000000"/>
                <w:sz w:val="24"/>
                <w:szCs w:val="24"/>
                <w14:ligatures w14:val="standardContextual"/>
              </w:rPr>
              <w:t xml:space="preserve"> </w:t>
            </w:r>
            <w:proofErr w:type="spellStart"/>
            <w:r w:rsidRPr="00B83082">
              <w:rPr>
                <w:rFonts w:ascii="Arial" w:hAnsi="Arial" w:cs="Arial"/>
                <w:b/>
                <w:color w:val="000000"/>
                <w:sz w:val="24"/>
                <w:szCs w:val="24"/>
                <w14:ligatures w14:val="standardContextual"/>
              </w:rPr>
              <w:t>Kelamin</w:t>
            </w:r>
            <w:proofErr w:type="spellEnd"/>
          </w:p>
        </w:tc>
        <w:tc>
          <w:tcPr>
            <w:tcW w:w="2386" w:type="dxa"/>
            <w:gridSpan w:val="2"/>
            <w:vAlign w:val="center"/>
          </w:tcPr>
          <w:p w14:paraId="02E7900D" w14:textId="77777777" w:rsidR="00A179AD" w:rsidRPr="00B83082" w:rsidRDefault="00A179AD" w:rsidP="00817738">
            <w:pPr>
              <w:pStyle w:val="ListParagraph"/>
              <w:adjustRightInd w:val="0"/>
              <w:spacing w:after="24" w:line="276" w:lineRule="auto"/>
              <w:ind w:left="0"/>
              <w:jc w:val="center"/>
              <w:rPr>
                <w:rFonts w:ascii="Arial" w:hAnsi="Arial" w:cs="Arial"/>
                <w:b/>
                <w:color w:val="000000"/>
                <w:sz w:val="24"/>
                <w:szCs w:val="24"/>
                <w14:ligatures w14:val="standardContextual"/>
              </w:rPr>
            </w:pPr>
            <w:proofErr w:type="spellStart"/>
            <w:r w:rsidRPr="00B83082">
              <w:rPr>
                <w:rFonts w:ascii="Arial" w:hAnsi="Arial" w:cs="Arial"/>
                <w:b/>
                <w:color w:val="000000"/>
                <w:sz w:val="24"/>
                <w:szCs w:val="24"/>
                <w14:ligatures w14:val="standardContextual"/>
              </w:rPr>
              <w:t>Klasifikasi</w:t>
            </w:r>
            <w:proofErr w:type="spellEnd"/>
            <w:r w:rsidRPr="00B83082">
              <w:rPr>
                <w:rFonts w:ascii="Arial" w:hAnsi="Arial" w:cs="Arial"/>
                <w:b/>
                <w:color w:val="000000"/>
                <w:sz w:val="24"/>
                <w:szCs w:val="24"/>
                <w14:ligatures w14:val="standardContextual"/>
              </w:rPr>
              <w:t xml:space="preserve"> </w:t>
            </w:r>
            <w:proofErr w:type="spellStart"/>
            <w:r w:rsidRPr="00B83082">
              <w:rPr>
                <w:rFonts w:ascii="Arial" w:hAnsi="Arial" w:cs="Arial"/>
                <w:b/>
                <w:color w:val="000000"/>
                <w:sz w:val="24"/>
                <w:szCs w:val="24"/>
                <w14:ligatures w14:val="standardContextual"/>
              </w:rPr>
              <w:t>Pegawai</w:t>
            </w:r>
            <w:proofErr w:type="spellEnd"/>
          </w:p>
        </w:tc>
        <w:tc>
          <w:tcPr>
            <w:tcW w:w="990" w:type="dxa"/>
            <w:vMerge w:val="restart"/>
            <w:vAlign w:val="center"/>
          </w:tcPr>
          <w:p w14:paraId="088DE4AB" w14:textId="77777777" w:rsidR="00A179AD" w:rsidRPr="00B83082" w:rsidRDefault="00A179AD" w:rsidP="00817738">
            <w:pPr>
              <w:pStyle w:val="ListParagraph"/>
              <w:adjustRightInd w:val="0"/>
              <w:spacing w:after="24" w:line="276" w:lineRule="auto"/>
              <w:ind w:left="0"/>
              <w:jc w:val="center"/>
              <w:rPr>
                <w:rFonts w:ascii="Arial" w:hAnsi="Arial" w:cs="Arial"/>
                <w:b/>
                <w:color w:val="000000"/>
                <w:sz w:val="24"/>
                <w:szCs w:val="24"/>
                <w14:ligatures w14:val="standardContextual"/>
              </w:rPr>
            </w:pPr>
            <w:proofErr w:type="spellStart"/>
            <w:r w:rsidRPr="00B83082">
              <w:rPr>
                <w:rFonts w:ascii="Arial" w:hAnsi="Arial" w:cs="Arial"/>
                <w:b/>
                <w:color w:val="000000"/>
                <w:sz w:val="24"/>
                <w:szCs w:val="24"/>
                <w14:ligatures w14:val="standardContextual"/>
              </w:rPr>
              <w:t>Jumlah</w:t>
            </w:r>
            <w:proofErr w:type="spellEnd"/>
            <w:r w:rsidRPr="00B83082">
              <w:rPr>
                <w:rFonts w:ascii="Arial" w:hAnsi="Arial" w:cs="Arial"/>
                <w:b/>
                <w:color w:val="000000"/>
                <w:sz w:val="24"/>
                <w:szCs w:val="24"/>
                <w14:ligatures w14:val="standardContextual"/>
              </w:rPr>
              <w:t xml:space="preserve"> (orang)</w:t>
            </w:r>
          </w:p>
        </w:tc>
        <w:tc>
          <w:tcPr>
            <w:tcW w:w="1727" w:type="dxa"/>
            <w:vMerge w:val="restart"/>
            <w:vAlign w:val="center"/>
          </w:tcPr>
          <w:p w14:paraId="468A3277" w14:textId="77777777" w:rsidR="00A179AD" w:rsidRPr="00B83082" w:rsidRDefault="00A179AD" w:rsidP="00817738">
            <w:pPr>
              <w:pStyle w:val="ListParagraph"/>
              <w:adjustRightInd w:val="0"/>
              <w:spacing w:after="24" w:line="276" w:lineRule="auto"/>
              <w:ind w:left="0"/>
              <w:jc w:val="center"/>
              <w:rPr>
                <w:rFonts w:ascii="Arial" w:hAnsi="Arial" w:cs="Arial"/>
                <w:b/>
                <w:color w:val="000000"/>
                <w:sz w:val="24"/>
                <w:szCs w:val="24"/>
                <w14:ligatures w14:val="standardContextual"/>
              </w:rPr>
            </w:pPr>
            <w:proofErr w:type="spellStart"/>
            <w:r w:rsidRPr="00B83082">
              <w:rPr>
                <w:rFonts w:ascii="Arial" w:hAnsi="Arial" w:cs="Arial"/>
                <w:b/>
                <w:color w:val="000000"/>
                <w:sz w:val="24"/>
                <w:szCs w:val="24"/>
                <w14:ligatures w14:val="standardContextual"/>
              </w:rPr>
              <w:t>Persentase</w:t>
            </w:r>
            <w:proofErr w:type="spellEnd"/>
          </w:p>
        </w:tc>
      </w:tr>
      <w:tr w:rsidR="00A179AD" w:rsidRPr="00B83082" w14:paraId="161E69AF" w14:textId="77777777" w:rsidTr="00817738">
        <w:trPr>
          <w:trHeight w:val="510"/>
        </w:trPr>
        <w:tc>
          <w:tcPr>
            <w:tcW w:w="709" w:type="dxa"/>
            <w:vMerge/>
            <w:vAlign w:val="center"/>
          </w:tcPr>
          <w:p w14:paraId="3904AF6F" w14:textId="77777777" w:rsidR="00A179AD" w:rsidRPr="00B83082"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p>
        </w:tc>
        <w:tc>
          <w:tcPr>
            <w:tcW w:w="1985" w:type="dxa"/>
            <w:vMerge/>
            <w:vAlign w:val="center"/>
          </w:tcPr>
          <w:p w14:paraId="03CB123D" w14:textId="77777777" w:rsidR="00A179AD" w:rsidRPr="00B83082"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p>
        </w:tc>
        <w:tc>
          <w:tcPr>
            <w:tcW w:w="990" w:type="dxa"/>
            <w:vAlign w:val="center"/>
          </w:tcPr>
          <w:p w14:paraId="20876AA1" w14:textId="77777777" w:rsidR="00A179AD" w:rsidRPr="00B83082" w:rsidRDefault="00A179AD" w:rsidP="00817738">
            <w:pPr>
              <w:pStyle w:val="ListParagraph"/>
              <w:adjustRightInd w:val="0"/>
              <w:spacing w:after="24" w:line="276" w:lineRule="auto"/>
              <w:ind w:left="0"/>
              <w:jc w:val="center"/>
              <w:rPr>
                <w:rFonts w:ascii="Arial" w:hAnsi="Arial" w:cs="Arial"/>
                <w:b/>
                <w:color w:val="000000"/>
                <w:sz w:val="24"/>
                <w:szCs w:val="24"/>
                <w14:ligatures w14:val="standardContextual"/>
              </w:rPr>
            </w:pPr>
            <w:r w:rsidRPr="00B83082">
              <w:rPr>
                <w:rFonts w:ascii="Arial" w:hAnsi="Arial" w:cs="Arial"/>
                <w:b/>
                <w:color w:val="000000"/>
                <w:sz w:val="24"/>
                <w:szCs w:val="24"/>
                <w14:ligatures w14:val="standardContextual"/>
              </w:rPr>
              <w:t>PNS</w:t>
            </w:r>
          </w:p>
          <w:p w14:paraId="06126C5F" w14:textId="77777777" w:rsidR="00A179AD" w:rsidRPr="00B83082" w:rsidRDefault="00A179AD" w:rsidP="00817738">
            <w:pPr>
              <w:pStyle w:val="ListParagraph"/>
              <w:adjustRightInd w:val="0"/>
              <w:spacing w:after="24" w:line="276" w:lineRule="auto"/>
              <w:ind w:left="0"/>
              <w:jc w:val="center"/>
              <w:rPr>
                <w:rFonts w:ascii="Arial" w:hAnsi="Arial" w:cs="Arial"/>
                <w:b/>
                <w:color w:val="000000"/>
                <w:sz w:val="24"/>
                <w:szCs w:val="24"/>
                <w14:ligatures w14:val="standardContextual"/>
              </w:rPr>
            </w:pPr>
            <w:r w:rsidRPr="00B83082">
              <w:rPr>
                <w:rFonts w:ascii="Arial" w:hAnsi="Arial" w:cs="Arial"/>
                <w:b/>
                <w:color w:val="000000"/>
                <w:sz w:val="24"/>
                <w:szCs w:val="24"/>
                <w14:ligatures w14:val="standardContextual"/>
              </w:rPr>
              <w:t>(orang)</w:t>
            </w:r>
          </w:p>
        </w:tc>
        <w:tc>
          <w:tcPr>
            <w:tcW w:w="1396" w:type="dxa"/>
            <w:vAlign w:val="center"/>
          </w:tcPr>
          <w:p w14:paraId="0BD42FBD" w14:textId="77777777" w:rsidR="00A179AD" w:rsidRPr="00B83082" w:rsidRDefault="00A179AD" w:rsidP="00817738">
            <w:pPr>
              <w:pStyle w:val="ListParagraph"/>
              <w:adjustRightInd w:val="0"/>
              <w:spacing w:after="24" w:line="276" w:lineRule="auto"/>
              <w:ind w:left="0"/>
              <w:jc w:val="center"/>
              <w:rPr>
                <w:rFonts w:ascii="Arial" w:hAnsi="Arial" w:cs="Arial"/>
                <w:b/>
                <w:color w:val="000000"/>
                <w:sz w:val="24"/>
                <w:szCs w:val="24"/>
                <w14:ligatures w14:val="standardContextual"/>
              </w:rPr>
            </w:pPr>
            <w:proofErr w:type="spellStart"/>
            <w:r w:rsidRPr="00B83082">
              <w:rPr>
                <w:rFonts w:ascii="Arial" w:hAnsi="Arial" w:cs="Arial"/>
                <w:b/>
                <w:color w:val="000000"/>
                <w:sz w:val="24"/>
                <w:szCs w:val="24"/>
                <w14:ligatures w14:val="standardContextual"/>
              </w:rPr>
              <w:t>Honorer</w:t>
            </w:r>
            <w:proofErr w:type="spellEnd"/>
            <w:r w:rsidRPr="00B83082">
              <w:rPr>
                <w:rFonts w:ascii="Arial" w:hAnsi="Arial" w:cs="Arial"/>
                <w:b/>
                <w:color w:val="000000"/>
                <w:sz w:val="24"/>
                <w:szCs w:val="24"/>
                <w14:ligatures w14:val="standardContextual"/>
              </w:rPr>
              <w:t xml:space="preserve"> (orang)</w:t>
            </w:r>
          </w:p>
        </w:tc>
        <w:tc>
          <w:tcPr>
            <w:tcW w:w="990" w:type="dxa"/>
            <w:vMerge/>
            <w:vAlign w:val="center"/>
          </w:tcPr>
          <w:p w14:paraId="6638141D" w14:textId="77777777" w:rsidR="00A179AD" w:rsidRPr="00B83082"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p>
        </w:tc>
        <w:tc>
          <w:tcPr>
            <w:tcW w:w="1727" w:type="dxa"/>
            <w:vMerge/>
            <w:vAlign w:val="center"/>
          </w:tcPr>
          <w:p w14:paraId="10688E0E" w14:textId="77777777" w:rsidR="00A179AD" w:rsidRPr="00B83082"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p>
        </w:tc>
      </w:tr>
      <w:tr w:rsidR="00A179AD" w:rsidRPr="00B83082" w14:paraId="3DACBEC9" w14:textId="77777777" w:rsidTr="00817738">
        <w:trPr>
          <w:trHeight w:val="510"/>
        </w:trPr>
        <w:tc>
          <w:tcPr>
            <w:tcW w:w="709" w:type="dxa"/>
            <w:vAlign w:val="center"/>
          </w:tcPr>
          <w:p w14:paraId="27C913B3" w14:textId="77777777" w:rsidR="00A179AD" w:rsidRPr="00B83082" w:rsidRDefault="00A179AD" w:rsidP="00817738">
            <w:pPr>
              <w:adjustRightInd w:val="0"/>
              <w:spacing w:after="24" w:line="276" w:lineRule="auto"/>
              <w:jc w:val="center"/>
              <w:rPr>
                <w:rFonts w:ascii="Arial" w:hAnsi="Arial" w:cs="Arial"/>
                <w:color w:val="000000"/>
                <w:sz w:val="24"/>
                <w:szCs w:val="24"/>
              </w:rPr>
            </w:pPr>
            <w:r w:rsidRPr="00B83082">
              <w:rPr>
                <w:rFonts w:ascii="Arial" w:hAnsi="Arial" w:cs="Arial"/>
                <w:color w:val="000000"/>
                <w:sz w:val="24"/>
                <w:szCs w:val="24"/>
              </w:rPr>
              <w:t>1.</w:t>
            </w:r>
          </w:p>
        </w:tc>
        <w:tc>
          <w:tcPr>
            <w:tcW w:w="1985" w:type="dxa"/>
            <w:vAlign w:val="center"/>
          </w:tcPr>
          <w:p w14:paraId="68058B8C" w14:textId="77777777" w:rsidR="00A179AD" w:rsidRPr="00B83082"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proofErr w:type="spellStart"/>
            <w:r w:rsidRPr="00B83082">
              <w:rPr>
                <w:rFonts w:ascii="Arial" w:hAnsi="Arial" w:cs="Arial"/>
                <w:color w:val="000000"/>
                <w:sz w:val="24"/>
                <w:szCs w:val="24"/>
                <w14:ligatures w14:val="standardContextual"/>
              </w:rPr>
              <w:t>Laki-laki</w:t>
            </w:r>
            <w:proofErr w:type="spellEnd"/>
          </w:p>
        </w:tc>
        <w:tc>
          <w:tcPr>
            <w:tcW w:w="990" w:type="dxa"/>
            <w:vAlign w:val="center"/>
          </w:tcPr>
          <w:p w14:paraId="37C76BAD" w14:textId="77777777" w:rsidR="00A179AD" w:rsidRPr="00B83082"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r w:rsidRPr="00B83082">
              <w:rPr>
                <w:rFonts w:ascii="Arial" w:hAnsi="Arial" w:cs="Arial"/>
                <w:color w:val="000000"/>
                <w:sz w:val="24"/>
                <w:szCs w:val="24"/>
                <w14:ligatures w14:val="standardContextual"/>
              </w:rPr>
              <w:t>13</w:t>
            </w:r>
          </w:p>
        </w:tc>
        <w:tc>
          <w:tcPr>
            <w:tcW w:w="1396" w:type="dxa"/>
            <w:vAlign w:val="center"/>
          </w:tcPr>
          <w:p w14:paraId="787AA250" w14:textId="77777777" w:rsidR="00A179AD" w:rsidRPr="00B83082"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r w:rsidRPr="00B83082">
              <w:rPr>
                <w:rFonts w:ascii="Arial" w:hAnsi="Arial" w:cs="Arial"/>
                <w:color w:val="000000"/>
                <w:sz w:val="24"/>
                <w:szCs w:val="24"/>
                <w14:ligatures w14:val="standardContextual"/>
              </w:rPr>
              <w:t>11</w:t>
            </w:r>
          </w:p>
        </w:tc>
        <w:tc>
          <w:tcPr>
            <w:tcW w:w="990" w:type="dxa"/>
            <w:vAlign w:val="center"/>
          </w:tcPr>
          <w:p w14:paraId="13B1C86F" w14:textId="77777777" w:rsidR="00A179AD" w:rsidRPr="00B83082"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r w:rsidRPr="00B83082">
              <w:rPr>
                <w:rFonts w:ascii="Arial" w:hAnsi="Arial" w:cs="Arial"/>
                <w:color w:val="000000"/>
                <w:sz w:val="24"/>
                <w:szCs w:val="24"/>
                <w14:ligatures w14:val="standardContextual"/>
              </w:rPr>
              <w:t>24</w:t>
            </w:r>
          </w:p>
        </w:tc>
        <w:tc>
          <w:tcPr>
            <w:tcW w:w="1727" w:type="dxa"/>
            <w:vAlign w:val="center"/>
          </w:tcPr>
          <w:p w14:paraId="2662F70F" w14:textId="77777777" w:rsidR="00A179AD" w:rsidRPr="00B83082"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r w:rsidRPr="00B83082">
              <w:rPr>
                <w:rFonts w:ascii="Arial" w:hAnsi="Arial" w:cs="Arial"/>
                <w:color w:val="000000"/>
                <w:sz w:val="24"/>
                <w:szCs w:val="24"/>
                <w14:ligatures w14:val="standardContextual"/>
              </w:rPr>
              <w:t>42%</w:t>
            </w:r>
          </w:p>
        </w:tc>
      </w:tr>
      <w:tr w:rsidR="00A179AD" w:rsidRPr="00B83082" w14:paraId="170D908C" w14:textId="77777777" w:rsidTr="00817738">
        <w:trPr>
          <w:trHeight w:val="510"/>
        </w:trPr>
        <w:tc>
          <w:tcPr>
            <w:tcW w:w="709" w:type="dxa"/>
            <w:vAlign w:val="center"/>
          </w:tcPr>
          <w:p w14:paraId="271FF1AC" w14:textId="77777777" w:rsidR="00A179AD" w:rsidRPr="00B83082"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r w:rsidRPr="00B83082">
              <w:rPr>
                <w:rFonts w:ascii="Arial" w:hAnsi="Arial" w:cs="Arial"/>
                <w:color w:val="000000"/>
                <w:sz w:val="24"/>
                <w:szCs w:val="24"/>
                <w14:ligatures w14:val="standardContextual"/>
              </w:rPr>
              <w:t>2.</w:t>
            </w:r>
          </w:p>
        </w:tc>
        <w:tc>
          <w:tcPr>
            <w:tcW w:w="1985" w:type="dxa"/>
            <w:vAlign w:val="center"/>
          </w:tcPr>
          <w:p w14:paraId="0F87265C" w14:textId="77777777" w:rsidR="00A179AD" w:rsidRPr="00B83082"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r w:rsidRPr="00B83082">
              <w:rPr>
                <w:rFonts w:ascii="Arial" w:hAnsi="Arial" w:cs="Arial"/>
                <w:color w:val="000000"/>
                <w:sz w:val="24"/>
                <w:szCs w:val="24"/>
                <w14:ligatures w14:val="standardContextual"/>
              </w:rPr>
              <w:t>Perempuan</w:t>
            </w:r>
          </w:p>
        </w:tc>
        <w:tc>
          <w:tcPr>
            <w:tcW w:w="990" w:type="dxa"/>
            <w:vAlign w:val="center"/>
          </w:tcPr>
          <w:p w14:paraId="4ED746DA" w14:textId="77777777" w:rsidR="00A179AD" w:rsidRPr="00B83082"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r w:rsidRPr="00B83082">
              <w:rPr>
                <w:rFonts w:ascii="Arial" w:hAnsi="Arial" w:cs="Arial"/>
                <w:color w:val="000000"/>
                <w:sz w:val="24"/>
                <w:szCs w:val="24"/>
                <w14:ligatures w14:val="standardContextual"/>
              </w:rPr>
              <w:t>10</w:t>
            </w:r>
          </w:p>
        </w:tc>
        <w:tc>
          <w:tcPr>
            <w:tcW w:w="1396" w:type="dxa"/>
            <w:vAlign w:val="center"/>
          </w:tcPr>
          <w:p w14:paraId="33C5F236" w14:textId="77777777" w:rsidR="00A179AD" w:rsidRPr="00B83082"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r w:rsidRPr="00B83082">
              <w:rPr>
                <w:rFonts w:ascii="Arial" w:hAnsi="Arial" w:cs="Arial"/>
                <w:color w:val="000000"/>
                <w:sz w:val="24"/>
                <w:szCs w:val="24"/>
                <w14:ligatures w14:val="standardContextual"/>
              </w:rPr>
              <w:t>23</w:t>
            </w:r>
          </w:p>
        </w:tc>
        <w:tc>
          <w:tcPr>
            <w:tcW w:w="990" w:type="dxa"/>
            <w:vAlign w:val="center"/>
          </w:tcPr>
          <w:p w14:paraId="4BE9D35D" w14:textId="77777777" w:rsidR="00A179AD" w:rsidRPr="00B83082"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r w:rsidRPr="00B83082">
              <w:rPr>
                <w:rFonts w:ascii="Arial" w:hAnsi="Arial" w:cs="Arial"/>
                <w:color w:val="000000"/>
                <w:sz w:val="24"/>
                <w:szCs w:val="24"/>
                <w14:ligatures w14:val="standardContextual"/>
              </w:rPr>
              <w:t>33</w:t>
            </w:r>
          </w:p>
        </w:tc>
        <w:tc>
          <w:tcPr>
            <w:tcW w:w="1727" w:type="dxa"/>
            <w:vAlign w:val="center"/>
          </w:tcPr>
          <w:p w14:paraId="645E7724" w14:textId="77777777" w:rsidR="00A179AD" w:rsidRPr="00B83082"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r w:rsidRPr="00B83082">
              <w:rPr>
                <w:rFonts w:ascii="Arial" w:hAnsi="Arial" w:cs="Arial"/>
                <w:color w:val="000000"/>
                <w:sz w:val="24"/>
                <w:szCs w:val="24"/>
                <w14:ligatures w14:val="standardContextual"/>
              </w:rPr>
              <w:t>58%</w:t>
            </w:r>
          </w:p>
        </w:tc>
      </w:tr>
      <w:tr w:rsidR="00A179AD" w:rsidRPr="00B83082" w14:paraId="3010DF1F" w14:textId="77777777" w:rsidTr="00817738">
        <w:trPr>
          <w:trHeight w:val="510"/>
        </w:trPr>
        <w:tc>
          <w:tcPr>
            <w:tcW w:w="2694" w:type="dxa"/>
            <w:gridSpan w:val="2"/>
            <w:vAlign w:val="center"/>
          </w:tcPr>
          <w:p w14:paraId="7E6F16FC" w14:textId="77777777" w:rsidR="00A179AD" w:rsidRPr="00B83082"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proofErr w:type="spellStart"/>
            <w:r w:rsidRPr="00B83082">
              <w:rPr>
                <w:rFonts w:ascii="Arial" w:hAnsi="Arial" w:cs="Arial"/>
                <w:color w:val="000000"/>
                <w:sz w:val="24"/>
                <w:szCs w:val="24"/>
                <w14:ligatures w14:val="standardContextual"/>
              </w:rPr>
              <w:t>Jumlah</w:t>
            </w:r>
            <w:proofErr w:type="spellEnd"/>
          </w:p>
        </w:tc>
        <w:tc>
          <w:tcPr>
            <w:tcW w:w="990" w:type="dxa"/>
            <w:vAlign w:val="center"/>
          </w:tcPr>
          <w:p w14:paraId="06D1B05F" w14:textId="77777777" w:rsidR="00A179AD" w:rsidRPr="00B83082"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r w:rsidRPr="00B83082">
              <w:rPr>
                <w:rFonts w:ascii="Arial" w:hAnsi="Arial" w:cs="Arial"/>
                <w:color w:val="000000"/>
                <w:sz w:val="24"/>
                <w:szCs w:val="24"/>
                <w14:ligatures w14:val="standardContextual"/>
              </w:rPr>
              <w:t>23</w:t>
            </w:r>
          </w:p>
        </w:tc>
        <w:tc>
          <w:tcPr>
            <w:tcW w:w="1396" w:type="dxa"/>
            <w:vAlign w:val="center"/>
          </w:tcPr>
          <w:p w14:paraId="3567D280" w14:textId="77777777" w:rsidR="00A179AD" w:rsidRPr="00B83082"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r w:rsidRPr="00B83082">
              <w:rPr>
                <w:rFonts w:ascii="Arial" w:hAnsi="Arial" w:cs="Arial"/>
                <w:color w:val="000000"/>
                <w:sz w:val="24"/>
                <w:szCs w:val="24"/>
                <w14:ligatures w14:val="standardContextual"/>
              </w:rPr>
              <w:t>34</w:t>
            </w:r>
          </w:p>
        </w:tc>
        <w:tc>
          <w:tcPr>
            <w:tcW w:w="990" w:type="dxa"/>
            <w:vAlign w:val="center"/>
          </w:tcPr>
          <w:p w14:paraId="6B0355DC" w14:textId="77777777" w:rsidR="00A179AD" w:rsidRPr="00B83082"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r w:rsidRPr="00B83082">
              <w:rPr>
                <w:rFonts w:ascii="Arial" w:hAnsi="Arial" w:cs="Arial"/>
                <w:color w:val="000000"/>
                <w:sz w:val="24"/>
                <w:szCs w:val="24"/>
                <w14:ligatures w14:val="standardContextual"/>
              </w:rPr>
              <w:t>57</w:t>
            </w:r>
          </w:p>
        </w:tc>
        <w:tc>
          <w:tcPr>
            <w:tcW w:w="1727" w:type="dxa"/>
            <w:vAlign w:val="center"/>
          </w:tcPr>
          <w:p w14:paraId="7A01BF32" w14:textId="77777777" w:rsidR="00A179AD" w:rsidRPr="00B83082"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r w:rsidRPr="00B83082">
              <w:rPr>
                <w:rFonts w:ascii="Arial" w:hAnsi="Arial" w:cs="Arial"/>
                <w:color w:val="000000"/>
                <w:sz w:val="24"/>
                <w:szCs w:val="24"/>
                <w14:ligatures w14:val="standardContextual"/>
              </w:rPr>
              <w:t>100%</w:t>
            </w:r>
          </w:p>
        </w:tc>
      </w:tr>
    </w:tbl>
    <w:p w14:paraId="124C68C7" w14:textId="01A21CC7" w:rsidR="00A179AD" w:rsidRPr="00361072" w:rsidRDefault="00A179AD" w:rsidP="00B46C44">
      <w:pPr>
        <w:pStyle w:val="ListParagraph"/>
        <w:adjustRightInd w:val="0"/>
        <w:spacing w:after="24" w:line="360" w:lineRule="auto"/>
        <w:ind w:left="0"/>
        <w:rPr>
          <w:rFonts w:ascii="Arial" w:hAnsi="Arial" w:cs="Arial"/>
          <w:i/>
          <w:color w:val="000000"/>
          <w14:ligatures w14:val="standardContextual"/>
        </w:rPr>
      </w:pPr>
      <w:r w:rsidRPr="00361072">
        <w:rPr>
          <w:rFonts w:ascii="Arial" w:hAnsi="Arial" w:cs="Arial"/>
          <w:i/>
          <w:color w:val="000000"/>
          <w:lang w:val="id-ID"/>
          <w14:ligatures w14:val="standardContextual"/>
        </w:rPr>
        <w:t>Sumber Data: Dinas Kepemudaan, Olahraga dan Pariwisata Kota Dumai</w:t>
      </w:r>
      <w:r w:rsidR="000A1221" w:rsidRPr="00361072">
        <w:rPr>
          <w:rFonts w:ascii="Arial" w:hAnsi="Arial" w:cs="Arial"/>
          <w:i/>
          <w:color w:val="000000"/>
          <w14:ligatures w14:val="standardContextual"/>
        </w:rPr>
        <w:t>,</w:t>
      </w:r>
      <w:r w:rsidRPr="00361072">
        <w:rPr>
          <w:rFonts w:ascii="Arial" w:hAnsi="Arial" w:cs="Arial"/>
          <w:i/>
          <w:color w:val="000000"/>
          <w:lang w:val="id-ID"/>
          <w14:ligatures w14:val="standardContextual"/>
        </w:rPr>
        <w:t xml:space="preserve"> Tahun 202</w:t>
      </w:r>
      <w:r w:rsidRPr="00361072">
        <w:rPr>
          <w:rFonts w:ascii="Arial" w:hAnsi="Arial" w:cs="Arial"/>
          <w:i/>
          <w:color w:val="000000"/>
          <w14:ligatures w14:val="standardContextual"/>
        </w:rPr>
        <w:t>5</w:t>
      </w:r>
    </w:p>
    <w:p w14:paraId="185C5CD5" w14:textId="77777777" w:rsidR="00A179AD" w:rsidRPr="00B83082" w:rsidRDefault="00A179AD" w:rsidP="00A179AD">
      <w:pPr>
        <w:pStyle w:val="ListParagraph"/>
        <w:spacing w:line="480" w:lineRule="auto"/>
        <w:ind w:left="0" w:firstLine="851"/>
        <w:jc w:val="both"/>
        <w:rPr>
          <w:rFonts w:ascii="Arial" w:hAnsi="Arial" w:cs="Arial"/>
          <w:sz w:val="24"/>
          <w:szCs w:val="24"/>
          <w:lang w:val="id-ID"/>
          <w14:ligatures w14:val="standardContextual"/>
        </w:rPr>
      </w:pPr>
      <w:proofErr w:type="spellStart"/>
      <w:r w:rsidRPr="00B83082">
        <w:rPr>
          <w:rFonts w:ascii="Arial" w:hAnsi="Arial" w:cs="Arial"/>
          <w:sz w:val="24"/>
          <w:szCs w:val="24"/>
          <w14:ligatures w14:val="standardContextual"/>
        </w:rPr>
        <w:lastRenderedPageBreak/>
        <w:t>Berdasarkan</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Tabel</w:t>
      </w:r>
      <w:proofErr w:type="spellEnd"/>
      <w:r w:rsidRPr="00B83082">
        <w:rPr>
          <w:rFonts w:ascii="Arial" w:hAnsi="Arial" w:cs="Arial"/>
          <w:sz w:val="24"/>
          <w:szCs w:val="24"/>
          <w14:ligatures w14:val="standardContextual"/>
        </w:rPr>
        <w:t xml:space="preserve"> IV.1 </w:t>
      </w:r>
      <w:proofErr w:type="spellStart"/>
      <w:r w:rsidRPr="00B83082">
        <w:rPr>
          <w:rFonts w:ascii="Arial" w:hAnsi="Arial" w:cs="Arial"/>
          <w:sz w:val="24"/>
          <w:szCs w:val="24"/>
          <w14:ligatures w14:val="standardContextual"/>
        </w:rPr>
        <w:t>diatas</w:t>
      </w:r>
      <w:proofErr w:type="spellEnd"/>
      <w:r w:rsidRPr="00B83082">
        <w:rPr>
          <w:rFonts w:ascii="Arial" w:hAnsi="Arial" w:cs="Arial"/>
          <w:sz w:val="24"/>
          <w:szCs w:val="24"/>
          <w:lang w:val="id-ID"/>
          <w14:ligatures w14:val="standardContextual"/>
        </w:rPr>
        <w:t>,</w:t>
      </w:r>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dapat</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diketahui</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bahwa</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dari</w:t>
      </w:r>
      <w:proofErr w:type="spellEnd"/>
      <w:r w:rsidRPr="00B83082">
        <w:rPr>
          <w:rFonts w:ascii="Arial" w:hAnsi="Arial" w:cs="Arial"/>
          <w:sz w:val="24"/>
          <w:szCs w:val="24"/>
          <w14:ligatures w14:val="standardContextual"/>
        </w:rPr>
        <w:t xml:space="preserve"> </w:t>
      </w:r>
      <w:r w:rsidRPr="00B83082">
        <w:rPr>
          <w:rFonts w:ascii="Arial" w:hAnsi="Arial" w:cs="Arial"/>
          <w:sz w:val="24"/>
          <w:szCs w:val="24"/>
          <w:lang w:val="id-ID"/>
          <w14:ligatures w14:val="standardContextual"/>
        </w:rPr>
        <w:t>57</w:t>
      </w:r>
      <w:r w:rsidRPr="00B83082">
        <w:rPr>
          <w:rFonts w:ascii="Arial" w:hAnsi="Arial" w:cs="Arial"/>
          <w:sz w:val="24"/>
          <w:szCs w:val="24"/>
          <w14:ligatures w14:val="standardContextual"/>
        </w:rPr>
        <w:t xml:space="preserve"> orang </w:t>
      </w:r>
      <w:proofErr w:type="spellStart"/>
      <w:r w:rsidRPr="00B83082">
        <w:rPr>
          <w:rFonts w:ascii="Arial" w:hAnsi="Arial" w:cs="Arial"/>
          <w:sz w:val="24"/>
          <w:szCs w:val="24"/>
          <w14:ligatures w14:val="standardContextual"/>
        </w:rPr>
        <w:t>jumlah</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pegawai</w:t>
      </w:r>
      <w:proofErr w:type="spellEnd"/>
      <w:r w:rsidRPr="00B83082">
        <w:rPr>
          <w:rFonts w:ascii="Arial" w:hAnsi="Arial" w:cs="Arial"/>
          <w:sz w:val="24"/>
          <w:szCs w:val="24"/>
          <w14:ligatures w14:val="standardContextual"/>
        </w:rPr>
        <w:t xml:space="preserve"> </w:t>
      </w:r>
      <w:r w:rsidRPr="00B83082">
        <w:rPr>
          <w:rFonts w:ascii="Arial" w:hAnsi="Arial" w:cs="Arial"/>
          <w:sz w:val="24"/>
          <w:szCs w:val="24"/>
          <w:lang w:val="id-ID"/>
          <w14:ligatures w14:val="standardContextual"/>
        </w:rPr>
        <w:t>Dinas Kepemudaan, Olahraga dan Pariwisata Kota Dumai</w:t>
      </w:r>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ternyata</w:t>
      </w:r>
      <w:proofErr w:type="spellEnd"/>
      <w:r w:rsidRPr="00B83082">
        <w:rPr>
          <w:rFonts w:ascii="Arial" w:hAnsi="Arial" w:cs="Arial"/>
          <w:sz w:val="24"/>
          <w:szCs w:val="24"/>
          <w14:ligatures w14:val="standardContextual"/>
        </w:rPr>
        <w:t xml:space="preserve"> yang </w:t>
      </w:r>
      <w:proofErr w:type="spellStart"/>
      <w:r w:rsidRPr="00B83082">
        <w:rPr>
          <w:rFonts w:ascii="Arial" w:hAnsi="Arial" w:cs="Arial"/>
          <w:sz w:val="24"/>
          <w:szCs w:val="24"/>
          <w14:ligatures w14:val="standardContextual"/>
        </w:rPr>
        <w:t>berjenis</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kelamin</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laki-laki</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ada</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sebanyak</w:t>
      </w:r>
      <w:proofErr w:type="spellEnd"/>
      <w:r w:rsidRPr="00B83082">
        <w:rPr>
          <w:rFonts w:ascii="Arial" w:hAnsi="Arial" w:cs="Arial"/>
          <w:sz w:val="24"/>
          <w:szCs w:val="24"/>
          <w14:ligatures w14:val="standardContextual"/>
        </w:rPr>
        <w:t xml:space="preserve"> </w:t>
      </w:r>
      <w:r w:rsidRPr="00B83082">
        <w:rPr>
          <w:rFonts w:ascii="Arial" w:hAnsi="Arial" w:cs="Arial"/>
          <w:sz w:val="24"/>
          <w:szCs w:val="24"/>
          <w:lang w:val="id-ID"/>
          <w14:ligatures w14:val="standardContextual"/>
        </w:rPr>
        <w:t xml:space="preserve">24 </w:t>
      </w:r>
      <w:r w:rsidRPr="00B83082">
        <w:rPr>
          <w:rFonts w:ascii="Arial" w:hAnsi="Arial" w:cs="Arial"/>
          <w:sz w:val="24"/>
          <w:szCs w:val="24"/>
          <w14:ligatures w14:val="standardContextual"/>
        </w:rPr>
        <w:t xml:space="preserve">orang </w:t>
      </w:r>
      <w:proofErr w:type="spellStart"/>
      <w:r w:rsidRPr="00B83082">
        <w:rPr>
          <w:rFonts w:ascii="Arial" w:hAnsi="Arial" w:cs="Arial"/>
          <w:sz w:val="24"/>
          <w:szCs w:val="24"/>
          <w14:ligatures w14:val="standardContextual"/>
        </w:rPr>
        <w:t>dengan</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persentase</w:t>
      </w:r>
      <w:proofErr w:type="spellEnd"/>
      <w:r w:rsidRPr="00B83082">
        <w:rPr>
          <w:rFonts w:ascii="Arial" w:hAnsi="Arial" w:cs="Arial"/>
          <w:sz w:val="24"/>
          <w:szCs w:val="24"/>
          <w14:ligatures w14:val="standardContextual"/>
        </w:rPr>
        <w:t xml:space="preserve"> </w:t>
      </w:r>
      <w:r w:rsidRPr="00B83082">
        <w:rPr>
          <w:rFonts w:ascii="Arial" w:hAnsi="Arial" w:cs="Arial"/>
          <w:sz w:val="24"/>
          <w:szCs w:val="24"/>
          <w:lang w:val="id-ID"/>
          <w14:ligatures w14:val="standardContextual"/>
        </w:rPr>
        <w:t>42</w:t>
      </w:r>
      <w:r w:rsidRPr="00B83082">
        <w:rPr>
          <w:rFonts w:ascii="Arial" w:hAnsi="Arial" w:cs="Arial"/>
          <w:sz w:val="24"/>
          <w:szCs w:val="24"/>
          <w14:ligatures w14:val="standardContextual"/>
        </w:rPr>
        <w:t xml:space="preserve">% dan yang </w:t>
      </w:r>
      <w:proofErr w:type="spellStart"/>
      <w:r w:rsidRPr="00B83082">
        <w:rPr>
          <w:rFonts w:ascii="Arial" w:hAnsi="Arial" w:cs="Arial"/>
          <w:sz w:val="24"/>
          <w:szCs w:val="24"/>
          <w14:ligatures w14:val="standardContextual"/>
        </w:rPr>
        <w:t>berjenis</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kelamin</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perempuan</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ada</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sebanyak</w:t>
      </w:r>
      <w:proofErr w:type="spellEnd"/>
      <w:r w:rsidRPr="00B83082">
        <w:rPr>
          <w:rFonts w:ascii="Arial" w:hAnsi="Arial" w:cs="Arial"/>
          <w:sz w:val="24"/>
          <w:szCs w:val="24"/>
          <w14:ligatures w14:val="standardContextual"/>
        </w:rPr>
        <w:t xml:space="preserve"> </w:t>
      </w:r>
      <w:r w:rsidRPr="00B83082">
        <w:rPr>
          <w:rFonts w:ascii="Arial" w:hAnsi="Arial" w:cs="Arial"/>
          <w:sz w:val="24"/>
          <w:szCs w:val="24"/>
          <w:lang w:val="id-ID"/>
          <w14:ligatures w14:val="standardContextual"/>
        </w:rPr>
        <w:t>33</w:t>
      </w:r>
      <w:r w:rsidRPr="00B83082">
        <w:rPr>
          <w:rFonts w:ascii="Arial" w:hAnsi="Arial" w:cs="Arial"/>
          <w:sz w:val="24"/>
          <w:szCs w:val="24"/>
          <w14:ligatures w14:val="standardContextual"/>
        </w:rPr>
        <w:t xml:space="preserve"> orang </w:t>
      </w:r>
      <w:proofErr w:type="spellStart"/>
      <w:r w:rsidRPr="00B83082">
        <w:rPr>
          <w:rFonts w:ascii="Arial" w:hAnsi="Arial" w:cs="Arial"/>
          <w:sz w:val="24"/>
          <w:szCs w:val="24"/>
          <w14:ligatures w14:val="standardContextual"/>
        </w:rPr>
        <w:t>dengan</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persentase</w:t>
      </w:r>
      <w:proofErr w:type="spellEnd"/>
      <w:r w:rsidRPr="00B83082">
        <w:rPr>
          <w:rFonts w:ascii="Arial" w:hAnsi="Arial" w:cs="Arial"/>
          <w:sz w:val="24"/>
          <w:szCs w:val="24"/>
          <w14:ligatures w14:val="standardContextual"/>
        </w:rPr>
        <w:t xml:space="preserve"> </w:t>
      </w:r>
      <w:r w:rsidRPr="00B83082">
        <w:rPr>
          <w:rFonts w:ascii="Arial" w:hAnsi="Arial" w:cs="Arial"/>
          <w:sz w:val="24"/>
          <w:szCs w:val="24"/>
          <w:lang w:val="id-ID"/>
          <w14:ligatures w14:val="standardContextual"/>
        </w:rPr>
        <w:t>58</w:t>
      </w:r>
      <w:r w:rsidRPr="00B83082">
        <w:rPr>
          <w:rFonts w:ascii="Arial" w:hAnsi="Arial" w:cs="Arial"/>
          <w:sz w:val="24"/>
          <w:szCs w:val="24"/>
          <w14:ligatures w14:val="standardContextual"/>
        </w:rPr>
        <w:t xml:space="preserve">%. Dari </w:t>
      </w:r>
      <w:proofErr w:type="spellStart"/>
      <w:r w:rsidRPr="00B83082">
        <w:rPr>
          <w:rFonts w:ascii="Arial" w:hAnsi="Arial" w:cs="Arial"/>
          <w:sz w:val="24"/>
          <w:szCs w:val="24"/>
          <w14:ligatures w14:val="standardContextual"/>
        </w:rPr>
        <w:t>hal</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ini</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dapat</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diketahui</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lebih</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dominan</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pegawai</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berjenis</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kelamin</w:t>
      </w:r>
      <w:proofErr w:type="spellEnd"/>
      <w:r w:rsidRPr="00B83082">
        <w:rPr>
          <w:rFonts w:ascii="Arial" w:hAnsi="Arial" w:cs="Arial"/>
          <w:sz w:val="24"/>
          <w:szCs w:val="24"/>
          <w14:ligatures w14:val="standardContextual"/>
        </w:rPr>
        <w:t xml:space="preserve"> </w:t>
      </w:r>
      <w:r w:rsidRPr="00B83082">
        <w:rPr>
          <w:rFonts w:ascii="Arial" w:hAnsi="Arial" w:cs="Arial"/>
          <w:sz w:val="24"/>
          <w:szCs w:val="24"/>
          <w:lang w:val="id-ID"/>
          <w14:ligatures w14:val="standardContextual"/>
        </w:rPr>
        <w:t xml:space="preserve">perempuan </w:t>
      </w:r>
      <w:proofErr w:type="spellStart"/>
      <w:r w:rsidRPr="00B83082">
        <w:rPr>
          <w:rFonts w:ascii="Arial" w:hAnsi="Arial" w:cs="Arial"/>
          <w:sz w:val="24"/>
          <w:szCs w:val="24"/>
          <w14:ligatures w14:val="standardContextual"/>
        </w:rPr>
        <w:t>jika</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dibandingkan</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dengan</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pegawai</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berjenis</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kelamin</w:t>
      </w:r>
      <w:proofErr w:type="spellEnd"/>
      <w:r w:rsidRPr="00B83082">
        <w:rPr>
          <w:rFonts w:ascii="Arial" w:hAnsi="Arial" w:cs="Arial"/>
          <w:sz w:val="24"/>
          <w:szCs w:val="24"/>
          <w14:ligatures w14:val="standardContextual"/>
        </w:rPr>
        <w:t xml:space="preserve"> </w:t>
      </w:r>
      <w:r w:rsidRPr="00B83082">
        <w:rPr>
          <w:rFonts w:ascii="Arial" w:hAnsi="Arial" w:cs="Arial"/>
          <w:sz w:val="24"/>
          <w:szCs w:val="24"/>
          <w:lang w:val="id-ID"/>
          <w14:ligatures w14:val="standardContextual"/>
        </w:rPr>
        <w:t>laki-laki.</w:t>
      </w:r>
    </w:p>
    <w:p w14:paraId="2A62163F" w14:textId="3DC1E8EB" w:rsidR="00A179AD" w:rsidRPr="00B83082" w:rsidRDefault="00A179AD" w:rsidP="00ED77F5">
      <w:pPr>
        <w:pStyle w:val="ListParagraph"/>
        <w:tabs>
          <w:tab w:val="left" w:pos="284"/>
        </w:tabs>
        <w:spacing w:line="480" w:lineRule="auto"/>
        <w:ind w:left="284" w:hanging="284"/>
        <w:jc w:val="both"/>
        <w:rPr>
          <w:rFonts w:ascii="Arial" w:hAnsi="Arial" w:cs="Arial"/>
          <w:b/>
          <w:sz w:val="24"/>
          <w:szCs w:val="24"/>
          <w14:ligatures w14:val="standardContextual"/>
        </w:rPr>
      </w:pPr>
      <w:r w:rsidRPr="00B83082">
        <w:rPr>
          <w:rFonts w:ascii="Arial" w:hAnsi="Arial" w:cs="Arial"/>
          <w:b/>
          <w:sz w:val="24"/>
          <w:szCs w:val="24"/>
          <w14:ligatures w14:val="standardContextual"/>
        </w:rPr>
        <w:t>2.</w:t>
      </w:r>
      <w:r w:rsidRPr="00B83082">
        <w:rPr>
          <w:rFonts w:ascii="Arial" w:hAnsi="Arial" w:cs="Arial"/>
          <w:b/>
          <w:sz w:val="24"/>
          <w:szCs w:val="24"/>
          <w14:ligatures w14:val="standardContextual"/>
        </w:rPr>
        <w:tab/>
      </w:r>
      <w:proofErr w:type="spellStart"/>
      <w:r w:rsidRPr="00B83082">
        <w:rPr>
          <w:rFonts w:ascii="Arial" w:hAnsi="Arial" w:cs="Arial"/>
          <w:b/>
          <w:sz w:val="24"/>
          <w:szCs w:val="24"/>
          <w14:ligatures w14:val="standardContextual"/>
        </w:rPr>
        <w:t>Keadaan</w:t>
      </w:r>
      <w:proofErr w:type="spellEnd"/>
      <w:r w:rsidRPr="00B83082">
        <w:rPr>
          <w:rFonts w:ascii="Arial" w:hAnsi="Arial" w:cs="Arial"/>
          <w:b/>
          <w:sz w:val="24"/>
          <w:szCs w:val="24"/>
          <w14:ligatures w14:val="standardContextual"/>
        </w:rPr>
        <w:t xml:space="preserve"> dan </w:t>
      </w:r>
      <w:proofErr w:type="spellStart"/>
      <w:r w:rsidRPr="00B83082">
        <w:rPr>
          <w:rFonts w:ascii="Arial" w:hAnsi="Arial" w:cs="Arial"/>
          <w:b/>
          <w:sz w:val="24"/>
          <w:szCs w:val="24"/>
          <w14:ligatures w14:val="standardContextual"/>
        </w:rPr>
        <w:t>Komposisi</w:t>
      </w:r>
      <w:proofErr w:type="spellEnd"/>
      <w:r w:rsidRPr="00B83082">
        <w:rPr>
          <w:rFonts w:ascii="Arial" w:hAnsi="Arial" w:cs="Arial"/>
          <w:b/>
          <w:sz w:val="24"/>
          <w:szCs w:val="24"/>
          <w14:ligatures w14:val="standardContextual"/>
        </w:rPr>
        <w:t xml:space="preserve"> </w:t>
      </w:r>
      <w:proofErr w:type="spellStart"/>
      <w:r w:rsidRPr="00B83082">
        <w:rPr>
          <w:rFonts w:ascii="Arial" w:hAnsi="Arial" w:cs="Arial"/>
          <w:b/>
          <w:sz w:val="24"/>
          <w:szCs w:val="24"/>
          <w14:ligatures w14:val="standardContextual"/>
        </w:rPr>
        <w:t>Pegawai</w:t>
      </w:r>
      <w:proofErr w:type="spellEnd"/>
      <w:r w:rsidRPr="00B83082">
        <w:rPr>
          <w:rFonts w:ascii="Arial" w:hAnsi="Arial" w:cs="Arial"/>
          <w:b/>
          <w:sz w:val="24"/>
          <w:szCs w:val="24"/>
          <w14:ligatures w14:val="standardContextual"/>
        </w:rPr>
        <w:t xml:space="preserve"> </w:t>
      </w:r>
      <w:r w:rsidRPr="00B83082">
        <w:rPr>
          <w:rFonts w:ascii="Arial" w:hAnsi="Arial" w:cs="Arial"/>
          <w:b/>
          <w:sz w:val="24"/>
          <w:szCs w:val="24"/>
          <w:lang w:val="id-ID"/>
          <w14:ligatures w14:val="standardContextual"/>
        </w:rPr>
        <w:t>Dinas Kepemudaan Olahraga dan Pariwisata Kota Dumai</w:t>
      </w:r>
      <w:r w:rsidRPr="00B83082">
        <w:rPr>
          <w:rFonts w:ascii="Arial" w:hAnsi="Arial" w:cs="Arial"/>
          <w:b/>
          <w:sz w:val="24"/>
          <w:szCs w:val="24"/>
          <w14:ligatures w14:val="standardContextual"/>
        </w:rPr>
        <w:t xml:space="preserve"> </w:t>
      </w:r>
      <w:proofErr w:type="spellStart"/>
      <w:r w:rsidRPr="00B83082">
        <w:rPr>
          <w:rFonts w:ascii="Arial" w:hAnsi="Arial" w:cs="Arial"/>
          <w:b/>
          <w:sz w:val="24"/>
          <w:szCs w:val="24"/>
          <w14:ligatures w14:val="standardContextual"/>
        </w:rPr>
        <w:t>Berdasarkan</w:t>
      </w:r>
      <w:proofErr w:type="spellEnd"/>
      <w:r w:rsidRPr="00B83082">
        <w:rPr>
          <w:rFonts w:ascii="Arial" w:hAnsi="Arial" w:cs="Arial"/>
          <w:b/>
          <w:sz w:val="24"/>
          <w:szCs w:val="24"/>
          <w14:ligatures w14:val="standardContextual"/>
        </w:rPr>
        <w:t xml:space="preserve"> Tingkat Pendidikan</w:t>
      </w:r>
    </w:p>
    <w:p w14:paraId="0FFC3193" w14:textId="77777777" w:rsidR="00A179AD" w:rsidRPr="00B83082" w:rsidRDefault="00A179AD" w:rsidP="00A179AD">
      <w:pPr>
        <w:pStyle w:val="ListParagraph"/>
        <w:tabs>
          <w:tab w:val="left" w:pos="0"/>
        </w:tabs>
        <w:spacing w:line="480" w:lineRule="auto"/>
        <w:ind w:left="0" w:firstLine="851"/>
        <w:jc w:val="both"/>
        <w:rPr>
          <w:rFonts w:ascii="Arial" w:hAnsi="Arial" w:cs="Arial"/>
          <w:sz w:val="24"/>
          <w:szCs w:val="24"/>
          <w:lang w:val="id-ID"/>
          <w14:ligatures w14:val="standardContextual"/>
        </w:rPr>
      </w:pPr>
      <w:proofErr w:type="spellStart"/>
      <w:r w:rsidRPr="00B83082">
        <w:rPr>
          <w:rFonts w:ascii="Arial" w:hAnsi="Arial" w:cs="Arial"/>
          <w:sz w:val="24"/>
          <w:szCs w:val="24"/>
          <w14:ligatures w14:val="standardContextual"/>
        </w:rPr>
        <w:t>Kenyataannya</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tingkat</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pendidikan</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mempengaruhi</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pekerjaan</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atau</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jabatan</w:t>
      </w:r>
      <w:proofErr w:type="spellEnd"/>
      <w:r w:rsidRPr="00B83082">
        <w:rPr>
          <w:rFonts w:ascii="Arial" w:hAnsi="Arial" w:cs="Arial"/>
          <w:sz w:val="24"/>
          <w:szCs w:val="24"/>
          <w14:ligatures w14:val="standardContextual"/>
        </w:rPr>
        <w:t xml:space="preserve"> yang </w:t>
      </w:r>
      <w:proofErr w:type="spellStart"/>
      <w:r w:rsidRPr="00B83082">
        <w:rPr>
          <w:rFonts w:ascii="Arial" w:hAnsi="Arial" w:cs="Arial"/>
          <w:sz w:val="24"/>
          <w:szCs w:val="24"/>
          <w14:ligatures w14:val="standardContextual"/>
        </w:rPr>
        <w:t>ada</w:t>
      </w:r>
      <w:proofErr w:type="spellEnd"/>
      <w:r w:rsidRPr="00B83082">
        <w:rPr>
          <w:rFonts w:ascii="Arial" w:hAnsi="Arial" w:cs="Arial"/>
          <w:sz w:val="24"/>
          <w:szCs w:val="24"/>
          <w14:ligatures w14:val="standardContextual"/>
        </w:rPr>
        <w:t xml:space="preserve"> di </w:t>
      </w:r>
      <w:proofErr w:type="spellStart"/>
      <w:r w:rsidRPr="00B83082">
        <w:rPr>
          <w:rFonts w:ascii="Arial" w:hAnsi="Arial" w:cs="Arial"/>
          <w:sz w:val="24"/>
          <w:szCs w:val="24"/>
          <w14:ligatures w14:val="standardContextual"/>
        </w:rPr>
        <w:t>kantor-kantor</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pemerintahan</w:t>
      </w:r>
      <w:proofErr w:type="spellEnd"/>
      <w:r w:rsidRPr="00B83082">
        <w:rPr>
          <w:rFonts w:ascii="Arial" w:hAnsi="Arial" w:cs="Arial"/>
          <w:sz w:val="24"/>
          <w:szCs w:val="24"/>
          <w14:ligatures w14:val="standardContextual"/>
        </w:rPr>
        <w:t xml:space="preserve"> dan </w:t>
      </w:r>
      <w:proofErr w:type="spellStart"/>
      <w:r w:rsidRPr="00B83082">
        <w:rPr>
          <w:rFonts w:ascii="Arial" w:hAnsi="Arial" w:cs="Arial"/>
          <w:sz w:val="24"/>
          <w:szCs w:val="24"/>
          <w14:ligatures w14:val="standardContextual"/>
        </w:rPr>
        <w:t>perusahaan-perusahaan</w:t>
      </w:r>
      <w:proofErr w:type="spellEnd"/>
      <w:r w:rsidRPr="00B83082">
        <w:rPr>
          <w:rFonts w:ascii="Arial" w:hAnsi="Arial" w:cs="Arial"/>
          <w:sz w:val="24"/>
          <w:szCs w:val="24"/>
          <w14:ligatures w14:val="standardContextual"/>
        </w:rPr>
        <w:t xml:space="preserve"> negara </w:t>
      </w:r>
      <w:proofErr w:type="spellStart"/>
      <w:r w:rsidRPr="00B83082">
        <w:rPr>
          <w:rFonts w:ascii="Arial" w:hAnsi="Arial" w:cs="Arial"/>
          <w:sz w:val="24"/>
          <w:szCs w:val="24"/>
          <w14:ligatures w14:val="standardContextual"/>
        </w:rPr>
        <w:t>serta</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lembaga-lembaga</w:t>
      </w:r>
      <w:proofErr w:type="spellEnd"/>
      <w:r w:rsidRPr="00B83082">
        <w:rPr>
          <w:rFonts w:ascii="Arial" w:hAnsi="Arial" w:cs="Arial"/>
          <w:sz w:val="24"/>
          <w:szCs w:val="24"/>
          <w14:ligatures w14:val="standardContextual"/>
        </w:rPr>
        <w:t xml:space="preserve"> non </w:t>
      </w:r>
      <w:proofErr w:type="spellStart"/>
      <w:r w:rsidRPr="00B83082">
        <w:rPr>
          <w:rFonts w:ascii="Arial" w:hAnsi="Arial" w:cs="Arial"/>
          <w:sz w:val="24"/>
          <w:szCs w:val="24"/>
          <w14:ligatures w14:val="standardContextual"/>
        </w:rPr>
        <w:t>departemen</w:t>
      </w:r>
      <w:proofErr w:type="spellEnd"/>
      <w:r w:rsidRPr="00B83082">
        <w:rPr>
          <w:rFonts w:ascii="Arial" w:hAnsi="Arial" w:cs="Arial"/>
          <w:sz w:val="24"/>
          <w:szCs w:val="24"/>
          <w14:ligatures w14:val="standardContextual"/>
        </w:rPr>
        <w:t xml:space="preserve">. Pendidikan formal dan </w:t>
      </w:r>
      <w:proofErr w:type="spellStart"/>
      <w:r w:rsidRPr="00B83082">
        <w:rPr>
          <w:rFonts w:ascii="Arial" w:hAnsi="Arial" w:cs="Arial"/>
          <w:sz w:val="24"/>
          <w:szCs w:val="24"/>
          <w14:ligatures w14:val="standardContextual"/>
        </w:rPr>
        <w:t>pengetahuan</w:t>
      </w:r>
      <w:proofErr w:type="spellEnd"/>
      <w:r w:rsidRPr="00B83082">
        <w:rPr>
          <w:rFonts w:ascii="Arial" w:hAnsi="Arial" w:cs="Arial"/>
          <w:sz w:val="24"/>
          <w:szCs w:val="24"/>
          <w14:ligatures w14:val="standardContextual"/>
        </w:rPr>
        <w:t xml:space="preserve"> yang </w:t>
      </w:r>
      <w:proofErr w:type="spellStart"/>
      <w:r w:rsidRPr="00B83082">
        <w:rPr>
          <w:rFonts w:ascii="Arial" w:hAnsi="Arial" w:cs="Arial"/>
          <w:sz w:val="24"/>
          <w:szCs w:val="24"/>
          <w14:ligatures w14:val="standardContextual"/>
        </w:rPr>
        <w:t>dimiliki</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aparatur</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sangat</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menentukan</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kemampuan</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untuk</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melaksanakan</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tugas</w:t>
      </w:r>
      <w:proofErr w:type="spellEnd"/>
      <w:r w:rsidRPr="00B83082">
        <w:rPr>
          <w:rFonts w:ascii="Arial" w:hAnsi="Arial" w:cs="Arial"/>
          <w:sz w:val="24"/>
          <w:szCs w:val="24"/>
          <w14:ligatures w14:val="standardContextual"/>
        </w:rPr>
        <w:t xml:space="preserve"> dan </w:t>
      </w:r>
      <w:proofErr w:type="spellStart"/>
      <w:r w:rsidRPr="00B83082">
        <w:rPr>
          <w:rFonts w:ascii="Arial" w:hAnsi="Arial" w:cs="Arial"/>
          <w:sz w:val="24"/>
          <w:szCs w:val="24"/>
          <w14:ligatures w14:val="standardContextual"/>
        </w:rPr>
        <w:t>fungsinya</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dalam</w:t>
      </w:r>
      <w:proofErr w:type="spellEnd"/>
      <w:r w:rsidRPr="00B83082">
        <w:rPr>
          <w:rFonts w:ascii="Arial" w:hAnsi="Arial" w:cs="Arial"/>
          <w:sz w:val="24"/>
          <w:szCs w:val="24"/>
          <w14:ligatures w14:val="standardContextual"/>
        </w:rPr>
        <w:t xml:space="preserve"> </w:t>
      </w:r>
      <w:r w:rsidRPr="00B83082">
        <w:rPr>
          <w:rFonts w:ascii="Arial" w:hAnsi="Arial" w:cs="Arial"/>
          <w:sz w:val="24"/>
          <w:szCs w:val="24"/>
          <w:lang w:val="id-ID"/>
          <w14:ligatures w14:val="standardContextual"/>
        </w:rPr>
        <w:t xml:space="preserve">melaksanakan pekerjaannya. </w:t>
      </w:r>
    </w:p>
    <w:p w14:paraId="7F9B2D44" w14:textId="77777777" w:rsidR="000A1221" w:rsidRDefault="00A179AD" w:rsidP="000A1221">
      <w:pPr>
        <w:pStyle w:val="ListParagraph"/>
        <w:tabs>
          <w:tab w:val="left" w:pos="0"/>
        </w:tabs>
        <w:spacing w:line="480" w:lineRule="auto"/>
        <w:ind w:left="0" w:firstLine="851"/>
        <w:jc w:val="both"/>
        <w:rPr>
          <w:rFonts w:ascii="Arial" w:hAnsi="Arial" w:cs="Arial"/>
          <w:sz w:val="24"/>
          <w:szCs w:val="24"/>
          <w14:ligatures w14:val="standardContextual"/>
        </w:rPr>
      </w:pPr>
      <w:proofErr w:type="spellStart"/>
      <w:r w:rsidRPr="00B83082">
        <w:rPr>
          <w:rFonts w:ascii="Arial" w:hAnsi="Arial" w:cs="Arial"/>
          <w:sz w:val="24"/>
          <w:szCs w:val="24"/>
          <w14:ligatures w14:val="standardContextual"/>
        </w:rPr>
        <w:t>Untuk</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lebih</w:t>
      </w:r>
      <w:proofErr w:type="spellEnd"/>
      <w:r w:rsidRPr="00B83082">
        <w:rPr>
          <w:rFonts w:ascii="Arial" w:hAnsi="Arial" w:cs="Arial"/>
          <w:sz w:val="24"/>
          <w:szCs w:val="24"/>
          <w14:ligatures w14:val="standardContextual"/>
        </w:rPr>
        <w:t xml:space="preserve"> </w:t>
      </w:r>
      <w:r w:rsidRPr="00B83082">
        <w:rPr>
          <w:rFonts w:ascii="Arial" w:hAnsi="Arial" w:cs="Arial"/>
          <w:sz w:val="24"/>
          <w:szCs w:val="24"/>
          <w:lang w:val="id-ID"/>
          <w14:ligatures w14:val="standardContextual"/>
        </w:rPr>
        <w:t>mengetahui mengenai</w:t>
      </w:r>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tingkat</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pendidikan</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aparatur</w:t>
      </w:r>
      <w:proofErr w:type="spellEnd"/>
      <w:r w:rsidRPr="00B83082">
        <w:rPr>
          <w:rFonts w:ascii="Arial" w:hAnsi="Arial" w:cs="Arial"/>
          <w:sz w:val="24"/>
          <w:szCs w:val="24"/>
          <w14:ligatures w14:val="standardContextual"/>
        </w:rPr>
        <w:t xml:space="preserve"> pada </w:t>
      </w:r>
      <w:r w:rsidRPr="00B83082">
        <w:rPr>
          <w:rFonts w:ascii="Arial" w:hAnsi="Arial" w:cs="Arial"/>
          <w:color w:val="000000"/>
          <w:sz w:val="24"/>
          <w:szCs w:val="24"/>
          <w:lang w:val="id-ID"/>
          <w14:ligatures w14:val="standardContextual"/>
        </w:rPr>
        <w:t xml:space="preserve">Dinas Kepemudaan, Olahraga dan Pariwisata </w:t>
      </w:r>
      <w:r w:rsidRPr="00B83082">
        <w:rPr>
          <w:rFonts w:ascii="Arial" w:hAnsi="Arial" w:cs="Arial"/>
          <w:sz w:val="24"/>
          <w:szCs w:val="24"/>
          <w14:ligatures w14:val="standardContextual"/>
        </w:rPr>
        <w:t xml:space="preserve">Kota </w:t>
      </w:r>
      <w:proofErr w:type="spellStart"/>
      <w:r w:rsidRPr="00B83082">
        <w:rPr>
          <w:rFonts w:ascii="Arial" w:hAnsi="Arial" w:cs="Arial"/>
          <w:sz w:val="24"/>
          <w:szCs w:val="24"/>
          <w14:ligatures w14:val="standardContextual"/>
        </w:rPr>
        <w:t>Dumai</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dapat</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dilihat</w:t>
      </w:r>
      <w:proofErr w:type="spellEnd"/>
      <w:r w:rsidRPr="00B83082">
        <w:rPr>
          <w:rFonts w:ascii="Arial" w:hAnsi="Arial" w:cs="Arial"/>
          <w:sz w:val="24"/>
          <w:szCs w:val="24"/>
          <w14:ligatures w14:val="standardContextual"/>
        </w:rPr>
        <w:t xml:space="preserve"> pada </w:t>
      </w:r>
      <w:proofErr w:type="spellStart"/>
      <w:r w:rsidRPr="00B83082">
        <w:rPr>
          <w:rFonts w:ascii="Arial" w:hAnsi="Arial" w:cs="Arial"/>
          <w:sz w:val="24"/>
          <w:szCs w:val="24"/>
          <w14:ligatures w14:val="standardContextual"/>
        </w:rPr>
        <w:t>Tabel</w:t>
      </w:r>
      <w:proofErr w:type="spellEnd"/>
      <w:r w:rsidRPr="00B83082">
        <w:rPr>
          <w:rFonts w:ascii="Arial" w:hAnsi="Arial" w:cs="Arial"/>
          <w:sz w:val="24"/>
          <w:szCs w:val="24"/>
          <w14:ligatures w14:val="standardContextual"/>
        </w:rPr>
        <w:t xml:space="preserve"> IV.2 </w:t>
      </w:r>
      <w:proofErr w:type="spellStart"/>
      <w:r w:rsidRPr="00B83082">
        <w:rPr>
          <w:rFonts w:ascii="Arial" w:hAnsi="Arial" w:cs="Arial"/>
          <w:sz w:val="24"/>
          <w:szCs w:val="24"/>
          <w14:ligatures w14:val="standardContextual"/>
        </w:rPr>
        <w:t>berikut</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ini</w:t>
      </w:r>
      <w:proofErr w:type="spellEnd"/>
      <w:r>
        <w:rPr>
          <w:rFonts w:ascii="Arial" w:hAnsi="Arial" w:cs="Arial"/>
          <w:sz w:val="24"/>
          <w:szCs w:val="24"/>
          <w14:ligatures w14:val="standardContextual"/>
        </w:rPr>
        <w:t>:</w:t>
      </w:r>
    </w:p>
    <w:p w14:paraId="37302203" w14:textId="77777777" w:rsidR="000A1221" w:rsidRDefault="000A1221" w:rsidP="000A1221">
      <w:pPr>
        <w:pStyle w:val="ListParagraph"/>
        <w:tabs>
          <w:tab w:val="left" w:pos="0"/>
        </w:tabs>
        <w:spacing w:line="480" w:lineRule="auto"/>
        <w:ind w:left="0" w:firstLine="851"/>
        <w:jc w:val="both"/>
        <w:rPr>
          <w:rFonts w:ascii="Arial" w:hAnsi="Arial" w:cs="Arial"/>
          <w:sz w:val="24"/>
          <w:szCs w:val="24"/>
          <w14:ligatures w14:val="standardContextual"/>
        </w:rPr>
      </w:pPr>
    </w:p>
    <w:p w14:paraId="24098BF2" w14:textId="77777777" w:rsidR="000A1221" w:rsidRDefault="000A1221" w:rsidP="000A1221">
      <w:pPr>
        <w:pStyle w:val="ListParagraph"/>
        <w:tabs>
          <w:tab w:val="left" w:pos="0"/>
        </w:tabs>
        <w:spacing w:line="480" w:lineRule="auto"/>
        <w:ind w:left="0" w:firstLine="851"/>
        <w:jc w:val="both"/>
        <w:rPr>
          <w:rFonts w:ascii="Arial" w:hAnsi="Arial" w:cs="Arial"/>
          <w:sz w:val="24"/>
          <w:szCs w:val="24"/>
          <w14:ligatures w14:val="standardContextual"/>
        </w:rPr>
      </w:pPr>
    </w:p>
    <w:p w14:paraId="4F810B69" w14:textId="77777777" w:rsidR="000A1221" w:rsidRDefault="000A1221" w:rsidP="000A1221">
      <w:pPr>
        <w:pStyle w:val="ListParagraph"/>
        <w:tabs>
          <w:tab w:val="left" w:pos="0"/>
        </w:tabs>
        <w:spacing w:line="480" w:lineRule="auto"/>
        <w:ind w:left="0" w:firstLine="851"/>
        <w:jc w:val="both"/>
        <w:rPr>
          <w:rFonts w:ascii="Arial" w:hAnsi="Arial" w:cs="Arial"/>
          <w:sz w:val="24"/>
          <w:szCs w:val="24"/>
          <w14:ligatures w14:val="standardContextual"/>
        </w:rPr>
      </w:pPr>
    </w:p>
    <w:p w14:paraId="18AA9EA7" w14:textId="77777777" w:rsidR="000A1221" w:rsidRDefault="000A1221" w:rsidP="000A1221">
      <w:pPr>
        <w:pStyle w:val="ListParagraph"/>
        <w:tabs>
          <w:tab w:val="left" w:pos="0"/>
        </w:tabs>
        <w:spacing w:line="480" w:lineRule="auto"/>
        <w:ind w:left="0" w:firstLine="851"/>
        <w:jc w:val="both"/>
        <w:rPr>
          <w:rFonts w:ascii="Arial" w:hAnsi="Arial" w:cs="Arial"/>
          <w:sz w:val="24"/>
          <w:szCs w:val="24"/>
          <w14:ligatures w14:val="standardContextual"/>
        </w:rPr>
      </w:pPr>
    </w:p>
    <w:p w14:paraId="4ADEDC01" w14:textId="77777777" w:rsidR="000A1221" w:rsidRDefault="000A1221" w:rsidP="000A1221">
      <w:pPr>
        <w:pStyle w:val="ListParagraph"/>
        <w:tabs>
          <w:tab w:val="left" w:pos="0"/>
        </w:tabs>
        <w:spacing w:line="480" w:lineRule="auto"/>
        <w:ind w:left="0" w:firstLine="851"/>
        <w:jc w:val="both"/>
        <w:rPr>
          <w:rFonts w:ascii="Arial" w:hAnsi="Arial" w:cs="Arial"/>
          <w:sz w:val="24"/>
          <w:szCs w:val="24"/>
          <w14:ligatures w14:val="standardContextual"/>
        </w:rPr>
      </w:pPr>
    </w:p>
    <w:p w14:paraId="6DF9CE5E" w14:textId="77777777" w:rsidR="000A1221" w:rsidRDefault="00A179AD" w:rsidP="000A1221">
      <w:pPr>
        <w:pStyle w:val="ListParagraph"/>
        <w:tabs>
          <w:tab w:val="left" w:pos="0"/>
        </w:tabs>
        <w:spacing w:line="240" w:lineRule="auto"/>
        <w:ind w:left="0"/>
        <w:jc w:val="center"/>
        <w:rPr>
          <w:rFonts w:ascii="Arial" w:hAnsi="Arial" w:cs="Arial"/>
          <w:b/>
          <w:color w:val="000000"/>
          <w:sz w:val="24"/>
          <w:szCs w:val="24"/>
          <w:lang w:val="id-ID"/>
        </w:rPr>
      </w:pPr>
      <w:r w:rsidRPr="00B83082">
        <w:rPr>
          <w:rFonts w:ascii="Arial" w:hAnsi="Arial" w:cs="Arial"/>
          <w:b/>
          <w:color w:val="000000"/>
          <w:sz w:val="24"/>
          <w:szCs w:val="24"/>
          <w:lang w:val="id-ID"/>
        </w:rPr>
        <w:lastRenderedPageBreak/>
        <w:t>Tabel IV.2</w:t>
      </w:r>
    </w:p>
    <w:p w14:paraId="6D1D2893" w14:textId="53114787" w:rsidR="00A179AD" w:rsidRPr="000A1221" w:rsidRDefault="00A179AD" w:rsidP="000A1221">
      <w:pPr>
        <w:pStyle w:val="ListParagraph"/>
        <w:tabs>
          <w:tab w:val="left" w:pos="0"/>
        </w:tabs>
        <w:spacing w:line="240" w:lineRule="auto"/>
        <w:ind w:left="0"/>
        <w:jc w:val="center"/>
        <w:rPr>
          <w:rFonts w:ascii="Arial" w:hAnsi="Arial" w:cs="Arial"/>
          <w:sz w:val="24"/>
          <w:szCs w:val="24"/>
          <w14:ligatures w14:val="standardContextual"/>
        </w:rPr>
      </w:pPr>
      <w:r w:rsidRPr="00B83082">
        <w:rPr>
          <w:rFonts w:ascii="Arial" w:hAnsi="Arial" w:cs="Arial"/>
          <w:b/>
          <w:color w:val="000000"/>
          <w:sz w:val="24"/>
          <w:szCs w:val="24"/>
          <w:lang w:val="id-ID"/>
        </w:rPr>
        <w:t>Keadaan dan Komposisi Pegawai Dinas Kepemudaan Olahraga dan Pariwisata</w:t>
      </w:r>
      <w:r w:rsidRPr="00B83082">
        <w:rPr>
          <w:rFonts w:ascii="Arial" w:hAnsi="Arial" w:cs="Arial"/>
          <w:color w:val="000000"/>
          <w:sz w:val="24"/>
          <w:szCs w:val="24"/>
          <w:lang w:val="id-ID"/>
        </w:rPr>
        <w:t xml:space="preserve"> </w:t>
      </w:r>
      <w:r w:rsidRPr="00B83082">
        <w:rPr>
          <w:rFonts w:ascii="Arial" w:hAnsi="Arial" w:cs="Arial"/>
          <w:b/>
          <w:color w:val="000000"/>
          <w:sz w:val="24"/>
          <w:szCs w:val="24"/>
          <w:lang w:val="id-ID"/>
        </w:rPr>
        <w:t>Kota Dumai Berdasarkan Tingkat Pendidikan</w:t>
      </w:r>
    </w:p>
    <w:tbl>
      <w:tblPr>
        <w:tblStyle w:val="TableGrid"/>
        <w:tblW w:w="8190" w:type="dxa"/>
        <w:tblInd w:w="108" w:type="dxa"/>
        <w:tblLayout w:type="fixed"/>
        <w:tblLook w:val="04A0" w:firstRow="1" w:lastRow="0" w:firstColumn="1" w:lastColumn="0" w:noHBand="0" w:noVBand="1"/>
      </w:tblPr>
      <w:tblGrid>
        <w:gridCol w:w="743"/>
        <w:gridCol w:w="1788"/>
        <w:gridCol w:w="1340"/>
        <w:gridCol w:w="1341"/>
        <w:gridCol w:w="1339"/>
        <w:gridCol w:w="1639"/>
      </w:tblGrid>
      <w:tr w:rsidR="00A179AD" w:rsidRPr="003B7120" w14:paraId="63B392DF" w14:textId="77777777" w:rsidTr="00460553">
        <w:trPr>
          <w:trHeight w:val="365"/>
        </w:trPr>
        <w:tc>
          <w:tcPr>
            <w:tcW w:w="744" w:type="dxa"/>
            <w:vMerge w:val="restart"/>
            <w:vAlign w:val="center"/>
          </w:tcPr>
          <w:p w14:paraId="12AA8F9C" w14:textId="77777777" w:rsidR="00A179AD" w:rsidRPr="003B7120" w:rsidRDefault="00A179AD" w:rsidP="00817738">
            <w:pPr>
              <w:pStyle w:val="ListParagraph"/>
              <w:adjustRightInd w:val="0"/>
              <w:spacing w:after="24" w:line="276" w:lineRule="auto"/>
              <w:ind w:left="0"/>
              <w:jc w:val="center"/>
              <w:rPr>
                <w:rFonts w:ascii="Arial" w:hAnsi="Arial" w:cs="Arial"/>
                <w:b/>
                <w:color w:val="000000"/>
                <w:sz w:val="24"/>
                <w:szCs w:val="24"/>
                <w14:ligatures w14:val="standardContextual"/>
              </w:rPr>
            </w:pPr>
            <w:r w:rsidRPr="003B7120">
              <w:rPr>
                <w:rFonts w:ascii="Arial" w:hAnsi="Arial" w:cs="Arial"/>
                <w:b/>
                <w:color w:val="000000"/>
                <w:sz w:val="24"/>
                <w:szCs w:val="24"/>
                <w14:ligatures w14:val="standardContextual"/>
              </w:rPr>
              <w:t>No.</w:t>
            </w:r>
          </w:p>
        </w:tc>
        <w:tc>
          <w:tcPr>
            <w:tcW w:w="1787" w:type="dxa"/>
            <w:vMerge w:val="restart"/>
            <w:vAlign w:val="center"/>
          </w:tcPr>
          <w:p w14:paraId="3453FF0E" w14:textId="77777777" w:rsidR="00A179AD" w:rsidRPr="003B7120" w:rsidRDefault="00A179AD" w:rsidP="00817738">
            <w:pPr>
              <w:pStyle w:val="ListParagraph"/>
              <w:adjustRightInd w:val="0"/>
              <w:spacing w:after="24" w:line="276" w:lineRule="auto"/>
              <w:ind w:left="0"/>
              <w:jc w:val="center"/>
              <w:rPr>
                <w:rFonts w:ascii="Arial" w:hAnsi="Arial" w:cs="Arial"/>
                <w:b/>
                <w:color w:val="000000"/>
                <w:sz w:val="24"/>
                <w:szCs w:val="24"/>
                <w14:ligatures w14:val="standardContextual"/>
              </w:rPr>
            </w:pPr>
            <w:r w:rsidRPr="003B7120">
              <w:rPr>
                <w:rFonts w:ascii="Arial" w:hAnsi="Arial" w:cs="Arial"/>
                <w:b/>
                <w:color w:val="000000"/>
                <w:sz w:val="24"/>
                <w:szCs w:val="24"/>
                <w14:ligatures w14:val="standardContextual"/>
              </w:rPr>
              <w:t>Tingkat Pendidikan</w:t>
            </w:r>
          </w:p>
        </w:tc>
        <w:tc>
          <w:tcPr>
            <w:tcW w:w="2681" w:type="dxa"/>
            <w:gridSpan w:val="2"/>
            <w:vAlign w:val="center"/>
          </w:tcPr>
          <w:p w14:paraId="156C9C72" w14:textId="77777777" w:rsidR="00A179AD" w:rsidRPr="003B7120" w:rsidRDefault="00A179AD" w:rsidP="00817738">
            <w:pPr>
              <w:pStyle w:val="ListParagraph"/>
              <w:adjustRightInd w:val="0"/>
              <w:spacing w:after="24" w:line="276" w:lineRule="auto"/>
              <w:ind w:left="0"/>
              <w:jc w:val="center"/>
              <w:rPr>
                <w:rFonts w:ascii="Arial" w:hAnsi="Arial" w:cs="Arial"/>
                <w:b/>
                <w:color w:val="000000"/>
                <w:sz w:val="24"/>
                <w:szCs w:val="24"/>
                <w14:ligatures w14:val="standardContextual"/>
              </w:rPr>
            </w:pPr>
            <w:proofErr w:type="spellStart"/>
            <w:r w:rsidRPr="003B7120">
              <w:rPr>
                <w:rFonts w:ascii="Arial" w:hAnsi="Arial" w:cs="Arial"/>
                <w:b/>
                <w:color w:val="000000"/>
                <w:sz w:val="24"/>
                <w:szCs w:val="24"/>
                <w14:ligatures w14:val="standardContextual"/>
              </w:rPr>
              <w:t>Klasifikasi</w:t>
            </w:r>
            <w:proofErr w:type="spellEnd"/>
            <w:r w:rsidRPr="003B7120">
              <w:rPr>
                <w:rFonts w:ascii="Arial" w:hAnsi="Arial" w:cs="Arial"/>
                <w:b/>
                <w:color w:val="000000"/>
                <w:sz w:val="24"/>
                <w:szCs w:val="24"/>
                <w14:ligatures w14:val="standardContextual"/>
              </w:rPr>
              <w:t xml:space="preserve"> </w:t>
            </w:r>
            <w:proofErr w:type="spellStart"/>
            <w:r w:rsidRPr="003B7120">
              <w:rPr>
                <w:rFonts w:ascii="Arial" w:hAnsi="Arial" w:cs="Arial"/>
                <w:b/>
                <w:color w:val="000000"/>
                <w:sz w:val="24"/>
                <w:szCs w:val="24"/>
                <w14:ligatures w14:val="standardContextual"/>
              </w:rPr>
              <w:t>Pegawai</w:t>
            </w:r>
            <w:proofErr w:type="spellEnd"/>
          </w:p>
        </w:tc>
        <w:tc>
          <w:tcPr>
            <w:tcW w:w="1339" w:type="dxa"/>
            <w:vMerge w:val="restart"/>
            <w:vAlign w:val="center"/>
          </w:tcPr>
          <w:p w14:paraId="02BA8B86" w14:textId="77777777" w:rsidR="00A179AD" w:rsidRPr="003B7120" w:rsidRDefault="00A179AD" w:rsidP="00817738">
            <w:pPr>
              <w:pStyle w:val="ListParagraph"/>
              <w:adjustRightInd w:val="0"/>
              <w:spacing w:after="24" w:line="276" w:lineRule="auto"/>
              <w:ind w:left="0"/>
              <w:jc w:val="center"/>
              <w:rPr>
                <w:rFonts w:ascii="Arial" w:hAnsi="Arial" w:cs="Arial"/>
                <w:b/>
                <w:color w:val="000000"/>
                <w:sz w:val="24"/>
                <w:szCs w:val="24"/>
                <w14:ligatures w14:val="standardContextual"/>
              </w:rPr>
            </w:pPr>
            <w:proofErr w:type="spellStart"/>
            <w:r w:rsidRPr="003B7120">
              <w:rPr>
                <w:rFonts w:ascii="Arial" w:hAnsi="Arial" w:cs="Arial"/>
                <w:b/>
                <w:color w:val="000000"/>
                <w:sz w:val="24"/>
                <w:szCs w:val="24"/>
                <w14:ligatures w14:val="standardContextual"/>
              </w:rPr>
              <w:t>Jumlah</w:t>
            </w:r>
            <w:proofErr w:type="spellEnd"/>
            <w:r w:rsidRPr="003B7120">
              <w:rPr>
                <w:rFonts w:ascii="Arial" w:hAnsi="Arial" w:cs="Arial"/>
                <w:b/>
                <w:color w:val="000000"/>
                <w:sz w:val="24"/>
                <w:szCs w:val="24"/>
                <w14:ligatures w14:val="standardContextual"/>
              </w:rPr>
              <w:t xml:space="preserve"> (orang)</w:t>
            </w:r>
          </w:p>
        </w:tc>
        <w:tc>
          <w:tcPr>
            <w:tcW w:w="1639" w:type="dxa"/>
            <w:vMerge w:val="restart"/>
            <w:vAlign w:val="center"/>
          </w:tcPr>
          <w:p w14:paraId="49873971" w14:textId="77777777" w:rsidR="00A179AD" w:rsidRPr="003B7120" w:rsidRDefault="00A179AD" w:rsidP="00817738">
            <w:pPr>
              <w:pStyle w:val="ListParagraph"/>
              <w:adjustRightInd w:val="0"/>
              <w:spacing w:after="24" w:line="276" w:lineRule="auto"/>
              <w:ind w:left="0"/>
              <w:jc w:val="center"/>
              <w:rPr>
                <w:rFonts w:ascii="Arial" w:hAnsi="Arial" w:cs="Arial"/>
                <w:b/>
                <w:color w:val="000000"/>
                <w:sz w:val="24"/>
                <w:szCs w:val="24"/>
                <w14:ligatures w14:val="standardContextual"/>
              </w:rPr>
            </w:pPr>
            <w:proofErr w:type="spellStart"/>
            <w:r w:rsidRPr="003B7120">
              <w:rPr>
                <w:rFonts w:ascii="Arial" w:hAnsi="Arial" w:cs="Arial"/>
                <w:b/>
                <w:color w:val="000000"/>
                <w:sz w:val="24"/>
                <w:szCs w:val="24"/>
                <w14:ligatures w14:val="standardContextual"/>
              </w:rPr>
              <w:t>Presentase</w:t>
            </w:r>
            <w:proofErr w:type="spellEnd"/>
          </w:p>
        </w:tc>
      </w:tr>
      <w:tr w:rsidR="00A179AD" w:rsidRPr="003B7120" w14:paraId="16575435" w14:textId="77777777" w:rsidTr="00460553">
        <w:trPr>
          <w:trHeight w:val="420"/>
        </w:trPr>
        <w:tc>
          <w:tcPr>
            <w:tcW w:w="744" w:type="dxa"/>
            <w:vMerge/>
            <w:vAlign w:val="center"/>
          </w:tcPr>
          <w:p w14:paraId="7B16584A" w14:textId="77777777" w:rsidR="00A179AD" w:rsidRPr="003B7120"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p>
        </w:tc>
        <w:tc>
          <w:tcPr>
            <w:tcW w:w="1787" w:type="dxa"/>
            <w:vMerge/>
            <w:vAlign w:val="center"/>
          </w:tcPr>
          <w:p w14:paraId="23460293" w14:textId="77777777" w:rsidR="00A179AD" w:rsidRPr="003B7120"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p>
        </w:tc>
        <w:tc>
          <w:tcPr>
            <w:tcW w:w="1340" w:type="dxa"/>
            <w:vAlign w:val="center"/>
          </w:tcPr>
          <w:p w14:paraId="4FDD8643" w14:textId="77777777" w:rsidR="00A179AD" w:rsidRPr="003B7120" w:rsidRDefault="00A179AD" w:rsidP="00817738">
            <w:pPr>
              <w:pStyle w:val="ListParagraph"/>
              <w:adjustRightInd w:val="0"/>
              <w:spacing w:after="24" w:line="276" w:lineRule="auto"/>
              <w:ind w:left="0"/>
              <w:jc w:val="center"/>
              <w:rPr>
                <w:rFonts w:ascii="Arial" w:hAnsi="Arial" w:cs="Arial"/>
                <w:b/>
                <w:color w:val="000000"/>
                <w:sz w:val="24"/>
                <w:szCs w:val="24"/>
                <w14:ligatures w14:val="standardContextual"/>
              </w:rPr>
            </w:pPr>
            <w:r w:rsidRPr="003B7120">
              <w:rPr>
                <w:rFonts w:ascii="Arial" w:hAnsi="Arial" w:cs="Arial"/>
                <w:b/>
                <w:color w:val="000000"/>
                <w:sz w:val="24"/>
                <w:szCs w:val="24"/>
                <w14:ligatures w14:val="standardContextual"/>
              </w:rPr>
              <w:t>PNS</w:t>
            </w:r>
          </w:p>
          <w:p w14:paraId="00748F69" w14:textId="77777777" w:rsidR="00A179AD" w:rsidRPr="003B7120" w:rsidRDefault="00A179AD" w:rsidP="00817738">
            <w:pPr>
              <w:pStyle w:val="ListParagraph"/>
              <w:adjustRightInd w:val="0"/>
              <w:spacing w:after="24" w:line="276" w:lineRule="auto"/>
              <w:ind w:left="0"/>
              <w:jc w:val="center"/>
              <w:rPr>
                <w:rFonts w:ascii="Arial" w:hAnsi="Arial" w:cs="Arial"/>
                <w:b/>
                <w:color w:val="000000"/>
                <w:sz w:val="24"/>
                <w:szCs w:val="24"/>
                <w14:ligatures w14:val="standardContextual"/>
              </w:rPr>
            </w:pPr>
            <w:r w:rsidRPr="003B7120">
              <w:rPr>
                <w:rFonts w:ascii="Arial" w:hAnsi="Arial" w:cs="Arial"/>
                <w:b/>
                <w:color w:val="000000"/>
                <w:sz w:val="24"/>
                <w:szCs w:val="24"/>
                <w14:ligatures w14:val="standardContextual"/>
              </w:rPr>
              <w:t>(orang)</w:t>
            </w:r>
          </w:p>
        </w:tc>
        <w:tc>
          <w:tcPr>
            <w:tcW w:w="1340" w:type="dxa"/>
            <w:vAlign w:val="center"/>
          </w:tcPr>
          <w:p w14:paraId="12AE652C" w14:textId="77777777" w:rsidR="00A179AD" w:rsidRPr="003B7120" w:rsidRDefault="00A179AD" w:rsidP="00817738">
            <w:pPr>
              <w:pStyle w:val="ListParagraph"/>
              <w:adjustRightInd w:val="0"/>
              <w:spacing w:after="24" w:line="276" w:lineRule="auto"/>
              <w:ind w:left="0"/>
              <w:jc w:val="center"/>
              <w:rPr>
                <w:rFonts w:ascii="Arial" w:hAnsi="Arial" w:cs="Arial"/>
                <w:b/>
                <w:color w:val="000000"/>
                <w:sz w:val="24"/>
                <w:szCs w:val="24"/>
                <w14:ligatures w14:val="standardContextual"/>
              </w:rPr>
            </w:pPr>
            <w:proofErr w:type="spellStart"/>
            <w:r w:rsidRPr="003B7120">
              <w:rPr>
                <w:rFonts w:ascii="Arial" w:hAnsi="Arial" w:cs="Arial"/>
                <w:b/>
                <w:color w:val="000000"/>
                <w:sz w:val="24"/>
                <w:szCs w:val="24"/>
                <w14:ligatures w14:val="standardContextual"/>
              </w:rPr>
              <w:t>Honorer</w:t>
            </w:r>
            <w:proofErr w:type="spellEnd"/>
          </w:p>
          <w:p w14:paraId="476BFB0A" w14:textId="77777777" w:rsidR="00A179AD" w:rsidRPr="003B7120" w:rsidRDefault="00A179AD" w:rsidP="00817738">
            <w:pPr>
              <w:pStyle w:val="ListParagraph"/>
              <w:adjustRightInd w:val="0"/>
              <w:spacing w:after="24" w:line="276" w:lineRule="auto"/>
              <w:ind w:left="0"/>
              <w:jc w:val="center"/>
              <w:rPr>
                <w:rFonts w:ascii="Arial" w:hAnsi="Arial" w:cs="Arial"/>
                <w:b/>
                <w:color w:val="000000"/>
                <w:sz w:val="24"/>
                <w:szCs w:val="24"/>
                <w14:ligatures w14:val="standardContextual"/>
              </w:rPr>
            </w:pPr>
            <w:r w:rsidRPr="003B7120">
              <w:rPr>
                <w:rFonts w:ascii="Arial" w:hAnsi="Arial" w:cs="Arial"/>
                <w:b/>
                <w:color w:val="000000"/>
                <w:sz w:val="24"/>
                <w:szCs w:val="24"/>
                <w14:ligatures w14:val="standardContextual"/>
              </w:rPr>
              <w:t>(orang)</w:t>
            </w:r>
          </w:p>
        </w:tc>
        <w:tc>
          <w:tcPr>
            <w:tcW w:w="1339" w:type="dxa"/>
            <w:vMerge/>
            <w:vAlign w:val="center"/>
          </w:tcPr>
          <w:p w14:paraId="148A7A80" w14:textId="77777777" w:rsidR="00A179AD" w:rsidRPr="003B7120"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p>
        </w:tc>
        <w:tc>
          <w:tcPr>
            <w:tcW w:w="1639" w:type="dxa"/>
            <w:vMerge/>
            <w:vAlign w:val="center"/>
          </w:tcPr>
          <w:p w14:paraId="1F8A43CA" w14:textId="77777777" w:rsidR="00A179AD" w:rsidRPr="003B7120"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p>
        </w:tc>
      </w:tr>
      <w:tr w:rsidR="00A179AD" w:rsidRPr="003B7120" w14:paraId="4C4BCBFE" w14:textId="77777777" w:rsidTr="00460553">
        <w:trPr>
          <w:trHeight w:val="265"/>
        </w:trPr>
        <w:tc>
          <w:tcPr>
            <w:tcW w:w="744" w:type="dxa"/>
            <w:vAlign w:val="center"/>
          </w:tcPr>
          <w:p w14:paraId="2F463518" w14:textId="77777777" w:rsidR="00A179AD" w:rsidRPr="003B7120"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r w:rsidRPr="003B7120">
              <w:rPr>
                <w:rFonts w:ascii="Arial" w:hAnsi="Arial" w:cs="Arial"/>
                <w:color w:val="000000"/>
                <w:sz w:val="24"/>
                <w:szCs w:val="24"/>
                <w14:ligatures w14:val="standardContextual"/>
              </w:rPr>
              <w:t>1.</w:t>
            </w:r>
          </w:p>
        </w:tc>
        <w:tc>
          <w:tcPr>
            <w:tcW w:w="1787" w:type="dxa"/>
            <w:vAlign w:val="center"/>
          </w:tcPr>
          <w:p w14:paraId="336FAA45" w14:textId="77777777" w:rsidR="00A179AD" w:rsidRPr="003B7120"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r w:rsidRPr="003B7120">
              <w:rPr>
                <w:rFonts w:ascii="Arial" w:hAnsi="Arial" w:cs="Arial"/>
                <w:color w:val="000000"/>
                <w:sz w:val="24"/>
                <w:szCs w:val="24"/>
                <w14:ligatures w14:val="standardContextual"/>
              </w:rPr>
              <w:t>S2</w:t>
            </w:r>
          </w:p>
        </w:tc>
        <w:tc>
          <w:tcPr>
            <w:tcW w:w="1340" w:type="dxa"/>
            <w:vAlign w:val="center"/>
          </w:tcPr>
          <w:p w14:paraId="5DE3D6A8" w14:textId="3FC16050" w:rsidR="00A179AD" w:rsidRPr="003B7120" w:rsidRDefault="003B7120" w:rsidP="003B7120">
            <w:pPr>
              <w:pStyle w:val="ListParagraph"/>
              <w:adjustRightInd w:val="0"/>
              <w:spacing w:after="24" w:line="276" w:lineRule="auto"/>
              <w:ind w:left="0"/>
              <w:rPr>
                <w:rFonts w:ascii="Arial" w:hAnsi="Arial" w:cs="Arial"/>
                <w:color w:val="000000"/>
                <w:sz w:val="24"/>
                <w:szCs w:val="24"/>
                <w14:ligatures w14:val="standardContextual"/>
              </w:rPr>
            </w:pPr>
            <w:r w:rsidRPr="003B7120">
              <w:rPr>
                <w:rFonts w:ascii="Arial" w:hAnsi="Arial" w:cs="Arial"/>
                <w:color w:val="000000"/>
                <w:sz w:val="24"/>
                <w:szCs w:val="24"/>
                <w14:ligatures w14:val="standardContextual"/>
              </w:rPr>
              <w:t xml:space="preserve">       </w:t>
            </w:r>
            <w:r w:rsidR="00A179AD" w:rsidRPr="003B7120">
              <w:rPr>
                <w:rFonts w:ascii="Arial" w:hAnsi="Arial" w:cs="Arial"/>
                <w:color w:val="000000"/>
                <w:sz w:val="24"/>
                <w:szCs w:val="24"/>
                <w14:ligatures w14:val="standardContextual"/>
              </w:rPr>
              <w:t>6</w:t>
            </w:r>
          </w:p>
        </w:tc>
        <w:tc>
          <w:tcPr>
            <w:tcW w:w="1340" w:type="dxa"/>
            <w:vAlign w:val="center"/>
          </w:tcPr>
          <w:p w14:paraId="08AED0B6" w14:textId="77777777" w:rsidR="00A179AD" w:rsidRPr="003B7120"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r w:rsidRPr="003B7120">
              <w:rPr>
                <w:rFonts w:ascii="Arial" w:hAnsi="Arial" w:cs="Arial"/>
                <w:color w:val="000000"/>
                <w:sz w:val="24"/>
                <w:szCs w:val="24"/>
                <w14:ligatures w14:val="standardContextual"/>
              </w:rPr>
              <w:t>-</w:t>
            </w:r>
          </w:p>
        </w:tc>
        <w:tc>
          <w:tcPr>
            <w:tcW w:w="1339" w:type="dxa"/>
            <w:vAlign w:val="center"/>
          </w:tcPr>
          <w:p w14:paraId="35899C40" w14:textId="77777777" w:rsidR="00A179AD" w:rsidRPr="003B7120"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r w:rsidRPr="003B7120">
              <w:rPr>
                <w:rFonts w:ascii="Arial" w:hAnsi="Arial" w:cs="Arial"/>
                <w:color w:val="000000"/>
                <w:sz w:val="24"/>
                <w:szCs w:val="24"/>
                <w14:ligatures w14:val="standardContextual"/>
              </w:rPr>
              <w:t>6</w:t>
            </w:r>
          </w:p>
        </w:tc>
        <w:tc>
          <w:tcPr>
            <w:tcW w:w="1639" w:type="dxa"/>
            <w:vAlign w:val="center"/>
          </w:tcPr>
          <w:p w14:paraId="7B3C1DAF" w14:textId="77777777" w:rsidR="00A179AD" w:rsidRPr="003B7120"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r w:rsidRPr="003B7120">
              <w:rPr>
                <w:rFonts w:ascii="Arial" w:hAnsi="Arial" w:cs="Arial"/>
                <w:color w:val="000000"/>
                <w:sz w:val="24"/>
                <w:szCs w:val="24"/>
                <w14:ligatures w14:val="standardContextual"/>
              </w:rPr>
              <w:t>11%</w:t>
            </w:r>
          </w:p>
        </w:tc>
      </w:tr>
      <w:tr w:rsidR="00A179AD" w:rsidRPr="003B7120" w14:paraId="46770674" w14:textId="77777777" w:rsidTr="00460553">
        <w:trPr>
          <w:trHeight w:val="269"/>
        </w:trPr>
        <w:tc>
          <w:tcPr>
            <w:tcW w:w="744" w:type="dxa"/>
            <w:vAlign w:val="center"/>
          </w:tcPr>
          <w:p w14:paraId="12DDAE36" w14:textId="77777777" w:rsidR="00A179AD" w:rsidRPr="003B7120"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r w:rsidRPr="003B7120">
              <w:rPr>
                <w:rFonts w:ascii="Arial" w:hAnsi="Arial" w:cs="Arial"/>
                <w:color w:val="000000"/>
                <w:sz w:val="24"/>
                <w:szCs w:val="24"/>
                <w14:ligatures w14:val="standardContextual"/>
              </w:rPr>
              <w:t>2.</w:t>
            </w:r>
          </w:p>
        </w:tc>
        <w:tc>
          <w:tcPr>
            <w:tcW w:w="1787" w:type="dxa"/>
            <w:vAlign w:val="center"/>
          </w:tcPr>
          <w:p w14:paraId="5D710669" w14:textId="77777777" w:rsidR="00A179AD" w:rsidRPr="003B7120"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r w:rsidRPr="003B7120">
              <w:rPr>
                <w:rFonts w:ascii="Arial" w:hAnsi="Arial" w:cs="Arial"/>
                <w:color w:val="000000"/>
                <w:sz w:val="24"/>
                <w:szCs w:val="24"/>
                <w14:ligatures w14:val="standardContextual"/>
              </w:rPr>
              <w:t>S1</w:t>
            </w:r>
          </w:p>
        </w:tc>
        <w:tc>
          <w:tcPr>
            <w:tcW w:w="1340" w:type="dxa"/>
            <w:vAlign w:val="center"/>
          </w:tcPr>
          <w:p w14:paraId="540FDE35" w14:textId="77777777" w:rsidR="00A179AD" w:rsidRPr="003B7120"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r w:rsidRPr="003B7120">
              <w:rPr>
                <w:rFonts w:ascii="Arial" w:hAnsi="Arial" w:cs="Arial"/>
                <w:color w:val="000000"/>
                <w:sz w:val="24"/>
                <w:szCs w:val="24"/>
                <w14:ligatures w14:val="standardContextual"/>
              </w:rPr>
              <w:t>10</w:t>
            </w:r>
          </w:p>
        </w:tc>
        <w:tc>
          <w:tcPr>
            <w:tcW w:w="1340" w:type="dxa"/>
            <w:vAlign w:val="center"/>
          </w:tcPr>
          <w:p w14:paraId="7FCC7EF3" w14:textId="77777777" w:rsidR="00A179AD" w:rsidRPr="003B7120"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r w:rsidRPr="003B7120">
              <w:rPr>
                <w:rFonts w:ascii="Arial" w:hAnsi="Arial" w:cs="Arial"/>
                <w:color w:val="000000"/>
                <w:sz w:val="24"/>
                <w:szCs w:val="24"/>
                <w14:ligatures w14:val="standardContextual"/>
              </w:rPr>
              <w:t>5</w:t>
            </w:r>
          </w:p>
        </w:tc>
        <w:tc>
          <w:tcPr>
            <w:tcW w:w="1339" w:type="dxa"/>
            <w:vAlign w:val="center"/>
          </w:tcPr>
          <w:p w14:paraId="632F3F77" w14:textId="77777777" w:rsidR="00A179AD" w:rsidRPr="003B7120"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r w:rsidRPr="003B7120">
              <w:rPr>
                <w:rFonts w:ascii="Arial" w:hAnsi="Arial" w:cs="Arial"/>
                <w:color w:val="000000"/>
                <w:sz w:val="24"/>
                <w:szCs w:val="24"/>
                <w14:ligatures w14:val="standardContextual"/>
              </w:rPr>
              <w:t>15</w:t>
            </w:r>
          </w:p>
        </w:tc>
        <w:tc>
          <w:tcPr>
            <w:tcW w:w="1639" w:type="dxa"/>
            <w:vAlign w:val="center"/>
          </w:tcPr>
          <w:p w14:paraId="26A29691" w14:textId="77777777" w:rsidR="00A179AD" w:rsidRPr="003B7120"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r w:rsidRPr="003B7120">
              <w:rPr>
                <w:rFonts w:ascii="Arial" w:hAnsi="Arial" w:cs="Arial"/>
                <w:color w:val="000000"/>
                <w:sz w:val="24"/>
                <w:szCs w:val="24"/>
                <w14:ligatures w14:val="standardContextual"/>
              </w:rPr>
              <w:t>26%</w:t>
            </w:r>
          </w:p>
        </w:tc>
      </w:tr>
      <w:tr w:rsidR="00A179AD" w:rsidRPr="003B7120" w14:paraId="118FAD9E" w14:textId="77777777" w:rsidTr="00460553">
        <w:trPr>
          <w:trHeight w:val="269"/>
        </w:trPr>
        <w:tc>
          <w:tcPr>
            <w:tcW w:w="744" w:type="dxa"/>
            <w:vAlign w:val="center"/>
          </w:tcPr>
          <w:p w14:paraId="5F3F5872" w14:textId="77777777" w:rsidR="00A179AD" w:rsidRPr="003B7120"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r w:rsidRPr="003B7120">
              <w:rPr>
                <w:rFonts w:ascii="Arial" w:hAnsi="Arial" w:cs="Arial"/>
                <w:color w:val="000000"/>
                <w:sz w:val="24"/>
                <w:szCs w:val="24"/>
                <w14:ligatures w14:val="standardContextual"/>
              </w:rPr>
              <w:t>3.</w:t>
            </w:r>
          </w:p>
        </w:tc>
        <w:tc>
          <w:tcPr>
            <w:tcW w:w="1787" w:type="dxa"/>
            <w:vAlign w:val="center"/>
          </w:tcPr>
          <w:p w14:paraId="1C30F21F" w14:textId="77777777" w:rsidR="00A179AD" w:rsidRPr="003B7120"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r w:rsidRPr="003B7120">
              <w:rPr>
                <w:rFonts w:ascii="Arial" w:hAnsi="Arial" w:cs="Arial"/>
                <w:color w:val="000000"/>
                <w:sz w:val="24"/>
                <w:szCs w:val="24"/>
                <w14:ligatures w14:val="standardContextual"/>
              </w:rPr>
              <w:t>D-III</w:t>
            </w:r>
          </w:p>
        </w:tc>
        <w:tc>
          <w:tcPr>
            <w:tcW w:w="1340" w:type="dxa"/>
            <w:vAlign w:val="center"/>
          </w:tcPr>
          <w:p w14:paraId="1CC54789" w14:textId="77777777" w:rsidR="00A179AD" w:rsidRPr="003B7120"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r w:rsidRPr="003B7120">
              <w:rPr>
                <w:rFonts w:ascii="Arial" w:hAnsi="Arial" w:cs="Arial"/>
                <w:color w:val="000000"/>
                <w:sz w:val="24"/>
                <w:szCs w:val="24"/>
                <w14:ligatures w14:val="standardContextual"/>
              </w:rPr>
              <w:t>5</w:t>
            </w:r>
          </w:p>
        </w:tc>
        <w:tc>
          <w:tcPr>
            <w:tcW w:w="1340" w:type="dxa"/>
            <w:vAlign w:val="center"/>
          </w:tcPr>
          <w:p w14:paraId="5756160E" w14:textId="77777777" w:rsidR="00A179AD" w:rsidRPr="003B7120"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r w:rsidRPr="003B7120">
              <w:rPr>
                <w:rFonts w:ascii="Arial" w:hAnsi="Arial" w:cs="Arial"/>
                <w:color w:val="000000"/>
                <w:sz w:val="24"/>
                <w:szCs w:val="24"/>
                <w14:ligatures w14:val="standardContextual"/>
              </w:rPr>
              <w:t>3</w:t>
            </w:r>
          </w:p>
        </w:tc>
        <w:tc>
          <w:tcPr>
            <w:tcW w:w="1339" w:type="dxa"/>
            <w:vAlign w:val="center"/>
          </w:tcPr>
          <w:p w14:paraId="1C98F546" w14:textId="77777777" w:rsidR="00A179AD" w:rsidRPr="003B7120"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r w:rsidRPr="003B7120">
              <w:rPr>
                <w:rFonts w:ascii="Arial" w:hAnsi="Arial" w:cs="Arial"/>
                <w:color w:val="000000"/>
                <w:sz w:val="24"/>
                <w:szCs w:val="24"/>
                <w14:ligatures w14:val="standardContextual"/>
              </w:rPr>
              <w:t>8</w:t>
            </w:r>
          </w:p>
        </w:tc>
        <w:tc>
          <w:tcPr>
            <w:tcW w:w="1639" w:type="dxa"/>
            <w:vAlign w:val="center"/>
          </w:tcPr>
          <w:p w14:paraId="33063E45" w14:textId="77777777" w:rsidR="00A179AD" w:rsidRPr="003B7120"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r w:rsidRPr="003B7120">
              <w:rPr>
                <w:rFonts w:ascii="Arial" w:hAnsi="Arial" w:cs="Arial"/>
                <w:color w:val="000000"/>
                <w:sz w:val="24"/>
                <w:szCs w:val="24"/>
                <w14:ligatures w14:val="standardContextual"/>
              </w:rPr>
              <w:t>14%</w:t>
            </w:r>
          </w:p>
        </w:tc>
      </w:tr>
      <w:tr w:rsidR="00A179AD" w:rsidRPr="003B7120" w14:paraId="52DA6DDD" w14:textId="77777777" w:rsidTr="00460553">
        <w:trPr>
          <w:trHeight w:val="269"/>
        </w:trPr>
        <w:tc>
          <w:tcPr>
            <w:tcW w:w="744" w:type="dxa"/>
            <w:vAlign w:val="center"/>
          </w:tcPr>
          <w:p w14:paraId="500443FD" w14:textId="77777777" w:rsidR="00A179AD" w:rsidRPr="003B7120"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r w:rsidRPr="003B7120">
              <w:rPr>
                <w:rFonts w:ascii="Arial" w:hAnsi="Arial" w:cs="Arial"/>
                <w:color w:val="000000"/>
                <w:sz w:val="24"/>
                <w:szCs w:val="24"/>
                <w14:ligatures w14:val="standardContextual"/>
              </w:rPr>
              <w:t>4.</w:t>
            </w:r>
          </w:p>
        </w:tc>
        <w:tc>
          <w:tcPr>
            <w:tcW w:w="1787" w:type="dxa"/>
            <w:vAlign w:val="center"/>
          </w:tcPr>
          <w:p w14:paraId="4EB12696" w14:textId="77777777" w:rsidR="00A179AD" w:rsidRPr="003B7120"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r w:rsidRPr="003B7120">
              <w:rPr>
                <w:rFonts w:ascii="Arial" w:hAnsi="Arial" w:cs="Arial"/>
                <w:color w:val="000000"/>
                <w:sz w:val="24"/>
                <w:szCs w:val="24"/>
                <w14:ligatures w14:val="standardContextual"/>
              </w:rPr>
              <w:t>SLTA</w:t>
            </w:r>
          </w:p>
        </w:tc>
        <w:tc>
          <w:tcPr>
            <w:tcW w:w="1340" w:type="dxa"/>
            <w:vAlign w:val="center"/>
          </w:tcPr>
          <w:p w14:paraId="7D2234FC" w14:textId="77777777" w:rsidR="00A179AD" w:rsidRPr="003B7120"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r w:rsidRPr="003B7120">
              <w:rPr>
                <w:rFonts w:ascii="Arial" w:hAnsi="Arial" w:cs="Arial"/>
                <w:color w:val="000000"/>
                <w:sz w:val="24"/>
                <w:szCs w:val="24"/>
                <w14:ligatures w14:val="standardContextual"/>
              </w:rPr>
              <w:t>2</w:t>
            </w:r>
          </w:p>
        </w:tc>
        <w:tc>
          <w:tcPr>
            <w:tcW w:w="1340" w:type="dxa"/>
            <w:vAlign w:val="center"/>
          </w:tcPr>
          <w:p w14:paraId="2457A85A" w14:textId="77777777" w:rsidR="00A179AD" w:rsidRPr="003B7120"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r w:rsidRPr="003B7120">
              <w:rPr>
                <w:rFonts w:ascii="Arial" w:hAnsi="Arial" w:cs="Arial"/>
                <w:color w:val="000000"/>
                <w:sz w:val="24"/>
                <w:szCs w:val="24"/>
                <w14:ligatures w14:val="standardContextual"/>
              </w:rPr>
              <w:t>26</w:t>
            </w:r>
          </w:p>
        </w:tc>
        <w:tc>
          <w:tcPr>
            <w:tcW w:w="1339" w:type="dxa"/>
            <w:vAlign w:val="center"/>
          </w:tcPr>
          <w:p w14:paraId="51E24176" w14:textId="77777777" w:rsidR="00A179AD" w:rsidRPr="003B7120"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r w:rsidRPr="003B7120">
              <w:rPr>
                <w:rFonts w:ascii="Arial" w:hAnsi="Arial" w:cs="Arial"/>
                <w:color w:val="000000"/>
                <w:sz w:val="24"/>
                <w:szCs w:val="24"/>
                <w14:ligatures w14:val="standardContextual"/>
              </w:rPr>
              <w:t>28</w:t>
            </w:r>
          </w:p>
        </w:tc>
        <w:tc>
          <w:tcPr>
            <w:tcW w:w="1639" w:type="dxa"/>
            <w:vAlign w:val="center"/>
          </w:tcPr>
          <w:p w14:paraId="6FF6319E" w14:textId="77777777" w:rsidR="00A179AD" w:rsidRPr="003B7120"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r w:rsidRPr="003B7120">
              <w:rPr>
                <w:rFonts w:ascii="Arial" w:hAnsi="Arial" w:cs="Arial"/>
                <w:color w:val="000000"/>
                <w:sz w:val="24"/>
                <w:szCs w:val="24"/>
                <w14:ligatures w14:val="standardContextual"/>
              </w:rPr>
              <w:t>49%</w:t>
            </w:r>
          </w:p>
        </w:tc>
      </w:tr>
      <w:tr w:rsidR="00A179AD" w:rsidRPr="003B7120" w14:paraId="2BAD33D3" w14:textId="77777777" w:rsidTr="00460553">
        <w:trPr>
          <w:trHeight w:val="263"/>
        </w:trPr>
        <w:tc>
          <w:tcPr>
            <w:tcW w:w="2532" w:type="dxa"/>
            <w:gridSpan w:val="2"/>
            <w:vAlign w:val="center"/>
          </w:tcPr>
          <w:p w14:paraId="20B58DAE" w14:textId="77777777" w:rsidR="00A179AD" w:rsidRPr="003B7120"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proofErr w:type="spellStart"/>
            <w:r w:rsidRPr="003B7120">
              <w:rPr>
                <w:rFonts w:ascii="Arial" w:hAnsi="Arial" w:cs="Arial"/>
                <w:color w:val="000000"/>
                <w:sz w:val="24"/>
                <w:szCs w:val="24"/>
                <w14:ligatures w14:val="standardContextual"/>
              </w:rPr>
              <w:t>Jumlah</w:t>
            </w:r>
            <w:proofErr w:type="spellEnd"/>
          </w:p>
        </w:tc>
        <w:tc>
          <w:tcPr>
            <w:tcW w:w="1340" w:type="dxa"/>
            <w:vAlign w:val="center"/>
          </w:tcPr>
          <w:p w14:paraId="7009103E" w14:textId="77777777" w:rsidR="00A179AD" w:rsidRPr="003B7120"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r w:rsidRPr="003B7120">
              <w:rPr>
                <w:rFonts w:ascii="Arial" w:hAnsi="Arial" w:cs="Arial"/>
                <w:color w:val="000000"/>
                <w:sz w:val="24"/>
                <w:szCs w:val="24"/>
                <w14:ligatures w14:val="standardContextual"/>
              </w:rPr>
              <w:t>23</w:t>
            </w:r>
          </w:p>
        </w:tc>
        <w:tc>
          <w:tcPr>
            <w:tcW w:w="1340" w:type="dxa"/>
            <w:vAlign w:val="center"/>
          </w:tcPr>
          <w:p w14:paraId="26C11808" w14:textId="77777777" w:rsidR="00A179AD" w:rsidRPr="003B7120"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r w:rsidRPr="003B7120">
              <w:rPr>
                <w:rFonts w:ascii="Arial" w:hAnsi="Arial" w:cs="Arial"/>
                <w:color w:val="000000"/>
                <w:sz w:val="24"/>
                <w:szCs w:val="24"/>
                <w14:ligatures w14:val="standardContextual"/>
              </w:rPr>
              <w:t>34</w:t>
            </w:r>
          </w:p>
        </w:tc>
        <w:tc>
          <w:tcPr>
            <w:tcW w:w="1339" w:type="dxa"/>
            <w:vAlign w:val="center"/>
          </w:tcPr>
          <w:p w14:paraId="58C3A7F9" w14:textId="77777777" w:rsidR="00A179AD" w:rsidRPr="003B7120"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r w:rsidRPr="003B7120">
              <w:rPr>
                <w:rFonts w:ascii="Arial" w:hAnsi="Arial" w:cs="Arial"/>
                <w:color w:val="000000"/>
                <w:sz w:val="24"/>
                <w:szCs w:val="24"/>
                <w14:ligatures w14:val="standardContextual"/>
              </w:rPr>
              <w:t>57</w:t>
            </w:r>
          </w:p>
        </w:tc>
        <w:tc>
          <w:tcPr>
            <w:tcW w:w="1639" w:type="dxa"/>
            <w:vAlign w:val="center"/>
          </w:tcPr>
          <w:p w14:paraId="650FD6B8" w14:textId="77777777" w:rsidR="00A179AD" w:rsidRPr="003B7120" w:rsidRDefault="00A179AD" w:rsidP="00817738">
            <w:pPr>
              <w:pStyle w:val="ListParagraph"/>
              <w:adjustRightInd w:val="0"/>
              <w:spacing w:after="24" w:line="276" w:lineRule="auto"/>
              <w:ind w:left="0"/>
              <w:jc w:val="center"/>
              <w:rPr>
                <w:rFonts w:ascii="Arial" w:hAnsi="Arial" w:cs="Arial"/>
                <w:color w:val="000000"/>
                <w:sz w:val="24"/>
                <w:szCs w:val="24"/>
                <w14:ligatures w14:val="standardContextual"/>
              </w:rPr>
            </w:pPr>
            <w:r w:rsidRPr="003B7120">
              <w:rPr>
                <w:rFonts w:ascii="Arial" w:hAnsi="Arial" w:cs="Arial"/>
                <w:color w:val="000000"/>
                <w:sz w:val="24"/>
                <w:szCs w:val="24"/>
                <w14:ligatures w14:val="standardContextual"/>
              </w:rPr>
              <w:t>100%</w:t>
            </w:r>
          </w:p>
        </w:tc>
      </w:tr>
    </w:tbl>
    <w:p w14:paraId="2EA9FD78" w14:textId="7FEDE6A1" w:rsidR="00A179AD" w:rsidRPr="00361072" w:rsidRDefault="00A179AD" w:rsidP="00B46C44">
      <w:pPr>
        <w:pStyle w:val="ListParagraph"/>
        <w:adjustRightInd w:val="0"/>
        <w:spacing w:after="24" w:line="360" w:lineRule="auto"/>
        <w:ind w:left="0"/>
        <w:rPr>
          <w:rFonts w:ascii="Arial" w:hAnsi="Arial" w:cs="Arial"/>
          <w:i/>
          <w:color w:val="000000"/>
          <w14:ligatures w14:val="standardContextual"/>
        </w:rPr>
      </w:pPr>
      <w:r w:rsidRPr="00361072">
        <w:rPr>
          <w:rFonts w:ascii="Arial" w:hAnsi="Arial" w:cs="Arial"/>
          <w:i/>
          <w:color w:val="000000"/>
          <w:lang w:val="id-ID"/>
          <w14:ligatures w14:val="standardContextual"/>
        </w:rPr>
        <w:t>Sumber Data: Dinas Kepemudaan, Olahraga dan Pariwisata Kota Dumai</w:t>
      </w:r>
      <w:r w:rsidR="000A1221" w:rsidRPr="00361072">
        <w:rPr>
          <w:rFonts w:ascii="Arial" w:hAnsi="Arial" w:cs="Arial"/>
          <w:i/>
          <w:color w:val="000000"/>
          <w14:ligatures w14:val="standardContextual"/>
        </w:rPr>
        <w:t>,</w:t>
      </w:r>
      <w:r w:rsidRPr="00361072">
        <w:rPr>
          <w:rFonts w:ascii="Arial" w:hAnsi="Arial" w:cs="Arial"/>
          <w:i/>
          <w:color w:val="000000"/>
          <w:lang w:val="id-ID"/>
          <w14:ligatures w14:val="standardContextual"/>
        </w:rPr>
        <w:t xml:space="preserve"> Tahun 202</w:t>
      </w:r>
      <w:r w:rsidRPr="00361072">
        <w:rPr>
          <w:rFonts w:ascii="Arial" w:hAnsi="Arial" w:cs="Arial"/>
          <w:i/>
          <w:color w:val="000000"/>
          <w14:ligatures w14:val="standardContextual"/>
        </w:rPr>
        <w:t>5</w:t>
      </w:r>
    </w:p>
    <w:p w14:paraId="6E8301C1" w14:textId="58F1DCCF" w:rsidR="00A179AD" w:rsidRPr="00817738" w:rsidRDefault="00A179AD" w:rsidP="00817738">
      <w:pPr>
        <w:pStyle w:val="ListParagraph"/>
        <w:spacing w:line="480" w:lineRule="auto"/>
        <w:ind w:left="0" w:firstLine="851"/>
        <w:jc w:val="both"/>
        <w:rPr>
          <w:rFonts w:ascii="Arial" w:hAnsi="Arial" w:cs="Arial"/>
          <w:sz w:val="24"/>
          <w:szCs w:val="24"/>
          <w14:ligatures w14:val="standardContextual"/>
        </w:rPr>
      </w:pPr>
      <w:proofErr w:type="spellStart"/>
      <w:r w:rsidRPr="00B83082">
        <w:rPr>
          <w:rFonts w:ascii="Arial" w:hAnsi="Arial" w:cs="Arial"/>
          <w:sz w:val="24"/>
          <w:szCs w:val="24"/>
          <w14:ligatures w14:val="standardContextual"/>
        </w:rPr>
        <w:t>Berdasarkan</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Tabel</w:t>
      </w:r>
      <w:proofErr w:type="spellEnd"/>
      <w:r w:rsidRPr="00B83082">
        <w:rPr>
          <w:rFonts w:ascii="Arial" w:hAnsi="Arial" w:cs="Arial"/>
          <w:sz w:val="24"/>
          <w:szCs w:val="24"/>
          <w14:ligatures w14:val="standardContextual"/>
        </w:rPr>
        <w:t xml:space="preserve"> IV.2</w:t>
      </w:r>
      <w:r w:rsidRPr="00B83082">
        <w:rPr>
          <w:rFonts w:ascii="Arial" w:hAnsi="Arial" w:cs="Arial"/>
          <w:sz w:val="24"/>
          <w:szCs w:val="24"/>
          <w:lang w:val="id-ID"/>
          <w14:ligatures w14:val="standardContextual"/>
        </w:rPr>
        <w:t xml:space="preserve"> diatas,</w:t>
      </w:r>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dapat</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diketahui</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bahwa</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dari</w:t>
      </w:r>
      <w:proofErr w:type="spellEnd"/>
      <w:r w:rsidRPr="00B83082">
        <w:rPr>
          <w:rFonts w:ascii="Arial" w:hAnsi="Arial" w:cs="Arial"/>
          <w:sz w:val="24"/>
          <w:szCs w:val="24"/>
          <w14:ligatures w14:val="standardContextual"/>
        </w:rPr>
        <w:t xml:space="preserve"> </w:t>
      </w:r>
      <w:r w:rsidRPr="00B83082">
        <w:rPr>
          <w:rFonts w:ascii="Arial" w:hAnsi="Arial" w:cs="Arial"/>
          <w:sz w:val="24"/>
          <w:szCs w:val="24"/>
          <w:lang w:val="id-ID"/>
          <w14:ligatures w14:val="standardContextual"/>
        </w:rPr>
        <w:t>57</w:t>
      </w:r>
      <w:r w:rsidRPr="00B83082">
        <w:rPr>
          <w:rFonts w:ascii="Arial" w:hAnsi="Arial" w:cs="Arial"/>
          <w:sz w:val="24"/>
          <w:szCs w:val="24"/>
          <w14:ligatures w14:val="standardContextual"/>
        </w:rPr>
        <w:t xml:space="preserve"> orang </w:t>
      </w:r>
      <w:proofErr w:type="spellStart"/>
      <w:r w:rsidRPr="00B83082">
        <w:rPr>
          <w:rFonts w:ascii="Arial" w:hAnsi="Arial" w:cs="Arial"/>
          <w:sz w:val="24"/>
          <w:szCs w:val="24"/>
          <w14:ligatures w14:val="standardContextual"/>
        </w:rPr>
        <w:t>jumlah</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pegawai</w:t>
      </w:r>
      <w:proofErr w:type="spellEnd"/>
      <w:r w:rsidRPr="00B83082">
        <w:rPr>
          <w:rFonts w:ascii="Arial" w:hAnsi="Arial" w:cs="Arial"/>
          <w:sz w:val="24"/>
          <w:szCs w:val="24"/>
          <w14:ligatures w14:val="standardContextual"/>
        </w:rPr>
        <w:t xml:space="preserve"> pada </w:t>
      </w:r>
      <w:r w:rsidRPr="00B83082">
        <w:rPr>
          <w:rFonts w:ascii="Arial" w:hAnsi="Arial" w:cs="Arial"/>
          <w:color w:val="000000"/>
          <w:sz w:val="24"/>
          <w:szCs w:val="24"/>
          <w:lang w:val="id-ID"/>
          <w14:ligatures w14:val="standardContextual"/>
        </w:rPr>
        <w:t xml:space="preserve">Dinas Kepemudaan Olahraga dan Pariwisata </w:t>
      </w:r>
      <w:r w:rsidRPr="00B83082">
        <w:rPr>
          <w:rFonts w:ascii="Arial" w:hAnsi="Arial" w:cs="Arial"/>
          <w:sz w:val="24"/>
          <w:szCs w:val="24"/>
          <w14:ligatures w14:val="standardContextual"/>
        </w:rPr>
        <w:t xml:space="preserve">Kota </w:t>
      </w:r>
      <w:proofErr w:type="spellStart"/>
      <w:r w:rsidRPr="00B83082">
        <w:rPr>
          <w:rFonts w:ascii="Arial" w:hAnsi="Arial" w:cs="Arial"/>
          <w:sz w:val="24"/>
          <w:szCs w:val="24"/>
          <w14:ligatures w14:val="standardContextual"/>
        </w:rPr>
        <w:t>Dumai</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dalam</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melaksanakan</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tugas</w:t>
      </w:r>
      <w:proofErr w:type="spellEnd"/>
      <w:r w:rsidRPr="00B83082">
        <w:rPr>
          <w:rFonts w:ascii="Arial" w:hAnsi="Arial" w:cs="Arial"/>
          <w:sz w:val="24"/>
          <w:szCs w:val="24"/>
          <w14:ligatures w14:val="standardContextual"/>
        </w:rPr>
        <w:t xml:space="preserve"> dan </w:t>
      </w:r>
      <w:proofErr w:type="spellStart"/>
      <w:r w:rsidRPr="00B83082">
        <w:rPr>
          <w:rFonts w:ascii="Arial" w:hAnsi="Arial" w:cs="Arial"/>
          <w:sz w:val="24"/>
          <w:szCs w:val="24"/>
          <w14:ligatures w14:val="standardContextual"/>
        </w:rPr>
        <w:t>pekerjaannya</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dapat</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dilihat</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bahwa</w:t>
      </w:r>
      <w:proofErr w:type="spellEnd"/>
      <w:r w:rsidRPr="00B83082">
        <w:rPr>
          <w:rFonts w:ascii="Arial" w:hAnsi="Arial" w:cs="Arial"/>
          <w:sz w:val="24"/>
          <w:szCs w:val="24"/>
          <w14:ligatures w14:val="standardContextual"/>
        </w:rPr>
        <w:t xml:space="preserve"> yang </w:t>
      </w:r>
      <w:proofErr w:type="spellStart"/>
      <w:r w:rsidRPr="00B83082">
        <w:rPr>
          <w:rFonts w:ascii="Arial" w:hAnsi="Arial" w:cs="Arial"/>
          <w:sz w:val="24"/>
          <w:szCs w:val="24"/>
          <w14:ligatures w14:val="standardContextual"/>
        </w:rPr>
        <w:t>berpendidikan</w:t>
      </w:r>
      <w:proofErr w:type="spellEnd"/>
      <w:r w:rsidRPr="00B83082">
        <w:rPr>
          <w:rFonts w:ascii="Arial" w:hAnsi="Arial" w:cs="Arial"/>
          <w:sz w:val="24"/>
          <w:szCs w:val="24"/>
          <w14:ligatures w14:val="standardContextual"/>
        </w:rPr>
        <w:t xml:space="preserve"> S2 </w:t>
      </w:r>
      <w:proofErr w:type="spellStart"/>
      <w:r w:rsidRPr="00B83082">
        <w:rPr>
          <w:rFonts w:ascii="Arial" w:hAnsi="Arial" w:cs="Arial"/>
          <w:sz w:val="24"/>
          <w:szCs w:val="24"/>
          <w14:ligatures w14:val="standardContextual"/>
        </w:rPr>
        <w:t>ada</w:t>
      </w:r>
      <w:proofErr w:type="spellEnd"/>
      <w:r w:rsidRPr="00B83082">
        <w:rPr>
          <w:rFonts w:ascii="Arial" w:hAnsi="Arial" w:cs="Arial"/>
          <w:sz w:val="24"/>
          <w:szCs w:val="24"/>
          <w14:ligatures w14:val="standardContextual"/>
        </w:rPr>
        <w:t xml:space="preserve"> </w:t>
      </w:r>
      <w:r w:rsidRPr="00B83082">
        <w:rPr>
          <w:rFonts w:ascii="Arial" w:hAnsi="Arial" w:cs="Arial"/>
          <w:sz w:val="24"/>
          <w:szCs w:val="24"/>
          <w:lang w:val="id-ID"/>
          <w14:ligatures w14:val="standardContextual"/>
        </w:rPr>
        <w:t>6</w:t>
      </w:r>
      <w:r w:rsidRPr="00B83082">
        <w:rPr>
          <w:rFonts w:ascii="Arial" w:hAnsi="Arial" w:cs="Arial"/>
          <w:sz w:val="24"/>
          <w:szCs w:val="24"/>
          <w14:ligatures w14:val="standardContextual"/>
        </w:rPr>
        <w:t xml:space="preserve"> orang (</w:t>
      </w:r>
      <w:r w:rsidRPr="00B83082">
        <w:rPr>
          <w:rFonts w:ascii="Arial" w:hAnsi="Arial" w:cs="Arial"/>
          <w:sz w:val="24"/>
          <w:szCs w:val="24"/>
          <w:lang w:val="id-ID"/>
          <w14:ligatures w14:val="standardContextual"/>
        </w:rPr>
        <w:t>11</w:t>
      </w:r>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untuk</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pendidikan</w:t>
      </w:r>
      <w:proofErr w:type="spellEnd"/>
      <w:r w:rsidRPr="00B83082">
        <w:rPr>
          <w:rFonts w:ascii="Arial" w:hAnsi="Arial" w:cs="Arial"/>
          <w:sz w:val="24"/>
          <w:szCs w:val="24"/>
          <w14:ligatures w14:val="standardContextual"/>
        </w:rPr>
        <w:t xml:space="preserve"> S1 </w:t>
      </w:r>
      <w:proofErr w:type="spellStart"/>
      <w:r w:rsidRPr="00B83082">
        <w:rPr>
          <w:rFonts w:ascii="Arial" w:hAnsi="Arial" w:cs="Arial"/>
          <w:sz w:val="24"/>
          <w:szCs w:val="24"/>
          <w14:ligatures w14:val="standardContextual"/>
        </w:rPr>
        <w:t>ada</w:t>
      </w:r>
      <w:proofErr w:type="spellEnd"/>
      <w:r w:rsidRPr="00B83082">
        <w:rPr>
          <w:rFonts w:ascii="Arial" w:hAnsi="Arial" w:cs="Arial"/>
          <w:sz w:val="24"/>
          <w:szCs w:val="24"/>
          <w14:ligatures w14:val="standardContextual"/>
        </w:rPr>
        <w:t xml:space="preserve"> </w:t>
      </w:r>
      <w:r w:rsidRPr="00B83082">
        <w:rPr>
          <w:rFonts w:ascii="Arial" w:hAnsi="Arial" w:cs="Arial"/>
          <w:sz w:val="24"/>
          <w:szCs w:val="24"/>
          <w:lang w:val="id-ID"/>
          <w14:ligatures w14:val="standardContextual"/>
        </w:rPr>
        <w:t>15</w:t>
      </w:r>
      <w:r w:rsidRPr="00B83082">
        <w:rPr>
          <w:rFonts w:ascii="Arial" w:hAnsi="Arial" w:cs="Arial"/>
          <w:sz w:val="24"/>
          <w:szCs w:val="24"/>
          <w14:ligatures w14:val="standardContextual"/>
        </w:rPr>
        <w:t xml:space="preserve"> orang (</w:t>
      </w:r>
      <w:r w:rsidRPr="00B83082">
        <w:rPr>
          <w:rFonts w:ascii="Arial" w:hAnsi="Arial" w:cs="Arial"/>
          <w:sz w:val="24"/>
          <w:szCs w:val="24"/>
          <w:lang w:val="id-ID"/>
          <w14:ligatures w14:val="standardContextual"/>
        </w:rPr>
        <w:t>26</w:t>
      </w:r>
      <w:r w:rsidRPr="00B83082">
        <w:rPr>
          <w:rFonts w:ascii="Arial" w:hAnsi="Arial" w:cs="Arial"/>
          <w:sz w:val="24"/>
          <w:szCs w:val="24"/>
          <w14:ligatures w14:val="standardContextual"/>
        </w:rPr>
        <w:t>%), D</w:t>
      </w:r>
      <w:r w:rsidRPr="00B83082">
        <w:rPr>
          <w:rFonts w:ascii="Arial" w:hAnsi="Arial" w:cs="Arial"/>
          <w:sz w:val="24"/>
          <w:szCs w:val="24"/>
          <w:lang w:val="id-ID"/>
          <w14:ligatures w14:val="standardContextual"/>
        </w:rPr>
        <w:t>-</w:t>
      </w:r>
      <w:r w:rsidRPr="00B83082">
        <w:rPr>
          <w:rFonts w:ascii="Arial" w:hAnsi="Arial" w:cs="Arial"/>
          <w:sz w:val="24"/>
          <w:szCs w:val="24"/>
          <w14:ligatures w14:val="standardContextual"/>
        </w:rPr>
        <w:t xml:space="preserve">III </w:t>
      </w:r>
      <w:proofErr w:type="spellStart"/>
      <w:r w:rsidRPr="00B83082">
        <w:rPr>
          <w:rFonts w:ascii="Arial" w:hAnsi="Arial" w:cs="Arial"/>
          <w:sz w:val="24"/>
          <w:szCs w:val="24"/>
          <w14:ligatures w14:val="standardContextual"/>
        </w:rPr>
        <w:t>ada</w:t>
      </w:r>
      <w:proofErr w:type="spellEnd"/>
      <w:r w:rsidRPr="00B83082">
        <w:rPr>
          <w:rFonts w:ascii="Arial" w:hAnsi="Arial" w:cs="Arial"/>
          <w:sz w:val="24"/>
          <w:szCs w:val="24"/>
          <w14:ligatures w14:val="standardContextual"/>
        </w:rPr>
        <w:t xml:space="preserve"> </w:t>
      </w:r>
      <w:r w:rsidRPr="00B83082">
        <w:rPr>
          <w:rFonts w:ascii="Arial" w:hAnsi="Arial" w:cs="Arial"/>
          <w:sz w:val="24"/>
          <w:szCs w:val="24"/>
          <w:lang w:val="id-ID"/>
          <w14:ligatures w14:val="standardContextual"/>
        </w:rPr>
        <w:t>8</w:t>
      </w:r>
      <w:r w:rsidRPr="00B83082">
        <w:rPr>
          <w:rFonts w:ascii="Arial" w:hAnsi="Arial" w:cs="Arial"/>
          <w:sz w:val="24"/>
          <w:szCs w:val="24"/>
          <w14:ligatures w14:val="standardContextual"/>
        </w:rPr>
        <w:t xml:space="preserve"> orang (</w:t>
      </w:r>
      <w:r w:rsidRPr="00B83082">
        <w:rPr>
          <w:rFonts w:ascii="Arial" w:hAnsi="Arial" w:cs="Arial"/>
          <w:sz w:val="24"/>
          <w:szCs w:val="24"/>
          <w:lang w:val="id-ID"/>
          <w14:ligatures w14:val="standardContextual"/>
        </w:rPr>
        <w:t>14</w:t>
      </w:r>
      <w:r w:rsidRPr="00B83082">
        <w:rPr>
          <w:rFonts w:ascii="Arial" w:hAnsi="Arial" w:cs="Arial"/>
          <w:sz w:val="24"/>
          <w:szCs w:val="24"/>
          <w14:ligatures w14:val="standardContextual"/>
        </w:rPr>
        <w:t xml:space="preserve">%), </w:t>
      </w:r>
      <w:r w:rsidRPr="00B83082">
        <w:rPr>
          <w:rFonts w:ascii="Arial" w:hAnsi="Arial" w:cs="Arial"/>
          <w:sz w:val="24"/>
          <w:szCs w:val="24"/>
          <w:lang w:val="id-ID"/>
          <w14:ligatures w14:val="standardContextual"/>
        </w:rPr>
        <w:t>dan ber</w:t>
      </w:r>
      <w:proofErr w:type="spellStart"/>
      <w:r w:rsidRPr="00B83082">
        <w:rPr>
          <w:rFonts w:ascii="Arial" w:hAnsi="Arial" w:cs="Arial"/>
          <w:sz w:val="24"/>
          <w:szCs w:val="24"/>
          <w14:ligatures w14:val="standardContextual"/>
        </w:rPr>
        <w:t>pendidikan</w:t>
      </w:r>
      <w:proofErr w:type="spellEnd"/>
      <w:r w:rsidRPr="00B83082">
        <w:rPr>
          <w:rFonts w:ascii="Arial" w:hAnsi="Arial" w:cs="Arial"/>
          <w:sz w:val="24"/>
          <w:szCs w:val="24"/>
          <w14:ligatures w14:val="standardContextual"/>
        </w:rPr>
        <w:t xml:space="preserve"> SLTA </w:t>
      </w:r>
      <w:proofErr w:type="spellStart"/>
      <w:r w:rsidRPr="00B83082">
        <w:rPr>
          <w:rFonts w:ascii="Arial" w:hAnsi="Arial" w:cs="Arial"/>
          <w:sz w:val="24"/>
          <w:szCs w:val="24"/>
          <w14:ligatures w14:val="standardContextual"/>
        </w:rPr>
        <w:t>ada</w:t>
      </w:r>
      <w:proofErr w:type="spellEnd"/>
      <w:r w:rsidRPr="00B83082">
        <w:rPr>
          <w:rFonts w:ascii="Arial" w:hAnsi="Arial" w:cs="Arial"/>
          <w:sz w:val="24"/>
          <w:szCs w:val="24"/>
          <w14:ligatures w14:val="standardContextual"/>
        </w:rPr>
        <w:t xml:space="preserve"> </w:t>
      </w:r>
      <w:r w:rsidRPr="00B83082">
        <w:rPr>
          <w:rFonts w:ascii="Arial" w:hAnsi="Arial" w:cs="Arial"/>
          <w:sz w:val="24"/>
          <w:szCs w:val="24"/>
          <w:lang w:val="id-ID"/>
          <w14:ligatures w14:val="standardContextual"/>
        </w:rPr>
        <w:t>28</w:t>
      </w:r>
      <w:r w:rsidRPr="00B83082">
        <w:rPr>
          <w:rFonts w:ascii="Arial" w:hAnsi="Arial" w:cs="Arial"/>
          <w:sz w:val="24"/>
          <w:szCs w:val="24"/>
          <w14:ligatures w14:val="standardContextual"/>
        </w:rPr>
        <w:t xml:space="preserve"> orang (</w:t>
      </w:r>
      <w:r w:rsidRPr="00B83082">
        <w:rPr>
          <w:rFonts w:ascii="Arial" w:hAnsi="Arial" w:cs="Arial"/>
          <w:sz w:val="24"/>
          <w:szCs w:val="24"/>
          <w:lang w:val="id-ID"/>
          <w14:ligatures w14:val="standardContextual"/>
        </w:rPr>
        <w:t>49</w:t>
      </w:r>
      <w:r w:rsidRPr="00B83082">
        <w:rPr>
          <w:rFonts w:ascii="Arial" w:hAnsi="Arial" w:cs="Arial"/>
          <w:sz w:val="24"/>
          <w:szCs w:val="24"/>
          <w14:ligatures w14:val="standardContextual"/>
        </w:rPr>
        <w:t>%).</w:t>
      </w:r>
    </w:p>
    <w:p w14:paraId="32E73396" w14:textId="51B0D813" w:rsidR="00A179AD" w:rsidRPr="00B83082" w:rsidRDefault="00A179AD" w:rsidP="00AE24EC">
      <w:pPr>
        <w:pStyle w:val="ListParagraph"/>
        <w:numPr>
          <w:ilvl w:val="0"/>
          <w:numId w:val="9"/>
        </w:numPr>
        <w:tabs>
          <w:tab w:val="left" w:pos="284"/>
        </w:tabs>
        <w:spacing w:after="0" w:line="360" w:lineRule="auto"/>
        <w:ind w:left="284" w:hanging="284"/>
        <w:jc w:val="both"/>
        <w:rPr>
          <w:rFonts w:ascii="Arial" w:hAnsi="Arial" w:cs="Arial"/>
          <w:b/>
          <w:sz w:val="24"/>
          <w:szCs w:val="24"/>
          <w14:ligatures w14:val="standardContextual"/>
        </w:rPr>
      </w:pPr>
      <w:proofErr w:type="spellStart"/>
      <w:r w:rsidRPr="00B83082">
        <w:rPr>
          <w:rFonts w:ascii="Arial" w:hAnsi="Arial" w:cs="Arial"/>
          <w:b/>
          <w:sz w:val="24"/>
          <w:szCs w:val="24"/>
          <w14:ligatures w14:val="standardContextual"/>
        </w:rPr>
        <w:t>Keadaan</w:t>
      </w:r>
      <w:proofErr w:type="spellEnd"/>
      <w:r w:rsidRPr="00B83082">
        <w:rPr>
          <w:rFonts w:ascii="Arial" w:hAnsi="Arial" w:cs="Arial"/>
          <w:b/>
          <w:sz w:val="24"/>
          <w:szCs w:val="24"/>
          <w14:ligatures w14:val="standardContextual"/>
        </w:rPr>
        <w:t xml:space="preserve"> dan </w:t>
      </w:r>
      <w:proofErr w:type="spellStart"/>
      <w:r w:rsidRPr="00B83082">
        <w:rPr>
          <w:rFonts w:ascii="Arial" w:hAnsi="Arial" w:cs="Arial"/>
          <w:b/>
          <w:sz w:val="24"/>
          <w:szCs w:val="24"/>
          <w14:ligatures w14:val="standardContextual"/>
        </w:rPr>
        <w:t>Komposisi</w:t>
      </w:r>
      <w:proofErr w:type="spellEnd"/>
      <w:r w:rsidRPr="00B83082">
        <w:rPr>
          <w:rFonts w:ascii="Arial" w:hAnsi="Arial" w:cs="Arial"/>
          <w:b/>
          <w:sz w:val="24"/>
          <w:szCs w:val="24"/>
          <w14:ligatures w14:val="standardContextual"/>
        </w:rPr>
        <w:t xml:space="preserve"> </w:t>
      </w:r>
      <w:proofErr w:type="spellStart"/>
      <w:r w:rsidRPr="00B83082">
        <w:rPr>
          <w:rFonts w:ascii="Arial" w:hAnsi="Arial" w:cs="Arial"/>
          <w:b/>
          <w:sz w:val="24"/>
          <w:szCs w:val="24"/>
          <w14:ligatures w14:val="standardContextual"/>
        </w:rPr>
        <w:t>Pegawai</w:t>
      </w:r>
      <w:proofErr w:type="spellEnd"/>
      <w:r w:rsidRPr="00B83082">
        <w:rPr>
          <w:rFonts w:ascii="Arial" w:hAnsi="Arial" w:cs="Arial"/>
          <w:b/>
          <w:sz w:val="24"/>
          <w:szCs w:val="24"/>
          <w14:ligatures w14:val="standardContextual"/>
        </w:rPr>
        <w:t xml:space="preserve"> </w:t>
      </w:r>
      <w:r w:rsidRPr="00B83082">
        <w:rPr>
          <w:rFonts w:ascii="Arial" w:hAnsi="Arial" w:cs="Arial"/>
          <w:b/>
          <w:sz w:val="24"/>
          <w:szCs w:val="24"/>
          <w:lang w:val="id-ID"/>
          <w14:ligatures w14:val="standardContextual"/>
        </w:rPr>
        <w:t>Dinas Kepemudaan Olahraga dan Pariwisata Kota Dumai</w:t>
      </w:r>
      <w:r w:rsidRPr="00B83082">
        <w:rPr>
          <w:rFonts w:ascii="Arial" w:hAnsi="Arial" w:cs="Arial"/>
          <w:b/>
          <w:sz w:val="24"/>
          <w:szCs w:val="24"/>
          <w14:ligatures w14:val="standardContextual"/>
        </w:rPr>
        <w:t xml:space="preserve"> </w:t>
      </w:r>
      <w:proofErr w:type="spellStart"/>
      <w:r w:rsidRPr="00B83082">
        <w:rPr>
          <w:rFonts w:ascii="Arial" w:hAnsi="Arial" w:cs="Arial"/>
          <w:b/>
          <w:sz w:val="24"/>
          <w:szCs w:val="24"/>
          <w14:ligatures w14:val="standardContextual"/>
        </w:rPr>
        <w:t>Berdasarkan</w:t>
      </w:r>
      <w:proofErr w:type="spellEnd"/>
      <w:r w:rsidRPr="00B83082">
        <w:rPr>
          <w:rFonts w:ascii="Arial" w:hAnsi="Arial" w:cs="Arial"/>
          <w:b/>
          <w:sz w:val="24"/>
          <w:szCs w:val="24"/>
          <w14:ligatures w14:val="standardContextual"/>
        </w:rPr>
        <w:t xml:space="preserve"> </w:t>
      </w:r>
      <w:proofErr w:type="spellStart"/>
      <w:r w:rsidRPr="00B83082">
        <w:rPr>
          <w:rFonts w:ascii="Arial" w:hAnsi="Arial" w:cs="Arial"/>
          <w:b/>
          <w:sz w:val="24"/>
          <w:szCs w:val="24"/>
          <w14:ligatures w14:val="standardContextual"/>
        </w:rPr>
        <w:t>Pangkat</w:t>
      </w:r>
      <w:proofErr w:type="spellEnd"/>
      <w:r w:rsidRPr="00B83082">
        <w:rPr>
          <w:rFonts w:ascii="Arial" w:hAnsi="Arial" w:cs="Arial"/>
          <w:b/>
          <w:sz w:val="24"/>
          <w:szCs w:val="24"/>
          <w14:ligatures w14:val="standardContextual"/>
        </w:rPr>
        <w:t xml:space="preserve"> </w:t>
      </w:r>
      <w:proofErr w:type="spellStart"/>
      <w:r w:rsidRPr="00B83082">
        <w:rPr>
          <w:rFonts w:ascii="Arial" w:hAnsi="Arial" w:cs="Arial"/>
          <w:b/>
          <w:sz w:val="24"/>
          <w:szCs w:val="24"/>
          <w14:ligatures w14:val="standardContextual"/>
        </w:rPr>
        <w:t>Golongan</w:t>
      </w:r>
      <w:proofErr w:type="spellEnd"/>
    </w:p>
    <w:p w14:paraId="5051640B" w14:textId="7872DD7A" w:rsidR="00817738" w:rsidRPr="00817738" w:rsidRDefault="00A179AD" w:rsidP="00817738">
      <w:pPr>
        <w:tabs>
          <w:tab w:val="left" w:pos="284"/>
        </w:tabs>
        <w:spacing w:line="480" w:lineRule="auto"/>
        <w:ind w:firstLine="851"/>
        <w:jc w:val="both"/>
        <w:rPr>
          <w:rFonts w:ascii="Arial" w:hAnsi="Arial" w:cs="Arial"/>
          <w:sz w:val="24"/>
          <w:szCs w:val="24"/>
          <w:lang w:val="id-ID"/>
        </w:rPr>
      </w:pPr>
      <w:proofErr w:type="spellStart"/>
      <w:r w:rsidRPr="00B83082">
        <w:rPr>
          <w:rFonts w:ascii="Arial" w:hAnsi="Arial" w:cs="Arial"/>
          <w:sz w:val="24"/>
          <w:szCs w:val="24"/>
        </w:rPr>
        <w:t>Latar</w:t>
      </w:r>
      <w:proofErr w:type="spellEnd"/>
      <w:r w:rsidRPr="00B83082">
        <w:rPr>
          <w:rFonts w:ascii="Arial" w:hAnsi="Arial" w:cs="Arial"/>
          <w:sz w:val="24"/>
          <w:szCs w:val="24"/>
        </w:rPr>
        <w:t xml:space="preserve"> </w:t>
      </w:r>
      <w:proofErr w:type="spellStart"/>
      <w:r w:rsidRPr="00B83082">
        <w:rPr>
          <w:rFonts w:ascii="Arial" w:hAnsi="Arial" w:cs="Arial"/>
          <w:sz w:val="24"/>
          <w:szCs w:val="24"/>
        </w:rPr>
        <w:t>belakang</w:t>
      </w:r>
      <w:proofErr w:type="spellEnd"/>
      <w:r w:rsidRPr="00B83082">
        <w:rPr>
          <w:rFonts w:ascii="Arial" w:hAnsi="Arial" w:cs="Arial"/>
          <w:sz w:val="24"/>
          <w:szCs w:val="24"/>
        </w:rPr>
        <w:t xml:space="preserve"> </w:t>
      </w:r>
      <w:proofErr w:type="spellStart"/>
      <w:r w:rsidRPr="00B83082">
        <w:rPr>
          <w:rFonts w:ascii="Arial" w:hAnsi="Arial" w:cs="Arial"/>
          <w:sz w:val="24"/>
          <w:szCs w:val="24"/>
        </w:rPr>
        <w:t>pendidikan</w:t>
      </w:r>
      <w:proofErr w:type="spellEnd"/>
      <w:r w:rsidRPr="00B83082">
        <w:rPr>
          <w:rFonts w:ascii="Arial" w:hAnsi="Arial" w:cs="Arial"/>
          <w:sz w:val="24"/>
          <w:szCs w:val="24"/>
        </w:rPr>
        <w:t xml:space="preserve"> formal dan </w:t>
      </w:r>
      <w:proofErr w:type="spellStart"/>
      <w:r w:rsidRPr="00B83082">
        <w:rPr>
          <w:rFonts w:ascii="Arial" w:hAnsi="Arial" w:cs="Arial"/>
          <w:sz w:val="24"/>
          <w:szCs w:val="24"/>
        </w:rPr>
        <w:t>golongan</w:t>
      </w:r>
      <w:proofErr w:type="spellEnd"/>
      <w:r w:rsidRPr="00B83082">
        <w:rPr>
          <w:rFonts w:ascii="Arial" w:hAnsi="Arial" w:cs="Arial"/>
          <w:sz w:val="24"/>
          <w:szCs w:val="24"/>
        </w:rPr>
        <w:t xml:space="preserve"> </w:t>
      </w:r>
      <w:proofErr w:type="spellStart"/>
      <w:r w:rsidRPr="00B83082">
        <w:rPr>
          <w:rFonts w:ascii="Arial" w:hAnsi="Arial" w:cs="Arial"/>
          <w:sz w:val="24"/>
          <w:szCs w:val="24"/>
        </w:rPr>
        <w:t>akan</w:t>
      </w:r>
      <w:proofErr w:type="spellEnd"/>
      <w:r w:rsidRPr="00B83082">
        <w:rPr>
          <w:rFonts w:ascii="Arial" w:hAnsi="Arial" w:cs="Arial"/>
          <w:sz w:val="24"/>
          <w:szCs w:val="24"/>
        </w:rPr>
        <w:t xml:space="preserve"> </w:t>
      </w:r>
      <w:proofErr w:type="spellStart"/>
      <w:r w:rsidRPr="00B83082">
        <w:rPr>
          <w:rFonts w:ascii="Arial" w:hAnsi="Arial" w:cs="Arial"/>
          <w:sz w:val="24"/>
          <w:szCs w:val="24"/>
        </w:rPr>
        <w:t>mencerminkan</w:t>
      </w:r>
      <w:proofErr w:type="spellEnd"/>
      <w:r w:rsidRPr="00B83082">
        <w:rPr>
          <w:rFonts w:ascii="Arial" w:hAnsi="Arial" w:cs="Arial"/>
          <w:sz w:val="24"/>
          <w:szCs w:val="24"/>
        </w:rPr>
        <w:t xml:space="preserve"> </w:t>
      </w:r>
      <w:proofErr w:type="spellStart"/>
      <w:r w:rsidRPr="00B83082">
        <w:rPr>
          <w:rFonts w:ascii="Arial" w:hAnsi="Arial" w:cs="Arial"/>
          <w:sz w:val="24"/>
          <w:szCs w:val="24"/>
        </w:rPr>
        <w:t>kemampuan</w:t>
      </w:r>
      <w:proofErr w:type="spellEnd"/>
      <w:r w:rsidRPr="00B83082">
        <w:rPr>
          <w:rFonts w:ascii="Arial" w:hAnsi="Arial" w:cs="Arial"/>
          <w:sz w:val="24"/>
          <w:szCs w:val="24"/>
        </w:rPr>
        <w:t xml:space="preserve"> </w:t>
      </w:r>
      <w:proofErr w:type="spellStart"/>
      <w:r w:rsidRPr="00B83082">
        <w:rPr>
          <w:rFonts w:ascii="Arial" w:hAnsi="Arial" w:cs="Arial"/>
          <w:sz w:val="24"/>
          <w:szCs w:val="24"/>
        </w:rPr>
        <w:t>pegawai</w:t>
      </w:r>
      <w:proofErr w:type="spellEnd"/>
      <w:r w:rsidRPr="00B83082">
        <w:rPr>
          <w:rFonts w:ascii="Arial" w:hAnsi="Arial" w:cs="Arial"/>
          <w:sz w:val="24"/>
          <w:szCs w:val="24"/>
        </w:rPr>
        <w:t xml:space="preserve"> </w:t>
      </w:r>
      <w:proofErr w:type="spellStart"/>
      <w:r w:rsidRPr="00B83082">
        <w:rPr>
          <w:rFonts w:ascii="Arial" w:hAnsi="Arial" w:cs="Arial"/>
          <w:sz w:val="24"/>
          <w:szCs w:val="24"/>
        </w:rPr>
        <w:t>dalan</w:t>
      </w:r>
      <w:proofErr w:type="spellEnd"/>
      <w:r w:rsidRPr="00B83082">
        <w:rPr>
          <w:rFonts w:ascii="Arial" w:hAnsi="Arial" w:cs="Arial"/>
          <w:sz w:val="24"/>
          <w:szCs w:val="24"/>
        </w:rPr>
        <w:t xml:space="preserve"> </w:t>
      </w:r>
      <w:proofErr w:type="spellStart"/>
      <w:r w:rsidRPr="00B83082">
        <w:rPr>
          <w:rFonts w:ascii="Arial" w:hAnsi="Arial" w:cs="Arial"/>
          <w:sz w:val="24"/>
          <w:szCs w:val="24"/>
        </w:rPr>
        <w:t>melaksanakan</w:t>
      </w:r>
      <w:proofErr w:type="spellEnd"/>
      <w:r w:rsidRPr="00B83082">
        <w:rPr>
          <w:rFonts w:ascii="Arial" w:hAnsi="Arial" w:cs="Arial"/>
          <w:sz w:val="24"/>
          <w:szCs w:val="24"/>
        </w:rPr>
        <w:t xml:space="preserve"> </w:t>
      </w:r>
      <w:proofErr w:type="spellStart"/>
      <w:r w:rsidRPr="00B83082">
        <w:rPr>
          <w:rFonts w:ascii="Arial" w:hAnsi="Arial" w:cs="Arial"/>
          <w:sz w:val="24"/>
          <w:szCs w:val="24"/>
        </w:rPr>
        <w:t>pekerjaan</w:t>
      </w:r>
      <w:proofErr w:type="spellEnd"/>
      <w:r w:rsidRPr="00B83082">
        <w:rPr>
          <w:rFonts w:ascii="Arial" w:hAnsi="Arial" w:cs="Arial"/>
          <w:sz w:val="24"/>
          <w:szCs w:val="24"/>
        </w:rPr>
        <w:t xml:space="preserve">, </w:t>
      </w:r>
      <w:proofErr w:type="spellStart"/>
      <w:r w:rsidRPr="00B83082">
        <w:rPr>
          <w:rFonts w:ascii="Arial" w:hAnsi="Arial" w:cs="Arial"/>
          <w:sz w:val="24"/>
          <w:szCs w:val="24"/>
        </w:rPr>
        <w:t>hal</w:t>
      </w:r>
      <w:proofErr w:type="spellEnd"/>
      <w:r w:rsidRPr="00B83082">
        <w:rPr>
          <w:rFonts w:ascii="Arial" w:hAnsi="Arial" w:cs="Arial"/>
          <w:sz w:val="24"/>
          <w:szCs w:val="24"/>
        </w:rPr>
        <w:t xml:space="preserve"> </w:t>
      </w:r>
      <w:proofErr w:type="spellStart"/>
      <w:r w:rsidRPr="00B83082">
        <w:rPr>
          <w:rFonts w:ascii="Arial" w:hAnsi="Arial" w:cs="Arial"/>
          <w:sz w:val="24"/>
          <w:szCs w:val="24"/>
        </w:rPr>
        <w:t>ini</w:t>
      </w:r>
      <w:proofErr w:type="spellEnd"/>
      <w:r w:rsidRPr="00B83082">
        <w:rPr>
          <w:rFonts w:ascii="Arial" w:hAnsi="Arial" w:cs="Arial"/>
          <w:sz w:val="24"/>
          <w:szCs w:val="24"/>
        </w:rPr>
        <w:t xml:space="preserve"> </w:t>
      </w:r>
      <w:proofErr w:type="spellStart"/>
      <w:r w:rsidRPr="00B83082">
        <w:rPr>
          <w:rFonts w:ascii="Arial" w:hAnsi="Arial" w:cs="Arial"/>
          <w:sz w:val="24"/>
          <w:szCs w:val="24"/>
        </w:rPr>
        <w:t>berkaitan</w:t>
      </w:r>
      <w:proofErr w:type="spellEnd"/>
      <w:r w:rsidRPr="00B83082">
        <w:rPr>
          <w:rFonts w:ascii="Arial" w:hAnsi="Arial" w:cs="Arial"/>
          <w:sz w:val="24"/>
          <w:szCs w:val="24"/>
        </w:rPr>
        <w:t xml:space="preserve"> </w:t>
      </w:r>
      <w:proofErr w:type="spellStart"/>
      <w:r w:rsidRPr="00B83082">
        <w:rPr>
          <w:rFonts w:ascii="Arial" w:hAnsi="Arial" w:cs="Arial"/>
          <w:sz w:val="24"/>
          <w:szCs w:val="24"/>
        </w:rPr>
        <w:t>dengan</w:t>
      </w:r>
      <w:proofErr w:type="spellEnd"/>
      <w:r w:rsidRPr="00B83082">
        <w:rPr>
          <w:rFonts w:ascii="Arial" w:hAnsi="Arial" w:cs="Arial"/>
          <w:sz w:val="24"/>
          <w:szCs w:val="24"/>
        </w:rPr>
        <w:t xml:space="preserve"> </w:t>
      </w:r>
      <w:proofErr w:type="spellStart"/>
      <w:r w:rsidRPr="00B83082">
        <w:rPr>
          <w:rFonts w:ascii="Arial" w:hAnsi="Arial" w:cs="Arial"/>
          <w:sz w:val="24"/>
          <w:szCs w:val="24"/>
        </w:rPr>
        <w:t>pengalaman</w:t>
      </w:r>
      <w:proofErr w:type="spellEnd"/>
      <w:r w:rsidRPr="00B83082">
        <w:rPr>
          <w:rFonts w:ascii="Arial" w:hAnsi="Arial" w:cs="Arial"/>
          <w:sz w:val="24"/>
          <w:szCs w:val="24"/>
        </w:rPr>
        <w:t xml:space="preserve"> </w:t>
      </w:r>
      <w:proofErr w:type="spellStart"/>
      <w:r w:rsidRPr="00B83082">
        <w:rPr>
          <w:rFonts w:ascii="Arial" w:hAnsi="Arial" w:cs="Arial"/>
          <w:sz w:val="24"/>
          <w:szCs w:val="24"/>
        </w:rPr>
        <w:t>dalam</w:t>
      </w:r>
      <w:proofErr w:type="spellEnd"/>
      <w:r w:rsidRPr="00B83082">
        <w:rPr>
          <w:rFonts w:ascii="Arial" w:hAnsi="Arial" w:cs="Arial"/>
          <w:sz w:val="24"/>
          <w:szCs w:val="24"/>
        </w:rPr>
        <w:t xml:space="preserve"> </w:t>
      </w:r>
      <w:proofErr w:type="spellStart"/>
      <w:r w:rsidRPr="00B83082">
        <w:rPr>
          <w:rFonts w:ascii="Arial" w:hAnsi="Arial" w:cs="Arial"/>
          <w:sz w:val="24"/>
          <w:szCs w:val="24"/>
        </w:rPr>
        <w:t>bekerja</w:t>
      </w:r>
      <w:proofErr w:type="spellEnd"/>
      <w:r w:rsidRPr="00B83082">
        <w:rPr>
          <w:rFonts w:ascii="Arial" w:hAnsi="Arial" w:cs="Arial"/>
          <w:sz w:val="24"/>
          <w:szCs w:val="24"/>
        </w:rPr>
        <w:t xml:space="preserve">. </w:t>
      </w:r>
      <w:proofErr w:type="spellStart"/>
      <w:r w:rsidRPr="00B83082">
        <w:rPr>
          <w:rFonts w:ascii="Arial" w:hAnsi="Arial" w:cs="Arial"/>
          <w:sz w:val="24"/>
          <w:szCs w:val="24"/>
        </w:rPr>
        <w:t>Golongan</w:t>
      </w:r>
      <w:proofErr w:type="spellEnd"/>
      <w:r w:rsidRPr="00B83082">
        <w:rPr>
          <w:rFonts w:ascii="Arial" w:hAnsi="Arial" w:cs="Arial"/>
          <w:sz w:val="24"/>
          <w:szCs w:val="24"/>
        </w:rPr>
        <w:t xml:space="preserve"> </w:t>
      </w:r>
      <w:proofErr w:type="spellStart"/>
      <w:r w:rsidRPr="00B83082">
        <w:rPr>
          <w:rFonts w:ascii="Arial" w:hAnsi="Arial" w:cs="Arial"/>
          <w:sz w:val="24"/>
          <w:szCs w:val="24"/>
        </w:rPr>
        <w:t>berkaitan</w:t>
      </w:r>
      <w:proofErr w:type="spellEnd"/>
      <w:r w:rsidRPr="00B83082">
        <w:rPr>
          <w:rFonts w:ascii="Arial" w:hAnsi="Arial" w:cs="Arial"/>
          <w:sz w:val="24"/>
          <w:szCs w:val="24"/>
        </w:rPr>
        <w:t xml:space="preserve"> </w:t>
      </w:r>
      <w:proofErr w:type="spellStart"/>
      <w:r w:rsidRPr="00B83082">
        <w:rPr>
          <w:rFonts w:ascii="Arial" w:hAnsi="Arial" w:cs="Arial"/>
          <w:sz w:val="24"/>
          <w:szCs w:val="24"/>
        </w:rPr>
        <w:t>dengan</w:t>
      </w:r>
      <w:proofErr w:type="spellEnd"/>
      <w:r w:rsidRPr="00B83082">
        <w:rPr>
          <w:rFonts w:ascii="Arial" w:hAnsi="Arial" w:cs="Arial"/>
          <w:sz w:val="24"/>
          <w:szCs w:val="24"/>
        </w:rPr>
        <w:t xml:space="preserve"> masa </w:t>
      </w:r>
      <w:proofErr w:type="spellStart"/>
      <w:r w:rsidRPr="00B83082">
        <w:rPr>
          <w:rFonts w:ascii="Arial" w:hAnsi="Arial" w:cs="Arial"/>
          <w:sz w:val="24"/>
          <w:szCs w:val="24"/>
        </w:rPr>
        <w:t>kerja</w:t>
      </w:r>
      <w:proofErr w:type="spellEnd"/>
      <w:r w:rsidRPr="00B83082">
        <w:rPr>
          <w:rFonts w:ascii="Arial" w:hAnsi="Arial" w:cs="Arial"/>
          <w:sz w:val="24"/>
          <w:szCs w:val="24"/>
        </w:rPr>
        <w:t xml:space="preserve"> yang </w:t>
      </w:r>
      <w:proofErr w:type="spellStart"/>
      <w:r w:rsidRPr="00B83082">
        <w:rPr>
          <w:rFonts w:ascii="Arial" w:hAnsi="Arial" w:cs="Arial"/>
          <w:sz w:val="24"/>
          <w:szCs w:val="24"/>
        </w:rPr>
        <w:t>berakibat</w:t>
      </w:r>
      <w:proofErr w:type="spellEnd"/>
      <w:r w:rsidRPr="00B83082">
        <w:rPr>
          <w:rFonts w:ascii="Arial" w:hAnsi="Arial" w:cs="Arial"/>
          <w:sz w:val="24"/>
          <w:szCs w:val="24"/>
        </w:rPr>
        <w:t xml:space="preserve"> pada </w:t>
      </w:r>
      <w:proofErr w:type="spellStart"/>
      <w:r w:rsidRPr="00B83082">
        <w:rPr>
          <w:rFonts w:ascii="Arial" w:hAnsi="Arial" w:cs="Arial"/>
          <w:sz w:val="24"/>
          <w:szCs w:val="24"/>
        </w:rPr>
        <w:t>pemahaman</w:t>
      </w:r>
      <w:proofErr w:type="spellEnd"/>
      <w:r w:rsidRPr="00B83082">
        <w:rPr>
          <w:rFonts w:ascii="Arial" w:hAnsi="Arial" w:cs="Arial"/>
          <w:sz w:val="24"/>
          <w:szCs w:val="24"/>
        </w:rPr>
        <w:t xml:space="preserve"> </w:t>
      </w:r>
      <w:proofErr w:type="spellStart"/>
      <w:r w:rsidRPr="00B83082">
        <w:rPr>
          <w:rFonts w:ascii="Arial" w:hAnsi="Arial" w:cs="Arial"/>
          <w:sz w:val="24"/>
          <w:szCs w:val="24"/>
        </w:rPr>
        <w:t>pekerjaan</w:t>
      </w:r>
      <w:proofErr w:type="spellEnd"/>
      <w:r w:rsidRPr="00B83082">
        <w:rPr>
          <w:rFonts w:ascii="Arial" w:hAnsi="Arial" w:cs="Arial"/>
          <w:sz w:val="24"/>
          <w:szCs w:val="24"/>
        </w:rPr>
        <w:t xml:space="preserve">. </w:t>
      </w:r>
      <w:proofErr w:type="spellStart"/>
      <w:r w:rsidRPr="00B83082">
        <w:rPr>
          <w:rFonts w:ascii="Arial" w:hAnsi="Arial" w:cs="Arial"/>
          <w:sz w:val="24"/>
          <w:szCs w:val="24"/>
        </w:rPr>
        <w:t>Untuk</w:t>
      </w:r>
      <w:proofErr w:type="spellEnd"/>
      <w:r w:rsidRPr="00B83082">
        <w:rPr>
          <w:rFonts w:ascii="Arial" w:hAnsi="Arial" w:cs="Arial"/>
          <w:sz w:val="24"/>
          <w:szCs w:val="24"/>
        </w:rPr>
        <w:t xml:space="preserve"> </w:t>
      </w:r>
      <w:proofErr w:type="spellStart"/>
      <w:r w:rsidRPr="00B83082">
        <w:rPr>
          <w:rFonts w:ascii="Arial" w:hAnsi="Arial" w:cs="Arial"/>
          <w:sz w:val="24"/>
          <w:szCs w:val="24"/>
        </w:rPr>
        <w:t>lebih</w:t>
      </w:r>
      <w:proofErr w:type="spellEnd"/>
      <w:r w:rsidRPr="00B83082">
        <w:rPr>
          <w:rFonts w:ascii="Arial" w:hAnsi="Arial" w:cs="Arial"/>
          <w:sz w:val="24"/>
          <w:szCs w:val="24"/>
        </w:rPr>
        <w:t xml:space="preserve"> </w:t>
      </w:r>
      <w:proofErr w:type="spellStart"/>
      <w:r w:rsidRPr="00B83082">
        <w:rPr>
          <w:rFonts w:ascii="Arial" w:hAnsi="Arial" w:cs="Arial"/>
          <w:sz w:val="24"/>
          <w:szCs w:val="24"/>
        </w:rPr>
        <w:t>jelasnya</w:t>
      </w:r>
      <w:proofErr w:type="spellEnd"/>
      <w:r w:rsidRPr="00B83082">
        <w:rPr>
          <w:rFonts w:ascii="Arial" w:hAnsi="Arial" w:cs="Arial"/>
          <w:sz w:val="24"/>
          <w:szCs w:val="24"/>
        </w:rPr>
        <w:t xml:space="preserve"> </w:t>
      </w:r>
      <w:proofErr w:type="spellStart"/>
      <w:r w:rsidRPr="00B83082">
        <w:rPr>
          <w:rFonts w:ascii="Arial" w:hAnsi="Arial" w:cs="Arial"/>
          <w:sz w:val="24"/>
          <w:szCs w:val="24"/>
        </w:rPr>
        <w:t>mengenai</w:t>
      </w:r>
      <w:proofErr w:type="spellEnd"/>
      <w:r w:rsidRPr="00B83082">
        <w:rPr>
          <w:rFonts w:ascii="Arial" w:hAnsi="Arial" w:cs="Arial"/>
          <w:sz w:val="24"/>
          <w:szCs w:val="24"/>
        </w:rPr>
        <w:t xml:space="preserve"> </w:t>
      </w:r>
      <w:proofErr w:type="spellStart"/>
      <w:r w:rsidRPr="00B83082">
        <w:rPr>
          <w:rFonts w:ascii="Arial" w:hAnsi="Arial" w:cs="Arial"/>
          <w:sz w:val="24"/>
          <w:szCs w:val="24"/>
        </w:rPr>
        <w:t>tingkat</w:t>
      </w:r>
      <w:proofErr w:type="spellEnd"/>
      <w:r w:rsidRPr="00B83082">
        <w:rPr>
          <w:rFonts w:ascii="Arial" w:hAnsi="Arial" w:cs="Arial"/>
          <w:sz w:val="24"/>
          <w:szCs w:val="24"/>
        </w:rPr>
        <w:t xml:space="preserve"> </w:t>
      </w:r>
      <w:proofErr w:type="spellStart"/>
      <w:r w:rsidRPr="00B83082">
        <w:rPr>
          <w:rFonts w:ascii="Arial" w:hAnsi="Arial" w:cs="Arial"/>
          <w:sz w:val="24"/>
          <w:szCs w:val="24"/>
        </w:rPr>
        <w:t>golongan</w:t>
      </w:r>
      <w:proofErr w:type="spellEnd"/>
      <w:r w:rsidRPr="00B83082">
        <w:rPr>
          <w:rFonts w:ascii="Arial" w:hAnsi="Arial" w:cs="Arial"/>
          <w:sz w:val="24"/>
          <w:szCs w:val="24"/>
        </w:rPr>
        <w:t xml:space="preserve"> </w:t>
      </w:r>
      <w:proofErr w:type="spellStart"/>
      <w:r w:rsidRPr="00B83082">
        <w:rPr>
          <w:rFonts w:ascii="Arial" w:hAnsi="Arial" w:cs="Arial"/>
          <w:sz w:val="24"/>
          <w:szCs w:val="24"/>
        </w:rPr>
        <w:t>pegawai</w:t>
      </w:r>
      <w:proofErr w:type="spellEnd"/>
      <w:r w:rsidRPr="00B83082">
        <w:rPr>
          <w:rFonts w:ascii="Arial" w:hAnsi="Arial" w:cs="Arial"/>
          <w:sz w:val="24"/>
          <w:szCs w:val="24"/>
          <w:lang w:val="id-ID"/>
        </w:rPr>
        <w:t xml:space="preserve"> </w:t>
      </w:r>
      <w:r w:rsidRPr="00B83082">
        <w:rPr>
          <w:rFonts w:ascii="Arial" w:hAnsi="Arial" w:cs="Arial"/>
          <w:sz w:val="24"/>
          <w:szCs w:val="24"/>
        </w:rPr>
        <w:t xml:space="preserve">pada </w:t>
      </w:r>
      <w:r w:rsidRPr="00B83082">
        <w:rPr>
          <w:rFonts w:ascii="Arial" w:hAnsi="Arial" w:cs="Arial"/>
          <w:color w:val="000000"/>
          <w:sz w:val="24"/>
          <w:szCs w:val="24"/>
          <w:lang w:val="id-ID"/>
        </w:rPr>
        <w:t xml:space="preserve">Dinas Kepemudaan, Olahraga dan Pariwisata </w:t>
      </w:r>
      <w:r w:rsidRPr="00B83082">
        <w:rPr>
          <w:rFonts w:ascii="Arial" w:hAnsi="Arial" w:cs="Arial"/>
          <w:sz w:val="24"/>
          <w:szCs w:val="24"/>
        </w:rPr>
        <w:t xml:space="preserve">Kota </w:t>
      </w:r>
      <w:proofErr w:type="spellStart"/>
      <w:r w:rsidRPr="00B83082">
        <w:rPr>
          <w:rFonts w:ascii="Arial" w:hAnsi="Arial" w:cs="Arial"/>
          <w:sz w:val="24"/>
          <w:szCs w:val="24"/>
        </w:rPr>
        <w:t>Dumai</w:t>
      </w:r>
      <w:proofErr w:type="spellEnd"/>
      <w:r w:rsidRPr="00B83082">
        <w:rPr>
          <w:rFonts w:ascii="Arial" w:hAnsi="Arial" w:cs="Arial"/>
          <w:sz w:val="24"/>
          <w:szCs w:val="24"/>
        </w:rPr>
        <w:t xml:space="preserve"> </w:t>
      </w:r>
      <w:proofErr w:type="spellStart"/>
      <w:r w:rsidRPr="00B83082">
        <w:rPr>
          <w:rFonts w:ascii="Arial" w:hAnsi="Arial" w:cs="Arial"/>
          <w:sz w:val="24"/>
          <w:szCs w:val="24"/>
        </w:rPr>
        <w:t>dapat</w:t>
      </w:r>
      <w:proofErr w:type="spellEnd"/>
      <w:r w:rsidRPr="00B83082">
        <w:rPr>
          <w:rFonts w:ascii="Arial" w:hAnsi="Arial" w:cs="Arial"/>
          <w:sz w:val="24"/>
          <w:szCs w:val="24"/>
        </w:rPr>
        <w:t xml:space="preserve"> </w:t>
      </w:r>
      <w:proofErr w:type="spellStart"/>
      <w:r w:rsidRPr="00B83082">
        <w:rPr>
          <w:rFonts w:ascii="Arial" w:hAnsi="Arial" w:cs="Arial"/>
          <w:sz w:val="24"/>
          <w:szCs w:val="24"/>
        </w:rPr>
        <w:t>dilihat</w:t>
      </w:r>
      <w:proofErr w:type="spellEnd"/>
      <w:r w:rsidRPr="00B83082">
        <w:rPr>
          <w:rFonts w:ascii="Arial" w:hAnsi="Arial" w:cs="Arial"/>
          <w:sz w:val="24"/>
          <w:szCs w:val="24"/>
        </w:rPr>
        <w:t xml:space="preserve"> pada </w:t>
      </w:r>
      <w:proofErr w:type="spellStart"/>
      <w:r w:rsidRPr="00B83082">
        <w:rPr>
          <w:rFonts w:ascii="Arial" w:hAnsi="Arial" w:cs="Arial"/>
          <w:sz w:val="24"/>
          <w:szCs w:val="24"/>
        </w:rPr>
        <w:t>Tabel</w:t>
      </w:r>
      <w:proofErr w:type="spellEnd"/>
      <w:r w:rsidRPr="00B83082">
        <w:rPr>
          <w:rFonts w:ascii="Arial" w:hAnsi="Arial" w:cs="Arial"/>
          <w:sz w:val="24"/>
          <w:szCs w:val="24"/>
        </w:rPr>
        <w:t xml:space="preserve"> IV.</w:t>
      </w:r>
      <w:r w:rsidRPr="00B83082">
        <w:rPr>
          <w:rFonts w:ascii="Arial" w:hAnsi="Arial" w:cs="Arial"/>
          <w:sz w:val="24"/>
          <w:szCs w:val="24"/>
          <w:lang w:val="id-ID"/>
        </w:rPr>
        <w:t>3</w:t>
      </w:r>
      <w:r w:rsidRPr="00B83082">
        <w:rPr>
          <w:rFonts w:ascii="Arial" w:hAnsi="Arial" w:cs="Arial"/>
          <w:sz w:val="24"/>
          <w:szCs w:val="24"/>
        </w:rPr>
        <w:t xml:space="preserve"> </w:t>
      </w:r>
      <w:proofErr w:type="spellStart"/>
      <w:r w:rsidRPr="00B83082">
        <w:rPr>
          <w:rFonts w:ascii="Arial" w:hAnsi="Arial" w:cs="Arial"/>
          <w:sz w:val="24"/>
          <w:szCs w:val="24"/>
        </w:rPr>
        <w:t>beriku</w:t>
      </w:r>
      <w:proofErr w:type="spellEnd"/>
      <w:r w:rsidRPr="00B83082">
        <w:rPr>
          <w:rFonts w:ascii="Arial" w:hAnsi="Arial" w:cs="Arial"/>
          <w:sz w:val="24"/>
          <w:szCs w:val="24"/>
          <w:lang w:val="id-ID"/>
        </w:rPr>
        <w:t>t.</w:t>
      </w:r>
    </w:p>
    <w:p w14:paraId="20E239C5" w14:textId="77777777" w:rsidR="00361072" w:rsidRDefault="00361072" w:rsidP="00460553">
      <w:pPr>
        <w:tabs>
          <w:tab w:val="left" w:pos="284"/>
        </w:tabs>
        <w:spacing w:line="240" w:lineRule="auto"/>
        <w:jc w:val="center"/>
        <w:rPr>
          <w:rFonts w:ascii="Arial" w:hAnsi="Arial" w:cs="Arial"/>
          <w:b/>
          <w:color w:val="000000"/>
          <w:sz w:val="24"/>
          <w:szCs w:val="24"/>
          <w:lang w:val="id-ID"/>
        </w:rPr>
      </w:pPr>
    </w:p>
    <w:p w14:paraId="6B3BD60C" w14:textId="5FC4EDC3" w:rsidR="00A179AD" w:rsidRPr="00B83082" w:rsidRDefault="00A179AD" w:rsidP="00460553">
      <w:pPr>
        <w:tabs>
          <w:tab w:val="left" w:pos="284"/>
        </w:tabs>
        <w:spacing w:line="240" w:lineRule="auto"/>
        <w:jc w:val="center"/>
        <w:rPr>
          <w:rFonts w:ascii="Arial" w:hAnsi="Arial" w:cs="Arial"/>
          <w:b/>
          <w:sz w:val="24"/>
          <w:szCs w:val="24"/>
          <w:lang w:val="id-ID"/>
        </w:rPr>
      </w:pPr>
      <w:r w:rsidRPr="00B83082">
        <w:rPr>
          <w:rFonts w:ascii="Arial" w:hAnsi="Arial" w:cs="Arial"/>
          <w:b/>
          <w:color w:val="000000"/>
          <w:sz w:val="24"/>
          <w:szCs w:val="24"/>
          <w:lang w:val="id-ID"/>
        </w:rPr>
        <w:lastRenderedPageBreak/>
        <w:t>Tabel IV.3</w:t>
      </w:r>
    </w:p>
    <w:p w14:paraId="718F8145" w14:textId="1C5D8614" w:rsidR="00A179AD" w:rsidRPr="00B83082" w:rsidRDefault="00A179AD" w:rsidP="00460553">
      <w:pPr>
        <w:adjustRightInd w:val="0"/>
        <w:spacing w:line="240" w:lineRule="auto"/>
        <w:jc w:val="center"/>
        <w:rPr>
          <w:rFonts w:ascii="Arial" w:hAnsi="Arial" w:cs="Arial"/>
          <w:b/>
          <w:color w:val="000000"/>
          <w:sz w:val="24"/>
          <w:szCs w:val="24"/>
          <w:lang w:val="id-ID"/>
        </w:rPr>
      </w:pPr>
      <w:r w:rsidRPr="00B83082">
        <w:rPr>
          <w:rFonts w:ascii="Arial" w:hAnsi="Arial" w:cs="Arial"/>
          <w:b/>
          <w:color w:val="000000"/>
          <w:sz w:val="24"/>
          <w:szCs w:val="24"/>
          <w:lang w:val="id-ID"/>
        </w:rPr>
        <w:t>Keadaan dan Komposisi Pegawai Dinas Kepemudaan</w:t>
      </w:r>
      <w:r w:rsidR="00ED77F5">
        <w:rPr>
          <w:rFonts w:ascii="Arial" w:hAnsi="Arial" w:cs="Arial"/>
          <w:b/>
          <w:color w:val="000000"/>
          <w:sz w:val="24"/>
          <w:szCs w:val="24"/>
        </w:rPr>
        <w:t xml:space="preserve"> </w:t>
      </w:r>
      <w:r w:rsidRPr="00B83082">
        <w:rPr>
          <w:rFonts w:ascii="Arial" w:hAnsi="Arial" w:cs="Arial"/>
          <w:b/>
          <w:color w:val="000000"/>
          <w:sz w:val="24"/>
          <w:szCs w:val="24"/>
          <w:lang w:val="id-ID"/>
        </w:rPr>
        <w:t>Olahraga dan Pariwisata</w:t>
      </w:r>
      <w:r w:rsidRPr="00B83082">
        <w:rPr>
          <w:rFonts w:ascii="Arial" w:hAnsi="Arial" w:cs="Arial"/>
          <w:color w:val="000000"/>
          <w:sz w:val="24"/>
          <w:szCs w:val="24"/>
          <w:lang w:val="id-ID"/>
        </w:rPr>
        <w:t xml:space="preserve"> </w:t>
      </w:r>
      <w:r w:rsidRPr="00B83082">
        <w:rPr>
          <w:rFonts w:ascii="Arial" w:hAnsi="Arial" w:cs="Arial"/>
          <w:b/>
          <w:color w:val="000000"/>
          <w:sz w:val="24"/>
          <w:szCs w:val="24"/>
          <w:lang w:val="id-ID"/>
        </w:rPr>
        <w:t>Kota Dumai Berdasarkan Pangkat Golongan</w:t>
      </w:r>
    </w:p>
    <w:tbl>
      <w:tblPr>
        <w:tblStyle w:val="TableGrid"/>
        <w:tblW w:w="0" w:type="auto"/>
        <w:tblInd w:w="108" w:type="dxa"/>
        <w:tblLook w:val="04A0" w:firstRow="1" w:lastRow="0" w:firstColumn="1" w:lastColumn="0" w:noHBand="0" w:noVBand="1"/>
      </w:tblPr>
      <w:tblGrid>
        <w:gridCol w:w="603"/>
        <w:gridCol w:w="2892"/>
        <w:gridCol w:w="2099"/>
        <w:gridCol w:w="2226"/>
      </w:tblGrid>
      <w:tr w:rsidR="00A179AD" w:rsidRPr="00600A49" w14:paraId="1F45BB91" w14:textId="77777777" w:rsidTr="00817738">
        <w:trPr>
          <w:trHeight w:val="20"/>
        </w:trPr>
        <w:tc>
          <w:tcPr>
            <w:tcW w:w="590" w:type="dxa"/>
            <w:vAlign w:val="center"/>
          </w:tcPr>
          <w:p w14:paraId="295F1819" w14:textId="77777777" w:rsidR="00A179AD" w:rsidRPr="00600A49" w:rsidRDefault="00A179AD" w:rsidP="00817738">
            <w:pPr>
              <w:adjustRightInd w:val="0"/>
              <w:spacing w:after="24" w:line="276" w:lineRule="auto"/>
              <w:jc w:val="center"/>
              <w:rPr>
                <w:rFonts w:ascii="Arial" w:hAnsi="Arial" w:cs="Arial"/>
                <w:b/>
                <w:color w:val="000000"/>
                <w:sz w:val="24"/>
                <w:szCs w:val="24"/>
              </w:rPr>
            </w:pPr>
            <w:r w:rsidRPr="00600A49">
              <w:rPr>
                <w:rFonts w:ascii="Arial" w:hAnsi="Arial" w:cs="Arial"/>
                <w:b/>
                <w:color w:val="000000"/>
                <w:sz w:val="24"/>
                <w:szCs w:val="24"/>
              </w:rPr>
              <w:t>No.</w:t>
            </w:r>
          </w:p>
        </w:tc>
        <w:tc>
          <w:tcPr>
            <w:tcW w:w="2954" w:type="dxa"/>
            <w:vAlign w:val="center"/>
          </w:tcPr>
          <w:p w14:paraId="402C3D71" w14:textId="77777777" w:rsidR="00A179AD" w:rsidRPr="00600A49" w:rsidRDefault="00A179AD" w:rsidP="00817738">
            <w:pPr>
              <w:adjustRightInd w:val="0"/>
              <w:spacing w:after="24" w:line="276" w:lineRule="auto"/>
              <w:jc w:val="center"/>
              <w:rPr>
                <w:rFonts w:ascii="Arial" w:hAnsi="Arial" w:cs="Arial"/>
                <w:b/>
                <w:color w:val="000000"/>
                <w:sz w:val="24"/>
                <w:szCs w:val="24"/>
              </w:rPr>
            </w:pPr>
            <w:proofErr w:type="spellStart"/>
            <w:r w:rsidRPr="00600A49">
              <w:rPr>
                <w:rFonts w:ascii="Arial" w:hAnsi="Arial" w:cs="Arial"/>
                <w:b/>
                <w:color w:val="000000"/>
                <w:sz w:val="24"/>
                <w:szCs w:val="24"/>
              </w:rPr>
              <w:t>Pangkat</w:t>
            </w:r>
            <w:proofErr w:type="spellEnd"/>
          </w:p>
        </w:tc>
        <w:tc>
          <w:tcPr>
            <w:tcW w:w="2126" w:type="dxa"/>
            <w:vAlign w:val="center"/>
          </w:tcPr>
          <w:p w14:paraId="7C3DE107" w14:textId="77777777" w:rsidR="00A179AD" w:rsidRPr="00600A49" w:rsidRDefault="00A179AD" w:rsidP="00817738">
            <w:pPr>
              <w:adjustRightInd w:val="0"/>
              <w:spacing w:after="24" w:line="276" w:lineRule="auto"/>
              <w:jc w:val="center"/>
              <w:rPr>
                <w:rFonts w:ascii="Arial" w:hAnsi="Arial" w:cs="Arial"/>
                <w:b/>
                <w:color w:val="000000"/>
                <w:sz w:val="24"/>
                <w:szCs w:val="24"/>
              </w:rPr>
            </w:pPr>
            <w:proofErr w:type="spellStart"/>
            <w:r w:rsidRPr="00600A49">
              <w:rPr>
                <w:rFonts w:ascii="Arial" w:hAnsi="Arial" w:cs="Arial"/>
                <w:b/>
                <w:color w:val="000000"/>
                <w:sz w:val="24"/>
                <w:szCs w:val="24"/>
              </w:rPr>
              <w:t>Golongan</w:t>
            </w:r>
            <w:proofErr w:type="spellEnd"/>
          </w:p>
        </w:tc>
        <w:tc>
          <w:tcPr>
            <w:tcW w:w="2268" w:type="dxa"/>
            <w:vAlign w:val="center"/>
          </w:tcPr>
          <w:p w14:paraId="6CEEC699" w14:textId="77777777" w:rsidR="00A179AD" w:rsidRPr="00600A49" w:rsidRDefault="00A179AD" w:rsidP="00817738">
            <w:pPr>
              <w:adjustRightInd w:val="0"/>
              <w:spacing w:after="24" w:line="276" w:lineRule="auto"/>
              <w:jc w:val="center"/>
              <w:rPr>
                <w:rFonts w:ascii="Arial" w:hAnsi="Arial" w:cs="Arial"/>
                <w:b/>
                <w:color w:val="000000"/>
                <w:sz w:val="24"/>
                <w:szCs w:val="24"/>
              </w:rPr>
            </w:pPr>
            <w:proofErr w:type="spellStart"/>
            <w:r w:rsidRPr="00600A49">
              <w:rPr>
                <w:rFonts w:ascii="Arial" w:hAnsi="Arial" w:cs="Arial"/>
                <w:b/>
                <w:color w:val="000000"/>
                <w:sz w:val="24"/>
                <w:szCs w:val="24"/>
              </w:rPr>
              <w:t>Jumlah</w:t>
            </w:r>
            <w:proofErr w:type="spellEnd"/>
            <w:r w:rsidRPr="00600A49">
              <w:rPr>
                <w:rFonts w:ascii="Arial" w:hAnsi="Arial" w:cs="Arial"/>
                <w:b/>
                <w:color w:val="000000"/>
                <w:sz w:val="24"/>
                <w:szCs w:val="24"/>
              </w:rPr>
              <w:t xml:space="preserve"> (orang)</w:t>
            </w:r>
          </w:p>
        </w:tc>
      </w:tr>
      <w:tr w:rsidR="00A179AD" w:rsidRPr="00600A49" w14:paraId="74EA7FD5" w14:textId="77777777" w:rsidTr="00817738">
        <w:trPr>
          <w:trHeight w:val="20"/>
        </w:trPr>
        <w:tc>
          <w:tcPr>
            <w:tcW w:w="590" w:type="dxa"/>
            <w:vAlign w:val="center"/>
          </w:tcPr>
          <w:p w14:paraId="51397760" w14:textId="77777777" w:rsidR="00A179AD" w:rsidRPr="00600A49" w:rsidRDefault="00A179AD" w:rsidP="00817738">
            <w:pPr>
              <w:adjustRightInd w:val="0"/>
              <w:spacing w:after="24" w:line="276" w:lineRule="auto"/>
              <w:jc w:val="center"/>
              <w:rPr>
                <w:rFonts w:ascii="Arial" w:hAnsi="Arial" w:cs="Arial"/>
                <w:color w:val="000000"/>
                <w:sz w:val="24"/>
                <w:szCs w:val="24"/>
              </w:rPr>
            </w:pPr>
            <w:r w:rsidRPr="00600A49">
              <w:rPr>
                <w:rFonts w:ascii="Arial" w:hAnsi="Arial" w:cs="Arial"/>
                <w:color w:val="000000"/>
                <w:sz w:val="24"/>
                <w:szCs w:val="24"/>
              </w:rPr>
              <w:t>1.</w:t>
            </w:r>
          </w:p>
        </w:tc>
        <w:tc>
          <w:tcPr>
            <w:tcW w:w="2954" w:type="dxa"/>
            <w:vAlign w:val="center"/>
          </w:tcPr>
          <w:p w14:paraId="24A58594" w14:textId="77777777" w:rsidR="00A179AD" w:rsidRPr="00600A49" w:rsidRDefault="00A179AD" w:rsidP="00817738">
            <w:pPr>
              <w:adjustRightInd w:val="0"/>
              <w:spacing w:after="24" w:line="276" w:lineRule="auto"/>
              <w:jc w:val="center"/>
              <w:rPr>
                <w:rFonts w:ascii="Arial" w:hAnsi="Arial" w:cs="Arial"/>
                <w:color w:val="000000"/>
                <w:sz w:val="24"/>
                <w:szCs w:val="24"/>
              </w:rPr>
            </w:pPr>
            <w:r w:rsidRPr="00600A49">
              <w:rPr>
                <w:rFonts w:ascii="Arial" w:hAnsi="Arial" w:cs="Arial"/>
                <w:color w:val="000000"/>
                <w:sz w:val="24"/>
                <w:szCs w:val="24"/>
              </w:rPr>
              <w:t xml:space="preserve">Pembina </w:t>
            </w:r>
            <w:proofErr w:type="spellStart"/>
            <w:proofErr w:type="gramStart"/>
            <w:r w:rsidRPr="00600A49">
              <w:rPr>
                <w:rFonts w:ascii="Arial" w:hAnsi="Arial" w:cs="Arial"/>
                <w:color w:val="000000"/>
                <w:sz w:val="24"/>
                <w:szCs w:val="24"/>
              </w:rPr>
              <w:t>Tk.I</w:t>
            </w:r>
            <w:proofErr w:type="spellEnd"/>
            <w:proofErr w:type="gramEnd"/>
          </w:p>
        </w:tc>
        <w:tc>
          <w:tcPr>
            <w:tcW w:w="2126" w:type="dxa"/>
            <w:vAlign w:val="center"/>
          </w:tcPr>
          <w:p w14:paraId="7D024139" w14:textId="77777777" w:rsidR="00A179AD" w:rsidRPr="00600A49" w:rsidRDefault="00A179AD" w:rsidP="00817738">
            <w:pPr>
              <w:adjustRightInd w:val="0"/>
              <w:spacing w:after="24" w:line="276" w:lineRule="auto"/>
              <w:jc w:val="center"/>
              <w:rPr>
                <w:rFonts w:ascii="Arial" w:hAnsi="Arial" w:cs="Arial"/>
                <w:color w:val="000000"/>
                <w:sz w:val="24"/>
                <w:szCs w:val="24"/>
              </w:rPr>
            </w:pPr>
            <w:r w:rsidRPr="00600A49">
              <w:rPr>
                <w:rFonts w:ascii="Arial" w:hAnsi="Arial" w:cs="Arial"/>
                <w:color w:val="000000"/>
                <w:sz w:val="24"/>
                <w:szCs w:val="24"/>
              </w:rPr>
              <w:t>IV/b</w:t>
            </w:r>
          </w:p>
        </w:tc>
        <w:tc>
          <w:tcPr>
            <w:tcW w:w="2268" w:type="dxa"/>
            <w:vAlign w:val="center"/>
          </w:tcPr>
          <w:p w14:paraId="5A8D2C54" w14:textId="77777777" w:rsidR="00A179AD" w:rsidRPr="00600A49" w:rsidRDefault="00A179AD" w:rsidP="00817738">
            <w:pPr>
              <w:adjustRightInd w:val="0"/>
              <w:spacing w:after="24" w:line="276" w:lineRule="auto"/>
              <w:jc w:val="center"/>
              <w:rPr>
                <w:rFonts w:ascii="Arial" w:hAnsi="Arial" w:cs="Arial"/>
                <w:color w:val="000000"/>
                <w:sz w:val="24"/>
                <w:szCs w:val="24"/>
              </w:rPr>
            </w:pPr>
            <w:r w:rsidRPr="00600A49">
              <w:rPr>
                <w:rFonts w:ascii="Arial" w:hAnsi="Arial" w:cs="Arial"/>
                <w:color w:val="000000"/>
                <w:sz w:val="24"/>
                <w:szCs w:val="24"/>
              </w:rPr>
              <w:t>1</w:t>
            </w:r>
          </w:p>
        </w:tc>
      </w:tr>
      <w:tr w:rsidR="00A179AD" w:rsidRPr="00600A49" w14:paraId="1143AD56" w14:textId="77777777" w:rsidTr="00817738">
        <w:trPr>
          <w:trHeight w:val="20"/>
        </w:trPr>
        <w:tc>
          <w:tcPr>
            <w:tcW w:w="590" w:type="dxa"/>
            <w:vAlign w:val="center"/>
          </w:tcPr>
          <w:p w14:paraId="63370F1B" w14:textId="77777777" w:rsidR="00A179AD" w:rsidRPr="00600A49" w:rsidRDefault="00A179AD" w:rsidP="00817738">
            <w:pPr>
              <w:adjustRightInd w:val="0"/>
              <w:spacing w:after="24" w:line="276" w:lineRule="auto"/>
              <w:jc w:val="center"/>
              <w:rPr>
                <w:rFonts w:ascii="Arial" w:hAnsi="Arial" w:cs="Arial"/>
                <w:color w:val="000000"/>
                <w:sz w:val="24"/>
                <w:szCs w:val="24"/>
              </w:rPr>
            </w:pPr>
            <w:r w:rsidRPr="00600A49">
              <w:rPr>
                <w:rFonts w:ascii="Arial" w:hAnsi="Arial" w:cs="Arial"/>
                <w:color w:val="000000"/>
                <w:sz w:val="24"/>
                <w:szCs w:val="24"/>
              </w:rPr>
              <w:t>2.</w:t>
            </w:r>
          </w:p>
        </w:tc>
        <w:tc>
          <w:tcPr>
            <w:tcW w:w="2954" w:type="dxa"/>
            <w:vAlign w:val="center"/>
          </w:tcPr>
          <w:p w14:paraId="524B5B0B" w14:textId="77777777" w:rsidR="00A179AD" w:rsidRPr="00600A49" w:rsidRDefault="00A179AD" w:rsidP="00817738">
            <w:pPr>
              <w:adjustRightInd w:val="0"/>
              <w:spacing w:after="24" w:line="276" w:lineRule="auto"/>
              <w:jc w:val="center"/>
              <w:rPr>
                <w:rFonts w:ascii="Arial" w:hAnsi="Arial" w:cs="Arial"/>
                <w:color w:val="000000"/>
                <w:sz w:val="24"/>
                <w:szCs w:val="24"/>
              </w:rPr>
            </w:pPr>
            <w:r w:rsidRPr="00600A49">
              <w:rPr>
                <w:rFonts w:ascii="Arial" w:hAnsi="Arial" w:cs="Arial"/>
                <w:color w:val="000000"/>
                <w:sz w:val="24"/>
                <w:szCs w:val="24"/>
              </w:rPr>
              <w:t>Pembina</w:t>
            </w:r>
          </w:p>
        </w:tc>
        <w:tc>
          <w:tcPr>
            <w:tcW w:w="2126" w:type="dxa"/>
            <w:vAlign w:val="center"/>
          </w:tcPr>
          <w:p w14:paraId="2FF0A5D7" w14:textId="77777777" w:rsidR="00A179AD" w:rsidRPr="00600A49" w:rsidRDefault="00A179AD" w:rsidP="00817738">
            <w:pPr>
              <w:adjustRightInd w:val="0"/>
              <w:spacing w:after="24" w:line="276" w:lineRule="auto"/>
              <w:jc w:val="center"/>
              <w:rPr>
                <w:rFonts w:ascii="Arial" w:hAnsi="Arial" w:cs="Arial"/>
                <w:color w:val="000000"/>
                <w:sz w:val="24"/>
                <w:szCs w:val="24"/>
              </w:rPr>
            </w:pPr>
            <w:r w:rsidRPr="00600A49">
              <w:rPr>
                <w:rFonts w:ascii="Arial" w:hAnsi="Arial" w:cs="Arial"/>
                <w:color w:val="000000"/>
                <w:sz w:val="24"/>
                <w:szCs w:val="24"/>
              </w:rPr>
              <w:t>IV/a</w:t>
            </w:r>
          </w:p>
        </w:tc>
        <w:tc>
          <w:tcPr>
            <w:tcW w:w="2268" w:type="dxa"/>
            <w:vAlign w:val="center"/>
          </w:tcPr>
          <w:p w14:paraId="3E16F1B6" w14:textId="77777777" w:rsidR="00A179AD" w:rsidRPr="00600A49" w:rsidRDefault="00A179AD" w:rsidP="00817738">
            <w:pPr>
              <w:adjustRightInd w:val="0"/>
              <w:spacing w:after="24" w:line="276" w:lineRule="auto"/>
              <w:jc w:val="center"/>
              <w:rPr>
                <w:rFonts w:ascii="Arial" w:hAnsi="Arial" w:cs="Arial"/>
                <w:color w:val="000000"/>
                <w:sz w:val="24"/>
                <w:szCs w:val="24"/>
              </w:rPr>
            </w:pPr>
            <w:r w:rsidRPr="00600A49">
              <w:rPr>
                <w:rFonts w:ascii="Arial" w:hAnsi="Arial" w:cs="Arial"/>
                <w:color w:val="000000"/>
                <w:sz w:val="24"/>
                <w:szCs w:val="24"/>
              </w:rPr>
              <w:t>2</w:t>
            </w:r>
          </w:p>
        </w:tc>
      </w:tr>
      <w:tr w:rsidR="00A179AD" w:rsidRPr="00600A49" w14:paraId="16192223" w14:textId="77777777" w:rsidTr="00817738">
        <w:trPr>
          <w:trHeight w:val="20"/>
        </w:trPr>
        <w:tc>
          <w:tcPr>
            <w:tcW w:w="590" w:type="dxa"/>
            <w:vAlign w:val="center"/>
          </w:tcPr>
          <w:p w14:paraId="6C5D6407" w14:textId="77777777" w:rsidR="00A179AD" w:rsidRPr="00600A49" w:rsidRDefault="00A179AD" w:rsidP="00817738">
            <w:pPr>
              <w:adjustRightInd w:val="0"/>
              <w:spacing w:after="24" w:line="276" w:lineRule="auto"/>
              <w:jc w:val="center"/>
              <w:rPr>
                <w:rFonts w:ascii="Arial" w:hAnsi="Arial" w:cs="Arial"/>
                <w:color w:val="000000"/>
                <w:sz w:val="24"/>
                <w:szCs w:val="24"/>
              </w:rPr>
            </w:pPr>
            <w:r w:rsidRPr="00600A49">
              <w:rPr>
                <w:rFonts w:ascii="Arial" w:hAnsi="Arial" w:cs="Arial"/>
                <w:color w:val="000000"/>
                <w:sz w:val="24"/>
                <w:szCs w:val="24"/>
              </w:rPr>
              <w:t>3.</w:t>
            </w:r>
          </w:p>
        </w:tc>
        <w:tc>
          <w:tcPr>
            <w:tcW w:w="2954" w:type="dxa"/>
            <w:vAlign w:val="center"/>
          </w:tcPr>
          <w:p w14:paraId="55D34BB0" w14:textId="77777777" w:rsidR="00A179AD" w:rsidRPr="00600A49" w:rsidRDefault="00A179AD" w:rsidP="00817738">
            <w:pPr>
              <w:adjustRightInd w:val="0"/>
              <w:spacing w:after="24" w:line="276" w:lineRule="auto"/>
              <w:jc w:val="center"/>
              <w:rPr>
                <w:rFonts w:ascii="Arial" w:hAnsi="Arial" w:cs="Arial"/>
                <w:color w:val="000000"/>
                <w:sz w:val="24"/>
                <w:szCs w:val="24"/>
              </w:rPr>
            </w:pPr>
            <w:proofErr w:type="spellStart"/>
            <w:r w:rsidRPr="00600A49">
              <w:rPr>
                <w:rFonts w:ascii="Arial" w:hAnsi="Arial" w:cs="Arial"/>
                <w:color w:val="000000"/>
                <w:sz w:val="24"/>
                <w:szCs w:val="24"/>
              </w:rPr>
              <w:t>Penata</w:t>
            </w:r>
            <w:proofErr w:type="spellEnd"/>
            <w:r w:rsidRPr="00600A49">
              <w:rPr>
                <w:rFonts w:ascii="Arial" w:hAnsi="Arial" w:cs="Arial"/>
                <w:color w:val="000000"/>
                <w:sz w:val="24"/>
                <w:szCs w:val="24"/>
              </w:rPr>
              <w:t xml:space="preserve"> </w:t>
            </w:r>
            <w:proofErr w:type="spellStart"/>
            <w:proofErr w:type="gramStart"/>
            <w:r w:rsidRPr="00600A49">
              <w:rPr>
                <w:rFonts w:ascii="Arial" w:hAnsi="Arial" w:cs="Arial"/>
                <w:color w:val="000000"/>
                <w:sz w:val="24"/>
                <w:szCs w:val="24"/>
              </w:rPr>
              <w:t>Tk.I</w:t>
            </w:r>
            <w:proofErr w:type="spellEnd"/>
            <w:proofErr w:type="gramEnd"/>
          </w:p>
        </w:tc>
        <w:tc>
          <w:tcPr>
            <w:tcW w:w="2126" w:type="dxa"/>
            <w:vAlign w:val="center"/>
          </w:tcPr>
          <w:p w14:paraId="260B958D" w14:textId="77777777" w:rsidR="00A179AD" w:rsidRPr="00600A49" w:rsidRDefault="00A179AD" w:rsidP="00817738">
            <w:pPr>
              <w:adjustRightInd w:val="0"/>
              <w:spacing w:after="24" w:line="276" w:lineRule="auto"/>
              <w:jc w:val="center"/>
              <w:rPr>
                <w:rFonts w:ascii="Arial" w:hAnsi="Arial" w:cs="Arial"/>
                <w:color w:val="000000"/>
                <w:sz w:val="24"/>
                <w:szCs w:val="24"/>
              </w:rPr>
            </w:pPr>
            <w:r w:rsidRPr="00600A49">
              <w:rPr>
                <w:rFonts w:ascii="Arial" w:hAnsi="Arial" w:cs="Arial"/>
                <w:color w:val="000000"/>
                <w:sz w:val="24"/>
                <w:szCs w:val="24"/>
              </w:rPr>
              <w:t>III/d</w:t>
            </w:r>
          </w:p>
        </w:tc>
        <w:tc>
          <w:tcPr>
            <w:tcW w:w="2268" w:type="dxa"/>
            <w:vAlign w:val="center"/>
          </w:tcPr>
          <w:p w14:paraId="25750A4E" w14:textId="77777777" w:rsidR="00A179AD" w:rsidRPr="00600A49" w:rsidRDefault="00A179AD" w:rsidP="00817738">
            <w:pPr>
              <w:adjustRightInd w:val="0"/>
              <w:spacing w:after="24" w:line="276" w:lineRule="auto"/>
              <w:jc w:val="center"/>
              <w:rPr>
                <w:rFonts w:ascii="Arial" w:hAnsi="Arial" w:cs="Arial"/>
                <w:color w:val="000000"/>
                <w:sz w:val="24"/>
                <w:szCs w:val="24"/>
              </w:rPr>
            </w:pPr>
            <w:r w:rsidRPr="00600A49">
              <w:rPr>
                <w:rFonts w:ascii="Arial" w:hAnsi="Arial" w:cs="Arial"/>
                <w:color w:val="000000"/>
                <w:sz w:val="24"/>
                <w:szCs w:val="24"/>
              </w:rPr>
              <w:t>10</w:t>
            </w:r>
          </w:p>
        </w:tc>
      </w:tr>
      <w:tr w:rsidR="00A179AD" w:rsidRPr="00600A49" w14:paraId="5D29E133" w14:textId="77777777" w:rsidTr="00817738">
        <w:trPr>
          <w:trHeight w:val="20"/>
        </w:trPr>
        <w:tc>
          <w:tcPr>
            <w:tcW w:w="590" w:type="dxa"/>
            <w:vAlign w:val="center"/>
          </w:tcPr>
          <w:p w14:paraId="5D3F5D59" w14:textId="77777777" w:rsidR="00A179AD" w:rsidRPr="00600A49" w:rsidRDefault="00A179AD" w:rsidP="00817738">
            <w:pPr>
              <w:adjustRightInd w:val="0"/>
              <w:spacing w:after="24" w:line="276" w:lineRule="auto"/>
              <w:jc w:val="center"/>
              <w:rPr>
                <w:rFonts w:ascii="Arial" w:hAnsi="Arial" w:cs="Arial"/>
                <w:color w:val="000000"/>
                <w:sz w:val="24"/>
                <w:szCs w:val="24"/>
              </w:rPr>
            </w:pPr>
            <w:r w:rsidRPr="00600A49">
              <w:rPr>
                <w:rFonts w:ascii="Arial" w:hAnsi="Arial" w:cs="Arial"/>
                <w:color w:val="000000"/>
                <w:sz w:val="24"/>
                <w:szCs w:val="24"/>
              </w:rPr>
              <w:t>4.</w:t>
            </w:r>
          </w:p>
        </w:tc>
        <w:tc>
          <w:tcPr>
            <w:tcW w:w="2954" w:type="dxa"/>
            <w:vAlign w:val="center"/>
          </w:tcPr>
          <w:p w14:paraId="62ED07DB" w14:textId="77777777" w:rsidR="00A179AD" w:rsidRPr="00600A49" w:rsidRDefault="00A179AD" w:rsidP="00817738">
            <w:pPr>
              <w:adjustRightInd w:val="0"/>
              <w:spacing w:after="24" w:line="276" w:lineRule="auto"/>
              <w:jc w:val="center"/>
              <w:rPr>
                <w:rFonts w:ascii="Arial" w:hAnsi="Arial" w:cs="Arial"/>
                <w:color w:val="000000"/>
                <w:sz w:val="24"/>
                <w:szCs w:val="24"/>
              </w:rPr>
            </w:pPr>
            <w:proofErr w:type="spellStart"/>
            <w:r w:rsidRPr="00600A49">
              <w:rPr>
                <w:rFonts w:ascii="Arial" w:hAnsi="Arial" w:cs="Arial"/>
                <w:color w:val="000000"/>
                <w:sz w:val="24"/>
                <w:szCs w:val="24"/>
              </w:rPr>
              <w:t>Penata</w:t>
            </w:r>
            <w:proofErr w:type="spellEnd"/>
          </w:p>
        </w:tc>
        <w:tc>
          <w:tcPr>
            <w:tcW w:w="2126" w:type="dxa"/>
            <w:vAlign w:val="center"/>
          </w:tcPr>
          <w:p w14:paraId="3A53454F" w14:textId="77777777" w:rsidR="00A179AD" w:rsidRPr="00600A49" w:rsidRDefault="00A179AD" w:rsidP="00817738">
            <w:pPr>
              <w:adjustRightInd w:val="0"/>
              <w:spacing w:after="24" w:line="276" w:lineRule="auto"/>
              <w:jc w:val="center"/>
              <w:rPr>
                <w:rFonts w:ascii="Arial" w:hAnsi="Arial" w:cs="Arial"/>
                <w:color w:val="000000"/>
                <w:sz w:val="24"/>
                <w:szCs w:val="24"/>
              </w:rPr>
            </w:pPr>
            <w:r w:rsidRPr="00600A49">
              <w:rPr>
                <w:rFonts w:ascii="Arial" w:hAnsi="Arial" w:cs="Arial"/>
                <w:color w:val="000000"/>
                <w:sz w:val="24"/>
                <w:szCs w:val="24"/>
              </w:rPr>
              <w:t>III/c</w:t>
            </w:r>
          </w:p>
        </w:tc>
        <w:tc>
          <w:tcPr>
            <w:tcW w:w="2268" w:type="dxa"/>
            <w:vAlign w:val="center"/>
          </w:tcPr>
          <w:p w14:paraId="2796BEFE" w14:textId="77777777" w:rsidR="00A179AD" w:rsidRPr="00600A49" w:rsidRDefault="00A179AD" w:rsidP="00817738">
            <w:pPr>
              <w:adjustRightInd w:val="0"/>
              <w:spacing w:after="24" w:line="276" w:lineRule="auto"/>
              <w:jc w:val="center"/>
              <w:rPr>
                <w:rFonts w:ascii="Arial" w:hAnsi="Arial" w:cs="Arial"/>
                <w:color w:val="000000"/>
                <w:sz w:val="24"/>
                <w:szCs w:val="24"/>
              </w:rPr>
            </w:pPr>
            <w:r w:rsidRPr="00600A49">
              <w:rPr>
                <w:rFonts w:ascii="Arial" w:hAnsi="Arial" w:cs="Arial"/>
                <w:color w:val="000000"/>
                <w:sz w:val="24"/>
                <w:szCs w:val="24"/>
              </w:rPr>
              <w:t>2</w:t>
            </w:r>
          </w:p>
        </w:tc>
      </w:tr>
      <w:tr w:rsidR="00A179AD" w:rsidRPr="00600A49" w14:paraId="32BF6958" w14:textId="77777777" w:rsidTr="00817738">
        <w:trPr>
          <w:trHeight w:val="20"/>
        </w:trPr>
        <w:tc>
          <w:tcPr>
            <w:tcW w:w="590" w:type="dxa"/>
            <w:vAlign w:val="center"/>
          </w:tcPr>
          <w:p w14:paraId="2AB153F2" w14:textId="77777777" w:rsidR="00A179AD" w:rsidRPr="00600A49" w:rsidRDefault="00A179AD" w:rsidP="00817738">
            <w:pPr>
              <w:adjustRightInd w:val="0"/>
              <w:spacing w:after="24" w:line="276" w:lineRule="auto"/>
              <w:jc w:val="center"/>
              <w:rPr>
                <w:rFonts w:ascii="Arial" w:hAnsi="Arial" w:cs="Arial"/>
                <w:color w:val="000000"/>
                <w:sz w:val="24"/>
                <w:szCs w:val="24"/>
              </w:rPr>
            </w:pPr>
            <w:r w:rsidRPr="00600A49">
              <w:rPr>
                <w:rFonts w:ascii="Arial" w:hAnsi="Arial" w:cs="Arial"/>
                <w:color w:val="000000"/>
                <w:sz w:val="24"/>
                <w:szCs w:val="24"/>
              </w:rPr>
              <w:t>5.</w:t>
            </w:r>
          </w:p>
        </w:tc>
        <w:tc>
          <w:tcPr>
            <w:tcW w:w="2954" w:type="dxa"/>
            <w:vAlign w:val="center"/>
          </w:tcPr>
          <w:p w14:paraId="6FEE2C66" w14:textId="77777777" w:rsidR="00A179AD" w:rsidRPr="00600A49" w:rsidRDefault="00A179AD" w:rsidP="00817738">
            <w:pPr>
              <w:adjustRightInd w:val="0"/>
              <w:spacing w:after="24" w:line="276" w:lineRule="auto"/>
              <w:jc w:val="center"/>
              <w:rPr>
                <w:rFonts w:ascii="Arial" w:hAnsi="Arial" w:cs="Arial"/>
                <w:color w:val="000000"/>
                <w:sz w:val="24"/>
                <w:szCs w:val="24"/>
              </w:rPr>
            </w:pPr>
            <w:proofErr w:type="spellStart"/>
            <w:r w:rsidRPr="00600A49">
              <w:rPr>
                <w:rFonts w:ascii="Arial" w:hAnsi="Arial" w:cs="Arial"/>
                <w:color w:val="000000"/>
                <w:sz w:val="24"/>
                <w:szCs w:val="24"/>
              </w:rPr>
              <w:t>Penata</w:t>
            </w:r>
            <w:proofErr w:type="spellEnd"/>
            <w:r w:rsidRPr="00600A49">
              <w:rPr>
                <w:rFonts w:ascii="Arial" w:hAnsi="Arial" w:cs="Arial"/>
                <w:color w:val="000000"/>
                <w:sz w:val="24"/>
                <w:szCs w:val="24"/>
              </w:rPr>
              <w:t xml:space="preserve"> Muda </w:t>
            </w:r>
            <w:proofErr w:type="spellStart"/>
            <w:proofErr w:type="gramStart"/>
            <w:r w:rsidRPr="00600A49">
              <w:rPr>
                <w:rFonts w:ascii="Arial" w:hAnsi="Arial" w:cs="Arial"/>
                <w:color w:val="000000"/>
                <w:sz w:val="24"/>
                <w:szCs w:val="24"/>
              </w:rPr>
              <w:t>Tk.I</w:t>
            </w:r>
            <w:proofErr w:type="spellEnd"/>
            <w:proofErr w:type="gramEnd"/>
          </w:p>
        </w:tc>
        <w:tc>
          <w:tcPr>
            <w:tcW w:w="2126" w:type="dxa"/>
            <w:vAlign w:val="center"/>
          </w:tcPr>
          <w:p w14:paraId="1F2A3BD2" w14:textId="77777777" w:rsidR="00A179AD" w:rsidRPr="00600A49" w:rsidRDefault="00A179AD" w:rsidP="00817738">
            <w:pPr>
              <w:adjustRightInd w:val="0"/>
              <w:spacing w:after="24" w:line="276" w:lineRule="auto"/>
              <w:jc w:val="center"/>
              <w:rPr>
                <w:rFonts w:ascii="Arial" w:hAnsi="Arial" w:cs="Arial"/>
                <w:color w:val="000000"/>
                <w:sz w:val="24"/>
                <w:szCs w:val="24"/>
              </w:rPr>
            </w:pPr>
            <w:r w:rsidRPr="00600A49">
              <w:rPr>
                <w:rFonts w:ascii="Arial" w:hAnsi="Arial" w:cs="Arial"/>
                <w:color w:val="000000"/>
                <w:sz w:val="24"/>
                <w:szCs w:val="24"/>
              </w:rPr>
              <w:t>III/b</w:t>
            </w:r>
          </w:p>
        </w:tc>
        <w:tc>
          <w:tcPr>
            <w:tcW w:w="2268" w:type="dxa"/>
            <w:vAlign w:val="center"/>
          </w:tcPr>
          <w:p w14:paraId="32459705" w14:textId="77777777" w:rsidR="00A179AD" w:rsidRPr="00600A49" w:rsidRDefault="00A179AD" w:rsidP="00817738">
            <w:pPr>
              <w:adjustRightInd w:val="0"/>
              <w:spacing w:after="24" w:line="276" w:lineRule="auto"/>
              <w:jc w:val="center"/>
              <w:rPr>
                <w:rFonts w:ascii="Arial" w:hAnsi="Arial" w:cs="Arial"/>
                <w:color w:val="000000"/>
                <w:sz w:val="24"/>
                <w:szCs w:val="24"/>
              </w:rPr>
            </w:pPr>
            <w:r w:rsidRPr="00600A49">
              <w:rPr>
                <w:rFonts w:ascii="Arial" w:hAnsi="Arial" w:cs="Arial"/>
                <w:color w:val="000000"/>
                <w:sz w:val="24"/>
                <w:szCs w:val="24"/>
              </w:rPr>
              <w:t>4</w:t>
            </w:r>
          </w:p>
        </w:tc>
      </w:tr>
      <w:tr w:rsidR="00A179AD" w:rsidRPr="00600A49" w14:paraId="0CB1B199" w14:textId="77777777" w:rsidTr="00817738">
        <w:trPr>
          <w:trHeight w:val="20"/>
        </w:trPr>
        <w:tc>
          <w:tcPr>
            <w:tcW w:w="590" w:type="dxa"/>
            <w:vAlign w:val="center"/>
          </w:tcPr>
          <w:p w14:paraId="7439163A" w14:textId="77777777" w:rsidR="00A179AD" w:rsidRPr="00600A49" w:rsidRDefault="00A179AD" w:rsidP="00817738">
            <w:pPr>
              <w:adjustRightInd w:val="0"/>
              <w:spacing w:after="24" w:line="276" w:lineRule="auto"/>
              <w:jc w:val="center"/>
              <w:rPr>
                <w:rFonts w:ascii="Arial" w:hAnsi="Arial" w:cs="Arial"/>
                <w:color w:val="000000"/>
                <w:sz w:val="24"/>
                <w:szCs w:val="24"/>
              </w:rPr>
            </w:pPr>
            <w:r w:rsidRPr="00600A49">
              <w:rPr>
                <w:rFonts w:ascii="Arial" w:hAnsi="Arial" w:cs="Arial"/>
                <w:color w:val="000000"/>
                <w:sz w:val="24"/>
                <w:szCs w:val="24"/>
              </w:rPr>
              <w:t>6.</w:t>
            </w:r>
          </w:p>
        </w:tc>
        <w:tc>
          <w:tcPr>
            <w:tcW w:w="2954" w:type="dxa"/>
            <w:vAlign w:val="center"/>
          </w:tcPr>
          <w:p w14:paraId="4D16B74A" w14:textId="77777777" w:rsidR="00A179AD" w:rsidRPr="00600A49" w:rsidRDefault="00A179AD" w:rsidP="00817738">
            <w:pPr>
              <w:adjustRightInd w:val="0"/>
              <w:spacing w:after="24" w:line="276" w:lineRule="auto"/>
              <w:jc w:val="center"/>
              <w:rPr>
                <w:rFonts w:ascii="Arial" w:hAnsi="Arial" w:cs="Arial"/>
                <w:color w:val="000000"/>
                <w:sz w:val="24"/>
                <w:szCs w:val="24"/>
              </w:rPr>
            </w:pPr>
            <w:proofErr w:type="spellStart"/>
            <w:r w:rsidRPr="00600A49">
              <w:rPr>
                <w:rFonts w:ascii="Arial" w:hAnsi="Arial" w:cs="Arial"/>
                <w:color w:val="000000"/>
                <w:sz w:val="24"/>
                <w:szCs w:val="24"/>
              </w:rPr>
              <w:t>Penata</w:t>
            </w:r>
            <w:proofErr w:type="spellEnd"/>
            <w:r w:rsidRPr="00600A49">
              <w:rPr>
                <w:rFonts w:ascii="Arial" w:hAnsi="Arial" w:cs="Arial"/>
                <w:color w:val="000000"/>
                <w:sz w:val="24"/>
                <w:szCs w:val="24"/>
              </w:rPr>
              <w:t xml:space="preserve"> Muda</w:t>
            </w:r>
          </w:p>
        </w:tc>
        <w:tc>
          <w:tcPr>
            <w:tcW w:w="2126" w:type="dxa"/>
            <w:vAlign w:val="center"/>
          </w:tcPr>
          <w:p w14:paraId="7B827469" w14:textId="77777777" w:rsidR="00A179AD" w:rsidRPr="00600A49" w:rsidRDefault="00A179AD" w:rsidP="00817738">
            <w:pPr>
              <w:adjustRightInd w:val="0"/>
              <w:spacing w:after="24" w:line="276" w:lineRule="auto"/>
              <w:jc w:val="center"/>
              <w:rPr>
                <w:rFonts w:ascii="Arial" w:hAnsi="Arial" w:cs="Arial"/>
                <w:color w:val="000000"/>
                <w:sz w:val="24"/>
                <w:szCs w:val="24"/>
              </w:rPr>
            </w:pPr>
            <w:r w:rsidRPr="00600A49">
              <w:rPr>
                <w:rFonts w:ascii="Arial" w:hAnsi="Arial" w:cs="Arial"/>
                <w:color w:val="000000"/>
                <w:sz w:val="24"/>
                <w:szCs w:val="24"/>
              </w:rPr>
              <w:t>III/a</w:t>
            </w:r>
          </w:p>
        </w:tc>
        <w:tc>
          <w:tcPr>
            <w:tcW w:w="2268" w:type="dxa"/>
            <w:vAlign w:val="center"/>
          </w:tcPr>
          <w:p w14:paraId="56B8DAE0" w14:textId="77777777" w:rsidR="00A179AD" w:rsidRPr="00600A49" w:rsidRDefault="00A179AD" w:rsidP="00817738">
            <w:pPr>
              <w:adjustRightInd w:val="0"/>
              <w:spacing w:after="24" w:line="276" w:lineRule="auto"/>
              <w:jc w:val="center"/>
              <w:rPr>
                <w:rFonts w:ascii="Arial" w:hAnsi="Arial" w:cs="Arial"/>
                <w:color w:val="000000"/>
                <w:sz w:val="24"/>
                <w:szCs w:val="24"/>
              </w:rPr>
            </w:pPr>
            <w:r w:rsidRPr="00600A49">
              <w:rPr>
                <w:rFonts w:ascii="Arial" w:hAnsi="Arial" w:cs="Arial"/>
                <w:color w:val="000000"/>
                <w:sz w:val="24"/>
                <w:szCs w:val="24"/>
              </w:rPr>
              <w:t>2</w:t>
            </w:r>
          </w:p>
        </w:tc>
      </w:tr>
      <w:tr w:rsidR="00A179AD" w:rsidRPr="00600A49" w14:paraId="4C47FB7A" w14:textId="77777777" w:rsidTr="00817738">
        <w:trPr>
          <w:trHeight w:val="20"/>
        </w:trPr>
        <w:tc>
          <w:tcPr>
            <w:tcW w:w="590" w:type="dxa"/>
            <w:vAlign w:val="center"/>
          </w:tcPr>
          <w:p w14:paraId="17F6F57A" w14:textId="77777777" w:rsidR="00A179AD" w:rsidRPr="00600A49" w:rsidRDefault="00A179AD" w:rsidP="00817738">
            <w:pPr>
              <w:adjustRightInd w:val="0"/>
              <w:spacing w:after="24" w:line="276" w:lineRule="auto"/>
              <w:jc w:val="center"/>
              <w:rPr>
                <w:rFonts w:ascii="Arial" w:hAnsi="Arial" w:cs="Arial"/>
                <w:color w:val="000000"/>
                <w:sz w:val="24"/>
                <w:szCs w:val="24"/>
              </w:rPr>
            </w:pPr>
            <w:r w:rsidRPr="00600A49">
              <w:rPr>
                <w:rFonts w:ascii="Arial" w:hAnsi="Arial" w:cs="Arial"/>
                <w:color w:val="000000"/>
                <w:sz w:val="24"/>
                <w:szCs w:val="24"/>
              </w:rPr>
              <w:t>7.</w:t>
            </w:r>
          </w:p>
        </w:tc>
        <w:tc>
          <w:tcPr>
            <w:tcW w:w="2954" w:type="dxa"/>
            <w:vAlign w:val="center"/>
          </w:tcPr>
          <w:p w14:paraId="78341A51" w14:textId="77777777" w:rsidR="00A179AD" w:rsidRPr="00600A49" w:rsidRDefault="00A179AD" w:rsidP="00817738">
            <w:pPr>
              <w:adjustRightInd w:val="0"/>
              <w:spacing w:after="24" w:line="276" w:lineRule="auto"/>
              <w:jc w:val="center"/>
              <w:rPr>
                <w:rFonts w:ascii="Arial" w:hAnsi="Arial" w:cs="Arial"/>
                <w:color w:val="000000"/>
                <w:sz w:val="24"/>
                <w:szCs w:val="24"/>
              </w:rPr>
            </w:pPr>
            <w:proofErr w:type="spellStart"/>
            <w:r w:rsidRPr="00600A49">
              <w:rPr>
                <w:rFonts w:ascii="Arial" w:hAnsi="Arial" w:cs="Arial"/>
                <w:color w:val="000000"/>
                <w:sz w:val="24"/>
                <w:szCs w:val="24"/>
              </w:rPr>
              <w:t>Pengatur</w:t>
            </w:r>
            <w:proofErr w:type="spellEnd"/>
            <w:r w:rsidRPr="00600A49">
              <w:rPr>
                <w:rFonts w:ascii="Arial" w:hAnsi="Arial" w:cs="Arial"/>
                <w:color w:val="000000"/>
                <w:sz w:val="24"/>
                <w:szCs w:val="24"/>
              </w:rPr>
              <w:t xml:space="preserve"> </w:t>
            </w:r>
            <w:proofErr w:type="spellStart"/>
            <w:proofErr w:type="gramStart"/>
            <w:r w:rsidRPr="00600A49">
              <w:rPr>
                <w:rFonts w:ascii="Arial" w:hAnsi="Arial" w:cs="Arial"/>
                <w:color w:val="000000"/>
                <w:sz w:val="24"/>
                <w:szCs w:val="24"/>
              </w:rPr>
              <w:t>Tk.I</w:t>
            </w:r>
            <w:proofErr w:type="spellEnd"/>
            <w:proofErr w:type="gramEnd"/>
          </w:p>
        </w:tc>
        <w:tc>
          <w:tcPr>
            <w:tcW w:w="2126" w:type="dxa"/>
            <w:vAlign w:val="center"/>
          </w:tcPr>
          <w:p w14:paraId="01E27CD5" w14:textId="77777777" w:rsidR="00A179AD" w:rsidRPr="00600A49" w:rsidRDefault="00A179AD" w:rsidP="00817738">
            <w:pPr>
              <w:adjustRightInd w:val="0"/>
              <w:spacing w:after="24" w:line="276" w:lineRule="auto"/>
              <w:jc w:val="center"/>
              <w:rPr>
                <w:rFonts w:ascii="Arial" w:hAnsi="Arial" w:cs="Arial"/>
                <w:color w:val="000000"/>
                <w:sz w:val="24"/>
                <w:szCs w:val="24"/>
              </w:rPr>
            </w:pPr>
            <w:r w:rsidRPr="00600A49">
              <w:rPr>
                <w:rFonts w:ascii="Arial" w:hAnsi="Arial" w:cs="Arial"/>
                <w:color w:val="000000"/>
                <w:sz w:val="24"/>
                <w:szCs w:val="24"/>
              </w:rPr>
              <w:t>II/d</w:t>
            </w:r>
          </w:p>
        </w:tc>
        <w:tc>
          <w:tcPr>
            <w:tcW w:w="2268" w:type="dxa"/>
            <w:vAlign w:val="center"/>
          </w:tcPr>
          <w:p w14:paraId="68DB9DF7" w14:textId="77777777" w:rsidR="00A179AD" w:rsidRPr="00600A49" w:rsidRDefault="00A179AD" w:rsidP="00817738">
            <w:pPr>
              <w:adjustRightInd w:val="0"/>
              <w:spacing w:after="24" w:line="276" w:lineRule="auto"/>
              <w:jc w:val="center"/>
              <w:rPr>
                <w:rFonts w:ascii="Arial" w:hAnsi="Arial" w:cs="Arial"/>
                <w:color w:val="000000"/>
                <w:sz w:val="24"/>
                <w:szCs w:val="24"/>
              </w:rPr>
            </w:pPr>
            <w:r w:rsidRPr="00600A49">
              <w:rPr>
                <w:rFonts w:ascii="Arial" w:hAnsi="Arial" w:cs="Arial"/>
                <w:color w:val="000000"/>
                <w:sz w:val="24"/>
                <w:szCs w:val="24"/>
              </w:rPr>
              <w:t>1</w:t>
            </w:r>
          </w:p>
        </w:tc>
      </w:tr>
      <w:tr w:rsidR="00A179AD" w:rsidRPr="00600A49" w14:paraId="6E889F8F" w14:textId="77777777" w:rsidTr="00817738">
        <w:trPr>
          <w:trHeight w:val="20"/>
        </w:trPr>
        <w:tc>
          <w:tcPr>
            <w:tcW w:w="590" w:type="dxa"/>
            <w:vAlign w:val="center"/>
          </w:tcPr>
          <w:p w14:paraId="008753A3" w14:textId="77777777" w:rsidR="00A179AD" w:rsidRPr="00600A49" w:rsidRDefault="00A179AD" w:rsidP="00817738">
            <w:pPr>
              <w:adjustRightInd w:val="0"/>
              <w:spacing w:after="24" w:line="276" w:lineRule="auto"/>
              <w:jc w:val="center"/>
              <w:rPr>
                <w:rFonts w:ascii="Arial" w:hAnsi="Arial" w:cs="Arial"/>
                <w:color w:val="000000"/>
                <w:sz w:val="24"/>
                <w:szCs w:val="24"/>
              </w:rPr>
            </w:pPr>
            <w:r w:rsidRPr="00600A49">
              <w:rPr>
                <w:rFonts w:ascii="Arial" w:hAnsi="Arial" w:cs="Arial"/>
                <w:color w:val="000000"/>
                <w:sz w:val="24"/>
                <w:szCs w:val="24"/>
              </w:rPr>
              <w:t>8.</w:t>
            </w:r>
          </w:p>
        </w:tc>
        <w:tc>
          <w:tcPr>
            <w:tcW w:w="2954" w:type="dxa"/>
            <w:vAlign w:val="center"/>
          </w:tcPr>
          <w:p w14:paraId="62A03F4C" w14:textId="77777777" w:rsidR="00A179AD" w:rsidRPr="00600A49" w:rsidRDefault="00A179AD" w:rsidP="00817738">
            <w:pPr>
              <w:adjustRightInd w:val="0"/>
              <w:spacing w:after="24" w:line="276" w:lineRule="auto"/>
              <w:jc w:val="center"/>
              <w:rPr>
                <w:rFonts w:ascii="Arial" w:hAnsi="Arial" w:cs="Arial"/>
                <w:color w:val="000000"/>
                <w:sz w:val="24"/>
                <w:szCs w:val="24"/>
              </w:rPr>
            </w:pPr>
            <w:proofErr w:type="spellStart"/>
            <w:r w:rsidRPr="00600A49">
              <w:rPr>
                <w:rFonts w:ascii="Arial" w:hAnsi="Arial" w:cs="Arial"/>
                <w:color w:val="000000"/>
                <w:sz w:val="24"/>
                <w:szCs w:val="24"/>
              </w:rPr>
              <w:t>Pengatur</w:t>
            </w:r>
            <w:proofErr w:type="spellEnd"/>
          </w:p>
        </w:tc>
        <w:tc>
          <w:tcPr>
            <w:tcW w:w="2126" w:type="dxa"/>
            <w:vAlign w:val="center"/>
          </w:tcPr>
          <w:p w14:paraId="38A93176" w14:textId="77777777" w:rsidR="00A179AD" w:rsidRPr="00600A49" w:rsidRDefault="00A179AD" w:rsidP="00817738">
            <w:pPr>
              <w:adjustRightInd w:val="0"/>
              <w:spacing w:after="24" w:line="276" w:lineRule="auto"/>
              <w:jc w:val="center"/>
              <w:rPr>
                <w:rFonts w:ascii="Arial" w:hAnsi="Arial" w:cs="Arial"/>
                <w:color w:val="000000"/>
                <w:sz w:val="24"/>
                <w:szCs w:val="24"/>
              </w:rPr>
            </w:pPr>
            <w:r w:rsidRPr="00600A49">
              <w:rPr>
                <w:rFonts w:ascii="Arial" w:hAnsi="Arial" w:cs="Arial"/>
                <w:color w:val="000000"/>
                <w:sz w:val="24"/>
                <w:szCs w:val="24"/>
              </w:rPr>
              <w:t>II/c</w:t>
            </w:r>
          </w:p>
        </w:tc>
        <w:tc>
          <w:tcPr>
            <w:tcW w:w="2268" w:type="dxa"/>
            <w:vAlign w:val="center"/>
          </w:tcPr>
          <w:p w14:paraId="4DDB3B8E" w14:textId="77777777" w:rsidR="00A179AD" w:rsidRPr="00600A49" w:rsidRDefault="00A179AD" w:rsidP="00817738">
            <w:pPr>
              <w:adjustRightInd w:val="0"/>
              <w:spacing w:after="24" w:line="276" w:lineRule="auto"/>
              <w:jc w:val="center"/>
              <w:rPr>
                <w:rFonts w:ascii="Arial" w:hAnsi="Arial" w:cs="Arial"/>
                <w:color w:val="000000"/>
                <w:sz w:val="24"/>
                <w:szCs w:val="24"/>
              </w:rPr>
            </w:pPr>
            <w:r w:rsidRPr="00600A49">
              <w:rPr>
                <w:rFonts w:ascii="Arial" w:hAnsi="Arial" w:cs="Arial"/>
                <w:color w:val="000000"/>
                <w:sz w:val="24"/>
                <w:szCs w:val="24"/>
              </w:rPr>
              <w:t>1</w:t>
            </w:r>
          </w:p>
        </w:tc>
      </w:tr>
      <w:tr w:rsidR="00A179AD" w:rsidRPr="00600A49" w14:paraId="6FBB7EAF" w14:textId="77777777" w:rsidTr="00817738">
        <w:trPr>
          <w:trHeight w:val="20"/>
        </w:trPr>
        <w:tc>
          <w:tcPr>
            <w:tcW w:w="5670" w:type="dxa"/>
            <w:gridSpan w:val="3"/>
            <w:vAlign w:val="center"/>
          </w:tcPr>
          <w:p w14:paraId="0A5E1D26" w14:textId="77777777" w:rsidR="00A179AD" w:rsidRPr="00600A49" w:rsidRDefault="00A179AD" w:rsidP="00817738">
            <w:pPr>
              <w:adjustRightInd w:val="0"/>
              <w:spacing w:after="24" w:line="276" w:lineRule="auto"/>
              <w:jc w:val="center"/>
              <w:rPr>
                <w:rFonts w:ascii="Arial" w:hAnsi="Arial" w:cs="Arial"/>
                <w:color w:val="000000"/>
                <w:sz w:val="24"/>
                <w:szCs w:val="24"/>
              </w:rPr>
            </w:pPr>
            <w:proofErr w:type="spellStart"/>
            <w:r w:rsidRPr="00600A49">
              <w:rPr>
                <w:rFonts w:ascii="Arial" w:hAnsi="Arial" w:cs="Arial"/>
                <w:color w:val="000000"/>
                <w:sz w:val="24"/>
                <w:szCs w:val="24"/>
              </w:rPr>
              <w:t>Jumlah</w:t>
            </w:r>
            <w:proofErr w:type="spellEnd"/>
          </w:p>
        </w:tc>
        <w:tc>
          <w:tcPr>
            <w:tcW w:w="2268" w:type="dxa"/>
            <w:vAlign w:val="center"/>
          </w:tcPr>
          <w:p w14:paraId="5790F95E" w14:textId="77777777" w:rsidR="00A179AD" w:rsidRPr="00600A49" w:rsidRDefault="00A179AD" w:rsidP="00817738">
            <w:pPr>
              <w:adjustRightInd w:val="0"/>
              <w:spacing w:after="24" w:line="276" w:lineRule="auto"/>
              <w:jc w:val="center"/>
              <w:rPr>
                <w:rFonts w:ascii="Arial" w:hAnsi="Arial" w:cs="Arial"/>
                <w:color w:val="000000"/>
                <w:sz w:val="24"/>
                <w:szCs w:val="24"/>
              </w:rPr>
            </w:pPr>
            <w:r w:rsidRPr="00600A49">
              <w:rPr>
                <w:rFonts w:ascii="Arial" w:hAnsi="Arial" w:cs="Arial"/>
                <w:color w:val="000000"/>
                <w:sz w:val="24"/>
                <w:szCs w:val="24"/>
              </w:rPr>
              <w:t>23</w:t>
            </w:r>
          </w:p>
        </w:tc>
      </w:tr>
    </w:tbl>
    <w:p w14:paraId="06F8033A" w14:textId="64B5B4E8" w:rsidR="00A179AD" w:rsidRPr="00361072" w:rsidRDefault="00A179AD" w:rsidP="00B46C44">
      <w:pPr>
        <w:pStyle w:val="ListParagraph"/>
        <w:adjustRightInd w:val="0"/>
        <w:spacing w:after="24" w:line="360" w:lineRule="auto"/>
        <w:ind w:left="0"/>
        <w:rPr>
          <w:rFonts w:ascii="Arial" w:hAnsi="Arial" w:cs="Arial"/>
          <w:i/>
          <w:color w:val="000000"/>
          <w14:ligatures w14:val="standardContextual"/>
        </w:rPr>
      </w:pPr>
      <w:r w:rsidRPr="00361072">
        <w:rPr>
          <w:rFonts w:ascii="Arial" w:hAnsi="Arial" w:cs="Arial"/>
          <w:i/>
          <w:color w:val="000000"/>
          <w:lang w:val="id-ID"/>
          <w14:ligatures w14:val="standardContextual"/>
        </w:rPr>
        <w:t>Sumber Data: Dinas Kepemudaan, Olahraga dan Pariwisata Kota Dumai</w:t>
      </w:r>
      <w:r w:rsidR="000A1221" w:rsidRPr="00361072">
        <w:rPr>
          <w:rFonts w:ascii="Arial" w:hAnsi="Arial" w:cs="Arial"/>
          <w:i/>
          <w:color w:val="000000"/>
          <w14:ligatures w14:val="standardContextual"/>
        </w:rPr>
        <w:t>,</w:t>
      </w:r>
      <w:r w:rsidRPr="00361072">
        <w:rPr>
          <w:rFonts w:ascii="Arial" w:hAnsi="Arial" w:cs="Arial"/>
          <w:i/>
          <w:color w:val="000000"/>
          <w:lang w:val="id-ID"/>
          <w14:ligatures w14:val="standardContextual"/>
        </w:rPr>
        <w:t xml:space="preserve"> Tahun 202</w:t>
      </w:r>
      <w:r w:rsidRPr="00361072">
        <w:rPr>
          <w:rFonts w:ascii="Arial" w:hAnsi="Arial" w:cs="Arial"/>
          <w:i/>
          <w:color w:val="000000"/>
          <w14:ligatures w14:val="standardContextual"/>
        </w:rPr>
        <w:t>5</w:t>
      </w:r>
    </w:p>
    <w:p w14:paraId="73A08117" w14:textId="675B9718" w:rsidR="00A179AD" w:rsidRPr="00B83082" w:rsidRDefault="00A179AD" w:rsidP="00A179AD">
      <w:pPr>
        <w:pStyle w:val="ListParagraph"/>
        <w:tabs>
          <w:tab w:val="left" w:pos="0"/>
        </w:tabs>
        <w:spacing w:line="480" w:lineRule="auto"/>
        <w:ind w:left="0" w:firstLine="851"/>
        <w:jc w:val="both"/>
        <w:rPr>
          <w:rFonts w:ascii="Arial" w:hAnsi="Arial" w:cs="Arial"/>
          <w:sz w:val="24"/>
          <w:szCs w:val="24"/>
          <w:lang w:val="id-ID"/>
          <w14:ligatures w14:val="standardContextual"/>
        </w:rPr>
      </w:pPr>
      <w:proofErr w:type="spellStart"/>
      <w:r w:rsidRPr="00B83082">
        <w:rPr>
          <w:rFonts w:ascii="Arial" w:hAnsi="Arial" w:cs="Arial"/>
          <w:sz w:val="24"/>
          <w:szCs w:val="24"/>
          <w14:ligatures w14:val="standardContextual"/>
        </w:rPr>
        <w:t>Berdasarkan</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Tabel</w:t>
      </w:r>
      <w:proofErr w:type="spellEnd"/>
      <w:r w:rsidRPr="00B83082">
        <w:rPr>
          <w:rFonts w:ascii="Arial" w:hAnsi="Arial" w:cs="Arial"/>
          <w:sz w:val="24"/>
          <w:szCs w:val="24"/>
          <w14:ligatures w14:val="standardContextual"/>
        </w:rPr>
        <w:t xml:space="preserve"> IV.</w:t>
      </w:r>
      <w:r w:rsidRPr="00B83082">
        <w:rPr>
          <w:rFonts w:ascii="Arial" w:hAnsi="Arial" w:cs="Arial"/>
          <w:sz w:val="24"/>
          <w:szCs w:val="24"/>
          <w:lang w:val="id-ID"/>
          <w14:ligatures w14:val="standardContextual"/>
        </w:rPr>
        <w:t>3</w:t>
      </w:r>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diatas</w:t>
      </w:r>
      <w:proofErr w:type="spellEnd"/>
      <w:r w:rsidRPr="00B83082">
        <w:rPr>
          <w:rFonts w:ascii="Arial" w:hAnsi="Arial" w:cs="Arial"/>
          <w:sz w:val="24"/>
          <w:szCs w:val="24"/>
          <w:lang w:val="id-ID"/>
          <w14:ligatures w14:val="standardContextual"/>
        </w:rPr>
        <w:t>,</w:t>
      </w:r>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dapat</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diketahui</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bahwa</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dari</w:t>
      </w:r>
      <w:proofErr w:type="spellEnd"/>
      <w:r w:rsidRPr="00B83082">
        <w:rPr>
          <w:rFonts w:ascii="Arial" w:hAnsi="Arial" w:cs="Arial"/>
          <w:sz w:val="24"/>
          <w:szCs w:val="24"/>
          <w14:ligatures w14:val="standardContextual"/>
        </w:rPr>
        <w:t xml:space="preserve"> </w:t>
      </w:r>
      <w:r w:rsidRPr="00B83082">
        <w:rPr>
          <w:rFonts w:ascii="Arial" w:hAnsi="Arial" w:cs="Arial"/>
          <w:sz w:val="24"/>
          <w:szCs w:val="24"/>
          <w:lang w:val="id-ID"/>
          <w14:ligatures w14:val="standardContextual"/>
        </w:rPr>
        <w:t>57</w:t>
      </w:r>
      <w:r w:rsidRPr="00B83082">
        <w:rPr>
          <w:rFonts w:ascii="Arial" w:hAnsi="Arial" w:cs="Arial"/>
          <w:sz w:val="24"/>
          <w:szCs w:val="24"/>
          <w14:ligatures w14:val="standardContextual"/>
        </w:rPr>
        <w:t xml:space="preserve"> orang </w:t>
      </w:r>
      <w:proofErr w:type="spellStart"/>
      <w:r w:rsidRPr="00B83082">
        <w:rPr>
          <w:rFonts w:ascii="Arial" w:hAnsi="Arial" w:cs="Arial"/>
          <w:sz w:val="24"/>
          <w:szCs w:val="24"/>
          <w14:ligatures w14:val="standardContextual"/>
        </w:rPr>
        <w:t>jumlah</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pegawai</w:t>
      </w:r>
      <w:proofErr w:type="spellEnd"/>
      <w:r w:rsidRPr="00B83082">
        <w:rPr>
          <w:rFonts w:ascii="Arial" w:hAnsi="Arial" w:cs="Arial"/>
          <w:sz w:val="24"/>
          <w:szCs w:val="24"/>
          <w14:ligatures w14:val="standardContextual"/>
        </w:rPr>
        <w:t xml:space="preserve"> pada</w:t>
      </w:r>
      <w:r w:rsidRPr="00B83082">
        <w:rPr>
          <w:rFonts w:ascii="Arial" w:hAnsi="Arial" w:cs="Arial"/>
          <w:color w:val="000000"/>
          <w:sz w:val="24"/>
          <w:szCs w:val="24"/>
          <w:lang w:val="id-ID"/>
          <w14:ligatures w14:val="standardContextual"/>
        </w:rPr>
        <w:t xml:space="preserve"> Dinas Kepemudaan</w:t>
      </w:r>
      <w:r w:rsidR="00ED77F5">
        <w:rPr>
          <w:rFonts w:ascii="Arial" w:hAnsi="Arial" w:cs="Arial"/>
          <w:color w:val="000000"/>
          <w:sz w:val="24"/>
          <w:szCs w:val="24"/>
          <w14:ligatures w14:val="standardContextual"/>
        </w:rPr>
        <w:t xml:space="preserve"> </w:t>
      </w:r>
      <w:r w:rsidRPr="00B83082">
        <w:rPr>
          <w:rFonts w:ascii="Arial" w:hAnsi="Arial" w:cs="Arial"/>
          <w:color w:val="000000"/>
          <w:sz w:val="24"/>
          <w:szCs w:val="24"/>
          <w:lang w:val="id-ID"/>
          <w14:ligatures w14:val="standardContextual"/>
        </w:rPr>
        <w:t xml:space="preserve">Olahraga dan Pariwisata </w:t>
      </w:r>
      <w:r w:rsidRPr="00B83082">
        <w:rPr>
          <w:rFonts w:ascii="Arial" w:hAnsi="Arial" w:cs="Arial"/>
          <w:sz w:val="24"/>
          <w:szCs w:val="24"/>
          <w14:ligatures w14:val="standardContextual"/>
        </w:rPr>
        <w:t xml:space="preserve">Kota </w:t>
      </w:r>
      <w:proofErr w:type="spellStart"/>
      <w:r w:rsidRPr="00B83082">
        <w:rPr>
          <w:rFonts w:ascii="Arial" w:hAnsi="Arial" w:cs="Arial"/>
          <w:sz w:val="24"/>
          <w:szCs w:val="24"/>
          <w14:ligatures w14:val="standardContextual"/>
        </w:rPr>
        <w:t>Dumai</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dalam</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melaksanakan</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tugas</w:t>
      </w:r>
      <w:proofErr w:type="spellEnd"/>
      <w:r w:rsidRPr="00B83082">
        <w:rPr>
          <w:rFonts w:ascii="Arial" w:hAnsi="Arial" w:cs="Arial"/>
          <w:sz w:val="24"/>
          <w:szCs w:val="24"/>
          <w14:ligatures w14:val="standardContextual"/>
        </w:rPr>
        <w:t xml:space="preserve"> dan </w:t>
      </w:r>
      <w:proofErr w:type="spellStart"/>
      <w:r w:rsidRPr="00B83082">
        <w:rPr>
          <w:rFonts w:ascii="Arial" w:hAnsi="Arial" w:cs="Arial"/>
          <w:sz w:val="24"/>
          <w:szCs w:val="24"/>
          <w14:ligatures w14:val="standardContextual"/>
        </w:rPr>
        <w:t>pekerjaannya</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dapat</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dilihat</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berdasarkan</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pangkat</w:t>
      </w:r>
      <w:proofErr w:type="spellEnd"/>
      <w:r w:rsidRPr="00B83082">
        <w:rPr>
          <w:rFonts w:ascii="Arial" w:hAnsi="Arial" w:cs="Arial"/>
          <w:sz w:val="24"/>
          <w:szCs w:val="24"/>
          <w14:ligatures w14:val="standardContextual"/>
        </w:rPr>
        <w:t>/</w:t>
      </w:r>
      <w:proofErr w:type="spellStart"/>
      <w:r w:rsidRPr="00B83082">
        <w:rPr>
          <w:rFonts w:ascii="Arial" w:hAnsi="Arial" w:cs="Arial"/>
          <w:sz w:val="24"/>
          <w:szCs w:val="24"/>
          <w14:ligatures w14:val="standardContextual"/>
        </w:rPr>
        <w:t>golongan</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untuk</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pangkat</w:t>
      </w:r>
      <w:proofErr w:type="spellEnd"/>
      <w:r w:rsidRPr="00B83082">
        <w:rPr>
          <w:rFonts w:ascii="Arial" w:hAnsi="Arial" w:cs="Arial"/>
          <w:sz w:val="24"/>
          <w:szCs w:val="24"/>
          <w:lang w:val="id-ID"/>
          <w14:ligatures w14:val="standardContextual"/>
        </w:rPr>
        <w:t xml:space="preserve"> pembina golongan IV/a ada 2 orang, pembina golongan IV/a ada 1 orang, penata Tk.I golongan III/d ada 10 orang, </w:t>
      </w:r>
      <w:r w:rsidRPr="00B83082">
        <w:rPr>
          <w:rFonts w:ascii="Arial" w:hAnsi="Arial" w:cs="Arial"/>
          <w:sz w:val="24"/>
          <w:szCs w:val="24"/>
          <w14:ligatures w14:val="standardContextual"/>
        </w:rPr>
        <w:t>pe</w:t>
      </w:r>
      <w:r w:rsidRPr="00B83082">
        <w:rPr>
          <w:rFonts w:ascii="Arial" w:hAnsi="Arial" w:cs="Arial"/>
          <w:sz w:val="24"/>
          <w:szCs w:val="24"/>
          <w:lang w:val="id-ID"/>
          <w14:ligatures w14:val="standardContextual"/>
        </w:rPr>
        <w:t>nata</w:t>
      </w:r>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golongan</w:t>
      </w:r>
      <w:proofErr w:type="spellEnd"/>
      <w:r w:rsidRPr="00B83082">
        <w:rPr>
          <w:rFonts w:ascii="Arial" w:hAnsi="Arial" w:cs="Arial"/>
          <w:sz w:val="24"/>
          <w:szCs w:val="24"/>
          <w14:ligatures w14:val="standardContextual"/>
        </w:rPr>
        <w:t xml:space="preserve"> I</w:t>
      </w:r>
      <w:r w:rsidRPr="00B83082">
        <w:rPr>
          <w:rFonts w:ascii="Arial" w:hAnsi="Arial" w:cs="Arial"/>
          <w:sz w:val="24"/>
          <w:szCs w:val="24"/>
          <w:lang w:val="id-ID"/>
          <w14:ligatures w14:val="standardContextual"/>
        </w:rPr>
        <w:t>II</w:t>
      </w:r>
      <w:r w:rsidRPr="00B83082">
        <w:rPr>
          <w:rFonts w:ascii="Arial" w:hAnsi="Arial" w:cs="Arial"/>
          <w:sz w:val="24"/>
          <w:szCs w:val="24"/>
          <w14:ligatures w14:val="standardContextual"/>
        </w:rPr>
        <w:t>/</w:t>
      </w:r>
      <w:r w:rsidRPr="00B83082">
        <w:rPr>
          <w:rFonts w:ascii="Arial" w:hAnsi="Arial" w:cs="Arial"/>
          <w:sz w:val="24"/>
          <w:szCs w:val="24"/>
          <w:lang w:val="id-ID"/>
          <w14:ligatures w14:val="standardContextual"/>
        </w:rPr>
        <w:t>c</w:t>
      </w:r>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ada</w:t>
      </w:r>
      <w:proofErr w:type="spellEnd"/>
      <w:r w:rsidRPr="00B83082">
        <w:rPr>
          <w:rFonts w:ascii="Arial" w:hAnsi="Arial" w:cs="Arial"/>
          <w:sz w:val="24"/>
          <w:szCs w:val="24"/>
          <w14:ligatures w14:val="standardContextual"/>
        </w:rPr>
        <w:t xml:space="preserve"> </w:t>
      </w:r>
      <w:r w:rsidRPr="00B83082">
        <w:rPr>
          <w:rFonts w:ascii="Arial" w:hAnsi="Arial" w:cs="Arial"/>
          <w:sz w:val="24"/>
          <w:szCs w:val="24"/>
          <w:lang w:val="id-ID"/>
          <w14:ligatures w14:val="standardContextual"/>
        </w:rPr>
        <w:t>2</w:t>
      </w:r>
      <w:r w:rsidRPr="00B83082">
        <w:rPr>
          <w:rFonts w:ascii="Arial" w:hAnsi="Arial" w:cs="Arial"/>
          <w:sz w:val="24"/>
          <w:szCs w:val="24"/>
          <w14:ligatures w14:val="standardContextual"/>
        </w:rPr>
        <w:t xml:space="preserve"> orang,</w:t>
      </w:r>
      <w:r w:rsidRPr="00B83082">
        <w:rPr>
          <w:rFonts w:ascii="Arial" w:hAnsi="Arial" w:cs="Arial"/>
          <w:sz w:val="24"/>
          <w:szCs w:val="24"/>
          <w:lang w:val="id-ID"/>
          <w14:ligatures w14:val="standardContextual"/>
        </w:rPr>
        <w:t xml:space="preserve"> </w:t>
      </w:r>
      <w:proofErr w:type="spellStart"/>
      <w:r w:rsidRPr="00B83082">
        <w:rPr>
          <w:rFonts w:ascii="Arial" w:hAnsi="Arial" w:cs="Arial"/>
          <w:sz w:val="24"/>
          <w:szCs w:val="24"/>
          <w14:ligatures w14:val="standardContextual"/>
        </w:rPr>
        <w:t>penata</w:t>
      </w:r>
      <w:proofErr w:type="spellEnd"/>
      <w:r w:rsidRPr="00B83082">
        <w:rPr>
          <w:rFonts w:ascii="Arial" w:hAnsi="Arial" w:cs="Arial"/>
          <w:sz w:val="24"/>
          <w:szCs w:val="24"/>
          <w:lang w:val="id-ID"/>
          <w14:ligatures w14:val="standardContextual"/>
        </w:rPr>
        <w:t xml:space="preserve"> Tk.I </w:t>
      </w:r>
      <w:proofErr w:type="spellStart"/>
      <w:r w:rsidRPr="00B83082">
        <w:rPr>
          <w:rFonts w:ascii="Arial" w:hAnsi="Arial" w:cs="Arial"/>
          <w:sz w:val="24"/>
          <w:szCs w:val="24"/>
          <w14:ligatures w14:val="standardContextual"/>
        </w:rPr>
        <w:t>golongan</w:t>
      </w:r>
      <w:proofErr w:type="spellEnd"/>
      <w:r w:rsidRPr="00B83082">
        <w:rPr>
          <w:rFonts w:ascii="Arial" w:hAnsi="Arial" w:cs="Arial"/>
          <w:sz w:val="24"/>
          <w:szCs w:val="24"/>
          <w14:ligatures w14:val="standardContextual"/>
        </w:rPr>
        <w:t xml:space="preserve"> III/</w:t>
      </w:r>
      <w:r w:rsidRPr="00B83082">
        <w:rPr>
          <w:rFonts w:ascii="Arial" w:hAnsi="Arial" w:cs="Arial"/>
          <w:sz w:val="24"/>
          <w:szCs w:val="24"/>
          <w:lang w:val="id-ID"/>
          <w14:ligatures w14:val="standardContextual"/>
        </w:rPr>
        <w:t>b</w:t>
      </w:r>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ada</w:t>
      </w:r>
      <w:proofErr w:type="spellEnd"/>
      <w:r w:rsidRPr="00B83082">
        <w:rPr>
          <w:rFonts w:ascii="Arial" w:hAnsi="Arial" w:cs="Arial"/>
          <w:sz w:val="24"/>
          <w:szCs w:val="24"/>
          <w14:ligatures w14:val="standardContextual"/>
        </w:rPr>
        <w:t xml:space="preserve"> </w:t>
      </w:r>
      <w:r w:rsidRPr="00B83082">
        <w:rPr>
          <w:rFonts w:ascii="Arial" w:hAnsi="Arial" w:cs="Arial"/>
          <w:sz w:val="24"/>
          <w:szCs w:val="24"/>
          <w:lang w:val="id-ID"/>
          <w14:ligatures w14:val="standardContextual"/>
        </w:rPr>
        <w:t>4</w:t>
      </w:r>
      <w:r w:rsidRPr="00B83082">
        <w:rPr>
          <w:rFonts w:ascii="Arial" w:hAnsi="Arial" w:cs="Arial"/>
          <w:sz w:val="24"/>
          <w:szCs w:val="24"/>
          <w14:ligatures w14:val="standardContextual"/>
        </w:rPr>
        <w:t xml:space="preserve"> orang, </w:t>
      </w:r>
      <w:r w:rsidRPr="00B83082">
        <w:rPr>
          <w:rFonts w:ascii="Arial" w:hAnsi="Arial" w:cs="Arial"/>
          <w:sz w:val="24"/>
          <w:szCs w:val="24"/>
          <w:lang w:val="id-ID"/>
          <w14:ligatures w14:val="standardContextual"/>
        </w:rPr>
        <w:t xml:space="preserve">penata muda golongan III/a ada 2 orang, pengatur Tk.I golongan II/d ada 1 orang, dan </w:t>
      </w:r>
      <w:r w:rsidRPr="00B83082">
        <w:rPr>
          <w:rFonts w:ascii="Arial" w:hAnsi="Arial" w:cs="Arial"/>
          <w:sz w:val="24"/>
          <w:szCs w:val="24"/>
          <w14:ligatures w14:val="standardContextual"/>
        </w:rPr>
        <w:t>pen</w:t>
      </w:r>
      <w:r w:rsidRPr="00B83082">
        <w:rPr>
          <w:rFonts w:ascii="Arial" w:hAnsi="Arial" w:cs="Arial"/>
          <w:sz w:val="24"/>
          <w:szCs w:val="24"/>
          <w:lang w:val="id-ID"/>
          <w14:ligatures w14:val="standardContextual"/>
        </w:rPr>
        <w:t xml:space="preserve">gatur </w:t>
      </w:r>
      <w:proofErr w:type="spellStart"/>
      <w:r w:rsidRPr="00B83082">
        <w:rPr>
          <w:rFonts w:ascii="Arial" w:hAnsi="Arial" w:cs="Arial"/>
          <w:sz w:val="24"/>
          <w:szCs w:val="24"/>
          <w14:ligatures w14:val="standardContextual"/>
        </w:rPr>
        <w:t>golongan</w:t>
      </w:r>
      <w:proofErr w:type="spellEnd"/>
      <w:r w:rsidRPr="00B83082">
        <w:rPr>
          <w:rFonts w:ascii="Arial" w:hAnsi="Arial" w:cs="Arial"/>
          <w:sz w:val="24"/>
          <w:szCs w:val="24"/>
          <w14:ligatures w14:val="standardContextual"/>
        </w:rPr>
        <w:t xml:space="preserve"> II/</w:t>
      </w:r>
      <w:r w:rsidRPr="00B83082">
        <w:rPr>
          <w:rFonts w:ascii="Arial" w:hAnsi="Arial" w:cs="Arial"/>
          <w:sz w:val="24"/>
          <w:szCs w:val="24"/>
          <w:lang w:val="id-ID"/>
          <w14:ligatures w14:val="standardContextual"/>
        </w:rPr>
        <w:t>c</w:t>
      </w:r>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ada</w:t>
      </w:r>
      <w:proofErr w:type="spellEnd"/>
      <w:r w:rsidRPr="00B83082">
        <w:rPr>
          <w:rFonts w:ascii="Arial" w:hAnsi="Arial" w:cs="Arial"/>
          <w:sz w:val="24"/>
          <w:szCs w:val="24"/>
          <w14:ligatures w14:val="standardContextual"/>
        </w:rPr>
        <w:t xml:space="preserve"> </w:t>
      </w:r>
      <w:r w:rsidRPr="00B83082">
        <w:rPr>
          <w:rFonts w:ascii="Arial" w:hAnsi="Arial" w:cs="Arial"/>
          <w:sz w:val="24"/>
          <w:szCs w:val="24"/>
          <w:lang w:val="id-ID"/>
          <w14:ligatures w14:val="standardContextual"/>
        </w:rPr>
        <w:t>1</w:t>
      </w:r>
      <w:r w:rsidRPr="00B83082">
        <w:rPr>
          <w:rFonts w:ascii="Arial" w:hAnsi="Arial" w:cs="Arial"/>
          <w:sz w:val="24"/>
          <w:szCs w:val="24"/>
          <w14:ligatures w14:val="standardContextual"/>
        </w:rPr>
        <w:t xml:space="preserve"> orang</w:t>
      </w:r>
      <w:r w:rsidRPr="00B83082">
        <w:rPr>
          <w:rFonts w:ascii="Arial" w:hAnsi="Arial" w:cs="Arial"/>
          <w:sz w:val="24"/>
          <w:szCs w:val="24"/>
          <w:lang w:val="id-ID"/>
          <w14:ligatures w14:val="standardContextual"/>
        </w:rPr>
        <w:t>.</w:t>
      </w:r>
    </w:p>
    <w:p w14:paraId="6F8531F5" w14:textId="24526348" w:rsidR="00A179AD" w:rsidRPr="00B83082" w:rsidRDefault="00A179AD" w:rsidP="00AE24EC">
      <w:pPr>
        <w:pStyle w:val="ListParagraph"/>
        <w:numPr>
          <w:ilvl w:val="0"/>
          <w:numId w:val="9"/>
        </w:numPr>
        <w:tabs>
          <w:tab w:val="left" w:pos="284"/>
        </w:tabs>
        <w:spacing w:after="0" w:line="360" w:lineRule="auto"/>
        <w:ind w:left="284" w:hanging="284"/>
        <w:jc w:val="both"/>
        <w:rPr>
          <w:rFonts w:ascii="Arial" w:hAnsi="Arial" w:cs="Arial"/>
          <w:sz w:val="24"/>
          <w:szCs w:val="24"/>
          <w14:ligatures w14:val="standardContextual"/>
        </w:rPr>
      </w:pPr>
      <w:proofErr w:type="spellStart"/>
      <w:r w:rsidRPr="00B83082">
        <w:rPr>
          <w:rFonts w:ascii="Arial" w:hAnsi="Arial" w:cs="Arial"/>
          <w:b/>
          <w:sz w:val="24"/>
          <w:szCs w:val="24"/>
          <w14:ligatures w14:val="standardContextual"/>
        </w:rPr>
        <w:t>Keadaan</w:t>
      </w:r>
      <w:proofErr w:type="spellEnd"/>
      <w:r w:rsidRPr="00B83082">
        <w:rPr>
          <w:rFonts w:ascii="Arial" w:hAnsi="Arial" w:cs="Arial"/>
          <w:b/>
          <w:sz w:val="24"/>
          <w:szCs w:val="24"/>
          <w14:ligatures w14:val="standardContextual"/>
        </w:rPr>
        <w:t xml:space="preserve"> </w:t>
      </w:r>
      <w:proofErr w:type="spellStart"/>
      <w:r w:rsidRPr="00B83082">
        <w:rPr>
          <w:rFonts w:ascii="Arial" w:hAnsi="Arial" w:cs="Arial"/>
          <w:b/>
          <w:sz w:val="24"/>
          <w:szCs w:val="24"/>
          <w14:ligatures w14:val="standardContextual"/>
        </w:rPr>
        <w:t>Pegawai</w:t>
      </w:r>
      <w:proofErr w:type="spellEnd"/>
      <w:r w:rsidRPr="00B83082">
        <w:rPr>
          <w:rFonts w:ascii="Arial" w:hAnsi="Arial" w:cs="Arial"/>
          <w:b/>
          <w:sz w:val="24"/>
          <w:szCs w:val="24"/>
          <w14:ligatures w14:val="standardContextual"/>
        </w:rPr>
        <w:t xml:space="preserve"> dan </w:t>
      </w:r>
      <w:proofErr w:type="spellStart"/>
      <w:r w:rsidRPr="00B83082">
        <w:rPr>
          <w:rFonts w:ascii="Arial" w:hAnsi="Arial" w:cs="Arial"/>
          <w:b/>
          <w:sz w:val="24"/>
          <w:szCs w:val="24"/>
          <w14:ligatures w14:val="standardContextual"/>
        </w:rPr>
        <w:t>Komposisi</w:t>
      </w:r>
      <w:proofErr w:type="spellEnd"/>
      <w:r w:rsidRPr="00B83082">
        <w:rPr>
          <w:rFonts w:ascii="Arial" w:hAnsi="Arial" w:cs="Arial"/>
          <w:b/>
          <w:sz w:val="24"/>
          <w:szCs w:val="24"/>
          <w14:ligatures w14:val="standardContextual"/>
        </w:rPr>
        <w:t xml:space="preserve"> </w:t>
      </w:r>
      <w:proofErr w:type="spellStart"/>
      <w:r w:rsidRPr="00B83082">
        <w:rPr>
          <w:rFonts w:ascii="Arial" w:hAnsi="Arial" w:cs="Arial"/>
          <w:b/>
          <w:sz w:val="24"/>
          <w:szCs w:val="24"/>
          <w14:ligatures w14:val="standardContextual"/>
        </w:rPr>
        <w:t>Pegawai</w:t>
      </w:r>
      <w:proofErr w:type="spellEnd"/>
      <w:r w:rsidRPr="00B83082">
        <w:rPr>
          <w:rFonts w:ascii="Arial" w:hAnsi="Arial" w:cs="Arial"/>
          <w:b/>
          <w:sz w:val="24"/>
          <w:szCs w:val="24"/>
          <w:lang w:val="id-ID"/>
          <w14:ligatures w14:val="standardContextual"/>
        </w:rPr>
        <w:t xml:space="preserve"> </w:t>
      </w:r>
      <w:r w:rsidRPr="00B83082">
        <w:rPr>
          <w:rFonts w:ascii="Arial" w:hAnsi="Arial" w:cs="Arial"/>
          <w:b/>
          <w:color w:val="000000"/>
          <w:sz w:val="24"/>
          <w:szCs w:val="24"/>
          <w:lang w:val="id-ID"/>
          <w14:ligatures w14:val="standardContextual"/>
        </w:rPr>
        <w:t>Dinas Kepemudaan</w:t>
      </w:r>
      <w:r w:rsidR="00ED77F5">
        <w:rPr>
          <w:rFonts w:ascii="Arial" w:hAnsi="Arial" w:cs="Arial"/>
          <w:b/>
          <w:color w:val="000000"/>
          <w:sz w:val="24"/>
          <w:szCs w:val="24"/>
          <w14:ligatures w14:val="standardContextual"/>
        </w:rPr>
        <w:t xml:space="preserve"> </w:t>
      </w:r>
      <w:r w:rsidRPr="00B83082">
        <w:rPr>
          <w:rFonts w:ascii="Arial" w:hAnsi="Arial" w:cs="Arial"/>
          <w:b/>
          <w:color w:val="000000"/>
          <w:sz w:val="24"/>
          <w:szCs w:val="24"/>
          <w:lang w:val="id-ID"/>
          <w14:ligatures w14:val="standardContextual"/>
        </w:rPr>
        <w:t xml:space="preserve">Olahraga dan Pariwisata </w:t>
      </w:r>
      <w:r w:rsidRPr="00B83082">
        <w:rPr>
          <w:rFonts w:ascii="Arial" w:hAnsi="Arial" w:cs="Arial"/>
          <w:b/>
          <w:sz w:val="24"/>
          <w:szCs w:val="24"/>
          <w14:ligatures w14:val="standardContextual"/>
        </w:rPr>
        <w:t xml:space="preserve">Kota </w:t>
      </w:r>
      <w:proofErr w:type="spellStart"/>
      <w:r w:rsidRPr="00B83082">
        <w:rPr>
          <w:rFonts w:ascii="Arial" w:hAnsi="Arial" w:cs="Arial"/>
          <w:b/>
          <w:sz w:val="24"/>
          <w:szCs w:val="24"/>
          <w14:ligatures w14:val="standardContextual"/>
        </w:rPr>
        <w:t>Dumai</w:t>
      </w:r>
      <w:proofErr w:type="spellEnd"/>
      <w:r w:rsidRPr="00B83082">
        <w:rPr>
          <w:rFonts w:ascii="Arial" w:hAnsi="Arial" w:cs="Arial"/>
          <w:b/>
          <w:sz w:val="24"/>
          <w:szCs w:val="24"/>
          <w14:ligatures w14:val="standardContextual"/>
        </w:rPr>
        <w:t xml:space="preserve"> </w:t>
      </w:r>
      <w:proofErr w:type="spellStart"/>
      <w:r w:rsidRPr="00B83082">
        <w:rPr>
          <w:rFonts w:ascii="Arial" w:hAnsi="Arial" w:cs="Arial"/>
          <w:b/>
          <w:sz w:val="24"/>
          <w:szCs w:val="24"/>
          <w14:ligatures w14:val="standardContextual"/>
        </w:rPr>
        <w:t>Berdasarkan</w:t>
      </w:r>
      <w:proofErr w:type="spellEnd"/>
      <w:r w:rsidRPr="00B83082">
        <w:rPr>
          <w:rFonts w:ascii="Arial" w:hAnsi="Arial" w:cs="Arial"/>
          <w:b/>
          <w:sz w:val="24"/>
          <w:szCs w:val="24"/>
          <w14:ligatures w14:val="standardContextual"/>
        </w:rPr>
        <w:t xml:space="preserve"> Status </w:t>
      </w:r>
      <w:proofErr w:type="spellStart"/>
      <w:r w:rsidRPr="00B83082">
        <w:rPr>
          <w:rFonts w:ascii="Arial" w:hAnsi="Arial" w:cs="Arial"/>
          <w:b/>
          <w:sz w:val="24"/>
          <w:szCs w:val="24"/>
          <w14:ligatures w14:val="standardContextual"/>
        </w:rPr>
        <w:t>Kepegawaian</w:t>
      </w:r>
      <w:proofErr w:type="spellEnd"/>
    </w:p>
    <w:p w14:paraId="63DA85B4" w14:textId="07B78F03" w:rsidR="00A179AD" w:rsidRPr="0007483D" w:rsidRDefault="00A179AD" w:rsidP="003B7120">
      <w:pPr>
        <w:pStyle w:val="ListParagraph"/>
        <w:spacing w:after="0" w:line="480" w:lineRule="auto"/>
        <w:ind w:left="0" w:firstLine="851"/>
        <w:jc w:val="both"/>
        <w:rPr>
          <w:rFonts w:ascii="Arial" w:hAnsi="Arial" w:cs="Arial"/>
          <w:sz w:val="24"/>
          <w:szCs w:val="24"/>
          <w14:ligatures w14:val="standardContextual"/>
        </w:rPr>
      </w:pPr>
      <w:proofErr w:type="spellStart"/>
      <w:r w:rsidRPr="00B83082">
        <w:rPr>
          <w:rFonts w:ascii="Arial" w:hAnsi="Arial" w:cs="Arial"/>
          <w:sz w:val="24"/>
          <w:szCs w:val="24"/>
          <w14:ligatures w14:val="standardContextual"/>
        </w:rPr>
        <w:t>Keadaan</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pegawai</w:t>
      </w:r>
      <w:proofErr w:type="spellEnd"/>
      <w:r w:rsidRPr="00B83082">
        <w:rPr>
          <w:rFonts w:ascii="Arial" w:hAnsi="Arial" w:cs="Arial"/>
          <w:sz w:val="24"/>
          <w:szCs w:val="24"/>
          <w14:ligatures w14:val="standardContextual"/>
        </w:rPr>
        <w:t xml:space="preserve"> yang </w:t>
      </w:r>
      <w:proofErr w:type="spellStart"/>
      <w:r w:rsidRPr="00B83082">
        <w:rPr>
          <w:rFonts w:ascii="Arial" w:hAnsi="Arial" w:cs="Arial"/>
          <w:sz w:val="24"/>
          <w:szCs w:val="24"/>
          <w14:ligatures w14:val="standardContextual"/>
        </w:rPr>
        <w:t>ada</w:t>
      </w:r>
      <w:proofErr w:type="spellEnd"/>
      <w:r w:rsidRPr="00B83082">
        <w:rPr>
          <w:rFonts w:ascii="Arial" w:hAnsi="Arial" w:cs="Arial"/>
          <w:sz w:val="24"/>
          <w:szCs w:val="24"/>
          <w14:ligatures w14:val="standardContextual"/>
        </w:rPr>
        <w:t xml:space="preserve"> </w:t>
      </w:r>
      <w:r w:rsidRPr="00B83082">
        <w:rPr>
          <w:rFonts w:ascii="Arial" w:hAnsi="Arial" w:cs="Arial"/>
          <w:sz w:val="24"/>
          <w:szCs w:val="24"/>
          <w:lang w:val="id-ID"/>
          <w14:ligatures w14:val="standardContextual"/>
        </w:rPr>
        <w:t>pada</w:t>
      </w:r>
      <w:r w:rsidRPr="00B83082">
        <w:rPr>
          <w:rFonts w:ascii="Arial" w:hAnsi="Arial" w:cs="Arial"/>
          <w:sz w:val="24"/>
          <w:szCs w:val="24"/>
          <w14:ligatures w14:val="standardContextual"/>
        </w:rPr>
        <w:t xml:space="preserve"> </w:t>
      </w:r>
      <w:r w:rsidRPr="00B83082">
        <w:rPr>
          <w:rFonts w:ascii="Arial" w:hAnsi="Arial" w:cs="Arial"/>
          <w:color w:val="000000"/>
          <w:sz w:val="24"/>
          <w:szCs w:val="24"/>
          <w:lang w:val="id-ID"/>
          <w14:ligatures w14:val="standardContextual"/>
        </w:rPr>
        <w:t xml:space="preserve">Dinas Kepemudaan Olahraga dan Pariwisata </w:t>
      </w:r>
      <w:r w:rsidRPr="00B83082">
        <w:rPr>
          <w:rFonts w:ascii="Arial" w:hAnsi="Arial" w:cs="Arial"/>
          <w:sz w:val="24"/>
          <w:szCs w:val="24"/>
          <w14:ligatures w14:val="standardContextual"/>
        </w:rPr>
        <w:t xml:space="preserve">Kota </w:t>
      </w:r>
      <w:proofErr w:type="spellStart"/>
      <w:r w:rsidRPr="00B83082">
        <w:rPr>
          <w:rFonts w:ascii="Arial" w:hAnsi="Arial" w:cs="Arial"/>
          <w:sz w:val="24"/>
          <w:szCs w:val="24"/>
          <w14:ligatures w14:val="standardContextual"/>
        </w:rPr>
        <w:t>Dumai</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terdiri</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dari</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Pegawai</w:t>
      </w:r>
      <w:proofErr w:type="spellEnd"/>
      <w:r w:rsidRPr="00B83082">
        <w:rPr>
          <w:rFonts w:ascii="Arial" w:hAnsi="Arial" w:cs="Arial"/>
          <w:sz w:val="24"/>
          <w:szCs w:val="24"/>
          <w14:ligatures w14:val="standardContextual"/>
        </w:rPr>
        <w:t xml:space="preserve"> Negeri </w:t>
      </w:r>
      <w:proofErr w:type="spellStart"/>
      <w:r w:rsidRPr="00B83082">
        <w:rPr>
          <w:rFonts w:ascii="Arial" w:hAnsi="Arial" w:cs="Arial"/>
          <w:sz w:val="24"/>
          <w:szCs w:val="24"/>
          <w14:ligatures w14:val="standardContextual"/>
        </w:rPr>
        <w:t>Sipil</w:t>
      </w:r>
      <w:proofErr w:type="spellEnd"/>
      <w:r w:rsidRPr="00B83082">
        <w:rPr>
          <w:rFonts w:ascii="Arial" w:hAnsi="Arial" w:cs="Arial"/>
          <w:sz w:val="24"/>
          <w:szCs w:val="24"/>
          <w14:ligatures w14:val="standardContextual"/>
        </w:rPr>
        <w:t xml:space="preserve"> (PNS). PNS </w:t>
      </w:r>
      <w:r w:rsidRPr="00B83082">
        <w:rPr>
          <w:rFonts w:ascii="Arial" w:hAnsi="Arial" w:cs="Arial"/>
          <w:sz w:val="24"/>
          <w:szCs w:val="24"/>
          <w:lang w:val="id-ID"/>
          <w14:ligatures w14:val="standardContextual"/>
        </w:rPr>
        <w:t xml:space="preserve">tersebut </w:t>
      </w:r>
      <w:proofErr w:type="spellStart"/>
      <w:r w:rsidRPr="00B83082">
        <w:rPr>
          <w:rFonts w:ascii="Arial" w:hAnsi="Arial" w:cs="Arial"/>
          <w:sz w:val="24"/>
          <w:szCs w:val="24"/>
          <w14:ligatures w14:val="standardContextual"/>
        </w:rPr>
        <w:t>bertanggungjawab</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terhadap</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keberhasilan</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tujuan</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organisasi</w:t>
      </w:r>
      <w:proofErr w:type="spellEnd"/>
      <w:r w:rsidRPr="00B83082">
        <w:rPr>
          <w:rFonts w:ascii="Arial" w:hAnsi="Arial" w:cs="Arial"/>
          <w:sz w:val="24"/>
          <w:szCs w:val="24"/>
          <w14:ligatures w14:val="standardContextual"/>
        </w:rPr>
        <w:t xml:space="preserve"> dan </w:t>
      </w:r>
      <w:proofErr w:type="spellStart"/>
      <w:r w:rsidRPr="00B83082">
        <w:rPr>
          <w:rFonts w:ascii="Arial" w:hAnsi="Arial" w:cs="Arial"/>
          <w:sz w:val="24"/>
          <w:szCs w:val="24"/>
          <w14:ligatures w14:val="standardContextual"/>
        </w:rPr>
        <w:lastRenderedPageBreak/>
        <w:t>setiap</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pegawai</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mempunyai</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perbedaan</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tugas</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satu</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sama</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lainnya</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baik</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dalam</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hal</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kepangkatan</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maupun</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keahlian</w:t>
      </w:r>
      <w:proofErr w:type="spellEnd"/>
      <w:r w:rsidRPr="00B83082">
        <w:rPr>
          <w:rFonts w:ascii="Arial" w:hAnsi="Arial" w:cs="Arial"/>
          <w:sz w:val="24"/>
          <w:szCs w:val="24"/>
          <w14:ligatures w14:val="standardContextual"/>
        </w:rPr>
        <w:t xml:space="preserve"> dan </w:t>
      </w:r>
      <w:proofErr w:type="spellStart"/>
      <w:r w:rsidRPr="00B83082">
        <w:rPr>
          <w:rFonts w:ascii="Arial" w:hAnsi="Arial" w:cs="Arial"/>
          <w:sz w:val="24"/>
          <w:szCs w:val="24"/>
          <w14:ligatures w14:val="standardContextual"/>
        </w:rPr>
        <w:t>pengetahuannya</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Untuk</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lebih</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jelasnya</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dapat</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dilihat</w:t>
      </w:r>
      <w:proofErr w:type="spellEnd"/>
      <w:r w:rsidRPr="00B83082">
        <w:rPr>
          <w:rFonts w:ascii="Arial" w:hAnsi="Arial" w:cs="Arial"/>
          <w:sz w:val="24"/>
          <w:szCs w:val="24"/>
          <w14:ligatures w14:val="standardContextual"/>
        </w:rPr>
        <w:t xml:space="preserve"> pada </w:t>
      </w:r>
      <w:proofErr w:type="spellStart"/>
      <w:r w:rsidRPr="00B83082">
        <w:rPr>
          <w:rFonts w:ascii="Arial" w:hAnsi="Arial" w:cs="Arial"/>
          <w:sz w:val="24"/>
          <w:szCs w:val="24"/>
          <w14:ligatures w14:val="standardContextual"/>
        </w:rPr>
        <w:t>Tabel</w:t>
      </w:r>
      <w:proofErr w:type="spellEnd"/>
      <w:r w:rsidRPr="00B83082">
        <w:rPr>
          <w:rFonts w:ascii="Arial" w:hAnsi="Arial" w:cs="Arial"/>
          <w:sz w:val="24"/>
          <w:szCs w:val="24"/>
          <w14:ligatures w14:val="standardContextual"/>
        </w:rPr>
        <w:t xml:space="preserve"> IV.</w:t>
      </w:r>
      <w:r w:rsidRPr="00B83082">
        <w:rPr>
          <w:rFonts w:ascii="Arial" w:hAnsi="Arial" w:cs="Arial"/>
          <w:sz w:val="24"/>
          <w:szCs w:val="24"/>
          <w:lang w:val="id-ID"/>
          <w14:ligatures w14:val="standardContextual"/>
        </w:rPr>
        <w:t>4</w:t>
      </w:r>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berikut</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ini</w:t>
      </w:r>
      <w:proofErr w:type="spellEnd"/>
      <w:r>
        <w:rPr>
          <w:rFonts w:ascii="Arial" w:hAnsi="Arial" w:cs="Arial"/>
          <w:sz w:val="24"/>
          <w:szCs w:val="24"/>
          <w14:ligatures w14:val="standardContextual"/>
        </w:rPr>
        <w:t>:</w:t>
      </w:r>
    </w:p>
    <w:p w14:paraId="5148346A" w14:textId="77777777" w:rsidR="00A179AD" w:rsidRPr="00B83082" w:rsidRDefault="00A179AD" w:rsidP="003B7120">
      <w:pPr>
        <w:adjustRightInd w:val="0"/>
        <w:spacing w:after="0" w:line="240" w:lineRule="auto"/>
        <w:jc w:val="center"/>
        <w:rPr>
          <w:rFonts w:ascii="Arial" w:hAnsi="Arial" w:cs="Arial"/>
          <w:b/>
          <w:color w:val="000000"/>
          <w:sz w:val="24"/>
          <w:szCs w:val="24"/>
          <w:lang w:val="id-ID"/>
        </w:rPr>
      </w:pPr>
      <w:r w:rsidRPr="00B83082">
        <w:rPr>
          <w:rFonts w:ascii="Arial" w:hAnsi="Arial" w:cs="Arial"/>
          <w:b/>
          <w:color w:val="000000"/>
          <w:sz w:val="24"/>
          <w:szCs w:val="24"/>
          <w:lang w:val="id-ID"/>
        </w:rPr>
        <w:t>Tabel IV.4</w:t>
      </w:r>
    </w:p>
    <w:p w14:paraId="5A0FA12B" w14:textId="12555A24" w:rsidR="00A179AD" w:rsidRPr="00B83082" w:rsidRDefault="00A179AD" w:rsidP="003B7120">
      <w:pPr>
        <w:adjustRightInd w:val="0"/>
        <w:spacing w:after="0" w:line="240" w:lineRule="auto"/>
        <w:jc w:val="center"/>
        <w:rPr>
          <w:rFonts w:ascii="Arial" w:hAnsi="Arial" w:cs="Arial"/>
          <w:b/>
          <w:color w:val="000000"/>
          <w:sz w:val="24"/>
          <w:szCs w:val="24"/>
          <w:lang w:val="id-ID"/>
        </w:rPr>
      </w:pPr>
      <w:r w:rsidRPr="00B83082">
        <w:rPr>
          <w:rFonts w:ascii="Arial" w:hAnsi="Arial" w:cs="Arial"/>
          <w:b/>
          <w:color w:val="000000"/>
          <w:sz w:val="24"/>
          <w:szCs w:val="24"/>
          <w:lang w:val="id-ID"/>
        </w:rPr>
        <w:t>Keadaan dan Komposisi Pegawai Dinas Kepemudaan</w:t>
      </w:r>
      <w:r w:rsidR="00ED77F5">
        <w:rPr>
          <w:rFonts w:ascii="Arial" w:hAnsi="Arial" w:cs="Arial"/>
          <w:b/>
          <w:color w:val="000000"/>
          <w:sz w:val="24"/>
          <w:szCs w:val="24"/>
        </w:rPr>
        <w:t xml:space="preserve"> </w:t>
      </w:r>
      <w:r w:rsidRPr="00B83082">
        <w:rPr>
          <w:rFonts w:ascii="Arial" w:hAnsi="Arial" w:cs="Arial"/>
          <w:b/>
          <w:color w:val="000000"/>
          <w:sz w:val="24"/>
          <w:szCs w:val="24"/>
          <w:lang w:val="id-ID"/>
        </w:rPr>
        <w:t xml:space="preserve">Olahraga dan Pariwisata </w:t>
      </w:r>
      <w:r w:rsidRPr="00B83082">
        <w:rPr>
          <w:rFonts w:ascii="Arial" w:hAnsi="Arial" w:cs="Arial"/>
          <w:b/>
          <w:sz w:val="24"/>
          <w:szCs w:val="24"/>
        </w:rPr>
        <w:t xml:space="preserve">Kota </w:t>
      </w:r>
      <w:proofErr w:type="spellStart"/>
      <w:r w:rsidRPr="00B83082">
        <w:rPr>
          <w:rFonts w:ascii="Arial" w:hAnsi="Arial" w:cs="Arial"/>
          <w:b/>
          <w:sz w:val="24"/>
          <w:szCs w:val="24"/>
        </w:rPr>
        <w:t>Dumai</w:t>
      </w:r>
      <w:proofErr w:type="spellEnd"/>
      <w:r w:rsidRPr="00B83082">
        <w:rPr>
          <w:rFonts w:ascii="Arial" w:hAnsi="Arial" w:cs="Arial"/>
          <w:b/>
          <w:color w:val="000000"/>
          <w:sz w:val="24"/>
          <w:szCs w:val="24"/>
          <w:lang w:val="id-ID"/>
        </w:rPr>
        <w:t xml:space="preserve"> Berdasarkan Status Kepegawaian</w:t>
      </w:r>
    </w:p>
    <w:tbl>
      <w:tblPr>
        <w:tblStyle w:val="TableGrid"/>
        <w:tblW w:w="0" w:type="auto"/>
        <w:tblInd w:w="108" w:type="dxa"/>
        <w:tblLook w:val="04A0" w:firstRow="1" w:lastRow="0" w:firstColumn="1" w:lastColumn="0" w:noHBand="0" w:noVBand="1"/>
      </w:tblPr>
      <w:tblGrid>
        <w:gridCol w:w="709"/>
        <w:gridCol w:w="3402"/>
        <w:gridCol w:w="1843"/>
        <w:gridCol w:w="1843"/>
      </w:tblGrid>
      <w:tr w:rsidR="00A179AD" w:rsidRPr="00B83082" w14:paraId="6977A35E" w14:textId="77777777" w:rsidTr="00817738">
        <w:trPr>
          <w:trHeight w:val="467"/>
        </w:trPr>
        <w:tc>
          <w:tcPr>
            <w:tcW w:w="709" w:type="dxa"/>
            <w:vAlign w:val="center"/>
          </w:tcPr>
          <w:p w14:paraId="24A6E695" w14:textId="77777777" w:rsidR="00A179AD" w:rsidRPr="00B83082" w:rsidRDefault="00A179AD" w:rsidP="00817738">
            <w:pPr>
              <w:adjustRightInd w:val="0"/>
              <w:spacing w:after="24"/>
              <w:jc w:val="center"/>
              <w:rPr>
                <w:rFonts w:ascii="Arial" w:hAnsi="Arial" w:cs="Arial"/>
                <w:b/>
                <w:color w:val="000000"/>
                <w:sz w:val="24"/>
                <w:szCs w:val="24"/>
              </w:rPr>
            </w:pPr>
            <w:r w:rsidRPr="00B83082">
              <w:rPr>
                <w:rFonts w:ascii="Arial" w:hAnsi="Arial" w:cs="Arial"/>
                <w:b/>
                <w:color w:val="000000"/>
                <w:sz w:val="24"/>
                <w:szCs w:val="24"/>
              </w:rPr>
              <w:t>No.</w:t>
            </w:r>
          </w:p>
        </w:tc>
        <w:tc>
          <w:tcPr>
            <w:tcW w:w="3402" w:type="dxa"/>
            <w:vAlign w:val="center"/>
          </w:tcPr>
          <w:p w14:paraId="31E8B48D" w14:textId="77777777" w:rsidR="00A179AD" w:rsidRPr="00B83082" w:rsidRDefault="00A179AD" w:rsidP="00817738">
            <w:pPr>
              <w:adjustRightInd w:val="0"/>
              <w:spacing w:after="24"/>
              <w:jc w:val="center"/>
              <w:rPr>
                <w:rFonts w:ascii="Arial" w:hAnsi="Arial" w:cs="Arial"/>
                <w:b/>
                <w:color w:val="000000"/>
                <w:sz w:val="24"/>
                <w:szCs w:val="24"/>
              </w:rPr>
            </w:pPr>
            <w:r w:rsidRPr="00B83082">
              <w:rPr>
                <w:rFonts w:ascii="Arial" w:hAnsi="Arial" w:cs="Arial"/>
                <w:b/>
                <w:color w:val="000000"/>
                <w:sz w:val="24"/>
                <w:szCs w:val="24"/>
              </w:rPr>
              <w:t xml:space="preserve">Status </w:t>
            </w:r>
            <w:proofErr w:type="spellStart"/>
            <w:r w:rsidRPr="00B83082">
              <w:rPr>
                <w:rFonts w:ascii="Arial" w:hAnsi="Arial" w:cs="Arial"/>
                <w:b/>
                <w:color w:val="000000"/>
                <w:sz w:val="24"/>
                <w:szCs w:val="24"/>
              </w:rPr>
              <w:t>Kepegawaian</w:t>
            </w:r>
            <w:proofErr w:type="spellEnd"/>
          </w:p>
        </w:tc>
        <w:tc>
          <w:tcPr>
            <w:tcW w:w="1843" w:type="dxa"/>
            <w:vAlign w:val="center"/>
          </w:tcPr>
          <w:p w14:paraId="47635792" w14:textId="77777777" w:rsidR="00A179AD" w:rsidRPr="00B83082" w:rsidRDefault="00A179AD" w:rsidP="00817738">
            <w:pPr>
              <w:adjustRightInd w:val="0"/>
              <w:spacing w:after="24"/>
              <w:jc w:val="center"/>
              <w:rPr>
                <w:rFonts w:ascii="Arial" w:hAnsi="Arial" w:cs="Arial"/>
                <w:b/>
                <w:color w:val="000000"/>
                <w:sz w:val="24"/>
                <w:szCs w:val="24"/>
              </w:rPr>
            </w:pPr>
            <w:proofErr w:type="spellStart"/>
            <w:r w:rsidRPr="00B83082">
              <w:rPr>
                <w:rFonts w:ascii="Arial" w:hAnsi="Arial" w:cs="Arial"/>
                <w:b/>
                <w:color w:val="000000"/>
                <w:sz w:val="24"/>
                <w:szCs w:val="24"/>
              </w:rPr>
              <w:t>Jumlah</w:t>
            </w:r>
            <w:proofErr w:type="spellEnd"/>
            <w:r w:rsidRPr="00B83082">
              <w:rPr>
                <w:rFonts w:ascii="Arial" w:hAnsi="Arial" w:cs="Arial"/>
                <w:b/>
                <w:color w:val="000000"/>
                <w:sz w:val="24"/>
                <w:szCs w:val="24"/>
              </w:rPr>
              <w:t xml:space="preserve"> (orang)</w:t>
            </w:r>
          </w:p>
        </w:tc>
        <w:tc>
          <w:tcPr>
            <w:tcW w:w="1843" w:type="dxa"/>
            <w:vAlign w:val="center"/>
          </w:tcPr>
          <w:p w14:paraId="4923476B" w14:textId="77777777" w:rsidR="00A179AD" w:rsidRPr="00B83082" w:rsidRDefault="00A179AD" w:rsidP="00817738">
            <w:pPr>
              <w:adjustRightInd w:val="0"/>
              <w:spacing w:after="24"/>
              <w:jc w:val="center"/>
              <w:rPr>
                <w:rFonts w:ascii="Arial" w:hAnsi="Arial" w:cs="Arial"/>
                <w:b/>
                <w:color w:val="000000"/>
                <w:sz w:val="24"/>
                <w:szCs w:val="24"/>
              </w:rPr>
            </w:pPr>
            <w:proofErr w:type="spellStart"/>
            <w:r w:rsidRPr="00B83082">
              <w:rPr>
                <w:rFonts w:ascii="Arial" w:hAnsi="Arial" w:cs="Arial"/>
                <w:b/>
                <w:color w:val="000000"/>
                <w:sz w:val="24"/>
                <w:szCs w:val="24"/>
              </w:rPr>
              <w:t>Persentase</w:t>
            </w:r>
            <w:proofErr w:type="spellEnd"/>
          </w:p>
        </w:tc>
      </w:tr>
      <w:tr w:rsidR="00A179AD" w:rsidRPr="00B83082" w14:paraId="254D5D69" w14:textId="77777777" w:rsidTr="00817738">
        <w:trPr>
          <w:trHeight w:val="417"/>
        </w:trPr>
        <w:tc>
          <w:tcPr>
            <w:tcW w:w="709" w:type="dxa"/>
            <w:vAlign w:val="center"/>
          </w:tcPr>
          <w:p w14:paraId="2DC342A3" w14:textId="77777777" w:rsidR="00A179AD" w:rsidRPr="00B83082" w:rsidRDefault="00A179AD" w:rsidP="00817738">
            <w:pPr>
              <w:adjustRightInd w:val="0"/>
              <w:spacing w:after="24"/>
              <w:jc w:val="center"/>
              <w:rPr>
                <w:rFonts w:ascii="Arial" w:hAnsi="Arial" w:cs="Arial"/>
                <w:color w:val="000000"/>
                <w:sz w:val="24"/>
                <w:szCs w:val="24"/>
              </w:rPr>
            </w:pPr>
            <w:r w:rsidRPr="00B83082">
              <w:rPr>
                <w:rFonts w:ascii="Arial" w:hAnsi="Arial" w:cs="Arial"/>
                <w:color w:val="000000"/>
                <w:sz w:val="24"/>
                <w:szCs w:val="24"/>
              </w:rPr>
              <w:t>1.</w:t>
            </w:r>
          </w:p>
        </w:tc>
        <w:tc>
          <w:tcPr>
            <w:tcW w:w="3402" w:type="dxa"/>
            <w:vAlign w:val="center"/>
          </w:tcPr>
          <w:p w14:paraId="36E039DD" w14:textId="77777777" w:rsidR="00A179AD" w:rsidRPr="00B83082" w:rsidRDefault="00A179AD" w:rsidP="00817738">
            <w:pPr>
              <w:adjustRightInd w:val="0"/>
              <w:spacing w:after="24"/>
              <w:rPr>
                <w:rFonts w:ascii="Arial" w:hAnsi="Arial" w:cs="Arial"/>
                <w:color w:val="000000"/>
                <w:sz w:val="24"/>
                <w:szCs w:val="24"/>
              </w:rPr>
            </w:pPr>
            <w:proofErr w:type="spellStart"/>
            <w:r w:rsidRPr="00B83082">
              <w:rPr>
                <w:rFonts w:ascii="Arial" w:hAnsi="Arial" w:cs="Arial"/>
                <w:color w:val="000000"/>
                <w:sz w:val="24"/>
                <w:szCs w:val="24"/>
              </w:rPr>
              <w:t>Pegawai</w:t>
            </w:r>
            <w:proofErr w:type="spellEnd"/>
            <w:r w:rsidRPr="00B83082">
              <w:rPr>
                <w:rFonts w:ascii="Arial" w:hAnsi="Arial" w:cs="Arial"/>
                <w:color w:val="000000"/>
                <w:sz w:val="24"/>
                <w:szCs w:val="24"/>
              </w:rPr>
              <w:t xml:space="preserve"> Negeri </w:t>
            </w:r>
            <w:proofErr w:type="spellStart"/>
            <w:r w:rsidRPr="00B83082">
              <w:rPr>
                <w:rFonts w:ascii="Arial" w:hAnsi="Arial" w:cs="Arial"/>
                <w:color w:val="000000"/>
                <w:sz w:val="24"/>
                <w:szCs w:val="24"/>
              </w:rPr>
              <w:t>Sipil</w:t>
            </w:r>
            <w:proofErr w:type="spellEnd"/>
            <w:r w:rsidRPr="00B83082">
              <w:rPr>
                <w:rFonts w:ascii="Arial" w:hAnsi="Arial" w:cs="Arial"/>
                <w:color w:val="000000"/>
                <w:sz w:val="24"/>
                <w:szCs w:val="24"/>
              </w:rPr>
              <w:t xml:space="preserve"> (PNS)</w:t>
            </w:r>
          </w:p>
        </w:tc>
        <w:tc>
          <w:tcPr>
            <w:tcW w:w="1843" w:type="dxa"/>
            <w:vAlign w:val="center"/>
          </w:tcPr>
          <w:p w14:paraId="5318942C" w14:textId="77777777" w:rsidR="00A179AD" w:rsidRPr="00B83082" w:rsidRDefault="00A179AD" w:rsidP="00817738">
            <w:pPr>
              <w:adjustRightInd w:val="0"/>
              <w:spacing w:after="24"/>
              <w:jc w:val="center"/>
              <w:rPr>
                <w:rFonts w:ascii="Arial" w:hAnsi="Arial" w:cs="Arial"/>
                <w:color w:val="000000"/>
                <w:sz w:val="24"/>
                <w:szCs w:val="24"/>
              </w:rPr>
            </w:pPr>
            <w:r w:rsidRPr="00B83082">
              <w:rPr>
                <w:rFonts w:ascii="Arial" w:hAnsi="Arial" w:cs="Arial"/>
                <w:color w:val="000000"/>
                <w:sz w:val="24"/>
                <w:szCs w:val="24"/>
              </w:rPr>
              <w:t>23</w:t>
            </w:r>
          </w:p>
        </w:tc>
        <w:tc>
          <w:tcPr>
            <w:tcW w:w="1843" w:type="dxa"/>
            <w:vAlign w:val="center"/>
          </w:tcPr>
          <w:p w14:paraId="70F9415C" w14:textId="77777777" w:rsidR="00A179AD" w:rsidRPr="00B83082" w:rsidRDefault="00A179AD" w:rsidP="00817738">
            <w:pPr>
              <w:adjustRightInd w:val="0"/>
              <w:spacing w:after="24"/>
              <w:jc w:val="center"/>
              <w:rPr>
                <w:rFonts w:ascii="Arial" w:hAnsi="Arial" w:cs="Arial"/>
                <w:color w:val="000000"/>
                <w:sz w:val="24"/>
                <w:szCs w:val="24"/>
              </w:rPr>
            </w:pPr>
            <w:r w:rsidRPr="00B83082">
              <w:rPr>
                <w:rFonts w:ascii="Arial" w:hAnsi="Arial" w:cs="Arial"/>
                <w:color w:val="000000"/>
                <w:sz w:val="24"/>
                <w:szCs w:val="24"/>
              </w:rPr>
              <w:t>40%</w:t>
            </w:r>
          </w:p>
        </w:tc>
      </w:tr>
      <w:tr w:rsidR="00A179AD" w:rsidRPr="00B83082" w14:paraId="55023182" w14:textId="77777777" w:rsidTr="00817738">
        <w:trPr>
          <w:trHeight w:val="423"/>
        </w:trPr>
        <w:tc>
          <w:tcPr>
            <w:tcW w:w="709" w:type="dxa"/>
            <w:vAlign w:val="center"/>
          </w:tcPr>
          <w:p w14:paraId="240549B5" w14:textId="77777777" w:rsidR="00A179AD" w:rsidRPr="00B83082" w:rsidRDefault="00A179AD" w:rsidP="00817738">
            <w:pPr>
              <w:adjustRightInd w:val="0"/>
              <w:spacing w:after="24"/>
              <w:jc w:val="center"/>
              <w:rPr>
                <w:rFonts w:ascii="Arial" w:hAnsi="Arial" w:cs="Arial"/>
                <w:color w:val="000000"/>
                <w:sz w:val="24"/>
                <w:szCs w:val="24"/>
              </w:rPr>
            </w:pPr>
            <w:r w:rsidRPr="00B83082">
              <w:rPr>
                <w:rFonts w:ascii="Arial" w:hAnsi="Arial" w:cs="Arial"/>
                <w:color w:val="000000"/>
                <w:sz w:val="24"/>
                <w:szCs w:val="24"/>
              </w:rPr>
              <w:t>2</w:t>
            </w:r>
          </w:p>
        </w:tc>
        <w:tc>
          <w:tcPr>
            <w:tcW w:w="3402" w:type="dxa"/>
            <w:vAlign w:val="center"/>
          </w:tcPr>
          <w:p w14:paraId="79E95FF2" w14:textId="77777777" w:rsidR="00A179AD" w:rsidRPr="00B83082" w:rsidRDefault="00A179AD" w:rsidP="00817738">
            <w:pPr>
              <w:adjustRightInd w:val="0"/>
              <w:spacing w:after="24"/>
              <w:rPr>
                <w:rFonts w:ascii="Arial" w:hAnsi="Arial" w:cs="Arial"/>
                <w:color w:val="000000"/>
                <w:sz w:val="24"/>
                <w:szCs w:val="24"/>
              </w:rPr>
            </w:pPr>
            <w:proofErr w:type="spellStart"/>
            <w:r w:rsidRPr="00B83082">
              <w:rPr>
                <w:rFonts w:ascii="Arial" w:hAnsi="Arial" w:cs="Arial"/>
                <w:color w:val="000000"/>
                <w:sz w:val="24"/>
                <w:szCs w:val="24"/>
              </w:rPr>
              <w:t>Honorer</w:t>
            </w:r>
            <w:proofErr w:type="spellEnd"/>
          </w:p>
        </w:tc>
        <w:tc>
          <w:tcPr>
            <w:tcW w:w="1843" w:type="dxa"/>
            <w:vAlign w:val="center"/>
          </w:tcPr>
          <w:p w14:paraId="0912B3CA" w14:textId="77777777" w:rsidR="00A179AD" w:rsidRPr="00B83082" w:rsidRDefault="00A179AD" w:rsidP="00817738">
            <w:pPr>
              <w:adjustRightInd w:val="0"/>
              <w:spacing w:after="24"/>
              <w:jc w:val="center"/>
              <w:rPr>
                <w:rFonts w:ascii="Arial" w:hAnsi="Arial" w:cs="Arial"/>
                <w:color w:val="000000"/>
                <w:sz w:val="24"/>
                <w:szCs w:val="24"/>
              </w:rPr>
            </w:pPr>
            <w:r w:rsidRPr="00B83082">
              <w:rPr>
                <w:rFonts w:ascii="Arial" w:hAnsi="Arial" w:cs="Arial"/>
                <w:color w:val="000000"/>
                <w:sz w:val="24"/>
                <w:szCs w:val="24"/>
              </w:rPr>
              <w:t>34</w:t>
            </w:r>
          </w:p>
        </w:tc>
        <w:tc>
          <w:tcPr>
            <w:tcW w:w="1843" w:type="dxa"/>
            <w:vAlign w:val="center"/>
          </w:tcPr>
          <w:p w14:paraId="2D87FD03" w14:textId="77777777" w:rsidR="00A179AD" w:rsidRPr="00B83082" w:rsidRDefault="00A179AD" w:rsidP="00817738">
            <w:pPr>
              <w:adjustRightInd w:val="0"/>
              <w:spacing w:after="24"/>
              <w:jc w:val="center"/>
              <w:rPr>
                <w:rFonts w:ascii="Arial" w:hAnsi="Arial" w:cs="Arial"/>
                <w:color w:val="000000"/>
                <w:sz w:val="24"/>
                <w:szCs w:val="24"/>
              </w:rPr>
            </w:pPr>
            <w:r w:rsidRPr="00B83082">
              <w:rPr>
                <w:rFonts w:ascii="Arial" w:hAnsi="Arial" w:cs="Arial"/>
                <w:color w:val="000000"/>
                <w:sz w:val="24"/>
                <w:szCs w:val="24"/>
              </w:rPr>
              <w:t>60%</w:t>
            </w:r>
          </w:p>
        </w:tc>
      </w:tr>
      <w:tr w:rsidR="00A179AD" w:rsidRPr="00B83082" w14:paraId="6883753B" w14:textId="77777777" w:rsidTr="00817738">
        <w:trPr>
          <w:trHeight w:val="423"/>
        </w:trPr>
        <w:tc>
          <w:tcPr>
            <w:tcW w:w="4111" w:type="dxa"/>
            <w:gridSpan w:val="2"/>
            <w:vAlign w:val="center"/>
          </w:tcPr>
          <w:p w14:paraId="503224C3" w14:textId="77777777" w:rsidR="00A179AD" w:rsidRPr="00B83082" w:rsidRDefault="00A179AD" w:rsidP="00817738">
            <w:pPr>
              <w:adjustRightInd w:val="0"/>
              <w:spacing w:after="24"/>
              <w:jc w:val="center"/>
              <w:rPr>
                <w:rFonts w:ascii="Arial" w:hAnsi="Arial" w:cs="Arial"/>
                <w:color w:val="000000"/>
                <w:sz w:val="24"/>
                <w:szCs w:val="24"/>
              </w:rPr>
            </w:pPr>
            <w:proofErr w:type="spellStart"/>
            <w:r w:rsidRPr="00B83082">
              <w:rPr>
                <w:rFonts w:ascii="Arial" w:hAnsi="Arial" w:cs="Arial"/>
                <w:color w:val="000000"/>
                <w:sz w:val="24"/>
                <w:szCs w:val="24"/>
              </w:rPr>
              <w:t>Jumlah</w:t>
            </w:r>
            <w:proofErr w:type="spellEnd"/>
          </w:p>
        </w:tc>
        <w:tc>
          <w:tcPr>
            <w:tcW w:w="1843" w:type="dxa"/>
            <w:vAlign w:val="center"/>
          </w:tcPr>
          <w:p w14:paraId="2EB93331" w14:textId="77777777" w:rsidR="00A179AD" w:rsidRPr="00B83082" w:rsidRDefault="00A179AD" w:rsidP="00817738">
            <w:pPr>
              <w:adjustRightInd w:val="0"/>
              <w:spacing w:after="24"/>
              <w:jc w:val="center"/>
              <w:rPr>
                <w:rFonts w:ascii="Arial" w:hAnsi="Arial" w:cs="Arial"/>
                <w:color w:val="000000"/>
                <w:sz w:val="24"/>
                <w:szCs w:val="24"/>
              </w:rPr>
            </w:pPr>
            <w:r w:rsidRPr="00B83082">
              <w:rPr>
                <w:rFonts w:ascii="Arial" w:hAnsi="Arial" w:cs="Arial"/>
                <w:color w:val="000000"/>
                <w:sz w:val="24"/>
                <w:szCs w:val="24"/>
              </w:rPr>
              <w:t>57</w:t>
            </w:r>
          </w:p>
        </w:tc>
        <w:tc>
          <w:tcPr>
            <w:tcW w:w="1843" w:type="dxa"/>
            <w:vAlign w:val="center"/>
          </w:tcPr>
          <w:p w14:paraId="11EDBD4A" w14:textId="77777777" w:rsidR="00A179AD" w:rsidRPr="00B83082" w:rsidRDefault="00A179AD" w:rsidP="00817738">
            <w:pPr>
              <w:adjustRightInd w:val="0"/>
              <w:spacing w:after="24"/>
              <w:jc w:val="center"/>
              <w:rPr>
                <w:rFonts w:ascii="Arial" w:hAnsi="Arial" w:cs="Arial"/>
                <w:color w:val="000000"/>
                <w:sz w:val="24"/>
                <w:szCs w:val="24"/>
              </w:rPr>
            </w:pPr>
            <w:r w:rsidRPr="00B83082">
              <w:rPr>
                <w:rFonts w:ascii="Arial" w:hAnsi="Arial" w:cs="Arial"/>
                <w:color w:val="000000"/>
                <w:sz w:val="24"/>
                <w:szCs w:val="24"/>
              </w:rPr>
              <w:t>100%</w:t>
            </w:r>
          </w:p>
        </w:tc>
      </w:tr>
    </w:tbl>
    <w:p w14:paraId="16353EDD" w14:textId="118E415F" w:rsidR="00A179AD" w:rsidRPr="00361072" w:rsidRDefault="00A179AD" w:rsidP="00B46C44">
      <w:pPr>
        <w:pStyle w:val="ListParagraph"/>
        <w:adjustRightInd w:val="0"/>
        <w:spacing w:after="0" w:line="360" w:lineRule="auto"/>
        <w:ind w:left="0"/>
        <w:rPr>
          <w:rFonts w:ascii="Arial" w:hAnsi="Arial" w:cs="Arial"/>
          <w:i/>
          <w:color w:val="000000"/>
          <w14:ligatures w14:val="standardContextual"/>
        </w:rPr>
      </w:pPr>
      <w:r w:rsidRPr="00361072">
        <w:rPr>
          <w:rFonts w:ascii="Arial" w:hAnsi="Arial" w:cs="Arial"/>
          <w:i/>
          <w:color w:val="000000"/>
          <w:lang w:val="id-ID"/>
          <w14:ligatures w14:val="standardContextual"/>
        </w:rPr>
        <w:t>Sumber Data: Dinas Kepemudaan</w:t>
      </w:r>
      <w:r w:rsidR="00ED77F5" w:rsidRPr="00361072">
        <w:rPr>
          <w:rFonts w:ascii="Arial" w:hAnsi="Arial" w:cs="Arial"/>
          <w:i/>
          <w:color w:val="000000"/>
          <w14:ligatures w14:val="standardContextual"/>
        </w:rPr>
        <w:t xml:space="preserve"> </w:t>
      </w:r>
      <w:r w:rsidRPr="00361072">
        <w:rPr>
          <w:rFonts w:ascii="Arial" w:hAnsi="Arial" w:cs="Arial"/>
          <w:i/>
          <w:color w:val="000000"/>
          <w:lang w:val="id-ID"/>
          <w14:ligatures w14:val="standardContextual"/>
        </w:rPr>
        <w:t xml:space="preserve"> Olahraga dan Pariwisata Kota Dumai</w:t>
      </w:r>
      <w:r w:rsidR="000A1221" w:rsidRPr="00361072">
        <w:rPr>
          <w:rFonts w:ascii="Arial" w:hAnsi="Arial" w:cs="Arial"/>
          <w:i/>
          <w:color w:val="000000"/>
          <w14:ligatures w14:val="standardContextual"/>
        </w:rPr>
        <w:t xml:space="preserve">, </w:t>
      </w:r>
      <w:r w:rsidRPr="00361072">
        <w:rPr>
          <w:rFonts w:ascii="Arial" w:hAnsi="Arial" w:cs="Arial"/>
          <w:i/>
          <w:color w:val="000000"/>
          <w:lang w:val="id-ID"/>
          <w14:ligatures w14:val="standardContextual"/>
        </w:rPr>
        <w:t>Tahun 202</w:t>
      </w:r>
      <w:r w:rsidR="00B46C44" w:rsidRPr="00361072">
        <w:rPr>
          <w:rFonts w:ascii="Arial" w:hAnsi="Arial" w:cs="Arial"/>
          <w:i/>
          <w:color w:val="000000"/>
          <w14:ligatures w14:val="standardContextual"/>
        </w:rPr>
        <w:t>5</w:t>
      </w:r>
    </w:p>
    <w:p w14:paraId="13B96361" w14:textId="196E9AED" w:rsidR="00A179AD" w:rsidRPr="00B83082" w:rsidRDefault="00A179AD" w:rsidP="00A179AD">
      <w:pPr>
        <w:pStyle w:val="ListParagraph"/>
        <w:tabs>
          <w:tab w:val="left" w:pos="0"/>
        </w:tabs>
        <w:spacing w:line="480" w:lineRule="auto"/>
        <w:ind w:left="0" w:firstLine="851"/>
        <w:jc w:val="both"/>
        <w:rPr>
          <w:rFonts w:ascii="Arial" w:hAnsi="Arial" w:cs="Arial"/>
          <w:sz w:val="24"/>
          <w:szCs w:val="24"/>
          <w:lang w:val="id-ID"/>
          <w14:ligatures w14:val="standardContextual"/>
        </w:rPr>
      </w:pPr>
      <w:proofErr w:type="spellStart"/>
      <w:r w:rsidRPr="00B83082">
        <w:rPr>
          <w:rFonts w:ascii="Arial" w:hAnsi="Arial" w:cs="Arial"/>
          <w:sz w:val="24"/>
          <w:szCs w:val="24"/>
          <w14:ligatures w14:val="standardContextual"/>
        </w:rPr>
        <w:t>Berdasarkan</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Tabel</w:t>
      </w:r>
      <w:proofErr w:type="spellEnd"/>
      <w:r w:rsidRPr="00B83082">
        <w:rPr>
          <w:rFonts w:ascii="Arial" w:hAnsi="Arial" w:cs="Arial"/>
          <w:sz w:val="24"/>
          <w:szCs w:val="24"/>
          <w14:ligatures w14:val="standardContextual"/>
        </w:rPr>
        <w:t xml:space="preserve"> IV.</w:t>
      </w:r>
      <w:r w:rsidRPr="00B83082">
        <w:rPr>
          <w:rFonts w:ascii="Arial" w:hAnsi="Arial" w:cs="Arial"/>
          <w:sz w:val="24"/>
          <w:szCs w:val="24"/>
          <w:lang w:val="id-ID"/>
          <w14:ligatures w14:val="standardContextual"/>
        </w:rPr>
        <w:t>4</w:t>
      </w:r>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diatas</w:t>
      </w:r>
      <w:proofErr w:type="spellEnd"/>
      <w:r w:rsidRPr="00B83082">
        <w:rPr>
          <w:rFonts w:ascii="Arial" w:hAnsi="Arial" w:cs="Arial"/>
          <w:sz w:val="24"/>
          <w:szCs w:val="24"/>
          <w:lang w:val="id-ID"/>
          <w14:ligatures w14:val="standardContextual"/>
        </w:rPr>
        <w:t>,</w:t>
      </w:r>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dapat</w:t>
      </w:r>
      <w:proofErr w:type="spellEnd"/>
      <w:r w:rsidRPr="00B83082">
        <w:rPr>
          <w:rFonts w:ascii="Arial" w:hAnsi="Arial" w:cs="Arial"/>
          <w:sz w:val="24"/>
          <w:szCs w:val="24"/>
          <w14:ligatures w14:val="standardContextual"/>
        </w:rPr>
        <w:t xml:space="preserve"> di</w:t>
      </w:r>
      <w:r w:rsidRPr="00B83082">
        <w:rPr>
          <w:rFonts w:ascii="Arial" w:hAnsi="Arial" w:cs="Arial"/>
          <w:sz w:val="24"/>
          <w:szCs w:val="24"/>
          <w:lang w:val="id-ID"/>
          <w14:ligatures w14:val="standardContextual"/>
        </w:rPr>
        <w:t xml:space="preserve">gambarkan bahwa  </w:t>
      </w:r>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pegawai</w:t>
      </w:r>
      <w:proofErr w:type="spellEnd"/>
      <w:r w:rsidRPr="00B83082">
        <w:rPr>
          <w:rFonts w:ascii="Arial" w:hAnsi="Arial" w:cs="Arial"/>
          <w:sz w:val="24"/>
          <w:szCs w:val="24"/>
          <w14:ligatures w14:val="standardContextual"/>
        </w:rPr>
        <w:t xml:space="preserve"> </w:t>
      </w:r>
      <w:r w:rsidRPr="00B83082">
        <w:rPr>
          <w:rFonts w:ascii="Arial" w:hAnsi="Arial" w:cs="Arial"/>
          <w:color w:val="000000"/>
          <w:sz w:val="24"/>
          <w:szCs w:val="24"/>
          <w:lang w:val="id-ID"/>
          <w14:ligatures w14:val="standardContextual"/>
        </w:rPr>
        <w:t xml:space="preserve">Dinas Kepemudaan Olahraga dan Pariwisata </w:t>
      </w:r>
      <w:r w:rsidRPr="00B83082">
        <w:rPr>
          <w:rFonts w:ascii="Arial" w:hAnsi="Arial" w:cs="Arial"/>
          <w:sz w:val="24"/>
          <w:szCs w:val="24"/>
          <w14:ligatures w14:val="standardContextual"/>
        </w:rPr>
        <w:t xml:space="preserve">Kota </w:t>
      </w:r>
      <w:proofErr w:type="spellStart"/>
      <w:r w:rsidRPr="00B83082">
        <w:rPr>
          <w:rFonts w:ascii="Arial" w:hAnsi="Arial" w:cs="Arial"/>
          <w:sz w:val="24"/>
          <w:szCs w:val="24"/>
          <w14:ligatures w14:val="standardContextual"/>
        </w:rPr>
        <w:t>Dumai</w:t>
      </w:r>
      <w:proofErr w:type="spellEnd"/>
      <w:r w:rsidRPr="00B83082">
        <w:rPr>
          <w:rFonts w:ascii="Arial" w:hAnsi="Arial" w:cs="Arial"/>
          <w:sz w:val="24"/>
          <w:szCs w:val="24"/>
          <w:lang w:val="id-ID"/>
          <w14:ligatures w14:val="standardContextual"/>
        </w:rPr>
        <w:t xml:space="preserve"> yang ber</w:t>
      </w:r>
      <w:r w:rsidRPr="00B83082">
        <w:rPr>
          <w:rFonts w:ascii="Arial" w:hAnsi="Arial" w:cs="Arial"/>
          <w:sz w:val="24"/>
          <w:szCs w:val="24"/>
          <w14:ligatures w14:val="standardContextual"/>
        </w:rPr>
        <w:t xml:space="preserve">status </w:t>
      </w:r>
      <w:r w:rsidRPr="00B83082">
        <w:rPr>
          <w:rFonts w:ascii="Arial" w:hAnsi="Arial" w:cs="Arial"/>
          <w:sz w:val="24"/>
          <w:szCs w:val="24"/>
          <w:lang w:val="id-ID"/>
          <w14:ligatures w14:val="standardContextual"/>
        </w:rPr>
        <w:t xml:space="preserve">sebagai </w:t>
      </w:r>
      <w:proofErr w:type="spellStart"/>
      <w:r w:rsidRPr="00B83082">
        <w:rPr>
          <w:rFonts w:ascii="Arial" w:hAnsi="Arial" w:cs="Arial"/>
          <w:sz w:val="24"/>
          <w:szCs w:val="24"/>
          <w14:ligatures w14:val="standardContextual"/>
        </w:rPr>
        <w:t>Pegawai</w:t>
      </w:r>
      <w:proofErr w:type="spellEnd"/>
      <w:r w:rsidRPr="00B83082">
        <w:rPr>
          <w:rFonts w:ascii="Arial" w:hAnsi="Arial" w:cs="Arial"/>
          <w:sz w:val="24"/>
          <w:szCs w:val="24"/>
          <w14:ligatures w14:val="standardContextual"/>
        </w:rPr>
        <w:t xml:space="preserve"> Negeri </w:t>
      </w:r>
      <w:proofErr w:type="spellStart"/>
      <w:r w:rsidRPr="00B83082">
        <w:rPr>
          <w:rFonts w:ascii="Arial" w:hAnsi="Arial" w:cs="Arial"/>
          <w:sz w:val="24"/>
          <w:szCs w:val="24"/>
          <w14:ligatures w14:val="standardContextual"/>
        </w:rPr>
        <w:t>Sipil</w:t>
      </w:r>
      <w:proofErr w:type="spellEnd"/>
      <w:r w:rsidRPr="00B83082">
        <w:rPr>
          <w:rFonts w:ascii="Arial" w:hAnsi="Arial" w:cs="Arial"/>
          <w:sz w:val="24"/>
          <w:szCs w:val="24"/>
          <w14:ligatures w14:val="standardContextual"/>
        </w:rPr>
        <w:t xml:space="preserve"> (PNS) </w:t>
      </w:r>
      <w:r w:rsidRPr="00B83082">
        <w:rPr>
          <w:rFonts w:ascii="Arial" w:hAnsi="Arial" w:cs="Arial"/>
          <w:sz w:val="24"/>
          <w:szCs w:val="24"/>
          <w:lang w:val="id-ID"/>
          <w14:ligatures w14:val="standardContextual"/>
        </w:rPr>
        <w:t xml:space="preserve">yang </w:t>
      </w:r>
      <w:proofErr w:type="spellStart"/>
      <w:r w:rsidRPr="00B83082">
        <w:rPr>
          <w:rFonts w:ascii="Arial" w:hAnsi="Arial" w:cs="Arial"/>
          <w:sz w:val="24"/>
          <w:szCs w:val="24"/>
          <w14:ligatures w14:val="standardContextual"/>
        </w:rPr>
        <w:t>berjumlah</w:t>
      </w:r>
      <w:proofErr w:type="spellEnd"/>
      <w:r w:rsidRPr="00B83082">
        <w:rPr>
          <w:rFonts w:ascii="Arial" w:hAnsi="Arial" w:cs="Arial"/>
          <w:sz w:val="24"/>
          <w:szCs w:val="24"/>
          <w:lang w:val="id-ID"/>
          <w14:ligatures w14:val="standardContextual"/>
        </w:rPr>
        <w:t xml:space="preserve"> 23</w:t>
      </w:r>
      <w:r w:rsidRPr="00B83082">
        <w:rPr>
          <w:rFonts w:ascii="Arial" w:hAnsi="Arial" w:cs="Arial"/>
          <w:sz w:val="24"/>
          <w:szCs w:val="24"/>
          <w14:ligatures w14:val="standardContextual"/>
        </w:rPr>
        <w:t xml:space="preserve"> orang </w:t>
      </w:r>
      <w:proofErr w:type="spellStart"/>
      <w:r w:rsidRPr="00B83082">
        <w:rPr>
          <w:rFonts w:ascii="Arial" w:hAnsi="Arial" w:cs="Arial"/>
          <w:sz w:val="24"/>
          <w:szCs w:val="24"/>
          <w14:ligatures w14:val="standardContextual"/>
        </w:rPr>
        <w:t>dengan</w:t>
      </w:r>
      <w:proofErr w:type="spellEnd"/>
      <w:r w:rsidRPr="00B83082">
        <w:rPr>
          <w:rFonts w:ascii="Arial" w:hAnsi="Arial" w:cs="Arial"/>
          <w:sz w:val="24"/>
          <w:szCs w:val="24"/>
          <w14:ligatures w14:val="standardContextual"/>
        </w:rPr>
        <w:t xml:space="preserve"> </w:t>
      </w:r>
      <w:proofErr w:type="spellStart"/>
      <w:r w:rsidRPr="00B83082">
        <w:rPr>
          <w:rFonts w:ascii="Arial" w:hAnsi="Arial" w:cs="Arial"/>
          <w:sz w:val="24"/>
          <w:szCs w:val="24"/>
          <w14:ligatures w14:val="standardContextual"/>
        </w:rPr>
        <w:t>persentase</w:t>
      </w:r>
      <w:proofErr w:type="spellEnd"/>
      <w:r w:rsidRPr="00B83082">
        <w:rPr>
          <w:rFonts w:ascii="Arial" w:hAnsi="Arial" w:cs="Arial"/>
          <w:sz w:val="24"/>
          <w:szCs w:val="24"/>
          <w14:ligatures w14:val="standardContextual"/>
        </w:rPr>
        <w:t xml:space="preserve"> </w:t>
      </w:r>
      <w:r w:rsidRPr="00B83082">
        <w:rPr>
          <w:rFonts w:ascii="Arial" w:hAnsi="Arial" w:cs="Arial"/>
          <w:sz w:val="24"/>
          <w:szCs w:val="24"/>
          <w:lang w:val="id-ID"/>
          <w14:ligatures w14:val="standardContextual"/>
        </w:rPr>
        <w:t>40% dan yang berstatus sebagai honorer sebanyak 34 orang atau 60%.</w:t>
      </w:r>
    </w:p>
    <w:p w14:paraId="4A263177" w14:textId="433A3F87" w:rsidR="00A179AD" w:rsidRPr="00B83082" w:rsidRDefault="00A179AD" w:rsidP="00AE24EC">
      <w:pPr>
        <w:pStyle w:val="ListParagraph"/>
        <w:numPr>
          <w:ilvl w:val="0"/>
          <w:numId w:val="10"/>
        </w:numPr>
        <w:tabs>
          <w:tab w:val="left" w:pos="0"/>
        </w:tabs>
        <w:spacing w:after="0" w:line="480" w:lineRule="auto"/>
        <w:ind w:left="284" w:hanging="284"/>
        <w:jc w:val="both"/>
        <w:outlineLvl w:val="1"/>
        <w:rPr>
          <w:rFonts w:ascii="Arial" w:hAnsi="Arial" w:cs="Arial"/>
          <w:b/>
          <w:sz w:val="24"/>
          <w:szCs w:val="24"/>
          <w:lang w:val="id-ID"/>
          <w14:ligatures w14:val="standardContextual"/>
        </w:rPr>
      </w:pPr>
      <w:bookmarkStart w:id="57" w:name="_Toc205550325"/>
      <w:r w:rsidRPr="00B83082">
        <w:rPr>
          <w:rFonts w:ascii="Arial" w:hAnsi="Arial" w:cs="Arial"/>
          <w:b/>
          <w:sz w:val="24"/>
          <w:szCs w:val="24"/>
          <w:lang w:val="id-ID"/>
          <w14:ligatures w14:val="standardContextual"/>
        </w:rPr>
        <w:t>Sarana dan Prasarana Dinas Kepemudaan Olahraga dan Pariwisata Kota Dumai.</w:t>
      </w:r>
      <w:bookmarkEnd w:id="57"/>
    </w:p>
    <w:p w14:paraId="36448908" w14:textId="77777777" w:rsidR="00A179AD" w:rsidRPr="00600A49" w:rsidRDefault="00A179AD" w:rsidP="00A179AD">
      <w:pPr>
        <w:tabs>
          <w:tab w:val="left" w:pos="0"/>
        </w:tabs>
        <w:spacing w:line="480" w:lineRule="auto"/>
        <w:ind w:firstLine="851"/>
        <w:jc w:val="both"/>
        <w:rPr>
          <w:rFonts w:ascii="Arial" w:hAnsi="Arial" w:cs="Arial"/>
          <w:sz w:val="24"/>
          <w:szCs w:val="24"/>
          <w:lang w:val="id-ID"/>
        </w:rPr>
      </w:pPr>
      <w:r w:rsidRPr="00B83082">
        <w:rPr>
          <w:rFonts w:ascii="Arial" w:hAnsi="Arial" w:cs="Arial"/>
          <w:bCs/>
          <w:sz w:val="24"/>
          <w:szCs w:val="24"/>
          <w:lang w:val="id-ID"/>
        </w:rPr>
        <w:t>Untuk menunjang proses pelaksanaan aktivitas/kegiatan, maka tidak terlepas dari dukungan ketersedian sarana dan prasarana. Adapun kondisi sarana dan prasarana</w:t>
      </w:r>
      <w:r w:rsidRPr="00B83082">
        <w:rPr>
          <w:rFonts w:ascii="Arial" w:hAnsi="Arial" w:cs="Arial"/>
          <w:sz w:val="24"/>
          <w:szCs w:val="24"/>
        </w:rPr>
        <w:t xml:space="preserve"> pada</w:t>
      </w:r>
      <w:r w:rsidRPr="00B83082">
        <w:rPr>
          <w:rFonts w:ascii="Arial" w:hAnsi="Arial" w:cs="Arial"/>
          <w:sz w:val="24"/>
          <w:szCs w:val="24"/>
          <w:lang w:val="id-ID"/>
        </w:rPr>
        <w:t xml:space="preserve"> Dinas Kepemudaan, Olahraga dan Pariwisata </w:t>
      </w:r>
      <w:r w:rsidRPr="00B83082">
        <w:rPr>
          <w:rFonts w:ascii="Arial" w:hAnsi="Arial" w:cs="Arial"/>
          <w:sz w:val="24"/>
          <w:szCs w:val="24"/>
        </w:rPr>
        <w:t xml:space="preserve">Kota </w:t>
      </w:r>
      <w:proofErr w:type="spellStart"/>
      <w:r w:rsidRPr="00B83082">
        <w:rPr>
          <w:rFonts w:ascii="Arial" w:hAnsi="Arial" w:cs="Arial"/>
          <w:sz w:val="24"/>
          <w:szCs w:val="24"/>
        </w:rPr>
        <w:t>Dumai</w:t>
      </w:r>
      <w:proofErr w:type="spellEnd"/>
      <w:r w:rsidRPr="00B83082">
        <w:rPr>
          <w:rFonts w:ascii="Arial" w:hAnsi="Arial" w:cs="Arial"/>
          <w:sz w:val="24"/>
          <w:szCs w:val="24"/>
        </w:rPr>
        <w:t xml:space="preserve"> </w:t>
      </w:r>
      <w:proofErr w:type="spellStart"/>
      <w:r w:rsidRPr="00B83082">
        <w:rPr>
          <w:rFonts w:ascii="Arial" w:hAnsi="Arial" w:cs="Arial"/>
          <w:sz w:val="24"/>
          <w:szCs w:val="24"/>
        </w:rPr>
        <w:t>dapat</w:t>
      </w:r>
      <w:proofErr w:type="spellEnd"/>
      <w:r w:rsidRPr="00B83082">
        <w:rPr>
          <w:rFonts w:ascii="Arial" w:hAnsi="Arial" w:cs="Arial"/>
          <w:sz w:val="24"/>
          <w:szCs w:val="24"/>
        </w:rPr>
        <w:t xml:space="preserve"> </w:t>
      </w:r>
      <w:proofErr w:type="spellStart"/>
      <w:r w:rsidRPr="00B83082">
        <w:rPr>
          <w:rFonts w:ascii="Arial" w:hAnsi="Arial" w:cs="Arial"/>
          <w:sz w:val="24"/>
          <w:szCs w:val="24"/>
        </w:rPr>
        <w:t>dilihat</w:t>
      </w:r>
      <w:proofErr w:type="spellEnd"/>
      <w:r w:rsidRPr="00B83082">
        <w:rPr>
          <w:rFonts w:ascii="Arial" w:hAnsi="Arial" w:cs="Arial"/>
          <w:sz w:val="24"/>
          <w:szCs w:val="24"/>
        </w:rPr>
        <w:t xml:space="preserve"> pada </w:t>
      </w:r>
      <w:proofErr w:type="spellStart"/>
      <w:r w:rsidRPr="00B83082">
        <w:rPr>
          <w:rFonts w:ascii="Arial" w:hAnsi="Arial" w:cs="Arial"/>
          <w:sz w:val="24"/>
          <w:szCs w:val="24"/>
        </w:rPr>
        <w:t>Tabel</w:t>
      </w:r>
      <w:proofErr w:type="spellEnd"/>
      <w:r w:rsidRPr="00B83082">
        <w:rPr>
          <w:rFonts w:ascii="Arial" w:hAnsi="Arial" w:cs="Arial"/>
          <w:sz w:val="24"/>
          <w:szCs w:val="24"/>
        </w:rPr>
        <w:t xml:space="preserve"> I</w:t>
      </w:r>
      <w:r w:rsidRPr="00B83082">
        <w:rPr>
          <w:rFonts w:ascii="Arial" w:hAnsi="Arial" w:cs="Arial"/>
          <w:sz w:val="24"/>
          <w:szCs w:val="24"/>
          <w:lang w:val="id-ID"/>
        </w:rPr>
        <w:t>V</w:t>
      </w:r>
      <w:r w:rsidRPr="00B83082">
        <w:rPr>
          <w:rFonts w:ascii="Arial" w:hAnsi="Arial" w:cs="Arial"/>
          <w:sz w:val="24"/>
          <w:szCs w:val="24"/>
        </w:rPr>
        <w:t>.</w:t>
      </w:r>
      <w:r w:rsidRPr="00B83082">
        <w:rPr>
          <w:rFonts w:ascii="Arial" w:hAnsi="Arial" w:cs="Arial"/>
          <w:sz w:val="24"/>
          <w:szCs w:val="24"/>
          <w:lang w:val="id-ID"/>
        </w:rPr>
        <w:t>5</w:t>
      </w:r>
      <w:r w:rsidRPr="00B83082">
        <w:rPr>
          <w:rFonts w:ascii="Arial" w:hAnsi="Arial" w:cs="Arial"/>
          <w:sz w:val="24"/>
          <w:szCs w:val="24"/>
        </w:rPr>
        <w:t xml:space="preserve"> </w:t>
      </w:r>
      <w:proofErr w:type="spellStart"/>
      <w:r w:rsidRPr="00B83082">
        <w:rPr>
          <w:rFonts w:ascii="Arial" w:hAnsi="Arial" w:cs="Arial"/>
          <w:sz w:val="24"/>
          <w:szCs w:val="24"/>
        </w:rPr>
        <w:t>berikut</w:t>
      </w:r>
      <w:proofErr w:type="spellEnd"/>
      <w:r w:rsidRPr="00B83082">
        <w:rPr>
          <w:rFonts w:ascii="Arial" w:hAnsi="Arial" w:cs="Arial"/>
          <w:sz w:val="24"/>
          <w:szCs w:val="24"/>
        </w:rPr>
        <w:t xml:space="preserve"> </w:t>
      </w:r>
      <w:proofErr w:type="spellStart"/>
      <w:r w:rsidRPr="00B83082">
        <w:rPr>
          <w:rFonts w:ascii="Arial" w:hAnsi="Arial" w:cs="Arial"/>
          <w:sz w:val="24"/>
          <w:szCs w:val="24"/>
        </w:rPr>
        <w:t>ini</w:t>
      </w:r>
      <w:proofErr w:type="spellEnd"/>
    </w:p>
    <w:p w14:paraId="4F1A1313" w14:textId="77777777" w:rsidR="003B7120" w:rsidRDefault="003B7120" w:rsidP="00A179AD">
      <w:pPr>
        <w:adjustRightInd w:val="0"/>
        <w:spacing w:after="24"/>
        <w:jc w:val="center"/>
        <w:rPr>
          <w:rFonts w:ascii="Arial" w:hAnsi="Arial" w:cs="Arial"/>
          <w:b/>
          <w:color w:val="000000"/>
          <w:sz w:val="24"/>
          <w:szCs w:val="24"/>
          <w:lang w:val="id-ID"/>
        </w:rPr>
      </w:pPr>
    </w:p>
    <w:p w14:paraId="017DA31D" w14:textId="77777777" w:rsidR="00B46C44" w:rsidRDefault="00B46C44" w:rsidP="003B7120">
      <w:pPr>
        <w:adjustRightInd w:val="0"/>
        <w:spacing w:after="24" w:line="240" w:lineRule="auto"/>
        <w:jc w:val="center"/>
        <w:rPr>
          <w:rFonts w:ascii="Arial" w:hAnsi="Arial" w:cs="Arial"/>
          <w:b/>
          <w:color w:val="000000"/>
          <w:sz w:val="24"/>
          <w:szCs w:val="24"/>
          <w:lang w:val="id-ID"/>
        </w:rPr>
      </w:pPr>
    </w:p>
    <w:p w14:paraId="0144E44D" w14:textId="77777777" w:rsidR="00B46C44" w:rsidRDefault="00B46C44" w:rsidP="003B7120">
      <w:pPr>
        <w:adjustRightInd w:val="0"/>
        <w:spacing w:after="24" w:line="240" w:lineRule="auto"/>
        <w:jc w:val="center"/>
        <w:rPr>
          <w:rFonts w:ascii="Arial" w:hAnsi="Arial" w:cs="Arial"/>
          <w:b/>
          <w:color w:val="000000"/>
          <w:sz w:val="24"/>
          <w:szCs w:val="24"/>
          <w:lang w:val="id-ID"/>
        </w:rPr>
      </w:pPr>
    </w:p>
    <w:p w14:paraId="0590017F" w14:textId="77777777" w:rsidR="00B46C44" w:rsidRDefault="00B46C44" w:rsidP="003B7120">
      <w:pPr>
        <w:adjustRightInd w:val="0"/>
        <w:spacing w:after="24" w:line="240" w:lineRule="auto"/>
        <w:jc w:val="center"/>
        <w:rPr>
          <w:rFonts w:ascii="Arial" w:hAnsi="Arial" w:cs="Arial"/>
          <w:b/>
          <w:color w:val="000000"/>
          <w:sz w:val="24"/>
          <w:szCs w:val="24"/>
          <w:lang w:val="id-ID"/>
        </w:rPr>
      </w:pPr>
    </w:p>
    <w:p w14:paraId="7E49D9D6" w14:textId="4AF71FE9" w:rsidR="00A179AD" w:rsidRPr="00B83082" w:rsidRDefault="00A179AD" w:rsidP="003B7120">
      <w:pPr>
        <w:adjustRightInd w:val="0"/>
        <w:spacing w:after="24" w:line="240" w:lineRule="auto"/>
        <w:jc w:val="center"/>
        <w:rPr>
          <w:rFonts w:ascii="Arial" w:hAnsi="Arial" w:cs="Arial"/>
          <w:b/>
          <w:color w:val="000000"/>
          <w:sz w:val="24"/>
          <w:szCs w:val="24"/>
          <w:lang w:val="id-ID"/>
        </w:rPr>
      </w:pPr>
      <w:r w:rsidRPr="00B83082">
        <w:rPr>
          <w:rFonts w:ascii="Arial" w:hAnsi="Arial" w:cs="Arial"/>
          <w:b/>
          <w:color w:val="000000"/>
          <w:sz w:val="24"/>
          <w:szCs w:val="24"/>
          <w:lang w:val="id-ID"/>
        </w:rPr>
        <w:lastRenderedPageBreak/>
        <w:t>Tabel IV.5</w:t>
      </w:r>
    </w:p>
    <w:p w14:paraId="7236D017" w14:textId="2CA3F82F" w:rsidR="00A179AD" w:rsidRPr="00B83082" w:rsidRDefault="00A179AD" w:rsidP="003B7120">
      <w:pPr>
        <w:adjustRightInd w:val="0"/>
        <w:spacing w:after="24" w:line="240" w:lineRule="auto"/>
        <w:jc w:val="center"/>
        <w:rPr>
          <w:rFonts w:ascii="Arial" w:hAnsi="Arial" w:cs="Arial"/>
          <w:b/>
          <w:color w:val="000000"/>
          <w:sz w:val="24"/>
          <w:szCs w:val="24"/>
          <w:lang w:val="id-ID"/>
        </w:rPr>
      </w:pPr>
      <w:r w:rsidRPr="00B83082">
        <w:rPr>
          <w:rFonts w:ascii="Arial" w:hAnsi="Arial" w:cs="Arial"/>
          <w:b/>
          <w:color w:val="000000"/>
          <w:sz w:val="24"/>
          <w:szCs w:val="24"/>
          <w:lang w:val="id-ID"/>
        </w:rPr>
        <w:t>Daftar Sarana dan Prasarana Dinas Kepemudaan Olahraga dan Pariwisata Kota Dumai</w:t>
      </w:r>
    </w:p>
    <w:tbl>
      <w:tblPr>
        <w:tblStyle w:val="TableGrid"/>
        <w:tblW w:w="7776" w:type="dxa"/>
        <w:tblInd w:w="108" w:type="dxa"/>
        <w:tblLayout w:type="fixed"/>
        <w:tblLook w:val="04A0" w:firstRow="1" w:lastRow="0" w:firstColumn="1" w:lastColumn="0" w:noHBand="0" w:noVBand="1"/>
      </w:tblPr>
      <w:tblGrid>
        <w:gridCol w:w="680"/>
        <w:gridCol w:w="2474"/>
        <w:gridCol w:w="1223"/>
        <w:gridCol w:w="1087"/>
        <w:gridCol w:w="1223"/>
        <w:gridCol w:w="1089"/>
      </w:tblGrid>
      <w:tr w:rsidR="00E9169F" w:rsidRPr="00B83082" w14:paraId="24FDC386" w14:textId="77777777" w:rsidTr="00361072">
        <w:trPr>
          <w:trHeight w:val="222"/>
        </w:trPr>
        <w:tc>
          <w:tcPr>
            <w:tcW w:w="680" w:type="dxa"/>
            <w:vMerge w:val="restart"/>
            <w:vAlign w:val="center"/>
          </w:tcPr>
          <w:p w14:paraId="3BD9EB2E" w14:textId="77777777" w:rsidR="00E9169F" w:rsidRPr="00B83082" w:rsidRDefault="00E9169F" w:rsidP="00817738">
            <w:pPr>
              <w:tabs>
                <w:tab w:val="left" w:pos="0"/>
              </w:tabs>
              <w:jc w:val="center"/>
              <w:rPr>
                <w:rFonts w:ascii="Arial" w:hAnsi="Arial" w:cs="Arial"/>
                <w:b/>
                <w:sz w:val="24"/>
                <w:szCs w:val="24"/>
              </w:rPr>
            </w:pPr>
            <w:r w:rsidRPr="00B83082">
              <w:rPr>
                <w:rFonts w:ascii="Arial" w:hAnsi="Arial" w:cs="Arial"/>
                <w:b/>
                <w:sz w:val="24"/>
                <w:szCs w:val="24"/>
              </w:rPr>
              <w:t>No.</w:t>
            </w:r>
          </w:p>
        </w:tc>
        <w:tc>
          <w:tcPr>
            <w:tcW w:w="2474" w:type="dxa"/>
            <w:vMerge w:val="restart"/>
            <w:vAlign w:val="center"/>
          </w:tcPr>
          <w:p w14:paraId="3220220C" w14:textId="77777777" w:rsidR="00E9169F" w:rsidRPr="00B83082" w:rsidRDefault="00E9169F" w:rsidP="00817738">
            <w:pPr>
              <w:tabs>
                <w:tab w:val="left" w:pos="0"/>
              </w:tabs>
              <w:jc w:val="center"/>
              <w:rPr>
                <w:rFonts w:ascii="Arial" w:hAnsi="Arial" w:cs="Arial"/>
                <w:b/>
                <w:sz w:val="24"/>
                <w:szCs w:val="24"/>
              </w:rPr>
            </w:pPr>
            <w:proofErr w:type="spellStart"/>
            <w:r w:rsidRPr="00B83082">
              <w:rPr>
                <w:rFonts w:ascii="Arial" w:hAnsi="Arial" w:cs="Arial"/>
                <w:b/>
                <w:sz w:val="24"/>
                <w:szCs w:val="24"/>
              </w:rPr>
              <w:t>Sarana</w:t>
            </w:r>
            <w:proofErr w:type="spellEnd"/>
            <w:r w:rsidRPr="00B83082">
              <w:rPr>
                <w:rFonts w:ascii="Arial" w:hAnsi="Arial" w:cs="Arial"/>
                <w:b/>
                <w:sz w:val="24"/>
                <w:szCs w:val="24"/>
              </w:rPr>
              <w:t xml:space="preserve"> dan </w:t>
            </w:r>
            <w:proofErr w:type="spellStart"/>
            <w:r w:rsidRPr="00B83082">
              <w:rPr>
                <w:rFonts w:ascii="Arial" w:hAnsi="Arial" w:cs="Arial"/>
                <w:b/>
                <w:sz w:val="24"/>
                <w:szCs w:val="24"/>
              </w:rPr>
              <w:t>Prasarana</w:t>
            </w:r>
            <w:proofErr w:type="spellEnd"/>
          </w:p>
        </w:tc>
        <w:tc>
          <w:tcPr>
            <w:tcW w:w="1223" w:type="dxa"/>
            <w:vMerge w:val="restart"/>
            <w:vAlign w:val="center"/>
          </w:tcPr>
          <w:p w14:paraId="15C6F423" w14:textId="77777777" w:rsidR="00E9169F" w:rsidRPr="00B83082" w:rsidRDefault="00E9169F" w:rsidP="00817738">
            <w:pPr>
              <w:tabs>
                <w:tab w:val="left" w:pos="0"/>
              </w:tabs>
              <w:jc w:val="center"/>
              <w:rPr>
                <w:rFonts w:ascii="Arial" w:hAnsi="Arial" w:cs="Arial"/>
                <w:b/>
                <w:sz w:val="24"/>
                <w:szCs w:val="24"/>
              </w:rPr>
            </w:pPr>
            <w:proofErr w:type="spellStart"/>
            <w:r w:rsidRPr="00B83082">
              <w:rPr>
                <w:rFonts w:ascii="Arial" w:hAnsi="Arial" w:cs="Arial"/>
                <w:b/>
                <w:sz w:val="24"/>
                <w:szCs w:val="24"/>
              </w:rPr>
              <w:t>Jumlah</w:t>
            </w:r>
            <w:proofErr w:type="spellEnd"/>
            <w:r w:rsidRPr="00B83082">
              <w:rPr>
                <w:rFonts w:ascii="Arial" w:hAnsi="Arial" w:cs="Arial"/>
                <w:b/>
                <w:sz w:val="24"/>
                <w:szCs w:val="24"/>
              </w:rPr>
              <w:t xml:space="preserve"> (unit)</w:t>
            </w:r>
          </w:p>
        </w:tc>
        <w:tc>
          <w:tcPr>
            <w:tcW w:w="3399" w:type="dxa"/>
            <w:gridSpan w:val="3"/>
            <w:vAlign w:val="center"/>
          </w:tcPr>
          <w:p w14:paraId="0C90AB06" w14:textId="77777777" w:rsidR="00E9169F" w:rsidRPr="00B83082" w:rsidRDefault="00E9169F" w:rsidP="00817738">
            <w:pPr>
              <w:tabs>
                <w:tab w:val="left" w:pos="0"/>
              </w:tabs>
              <w:jc w:val="center"/>
              <w:rPr>
                <w:rFonts w:ascii="Arial" w:hAnsi="Arial" w:cs="Arial"/>
                <w:b/>
                <w:sz w:val="24"/>
                <w:szCs w:val="24"/>
              </w:rPr>
            </w:pPr>
            <w:proofErr w:type="spellStart"/>
            <w:r w:rsidRPr="00B83082">
              <w:rPr>
                <w:rFonts w:ascii="Arial" w:hAnsi="Arial" w:cs="Arial"/>
                <w:b/>
                <w:sz w:val="24"/>
                <w:szCs w:val="24"/>
              </w:rPr>
              <w:t>Kondisi</w:t>
            </w:r>
            <w:proofErr w:type="spellEnd"/>
          </w:p>
        </w:tc>
      </w:tr>
      <w:tr w:rsidR="00E9169F" w:rsidRPr="00B83082" w14:paraId="7B5DEF3E" w14:textId="773EA0C5" w:rsidTr="00361072">
        <w:trPr>
          <w:trHeight w:val="340"/>
        </w:trPr>
        <w:tc>
          <w:tcPr>
            <w:tcW w:w="680" w:type="dxa"/>
            <w:vMerge/>
            <w:vAlign w:val="center"/>
          </w:tcPr>
          <w:p w14:paraId="5D166441" w14:textId="77777777" w:rsidR="00E9169F" w:rsidRPr="00B83082" w:rsidRDefault="00E9169F" w:rsidP="00817738">
            <w:pPr>
              <w:tabs>
                <w:tab w:val="left" w:pos="0"/>
              </w:tabs>
              <w:jc w:val="center"/>
              <w:rPr>
                <w:rFonts w:ascii="Arial" w:hAnsi="Arial" w:cs="Arial"/>
                <w:b/>
                <w:sz w:val="24"/>
                <w:szCs w:val="24"/>
              </w:rPr>
            </w:pPr>
          </w:p>
        </w:tc>
        <w:tc>
          <w:tcPr>
            <w:tcW w:w="2474" w:type="dxa"/>
            <w:vMerge/>
            <w:vAlign w:val="center"/>
          </w:tcPr>
          <w:p w14:paraId="3F10FB1D" w14:textId="77777777" w:rsidR="00E9169F" w:rsidRPr="00B83082" w:rsidRDefault="00E9169F" w:rsidP="00817738">
            <w:pPr>
              <w:tabs>
                <w:tab w:val="left" w:pos="0"/>
              </w:tabs>
              <w:jc w:val="center"/>
              <w:rPr>
                <w:rFonts w:ascii="Arial" w:hAnsi="Arial" w:cs="Arial"/>
                <w:b/>
                <w:sz w:val="24"/>
                <w:szCs w:val="24"/>
              </w:rPr>
            </w:pPr>
          </w:p>
        </w:tc>
        <w:tc>
          <w:tcPr>
            <w:tcW w:w="1223" w:type="dxa"/>
            <w:vMerge/>
            <w:vAlign w:val="center"/>
          </w:tcPr>
          <w:p w14:paraId="097E57C9" w14:textId="77777777" w:rsidR="00E9169F" w:rsidRPr="00B83082" w:rsidRDefault="00E9169F" w:rsidP="00817738">
            <w:pPr>
              <w:tabs>
                <w:tab w:val="left" w:pos="0"/>
              </w:tabs>
              <w:jc w:val="center"/>
              <w:rPr>
                <w:rFonts w:ascii="Arial" w:hAnsi="Arial" w:cs="Arial"/>
                <w:b/>
                <w:sz w:val="24"/>
                <w:szCs w:val="24"/>
              </w:rPr>
            </w:pPr>
          </w:p>
        </w:tc>
        <w:tc>
          <w:tcPr>
            <w:tcW w:w="1087" w:type="dxa"/>
            <w:vAlign w:val="center"/>
          </w:tcPr>
          <w:p w14:paraId="4EFA821A" w14:textId="1C1D1B04" w:rsidR="00E9169F" w:rsidRPr="00B83082" w:rsidRDefault="00E9169F" w:rsidP="00817738">
            <w:pPr>
              <w:tabs>
                <w:tab w:val="left" w:pos="0"/>
              </w:tabs>
              <w:jc w:val="center"/>
              <w:rPr>
                <w:rFonts w:ascii="Arial" w:hAnsi="Arial" w:cs="Arial"/>
                <w:b/>
                <w:sz w:val="24"/>
                <w:szCs w:val="24"/>
              </w:rPr>
            </w:pPr>
            <w:proofErr w:type="spellStart"/>
            <w:r>
              <w:rPr>
                <w:rFonts w:ascii="Arial" w:hAnsi="Arial" w:cs="Arial"/>
                <w:b/>
                <w:sz w:val="24"/>
                <w:szCs w:val="24"/>
              </w:rPr>
              <w:t>Baik</w:t>
            </w:r>
            <w:proofErr w:type="spellEnd"/>
            <w:r>
              <w:rPr>
                <w:rFonts w:ascii="Arial" w:hAnsi="Arial" w:cs="Arial"/>
                <w:b/>
                <w:sz w:val="24"/>
                <w:szCs w:val="24"/>
              </w:rPr>
              <w:t xml:space="preserve"> </w:t>
            </w:r>
          </w:p>
        </w:tc>
        <w:tc>
          <w:tcPr>
            <w:tcW w:w="1223" w:type="dxa"/>
            <w:vAlign w:val="center"/>
          </w:tcPr>
          <w:p w14:paraId="34A0AC1E" w14:textId="302A772A" w:rsidR="00E9169F" w:rsidRPr="00B83082" w:rsidRDefault="00E9169F" w:rsidP="00817738">
            <w:pPr>
              <w:tabs>
                <w:tab w:val="left" w:pos="0"/>
              </w:tabs>
              <w:jc w:val="center"/>
              <w:rPr>
                <w:rFonts w:ascii="Arial" w:hAnsi="Arial" w:cs="Arial"/>
                <w:b/>
                <w:sz w:val="24"/>
                <w:szCs w:val="24"/>
              </w:rPr>
            </w:pPr>
            <w:proofErr w:type="spellStart"/>
            <w:r>
              <w:rPr>
                <w:rFonts w:ascii="Arial" w:hAnsi="Arial" w:cs="Arial"/>
                <w:b/>
                <w:sz w:val="24"/>
                <w:szCs w:val="24"/>
              </w:rPr>
              <w:t>Kurang</w:t>
            </w:r>
            <w:proofErr w:type="spellEnd"/>
            <w:r>
              <w:rPr>
                <w:rFonts w:ascii="Arial" w:hAnsi="Arial" w:cs="Arial"/>
                <w:b/>
                <w:sz w:val="24"/>
                <w:szCs w:val="24"/>
              </w:rPr>
              <w:t xml:space="preserve"> </w:t>
            </w:r>
            <w:proofErr w:type="spellStart"/>
            <w:r>
              <w:rPr>
                <w:rFonts w:ascii="Arial" w:hAnsi="Arial" w:cs="Arial"/>
                <w:b/>
                <w:sz w:val="24"/>
                <w:szCs w:val="24"/>
              </w:rPr>
              <w:t>Baik</w:t>
            </w:r>
            <w:proofErr w:type="spellEnd"/>
          </w:p>
        </w:tc>
        <w:tc>
          <w:tcPr>
            <w:tcW w:w="1087" w:type="dxa"/>
            <w:vAlign w:val="center"/>
          </w:tcPr>
          <w:p w14:paraId="38AA8A0C" w14:textId="005D1060" w:rsidR="00E9169F" w:rsidRPr="00B83082" w:rsidRDefault="00E9169F" w:rsidP="00817738">
            <w:pPr>
              <w:tabs>
                <w:tab w:val="left" w:pos="0"/>
              </w:tabs>
              <w:jc w:val="center"/>
              <w:rPr>
                <w:rFonts w:ascii="Arial" w:hAnsi="Arial" w:cs="Arial"/>
                <w:b/>
                <w:sz w:val="24"/>
                <w:szCs w:val="24"/>
              </w:rPr>
            </w:pPr>
            <w:proofErr w:type="spellStart"/>
            <w:r>
              <w:rPr>
                <w:rFonts w:ascii="Arial" w:hAnsi="Arial" w:cs="Arial"/>
                <w:b/>
                <w:sz w:val="24"/>
                <w:szCs w:val="24"/>
              </w:rPr>
              <w:t>Rusak</w:t>
            </w:r>
            <w:proofErr w:type="spellEnd"/>
            <w:r>
              <w:rPr>
                <w:rFonts w:ascii="Arial" w:hAnsi="Arial" w:cs="Arial"/>
                <w:b/>
                <w:sz w:val="24"/>
                <w:szCs w:val="24"/>
              </w:rPr>
              <w:t xml:space="preserve"> </w:t>
            </w:r>
          </w:p>
        </w:tc>
      </w:tr>
      <w:tr w:rsidR="000A485C" w:rsidRPr="00B83082" w14:paraId="1BF72DF9" w14:textId="3A8BC853" w:rsidTr="00361072">
        <w:trPr>
          <w:trHeight w:val="417"/>
        </w:trPr>
        <w:tc>
          <w:tcPr>
            <w:tcW w:w="680" w:type="dxa"/>
            <w:vAlign w:val="center"/>
          </w:tcPr>
          <w:p w14:paraId="3642A3F4" w14:textId="77777777" w:rsidR="000A485C" w:rsidRPr="00B83082" w:rsidRDefault="000A485C" w:rsidP="000A485C">
            <w:pPr>
              <w:tabs>
                <w:tab w:val="left" w:pos="0"/>
              </w:tabs>
              <w:jc w:val="center"/>
              <w:rPr>
                <w:rFonts w:ascii="Arial" w:hAnsi="Arial" w:cs="Arial"/>
                <w:sz w:val="24"/>
                <w:szCs w:val="24"/>
              </w:rPr>
            </w:pPr>
            <w:r w:rsidRPr="00B83082">
              <w:rPr>
                <w:rFonts w:ascii="Arial" w:hAnsi="Arial" w:cs="Arial"/>
                <w:sz w:val="24"/>
                <w:szCs w:val="24"/>
              </w:rPr>
              <w:t>1.</w:t>
            </w:r>
          </w:p>
        </w:tc>
        <w:tc>
          <w:tcPr>
            <w:tcW w:w="2474" w:type="dxa"/>
            <w:vAlign w:val="center"/>
          </w:tcPr>
          <w:p w14:paraId="35988AED" w14:textId="77777777" w:rsidR="000A485C" w:rsidRPr="00B83082" w:rsidRDefault="000A485C" w:rsidP="000A485C">
            <w:pPr>
              <w:tabs>
                <w:tab w:val="left" w:pos="0"/>
              </w:tabs>
              <w:rPr>
                <w:rFonts w:ascii="Arial" w:hAnsi="Arial" w:cs="Arial"/>
                <w:sz w:val="24"/>
                <w:szCs w:val="24"/>
              </w:rPr>
            </w:pPr>
            <w:proofErr w:type="spellStart"/>
            <w:r w:rsidRPr="00B83082">
              <w:rPr>
                <w:rFonts w:ascii="Arial" w:hAnsi="Arial" w:cs="Arial"/>
                <w:sz w:val="24"/>
                <w:szCs w:val="24"/>
              </w:rPr>
              <w:t>Kendaraan</w:t>
            </w:r>
            <w:proofErr w:type="spellEnd"/>
            <w:r w:rsidRPr="00B83082">
              <w:rPr>
                <w:rFonts w:ascii="Arial" w:hAnsi="Arial" w:cs="Arial"/>
                <w:sz w:val="24"/>
                <w:szCs w:val="24"/>
              </w:rPr>
              <w:t xml:space="preserve"> </w:t>
            </w:r>
            <w:proofErr w:type="spellStart"/>
            <w:r w:rsidRPr="00B83082">
              <w:rPr>
                <w:rFonts w:ascii="Arial" w:hAnsi="Arial" w:cs="Arial"/>
                <w:sz w:val="24"/>
                <w:szCs w:val="24"/>
              </w:rPr>
              <w:t>Roda</w:t>
            </w:r>
            <w:proofErr w:type="spellEnd"/>
            <w:r w:rsidRPr="00B83082">
              <w:rPr>
                <w:rFonts w:ascii="Arial" w:hAnsi="Arial" w:cs="Arial"/>
                <w:sz w:val="24"/>
                <w:szCs w:val="24"/>
              </w:rPr>
              <w:t xml:space="preserve"> 4</w:t>
            </w:r>
          </w:p>
        </w:tc>
        <w:tc>
          <w:tcPr>
            <w:tcW w:w="1223" w:type="dxa"/>
            <w:vAlign w:val="center"/>
          </w:tcPr>
          <w:p w14:paraId="38168449" w14:textId="77777777" w:rsidR="000A485C" w:rsidRPr="00B83082" w:rsidRDefault="000A485C" w:rsidP="000A485C">
            <w:pPr>
              <w:tabs>
                <w:tab w:val="left" w:pos="0"/>
              </w:tabs>
              <w:jc w:val="center"/>
              <w:rPr>
                <w:rFonts w:ascii="Arial" w:hAnsi="Arial" w:cs="Arial"/>
                <w:sz w:val="24"/>
                <w:szCs w:val="24"/>
              </w:rPr>
            </w:pPr>
            <w:r w:rsidRPr="00B83082">
              <w:rPr>
                <w:rFonts w:ascii="Arial" w:hAnsi="Arial" w:cs="Arial"/>
                <w:sz w:val="24"/>
                <w:szCs w:val="24"/>
              </w:rPr>
              <w:t>3</w:t>
            </w:r>
          </w:p>
        </w:tc>
        <w:tc>
          <w:tcPr>
            <w:tcW w:w="1087" w:type="dxa"/>
            <w:vAlign w:val="center"/>
          </w:tcPr>
          <w:p w14:paraId="52DDA45C" w14:textId="1EE1E032" w:rsidR="000A485C" w:rsidRPr="000A485C" w:rsidRDefault="000A485C" w:rsidP="000A485C">
            <w:pPr>
              <w:tabs>
                <w:tab w:val="left" w:pos="0"/>
              </w:tabs>
              <w:ind w:left="312" w:hanging="425"/>
              <w:jc w:val="center"/>
              <w:rPr>
                <w:rFonts w:ascii="Arial" w:hAnsi="Arial" w:cs="Arial"/>
                <w:sz w:val="24"/>
                <w:szCs w:val="24"/>
              </w:rPr>
            </w:pPr>
            <w:r w:rsidRPr="00B83082">
              <w:rPr>
                <w:rFonts w:ascii="Arial" w:hAnsi="Arial" w:cs="Arial"/>
                <w:sz w:val="24"/>
                <w:szCs w:val="24"/>
              </w:rPr>
              <w:t>3</w:t>
            </w:r>
          </w:p>
        </w:tc>
        <w:tc>
          <w:tcPr>
            <w:tcW w:w="1223" w:type="dxa"/>
            <w:vAlign w:val="center"/>
          </w:tcPr>
          <w:p w14:paraId="03ACB6D4" w14:textId="43E735B5" w:rsidR="000A485C" w:rsidRPr="00B83082" w:rsidRDefault="00A52135" w:rsidP="000A485C">
            <w:pPr>
              <w:tabs>
                <w:tab w:val="left" w:pos="0"/>
              </w:tabs>
              <w:jc w:val="center"/>
              <w:rPr>
                <w:rFonts w:ascii="Arial" w:hAnsi="Arial" w:cs="Arial"/>
                <w:sz w:val="24"/>
                <w:szCs w:val="24"/>
              </w:rPr>
            </w:pPr>
            <w:r>
              <w:rPr>
                <w:rFonts w:ascii="Arial" w:hAnsi="Arial" w:cs="Arial"/>
                <w:sz w:val="24"/>
                <w:szCs w:val="24"/>
              </w:rPr>
              <w:t>-</w:t>
            </w:r>
          </w:p>
        </w:tc>
        <w:tc>
          <w:tcPr>
            <w:tcW w:w="1087" w:type="dxa"/>
            <w:vAlign w:val="center"/>
          </w:tcPr>
          <w:p w14:paraId="1F90EF4C" w14:textId="468EFBA3" w:rsidR="000A485C" w:rsidRPr="00B83082" w:rsidRDefault="00A52135" w:rsidP="000A485C">
            <w:pPr>
              <w:tabs>
                <w:tab w:val="left" w:pos="0"/>
              </w:tabs>
              <w:jc w:val="center"/>
              <w:rPr>
                <w:rFonts w:ascii="Arial" w:hAnsi="Arial" w:cs="Arial"/>
                <w:sz w:val="24"/>
                <w:szCs w:val="24"/>
              </w:rPr>
            </w:pPr>
            <w:r>
              <w:rPr>
                <w:rFonts w:ascii="Arial" w:hAnsi="Arial" w:cs="Arial"/>
                <w:sz w:val="24"/>
                <w:szCs w:val="24"/>
              </w:rPr>
              <w:t>-</w:t>
            </w:r>
          </w:p>
        </w:tc>
      </w:tr>
      <w:tr w:rsidR="000A485C" w:rsidRPr="00B83082" w14:paraId="3D1A3365" w14:textId="52851C85" w:rsidTr="00361072">
        <w:trPr>
          <w:trHeight w:val="417"/>
        </w:trPr>
        <w:tc>
          <w:tcPr>
            <w:tcW w:w="680" w:type="dxa"/>
            <w:vAlign w:val="center"/>
          </w:tcPr>
          <w:p w14:paraId="74AB670C" w14:textId="77777777" w:rsidR="000A485C" w:rsidRPr="00B83082" w:rsidRDefault="000A485C" w:rsidP="000A485C">
            <w:pPr>
              <w:tabs>
                <w:tab w:val="left" w:pos="0"/>
              </w:tabs>
              <w:jc w:val="center"/>
              <w:rPr>
                <w:rFonts w:ascii="Arial" w:hAnsi="Arial" w:cs="Arial"/>
                <w:sz w:val="24"/>
                <w:szCs w:val="24"/>
              </w:rPr>
            </w:pPr>
            <w:r w:rsidRPr="00B83082">
              <w:rPr>
                <w:rFonts w:ascii="Arial" w:hAnsi="Arial" w:cs="Arial"/>
                <w:sz w:val="24"/>
                <w:szCs w:val="24"/>
              </w:rPr>
              <w:t>2.</w:t>
            </w:r>
          </w:p>
        </w:tc>
        <w:tc>
          <w:tcPr>
            <w:tcW w:w="2474" w:type="dxa"/>
            <w:vAlign w:val="center"/>
          </w:tcPr>
          <w:p w14:paraId="6E9D1D09" w14:textId="77777777" w:rsidR="000A485C" w:rsidRPr="00B83082" w:rsidRDefault="000A485C" w:rsidP="000A485C">
            <w:pPr>
              <w:tabs>
                <w:tab w:val="left" w:pos="0"/>
              </w:tabs>
              <w:rPr>
                <w:rFonts w:ascii="Arial" w:hAnsi="Arial" w:cs="Arial"/>
                <w:sz w:val="24"/>
                <w:szCs w:val="24"/>
              </w:rPr>
            </w:pPr>
            <w:proofErr w:type="spellStart"/>
            <w:r w:rsidRPr="00B83082">
              <w:rPr>
                <w:rFonts w:ascii="Arial" w:hAnsi="Arial" w:cs="Arial"/>
                <w:sz w:val="24"/>
                <w:szCs w:val="24"/>
              </w:rPr>
              <w:t>Kendaraan</w:t>
            </w:r>
            <w:proofErr w:type="spellEnd"/>
            <w:r w:rsidRPr="00B83082">
              <w:rPr>
                <w:rFonts w:ascii="Arial" w:hAnsi="Arial" w:cs="Arial"/>
                <w:sz w:val="24"/>
                <w:szCs w:val="24"/>
              </w:rPr>
              <w:t xml:space="preserve"> </w:t>
            </w:r>
            <w:proofErr w:type="spellStart"/>
            <w:r w:rsidRPr="00B83082">
              <w:rPr>
                <w:rFonts w:ascii="Arial" w:hAnsi="Arial" w:cs="Arial"/>
                <w:sz w:val="24"/>
                <w:szCs w:val="24"/>
              </w:rPr>
              <w:t>Roda</w:t>
            </w:r>
            <w:proofErr w:type="spellEnd"/>
            <w:r w:rsidRPr="00B83082">
              <w:rPr>
                <w:rFonts w:ascii="Arial" w:hAnsi="Arial" w:cs="Arial"/>
                <w:sz w:val="24"/>
                <w:szCs w:val="24"/>
              </w:rPr>
              <w:t xml:space="preserve"> 2</w:t>
            </w:r>
          </w:p>
        </w:tc>
        <w:tc>
          <w:tcPr>
            <w:tcW w:w="1223" w:type="dxa"/>
            <w:vAlign w:val="center"/>
          </w:tcPr>
          <w:p w14:paraId="1C6FCED8" w14:textId="77777777" w:rsidR="000A485C" w:rsidRPr="00B83082" w:rsidRDefault="000A485C" w:rsidP="000A485C">
            <w:pPr>
              <w:tabs>
                <w:tab w:val="left" w:pos="0"/>
              </w:tabs>
              <w:jc w:val="center"/>
              <w:rPr>
                <w:rFonts w:ascii="Arial" w:hAnsi="Arial" w:cs="Arial"/>
                <w:sz w:val="24"/>
                <w:szCs w:val="24"/>
              </w:rPr>
            </w:pPr>
            <w:r w:rsidRPr="00B83082">
              <w:rPr>
                <w:rFonts w:ascii="Arial" w:hAnsi="Arial" w:cs="Arial"/>
                <w:sz w:val="24"/>
                <w:szCs w:val="24"/>
              </w:rPr>
              <w:t>1</w:t>
            </w:r>
          </w:p>
        </w:tc>
        <w:tc>
          <w:tcPr>
            <w:tcW w:w="1087" w:type="dxa"/>
            <w:vAlign w:val="center"/>
          </w:tcPr>
          <w:p w14:paraId="085EEF97" w14:textId="5A62A93E" w:rsidR="000A485C" w:rsidRPr="00E9169F" w:rsidRDefault="000A485C" w:rsidP="000A485C">
            <w:pPr>
              <w:pStyle w:val="ListParagraph"/>
              <w:tabs>
                <w:tab w:val="left" w:pos="0"/>
              </w:tabs>
              <w:ind w:left="312" w:hanging="425"/>
              <w:jc w:val="center"/>
              <w:rPr>
                <w:rFonts w:ascii="Arial" w:hAnsi="Arial" w:cs="Arial"/>
                <w:sz w:val="24"/>
                <w:szCs w:val="24"/>
              </w:rPr>
            </w:pPr>
            <w:r w:rsidRPr="00B83082">
              <w:rPr>
                <w:rFonts w:ascii="Arial" w:hAnsi="Arial" w:cs="Arial"/>
                <w:sz w:val="24"/>
                <w:szCs w:val="24"/>
              </w:rPr>
              <w:t>1</w:t>
            </w:r>
          </w:p>
        </w:tc>
        <w:tc>
          <w:tcPr>
            <w:tcW w:w="1223" w:type="dxa"/>
            <w:vAlign w:val="center"/>
          </w:tcPr>
          <w:p w14:paraId="2FC65215" w14:textId="18042F95" w:rsidR="000A485C" w:rsidRPr="00B83082" w:rsidRDefault="00A52135" w:rsidP="000A485C">
            <w:pPr>
              <w:tabs>
                <w:tab w:val="left" w:pos="0"/>
              </w:tabs>
              <w:jc w:val="center"/>
              <w:rPr>
                <w:rFonts w:ascii="Arial" w:hAnsi="Arial" w:cs="Arial"/>
                <w:sz w:val="24"/>
                <w:szCs w:val="24"/>
              </w:rPr>
            </w:pPr>
            <w:r>
              <w:rPr>
                <w:rFonts w:ascii="Arial" w:hAnsi="Arial" w:cs="Arial"/>
                <w:sz w:val="24"/>
                <w:szCs w:val="24"/>
              </w:rPr>
              <w:t>-</w:t>
            </w:r>
          </w:p>
        </w:tc>
        <w:tc>
          <w:tcPr>
            <w:tcW w:w="1087" w:type="dxa"/>
            <w:vAlign w:val="center"/>
          </w:tcPr>
          <w:p w14:paraId="57A4047D" w14:textId="6AB1EAF0" w:rsidR="000A485C" w:rsidRPr="00B83082" w:rsidRDefault="00A52135" w:rsidP="000A485C">
            <w:pPr>
              <w:tabs>
                <w:tab w:val="left" w:pos="0"/>
              </w:tabs>
              <w:jc w:val="center"/>
              <w:rPr>
                <w:rFonts w:ascii="Arial" w:hAnsi="Arial" w:cs="Arial"/>
                <w:sz w:val="24"/>
                <w:szCs w:val="24"/>
              </w:rPr>
            </w:pPr>
            <w:r>
              <w:rPr>
                <w:rFonts w:ascii="Arial" w:hAnsi="Arial" w:cs="Arial"/>
                <w:sz w:val="24"/>
                <w:szCs w:val="24"/>
              </w:rPr>
              <w:t>-</w:t>
            </w:r>
          </w:p>
        </w:tc>
      </w:tr>
      <w:tr w:rsidR="000A485C" w:rsidRPr="00B83082" w14:paraId="7C8DBE93" w14:textId="29B757A4" w:rsidTr="00361072">
        <w:trPr>
          <w:trHeight w:val="417"/>
        </w:trPr>
        <w:tc>
          <w:tcPr>
            <w:tcW w:w="680" w:type="dxa"/>
            <w:vAlign w:val="center"/>
          </w:tcPr>
          <w:p w14:paraId="313284BB" w14:textId="77777777" w:rsidR="000A485C" w:rsidRPr="00B83082" w:rsidRDefault="000A485C" w:rsidP="000A485C">
            <w:pPr>
              <w:tabs>
                <w:tab w:val="left" w:pos="0"/>
              </w:tabs>
              <w:jc w:val="center"/>
              <w:rPr>
                <w:rFonts w:ascii="Arial" w:hAnsi="Arial" w:cs="Arial"/>
                <w:sz w:val="24"/>
                <w:szCs w:val="24"/>
              </w:rPr>
            </w:pPr>
            <w:r w:rsidRPr="00B83082">
              <w:rPr>
                <w:rFonts w:ascii="Arial" w:hAnsi="Arial" w:cs="Arial"/>
                <w:sz w:val="24"/>
                <w:szCs w:val="24"/>
              </w:rPr>
              <w:t>3.</w:t>
            </w:r>
          </w:p>
        </w:tc>
        <w:tc>
          <w:tcPr>
            <w:tcW w:w="2474" w:type="dxa"/>
            <w:vAlign w:val="center"/>
          </w:tcPr>
          <w:p w14:paraId="7A1AC801" w14:textId="77777777" w:rsidR="000A485C" w:rsidRPr="00B83082" w:rsidRDefault="000A485C" w:rsidP="000A485C">
            <w:pPr>
              <w:tabs>
                <w:tab w:val="left" w:pos="0"/>
              </w:tabs>
              <w:rPr>
                <w:rFonts w:ascii="Arial" w:hAnsi="Arial" w:cs="Arial"/>
                <w:sz w:val="24"/>
                <w:szCs w:val="24"/>
              </w:rPr>
            </w:pPr>
            <w:r w:rsidRPr="00B83082">
              <w:rPr>
                <w:rFonts w:ascii="Arial" w:hAnsi="Arial" w:cs="Arial"/>
                <w:sz w:val="24"/>
                <w:szCs w:val="24"/>
              </w:rPr>
              <w:t xml:space="preserve">Filling </w:t>
            </w:r>
            <w:proofErr w:type="spellStart"/>
            <w:r w:rsidRPr="00B83082">
              <w:rPr>
                <w:rFonts w:ascii="Arial" w:hAnsi="Arial" w:cs="Arial"/>
                <w:sz w:val="24"/>
                <w:szCs w:val="24"/>
              </w:rPr>
              <w:t>Kabinet</w:t>
            </w:r>
            <w:proofErr w:type="spellEnd"/>
          </w:p>
        </w:tc>
        <w:tc>
          <w:tcPr>
            <w:tcW w:w="1223" w:type="dxa"/>
            <w:vAlign w:val="center"/>
          </w:tcPr>
          <w:p w14:paraId="7077D8E7" w14:textId="77777777" w:rsidR="000A485C" w:rsidRPr="00B83082" w:rsidRDefault="000A485C" w:rsidP="000A485C">
            <w:pPr>
              <w:tabs>
                <w:tab w:val="left" w:pos="0"/>
              </w:tabs>
              <w:jc w:val="center"/>
              <w:rPr>
                <w:rFonts w:ascii="Arial" w:hAnsi="Arial" w:cs="Arial"/>
                <w:sz w:val="24"/>
                <w:szCs w:val="24"/>
              </w:rPr>
            </w:pPr>
            <w:r w:rsidRPr="00B83082">
              <w:rPr>
                <w:rFonts w:ascii="Arial" w:hAnsi="Arial" w:cs="Arial"/>
                <w:sz w:val="24"/>
                <w:szCs w:val="24"/>
              </w:rPr>
              <w:t>15</w:t>
            </w:r>
          </w:p>
        </w:tc>
        <w:tc>
          <w:tcPr>
            <w:tcW w:w="1087" w:type="dxa"/>
            <w:vAlign w:val="center"/>
          </w:tcPr>
          <w:p w14:paraId="40C91093" w14:textId="16038984" w:rsidR="000A485C" w:rsidRPr="00E9169F" w:rsidRDefault="000A485C" w:rsidP="000A485C">
            <w:pPr>
              <w:pStyle w:val="ListParagraph"/>
              <w:tabs>
                <w:tab w:val="left" w:pos="0"/>
              </w:tabs>
              <w:ind w:left="312" w:hanging="425"/>
              <w:jc w:val="center"/>
              <w:rPr>
                <w:rFonts w:ascii="Arial" w:hAnsi="Arial" w:cs="Arial"/>
                <w:sz w:val="24"/>
                <w:szCs w:val="24"/>
              </w:rPr>
            </w:pPr>
            <w:r w:rsidRPr="00B83082">
              <w:rPr>
                <w:rFonts w:ascii="Arial" w:hAnsi="Arial" w:cs="Arial"/>
                <w:sz w:val="24"/>
                <w:szCs w:val="24"/>
              </w:rPr>
              <w:t>15</w:t>
            </w:r>
          </w:p>
        </w:tc>
        <w:tc>
          <w:tcPr>
            <w:tcW w:w="1223" w:type="dxa"/>
            <w:vAlign w:val="center"/>
          </w:tcPr>
          <w:p w14:paraId="5A04F16F" w14:textId="73A21DE6" w:rsidR="000A485C" w:rsidRPr="00B83082" w:rsidRDefault="00A52135" w:rsidP="000A485C">
            <w:pPr>
              <w:tabs>
                <w:tab w:val="left" w:pos="0"/>
              </w:tabs>
              <w:jc w:val="center"/>
              <w:rPr>
                <w:rFonts w:ascii="Arial" w:hAnsi="Arial" w:cs="Arial"/>
                <w:sz w:val="24"/>
                <w:szCs w:val="24"/>
              </w:rPr>
            </w:pPr>
            <w:r>
              <w:rPr>
                <w:rFonts w:ascii="Arial" w:hAnsi="Arial" w:cs="Arial"/>
                <w:sz w:val="24"/>
                <w:szCs w:val="24"/>
              </w:rPr>
              <w:t>-</w:t>
            </w:r>
          </w:p>
        </w:tc>
        <w:tc>
          <w:tcPr>
            <w:tcW w:w="1087" w:type="dxa"/>
            <w:vAlign w:val="center"/>
          </w:tcPr>
          <w:p w14:paraId="79AA01D2" w14:textId="465CA1A4" w:rsidR="000A485C" w:rsidRPr="00B83082" w:rsidRDefault="00A52135" w:rsidP="000A485C">
            <w:pPr>
              <w:tabs>
                <w:tab w:val="left" w:pos="0"/>
              </w:tabs>
              <w:jc w:val="center"/>
              <w:rPr>
                <w:rFonts w:ascii="Arial" w:hAnsi="Arial" w:cs="Arial"/>
                <w:sz w:val="24"/>
                <w:szCs w:val="24"/>
              </w:rPr>
            </w:pPr>
            <w:r>
              <w:rPr>
                <w:rFonts w:ascii="Arial" w:hAnsi="Arial" w:cs="Arial"/>
                <w:sz w:val="24"/>
                <w:szCs w:val="24"/>
              </w:rPr>
              <w:t>-</w:t>
            </w:r>
          </w:p>
        </w:tc>
      </w:tr>
      <w:tr w:rsidR="000A485C" w:rsidRPr="00B83082" w14:paraId="47F118C0" w14:textId="651FF4B3" w:rsidTr="00361072">
        <w:trPr>
          <w:trHeight w:val="417"/>
        </w:trPr>
        <w:tc>
          <w:tcPr>
            <w:tcW w:w="680" w:type="dxa"/>
            <w:vAlign w:val="center"/>
          </w:tcPr>
          <w:p w14:paraId="64D5122C" w14:textId="77777777" w:rsidR="000A485C" w:rsidRPr="00B83082" w:rsidRDefault="000A485C" w:rsidP="000A485C">
            <w:pPr>
              <w:tabs>
                <w:tab w:val="left" w:pos="0"/>
              </w:tabs>
              <w:jc w:val="center"/>
              <w:rPr>
                <w:rFonts w:ascii="Arial" w:hAnsi="Arial" w:cs="Arial"/>
                <w:sz w:val="24"/>
                <w:szCs w:val="24"/>
              </w:rPr>
            </w:pPr>
            <w:r w:rsidRPr="00B83082">
              <w:rPr>
                <w:rFonts w:ascii="Arial" w:hAnsi="Arial" w:cs="Arial"/>
                <w:sz w:val="24"/>
                <w:szCs w:val="24"/>
              </w:rPr>
              <w:t>4.</w:t>
            </w:r>
          </w:p>
        </w:tc>
        <w:tc>
          <w:tcPr>
            <w:tcW w:w="2474" w:type="dxa"/>
            <w:vAlign w:val="center"/>
          </w:tcPr>
          <w:p w14:paraId="5D271D17" w14:textId="77777777" w:rsidR="000A485C" w:rsidRPr="00B83082" w:rsidRDefault="000A485C" w:rsidP="000A485C">
            <w:pPr>
              <w:tabs>
                <w:tab w:val="left" w:pos="0"/>
              </w:tabs>
              <w:rPr>
                <w:rFonts w:ascii="Arial" w:hAnsi="Arial" w:cs="Arial"/>
                <w:sz w:val="24"/>
                <w:szCs w:val="24"/>
              </w:rPr>
            </w:pPr>
            <w:proofErr w:type="spellStart"/>
            <w:r w:rsidRPr="00B83082">
              <w:rPr>
                <w:rFonts w:ascii="Arial" w:hAnsi="Arial" w:cs="Arial"/>
                <w:sz w:val="24"/>
                <w:szCs w:val="24"/>
              </w:rPr>
              <w:t>Lemari</w:t>
            </w:r>
            <w:proofErr w:type="spellEnd"/>
            <w:r w:rsidRPr="00B83082">
              <w:rPr>
                <w:rFonts w:ascii="Arial" w:hAnsi="Arial" w:cs="Arial"/>
                <w:sz w:val="24"/>
                <w:szCs w:val="24"/>
              </w:rPr>
              <w:t xml:space="preserve"> </w:t>
            </w:r>
            <w:proofErr w:type="spellStart"/>
            <w:r w:rsidRPr="00B83082">
              <w:rPr>
                <w:rFonts w:ascii="Arial" w:hAnsi="Arial" w:cs="Arial"/>
                <w:sz w:val="24"/>
                <w:szCs w:val="24"/>
              </w:rPr>
              <w:t>Kaca</w:t>
            </w:r>
            <w:proofErr w:type="spellEnd"/>
          </w:p>
        </w:tc>
        <w:tc>
          <w:tcPr>
            <w:tcW w:w="1223" w:type="dxa"/>
            <w:vAlign w:val="center"/>
          </w:tcPr>
          <w:p w14:paraId="4093E5E7" w14:textId="77777777" w:rsidR="000A485C" w:rsidRPr="00B83082" w:rsidRDefault="000A485C" w:rsidP="000A485C">
            <w:pPr>
              <w:tabs>
                <w:tab w:val="left" w:pos="0"/>
              </w:tabs>
              <w:jc w:val="center"/>
              <w:rPr>
                <w:rFonts w:ascii="Arial" w:hAnsi="Arial" w:cs="Arial"/>
                <w:sz w:val="24"/>
                <w:szCs w:val="24"/>
              </w:rPr>
            </w:pPr>
            <w:r w:rsidRPr="00B83082">
              <w:rPr>
                <w:rFonts w:ascii="Arial" w:hAnsi="Arial" w:cs="Arial"/>
                <w:sz w:val="24"/>
                <w:szCs w:val="24"/>
              </w:rPr>
              <w:t>7</w:t>
            </w:r>
          </w:p>
        </w:tc>
        <w:tc>
          <w:tcPr>
            <w:tcW w:w="1087" w:type="dxa"/>
            <w:vAlign w:val="center"/>
          </w:tcPr>
          <w:p w14:paraId="04E7B400" w14:textId="20BF4633" w:rsidR="000A485C" w:rsidRPr="00E9169F" w:rsidRDefault="000A485C" w:rsidP="000A485C">
            <w:pPr>
              <w:pStyle w:val="ListParagraph"/>
              <w:tabs>
                <w:tab w:val="left" w:pos="0"/>
              </w:tabs>
              <w:ind w:left="312" w:hanging="425"/>
              <w:jc w:val="center"/>
              <w:rPr>
                <w:rFonts w:ascii="Arial" w:hAnsi="Arial" w:cs="Arial"/>
                <w:sz w:val="24"/>
                <w:szCs w:val="24"/>
              </w:rPr>
            </w:pPr>
            <w:r w:rsidRPr="00B83082">
              <w:rPr>
                <w:rFonts w:ascii="Arial" w:hAnsi="Arial" w:cs="Arial"/>
                <w:sz w:val="24"/>
                <w:szCs w:val="24"/>
              </w:rPr>
              <w:t>7</w:t>
            </w:r>
          </w:p>
        </w:tc>
        <w:tc>
          <w:tcPr>
            <w:tcW w:w="1223" w:type="dxa"/>
            <w:vAlign w:val="center"/>
          </w:tcPr>
          <w:p w14:paraId="6E56C7EE" w14:textId="2D61F84B" w:rsidR="000A485C" w:rsidRPr="00B83082" w:rsidRDefault="00A52135" w:rsidP="000A485C">
            <w:pPr>
              <w:tabs>
                <w:tab w:val="left" w:pos="0"/>
              </w:tabs>
              <w:jc w:val="center"/>
              <w:rPr>
                <w:rFonts w:ascii="Arial" w:hAnsi="Arial" w:cs="Arial"/>
                <w:sz w:val="24"/>
                <w:szCs w:val="24"/>
              </w:rPr>
            </w:pPr>
            <w:r>
              <w:rPr>
                <w:rFonts w:ascii="Arial" w:hAnsi="Arial" w:cs="Arial"/>
                <w:sz w:val="24"/>
                <w:szCs w:val="24"/>
              </w:rPr>
              <w:t>-</w:t>
            </w:r>
          </w:p>
        </w:tc>
        <w:tc>
          <w:tcPr>
            <w:tcW w:w="1087" w:type="dxa"/>
            <w:vAlign w:val="center"/>
          </w:tcPr>
          <w:p w14:paraId="15FB6BD8" w14:textId="54045C7A" w:rsidR="000A485C" w:rsidRPr="00B83082" w:rsidRDefault="00A52135" w:rsidP="000A485C">
            <w:pPr>
              <w:tabs>
                <w:tab w:val="left" w:pos="0"/>
              </w:tabs>
              <w:jc w:val="center"/>
              <w:rPr>
                <w:rFonts w:ascii="Arial" w:hAnsi="Arial" w:cs="Arial"/>
                <w:sz w:val="24"/>
                <w:szCs w:val="24"/>
              </w:rPr>
            </w:pPr>
            <w:r>
              <w:rPr>
                <w:rFonts w:ascii="Arial" w:hAnsi="Arial" w:cs="Arial"/>
                <w:sz w:val="24"/>
                <w:szCs w:val="24"/>
              </w:rPr>
              <w:t>-</w:t>
            </w:r>
          </w:p>
        </w:tc>
      </w:tr>
      <w:tr w:rsidR="000A485C" w:rsidRPr="00B83082" w14:paraId="4282BA5C" w14:textId="6B1AF0D8" w:rsidTr="00361072">
        <w:trPr>
          <w:trHeight w:val="417"/>
        </w:trPr>
        <w:tc>
          <w:tcPr>
            <w:tcW w:w="680" w:type="dxa"/>
            <w:vAlign w:val="center"/>
          </w:tcPr>
          <w:p w14:paraId="074F52CC" w14:textId="77777777" w:rsidR="000A485C" w:rsidRPr="00B83082" w:rsidRDefault="000A485C" w:rsidP="000A485C">
            <w:pPr>
              <w:tabs>
                <w:tab w:val="left" w:pos="0"/>
              </w:tabs>
              <w:jc w:val="center"/>
              <w:rPr>
                <w:rFonts w:ascii="Arial" w:hAnsi="Arial" w:cs="Arial"/>
                <w:sz w:val="24"/>
                <w:szCs w:val="24"/>
              </w:rPr>
            </w:pPr>
            <w:r w:rsidRPr="00B83082">
              <w:rPr>
                <w:rFonts w:ascii="Arial" w:hAnsi="Arial" w:cs="Arial"/>
                <w:sz w:val="24"/>
                <w:szCs w:val="24"/>
              </w:rPr>
              <w:t>5.</w:t>
            </w:r>
          </w:p>
        </w:tc>
        <w:tc>
          <w:tcPr>
            <w:tcW w:w="2474" w:type="dxa"/>
            <w:vAlign w:val="center"/>
          </w:tcPr>
          <w:p w14:paraId="092815CF" w14:textId="77777777" w:rsidR="000A485C" w:rsidRPr="00B83082" w:rsidRDefault="000A485C" w:rsidP="000A485C">
            <w:pPr>
              <w:tabs>
                <w:tab w:val="left" w:pos="0"/>
              </w:tabs>
              <w:rPr>
                <w:rFonts w:ascii="Arial" w:hAnsi="Arial" w:cs="Arial"/>
                <w:sz w:val="24"/>
                <w:szCs w:val="24"/>
              </w:rPr>
            </w:pPr>
            <w:proofErr w:type="spellStart"/>
            <w:r w:rsidRPr="00B83082">
              <w:rPr>
                <w:rFonts w:ascii="Arial" w:hAnsi="Arial" w:cs="Arial"/>
                <w:sz w:val="24"/>
                <w:szCs w:val="24"/>
              </w:rPr>
              <w:t>Kursi</w:t>
            </w:r>
            <w:proofErr w:type="spellEnd"/>
          </w:p>
        </w:tc>
        <w:tc>
          <w:tcPr>
            <w:tcW w:w="1223" w:type="dxa"/>
            <w:vAlign w:val="center"/>
          </w:tcPr>
          <w:p w14:paraId="61D9546E" w14:textId="77777777" w:rsidR="000A485C" w:rsidRPr="00B83082" w:rsidRDefault="000A485C" w:rsidP="000A485C">
            <w:pPr>
              <w:tabs>
                <w:tab w:val="left" w:pos="0"/>
              </w:tabs>
              <w:jc w:val="center"/>
              <w:rPr>
                <w:rFonts w:ascii="Arial" w:hAnsi="Arial" w:cs="Arial"/>
                <w:sz w:val="24"/>
                <w:szCs w:val="24"/>
              </w:rPr>
            </w:pPr>
            <w:r w:rsidRPr="00B83082">
              <w:rPr>
                <w:rFonts w:ascii="Arial" w:hAnsi="Arial" w:cs="Arial"/>
                <w:sz w:val="24"/>
                <w:szCs w:val="24"/>
              </w:rPr>
              <w:t>40</w:t>
            </w:r>
          </w:p>
        </w:tc>
        <w:tc>
          <w:tcPr>
            <w:tcW w:w="1087" w:type="dxa"/>
            <w:vAlign w:val="center"/>
          </w:tcPr>
          <w:p w14:paraId="6988DC92" w14:textId="64F4E3AC" w:rsidR="000A485C" w:rsidRPr="00E9169F" w:rsidRDefault="000A485C" w:rsidP="000A485C">
            <w:pPr>
              <w:pStyle w:val="ListParagraph"/>
              <w:tabs>
                <w:tab w:val="left" w:pos="0"/>
              </w:tabs>
              <w:ind w:left="312" w:hanging="425"/>
              <w:jc w:val="center"/>
              <w:rPr>
                <w:rFonts w:ascii="Arial" w:hAnsi="Arial" w:cs="Arial"/>
                <w:sz w:val="24"/>
                <w:szCs w:val="24"/>
              </w:rPr>
            </w:pPr>
            <w:r w:rsidRPr="00B83082">
              <w:rPr>
                <w:rFonts w:ascii="Arial" w:hAnsi="Arial" w:cs="Arial"/>
                <w:sz w:val="24"/>
                <w:szCs w:val="24"/>
              </w:rPr>
              <w:t>40</w:t>
            </w:r>
          </w:p>
        </w:tc>
        <w:tc>
          <w:tcPr>
            <w:tcW w:w="1223" w:type="dxa"/>
            <w:vAlign w:val="center"/>
          </w:tcPr>
          <w:p w14:paraId="7E0C4D4F" w14:textId="31D51A36" w:rsidR="000A485C" w:rsidRPr="00B83082" w:rsidRDefault="00A52135" w:rsidP="000A485C">
            <w:pPr>
              <w:tabs>
                <w:tab w:val="left" w:pos="0"/>
              </w:tabs>
              <w:rPr>
                <w:rFonts w:ascii="Arial" w:hAnsi="Arial" w:cs="Arial"/>
                <w:sz w:val="24"/>
                <w:szCs w:val="24"/>
              </w:rPr>
            </w:pPr>
            <w:r>
              <w:rPr>
                <w:rFonts w:ascii="Arial" w:hAnsi="Arial" w:cs="Arial"/>
                <w:sz w:val="24"/>
                <w:szCs w:val="24"/>
              </w:rPr>
              <w:t xml:space="preserve">       -</w:t>
            </w:r>
          </w:p>
        </w:tc>
        <w:tc>
          <w:tcPr>
            <w:tcW w:w="1087" w:type="dxa"/>
            <w:vAlign w:val="center"/>
          </w:tcPr>
          <w:p w14:paraId="03968589" w14:textId="78C90CFE" w:rsidR="000A485C" w:rsidRPr="00B83082" w:rsidRDefault="00A52135" w:rsidP="000A485C">
            <w:pPr>
              <w:tabs>
                <w:tab w:val="left" w:pos="0"/>
              </w:tabs>
              <w:jc w:val="center"/>
              <w:rPr>
                <w:rFonts w:ascii="Arial" w:hAnsi="Arial" w:cs="Arial"/>
                <w:sz w:val="24"/>
                <w:szCs w:val="24"/>
              </w:rPr>
            </w:pPr>
            <w:r>
              <w:rPr>
                <w:rFonts w:ascii="Arial" w:hAnsi="Arial" w:cs="Arial"/>
                <w:sz w:val="24"/>
                <w:szCs w:val="24"/>
              </w:rPr>
              <w:t>-</w:t>
            </w:r>
          </w:p>
        </w:tc>
      </w:tr>
      <w:tr w:rsidR="000A485C" w:rsidRPr="00B83082" w14:paraId="78A7A2FA" w14:textId="6B514F05" w:rsidTr="00361072">
        <w:trPr>
          <w:trHeight w:val="417"/>
        </w:trPr>
        <w:tc>
          <w:tcPr>
            <w:tcW w:w="680" w:type="dxa"/>
            <w:vAlign w:val="center"/>
          </w:tcPr>
          <w:p w14:paraId="2C3435C9" w14:textId="77777777" w:rsidR="000A485C" w:rsidRPr="00B83082" w:rsidRDefault="000A485C" w:rsidP="000A485C">
            <w:pPr>
              <w:tabs>
                <w:tab w:val="left" w:pos="0"/>
              </w:tabs>
              <w:jc w:val="center"/>
              <w:rPr>
                <w:rFonts w:ascii="Arial" w:hAnsi="Arial" w:cs="Arial"/>
                <w:sz w:val="24"/>
                <w:szCs w:val="24"/>
              </w:rPr>
            </w:pPr>
            <w:r w:rsidRPr="00B83082">
              <w:rPr>
                <w:rFonts w:ascii="Arial" w:hAnsi="Arial" w:cs="Arial"/>
                <w:sz w:val="24"/>
                <w:szCs w:val="24"/>
              </w:rPr>
              <w:t>6.</w:t>
            </w:r>
          </w:p>
        </w:tc>
        <w:tc>
          <w:tcPr>
            <w:tcW w:w="2474" w:type="dxa"/>
            <w:vAlign w:val="center"/>
          </w:tcPr>
          <w:p w14:paraId="6A003C1B" w14:textId="77777777" w:rsidR="000A485C" w:rsidRPr="00B83082" w:rsidRDefault="000A485C" w:rsidP="000A485C">
            <w:pPr>
              <w:tabs>
                <w:tab w:val="left" w:pos="0"/>
              </w:tabs>
              <w:rPr>
                <w:rFonts w:ascii="Arial" w:hAnsi="Arial" w:cs="Arial"/>
                <w:sz w:val="24"/>
                <w:szCs w:val="24"/>
              </w:rPr>
            </w:pPr>
            <w:proofErr w:type="spellStart"/>
            <w:r w:rsidRPr="00B83082">
              <w:rPr>
                <w:rFonts w:ascii="Arial" w:hAnsi="Arial" w:cs="Arial"/>
                <w:sz w:val="24"/>
                <w:szCs w:val="24"/>
              </w:rPr>
              <w:t>Meja</w:t>
            </w:r>
            <w:proofErr w:type="spellEnd"/>
          </w:p>
        </w:tc>
        <w:tc>
          <w:tcPr>
            <w:tcW w:w="1223" w:type="dxa"/>
            <w:vAlign w:val="center"/>
          </w:tcPr>
          <w:p w14:paraId="260EBAB7" w14:textId="77777777" w:rsidR="000A485C" w:rsidRPr="00B83082" w:rsidRDefault="000A485C" w:rsidP="000A485C">
            <w:pPr>
              <w:tabs>
                <w:tab w:val="left" w:pos="0"/>
              </w:tabs>
              <w:jc w:val="center"/>
              <w:rPr>
                <w:rFonts w:ascii="Arial" w:hAnsi="Arial" w:cs="Arial"/>
                <w:sz w:val="24"/>
                <w:szCs w:val="24"/>
              </w:rPr>
            </w:pPr>
            <w:r w:rsidRPr="00B83082">
              <w:rPr>
                <w:rFonts w:ascii="Arial" w:hAnsi="Arial" w:cs="Arial"/>
                <w:sz w:val="24"/>
                <w:szCs w:val="24"/>
              </w:rPr>
              <w:t>32</w:t>
            </w:r>
          </w:p>
        </w:tc>
        <w:tc>
          <w:tcPr>
            <w:tcW w:w="1087" w:type="dxa"/>
            <w:vAlign w:val="center"/>
          </w:tcPr>
          <w:p w14:paraId="1E1DCF55" w14:textId="21CF32D3" w:rsidR="000A485C" w:rsidRPr="00E9169F" w:rsidRDefault="000A485C" w:rsidP="000A485C">
            <w:pPr>
              <w:pStyle w:val="ListParagraph"/>
              <w:tabs>
                <w:tab w:val="left" w:pos="0"/>
              </w:tabs>
              <w:ind w:left="312" w:hanging="425"/>
              <w:jc w:val="center"/>
              <w:rPr>
                <w:rFonts w:ascii="Arial" w:hAnsi="Arial" w:cs="Arial"/>
                <w:sz w:val="24"/>
                <w:szCs w:val="24"/>
              </w:rPr>
            </w:pPr>
            <w:r w:rsidRPr="00B83082">
              <w:rPr>
                <w:rFonts w:ascii="Arial" w:hAnsi="Arial" w:cs="Arial"/>
                <w:sz w:val="24"/>
                <w:szCs w:val="24"/>
              </w:rPr>
              <w:t>32</w:t>
            </w:r>
          </w:p>
        </w:tc>
        <w:tc>
          <w:tcPr>
            <w:tcW w:w="1223" w:type="dxa"/>
            <w:vAlign w:val="center"/>
          </w:tcPr>
          <w:p w14:paraId="5D521F63" w14:textId="0005614B" w:rsidR="000A485C" w:rsidRPr="00B83082" w:rsidRDefault="00A52135" w:rsidP="000A485C">
            <w:pPr>
              <w:tabs>
                <w:tab w:val="left" w:pos="0"/>
              </w:tabs>
              <w:jc w:val="center"/>
              <w:rPr>
                <w:rFonts w:ascii="Arial" w:hAnsi="Arial" w:cs="Arial"/>
                <w:sz w:val="24"/>
                <w:szCs w:val="24"/>
              </w:rPr>
            </w:pPr>
            <w:r>
              <w:rPr>
                <w:rFonts w:ascii="Arial" w:hAnsi="Arial" w:cs="Arial"/>
                <w:sz w:val="24"/>
                <w:szCs w:val="24"/>
              </w:rPr>
              <w:t>-</w:t>
            </w:r>
          </w:p>
        </w:tc>
        <w:tc>
          <w:tcPr>
            <w:tcW w:w="1087" w:type="dxa"/>
            <w:vAlign w:val="center"/>
          </w:tcPr>
          <w:p w14:paraId="2951671B" w14:textId="330242CA" w:rsidR="000A485C" w:rsidRPr="00B83082" w:rsidRDefault="00A52135" w:rsidP="000A485C">
            <w:pPr>
              <w:tabs>
                <w:tab w:val="left" w:pos="0"/>
              </w:tabs>
              <w:jc w:val="center"/>
              <w:rPr>
                <w:rFonts w:ascii="Arial" w:hAnsi="Arial" w:cs="Arial"/>
                <w:sz w:val="24"/>
                <w:szCs w:val="24"/>
              </w:rPr>
            </w:pPr>
            <w:r>
              <w:rPr>
                <w:rFonts w:ascii="Arial" w:hAnsi="Arial" w:cs="Arial"/>
                <w:sz w:val="24"/>
                <w:szCs w:val="24"/>
              </w:rPr>
              <w:t>-</w:t>
            </w:r>
          </w:p>
        </w:tc>
      </w:tr>
      <w:tr w:rsidR="000A485C" w:rsidRPr="00B83082" w14:paraId="68AC05EC" w14:textId="691D8E82" w:rsidTr="00361072">
        <w:trPr>
          <w:trHeight w:val="417"/>
        </w:trPr>
        <w:tc>
          <w:tcPr>
            <w:tcW w:w="680" w:type="dxa"/>
            <w:vAlign w:val="center"/>
          </w:tcPr>
          <w:p w14:paraId="52244C60" w14:textId="77777777" w:rsidR="000A485C" w:rsidRPr="00B83082" w:rsidRDefault="000A485C" w:rsidP="000A485C">
            <w:pPr>
              <w:tabs>
                <w:tab w:val="left" w:pos="0"/>
              </w:tabs>
              <w:jc w:val="center"/>
              <w:rPr>
                <w:rFonts w:ascii="Arial" w:hAnsi="Arial" w:cs="Arial"/>
                <w:sz w:val="24"/>
                <w:szCs w:val="24"/>
              </w:rPr>
            </w:pPr>
            <w:r w:rsidRPr="00B83082">
              <w:rPr>
                <w:rFonts w:ascii="Arial" w:hAnsi="Arial" w:cs="Arial"/>
                <w:sz w:val="24"/>
                <w:szCs w:val="24"/>
              </w:rPr>
              <w:t>7.</w:t>
            </w:r>
          </w:p>
        </w:tc>
        <w:tc>
          <w:tcPr>
            <w:tcW w:w="2474" w:type="dxa"/>
            <w:vAlign w:val="center"/>
          </w:tcPr>
          <w:p w14:paraId="5592ECF2" w14:textId="77777777" w:rsidR="000A485C" w:rsidRPr="00B83082" w:rsidRDefault="000A485C" w:rsidP="000A485C">
            <w:pPr>
              <w:tabs>
                <w:tab w:val="left" w:pos="0"/>
              </w:tabs>
              <w:rPr>
                <w:rFonts w:ascii="Arial" w:hAnsi="Arial" w:cs="Arial"/>
                <w:sz w:val="24"/>
                <w:szCs w:val="24"/>
              </w:rPr>
            </w:pPr>
            <w:proofErr w:type="spellStart"/>
            <w:r w:rsidRPr="00B83082">
              <w:rPr>
                <w:rFonts w:ascii="Arial" w:hAnsi="Arial" w:cs="Arial"/>
                <w:sz w:val="24"/>
                <w:szCs w:val="24"/>
              </w:rPr>
              <w:t>Komputer</w:t>
            </w:r>
            <w:proofErr w:type="spellEnd"/>
          </w:p>
        </w:tc>
        <w:tc>
          <w:tcPr>
            <w:tcW w:w="1223" w:type="dxa"/>
            <w:vAlign w:val="center"/>
          </w:tcPr>
          <w:p w14:paraId="0098D33D" w14:textId="77777777" w:rsidR="000A485C" w:rsidRPr="00B83082" w:rsidRDefault="000A485C" w:rsidP="000A485C">
            <w:pPr>
              <w:tabs>
                <w:tab w:val="left" w:pos="0"/>
              </w:tabs>
              <w:jc w:val="center"/>
              <w:rPr>
                <w:rFonts w:ascii="Arial" w:hAnsi="Arial" w:cs="Arial"/>
                <w:sz w:val="24"/>
                <w:szCs w:val="24"/>
              </w:rPr>
            </w:pPr>
            <w:r w:rsidRPr="00B83082">
              <w:rPr>
                <w:rFonts w:ascii="Arial" w:hAnsi="Arial" w:cs="Arial"/>
                <w:sz w:val="24"/>
                <w:szCs w:val="24"/>
              </w:rPr>
              <w:t>16</w:t>
            </w:r>
          </w:p>
        </w:tc>
        <w:tc>
          <w:tcPr>
            <w:tcW w:w="1087" w:type="dxa"/>
            <w:vAlign w:val="center"/>
          </w:tcPr>
          <w:p w14:paraId="01EC7E0A" w14:textId="24DD8D5D" w:rsidR="000A485C" w:rsidRPr="00E9169F" w:rsidRDefault="000A485C" w:rsidP="000A485C">
            <w:pPr>
              <w:pStyle w:val="ListParagraph"/>
              <w:tabs>
                <w:tab w:val="left" w:pos="0"/>
              </w:tabs>
              <w:ind w:left="312" w:hanging="425"/>
              <w:jc w:val="center"/>
              <w:rPr>
                <w:rFonts w:ascii="Arial" w:hAnsi="Arial" w:cs="Arial"/>
                <w:sz w:val="24"/>
                <w:szCs w:val="24"/>
              </w:rPr>
            </w:pPr>
            <w:r w:rsidRPr="00B83082">
              <w:rPr>
                <w:rFonts w:ascii="Arial" w:hAnsi="Arial" w:cs="Arial"/>
                <w:sz w:val="24"/>
                <w:szCs w:val="24"/>
              </w:rPr>
              <w:t>16</w:t>
            </w:r>
          </w:p>
        </w:tc>
        <w:tc>
          <w:tcPr>
            <w:tcW w:w="1223" w:type="dxa"/>
            <w:vAlign w:val="center"/>
          </w:tcPr>
          <w:p w14:paraId="19B733BD" w14:textId="69723C41" w:rsidR="000A485C" w:rsidRPr="00B83082" w:rsidRDefault="00A52135" w:rsidP="000A485C">
            <w:pPr>
              <w:tabs>
                <w:tab w:val="left" w:pos="0"/>
              </w:tabs>
              <w:jc w:val="center"/>
              <w:rPr>
                <w:rFonts w:ascii="Arial" w:hAnsi="Arial" w:cs="Arial"/>
                <w:sz w:val="24"/>
                <w:szCs w:val="24"/>
              </w:rPr>
            </w:pPr>
            <w:r>
              <w:rPr>
                <w:rFonts w:ascii="Arial" w:hAnsi="Arial" w:cs="Arial"/>
                <w:sz w:val="24"/>
                <w:szCs w:val="24"/>
              </w:rPr>
              <w:t>-</w:t>
            </w:r>
          </w:p>
        </w:tc>
        <w:tc>
          <w:tcPr>
            <w:tcW w:w="1087" w:type="dxa"/>
            <w:vAlign w:val="center"/>
          </w:tcPr>
          <w:p w14:paraId="2DF0FB2D" w14:textId="05BCB1EB" w:rsidR="000A485C" w:rsidRPr="00B83082" w:rsidRDefault="00A52135" w:rsidP="000A485C">
            <w:pPr>
              <w:tabs>
                <w:tab w:val="left" w:pos="0"/>
              </w:tabs>
              <w:jc w:val="center"/>
              <w:rPr>
                <w:rFonts w:ascii="Arial" w:hAnsi="Arial" w:cs="Arial"/>
                <w:sz w:val="24"/>
                <w:szCs w:val="24"/>
              </w:rPr>
            </w:pPr>
            <w:r>
              <w:rPr>
                <w:rFonts w:ascii="Arial" w:hAnsi="Arial" w:cs="Arial"/>
                <w:sz w:val="24"/>
                <w:szCs w:val="24"/>
              </w:rPr>
              <w:t>-</w:t>
            </w:r>
          </w:p>
        </w:tc>
      </w:tr>
      <w:tr w:rsidR="000A485C" w:rsidRPr="00B83082" w14:paraId="1F6BF1EC" w14:textId="367640A1" w:rsidTr="00361072">
        <w:trPr>
          <w:trHeight w:val="417"/>
        </w:trPr>
        <w:tc>
          <w:tcPr>
            <w:tcW w:w="680" w:type="dxa"/>
            <w:vAlign w:val="center"/>
          </w:tcPr>
          <w:p w14:paraId="2A6C0E3B" w14:textId="77777777" w:rsidR="000A485C" w:rsidRPr="00B83082" w:rsidRDefault="000A485C" w:rsidP="000A485C">
            <w:pPr>
              <w:tabs>
                <w:tab w:val="left" w:pos="0"/>
              </w:tabs>
              <w:jc w:val="center"/>
              <w:rPr>
                <w:rFonts w:ascii="Arial" w:hAnsi="Arial" w:cs="Arial"/>
                <w:sz w:val="24"/>
                <w:szCs w:val="24"/>
              </w:rPr>
            </w:pPr>
            <w:r w:rsidRPr="00B83082">
              <w:rPr>
                <w:rFonts w:ascii="Arial" w:hAnsi="Arial" w:cs="Arial"/>
                <w:sz w:val="24"/>
                <w:szCs w:val="24"/>
              </w:rPr>
              <w:t>8.</w:t>
            </w:r>
          </w:p>
        </w:tc>
        <w:tc>
          <w:tcPr>
            <w:tcW w:w="2474" w:type="dxa"/>
            <w:vAlign w:val="center"/>
          </w:tcPr>
          <w:p w14:paraId="0E6AB059" w14:textId="77777777" w:rsidR="000A485C" w:rsidRPr="00B83082" w:rsidRDefault="000A485C" w:rsidP="000A485C">
            <w:pPr>
              <w:tabs>
                <w:tab w:val="left" w:pos="0"/>
              </w:tabs>
              <w:rPr>
                <w:rFonts w:ascii="Arial" w:hAnsi="Arial" w:cs="Arial"/>
                <w:sz w:val="24"/>
                <w:szCs w:val="24"/>
              </w:rPr>
            </w:pPr>
            <w:r w:rsidRPr="00B83082">
              <w:rPr>
                <w:rFonts w:ascii="Arial" w:hAnsi="Arial" w:cs="Arial"/>
                <w:sz w:val="24"/>
                <w:szCs w:val="24"/>
              </w:rPr>
              <w:t>Printer</w:t>
            </w:r>
          </w:p>
        </w:tc>
        <w:tc>
          <w:tcPr>
            <w:tcW w:w="1223" w:type="dxa"/>
            <w:vAlign w:val="center"/>
          </w:tcPr>
          <w:p w14:paraId="2DFC01AD" w14:textId="77777777" w:rsidR="000A485C" w:rsidRPr="00B83082" w:rsidRDefault="000A485C" w:rsidP="000A485C">
            <w:pPr>
              <w:tabs>
                <w:tab w:val="left" w:pos="0"/>
              </w:tabs>
              <w:jc w:val="center"/>
              <w:rPr>
                <w:rFonts w:ascii="Arial" w:hAnsi="Arial" w:cs="Arial"/>
                <w:sz w:val="24"/>
                <w:szCs w:val="24"/>
              </w:rPr>
            </w:pPr>
            <w:r w:rsidRPr="00B83082">
              <w:rPr>
                <w:rFonts w:ascii="Arial" w:hAnsi="Arial" w:cs="Arial"/>
                <w:sz w:val="24"/>
                <w:szCs w:val="24"/>
              </w:rPr>
              <w:t>10</w:t>
            </w:r>
          </w:p>
        </w:tc>
        <w:tc>
          <w:tcPr>
            <w:tcW w:w="1087" w:type="dxa"/>
            <w:vAlign w:val="center"/>
          </w:tcPr>
          <w:p w14:paraId="37D91E4B" w14:textId="6284F1EA" w:rsidR="000A485C" w:rsidRPr="00E9169F" w:rsidRDefault="000A485C" w:rsidP="000A485C">
            <w:pPr>
              <w:pStyle w:val="ListParagraph"/>
              <w:tabs>
                <w:tab w:val="left" w:pos="0"/>
              </w:tabs>
              <w:ind w:left="312" w:hanging="425"/>
              <w:jc w:val="center"/>
              <w:rPr>
                <w:rFonts w:ascii="Arial" w:hAnsi="Arial" w:cs="Arial"/>
                <w:sz w:val="24"/>
                <w:szCs w:val="24"/>
              </w:rPr>
            </w:pPr>
            <w:r w:rsidRPr="00B83082">
              <w:rPr>
                <w:rFonts w:ascii="Arial" w:hAnsi="Arial" w:cs="Arial"/>
                <w:sz w:val="24"/>
                <w:szCs w:val="24"/>
              </w:rPr>
              <w:t>10</w:t>
            </w:r>
          </w:p>
        </w:tc>
        <w:tc>
          <w:tcPr>
            <w:tcW w:w="1223" w:type="dxa"/>
            <w:vAlign w:val="center"/>
          </w:tcPr>
          <w:p w14:paraId="275EEB70" w14:textId="5E7E8ACA" w:rsidR="000A485C" w:rsidRPr="00B83082" w:rsidRDefault="00A52135" w:rsidP="000A485C">
            <w:pPr>
              <w:tabs>
                <w:tab w:val="left" w:pos="0"/>
              </w:tabs>
              <w:jc w:val="center"/>
              <w:rPr>
                <w:rFonts w:ascii="Arial" w:hAnsi="Arial" w:cs="Arial"/>
                <w:sz w:val="24"/>
                <w:szCs w:val="24"/>
              </w:rPr>
            </w:pPr>
            <w:r>
              <w:rPr>
                <w:rFonts w:ascii="Arial" w:hAnsi="Arial" w:cs="Arial"/>
                <w:sz w:val="24"/>
                <w:szCs w:val="24"/>
              </w:rPr>
              <w:t>-</w:t>
            </w:r>
          </w:p>
        </w:tc>
        <w:tc>
          <w:tcPr>
            <w:tcW w:w="1087" w:type="dxa"/>
            <w:vAlign w:val="center"/>
          </w:tcPr>
          <w:p w14:paraId="719A2E1C" w14:textId="004C2F3C" w:rsidR="000A485C" w:rsidRPr="00B83082" w:rsidRDefault="00A52135" w:rsidP="000A485C">
            <w:pPr>
              <w:tabs>
                <w:tab w:val="left" w:pos="0"/>
              </w:tabs>
              <w:jc w:val="center"/>
              <w:rPr>
                <w:rFonts w:ascii="Arial" w:hAnsi="Arial" w:cs="Arial"/>
                <w:sz w:val="24"/>
                <w:szCs w:val="24"/>
              </w:rPr>
            </w:pPr>
            <w:r>
              <w:rPr>
                <w:rFonts w:ascii="Arial" w:hAnsi="Arial" w:cs="Arial"/>
                <w:sz w:val="24"/>
                <w:szCs w:val="24"/>
              </w:rPr>
              <w:t>-</w:t>
            </w:r>
          </w:p>
        </w:tc>
      </w:tr>
      <w:tr w:rsidR="000A485C" w:rsidRPr="00B83082" w14:paraId="39A07950" w14:textId="2F415B4D" w:rsidTr="00361072">
        <w:trPr>
          <w:trHeight w:val="417"/>
        </w:trPr>
        <w:tc>
          <w:tcPr>
            <w:tcW w:w="680" w:type="dxa"/>
            <w:vAlign w:val="center"/>
          </w:tcPr>
          <w:p w14:paraId="0B2CB9F0" w14:textId="77777777" w:rsidR="000A485C" w:rsidRPr="00B83082" w:rsidRDefault="000A485C" w:rsidP="000A485C">
            <w:pPr>
              <w:tabs>
                <w:tab w:val="left" w:pos="0"/>
              </w:tabs>
              <w:jc w:val="center"/>
              <w:rPr>
                <w:rFonts w:ascii="Arial" w:hAnsi="Arial" w:cs="Arial"/>
                <w:sz w:val="24"/>
                <w:szCs w:val="24"/>
              </w:rPr>
            </w:pPr>
            <w:r w:rsidRPr="00B83082">
              <w:rPr>
                <w:rFonts w:ascii="Arial" w:hAnsi="Arial" w:cs="Arial"/>
                <w:sz w:val="24"/>
                <w:szCs w:val="24"/>
              </w:rPr>
              <w:t>9.</w:t>
            </w:r>
          </w:p>
        </w:tc>
        <w:tc>
          <w:tcPr>
            <w:tcW w:w="2474" w:type="dxa"/>
            <w:vAlign w:val="center"/>
          </w:tcPr>
          <w:p w14:paraId="4DE5DF70" w14:textId="77777777" w:rsidR="000A485C" w:rsidRPr="00B83082" w:rsidRDefault="000A485C" w:rsidP="000A485C">
            <w:pPr>
              <w:tabs>
                <w:tab w:val="left" w:pos="0"/>
              </w:tabs>
              <w:rPr>
                <w:rFonts w:ascii="Arial" w:hAnsi="Arial" w:cs="Arial"/>
                <w:sz w:val="24"/>
                <w:szCs w:val="24"/>
              </w:rPr>
            </w:pPr>
            <w:r w:rsidRPr="00B83082">
              <w:rPr>
                <w:rFonts w:ascii="Arial" w:hAnsi="Arial" w:cs="Arial"/>
                <w:sz w:val="24"/>
                <w:szCs w:val="24"/>
              </w:rPr>
              <w:t>Scanner</w:t>
            </w:r>
          </w:p>
        </w:tc>
        <w:tc>
          <w:tcPr>
            <w:tcW w:w="1223" w:type="dxa"/>
            <w:vAlign w:val="center"/>
          </w:tcPr>
          <w:p w14:paraId="06B9AED2" w14:textId="77777777" w:rsidR="000A485C" w:rsidRPr="00B83082" w:rsidRDefault="000A485C" w:rsidP="000A485C">
            <w:pPr>
              <w:tabs>
                <w:tab w:val="left" w:pos="0"/>
              </w:tabs>
              <w:jc w:val="center"/>
              <w:rPr>
                <w:rFonts w:ascii="Arial" w:hAnsi="Arial" w:cs="Arial"/>
                <w:sz w:val="24"/>
                <w:szCs w:val="24"/>
              </w:rPr>
            </w:pPr>
            <w:r w:rsidRPr="00B83082">
              <w:rPr>
                <w:rFonts w:ascii="Arial" w:hAnsi="Arial" w:cs="Arial"/>
                <w:sz w:val="24"/>
                <w:szCs w:val="24"/>
              </w:rPr>
              <w:t>5</w:t>
            </w:r>
          </w:p>
        </w:tc>
        <w:tc>
          <w:tcPr>
            <w:tcW w:w="1087" w:type="dxa"/>
            <w:vAlign w:val="center"/>
          </w:tcPr>
          <w:p w14:paraId="1C746DAE" w14:textId="214182A4" w:rsidR="000A485C" w:rsidRPr="00E9169F" w:rsidRDefault="000A485C" w:rsidP="000A485C">
            <w:pPr>
              <w:pStyle w:val="ListParagraph"/>
              <w:tabs>
                <w:tab w:val="left" w:pos="0"/>
              </w:tabs>
              <w:ind w:left="312" w:hanging="425"/>
              <w:jc w:val="center"/>
              <w:rPr>
                <w:rFonts w:ascii="Arial" w:hAnsi="Arial" w:cs="Arial"/>
                <w:sz w:val="24"/>
                <w:szCs w:val="24"/>
              </w:rPr>
            </w:pPr>
            <w:r w:rsidRPr="00B83082">
              <w:rPr>
                <w:rFonts w:ascii="Arial" w:hAnsi="Arial" w:cs="Arial"/>
                <w:sz w:val="24"/>
                <w:szCs w:val="24"/>
              </w:rPr>
              <w:t>5</w:t>
            </w:r>
          </w:p>
        </w:tc>
        <w:tc>
          <w:tcPr>
            <w:tcW w:w="1223" w:type="dxa"/>
            <w:vAlign w:val="center"/>
          </w:tcPr>
          <w:p w14:paraId="622650F1" w14:textId="575B4E1A" w:rsidR="000A485C" w:rsidRPr="00B83082" w:rsidRDefault="00A52135" w:rsidP="000A485C">
            <w:pPr>
              <w:tabs>
                <w:tab w:val="left" w:pos="0"/>
              </w:tabs>
              <w:jc w:val="center"/>
              <w:rPr>
                <w:rFonts w:ascii="Arial" w:hAnsi="Arial" w:cs="Arial"/>
                <w:sz w:val="24"/>
                <w:szCs w:val="24"/>
              </w:rPr>
            </w:pPr>
            <w:r>
              <w:rPr>
                <w:rFonts w:ascii="Arial" w:hAnsi="Arial" w:cs="Arial"/>
                <w:sz w:val="24"/>
                <w:szCs w:val="24"/>
              </w:rPr>
              <w:t>-</w:t>
            </w:r>
          </w:p>
        </w:tc>
        <w:tc>
          <w:tcPr>
            <w:tcW w:w="1087" w:type="dxa"/>
            <w:vAlign w:val="center"/>
          </w:tcPr>
          <w:p w14:paraId="79585895" w14:textId="5CF00DBF" w:rsidR="000A485C" w:rsidRPr="00B83082" w:rsidRDefault="00A52135" w:rsidP="000A485C">
            <w:pPr>
              <w:tabs>
                <w:tab w:val="left" w:pos="0"/>
              </w:tabs>
              <w:jc w:val="center"/>
              <w:rPr>
                <w:rFonts w:ascii="Arial" w:hAnsi="Arial" w:cs="Arial"/>
                <w:sz w:val="24"/>
                <w:szCs w:val="24"/>
              </w:rPr>
            </w:pPr>
            <w:r>
              <w:rPr>
                <w:rFonts w:ascii="Arial" w:hAnsi="Arial" w:cs="Arial"/>
                <w:sz w:val="24"/>
                <w:szCs w:val="24"/>
              </w:rPr>
              <w:t>-</w:t>
            </w:r>
          </w:p>
        </w:tc>
      </w:tr>
      <w:tr w:rsidR="000A485C" w:rsidRPr="00B83082" w14:paraId="6F572CF1" w14:textId="061F8651" w:rsidTr="00361072">
        <w:trPr>
          <w:trHeight w:val="417"/>
        </w:trPr>
        <w:tc>
          <w:tcPr>
            <w:tcW w:w="680" w:type="dxa"/>
            <w:vAlign w:val="center"/>
          </w:tcPr>
          <w:p w14:paraId="5C5AC861" w14:textId="77777777" w:rsidR="000A485C" w:rsidRPr="00B83082" w:rsidRDefault="000A485C" w:rsidP="000A485C">
            <w:pPr>
              <w:tabs>
                <w:tab w:val="left" w:pos="0"/>
              </w:tabs>
              <w:jc w:val="center"/>
              <w:rPr>
                <w:rFonts w:ascii="Arial" w:hAnsi="Arial" w:cs="Arial"/>
                <w:sz w:val="24"/>
                <w:szCs w:val="24"/>
              </w:rPr>
            </w:pPr>
            <w:r w:rsidRPr="00B83082">
              <w:rPr>
                <w:rFonts w:ascii="Arial" w:hAnsi="Arial" w:cs="Arial"/>
                <w:sz w:val="24"/>
                <w:szCs w:val="24"/>
              </w:rPr>
              <w:t>10.</w:t>
            </w:r>
          </w:p>
        </w:tc>
        <w:tc>
          <w:tcPr>
            <w:tcW w:w="2474" w:type="dxa"/>
            <w:vAlign w:val="center"/>
          </w:tcPr>
          <w:p w14:paraId="21C614AC" w14:textId="77777777" w:rsidR="000A485C" w:rsidRPr="00B83082" w:rsidRDefault="000A485C" w:rsidP="000A485C">
            <w:pPr>
              <w:tabs>
                <w:tab w:val="left" w:pos="0"/>
              </w:tabs>
              <w:rPr>
                <w:rFonts w:ascii="Arial" w:hAnsi="Arial" w:cs="Arial"/>
                <w:sz w:val="24"/>
                <w:szCs w:val="24"/>
              </w:rPr>
            </w:pPr>
            <w:proofErr w:type="spellStart"/>
            <w:r w:rsidRPr="00B83082">
              <w:rPr>
                <w:rFonts w:ascii="Arial" w:hAnsi="Arial" w:cs="Arial"/>
                <w:sz w:val="24"/>
                <w:szCs w:val="24"/>
              </w:rPr>
              <w:t>Stabilizier</w:t>
            </w:r>
            <w:proofErr w:type="spellEnd"/>
          </w:p>
        </w:tc>
        <w:tc>
          <w:tcPr>
            <w:tcW w:w="1223" w:type="dxa"/>
            <w:vAlign w:val="center"/>
          </w:tcPr>
          <w:p w14:paraId="4713BF62" w14:textId="77777777" w:rsidR="000A485C" w:rsidRPr="00B83082" w:rsidRDefault="000A485C" w:rsidP="000A485C">
            <w:pPr>
              <w:tabs>
                <w:tab w:val="left" w:pos="0"/>
              </w:tabs>
              <w:jc w:val="center"/>
              <w:rPr>
                <w:rFonts w:ascii="Arial" w:hAnsi="Arial" w:cs="Arial"/>
                <w:sz w:val="24"/>
                <w:szCs w:val="24"/>
              </w:rPr>
            </w:pPr>
            <w:r w:rsidRPr="00B83082">
              <w:rPr>
                <w:rFonts w:ascii="Arial" w:hAnsi="Arial" w:cs="Arial"/>
                <w:sz w:val="24"/>
                <w:szCs w:val="24"/>
              </w:rPr>
              <w:t>3</w:t>
            </w:r>
          </w:p>
        </w:tc>
        <w:tc>
          <w:tcPr>
            <w:tcW w:w="1087" w:type="dxa"/>
            <w:vAlign w:val="center"/>
          </w:tcPr>
          <w:p w14:paraId="5BA1F595" w14:textId="693D7EE1" w:rsidR="000A485C" w:rsidRPr="00E9169F" w:rsidRDefault="000A485C" w:rsidP="000A485C">
            <w:pPr>
              <w:pStyle w:val="ListParagraph"/>
              <w:tabs>
                <w:tab w:val="left" w:pos="0"/>
              </w:tabs>
              <w:ind w:left="312" w:hanging="425"/>
              <w:jc w:val="center"/>
              <w:rPr>
                <w:rFonts w:ascii="Arial" w:hAnsi="Arial" w:cs="Arial"/>
                <w:sz w:val="24"/>
                <w:szCs w:val="24"/>
              </w:rPr>
            </w:pPr>
            <w:r w:rsidRPr="00B83082">
              <w:rPr>
                <w:rFonts w:ascii="Arial" w:hAnsi="Arial" w:cs="Arial"/>
                <w:sz w:val="24"/>
                <w:szCs w:val="24"/>
              </w:rPr>
              <w:t>3</w:t>
            </w:r>
          </w:p>
        </w:tc>
        <w:tc>
          <w:tcPr>
            <w:tcW w:w="1223" w:type="dxa"/>
            <w:vAlign w:val="center"/>
          </w:tcPr>
          <w:p w14:paraId="3C3014DD" w14:textId="3A234B19" w:rsidR="000A485C" w:rsidRPr="00B83082" w:rsidRDefault="00A52135" w:rsidP="000A485C">
            <w:pPr>
              <w:tabs>
                <w:tab w:val="left" w:pos="0"/>
              </w:tabs>
              <w:jc w:val="center"/>
              <w:rPr>
                <w:rFonts w:ascii="Arial" w:hAnsi="Arial" w:cs="Arial"/>
                <w:sz w:val="24"/>
                <w:szCs w:val="24"/>
              </w:rPr>
            </w:pPr>
            <w:r>
              <w:rPr>
                <w:rFonts w:ascii="Arial" w:hAnsi="Arial" w:cs="Arial"/>
                <w:sz w:val="24"/>
                <w:szCs w:val="24"/>
              </w:rPr>
              <w:t>-</w:t>
            </w:r>
          </w:p>
        </w:tc>
        <w:tc>
          <w:tcPr>
            <w:tcW w:w="1087" w:type="dxa"/>
            <w:vAlign w:val="center"/>
          </w:tcPr>
          <w:p w14:paraId="02708881" w14:textId="0375E573" w:rsidR="000A485C" w:rsidRPr="00B83082" w:rsidRDefault="00A52135" w:rsidP="000A485C">
            <w:pPr>
              <w:tabs>
                <w:tab w:val="left" w:pos="0"/>
              </w:tabs>
              <w:jc w:val="center"/>
              <w:rPr>
                <w:rFonts w:ascii="Arial" w:hAnsi="Arial" w:cs="Arial"/>
                <w:sz w:val="24"/>
                <w:szCs w:val="24"/>
              </w:rPr>
            </w:pPr>
            <w:r>
              <w:rPr>
                <w:rFonts w:ascii="Arial" w:hAnsi="Arial" w:cs="Arial"/>
                <w:sz w:val="24"/>
                <w:szCs w:val="24"/>
              </w:rPr>
              <w:t>-</w:t>
            </w:r>
          </w:p>
        </w:tc>
      </w:tr>
      <w:tr w:rsidR="000A485C" w:rsidRPr="00B83082" w14:paraId="2AEA3C38" w14:textId="0EC02ACE" w:rsidTr="00361072">
        <w:trPr>
          <w:trHeight w:val="417"/>
        </w:trPr>
        <w:tc>
          <w:tcPr>
            <w:tcW w:w="680" w:type="dxa"/>
            <w:vAlign w:val="center"/>
          </w:tcPr>
          <w:p w14:paraId="7E641541" w14:textId="77777777" w:rsidR="000A485C" w:rsidRPr="00B83082" w:rsidRDefault="000A485C" w:rsidP="000A485C">
            <w:pPr>
              <w:tabs>
                <w:tab w:val="left" w:pos="0"/>
              </w:tabs>
              <w:jc w:val="center"/>
              <w:rPr>
                <w:rFonts w:ascii="Arial" w:hAnsi="Arial" w:cs="Arial"/>
                <w:sz w:val="24"/>
                <w:szCs w:val="24"/>
              </w:rPr>
            </w:pPr>
            <w:r w:rsidRPr="00B83082">
              <w:rPr>
                <w:rFonts w:ascii="Arial" w:hAnsi="Arial" w:cs="Arial"/>
                <w:sz w:val="24"/>
                <w:szCs w:val="24"/>
              </w:rPr>
              <w:t>11.</w:t>
            </w:r>
          </w:p>
        </w:tc>
        <w:tc>
          <w:tcPr>
            <w:tcW w:w="2474" w:type="dxa"/>
            <w:vAlign w:val="center"/>
          </w:tcPr>
          <w:p w14:paraId="60905A9E" w14:textId="77777777" w:rsidR="000A485C" w:rsidRPr="00B83082" w:rsidRDefault="000A485C" w:rsidP="000A485C">
            <w:pPr>
              <w:tabs>
                <w:tab w:val="left" w:pos="0"/>
              </w:tabs>
              <w:rPr>
                <w:rFonts w:ascii="Arial" w:hAnsi="Arial" w:cs="Arial"/>
                <w:sz w:val="24"/>
                <w:szCs w:val="24"/>
              </w:rPr>
            </w:pPr>
            <w:r w:rsidRPr="00B83082">
              <w:rPr>
                <w:rFonts w:ascii="Arial" w:hAnsi="Arial" w:cs="Arial"/>
                <w:sz w:val="24"/>
                <w:szCs w:val="24"/>
              </w:rPr>
              <w:t>Air Conditioner (AC)</w:t>
            </w:r>
          </w:p>
        </w:tc>
        <w:tc>
          <w:tcPr>
            <w:tcW w:w="1223" w:type="dxa"/>
            <w:vAlign w:val="center"/>
          </w:tcPr>
          <w:p w14:paraId="1CF150EB" w14:textId="77777777" w:rsidR="000A485C" w:rsidRPr="00B83082" w:rsidRDefault="000A485C" w:rsidP="000A485C">
            <w:pPr>
              <w:tabs>
                <w:tab w:val="left" w:pos="0"/>
              </w:tabs>
              <w:jc w:val="center"/>
              <w:rPr>
                <w:rFonts w:ascii="Arial" w:hAnsi="Arial" w:cs="Arial"/>
                <w:sz w:val="24"/>
                <w:szCs w:val="24"/>
              </w:rPr>
            </w:pPr>
            <w:r w:rsidRPr="00B83082">
              <w:rPr>
                <w:rFonts w:ascii="Arial" w:hAnsi="Arial" w:cs="Arial"/>
                <w:sz w:val="24"/>
                <w:szCs w:val="24"/>
              </w:rPr>
              <w:t>15</w:t>
            </w:r>
          </w:p>
        </w:tc>
        <w:tc>
          <w:tcPr>
            <w:tcW w:w="1087" w:type="dxa"/>
            <w:vAlign w:val="center"/>
          </w:tcPr>
          <w:p w14:paraId="70BA01F6" w14:textId="77396B81" w:rsidR="000A485C" w:rsidRPr="00E9169F" w:rsidRDefault="000A485C" w:rsidP="000A485C">
            <w:pPr>
              <w:pStyle w:val="ListParagraph"/>
              <w:tabs>
                <w:tab w:val="left" w:pos="0"/>
              </w:tabs>
              <w:ind w:left="312" w:hanging="425"/>
              <w:jc w:val="center"/>
              <w:rPr>
                <w:rFonts w:ascii="Arial" w:hAnsi="Arial" w:cs="Arial"/>
                <w:sz w:val="24"/>
                <w:szCs w:val="24"/>
              </w:rPr>
            </w:pPr>
            <w:r w:rsidRPr="00B83082">
              <w:rPr>
                <w:rFonts w:ascii="Arial" w:hAnsi="Arial" w:cs="Arial"/>
                <w:sz w:val="24"/>
                <w:szCs w:val="24"/>
              </w:rPr>
              <w:t>15</w:t>
            </w:r>
          </w:p>
        </w:tc>
        <w:tc>
          <w:tcPr>
            <w:tcW w:w="1223" w:type="dxa"/>
            <w:vAlign w:val="center"/>
          </w:tcPr>
          <w:p w14:paraId="574C8C51" w14:textId="64D01608" w:rsidR="000A485C" w:rsidRPr="00B83082" w:rsidRDefault="00A52135" w:rsidP="000A485C">
            <w:pPr>
              <w:tabs>
                <w:tab w:val="left" w:pos="0"/>
              </w:tabs>
              <w:jc w:val="center"/>
              <w:rPr>
                <w:rFonts w:ascii="Arial" w:hAnsi="Arial" w:cs="Arial"/>
                <w:sz w:val="24"/>
                <w:szCs w:val="24"/>
              </w:rPr>
            </w:pPr>
            <w:r>
              <w:rPr>
                <w:rFonts w:ascii="Arial" w:hAnsi="Arial" w:cs="Arial"/>
                <w:sz w:val="24"/>
                <w:szCs w:val="24"/>
              </w:rPr>
              <w:t>-</w:t>
            </w:r>
          </w:p>
        </w:tc>
        <w:tc>
          <w:tcPr>
            <w:tcW w:w="1087" w:type="dxa"/>
            <w:vAlign w:val="center"/>
          </w:tcPr>
          <w:p w14:paraId="7D36E877" w14:textId="1B2C0985" w:rsidR="000A485C" w:rsidRPr="00B83082" w:rsidRDefault="00A52135" w:rsidP="000A485C">
            <w:pPr>
              <w:tabs>
                <w:tab w:val="left" w:pos="0"/>
              </w:tabs>
              <w:jc w:val="center"/>
              <w:rPr>
                <w:rFonts w:ascii="Arial" w:hAnsi="Arial" w:cs="Arial"/>
                <w:sz w:val="24"/>
                <w:szCs w:val="24"/>
              </w:rPr>
            </w:pPr>
            <w:r>
              <w:rPr>
                <w:rFonts w:ascii="Arial" w:hAnsi="Arial" w:cs="Arial"/>
                <w:sz w:val="24"/>
                <w:szCs w:val="24"/>
              </w:rPr>
              <w:t>-</w:t>
            </w:r>
          </w:p>
        </w:tc>
      </w:tr>
      <w:tr w:rsidR="000A485C" w:rsidRPr="00B83082" w14:paraId="3BE0DD6D" w14:textId="422FA0D8" w:rsidTr="00361072">
        <w:trPr>
          <w:trHeight w:val="417"/>
        </w:trPr>
        <w:tc>
          <w:tcPr>
            <w:tcW w:w="680" w:type="dxa"/>
            <w:vAlign w:val="center"/>
          </w:tcPr>
          <w:p w14:paraId="771501F0" w14:textId="77777777" w:rsidR="000A485C" w:rsidRPr="00B83082" w:rsidRDefault="000A485C" w:rsidP="000A485C">
            <w:pPr>
              <w:tabs>
                <w:tab w:val="left" w:pos="0"/>
              </w:tabs>
              <w:jc w:val="center"/>
              <w:rPr>
                <w:rFonts w:ascii="Arial" w:hAnsi="Arial" w:cs="Arial"/>
                <w:sz w:val="24"/>
                <w:szCs w:val="24"/>
              </w:rPr>
            </w:pPr>
            <w:r w:rsidRPr="00B83082">
              <w:rPr>
                <w:rFonts w:ascii="Arial" w:hAnsi="Arial" w:cs="Arial"/>
                <w:sz w:val="24"/>
                <w:szCs w:val="24"/>
              </w:rPr>
              <w:t>12.</w:t>
            </w:r>
          </w:p>
        </w:tc>
        <w:tc>
          <w:tcPr>
            <w:tcW w:w="2474" w:type="dxa"/>
            <w:vAlign w:val="center"/>
          </w:tcPr>
          <w:p w14:paraId="7BF84CF8" w14:textId="77777777" w:rsidR="000A485C" w:rsidRPr="00B83082" w:rsidRDefault="000A485C" w:rsidP="000A485C">
            <w:pPr>
              <w:tabs>
                <w:tab w:val="left" w:pos="0"/>
              </w:tabs>
              <w:rPr>
                <w:rFonts w:ascii="Arial" w:hAnsi="Arial" w:cs="Arial"/>
                <w:sz w:val="24"/>
                <w:szCs w:val="24"/>
              </w:rPr>
            </w:pPr>
            <w:proofErr w:type="spellStart"/>
            <w:r w:rsidRPr="00B83082">
              <w:rPr>
                <w:rFonts w:ascii="Arial" w:hAnsi="Arial" w:cs="Arial"/>
                <w:sz w:val="24"/>
                <w:szCs w:val="24"/>
              </w:rPr>
              <w:t>Televisi</w:t>
            </w:r>
            <w:proofErr w:type="spellEnd"/>
          </w:p>
        </w:tc>
        <w:tc>
          <w:tcPr>
            <w:tcW w:w="1223" w:type="dxa"/>
            <w:vAlign w:val="center"/>
          </w:tcPr>
          <w:p w14:paraId="7FADBECD" w14:textId="77777777" w:rsidR="000A485C" w:rsidRPr="00B83082" w:rsidRDefault="000A485C" w:rsidP="000A485C">
            <w:pPr>
              <w:tabs>
                <w:tab w:val="left" w:pos="0"/>
              </w:tabs>
              <w:jc w:val="center"/>
              <w:rPr>
                <w:rFonts w:ascii="Arial" w:hAnsi="Arial" w:cs="Arial"/>
                <w:sz w:val="24"/>
                <w:szCs w:val="24"/>
              </w:rPr>
            </w:pPr>
            <w:r w:rsidRPr="00B83082">
              <w:rPr>
                <w:rFonts w:ascii="Arial" w:hAnsi="Arial" w:cs="Arial"/>
                <w:sz w:val="24"/>
                <w:szCs w:val="24"/>
              </w:rPr>
              <w:t>1</w:t>
            </w:r>
          </w:p>
        </w:tc>
        <w:tc>
          <w:tcPr>
            <w:tcW w:w="1087" w:type="dxa"/>
            <w:vAlign w:val="center"/>
          </w:tcPr>
          <w:p w14:paraId="477DB04A" w14:textId="70DE3809" w:rsidR="000A485C" w:rsidRPr="00E9169F" w:rsidRDefault="000A485C" w:rsidP="000A485C">
            <w:pPr>
              <w:pStyle w:val="ListParagraph"/>
              <w:tabs>
                <w:tab w:val="left" w:pos="0"/>
              </w:tabs>
              <w:ind w:left="312" w:hanging="425"/>
              <w:jc w:val="center"/>
              <w:rPr>
                <w:rFonts w:ascii="Arial" w:hAnsi="Arial" w:cs="Arial"/>
                <w:sz w:val="24"/>
                <w:szCs w:val="24"/>
              </w:rPr>
            </w:pPr>
            <w:r w:rsidRPr="00B83082">
              <w:rPr>
                <w:rFonts w:ascii="Arial" w:hAnsi="Arial" w:cs="Arial"/>
                <w:sz w:val="24"/>
                <w:szCs w:val="24"/>
              </w:rPr>
              <w:t>1</w:t>
            </w:r>
          </w:p>
        </w:tc>
        <w:tc>
          <w:tcPr>
            <w:tcW w:w="1223" w:type="dxa"/>
            <w:vAlign w:val="center"/>
          </w:tcPr>
          <w:p w14:paraId="21E9FA0F" w14:textId="1DEA21E7" w:rsidR="000A485C" w:rsidRPr="00B83082" w:rsidRDefault="00A52135" w:rsidP="000A485C">
            <w:pPr>
              <w:tabs>
                <w:tab w:val="left" w:pos="0"/>
              </w:tabs>
              <w:jc w:val="center"/>
              <w:rPr>
                <w:rFonts w:ascii="Arial" w:hAnsi="Arial" w:cs="Arial"/>
                <w:sz w:val="24"/>
                <w:szCs w:val="24"/>
              </w:rPr>
            </w:pPr>
            <w:r>
              <w:rPr>
                <w:rFonts w:ascii="Arial" w:hAnsi="Arial" w:cs="Arial"/>
                <w:sz w:val="24"/>
                <w:szCs w:val="24"/>
              </w:rPr>
              <w:t>-</w:t>
            </w:r>
          </w:p>
        </w:tc>
        <w:tc>
          <w:tcPr>
            <w:tcW w:w="1087" w:type="dxa"/>
            <w:vAlign w:val="center"/>
          </w:tcPr>
          <w:p w14:paraId="383A58C2" w14:textId="07F69E85" w:rsidR="000A485C" w:rsidRPr="00B83082" w:rsidRDefault="00A52135" w:rsidP="000A485C">
            <w:pPr>
              <w:tabs>
                <w:tab w:val="left" w:pos="0"/>
              </w:tabs>
              <w:jc w:val="center"/>
              <w:rPr>
                <w:rFonts w:ascii="Arial" w:hAnsi="Arial" w:cs="Arial"/>
                <w:sz w:val="24"/>
                <w:szCs w:val="24"/>
              </w:rPr>
            </w:pPr>
            <w:r>
              <w:rPr>
                <w:rFonts w:ascii="Arial" w:hAnsi="Arial" w:cs="Arial"/>
                <w:sz w:val="24"/>
                <w:szCs w:val="24"/>
              </w:rPr>
              <w:t>-</w:t>
            </w:r>
          </w:p>
        </w:tc>
      </w:tr>
      <w:tr w:rsidR="000A485C" w:rsidRPr="00B83082" w14:paraId="36BE5C64" w14:textId="01720331" w:rsidTr="00361072">
        <w:trPr>
          <w:trHeight w:val="417"/>
        </w:trPr>
        <w:tc>
          <w:tcPr>
            <w:tcW w:w="680" w:type="dxa"/>
            <w:vAlign w:val="center"/>
          </w:tcPr>
          <w:p w14:paraId="3C9B7092" w14:textId="77777777" w:rsidR="000A485C" w:rsidRPr="00B83082" w:rsidRDefault="000A485C" w:rsidP="000A485C">
            <w:pPr>
              <w:tabs>
                <w:tab w:val="left" w:pos="0"/>
              </w:tabs>
              <w:jc w:val="center"/>
              <w:rPr>
                <w:rFonts w:ascii="Arial" w:hAnsi="Arial" w:cs="Arial"/>
                <w:sz w:val="24"/>
                <w:szCs w:val="24"/>
              </w:rPr>
            </w:pPr>
            <w:r w:rsidRPr="00B83082">
              <w:rPr>
                <w:rFonts w:ascii="Arial" w:hAnsi="Arial" w:cs="Arial"/>
                <w:sz w:val="24"/>
                <w:szCs w:val="24"/>
              </w:rPr>
              <w:t>13.</w:t>
            </w:r>
          </w:p>
        </w:tc>
        <w:tc>
          <w:tcPr>
            <w:tcW w:w="2474" w:type="dxa"/>
            <w:vAlign w:val="center"/>
          </w:tcPr>
          <w:p w14:paraId="323A5FF1" w14:textId="77777777" w:rsidR="000A485C" w:rsidRPr="00B83082" w:rsidRDefault="000A485C" w:rsidP="000A485C">
            <w:pPr>
              <w:tabs>
                <w:tab w:val="left" w:pos="0"/>
              </w:tabs>
              <w:rPr>
                <w:rFonts w:ascii="Arial" w:hAnsi="Arial" w:cs="Arial"/>
                <w:sz w:val="24"/>
                <w:szCs w:val="24"/>
              </w:rPr>
            </w:pPr>
            <w:proofErr w:type="spellStart"/>
            <w:r w:rsidRPr="00B83082">
              <w:rPr>
                <w:rFonts w:ascii="Arial" w:hAnsi="Arial" w:cs="Arial"/>
                <w:sz w:val="24"/>
                <w:szCs w:val="24"/>
              </w:rPr>
              <w:t>Lemari</w:t>
            </w:r>
            <w:proofErr w:type="spellEnd"/>
            <w:r w:rsidRPr="00B83082">
              <w:rPr>
                <w:rFonts w:ascii="Arial" w:hAnsi="Arial" w:cs="Arial"/>
                <w:sz w:val="24"/>
                <w:szCs w:val="24"/>
              </w:rPr>
              <w:t xml:space="preserve"> Es </w:t>
            </w:r>
          </w:p>
        </w:tc>
        <w:tc>
          <w:tcPr>
            <w:tcW w:w="1223" w:type="dxa"/>
            <w:vAlign w:val="center"/>
          </w:tcPr>
          <w:p w14:paraId="047F5E4C" w14:textId="77777777" w:rsidR="000A485C" w:rsidRPr="00B83082" w:rsidRDefault="000A485C" w:rsidP="000A485C">
            <w:pPr>
              <w:tabs>
                <w:tab w:val="left" w:pos="0"/>
              </w:tabs>
              <w:jc w:val="center"/>
              <w:rPr>
                <w:rFonts w:ascii="Arial" w:hAnsi="Arial" w:cs="Arial"/>
                <w:sz w:val="24"/>
                <w:szCs w:val="24"/>
              </w:rPr>
            </w:pPr>
            <w:r w:rsidRPr="00B83082">
              <w:rPr>
                <w:rFonts w:ascii="Arial" w:hAnsi="Arial" w:cs="Arial"/>
                <w:sz w:val="24"/>
                <w:szCs w:val="24"/>
              </w:rPr>
              <w:t>3</w:t>
            </w:r>
          </w:p>
        </w:tc>
        <w:tc>
          <w:tcPr>
            <w:tcW w:w="1087" w:type="dxa"/>
            <w:vAlign w:val="center"/>
          </w:tcPr>
          <w:p w14:paraId="25513080" w14:textId="18189AFF" w:rsidR="000A485C" w:rsidRPr="00E9169F" w:rsidRDefault="000A485C" w:rsidP="000A485C">
            <w:pPr>
              <w:pStyle w:val="ListParagraph"/>
              <w:tabs>
                <w:tab w:val="left" w:pos="0"/>
              </w:tabs>
              <w:ind w:left="312" w:hanging="425"/>
              <w:jc w:val="center"/>
              <w:rPr>
                <w:rFonts w:ascii="Arial" w:hAnsi="Arial" w:cs="Arial"/>
                <w:sz w:val="24"/>
                <w:szCs w:val="24"/>
              </w:rPr>
            </w:pPr>
            <w:r w:rsidRPr="00B83082">
              <w:rPr>
                <w:rFonts w:ascii="Arial" w:hAnsi="Arial" w:cs="Arial"/>
                <w:sz w:val="24"/>
                <w:szCs w:val="24"/>
              </w:rPr>
              <w:t>3</w:t>
            </w:r>
          </w:p>
        </w:tc>
        <w:tc>
          <w:tcPr>
            <w:tcW w:w="1223" w:type="dxa"/>
            <w:vAlign w:val="center"/>
          </w:tcPr>
          <w:p w14:paraId="18CCBB80" w14:textId="7704D00D" w:rsidR="000A485C" w:rsidRPr="00B83082" w:rsidRDefault="00A52135" w:rsidP="000A485C">
            <w:pPr>
              <w:tabs>
                <w:tab w:val="left" w:pos="0"/>
              </w:tabs>
              <w:jc w:val="center"/>
              <w:rPr>
                <w:rFonts w:ascii="Arial" w:hAnsi="Arial" w:cs="Arial"/>
                <w:sz w:val="24"/>
                <w:szCs w:val="24"/>
              </w:rPr>
            </w:pPr>
            <w:r>
              <w:rPr>
                <w:rFonts w:ascii="Arial" w:hAnsi="Arial" w:cs="Arial"/>
                <w:sz w:val="24"/>
                <w:szCs w:val="24"/>
              </w:rPr>
              <w:t>-</w:t>
            </w:r>
          </w:p>
        </w:tc>
        <w:tc>
          <w:tcPr>
            <w:tcW w:w="1087" w:type="dxa"/>
            <w:vAlign w:val="center"/>
          </w:tcPr>
          <w:p w14:paraId="0DF11551" w14:textId="1F2FCDCB" w:rsidR="000A485C" w:rsidRPr="00B83082" w:rsidRDefault="00A52135" w:rsidP="000A485C">
            <w:pPr>
              <w:tabs>
                <w:tab w:val="left" w:pos="0"/>
              </w:tabs>
              <w:jc w:val="center"/>
              <w:rPr>
                <w:rFonts w:ascii="Arial" w:hAnsi="Arial" w:cs="Arial"/>
                <w:sz w:val="24"/>
                <w:szCs w:val="24"/>
              </w:rPr>
            </w:pPr>
            <w:r>
              <w:rPr>
                <w:rFonts w:ascii="Arial" w:hAnsi="Arial" w:cs="Arial"/>
                <w:sz w:val="24"/>
                <w:szCs w:val="24"/>
              </w:rPr>
              <w:t>-</w:t>
            </w:r>
          </w:p>
        </w:tc>
      </w:tr>
      <w:tr w:rsidR="000A485C" w:rsidRPr="00B83082" w14:paraId="5133C572" w14:textId="3250E9FE" w:rsidTr="00361072">
        <w:trPr>
          <w:trHeight w:val="417"/>
        </w:trPr>
        <w:tc>
          <w:tcPr>
            <w:tcW w:w="680" w:type="dxa"/>
            <w:vAlign w:val="center"/>
          </w:tcPr>
          <w:p w14:paraId="3FEB4384" w14:textId="77777777" w:rsidR="000A485C" w:rsidRPr="00B83082" w:rsidRDefault="000A485C" w:rsidP="000A485C">
            <w:pPr>
              <w:tabs>
                <w:tab w:val="left" w:pos="0"/>
              </w:tabs>
              <w:jc w:val="center"/>
              <w:rPr>
                <w:rFonts w:ascii="Arial" w:hAnsi="Arial" w:cs="Arial"/>
                <w:sz w:val="24"/>
                <w:szCs w:val="24"/>
              </w:rPr>
            </w:pPr>
            <w:r w:rsidRPr="00B83082">
              <w:rPr>
                <w:rFonts w:ascii="Arial" w:hAnsi="Arial" w:cs="Arial"/>
                <w:sz w:val="24"/>
                <w:szCs w:val="24"/>
              </w:rPr>
              <w:t>14.</w:t>
            </w:r>
          </w:p>
        </w:tc>
        <w:tc>
          <w:tcPr>
            <w:tcW w:w="2474" w:type="dxa"/>
            <w:vAlign w:val="center"/>
          </w:tcPr>
          <w:p w14:paraId="3F89FAF7" w14:textId="77777777" w:rsidR="000A485C" w:rsidRPr="00B83082" w:rsidRDefault="000A485C" w:rsidP="000A485C">
            <w:pPr>
              <w:tabs>
                <w:tab w:val="left" w:pos="0"/>
              </w:tabs>
              <w:rPr>
                <w:rFonts w:ascii="Arial" w:hAnsi="Arial" w:cs="Arial"/>
                <w:sz w:val="24"/>
                <w:szCs w:val="24"/>
              </w:rPr>
            </w:pPr>
            <w:r w:rsidRPr="00B83082">
              <w:rPr>
                <w:rFonts w:ascii="Arial" w:hAnsi="Arial" w:cs="Arial"/>
                <w:sz w:val="24"/>
                <w:szCs w:val="24"/>
              </w:rPr>
              <w:t>Dispenser</w:t>
            </w:r>
          </w:p>
        </w:tc>
        <w:tc>
          <w:tcPr>
            <w:tcW w:w="1223" w:type="dxa"/>
            <w:vAlign w:val="center"/>
          </w:tcPr>
          <w:p w14:paraId="2B6DB1AB" w14:textId="77777777" w:rsidR="000A485C" w:rsidRPr="00B83082" w:rsidRDefault="000A485C" w:rsidP="000A485C">
            <w:pPr>
              <w:tabs>
                <w:tab w:val="left" w:pos="0"/>
              </w:tabs>
              <w:jc w:val="center"/>
              <w:rPr>
                <w:rFonts w:ascii="Arial" w:hAnsi="Arial" w:cs="Arial"/>
                <w:sz w:val="24"/>
                <w:szCs w:val="24"/>
              </w:rPr>
            </w:pPr>
            <w:r w:rsidRPr="00B83082">
              <w:rPr>
                <w:rFonts w:ascii="Arial" w:hAnsi="Arial" w:cs="Arial"/>
                <w:sz w:val="24"/>
                <w:szCs w:val="24"/>
              </w:rPr>
              <w:t>5</w:t>
            </w:r>
          </w:p>
        </w:tc>
        <w:tc>
          <w:tcPr>
            <w:tcW w:w="1087" w:type="dxa"/>
            <w:vAlign w:val="center"/>
          </w:tcPr>
          <w:p w14:paraId="2A45C217" w14:textId="02FEE781" w:rsidR="000A485C" w:rsidRPr="00E9169F" w:rsidRDefault="000A485C" w:rsidP="000A485C">
            <w:pPr>
              <w:pStyle w:val="ListParagraph"/>
              <w:tabs>
                <w:tab w:val="left" w:pos="0"/>
              </w:tabs>
              <w:ind w:left="312" w:hanging="425"/>
              <w:jc w:val="center"/>
              <w:rPr>
                <w:rFonts w:ascii="Arial" w:hAnsi="Arial" w:cs="Arial"/>
                <w:sz w:val="24"/>
                <w:szCs w:val="24"/>
              </w:rPr>
            </w:pPr>
            <w:r w:rsidRPr="00B83082">
              <w:rPr>
                <w:rFonts w:ascii="Arial" w:hAnsi="Arial" w:cs="Arial"/>
                <w:sz w:val="24"/>
                <w:szCs w:val="24"/>
              </w:rPr>
              <w:t>5</w:t>
            </w:r>
          </w:p>
        </w:tc>
        <w:tc>
          <w:tcPr>
            <w:tcW w:w="1223" w:type="dxa"/>
            <w:vAlign w:val="center"/>
          </w:tcPr>
          <w:p w14:paraId="2CFAB972" w14:textId="0EAE77FD" w:rsidR="000A485C" w:rsidRPr="00B83082" w:rsidRDefault="00A52135" w:rsidP="000A485C">
            <w:pPr>
              <w:tabs>
                <w:tab w:val="left" w:pos="0"/>
              </w:tabs>
              <w:jc w:val="center"/>
              <w:rPr>
                <w:rFonts w:ascii="Arial" w:hAnsi="Arial" w:cs="Arial"/>
                <w:sz w:val="24"/>
                <w:szCs w:val="24"/>
              </w:rPr>
            </w:pPr>
            <w:r>
              <w:rPr>
                <w:rFonts w:ascii="Arial" w:hAnsi="Arial" w:cs="Arial"/>
                <w:sz w:val="24"/>
                <w:szCs w:val="24"/>
              </w:rPr>
              <w:t>-</w:t>
            </w:r>
          </w:p>
        </w:tc>
        <w:tc>
          <w:tcPr>
            <w:tcW w:w="1087" w:type="dxa"/>
            <w:vAlign w:val="center"/>
          </w:tcPr>
          <w:p w14:paraId="652D81B3" w14:textId="563DE2BA" w:rsidR="000A485C" w:rsidRPr="00B83082" w:rsidRDefault="00A52135" w:rsidP="000A485C">
            <w:pPr>
              <w:tabs>
                <w:tab w:val="left" w:pos="0"/>
              </w:tabs>
              <w:jc w:val="center"/>
              <w:rPr>
                <w:rFonts w:ascii="Arial" w:hAnsi="Arial" w:cs="Arial"/>
                <w:sz w:val="24"/>
                <w:szCs w:val="24"/>
              </w:rPr>
            </w:pPr>
            <w:r>
              <w:rPr>
                <w:rFonts w:ascii="Arial" w:hAnsi="Arial" w:cs="Arial"/>
                <w:sz w:val="24"/>
                <w:szCs w:val="24"/>
              </w:rPr>
              <w:t>-</w:t>
            </w:r>
          </w:p>
        </w:tc>
      </w:tr>
    </w:tbl>
    <w:p w14:paraId="4A2A7F21" w14:textId="2974EA42" w:rsidR="00A179AD" w:rsidRPr="00361072" w:rsidRDefault="00A179AD" w:rsidP="003B7120">
      <w:pPr>
        <w:spacing w:after="0" w:line="360" w:lineRule="auto"/>
        <w:rPr>
          <w:rFonts w:ascii="Arial" w:hAnsi="Arial" w:cs="Arial"/>
          <w:i/>
          <w:color w:val="000000"/>
          <w:lang w:val="id-ID"/>
        </w:rPr>
      </w:pPr>
      <w:proofErr w:type="spellStart"/>
      <w:r w:rsidRPr="00361072">
        <w:rPr>
          <w:rFonts w:ascii="Arial" w:hAnsi="Arial" w:cs="Arial"/>
          <w:i/>
          <w:color w:val="000000"/>
        </w:rPr>
        <w:t>Sumber</w:t>
      </w:r>
      <w:proofErr w:type="spellEnd"/>
      <w:r w:rsidRPr="00361072">
        <w:rPr>
          <w:rFonts w:ascii="Arial" w:hAnsi="Arial" w:cs="Arial"/>
          <w:i/>
          <w:color w:val="000000"/>
          <w:lang w:val="id-ID"/>
        </w:rPr>
        <w:t xml:space="preserve"> Data</w:t>
      </w:r>
      <w:r w:rsidRPr="00361072">
        <w:rPr>
          <w:rFonts w:ascii="Arial" w:hAnsi="Arial" w:cs="Arial"/>
          <w:i/>
          <w:color w:val="000000"/>
        </w:rPr>
        <w:t xml:space="preserve">: </w:t>
      </w:r>
      <w:r w:rsidRPr="00361072">
        <w:rPr>
          <w:rFonts w:ascii="Arial" w:hAnsi="Arial" w:cs="Arial"/>
          <w:i/>
          <w:color w:val="000000"/>
          <w:lang w:val="id-ID"/>
        </w:rPr>
        <w:t xml:space="preserve">Dinas Kepemudaan Olahraga dan Pariwisata </w:t>
      </w:r>
      <w:r w:rsidRPr="00361072">
        <w:rPr>
          <w:rFonts w:ascii="Arial" w:hAnsi="Arial" w:cs="Arial"/>
          <w:i/>
          <w:color w:val="000000"/>
        </w:rPr>
        <w:t xml:space="preserve">Kota </w:t>
      </w:r>
      <w:proofErr w:type="spellStart"/>
      <w:r w:rsidRPr="00361072">
        <w:rPr>
          <w:rFonts w:ascii="Arial" w:hAnsi="Arial" w:cs="Arial"/>
          <w:i/>
          <w:color w:val="000000"/>
        </w:rPr>
        <w:t>Dumai</w:t>
      </w:r>
      <w:proofErr w:type="spellEnd"/>
      <w:r w:rsidRPr="00361072">
        <w:rPr>
          <w:rFonts w:ascii="Arial" w:hAnsi="Arial" w:cs="Arial"/>
          <w:i/>
          <w:color w:val="000000"/>
        </w:rPr>
        <w:t xml:space="preserve"> </w:t>
      </w:r>
      <w:proofErr w:type="spellStart"/>
      <w:r w:rsidRPr="00361072">
        <w:rPr>
          <w:rFonts w:ascii="Arial" w:hAnsi="Arial" w:cs="Arial"/>
          <w:i/>
          <w:color w:val="000000"/>
        </w:rPr>
        <w:t>Tahun</w:t>
      </w:r>
      <w:proofErr w:type="spellEnd"/>
      <w:r w:rsidRPr="00361072">
        <w:rPr>
          <w:rFonts w:ascii="Arial" w:hAnsi="Arial" w:cs="Arial"/>
          <w:i/>
          <w:color w:val="000000"/>
        </w:rPr>
        <w:t xml:space="preserve"> 2025.</w:t>
      </w:r>
    </w:p>
    <w:p w14:paraId="795B6561" w14:textId="054BAEE3" w:rsidR="00601711" w:rsidRDefault="00A179AD" w:rsidP="00BA5AA9">
      <w:pPr>
        <w:spacing w:after="0" w:line="480" w:lineRule="auto"/>
        <w:ind w:firstLine="851"/>
        <w:jc w:val="both"/>
        <w:rPr>
          <w:rFonts w:ascii="Arial" w:hAnsi="Arial" w:cs="Arial"/>
          <w:sz w:val="24"/>
          <w:szCs w:val="24"/>
        </w:rPr>
      </w:pPr>
      <w:r w:rsidRPr="00B83082">
        <w:rPr>
          <w:rFonts w:ascii="Arial" w:hAnsi="Arial" w:cs="Arial"/>
          <w:sz w:val="24"/>
          <w:szCs w:val="24"/>
          <w:lang w:val="id-ID"/>
        </w:rPr>
        <w:t>Berdasarkan tabel IV.5 diatas, bahwa sarana dan prasarana yang terdapat pada Dinas Kepemudaan Olahraga dan Pariwisata Kota Dumai terdiri dari kendaraan roda 4 sebanyak 3 unit, kendaraan roda 2 sebanyak 1 unit, filling kabinet sebanyak 15 unit, lemari kaca sebanyak 7 unit, kursi 40 unit, meja 32 unit, komputer 16 unit, printer 10 unit, scanner 5 unit, stabilizier 3 unit, AC 15 unit, televisi 1 unit, lemari es 5 unit dan dispenser 5 unit</w:t>
      </w:r>
      <w:r w:rsidR="00601711">
        <w:rPr>
          <w:rFonts w:ascii="Arial" w:hAnsi="Arial" w:cs="Arial"/>
          <w:sz w:val="24"/>
          <w:szCs w:val="24"/>
        </w:rPr>
        <w:t>.</w:t>
      </w:r>
      <w:r w:rsidR="00601711">
        <w:rPr>
          <w:rFonts w:ascii="Arial" w:hAnsi="Arial" w:cs="Arial"/>
          <w:sz w:val="24"/>
          <w:szCs w:val="24"/>
        </w:rPr>
        <w:br w:type="page"/>
      </w:r>
    </w:p>
    <w:p w14:paraId="672C98EA" w14:textId="77777777" w:rsidR="00601711" w:rsidRDefault="00601711" w:rsidP="003B7120">
      <w:pPr>
        <w:spacing w:line="480" w:lineRule="auto"/>
        <w:ind w:firstLine="851"/>
        <w:jc w:val="both"/>
        <w:rPr>
          <w:rFonts w:ascii="Arial" w:hAnsi="Arial" w:cs="Arial"/>
          <w:sz w:val="24"/>
          <w:szCs w:val="24"/>
        </w:rPr>
        <w:sectPr w:rsidR="00601711" w:rsidSect="000A485C">
          <w:pgSz w:w="11907" w:h="16839" w:code="9"/>
          <w:pgMar w:top="2268" w:right="1701" w:bottom="1701" w:left="2268" w:header="706" w:footer="706" w:gutter="0"/>
          <w:cols w:space="720"/>
          <w:docGrid w:linePitch="360"/>
        </w:sectPr>
      </w:pPr>
    </w:p>
    <w:p w14:paraId="2C1235A7" w14:textId="77777777" w:rsidR="00601711" w:rsidRPr="00BA5AA9" w:rsidRDefault="00601711" w:rsidP="00FA712A">
      <w:pPr>
        <w:pStyle w:val="Heading1"/>
        <w:spacing w:before="0" w:line="480" w:lineRule="auto"/>
        <w:jc w:val="center"/>
        <w:rPr>
          <w:rFonts w:ascii="Arial" w:hAnsi="Arial" w:cs="Arial"/>
          <w:color w:val="auto"/>
          <w:sz w:val="24"/>
          <w:szCs w:val="24"/>
        </w:rPr>
      </w:pPr>
      <w:bookmarkStart w:id="58" w:name="_Toc205550326"/>
      <w:r w:rsidRPr="00BA5AA9">
        <w:rPr>
          <w:rFonts w:ascii="Arial" w:hAnsi="Arial" w:cs="Arial"/>
          <w:color w:val="auto"/>
          <w:sz w:val="24"/>
          <w:szCs w:val="24"/>
        </w:rPr>
        <w:lastRenderedPageBreak/>
        <w:t>BAB V</w:t>
      </w:r>
      <w:bookmarkEnd w:id="58"/>
    </w:p>
    <w:p w14:paraId="52C9C218" w14:textId="008AF309" w:rsidR="00601711" w:rsidRDefault="00601711" w:rsidP="00FA712A">
      <w:pPr>
        <w:pStyle w:val="Heading1"/>
        <w:spacing w:before="0"/>
        <w:jc w:val="center"/>
        <w:rPr>
          <w:rFonts w:ascii="Arial" w:hAnsi="Arial" w:cs="Arial"/>
          <w:color w:val="auto"/>
          <w:sz w:val="24"/>
          <w:szCs w:val="24"/>
        </w:rPr>
      </w:pPr>
      <w:bookmarkStart w:id="59" w:name="_Toc205550327"/>
      <w:r w:rsidRPr="00BA5AA9">
        <w:rPr>
          <w:rFonts w:ascii="Arial" w:hAnsi="Arial" w:cs="Arial"/>
          <w:color w:val="auto"/>
          <w:sz w:val="24"/>
          <w:szCs w:val="24"/>
        </w:rPr>
        <w:t>ANALISIS IMPLEMENTASI PROGRAM PENGEMBANGAN KAPASITAS DAYA SAING KEPEMUDAAN PADA DINAS KEPEMUDAAN OLAHRAGA DAN PARIWISATA KOTA DUMAI</w:t>
      </w:r>
      <w:bookmarkEnd w:id="59"/>
    </w:p>
    <w:p w14:paraId="6D9A5265" w14:textId="77777777" w:rsidR="00FA712A" w:rsidRPr="00FA712A" w:rsidRDefault="00FA712A" w:rsidP="00FA712A"/>
    <w:p w14:paraId="2A780A8F" w14:textId="531E7AB4" w:rsidR="007F6688" w:rsidRPr="007F6688" w:rsidRDefault="007F6688" w:rsidP="007F6688">
      <w:pPr>
        <w:spacing w:after="0" w:line="480" w:lineRule="auto"/>
        <w:ind w:firstLine="709"/>
        <w:jc w:val="both"/>
        <w:rPr>
          <w:rFonts w:ascii="Arial" w:hAnsi="Arial" w:cs="Arial"/>
          <w:sz w:val="24"/>
          <w:szCs w:val="24"/>
        </w:rPr>
      </w:pPr>
      <w:proofErr w:type="spellStart"/>
      <w:r w:rsidRPr="007F6688">
        <w:rPr>
          <w:rFonts w:ascii="Arial" w:hAnsi="Arial" w:cs="Arial"/>
          <w:sz w:val="24"/>
          <w:szCs w:val="24"/>
        </w:rPr>
        <w:t>Pentingnya</w:t>
      </w:r>
      <w:proofErr w:type="spellEnd"/>
      <w:r w:rsidRPr="007F6688">
        <w:rPr>
          <w:rFonts w:ascii="Arial" w:hAnsi="Arial" w:cs="Arial"/>
          <w:sz w:val="24"/>
          <w:szCs w:val="24"/>
        </w:rPr>
        <w:t xml:space="preserve"> </w:t>
      </w:r>
      <w:proofErr w:type="spellStart"/>
      <w:r w:rsidRPr="007F6688">
        <w:rPr>
          <w:rFonts w:ascii="Arial" w:hAnsi="Arial" w:cs="Arial"/>
          <w:sz w:val="24"/>
          <w:szCs w:val="24"/>
        </w:rPr>
        <w:t>pengembangan</w:t>
      </w:r>
      <w:proofErr w:type="spellEnd"/>
      <w:r w:rsidRPr="007F6688">
        <w:rPr>
          <w:rFonts w:ascii="Arial" w:hAnsi="Arial" w:cs="Arial"/>
          <w:sz w:val="24"/>
          <w:szCs w:val="24"/>
        </w:rPr>
        <w:t xml:space="preserve"> </w:t>
      </w:r>
      <w:proofErr w:type="spellStart"/>
      <w:r w:rsidRPr="007F6688">
        <w:rPr>
          <w:rFonts w:ascii="Arial" w:hAnsi="Arial" w:cs="Arial"/>
          <w:sz w:val="24"/>
          <w:szCs w:val="24"/>
        </w:rPr>
        <w:t>kapasitas</w:t>
      </w:r>
      <w:proofErr w:type="spellEnd"/>
      <w:r w:rsidRPr="007F6688">
        <w:rPr>
          <w:rFonts w:ascii="Arial" w:hAnsi="Arial" w:cs="Arial"/>
          <w:sz w:val="24"/>
          <w:szCs w:val="24"/>
        </w:rPr>
        <w:t xml:space="preserve"> </w:t>
      </w:r>
      <w:proofErr w:type="spellStart"/>
      <w:r w:rsidRPr="007F6688">
        <w:rPr>
          <w:rFonts w:ascii="Arial" w:hAnsi="Arial" w:cs="Arial"/>
          <w:sz w:val="24"/>
          <w:szCs w:val="24"/>
        </w:rPr>
        <w:t>daya</w:t>
      </w:r>
      <w:proofErr w:type="spellEnd"/>
      <w:r w:rsidRPr="007F6688">
        <w:rPr>
          <w:rFonts w:ascii="Arial" w:hAnsi="Arial" w:cs="Arial"/>
          <w:sz w:val="24"/>
          <w:szCs w:val="24"/>
        </w:rPr>
        <w:t xml:space="preserve"> </w:t>
      </w:r>
      <w:proofErr w:type="spellStart"/>
      <w:r w:rsidRPr="007F6688">
        <w:rPr>
          <w:rFonts w:ascii="Arial" w:hAnsi="Arial" w:cs="Arial"/>
          <w:sz w:val="24"/>
          <w:szCs w:val="24"/>
        </w:rPr>
        <w:t>saing</w:t>
      </w:r>
      <w:proofErr w:type="spellEnd"/>
      <w:r w:rsidRPr="007F6688">
        <w:rPr>
          <w:rFonts w:ascii="Arial" w:hAnsi="Arial" w:cs="Arial"/>
          <w:sz w:val="24"/>
          <w:szCs w:val="24"/>
        </w:rPr>
        <w:t xml:space="preserve"> </w:t>
      </w:r>
      <w:proofErr w:type="spellStart"/>
      <w:r w:rsidRPr="007F6688">
        <w:rPr>
          <w:rFonts w:ascii="Arial" w:hAnsi="Arial" w:cs="Arial"/>
          <w:sz w:val="24"/>
          <w:szCs w:val="24"/>
        </w:rPr>
        <w:t>kepemudaan</w:t>
      </w:r>
      <w:proofErr w:type="spellEnd"/>
      <w:r w:rsidRPr="007F6688">
        <w:rPr>
          <w:rFonts w:ascii="Arial" w:hAnsi="Arial" w:cs="Arial"/>
          <w:sz w:val="24"/>
          <w:szCs w:val="24"/>
        </w:rPr>
        <w:t xml:space="preserve"> </w:t>
      </w:r>
      <w:proofErr w:type="spellStart"/>
      <w:r w:rsidRPr="007F6688">
        <w:rPr>
          <w:rFonts w:ascii="Arial" w:hAnsi="Arial" w:cs="Arial"/>
          <w:sz w:val="24"/>
          <w:szCs w:val="24"/>
        </w:rPr>
        <w:t>merupakan</w:t>
      </w:r>
      <w:proofErr w:type="spellEnd"/>
      <w:r w:rsidRPr="007F6688">
        <w:rPr>
          <w:rFonts w:ascii="Arial" w:hAnsi="Arial" w:cs="Arial"/>
          <w:sz w:val="24"/>
          <w:szCs w:val="24"/>
        </w:rPr>
        <w:t xml:space="preserve"> </w:t>
      </w:r>
      <w:proofErr w:type="spellStart"/>
      <w:r w:rsidRPr="007F6688">
        <w:rPr>
          <w:rFonts w:ascii="Arial" w:hAnsi="Arial" w:cs="Arial"/>
          <w:sz w:val="24"/>
          <w:szCs w:val="24"/>
        </w:rPr>
        <w:t>bagian</w:t>
      </w:r>
      <w:proofErr w:type="spellEnd"/>
      <w:r w:rsidRPr="007F6688">
        <w:rPr>
          <w:rFonts w:ascii="Arial" w:hAnsi="Arial" w:cs="Arial"/>
          <w:sz w:val="24"/>
          <w:szCs w:val="24"/>
        </w:rPr>
        <w:t xml:space="preserve"> </w:t>
      </w:r>
      <w:proofErr w:type="spellStart"/>
      <w:r w:rsidRPr="007F6688">
        <w:rPr>
          <w:rFonts w:ascii="Arial" w:hAnsi="Arial" w:cs="Arial"/>
          <w:sz w:val="24"/>
          <w:szCs w:val="24"/>
        </w:rPr>
        <w:t>dari</w:t>
      </w:r>
      <w:proofErr w:type="spellEnd"/>
      <w:r w:rsidRPr="007F6688">
        <w:rPr>
          <w:rFonts w:ascii="Arial" w:hAnsi="Arial" w:cs="Arial"/>
          <w:sz w:val="24"/>
          <w:szCs w:val="24"/>
        </w:rPr>
        <w:t xml:space="preserve"> </w:t>
      </w:r>
      <w:proofErr w:type="spellStart"/>
      <w:r w:rsidRPr="007F6688">
        <w:rPr>
          <w:rFonts w:ascii="Arial" w:hAnsi="Arial" w:cs="Arial"/>
          <w:sz w:val="24"/>
          <w:szCs w:val="24"/>
        </w:rPr>
        <w:t>upaya</w:t>
      </w:r>
      <w:proofErr w:type="spellEnd"/>
      <w:r w:rsidRPr="007F6688">
        <w:rPr>
          <w:rFonts w:ascii="Arial" w:hAnsi="Arial" w:cs="Arial"/>
          <w:sz w:val="24"/>
          <w:szCs w:val="24"/>
        </w:rPr>
        <w:t xml:space="preserve"> </w:t>
      </w:r>
      <w:proofErr w:type="spellStart"/>
      <w:r w:rsidRPr="007F6688">
        <w:rPr>
          <w:rFonts w:ascii="Arial" w:hAnsi="Arial" w:cs="Arial"/>
          <w:sz w:val="24"/>
          <w:szCs w:val="24"/>
        </w:rPr>
        <w:t>pemerintah</w:t>
      </w:r>
      <w:proofErr w:type="spellEnd"/>
      <w:r w:rsidRPr="007F6688">
        <w:rPr>
          <w:rFonts w:ascii="Arial" w:hAnsi="Arial" w:cs="Arial"/>
          <w:sz w:val="24"/>
          <w:szCs w:val="24"/>
        </w:rPr>
        <w:t xml:space="preserve"> </w:t>
      </w:r>
      <w:proofErr w:type="spellStart"/>
      <w:r w:rsidRPr="007F6688">
        <w:rPr>
          <w:rFonts w:ascii="Arial" w:hAnsi="Arial" w:cs="Arial"/>
          <w:sz w:val="24"/>
          <w:szCs w:val="24"/>
        </w:rPr>
        <w:t>dalam</w:t>
      </w:r>
      <w:proofErr w:type="spellEnd"/>
      <w:r w:rsidRPr="007F6688">
        <w:rPr>
          <w:rFonts w:ascii="Arial" w:hAnsi="Arial" w:cs="Arial"/>
          <w:sz w:val="24"/>
          <w:szCs w:val="24"/>
        </w:rPr>
        <w:t xml:space="preserve"> </w:t>
      </w:r>
      <w:proofErr w:type="spellStart"/>
      <w:r w:rsidRPr="007F6688">
        <w:rPr>
          <w:rFonts w:ascii="Arial" w:hAnsi="Arial" w:cs="Arial"/>
          <w:sz w:val="24"/>
          <w:szCs w:val="24"/>
        </w:rPr>
        <w:t>membangun</w:t>
      </w:r>
      <w:proofErr w:type="spellEnd"/>
      <w:r w:rsidRPr="007F6688">
        <w:rPr>
          <w:rFonts w:ascii="Arial" w:hAnsi="Arial" w:cs="Arial"/>
          <w:sz w:val="24"/>
          <w:szCs w:val="24"/>
        </w:rPr>
        <w:t xml:space="preserve"> </w:t>
      </w:r>
      <w:proofErr w:type="spellStart"/>
      <w:r w:rsidRPr="007F6688">
        <w:rPr>
          <w:rFonts w:ascii="Arial" w:hAnsi="Arial" w:cs="Arial"/>
          <w:sz w:val="24"/>
          <w:szCs w:val="24"/>
        </w:rPr>
        <w:t>sumber</w:t>
      </w:r>
      <w:proofErr w:type="spellEnd"/>
      <w:r w:rsidRPr="007F6688">
        <w:rPr>
          <w:rFonts w:ascii="Arial" w:hAnsi="Arial" w:cs="Arial"/>
          <w:sz w:val="24"/>
          <w:szCs w:val="24"/>
        </w:rPr>
        <w:t xml:space="preserve"> </w:t>
      </w:r>
      <w:proofErr w:type="spellStart"/>
      <w:r w:rsidRPr="007F6688">
        <w:rPr>
          <w:rFonts w:ascii="Arial" w:hAnsi="Arial" w:cs="Arial"/>
          <w:sz w:val="24"/>
          <w:szCs w:val="24"/>
        </w:rPr>
        <w:t>daya</w:t>
      </w:r>
      <w:proofErr w:type="spellEnd"/>
      <w:r w:rsidRPr="007F6688">
        <w:rPr>
          <w:rFonts w:ascii="Arial" w:hAnsi="Arial" w:cs="Arial"/>
          <w:sz w:val="24"/>
          <w:szCs w:val="24"/>
        </w:rPr>
        <w:t xml:space="preserve"> </w:t>
      </w:r>
      <w:proofErr w:type="spellStart"/>
      <w:r w:rsidRPr="007F6688">
        <w:rPr>
          <w:rFonts w:ascii="Arial" w:hAnsi="Arial" w:cs="Arial"/>
          <w:sz w:val="24"/>
          <w:szCs w:val="24"/>
        </w:rPr>
        <w:t>manusia</w:t>
      </w:r>
      <w:proofErr w:type="spellEnd"/>
      <w:r w:rsidRPr="007F6688">
        <w:rPr>
          <w:rFonts w:ascii="Arial" w:hAnsi="Arial" w:cs="Arial"/>
          <w:sz w:val="24"/>
          <w:szCs w:val="24"/>
        </w:rPr>
        <w:t xml:space="preserve"> yang </w:t>
      </w:r>
      <w:proofErr w:type="spellStart"/>
      <w:r w:rsidRPr="007F6688">
        <w:rPr>
          <w:rFonts w:ascii="Arial" w:hAnsi="Arial" w:cs="Arial"/>
          <w:sz w:val="24"/>
          <w:szCs w:val="24"/>
        </w:rPr>
        <w:t>unggul</w:t>
      </w:r>
      <w:proofErr w:type="spellEnd"/>
      <w:r w:rsidRPr="007F6688">
        <w:rPr>
          <w:rFonts w:ascii="Arial" w:hAnsi="Arial" w:cs="Arial"/>
          <w:sz w:val="24"/>
          <w:szCs w:val="24"/>
        </w:rPr>
        <w:t xml:space="preserve"> dan </w:t>
      </w:r>
      <w:proofErr w:type="spellStart"/>
      <w:r w:rsidRPr="007F6688">
        <w:rPr>
          <w:rFonts w:ascii="Arial" w:hAnsi="Arial" w:cs="Arial"/>
          <w:sz w:val="24"/>
          <w:szCs w:val="24"/>
        </w:rPr>
        <w:t>berdaya</w:t>
      </w:r>
      <w:proofErr w:type="spellEnd"/>
      <w:r w:rsidRPr="007F6688">
        <w:rPr>
          <w:rFonts w:ascii="Arial" w:hAnsi="Arial" w:cs="Arial"/>
          <w:sz w:val="24"/>
          <w:szCs w:val="24"/>
        </w:rPr>
        <w:t xml:space="preserve"> </w:t>
      </w:r>
      <w:proofErr w:type="spellStart"/>
      <w:r w:rsidRPr="007F6688">
        <w:rPr>
          <w:rFonts w:ascii="Arial" w:hAnsi="Arial" w:cs="Arial"/>
          <w:sz w:val="24"/>
          <w:szCs w:val="24"/>
        </w:rPr>
        <w:t>saing</w:t>
      </w:r>
      <w:proofErr w:type="spellEnd"/>
      <w:r w:rsidRPr="007F6688">
        <w:rPr>
          <w:rFonts w:ascii="Arial" w:hAnsi="Arial" w:cs="Arial"/>
          <w:sz w:val="24"/>
          <w:szCs w:val="24"/>
        </w:rPr>
        <w:t xml:space="preserve"> </w:t>
      </w:r>
      <w:proofErr w:type="spellStart"/>
      <w:r w:rsidRPr="007F6688">
        <w:rPr>
          <w:rFonts w:ascii="Arial" w:hAnsi="Arial" w:cs="Arial"/>
          <w:sz w:val="24"/>
          <w:szCs w:val="24"/>
        </w:rPr>
        <w:t>tinggi</w:t>
      </w:r>
      <w:proofErr w:type="spellEnd"/>
      <w:r w:rsidRPr="007F6688">
        <w:rPr>
          <w:rFonts w:ascii="Arial" w:hAnsi="Arial" w:cs="Arial"/>
          <w:sz w:val="24"/>
          <w:szCs w:val="24"/>
        </w:rPr>
        <w:t xml:space="preserve">. Program </w:t>
      </w:r>
      <w:proofErr w:type="spellStart"/>
      <w:r w:rsidRPr="007F6688">
        <w:rPr>
          <w:rFonts w:ascii="Arial" w:hAnsi="Arial" w:cs="Arial"/>
          <w:sz w:val="24"/>
          <w:szCs w:val="24"/>
        </w:rPr>
        <w:t>ini</w:t>
      </w:r>
      <w:proofErr w:type="spellEnd"/>
      <w:r w:rsidRPr="007F6688">
        <w:rPr>
          <w:rFonts w:ascii="Arial" w:hAnsi="Arial" w:cs="Arial"/>
          <w:sz w:val="24"/>
          <w:szCs w:val="24"/>
        </w:rPr>
        <w:t xml:space="preserve"> </w:t>
      </w:r>
      <w:proofErr w:type="spellStart"/>
      <w:r w:rsidRPr="007F6688">
        <w:rPr>
          <w:rFonts w:ascii="Arial" w:hAnsi="Arial" w:cs="Arial"/>
          <w:sz w:val="24"/>
          <w:szCs w:val="24"/>
        </w:rPr>
        <w:t>dilaksanakan</w:t>
      </w:r>
      <w:proofErr w:type="spellEnd"/>
      <w:r w:rsidRPr="007F6688">
        <w:rPr>
          <w:rFonts w:ascii="Arial" w:hAnsi="Arial" w:cs="Arial"/>
          <w:sz w:val="24"/>
          <w:szCs w:val="24"/>
        </w:rPr>
        <w:t xml:space="preserve"> </w:t>
      </w:r>
      <w:proofErr w:type="spellStart"/>
      <w:r w:rsidRPr="007F6688">
        <w:rPr>
          <w:rFonts w:ascii="Arial" w:hAnsi="Arial" w:cs="Arial"/>
          <w:sz w:val="24"/>
          <w:szCs w:val="24"/>
        </w:rPr>
        <w:t>berdasarkan</w:t>
      </w:r>
      <w:proofErr w:type="spellEnd"/>
      <w:r w:rsidRPr="007F6688">
        <w:rPr>
          <w:rFonts w:ascii="Arial" w:hAnsi="Arial" w:cs="Arial"/>
          <w:sz w:val="24"/>
          <w:szCs w:val="24"/>
        </w:rPr>
        <w:t xml:space="preserve"> </w:t>
      </w:r>
      <w:proofErr w:type="spellStart"/>
      <w:r w:rsidRPr="007F6688">
        <w:rPr>
          <w:rFonts w:ascii="Arial" w:hAnsi="Arial" w:cs="Arial"/>
          <w:sz w:val="24"/>
          <w:szCs w:val="24"/>
        </w:rPr>
        <w:t>kebijakan</w:t>
      </w:r>
      <w:proofErr w:type="spellEnd"/>
      <w:r w:rsidRPr="007F6688">
        <w:rPr>
          <w:rFonts w:ascii="Arial" w:hAnsi="Arial" w:cs="Arial"/>
          <w:sz w:val="24"/>
          <w:szCs w:val="24"/>
        </w:rPr>
        <w:t xml:space="preserve"> </w:t>
      </w:r>
      <w:proofErr w:type="spellStart"/>
      <w:r w:rsidRPr="007F6688">
        <w:rPr>
          <w:rFonts w:ascii="Arial" w:hAnsi="Arial" w:cs="Arial"/>
          <w:sz w:val="24"/>
          <w:szCs w:val="24"/>
        </w:rPr>
        <w:t>strategis</w:t>
      </w:r>
      <w:proofErr w:type="spellEnd"/>
      <w:r w:rsidRPr="007F6688">
        <w:rPr>
          <w:rFonts w:ascii="Arial" w:hAnsi="Arial" w:cs="Arial"/>
          <w:sz w:val="24"/>
          <w:szCs w:val="24"/>
        </w:rPr>
        <w:t xml:space="preserve"> yang </w:t>
      </w:r>
      <w:proofErr w:type="spellStart"/>
      <w:r w:rsidRPr="007F6688">
        <w:rPr>
          <w:rFonts w:ascii="Arial" w:hAnsi="Arial" w:cs="Arial"/>
          <w:sz w:val="24"/>
          <w:szCs w:val="24"/>
        </w:rPr>
        <w:t>mengacu</w:t>
      </w:r>
      <w:proofErr w:type="spellEnd"/>
      <w:r w:rsidRPr="007F6688">
        <w:rPr>
          <w:rFonts w:ascii="Arial" w:hAnsi="Arial" w:cs="Arial"/>
          <w:sz w:val="24"/>
          <w:szCs w:val="24"/>
        </w:rPr>
        <w:t xml:space="preserve"> pada </w:t>
      </w:r>
      <w:proofErr w:type="spellStart"/>
      <w:r w:rsidRPr="007F6688">
        <w:rPr>
          <w:rFonts w:ascii="Arial" w:hAnsi="Arial" w:cs="Arial"/>
          <w:sz w:val="24"/>
          <w:szCs w:val="24"/>
        </w:rPr>
        <w:t>peraturan</w:t>
      </w:r>
      <w:proofErr w:type="spellEnd"/>
      <w:r w:rsidRPr="007F6688">
        <w:rPr>
          <w:rFonts w:ascii="Arial" w:hAnsi="Arial" w:cs="Arial"/>
          <w:sz w:val="24"/>
          <w:szCs w:val="24"/>
        </w:rPr>
        <w:t xml:space="preserve"> dan </w:t>
      </w:r>
      <w:proofErr w:type="spellStart"/>
      <w:r w:rsidRPr="007F6688">
        <w:rPr>
          <w:rFonts w:ascii="Arial" w:hAnsi="Arial" w:cs="Arial"/>
          <w:sz w:val="24"/>
          <w:szCs w:val="24"/>
        </w:rPr>
        <w:t>regulasi</w:t>
      </w:r>
      <w:proofErr w:type="spellEnd"/>
      <w:r w:rsidRPr="007F6688">
        <w:rPr>
          <w:rFonts w:ascii="Arial" w:hAnsi="Arial" w:cs="Arial"/>
          <w:sz w:val="24"/>
          <w:szCs w:val="24"/>
        </w:rPr>
        <w:t xml:space="preserve"> yang </w:t>
      </w:r>
      <w:proofErr w:type="spellStart"/>
      <w:r w:rsidRPr="007F6688">
        <w:rPr>
          <w:rFonts w:ascii="Arial" w:hAnsi="Arial" w:cs="Arial"/>
          <w:sz w:val="24"/>
          <w:szCs w:val="24"/>
        </w:rPr>
        <w:t>ditetapkan</w:t>
      </w:r>
      <w:proofErr w:type="spellEnd"/>
      <w:r w:rsidRPr="007F6688">
        <w:rPr>
          <w:rFonts w:ascii="Arial" w:hAnsi="Arial" w:cs="Arial"/>
          <w:sz w:val="24"/>
          <w:szCs w:val="24"/>
        </w:rPr>
        <w:t xml:space="preserve"> oleh </w:t>
      </w:r>
      <w:proofErr w:type="spellStart"/>
      <w:r w:rsidRPr="007F6688">
        <w:rPr>
          <w:rFonts w:ascii="Arial" w:hAnsi="Arial" w:cs="Arial"/>
          <w:sz w:val="24"/>
          <w:szCs w:val="24"/>
        </w:rPr>
        <w:t>pemerintah</w:t>
      </w:r>
      <w:proofErr w:type="spellEnd"/>
      <w:r w:rsidRPr="007F6688">
        <w:rPr>
          <w:rFonts w:ascii="Arial" w:hAnsi="Arial" w:cs="Arial"/>
          <w:sz w:val="24"/>
          <w:szCs w:val="24"/>
        </w:rPr>
        <w:t xml:space="preserve"> </w:t>
      </w:r>
      <w:proofErr w:type="spellStart"/>
      <w:r w:rsidRPr="007F6688">
        <w:rPr>
          <w:rFonts w:ascii="Arial" w:hAnsi="Arial" w:cs="Arial"/>
          <w:sz w:val="24"/>
          <w:szCs w:val="24"/>
        </w:rPr>
        <w:t>pusat</w:t>
      </w:r>
      <w:proofErr w:type="spellEnd"/>
      <w:r w:rsidRPr="007F6688">
        <w:rPr>
          <w:rFonts w:ascii="Arial" w:hAnsi="Arial" w:cs="Arial"/>
          <w:sz w:val="24"/>
          <w:szCs w:val="24"/>
        </w:rPr>
        <w:t xml:space="preserve"> </w:t>
      </w:r>
      <w:proofErr w:type="spellStart"/>
      <w:r w:rsidRPr="007F6688">
        <w:rPr>
          <w:rFonts w:ascii="Arial" w:hAnsi="Arial" w:cs="Arial"/>
          <w:sz w:val="24"/>
          <w:szCs w:val="24"/>
        </w:rPr>
        <w:t>maupun</w:t>
      </w:r>
      <w:proofErr w:type="spellEnd"/>
      <w:r w:rsidRPr="007F6688">
        <w:rPr>
          <w:rFonts w:ascii="Arial" w:hAnsi="Arial" w:cs="Arial"/>
          <w:sz w:val="24"/>
          <w:szCs w:val="24"/>
        </w:rPr>
        <w:t xml:space="preserve"> </w:t>
      </w:r>
      <w:proofErr w:type="spellStart"/>
      <w:r w:rsidRPr="007F6688">
        <w:rPr>
          <w:rFonts w:ascii="Arial" w:hAnsi="Arial" w:cs="Arial"/>
          <w:sz w:val="24"/>
          <w:szCs w:val="24"/>
        </w:rPr>
        <w:t>daerah</w:t>
      </w:r>
      <w:proofErr w:type="spellEnd"/>
      <w:r w:rsidRPr="007F6688">
        <w:rPr>
          <w:rFonts w:ascii="Arial" w:hAnsi="Arial" w:cs="Arial"/>
          <w:sz w:val="24"/>
          <w:szCs w:val="24"/>
        </w:rPr>
        <w:t xml:space="preserve">, </w:t>
      </w:r>
      <w:proofErr w:type="spellStart"/>
      <w:r w:rsidRPr="007F6688">
        <w:rPr>
          <w:rFonts w:ascii="Arial" w:hAnsi="Arial" w:cs="Arial"/>
          <w:sz w:val="24"/>
          <w:szCs w:val="24"/>
        </w:rPr>
        <w:t>khususnya</w:t>
      </w:r>
      <w:proofErr w:type="spellEnd"/>
      <w:r w:rsidRPr="007F6688">
        <w:rPr>
          <w:rFonts w:ascii="Arial" w:hAnsi="Arial" w:cs="Arial"/>
          <w:sz w:val="24"/>
          <w:szCs w:val="24"/>
        </w:rPr>
        <w:t xml:space="preserve"> </w:t>
      </w:r>
      <w:proofErr w:type="spellStart"/>
      <w:r w:rsidRPr="007F6688">
        <w:rPr>
          <w:rFonts w:ascii="Arial" w:hAnsi="Arial" w:cs="Arial"/>
          <w:sz w:val="24"/>
          <w:szCs w:val="24"/>
        </w:rPr>
        <w:t>dalam</w:t>
      </w:r>
      <w:proofErr w:type="spellEnd"/>
      <w:r w:rsidRPr="007F6688">
        <w:rPr>
          <w:rFonts w:ascii="Arial" w:hAnsi="Arial" w:cs="Arial"/>
          <w:sz w:val="24"/>
          <w:szCs w:val="24"/>
        </w:rPr>
        <w:t xml:space="preserve"> </w:t>
      </w:r>
      <w:proofErr w:type="spellStart"/>
      <w:r w:rsidRPr="007F6688">
        <w:rPr>
          <w:rFonts w:ascii="Arial" w:hAnsi="Arial" w:cs="Arial"/>
          <w:sz w:val="24"/>
          <w:szCs w:val="24"/>
        </w:rPr>
        <w:t>bidang</w:t>
      </w:r>
      <w:proofErr w:type="spellEnd"/>
      <w:r w:rsidRPr="007F6688">
        <w:rPr>
          <w:rFonts w:ascii="Arial" w:hAnsi="Arial" w:cs="Arial"/>
          <w:sz w:val="24"/>
          <w:szCs w:val="24"/>
        </w:rPr>
        <w:t xml:space="preserve"> </w:t>
      </w:r>
      <w:proofErr w:type="spellStart"/>
      <w:r w:rsidRPr="007F6688">
        <w:rPr>
          <w:rFonts w:ascii="Arial" w:hAnsi="Arial" w:cs="Arial"/>
          <w:sz w:val="24"/>
          <w:szCs w:val="24"/>
        </w:rPr>
        <w:t>kepemudaan</w:t>
      </w:r>
      <w:proofErr w:type="spellEnd"/>
      <w:r w:rsidRPr="007F6688">
        <w:rPr>
          <w:rFonts w:ascii="Arial" w:hAnsi="Arial" w:cs="Arial"/>
          <w:sz w:val="24"/>
          <w:szCs w:val="24"/>
        </w:rPr>
        <w:t xml:space="preserve">. </w:t>
      </w:r>
      <w:proofErr w:type="spellStart"/>
      <w:r w:rsidRPr="007F6688">
        <w:rPr>
          <w:rFonts w:ascii="Arial" w:hAnsi="Arial" w:cs="Arial"/>
          <w:sz w:val="24"/>
          <w:szCs w:val="24"/>
        </w:rPr>
        <w:t>Pengembangan</w:t>
      </w:r>
      <w:proofErr w:type="spellEnd"/>
      <w:r w:rsidRPr="007F6688">
        <w:rPr>
          <w:rFonts w:ascii="Arial" w:hAnsi="Arial" w:cs="Arial"/>
          <w:sz w:val="24"/>
          <w:szCs w:val="24"/>
        </w:rPr>
        <w:t xml:space="preserve"> </w:t>
      </w:r>
      <w:proofErr w:type="spellStart"/>
      <w:r w:rsidRPr="007F6688">
        <w:rPr>
          <w:rFonts w:ascii="Arial" w:hAnsi="Arial" w:cs="Arial"/>
          <w:sz w:val="24"/>
          <w:szCs w:val="24"/>
        </w:rPr>
        <w:t>kapasitas</w:t>
      </w:r>
      <w:proofErr w:type="spellEnd"/>
      <w:r w:rsidRPr="007F6688">
        <w:rPr>
          <w:rFonts w:ascii="Arial" w:hAnsi="Arial" w:cs="Arial"/>
          <w:sz w:val="24"/>
          <w:szCs w:val="24"/>
        </w:rPr>
        <w:t xml:space="preserve"> </w:t>
      </w:r>
      <w:proofErr w:type="spellStart"/>
      <w:r w:rsidRPr="007F6688">
        <w:rPr>
          <w:rFonts w:ascii="Arial" w:hAnsi="Arial" w:cs="Arial"/>
          <w:sz w:val="24"/>
          <w:szCs w:val="24"/>
        </w:rPr>
        <w:t>ini</w:t>
      </w:r>
      <w:proofErr w:type="spellEnd"/>
      <w:r w:rsidRPr="007F6688">
        <w:rPr>
          <w:rFonts w:ascii="Arial" w:hAnsi="Arial" w:cs="Arial"/>
          <w:sz w:val="24"/>
          <w:szCs w:val="24"/>
        </w:rPr>
        <w:t xml:space="preserve"> </w:t>
      </w:r>
      <w:proofErr w:type="spellStart"/>
      <w:r w:rsidRPr="007F6688">
        <w:rPr>
          <w:rFonts w:ascii="Arial" w:hAnsi="Arial" w:cs="Arial"/>
          <w:sz w:val="24"/>
          <w:szCs w:val="24"/>
        </w:rPr>
        <w:t>mencakup</w:t>
      </w:r>
      <w:proofErr w:type="spellEnd"/>
      <w:r w:rsidRPr="007F6688">
        <w:rPr>
          <w:rFonts w:ascii="Arial" w:hAnsi="Arial" w:cs="Arial"/>
          <w:sz w:val="24"/>
          <w:szCs w:val="24"/>
        </w:rPr>
        <w:t xml:space="preserve"> </w:t>
      </w:r>
      <w:proofErr w:type="spellStart"/>
      <w:r w:rsidRPr="007F6688">
        <w:rPr>
          <w:rFonts w:ascii="Arial" w:hAnsi="Arial" w:cs="Arial"/>
          <w:sz w:val="24"/>
          <w:szCs w:val="24"/>
        </w:rPr>
        <w:t>serangkaian</w:t>
      </w:r>
      <w:proofErr w:type="spellEnd"/>
      <w:r w:rsidRPr="007F6688">
        <w:rPr>
          <w:rFonts w:ascii="Arial" w:hAnsi="Arial" w:cs="Arial"/>
          <w:sz w:val="24"/>
          <w:szCs w:val="24"/>
        </w:rPr>
        <w:t xml:space="preserve"> </w:t>
      </w:r>
      <w:proofErr w:type="spellStart"/>
      <w:r w:rsidRPr="007F6688">
        <w:rPr>
          <w:rFonts w:ascii="Arial" w:hAnsi="Arial" w:cs="Arial"/>
          <w:sz w:val="24"/>
          <w:szCs w:val="24"/>
        </w:rPr>
        <w:t>kegiatan</w:t>
      </w:r>
      <w:proofErr w:type="spellEnd"/>
      <w:r w:rsidRPr="007F6688">
        <w:rPr>
          <w:rFonts w:ascii="Arial" w:hAnsi="Arial" w:cs="Arial"/>
          <w:sz w:val="24"/>
          <w:szCs w:val="24"/>
        </w:rPr>
        <w:t xml:space="preserve"> yang </w:t>
      </w:r>
      <w:proofErr w:type="spellStart"/>
      <w:r w:rsidRPr="007F6688">
        <w:rPr>
          <w:rFonts w:ascii="Arial" w:hAnsi="Arial" w:cs="Arial"/>
          <w:sz w:val="24"/>
          <w:szCs w:val="24"/>
        </w:rPr>
        <w:t>bertujuan</w:t>
      </w:r>
      <w:proofErr w:type="spellEnd"/>
      <w:r w:rsidRPr="007F6688">
        <w:rPr>
          <w:rFonts w:ascii="Arial" w:hAnsi="Arial" w:cs="Arial"/>
          <w:sz w:val="24"/>
          <w:szCs w:val="24"/>
        </w:rPr>
        <w:t xml:space="preserve"> </w:t>
      </w:r>
      <w:proofErr w:type="spellStart"/>
      <w:r w:rsidRPr="007F6688">
        <w:rPr>
          <w:rFonts w:ascii="Arial" w:hAnsi="Arial" w:cs="Arial"/>
          <w:sz w:val="24"/>
          <w:szCs w:val="24"/>
        </w:rPr>
        <w:t>untuk</w:t>
      </w:r>
      <w:proofErr w:type="spellEnd"/>
      <w:r w:rsidRPr="007F6688">
        <w:rPr>
          <w:rFonts w:ascii="Arial" w:hAnsi="Arial" w:cs="Arial"/>
          <w:sz w:val="24"/>
          <w:szCs w:val="24"/>
        </w:rPr>
        <w:t xml:space="preserve"> </w:t>
      </w:r>
      <w:proofErr w:type="spellStart"/>
      <w:r w:rsidRPr="007F6688">
        <w:rPr>
          <w:rFonts w:ascii="Arial" w:hAnsi="Arial" w:cs="Arial"/>
          <w:sz w:val="24"/>
          <w:szCs w:val="24"/>
        </w:rPr>
        <w:t>meningkatkan</w:t>
      </w:r>
      <w:proofErr w:type="spellEnd"/>
      <w:r w:rsidRPr="007F6688">
        <w:rPr>
          <w:rFonts w:ascii="Arial" w:hAnsi="Arial" w:cs="Arial"/>
          <w:sz w:val="24"/>
          <w:szCs w:val="24"/>
        </w:rPr>
        <w:t xml:space="preserve"> </w:t>
      </w:r>
      <w:proofErr w:type="spellStart"/>
      <w:r w:rsidRPr="007F6688">
        <w:rPr>
          <w:rFonts w:ascii="Arial" w:hAnsi="Arial" w:cs="Arial"/>
          <w:sz w:val="24"/>
          <w:szCs w:val="24"/>
        </w:rPr>
        <w:t>kemampuan</w:t>
      </w:r>
      <w:proofErr w:type="spellEnd"/>
      <w:r w:rsidRPr="007F6688">
        <w:rPr>
          <w:rFonts w:ascii="Arial" w:hAnsi="Arial" w:cs="Arial"/>
          <w:sz w:val="24"/>
          <w:szCs w:val="24"/>
        </w:rPr>
        <w:t xml:space="preserve">, </w:t>
      </w:r>
      <w:proofErr w:type="spellStart"/>
      <w:r w:rsidRPr="007F6688">
        <w:rPr>
          <w:rFonts w:ascii="Arial" w:hAnsi="Arial" w:cs="Arial"/>
          <w:sz w:val="24"/>
          <w:szCs w:val="24"/>
        </w:rPr>
        <w:t>pengetahuan</w:t>
      </w:r>
      <w:proofErr w:type="spellEnd"/>
      <w:r w:rsidRPr="007F6688">
        <w:rPr>
          <w:rFonts w:ascii="Arial" w:hAnsi="Arial" w:cs="Arial"/>
          <w:sz w:val="24"/>
          <w:szCs w:val="24"/>
        </w:rPr>
        <w:t xml:space="preserve">, dan </w:t>
      </w:r>
      <w:proofErr w:type="spellStart"/>
      <w:r w:rsidRPr="007F6688">
        <w:rPr>
          <w:rFonts w:ascii="Arial" w:hAnsi="Arial" w:cs="Arial"/>
          <w:sz w:val="24"/>
          <w:szCs w:val="24"/>
        </w:rPr>
        <w:t>keterampilan</w:t>
      </w:r>
      <w:proofErr w:type="spellEnd"/>
      <w:r w:rsidRPr="007F6688">
        <w:rPr>
          <w:rFonts w:ascii="Arial" w:hAnsi="Arial" w:cs="Arial"/>
          <w:sz w:val="24"/>
          <w:szCs w:val="24"/>
        </w:rPr>
        <w:t xml:space="preserve"> para </w:t>
      </w:r>
      <w:proofErr w:type="spellStart"/>
      <w:r w:rsidRPr="007F6688">
        <w:rPr>
          <w:rFonts w:ascii="Arial" w:hAnsi="Arial" w:cs="Arial"/>
          <w:sz w:val="24"/>
          <w:szCs w:val="24"/>
        </w:rPr>
        <w:t>pemuda</w:t>
      </w:r>
      <w:proofErr w:type="spellEnd"/>
      <w:r w:rsidRPr="007F6688">
        <w:rPr>
          <w:rFonts w:ascii="Arial" w:hAnsi="Arial" w:cs="Arial"/>
          <w:sz w:val="24"/>
          <w:szCs w:val="24"/>
        </w:rPr>
        <w:t xml:space="preserve"> agar </w:t>
      </w:r>
      <w:proofErr w:type="spellStart"/>
      <w:r w:rsidRPr="007F6688">
        <w:rPr>
          <w:rFonts w:ascii="Arial" w:hAnsi="Arial" w:cs="Arial"/>
          <w:sz w:val="24"/>
          <w:szCs w:val="24"/>
        </w:rPr>
        <w:t>mampu</w:t>
      </w:r>
      <w:proofErr w:type="spellEnd"/>
      <w:r w:rsidRPr="007F6688">
        <w:rPr>
          <w:rFonts w:ascii="Arial" w:hAnsi="Arial" w:cs="Arial"/>
          <w:sz w:val="24"/>
          <w:szCs w:val="24"/>
        </w:rPr>
        <w:t xml:space="preserve"> </w:t>
      </w:r>
      <w:proofErr w:type="spellStart"/>
      <w:r w:rsidRPr="007F6688">
        <w:rPr>
          <w:rFonts w:ascii="Arial" w:hAnsi="Arial" w:cs="Arial"/>
          <w:sz w:val="24"/>
          <w:szCs w:val="24"/>
        </w:rPr>
        <w:t>bersaing</w:t>
      </w:r>
      <w:proofErr w:type="spellEnd"/>
      <w:r w:rsidRPr="007F6688">
        <w:rPr>
          <w:rFonts w:ascii="Arial" w:hAnsi="Arial" w:cs="Arial"/>
          <w:sz w:val="24"/>
          <w:szCs w:val="24"/>
        </w:rPr>
        <w:t xml:space="preserve"> di </w:t>
      </w:r>
      <w:proofErr w:type="spellStart"/>
      <w:r w:rsidRPr="007F6688">
        <w:rPr>
          <w:rFonts w:ascii="Arial" w:hAnsi="Arial" w:cs="Arial"/>
          <w:sz w:val="24"/>
          <w:szCs w:val="24"/>
        </w:rPr>
        <w:t>tingkat</w:t>
      </w:r>
      <w:proofErr w:type="spellEnd"/>
      <w:r w:rsidRPr="007F6688">
        <w:rPr>
          <w:rFonts w:ascii="Arial" w:hAnsi="Arial" w:cs="Arial"/>
          <w:sz w:val="24"/>
          <w:szCs w:val="24"/>
        </w:rPr>
        <w:t xml:space="preserve"> </w:t>
      </w:r>
      <w:proofErr w:type="spellStart"/>
      <w:r w:rsidRPr="007F6688">
        <w:rPr>
          <w:rFonts w:ascii="Arial" w:hAnsi="Arial" w:cs="Arial"/>
          <w:sz w:val="24"/>
          <w:szCs w:val="24"/>
        </w:rPr>
        <w:t>lokal</w:t>
      </w:r>
      <w:proofErr w:type="spellEnd"/>
      <w:r w:rsidRPr="007F6688">
        <w:rPr>
          <w:rFonts w:ascii="Arial" w:hAnsi="Arial" w:cs="Arial"/>
          <w:sz w:val="24"/>
          <w:szCs w:val="24"/>
        </w:rPr>
        <w:t xml:space="preserve">, </w:t>
      </w:r>
      <w:proofErr w:type="spellStart"/>
      <w:r w:rsidRPr="007F6688">
        <w:rPr>
          <w:rFonts w:ascii="Arial" w:hAnsi="Arial" w:cs="Arial"/>
          <w:sz w:val="24"/>
          <w:szCs w:val="24"/>
        </w:rPr>
        <w:t>nasional</w:t>
      </w:r>
      <w:proofErr w:type="spellEnd"/>
      <w:r w:rsidRPr="007F6688">
        <w:rPr>
          <w:rFonts w:ascii="Arial" w:hAnsi="Arial" w:cs="Arial"/>
          <w:sz w:val="24"/>
          <w:szCs w:val="24"/>
        </w:rPr>
        <w:t xml:space="preserve">, </w:t>
      </w:r>
      <w:proofErr w:type="spellStart"/>
      <w:r w:rsidRPr="007F6688">
        <w:rPr>
          <w:rFonts w:ascii="Arial" w:hAnsi="Arial" w:cs="Arial"/>
          <w:sz w:val="24"/>
          <w:szCs w:val="24"/>
        </w:rPr>
        <w:t>bahkan</w:t>
      </w:r>
      <w:proofErr w:type="spellEnd"/>
      <w:r w:rsidRPr="007F6688">
        <w:rPr>
          <w:rFonts w:ascii="Arial" w:hAnsi="Arial" w:cs="Arial"/>
          <w:sz w:val="24"/>
          <w:szCs w:val="24"/>
        </w:rPr>
        <w:t xml:space="preserve"> </w:t>
      </w:r>
      <w:proofErr w:type="spellStart"/>
      <w:r w:rsidRPr="007F6688">
        <w:rPr>
          <w:rFonts w:ascii="Arial" w:hAnsi="Arial" w:cs="Arial"/>
          <w:sz w:val="24"/>
          <w:szCs w:val="24"/>
        </w:rPr>
        <w:t>internasional</w:t>
      </w:r>
      <w:proofErr w:type="spellEnd"/>
      <w:r w:rsidRPr="007F6688">
        <w:rPr>
          <w:rFonts w:ascii="Arial" w:hAnsi="Arial" w:cs="Arial"/>
          <w:sz w:val="24"/>
          <w:szCs w:val="24"/>
        </w:rPr>
        <w:t xml:space="preserve">. </w:t>
      </w:r>
      <w:proofErr w:type="spellStart"/>
      <w:r w:rsidRPr="007F6688">
        <w:rPr>
          <w:rFonts w:ascii="Arial" w:hAnsi="Arial" w:cs="Arial"/>
          <w:sz w:val="24"/>
          <w:szCs w:val="24"/>
        </w:rPr>
        <w:t>Keberhasilan</w:t>
      </w:r>
      <w:proofErr w:type="spellEnd"/>
      <w:r w:rsidRPr="007F6688">
        <w:rPr>
          <w:rFonts w:ascii="Arial" w:hAnsi="Arial" w:cs="Arial"/>
          <w:sz w:val="24"/>
          <w:szCs w:val="24"/>
        </w:rPr>
        <w:t xml:space="preserve"> </w:t>
      </w:r>
      <w:proofErr w:type="spellStart"/>
      <w:r w:rsidRPr="007F6688">
        <w:rPr>
          <w:rFonts w:ascii="Arial" w:hAnsi="Arial" w:cs="Arial"/>
          <w:sz w:val="24"/>
          <w:szCs w:val="24"/>
        </w:rPr>
        <w:t>pelaksanaan</w:t>
      </w:r>
      <w:proofErr w:type="spellEnd"/>
      <w:r w:rsidRPr="007F6688">
        <w:rPr>
          <w:rFonts w:ascii="Arial" w:hAnsi="Arial" w:cs="Arial"/>
          <w:sz w:val="24"/>
          <w:szCs w:val="24"/>
        </w:rPr>
        <w:t xml:space="preserve"> program </w:t>
      </w:r>
      <w:proofErr w:type="spellStart"/>
      <w:r w:rsidRPr="007F6688">
        <w:rPr>
          <w:rFonts w:ascii="Arial" w:hAnsi="Arial" w:cs="Arial"/>
          <w:sz w:val="24"/>
          <w:szCs w:val="24"/>
        </w:rPr>
        <w:t>ini</w:t>
      </w:r>
      <w:proofErr w:type="spellEnd"/>
      <w:r w:rsidRPr="007F6688">
        <w:rPr>
          <w:rFonts w:ascii="Arial" w:hAnsi="Arial" w:cs="Arial"/>
          <w:sz w:val="24"/>
          <w:szCs w:val="24"/>
        </w:rPr>
        <w:t xml:space="preserve"> </w:t>
      </w:r>
      <w:proofErr w:type="spellStart"/>
      <w:r w:rsidRPr="007F6688">
        <w:rPr>
          <w:rFonts w:ascii="Arial" w:hAnsi="Arial" w:cs="Arial"/>
          <w:sz w:val="24"/>
          <w:szCs w:val="24"/>
        </w:rPr>
        <w:t>sangat</w:t>
      </w:r>
      <w:proofErr w:type="spellEnd"/>
      <w:r w:rsidRPr="007F6688">
        <w:rPr>
          <w:rFonts w:ascii="Arial" w:hAnsi="Arial" w:cs="Arial"/>
          <w:sz w:val="24"/>
          <w:szCs w:val="24"/>
        </w:rPr>
        <w:t xml:space="preserve"> </w:t>
      </w:r>
      <w:proofErr w:type="spellStart"/>
      <w:r w:rsidRPr="007F6688">
        <w:rPr>
          <w:rFonts w:ascii="Arial" w:hAnsi="Arial" w:cs="Arial"/>
          <w:sz w:val="24"/>
          <w:szCs w:val="24"/>
        </w:rPr>
        <w:t>bergantung</w:t>
      </w:r>
      <w:proofErr w:type="spellEnd"/>
      <w:r w:rsidRPr="007F6688">
        <w:rPr>
          <w:rFonts w:ascii="Arial" w:hAnsi="Arial" w:cs="Arial"/>
          <w:sz w:val="24"/>
          <w:szCs w:val="24"/>
        </w:rPr>
        <w:t xml:space="preserve"> pada </w:t>
      </w:r>
      <w:proofErr w:type="spellStart"/>
      <w:r w:rsidRPr="007F6688">
        <w:rPr>
          <w:rFonts w:ascii="Arial" w:hAnsi="Arial" w:cs="Arial"/>
          <w:sz w:val="24"/>
          <w:szCs w:val="24"/>
        </w:rPr>
        <w:t>peran</w:t>
      </w:r>
      <w:proofErr w:type="spellEnd"/>
      <w:r w:rsidRPr="007F6688">
        <w:rPr>
          <w:rFonts w:ascii="Arial" w:hAnsi="Arial" w:cs="Arial"/>
          <w:sz w:val="24"/>
          <w:szCs w:val="24"/>
        </w:rPr>
        <w:t xml:space="preserve"> </w:t>
      </w:r>
      <w:proofErr w:type="spellStart"/>
      <w:r w:rsidRPr="007F6688">
        <w:rPr>
          <w:rFonts w:ascii="Arial" w:hAnsi="Arial" w:cs="Arial"/>
          <w:sz w:val="24"/>
          <w:szCs w:val="24"/>
        </w:rPr>
        <w:t>aktif</w:t>
      </w:r>
      <w:proofErr w:type="spellEnd"/>
      <w:r w:rsidRPr="007F6688">
        <w:rPr>
          <w:rFonts w:ascii="Arial" w:hAnsi="Arial" w:cs="Arial"/>
          <w:sz w:val="24"/>
          <w:szCs w:val="24"/>
        </w:rPr>
        <w:t xml:space="preserve"> </w:t>
      </w:r>
      <w:proofErr w:type="spellStart"/>
      <w:r w:rsidRPr="007F6688">
        <w:rPr>
          <w:rFonts w:ascii="Arial" w:hAnsi="Arial" w:cs="Arial"/>
          <w:sz w:val="24"/>
          <w:szCs w:val="24"/>
        </w:rPr>
        <w:t>dari</w:t>
      </w:r>
      <w:proofErr w:type="spellEnd"/>
      <w:r w:rsidRPr="007F6688">
        <w:rPr>
          <w:rFonts w:ascii="Arial" w:hAnsi="Arial" w:cs="Arial"/>
          <w:sz w:val="24"/>
          <w:szCs w:val="24"/>
        </w:rPr>
        <w:t xml:space="preserve"> </w:t>
      </w:r>
      <w:proofErr w:type="spellStart"/>
      <w:r w:rsidRPr="007F6688">
        <w:rPr>
          <w:rFonts w:ascii="Arial" w:hAnsi="Arial" w:cs="Arial"/>
          <w:sz w:val="24"/>
          <w:szCs w:val="24"/>
        </w:rPr>
        <w:t>aparatur</w:t>
      </w:r>
      <w:proofErr w:type="spellEnd"/>
      <w:r w:rsidRPr="007F6688">
        <w:rPr>
          <w:rFonts w:ascii="Arial" w:hAnsi="Arial" w:cs="Arial"/>
          <w:sz w:val="24"/>
          <w:szCs w:val="24"/>
        </w:rPr>
        <w:t xml:space="preserve"> </w:t>
      </w:r>
      <w:proofErr w:type="spellStart"/>
      <w:r w:rsidRPr="007F6688">
        <w:rPr>
          <w:rFonts w:ascii="Arial" w:hAnsi="Arial" w:cs="Arial"/>
          <w:sz w:val="24"/>
          <w:szCs w:val="24"/>
        </w:rPr>
        <w:t>pelaksana</w:t>
      </w:r>
      <w:proofErr w:type="spellEnd"/>
      <w:r w:rsidRPr="007F6688">
        <w:rPr>
          <w:rFonts w:ascii="Arial" w:hAnsi="Arial" w:cs="Arial"/>
          <w:sz w:val="24"/>
          <w:szCs w:val="24"/>
        </w:rPr>
        <w:t xml:space="preserve"> dan </w:t>
      </w:r>
      <w:proofErr w:type="spellStart"/>
      <w:r w:rsidRPr="007F6688">
        <w:rPr>
          <w:rFonts w:ascii="Arial" w:hAnsi="Arial" w:cs="Arial"/>
          <w:sz w:val="24"/>
          <w:szCs w:val="24"/>
        </w:rPr>
        <w:t>instansi</w:t>
      </w:r>
      <w:proofErr w:type="spellEnd"/>
      <w:r w:rsidRPr="007F6688">
        <w:rPr>
          <w:rFonts w:ascii="Arial" w:hAnsi="Arial" w:cs="Arial"/>
          <w:sz w:val="24"/>
          <w:szCs w:val="24"/>
        </w:rPr>
        <w:t xml:space="preserve"> </w:t>
      </w:r>
      <w:proofErr w:type="spellStart"/>
      <w:r w:rsidRPr="007F6688">
        <w:rPr>
          <w:rFonts w:ascii="Arial" w:hAnsi="Arial" w:cs="Arial"/>
          <w:sz w:val="24"/>
          <w:szCs w:val="24"/>
        </w:rPr>
        <w:t>terkait</w:t>
      </w:r>
      <w:proofErr w:type="spellEnd"/>
      <w:r w:rsidRPr="007F6688">
        <w:rPr>
          <w:rFonts w:ascii="Arial" w:hAnsi="Arial" w:cs="Arial"/>
          <w:sz w:val="24"/>
          <w:szCs w:val="24"/>
        </w:rPr>
        <w:t xml:space="preserve"> </w:t>
      </w:r>
      <w:proofErr w:type="spellStart"/>
      <w:r w:rsidRPr="007F6688">
        <w:rPr>
          <w:rFonts w:ascii="Arial" w:hAnsi="Arial" w:cs="Arial"/>
          <w:sz w:val="24"/>
          <w:szCs w:val="24"/>
        </w:rPr>
        <w:t>dalam</w:t>
      </w:r>
      <w:proofErr w:type="spellEnd"/>
      <w:r w:rsidRPr="007F6688">
        <w:rPr>
          <w:rFonts w:ascii="Arial" w:hAnsi="Arial" w:cs="Arial"/>
          <w:sz w:val="24"/>
          <w:szCs w:val="24"/>
        </w:rPr>
        <w:t xml:space="preserve"> </w:t>
      </w:r>
      <w:proofErr w:type="spellStart"/>
      <w:r w:rsidRPr="007F6688">
        <w:rPr>
          <w:rFonts w:ascii="Arial" w:hAnsi="Arial" w:cs="Arial"/>
          <w:sz w:val="24"/>
          <w:szCs w:val="24"/>
        </w:rPr>
        <w:t>melaksanakan</w:t>
      </w:r>
      <w:proofErr w:type="spellEnd"/>
      <w:r w:rsidRPr="007F6688">
        <w:rPr>
          <w:rFonts w:ascii="Arial" w:hAnsi="Arial" w:cs="Arial"/>
          <w:sz w:val="24"/>
          <w:szCs w:val="24"/>
        </w:rPr>
        <w:t xml:space="preserve"> </w:t>
      </w:r>
      <w:proofErr w:type="spellStart"/>
      <w:r w:rsidRPr="007F6688">
        <w:rPr>
          <w:rFonts w:ascii="Arial" w:hAnsi="Arial" w:cs="Arial"/>
          <w:sz w:val="24"/>
          <w:szCs w:val="24"/>
        </w:rPr>
        <w:t>tugas</w:t>
      </w:r>
      <w:proofErr w:type="spellEnd"/>
      <w:r w:rsidRPr="007F6688">
        <w:rPr>
          <w:rFonts w:ascii="Arial" w:hAnsi="Arial" w:cs="Arial"/>
          <w:sz w:val="24"/>
          <w:szCs w:val="24"/>
        </w:rPr>
        <w:t xml:space="preserve"> </w:t>
      </w:r>
      <w:proofErr w:type="spellStart"/>
      <w:r w:rsidRPr="007F6688">
        <w:rPr>
          <w:rFonts w:ascii="Arial" w:hAnsi="Arial" w:cs="Arial"/>
          <w:sz w:val="24"/>
          <w:szCs w:val="24"/>
        </w:rPr>
        <w:t>serta</w:t>
      </w:r>
      <w:proofErr w:type="spellEnd"/>
      <w:r w:rsidRPr="007F6688">
        <w:rPr>
          <w:rFonts w:ascii="Arial" w:hAnsi="Arial" w:cs="Arial"/>
          <w:sz w:val="24"/>
          <w:szCs w:val="24"/>
        </w:rPr>
        <w:t xml:space="preserve"> </w:t>
      </w:r>
      <w:proofErr w:type="spellStart"/>
      <w:r w:rsidRPr="007F6688">
        <w:rPr>
          <w:rFonts w:ascii="Arial" w:hAnsi="Arial" w:cs="Arial"/>
          <w:sz w:val="24"/>
          <w:szCs w:val="24"/>
        </w:rPr>
        <w:t>tanggung</w:t>
      </w:r>
      <w:proofErr w:type="spellEnd"/>
      <w:r w:rsidRPr="007F6688">
        <w:rPr>
          <w:rFonts w:ascii="Arial" w:hAnsi="Arial" w:cs="Arial"/>
          <w:sz w:val="24"/>
          <w:szCs w:val="24"/>
        </w:rPr>
        <w:t xml:space="preserve"> </w:t>
      </w:r>
      <w:proofErr w:type="spellStart"/>
      <w:r w:rsidRPr="007F6688">
        <w:rPr>
          <w:rFonts w:ascii="Arial" w:hAnsi="Arial" w:cs="Arial"/>
          <w:sz w:val="24"/>
          <w:szCs w:val="24"/>
        </w:rPr>
        <w:t>jawabnya</w:t>
      </w:r>
      <w:proofErr w:type="spellEnd"/>
      <w:r w:rsidRPr="007F6688">
        <w:rPr>
          <w:rFonts w:ascii="Arial" w:hAnsi="Arial" w:cs="Arial"/>
          <w:sz w:val="24"/>
          <w:szCs w:val="24"/>
        </w:rPr>
        <w:t xml:space="preserve"> </w:t>
      </w:r>
      <w:proofErr w:type="spellStart"/>
      <w:r w:rsidRPr="007F6688">
        <w:rPr>
          <w:rFonts w:ascii="Arial" w:hAnsi="Arial" w:cs="Arial"/>
          <w:sz w:val="24"/>
          <w:szCs w:val="24"/>
        </w:rPr>
        <w:t>sesuai</w:t>
      </w:r>
      <w:proofErr w:type="spellEnd"/>
      <w:r w:rsidRPr="007F6688">
        <w:rPr>
          <w:rFonts w:ascii="Arial" w:hAnsi="Arial" w:cs="Arial"/>
          <w:sz w:val="24"/>
          <w:szCs w:val="24"/>
        </w:rPr>
        <w:t xml:space="preserve"> </w:t>
      </w:r>
      <w:proofErr w:type="spellStart"/>
      <w:r w:rsidRPr="007F6688">
        <w:rPr>
          <w:rFonts w:ascii="Arial" w:hAnsi="Arial" w:cs="Arial"/>
          <w:sz w:val="24"/>
          <w:szCs w:val="24"/>
        </w:rPr>
        <w:t>dengan</w:t>
      </w:r>
      <w:proofErr w:type="spellEnd"/>
      <w:r w:rsidRPr="007F6688">
        <w:rPr>
          <w:rFonts w:ascii="Arial" w:hAnsi="Arial" w:cs="Arial"/>
          <w:sz w:val="24"/>
          <w:szCs w:val="24"/>
        </w:rPr>
        <w:t xml:space="preserve"> </w:t>
      </w:r>
      <w:proofErr w:type="spellStart"/>
      <w:r w:rsidRPr="007F6688">
        <w:rPr>
          <w:rFonts w:ascii="Arial" w:hAnsi="Arial" w:cs="Arial"/>
          <w:sz w:val="24"/>
          <w:szCs w:val="24"/>
        </w:rPr>
        <w:t>ketentuan</w:t>
      </w:r>
      <w:proofErr w:type="spellEnd"/>
      <w:r w:rsidRPr="007F6688">
        <w:rPr>
          <w:rFonts w:ascii="Arial" w:hAnsi="Arial" w:cs="Arial"/>
          <w:sz w:val="24"/>
          <w:szCs w:val="24"/>
        </w:rPr>
        <w:t xml:space="preserve"> yang </w:t>
      </w:r>
      <w:proofErr w:type="spellStart"/>
      <w:r w:rsidRPr="007F6688">
        <w:rPr>
          <w:rFonts w:ascii="Arial" w:hAnsi="Arial" w:cs="Arial"/>
          <w:sz w:val="24"/>
          <w:szCs w:val="24"/>
        </w:rPr>
        <w:t>berlaku</w:t>
      </w:r>
      <w:proofErr w:type="spellEnd"/>
      <w:r w:rsidRPr="007F6688">
        <w:rPr>
          <w:rFonts w:ascii="Arial" w:hAnsi="Arial" w:cs="Arial"/>
          <w:sz w:val="24"/>
          <w:szCs w:val="24"/>
        </w:rPr>
        <w:t>.</w:t>
      </w:r>
    </w:p>
    <w:p w14:paraId="1BA2C99F" w14:textId="4380E3D3" w:rsidR="007F6688" w:rsidRDefault="007F6688" w:rsidP="007F6688">
      <w:pPr>
        <w:spacing w:after="0" w:line="480" w:lineRule="auto"/>
        <w:ind w:firstLine="709"/>
        <w:jc w:val="both"/>
        <w:rPr>
          <w:rFonts w:ascii="Arial" w:hAnsi="Arial" w:cs="Arial"/>
          <w:sz w:val="24"/>
          <w:szCs w:val="24"/>
        </w:rPr>
      </w:pPr>
      <w:proofErr w:type="spellStart"/>
      <w:r w:rsidRPr="007F6688">
        <w:rPr>
          <w:rFonts w:ascii="Arial" w:hAnsi="Arial" w:cs="Arial"/>
          <w:sz w:val="24"/>
          <w:szCs w:val="24"/>
        </w:rPr>
        <w:t>Aparatur</w:t>
      </w:r>
      <w:proofErr w:type="spellEnd"/>
      <w:r w:rsidRPr="007F6688">
        <w:rPr>
          <w:rFonts w:ascii="Arial" w:hAnsi="Arial" w:cs="Arial"/>
          <w:sz w:val="24"/>
          <w:szCs w:val="24"/>
        </w:rPr>
        <w:t xml:space="preserve"> </w:t>
      </w:r>
      <w:proofErr w:type="spellStart"/>
      <w:r w:rsidRPr="007F6688">
        <w:rPr>
          <w:rFonts w:ascii="Arial" w:hAnsi="Arial" w:cs="Arial"/>
          <w:sz w:val="24"/>
          <w:szCs w:val="24"/>
        </w:rPr>
        <w:t>pemerintah</w:t>
      </w:r>
      <w:proofErr w:type="spellEnd"/>
      <w:r w:rsidRPr="007F6688">
        <w:rPr>
          <w:rFonts w:ascii="Arial" w:hAnsi="Arial" w:cs="Arial"/>
          <w:sz w:val="24"/>
          <w:szCs w:val="24"/>
        </w:rPr>
        <w:t xml:space="preserve"> yang </w:t>
      </w:r>
      <w:proofErr w:type="spellStart"/>
      <w:r w:rsidRPr="007F6688">
        <w:rPr>
          <w:rFonts w:ascii="Arial" w:hAnsi="Arial" w:cs="Arial"/>
          <w:sz w:val="24"/>
          <w:szCs w:val="24"/>
        </w:rPr>
        <w:t>terlibat</w:t>
      </w:r>
      <w:proofErr w:type="spellEnd"/>
      <w:r w:rsidRPr="007F6688">
        <w:rPr>
          <w:rFonts w:ascii="Arial" w:hAnsi="Arial" w:cs="Arial"/>
          <w:sz w:val="24"/>
          <w:szCs w:val="24"/>
        </w:rPr>
        <w:t xml:space="preserve"> </w:t>
      </w:r>
      <w:proofErr w:type="spellStart"/>
      <w:r w:rsidRPr="007F6688">
        <w:rPr>
          <w:rFonts w:ascii="Arial" w:hAnsi="Arial" w:cs="Arial"/>
          <w:sz w:val="24"/>
          <w:szCs w:val="24"/>
        </w:rPr>
        <w:t>dalam</w:t>
      </w:r>
      <w:proofErr w:type="spellEnd"/>
      <w:r w:rsidRPr="007F6688">
        <w:rPr>
          <w:rFonts w:ascii="Arial" w:hAnsi="Arial" w:cs="Arial"/>
          <w:sz w:val="24"/>
          <w:szCs w:val="24"/>
        </w:rPr>
        <w:t xml:space="preserve"> </w:t>
      </w:r>
      <w:proofErr w:type="spellStart"/>
      <w:r w:rsidRPr="007F6688">
        <w:rPr>
          <w:rFonts w:ascii="Arial" w:hAnsi="Arial" w:cs="Arial"/>
          <w:sz w:val="24"/>
          <w:szCs w:val="24"/>
        </w:rPr>
        <w:t>pelaksanaan</w:t>
      </w:r>
      <w:proofErr w:type="spellEnd"/>
      <w:r w:rsidRPr="007F6688">
        <w:rPr>
          <w:rFonts w:ascii="Arial" w:hAnsi="Arial" w:cs="Arial"/>
          <w:sz w:val="24"/>
          <w:szCs w:val="24"/>
        </w:rPr>
        <w:t xml:space="preserve"> program </w:t>
      </w:r>
      <w:proofErr w:type="spellStart"/>
      <w:r w:rsidRPr="007F6688">
        <w:rPr>
          <w:rFonts w:ascii="Arial" w:hAnsi="Arial" w:cs="Arial"/>
          <w:sz w:val="24"/>
          <w:szCs w:val="24"/>
        </w:rPr>
        <w:t>pengembangan</w:t>
      </w:r>
      <w:proofErr w:type="spellEnd"/>
      <w:r w:rsidRPr="007F6688">
        <w:rPr>
          <w:rFonts w:ascii="Arial" w:hAnsi="Arial" w:cs="Arial"/>
          <w:sz w:val="24"/>
          <w:szCs w:val="24"/>
        </w:rPr>
        <w:t xml:space="preserve"> </w:t>
      </w:r>
      <w:proofErr w:type="spellStart"/>
      <w:r w:rsidRPr="007F6688">
        <w:rPr>
          <w:rFonts w:ascii="Arial" w:hAnsi="Arial" w:cs="Arial"/>
          <w:sz w:val="24"/>
          <w:szCs w:val="24"/>
        </w:rPr>
        <w:t>kapasitas</w:t>
      </w:r>
      <w:proofErr w:type="spellEnd"/>
      <w:r w:rsidRPr="007F6688">
        <w:rPr>
          <w:rFonts w:ascii="Arial" w:hAnsi="Arial" w:cs="Arial"/>
          <w:sz w:val="24"/>
          <w:szCs w:val="24"/>
        </w:rPr>
        <w:t xml:space="preserve"> </w:t>
      </w:r>
      <w:proofErr w:type="spellStart"/>
      <w:r w:rsidRPr="007F6688">
        <w:rPr>
          <w:rFonts w:ascii="Arial" w:hAnsi="Arial" w:cs="Arial"/>
          <w:sz w:val="24"/>
          <w:szCs w:val="24"/>
        </w:rPr>
        <w:t>daya</w:t>
      </w:r>
      <w:proofErr w:type="spellEnd"/>
      <w:r w:rsidRPr="007F6688">
        <w:rPr>
          <w:rFonts w:ascii="Arial" w:hAnsi="Arial" w:cs="Arial"/>
          <w:sz w:val="24"/>
          <w:szCs w:val="24"/>
        </w:rPr>
        <w:t xml:space="preserve"> </w:t>
      </w:r>
      <w:proofErr w:type="spellStart"/>
      <w:r w:rsidRPr="007F6688">
        <w:rPr>
          <w:rFonts w:ascii="Arial" w:hAnsi="Arial" w:cs="Arial"/>
          <w:sz w:val="24"/>
          <w:szCs w:val="24"/>
        </w:rPr>
        <w:t>saing</w:t>
      </w:r>
      <w:proofErr w:type="spellEnd"/>
      <w:r w:rsidRPr="007F6688">
        <w:rPr>
          <w:rFonts w:ascii="Arial" w:hAnsi="Arial" w:cs="Arial"/>
          <w:sz w:val="24"/>
          <w:szCs w:val="24"/>
        </w:rPr>
        <w:t xml:space="preserve"> </w:t>
      </w:r>
      <w:proofErr w:type="spellStart"/>
      <w:r w:rsidRPr="007F6688">
        <w:rPr>
          <w:rFonts w:ascii="Arial" w:hAnsi="Arial" w:cs="Arial"/>
          <w:sz w:val="24"/>
          <w:szCs w:val="24"/>
        </w:rPr>
        <w:t>pemuda</w:t>
      </w:r>
      <w:proofErr w:type="spellEnd"/>
      <w:r w:rsidRPr="007F6688">
        <w:rPr>
          <w:rFonts w:ascii="Arial" w:hAnsi="Arial" w:cs="Arial"/>
          <w:sz w:val="24"/>
          <w:szCs w:val="24"/>
        </w:rPr>
        <w:t xml:space="preserve"> </w:t>
      </w:r>
      <w:proofErr w:type="spellStart"/>
      <w:r w:rsidRPr="007F6688">
        <w:rPr>
          <w:rFonts w:ascii="Arial" w:hAnsi="Arial" w:cs="Arial"/>
          <w:sz w:val="24"/>
          <w:szCs w:val="24"/>
        </w:rPr>
        <w:t>dituntut</w:t>
      </w:r>
      <w:proofErr w:type="spellEnd"/>
      <w:r w:rsidRPr="007F6688">
        <w:rPr>
          <w:rFonts w:ascii="Arial" w:hAnsi="Arial" w:cs="Arial"/>
          <w:sz w:val="24"/>
          <w:szCs w:val="24"/>
        </w:rPr>
        <w:t xml:space="preserve"> </w:t>
      </w:r>
      <w:proofErr w:type="spellStart"/>
      <w:r w:rsidRPr="007F6688">
        <w:rPr>
          <w:rFonts w:ascii="Arial" w:hAnsi="Arial" w:cs="Arial"/>
          <w:sz w:val="24"/>
          <w:szCs w:val="24"/>
        </w:rPr>
        <w:t>memiliki</w:t>
      </w:r>
      <w:proofErr w:type="spellEnd"/>
      <w:r w:rsidRPr="007F6688">
        <w:rPr>
          <w:rFonts w:ascii="Arial" w:hAnsi="Arial" w:cs="Arial"/>
          <w:sz w:val="24"/>
          <w:szCs w:val="24"/>
        </w:rPr>
        <w:t xml:space="preserve"> </w:t>
      </w:r>
      <w:proofErr w:type="spellStart"/>
      <w:r w:rsidRPr="007F6688">
        <w:rPr>
          <w:rFonts w:ascii="Arial" w:hAnsi="Arial" w:cs="Arial"/>
          <w:sz w:val="24"/>
          <w:szCs w:val="24"/>
        </w:rPr>
        <w:t>kompetensi</w:t>
      </w:r>
      <w:proofErr w:type="spellEnd"/>
      <w:r w:rsidRPr="007F6688">
        <w:rPr>
          <w:rFonts w:ascii="Arial" w:hAnsi="Arial" w:cs="Arial"/>
          <w:sz w:val="24"/>
          <w:szCs w:val="24"/>
        </w:rPr>
        <w:t xml:space="preserve">, </w:t>
      </w:r>
      <w:proofErr w:type="spellStart"/>
      <w:r w:rsidRPr="007F6688">
        <w:rPr>
          <w:rFonts w:ascii="Arial" w:hAnsi="Arial" w:cs="Arial"/>
          <w:sz w:val="24"/>
          <w:szCs w:val="24"/>
        </w:rPr>
        <w:t>komitmen</w:t>
      </w:r>
      <w:proofErr w:type="spellEnd"/>
      <w:r w:rsidRPr="007F6688">
        <w:rPr>
          <w:rFonts w:ascii="Arial" w:hAnsi="Arial" w:cs="Arial"/>
          <w:sz w:val="24"/>
          <w:szCs w:val="24"/>
        </w:rPr>
        <w:t xml:space="preserve">, dan </w:t>
      </w:r>
      <w:proofErr w:type="spellStart"/>
      <w:r w:rsidRPr="007F6688">
        <w:rPr>
          <w:rFonts w:ascii="Arial" w:hAnsi="Arial" w:cs="Arial"/>
          <w:sz w:val="24"/>
          <w:szCs w:val="24"/>
        </w:rPr>
        <w:t>pemahaman</w:t>
      </w:r>
      <w:proofErr w:type="spellEnd"/>
      <w:r w:rsidRPr="007F6688">
        <w:rPr>
          <w:rFonts w:ascii="Arial" w:hAnsi="Arial" w:cs="Arial"/>
          <w:sz w:val="24"/>
          <w:szCs w:val="24"/>
        </w:rPr>
        <w:t xml:space="preserve"> yang </w:t>
      </w:r>
      <w:proofErr w:type="spellStart"/>
      <w:r w:rsidRPr="007F6688">
        <w:rPr>
          <w:rFonts w:ascii="Arial" w:hAnsi="Arial" w:cs="Arial"/>
          <w:sz w:val="24"/>
          <w:szCs w:val="24"/>
        </w:rPr>
        <w:t>baik</w:t>
      </w:r>
      <w:proofErr w:type="spellEnd"/>
      <w:r w:rsidRPr="007F6688">
        <w:rPr>
          <w:rFonts w:ascii="Arial" w:hAnsi="Arial" w:cs="Arial"/>
          <w:sz w:val="24"/>
          <w:szCs w:val="24"/>
        </w:rPr>
        <w:t xml:space="preserve"> </w:t>
      </w:r>
      <w:proofErr w:type="spellStart"/>
      <w:r w:rsidRPr="007F6688">
        <w:rPr>
          <w:rFonts w:ascii="Arial" w:hAnsi="Arial" w:cs="Arial"/>
          <w:sz w:val="24"/>
          <w:szCs w:val="24"/>
        </w:rPr>
        <w:t>terhadap</w:t>
      </w:r>
      <w:proofErr w:type="spellEnd"/>
      <w:r w:rsidRPr="007F6688">
        <w:rPr>
          <w:rFonts w:ascii="Arial" w:hAnsi="Arial" w:cs="Arial"/>
          <w:sz w:val="24"/>
          <w:szCs w:val="24"/>
        </w:rPr>
        <w:t xml:space="preserve"> </w:t>
      </w:r>
      <w:proofErr w:type="spellStart"/>
      <w:r w:rsidRPr="007F6688">
        <w:rPr>
          <w:rFonts w:ascii="Arial" w:hAnsi="Arial" w:cs="Arial"/>
          <w:sz w:val="24"/>
          <w:szCs w:val="24"/>
        </w:rPr>
        <w:t>kebutuhan</w:t>
      </w:r>
      <w:proofErr w:type="spellEnd"/>
      <w:r w:rsidRPr="007F6688">
        <w:rPr>
          <w:rFonts w:ascii="Arial" w:hAnsi="Arial" w:cs="Arial"/>
          <w:sz w:val="24"/>
          <w:szCs w:val="24"/>
        </w:rPr>
        <w:t xml:space="preserve"> </w:t>
      </w:r>
      <w:proofErr w:type="spellStart"/>
      <w:r w:rsidRPr="007F6688">
        <w:rPr>
          <w:rFonts w:ascii="Arial" w:hAnsi="Arial" w:cs="Arial"/>
          <w:sz w:val="24"/>
          <w:szCs w:val="24"/>
        </w:rPr>
        <w:t>pemuda</w:t>
      </w:r>
      <w:proofErr w:type="spellEnd"/>
      <w:r w:rsidRPr="007F6688">
        <w:rPr>
          <w:rFonts w:ascii="Arial" w:hAnsi="Arial" w:cs="Arial"/>
          <w:sz w:val="24"/>
          <w:szCs w:val="24"/>
        </w:rPr>
        <w:t xml:space="preserve"> </w:t>
      </w:r>
      <w:proofErr w:type="spellStart"/>
      <w:r w:rsidRPr="007F6688">
        <w:rPr>
          <w:rFonts w:ascii="Arial" w:hAnsi="Arial" w:cs="Arial"/>
          <w:sz w:val="24"/>
          <w:szCs w:val="24"/>
        </w:rPr>
        <w:t>serta</w:t>
      </w:r>
      <w:proofErr w:type="spellEnd"/>
      <w:r w:rsidRPr="007F6688">
        <w:rPr>
          <w:rFonts w:ascii="Arial" w:hAnsi="Arial" w:cs="Arial"/>
          <w:sz w:val="24"/>
          <w:szCs w:val="24"/>
        </w:rPr>
        <w:t xml:space="preserve"> </w:t>
      </w:r>
      <w:proofErr w:type="spellStart"/>
      <w:r w:rsidRPr="007F6688">
        <w:rPr>
          <w:rFonts w:ascii="Arial" w:hAnsi="Arial" w:cs="Arial"/>
          <w:sz w:val="24"/>
          <w:szCs w:val="24"/>
        </w:rPr>
        <w:t>arah</w:t>
      </w:r>
      <w:proofErr w:type="spellEnd"/>
      <w:r w:rsidRPr="007F6688">
        <w:rPr>
          <w:rFonts w:ascii="Arial" w:hAnsi="Arial" w:cs="Arial"/>
          <w:sz w:val="24"/>
          <w:szCs w:val="24"/>
        </w:rPr>
        <w:t xml:space="preserve"> </w:t>
      </w:r>
      <w:proofErr w:type="spellStart"/>
      <w:r w:rsidRPr="007F6688">
        <w:rPr>
          <w:rFonts w:ascii="Arial" w:hAnsi="Arial" w:cs="Arial"/>
          <w:sz w:val="24"/>
          <w:szCs w:val="24"/>
        </w:rPr>
        <w:t>pembangunan</w:t>
      </w:r>
      <w:proofErr w:type="spellEnd"/>
      <w:r w:rsidRPr="007F6688">
        <w:rPr>
          <w:rFonts w:ascii="Arial" w:hAnsi="Arial" w:cs="Arial"/>
          <w:sz w:val="24"/>
          <w:szCs w:val="24"/>
        </w:rPr>
        <w:t xml:space="preserve"> </w:t>
      </w:r>
      <w:proofErr w:type="spellStart"/>
      <w:r w:rsidRPr="007F6688">
        <w:rPr>
          <w:rFonts w:ascii="Arial" w:hAnsi="Arial" w:cs="Arial"/>
          <w:sz w:val="24"/>
          <w:szCs w:val="24"/>
        </w:rPr>
        <w:t>kepemudaan</w:t>
      </w:r>
      <w:proofErr w:type="spellEnd"/>
      <w:r w:rsidRPr="007F6688">
        <w:rPr>
          <w:rFonts w:ascii="Arial" w:hAnsi="Arial" w:cs="Arial"/>
          <w:sz w:val="24"/>
          <w:szCs w:val="24"/>
        </w:rPr>
        <w:t xml:space="preserve">. </w:t>
      </w:r>
      <w:proofErr w:type="spellStart"/>
      <w:r w:rsidRPr="007F6688">
        <w:rPr>
          <w:rFonts w:ascii="Arial" w:hAnsi="Arial" w:cs="Arial"/>
          <w:sz w:val="24"/>
          <w:szCs w:val="24"/>
        </w:rPr>
        <w:t>Kualitas</w:t>
      </w:r>
      <w:proofErr w:type="spellEnd"/>
      <w:r w:rsidRPr="007F6688">
        <w:rPr>
          <w:rFonts w:ascii="Arial" w:hAnsi="Arial" w:cs="Arial"/>
          <w:sz w:val="24"/>
          <w:szCs w:val="24"/>
        </w:rPr>
        <w:t xml:space="preserve"> </w:t>
      </w:r>
      <w:proofErr w:type="spellStart"/>
      <w:r w:rsidRPr="007F6688">
        <w:rPr>
          <w:rFonts w:ascii="Arial" w:hAnsi="Arial" w:cs="Arial"/>
          <w:sz w:val="24"/>
          <w:szCs w:val="24"/>
        </w:rPr>
        <w:t>pelaksanaan</w:t>
      </w:r>
      <w:proofErr w:type="spellEnd"/>
      <w:r w:rsidRPr="007F6688">
        <w:rPr>
          <w:rFonts w:ascii="Arial" w:hAnsi="Arial" w:cs="Arial"/>
          <w:sz w:val="24"/>
          <w:szCs w:val="24"/>
        </w:rPr>
        <w:t xml:space="preserve"> program </w:t>
      </w:r>
      <w:proofErr w:type="spellStart"/>
      <w:r w:rsidRPr="007F6688">
        <w:rPr>
          <w:rFonts w:ascii="Arial" w:hAnsi="Arial" w:cs="Arial"/>
          <w:sz w:val="24"/>
          <w:szCs w:val="24"/>
        </w:rPr>
        <w:t>dapat</w:t>
      </w:r>
      <w:proofErr w:type="spellEnd"/>
      <w:r w:rsidRPr="007F6688">
        <w:rPr>
          <w:rFonts w:ascii="Arial" w:hAnsi="Arial" w:cs="Arial"/>
          <w:sz w:val="24"/>
          <w:szCs w:val="24"/>
        </w:rPr>
        <w:t xml:space="preserve"> </w:t>
      </w:r>
      <w:proofErr w:type="spellStart"/>
      <w:r w:rsidRPr="007F6688">
        <w:rPr>
          <w:rFonts w:ascii="Arial" w:hAnsi="Arial" w:cs="Arial"/>
          <w:sz w:val="24"/>
          <w:szCs w:val="24"/>
        </w:rPr>
        <w:t>menjadi</w:t>
      </w:r>
      <w:proofErr w:type="spellEnd"/>
      <w:r w:rsidRPr="007F6688">
        <w:rPr>
          <w:rFonts w:ascii="Arial" w:hAnsi="Arial" w:cs="Arial"/>
          <w:sz w:val="24"/>
          <w:szCs w:val="24"/>
        </w:rPr>
        <w:t xml:space="preserve"> </w:t>
      </w:r>
      <w:proofErr w:type="spellStart"/>
      <w:r w:rsidRPr="007F6688">
        <w:rPr>
          <w:rFonts w:ascii="Arial" w:hAnsi="Arial" w:cs="Arial"/>
          <w:sz w:val="24"/>
          <w:szCs w:val="24"/>
        </w:rPr>
        <w:t>indikator</w:t>
      </w:r>
      <w:proofErr w:type="spellEnd"/>
      <w:r w:rsidRPr="007F6688">
        <w:rPr>
          <w:rFonts w:ascii="Arial" w:hAnsi="Arial" w:cs="Arial"/>
          <w:sz w:val="24"/>
          <w:szCs w:val="24"/>
        </w:rPr>
        <w:t xml:space="preserve"> </w:t>
      </w:r>
      <w:proofErr w:type="spellStart"/>
      <w:r w:rsidRPr="007F6688">
        <w:rPr>
          <w:rFonts w:ascii="Arial" w:hAnsi="Arial" w:cs="Arial"/>
          <w:sz w:val="24"/>
          <w:szCs w:val="24"/>
        </w:rPr>
        <w:t>sejauh</w:t>
      </w:r>
      <w:proofErr w:type="spellEnd"/>
      <w:r w:rsidRPr="007F6688">
        <w:rPr>
          <w:rFonts w:ascii="Arial" w:hAnsi="Arial" w:cs="Arial"/>
          <w:sz w:val="24"/>
          <w:szCs w:val="24"/>
        </w:rPr>
        <w:t xml:space="preserve"> mana </w:t>
      </w:r>
      <w:proofErr w:type="spellStart"/>
      <w:r w:rsidRPr="007F6688">
        <w:rPr>
          <w:rFonts w:ascii="Arial" w:hAnsi="Arial" w:cs="Arial"/>
          <w:sz w:val="24"/>
          <w:szCs w:val="24"/>
        </w:rPr>
        <w:t>efektivitas</w:t>
      </w:r>
      <w:proofErr w:type="spellEnd"/>
      <w:r w:rsidRPr="007F6688">
        <w:rPr>
          <w:rFonts w:ascii="Arial" w:hAnsi="Arial" w:cs="Arial"/>
          <w:sz w:val="24"/>
          <w:szCs w:val="24"/>
        </w:rPr>
        <w:t xml:space="preserve"> dan </w:t>
      </w:r>
      <w:proofErr w:type="spellStart"/>
      <w:r w:rsidRPr="007F6688">
        <w:rPr>
          <w:rFonts w:ascii="Arial" w:hAnsi="Arial" w:cs="Arial"/>
          <w:sz w:val="24"/>
          <w:szCs w:val="24"/>
        </w:rPr>
        <w:t>efisiensi</w:t>
      </w:r>
      <w:proofErr w:type="spellEnd"/>
      <w:r w:rsidRPr="007F6688">
        <w:rPr>
          <w:rFonts w:ascii="Arial" w:hAnsi="Arial" w:cs="Arial"/>
          <w:sz w:val="24"/>
          <w:szCs w:val="24"/>
        </w:rPr>
        <w:t xml:space="preserve"> program </w:t>
      </w:r>
      <w:proofErr w:type="spellStart"/>
      <w:r w:rsidRPr="007F6688">
        <w:rPr>
          <w:rFonts w:ascii="Arial" w:hAnsi="Arial" w:cs="Arial"/>
          <w:sz w:val="24"/>
          <w:szCs w:val="24"/>
        </w:rPr>
        <w:t>tersebut</w:t>
      </w:r>
      <w:proofErr w:type="spellEnd"/>
      <w:r w:rsidRPr="007F6688">
        <w:rPr>
          <w:rFonts w:ascii="Arial" w:hAnsi="Arial" w:cs="Arial"/>
          <w:sz w:val="24"/>
          <w:szCs w:val="24"/>
        </w:rPr>
        <w:t xml:space="preserve"> </w:t>
      </w:r>
      <w:proofErr w:type="spellStart"/>
      <w:r w:rsidRPr="007F6688">
        <w:rPr>
          <w:rFonts w:ascii="Arial" w:hAnsi="Arial" w:cs="Arial"/>
          <w:sz w:val="24"/>
          <w:szCs w:val="24"/>
        </w:rPr>
        <w:t>berdampak</w:t>
      </w:r>
      <w:proofErr w:type="spellEnd"/>
      <w:r w:rsidRPr="007F6688">
        <w:rPr>
          <w:rFonts w:ascii="Arial" w:hAnsi="Arial" w:cs="Arial"/>
          <w:sz w:val="24"/>
          <w:szCs w:val="24"/>
        </w:rPr>
        <w:t xml:space="preserve"> </w:t>
      </w:r>
      <w:proofErr w:type="spellStart"/>
      <w:r w:rsidRPr="007F6688">
        <w:rPr>
          <w:rFonts w:ascii="Arial" w:hAnsi="Arial" w:cs="Arial"/>
          <w:sz w:val="24"/>
          <w:szCs w:val="24"/>
        </w:rPr>
        <w:t>terhadap</w:t>
      </w:r>
      <w:proofErr w:type="spellEnd"/>
      <w:r w:rsidRPr="007F6688">
        <w:rPr>
          <w:rFonts w:ascii="Arial" w:hAnsi="Arial" w:cs="Arial"/>
          <w:sz w:val="24"/>
          <w:szCs w:val="24"/>
        </w:rPr>
        <w:t xml:space="preserve"> </w:t>
      </w:r>
      <w:proofErr w:type="spellStart"/>
      <w:r w:rsidRPr="007F6688">
        <w:rPr>
          <w:rFonts w:ascii="Arial" w:hAnsi="Arial" w:cs="Arial"/>
          <w:sz w:val="24"/>
          <w:szCs w:val="24"/>
        </w:rPr>
        <w:t>peningkatan</w:t>
      </w:r>
      <w:proofErr w:type="spellEnd"/>
      <w:r w:rsidRPr="007F6688">
        <w:rPr>
          <w:rFonts w:ascii="Arial" w:hAnsi="Arial" w:cs="Arial"/>
          <w:sz w:val="24"/>
          <w:szCs w:val="24"/>
        </w:rPr>
        <w:t xml:space="preserve"> </w:t>
      </w:r>
      <w:proofErr w:type="spellStart"/>
      <w:r w:rsidRPr="007F6688">
        <w:rPr>
          <w:rFonts w:ascii="Arial" w:hAnsi="Arial" w:cs="Arial"/>
          <w:sz w:val="24"/>
          <w:szCs w:val="24"/>
        </w:rPr>
        <w:t>kualitas</w:t>
      </w:r>
      <w:proofErr w:type="spellEnd"/>
      <w:r w:rsidRPr="007F6688">
        <w:rPr>
          <w:rFonts w:ascii="Arial" w:hAnsi="Arial" w:cs="Arial"/>
          <w:sz w:val="24"/>
          <w:szCs w:val="24"/>
        </w:rPr>
        <w:t xml:space="preserve"> dan </w:t>
      </w:r>
      <w:proofErr w:type="spellStart"/>
      <w:r w:rsidRPr="007F6688">
        <w:rPr>
          <w:rFonts w:ascii="Arial" w:hAnsi="Arial" w:cs="Arial"/>
          <w:sz w:val="24"/>
          <w:szCs w:val="24"/>
        </w:rPr>
        <w:t>daya</w:t>
      </w:r>
      <w:proofErr w:type="spellEnd"/>
      <w:r w:rsidRPr="007F6688">
        <w:rPr>
          <w:rFonts w:ascii="Arial" w:hAnsi="Arial" w:cs="Arial"/>
          <w:sz w:val="24"/>
          <w:szCs w:val="24"/>
        </w:rPr>
        <w:t xml:space="preserve"> </w:t>
      </w:r>
      <w:proofErr w:type="spellStart"/>
      <w:r w:rsidRPr="007F6688">
        <w:rPr>
          <w:rFonts w:ascii="Arial" w:hAnsi="Arial" w:cs="Arial"/>
          <w:sz w:val="24"/>
          <w:szCs w:val="24"/>
        </w:rPr>
        <w:t>saing</w:t>
      </w:r>
      <w:proofErr w:type="spellEnd"/>
      <w:r w:rsidRPr="007F6688">
        <w:rPr>
          <w:rFonts w:ascii="Arial" w:hAnsi="Arial" w:cs="Arial"/>
          <w:sz w:val="24"/>
          <w:szCs w:val="24"/>
        </w:rPr>
        <w:t xml:space="preserve"> </w:t>
      </w:r>
      <w:proofErr w:type="spellStart"/>
      <w:r w:rsidRPr="007F6688">
        <w:rPr>
          <w:rFonts w:ascii="Arial" w:hAnsi="Arial" w:cs="Arial"/>
          <w:sz w:val="24"/>
          <w:szCs w:val="24"/>
        </w:rPr>
        <w:t>pemuda</w:t>
      </w:r>
      <w:proofErr w:type="spellEnd"/>
      <w:r w:rsidRPr="007F6688">
        <w:rPr>
          <w:rFonts w:ascii="Arial" w:hAnsi="Arial" w:cs="Arial"/>
          <w:sz w:val="24"/>
          <w:szCs w:val="24"/>
        </w:rPr>
        <w:t xml:space="preserve"> di Kota </w:t>
      </w:r>
      <w:proofErr w:type="spellStart"/>
      <w:r w:rsidRPr="007F6688">
        <w:rPr>
          <w:rFonts w:ascii="Arial" w:hAnsi="Arial" w:cs="Arial"/>
          <w:sz w:val="24"/>
          <w:szCs w:val="24"/>
        </w:rPr>
        <w:t>Dumai</w:t>
      </w:r>
      <w:proofErr w:type="spellEnd"/>
      <w:r w:rsidRPr="007F6688">
        <w:rPr>
          <w:rFonts w:ascii="Arial" w:hAnsi="Arial" w:cs="Arial"/>
          <w:sz w:val="24"/>
          <w:szCs w:val="24"/>
        </w:rPr>
        <w:t xml:space="preserve">. Oleh </w:t>
      </w:r>
      <w:proofErr w:type="spellStart"/>
      <w:r w:rsidRPr="007F6688">
        <w:rPr>
          <w:rFonts w:ascii="Arial" w:hAnsi="Arial" w:cs="Arial"/>
          <w:sz w:val="24"/>
          <w:szCs w:val="24"/>
        </w:rPr>
        <w:t>karena</w:t>
      </w:r>
      <w:proofErr w:type="spellEnd"/>
      <w:r w:rsidRPr="007F6688">
        <w:rPr>
          <w:rFonts w:ascii="Arial" w:hAnsi="Arial" w:cs="Arial"/>
          <w:sz w:val="24"/>
          <w:szCs w:val="24"/>
        </w:rPr>
        <w:t xml:space="preserve"> </w:t>
      </w:r>
      <w:proofErr w:type="spellStart"/>
      <w:r w:rsidRPr="007F6688">
        <w:rPr>
          <w:rFonts w:ascii="Arial" w:hAnsi="Arial" w:cs="Arial"/>
          <w:sz w:val="24"/>
          <w:szCs w:val="24"/>
        </w:rPr>
        <w:t>itu</w:t>
      </w:r>
      <w:proofErr w:type="spellEnd"/>
      <w:r w:rsidRPr="007F6688">
        <w:rPr>
          <w:rFonts w:ascii="Arial" w:hAnsi="Arial" w:cs="Arial"/>
          <w:sz w:val="24"/>
          <w:szCs w:val="24"/>
        </w:rPr>
        <w:t xml:space="preserve">, </w:t>
      </w:r>
      <w:proofErr w:type="spellStart"/>
      <w:r w:rsidRPr="007F6688">
        <w:rPr>
          <w:rFonts w:ascii="Arial" w:hAnsi="Arial" w:cs="Arial"/>
          <w:sz w:val="24"/>
          <w:szCs w:val="24"/>
        </w:rPr>
        <w:t>evaluasi</w:t>
      </w:r>
      <w:proofErr w:type="spellEnd"/>
      <w:r w:rsidRPr="007F6688">
        <w:rPr>
          <w:rFonts w:ascii="Arial" w:hAnsi="Arial" w:cs="Arial"/>
          <w:sz w:val="24"/>
          <w:szCs w:val="24"/>
        </w:rPr>
        <w:t xml:space="preserve"> </w:t>
      </w:r>
      <w:proofErr w:type="spellStart"/>
      <w:r w:rsidRPr="007F6688">
        <w:rPr>
          <w:rFonts w:ascii="Arial" w:hAnsi="Arial" w:cs="Arial"/>
          <w:sz w:val="24"/>
          <w:szCs w:val="24"/>
        </w:rPr>
        <w:t>terhadap</w:t>
      </w:r>
      <w:proofErr w:type="spellEnd"/>
      <w:r w:rsidRPr="007F6688">
        <w:rPr>
          <w:rFonts w:ascii="Arial" w:hAnsi="Arial" w:cs="Arial"/>
          <w:sz w:val="24"/>
          <w:szCs w:val="24"/>
        </w:rPr>
        <w:t xml:space="preserve"> </w:t>
      </w:r>
      <w:proofErr w:type="spellStart"/>
      <w:r w:rsidRPr="007F6688">
        <w:rPr>
          <w:rFonts w:ascii="Arial" w:hAnsi="Arial" w:cs="Arial"/>
          <w:sz w:val="24"/>
          <w:szCs w:val="24"/>
        </w:rPr>
        <w:t>implementasi</w:t>
      </w:r>
      <w:proofErr w:type="spellEnd"/>
      <w:r w:rsidRPr="007F6688">
        <w:rPr>
          <w:rFonts w:ascii="Arial" w:hAnsi="Arial" w:cs="Arial"/>
          <w:sz w:val="24"/>
          <w:szCs w:val="24"/>
        </w:rPr>
        <w:t xml:space="preserve"> program </w:t>
      </w:r>
      <w:proofErr w:type="spellStart"/>
      <w:r w:rsidRPr="007F6688">
        <w:rPr>
          <w:rFonts w:ascii="Arial" w:hAnsi="Arial" w:cs="Arial"/>
          <w:sz w:val="24"/>
          <w:szCs w:val="24"/>
        </w:rPr>
        <w:t>ini</w:t>
      </w:r>
      <w:proofErr w:type="spellEnd"/>
      <w:r w:rsidRPr="007F6688">
        <w:rPr>
          <w:rFonts w:ascii="Arial" w:hAnsi="Arial" w:cs="Arial"/>
          <w:sz w:val="24"/>
          <w:szCs w:val="24"/>
        </w:rPr>
        <w:t xml:space="preserve"> </w:t>
      </w:r>
      <w:proofErr w:type="spellStart"/>
      <w:r w:rsidRPr="007F6688">
        <w:rPr>
          <w:rFonts w:ascii="Arial" w:hAnsi="Arial" w:cs="Arial"/>
          <w:sz w:val="24"/>
          <w:szCs w:val="24"/>
        </w:rPr>
        <w:t>menjadi</w:t>
      </w:r>
      <w:proofErr w:type="spellEnd"/>
      <w:r w:rsidRPr="007F6688">
        <w:rPr>
          <w:rFonts w:ascii="Arial" w:hAnsi="Arial" w:cs="Arial"/>
          <w:sz w:val="24"/>
          <w:szCs w:val="24"/>
        </w:rPr>
        <w:t xml:space="preserve"> </w:t>
      </w:r>
      <w:proofErr w:type="spellStart"/>
      <w:r w:rsidRPr="007F6688">
        <w:rPr>
          <w:rFonts w:ascii="Arial" w:hAnsi="Arial" w:cs="Arial"/>
          <w:sz w:val="24"/>
          <w:szCs w:val="24"/>
        </w:rPr>
        <w:t>penting</w:t>
      </w:r>
      <w:proofErr w:type="spellEnd"/>
      <w:r w:rsidRPr="007F6688">
        <w:rPr>
          <w:rFonts w:ascii="Arial" w:hAnsi="Arial" w:cs="Arial"/>
          <w:sz w:val="24"/>
          <w:szCs w:val="24"/>
        </w:rPr>
        <w:t xml:space="preserve"> </w:t>
      </w:r>
      <w:proofErr w:type="spellStart"/>
      <w:r w:rsidRPr="007F6688">
        <w:rPr>
          <w:rFonts w:ascii="Arial" w:hAnsi="Arial" w:cs="Arial"/>
          <w:sz w:val="24"/>
          <w:szCs w:val="24"/>
        </w:rPr>
        <w:t>guna</w:t>
      </w:r>
      <w:proofErr w:type="spellEnd"/>
      <w:r w:rsidRPr="007F6688">
        <w:rPr>
          <w:rFonts w:ascii="Arial" w:hAnsi="Arial" w:cs="Arial"/>
          <w:sz w:val="24"/>
          <w:szCs w:val="24"/>
        </w:rPr>
        <w:t xml:space="preserve"> </w:t>
      </w:r>
      <w:proofErr w:type="spellStart"/>
      <w:r w:rsidRPr="007F6688">
        <w:rPr>
          <w:rFonts w:ascii="Arial" w:hAnsi="Arial" w:cs="Arial"/>
          <w:sz w:val="24"/>
          <w:szCs w:val="24"/>
        </w:rPr>
        <w:t>mengetahui</w:t>
      </w:r>
      <w:proofErr w:type="spellEnd"/>
      <w:r w:rsidRPr="007F6688">
        <w:rPr>
          <w:rFonts w:ascii="Arial" w:hAnsi="Arial" w:cs="Arial"/>
          <w:sz w:val="24"/>
          <w:szCs w:val="24"/>
        </w:rPr>
        <w:t xml:space="preserve"> </w:t>
      </w:r>
      <w:proofErr w:type="spellStart"/>
      <w:r w:rsidRPr="007F6688">
        <w:rPr>
          <w:rFonts w:ascii="Arial" w:hAnsi="Arial" w:cs="Arial"/>
          <w:sz w:val="24"/>
          <w:szCs w:val="24"/>
        </w:rPr>
        <w:t>capaian</w:t>
      </w:r>
      <w:proofErr w:type="spellEnd"/>
      <w:r w:rsidRPr="007F6688">
        <w:rPr>
          <w:rFonts w:ascii="Arial" w:hAnsi="Arial" w:cs="Arial"/>
          <w:sz w:val="24"/>
          <w:szCs w:val="24"/>
        </w:rPr>
        <w:t xml:space="preserve">, </w:t>
      </w:r>
      <w:proofErr w:type="spellStart"/>
      <w:r w:rsidRPr="007F6688">
        <w:rPr>
          <w:rFonts w:ascii="Arial" w:hAnsi="Arial" w:cs="Arial"/>
          <w:sz w:val="24"/>
          <w:szCs w:val="24"/>
        </w:rPr>
        <w:t>kendala</w:t>
      </w:r>
      <w:proofErr w:type="spellEnd"/>
      <w:r w:rsidRPr="007F6688">
        <w:rPr>
          <w:rFonts w:ascii="Arial" w:hAnsi="Arial" w:cs="Arial"/>
          <w:sz w:val="24"/>
          <w:szCs w:val="24"/>
        </w:rPr>
        <w:t xml:space="preserve">, </w:t>
      </w:r>
      <w:proofErr w:type="spellStart"/>
      <w:r w:rsidRPr="007F6688">
        <w:rPr>
          <w:rFonts w:ascii="Arial" w:hAnsi="Arial" w:cs="Arial"/>
          <w:sz w:val="24"/>
          <w:szCs w:val="24"/>
        </w:rPr>
        <w:t>serta</w:t>
      </w:r>
      <w:proofErr w:type="spellEnd"/>
      <w:r w:rsidRPr="007F6688">
        <w:rPr>
          <w:rFonts w:ascii="Arial" w:hAnsi="Arial" w:cs="Arial"/>
          <w:sz w:val="24"/>
          <w:szCs w:val="24"/>
        </w:rPr>
        <w:t xml:space="preserve"> </w:t>
      </w:r>
      <w:proofErr w:type="spellStart"/>
      <w:r w:rsidRPr="007F6688">
        <w:rPr>
          <w:rFonts w:ascii="Arial" w:hAnsi="Arial" w:cs="Arial"/>
          <w:sz w:val="24"/>
          <w:szCs w:val="24"/>
        </w:rPr>
        <w:lastRenderedPageBreak/>
        <w:t>upaya</w:t>
      </w:r>
      <w:proofErr w:type="spellEnd"/>
      <w:r w:rsidRPr="007F6688">
        <w:rPr>
          <w:rFonts w:ascii="Arial" w:hAnsi="Arial" w:cs="Arial"/>
          <w:sz w:val="24"/>
          <w:szCs w:val="24"/>
        </w:rPr>
        <w:t xml:space="preserve"> yang </w:t>
      </w:r>
      <w:proofErr w:type="spellStart"/>
      <w:r w:rsidRPr="007F6688">
        <w:rPr>
          <w:rFonts w:ascii="Arial" w:hAnsi="Arial" w:cs="Arial"/>
          <w:sz w:val="24"/>
          <w:szCs w:val="24"/>
        </w:rPr>
        <w:t>telah</w:t>
      </w:r>
      <w:proofErr w:type="spellEnd"/>
      <w:r w:rsidRPr="007F6688">
        <w:rPr>
          <w:rFonts w:ascii="Arial" w:hAnsi="Arial" w:cs="Arial"/>
          <w:sz w:val="24"/>
          <w:szCs w:val="24"/>
        </w:rPr>
        <w:t xml:space="preserve"> dan </w:t>
      </w:r>
      <w:proofErr w:type="spellStart"/>
      <w:r w:rsidRPr="007F6688">
        <w:rPr>
          <w:rFonts w:ascii="Arial" w:hAnsi="Arial" w:cs="Arial"/>
          <w:sz w:val="24"/>
          <w:szCs w:val="24"/>
        </w:rPr>
        <w:t>akan</w:t>
      </w:r>
      <w:proofErr w:type="spellEnd"/>
      <w:r w:rsidRPr="007F6688">
        <w:rPr>
          <w:rFonts w:ascii="Arial" w:hAnsi="Arial" w:cs="Arial"/>
          <w:sz w:val="24"/>
          <w:szCs w:val="24"/>
        </w:rPr>
        <w:t xml:space="preserve"> </w:t>
      </w:r>
      <w:proofErr w:type="spellStart"/>
      <w:r w:rsidRPr="007F6688">
        <w:rPr>
          <w:rFonts w:ascii="Arial" w:hAnsi="Arial" w:cs="Arial"/>
          <w:sz w:val="24"/>
          <w:szCs w:val="24"/>
        </w:rPr>
        <w:t>dilakukan</w:t>
      </w:r>
      <w:proofErr w:type="spellEnd"/>
      <w:r w:rsidRPr="007F6688">
        <w:rPr>
          <w:rFonts w:ascii="Arial" w:hAnsi="Arial" w:cs="Arial"/>
          <w:sz w:val="24"/>
          <w:szCs w:val="24"/>
        </w:rPr>
        <w:t xml:space="preserve"> oleh </w:t>
      </w:r>
      <w:proofErr w:type="spellStart"/>
      <w:r w:rsidRPr="007F6688">
        <w:rPr>
          <w:rFonts w:ascii="Arial" w:hAnsi="Arial" w:cs="Arial"/>
          <w:sz w:val="24"/>
          <w:szCs w:val="24"/>
        </w:rPr>
        <w:t>Dinas</w:t>
      </w:r>
      <w:proofErr w:type="spellEnd"/>
      <w:r w:rsidRPr="007F6688">
        <w:rPr>
          <w:rFonts w:ascii="Arial" w:hAnsi="Arial" w:cs="Arial"/>
          <w:sz w:val="24"/>
          <w:szCs w:val="24"/>
        </w:rPr>
        <w:t xml:space="preserve"> </w:t>
      </w:r>
      <w:proofErr w:type="spellStart"/>
      <w:r w:rsidRPr="007F6688">
        <w:rPr>
          <w:rFonts w:ascii="Arial" w:hAnsi="Arial" w:cs="Arial"/>
          <w:sz w:val="24"/>
          <w:szCs w:val="24"/>
        </w:rPr>
        <w:t>Kepemudaan</w:t>
      </w:r>
      <w:proofErr w:type="spellEnd"/>
      <w:r w:rsidRPr="007F6688">
        <w:rPr>
          <w:rFonts w:ascii="Arial" w:hAnsi="Arial" w:cs="Arial"/>
          <w:sz w:val="24"/>
          <w:szCs w:val="24"/>
        </w:rPr>
        <w:t xml:space="preserve"> </w:t>
      </w:r>
      <w:proofErr w:type="spellStart"/>
      <w:r w:rsidRPr="007F6688">
        <w:rPr>
          <w:rFonts w:ascii="Arial" w:hAnsi="Arial" w:cs="Arial"/>
          <w:sz w:val="24"/>
          <w:szCs w:val="24"/>
        </w:rPr>
        <w:t>Olahraga</w:t>
      </w:r>
      <w:proofErr w:type="spellEnd"/>
      <w:r w:rsidRPr="007F6688">
        <w:rPr>
          <w:rFonts w:ascii="Arial" w:hAnsi="Arial" w:cs="Arial"/>
          <w:sz w:val="24"/>
          <w:szCs w:val="24"/>
        </w:rPr>
        <w:t xml:space="preserve"> dan </w:t>
      </w:r>
      <w:proofErr w:type="spellStart"/>
      <w:r w:rsidRPr="007F6688">
        <w:rPr>
          <w:rFonts w:ascii="Arial" w:hAnsi="Arial" w:cs="Arial"/>
          <w:sz w:val="24"/>
          <w:szCs w:val="24"/>
        </w:rPr>
        <w:t>Pariwisata</w:t>
      </w:r>
      <w:proofErr w:type="spellEnd"/>
      <w:r w:rsidRPr="007F6688">
        <w:rPr>
          <w:rFonts w:ascii="Arial" w:hAnsi="Arial" w:cs="Arial"/>
          <w:sz w:val="24"/>
          <w:szCs w:val="24"/>
        </w:rPr>
        <w:t xml:space="preserve"> Kota </w:t>
      </w:r>
      <w:proofErr w:type="spellStart"/>
      <w:r w:rsidRPr="007F6688">
        <w:rPr>
          <w:rFonts w:ascii="Arial" w:hAnsi="Arial" w:cs="Arial"/>
          <w:sz w:val="24"/>
          <w:szCs w:val="24"/>
        </w:rPr>
        <w:t>Dumai</w:t>
      </w:r>
      <w:proofErr w:type="spellEnd"/>
      <w:r w:rsidRPr="007F6688">
        <w:rPr>
          <w:rFonts w:ascii="Arial" w:hAnsi="Arial" w:cs="Arial"/>
          <w:sz w:val="24"/>
          <w:szCs w:val="24"/>
        </w:rPr>
        <w:t>.</w:t>
      </w:r>
    </w:p>
    <w:p w14:paraId="2CF8A1EC" w14:textId="42B0F9AF" w:rsidR="007F6688" w:rsidRPr="007F6688" w:rsidRDefault="007F6688" w:rsidP="007F6688">
      <w:pPr>
        <w:spacing w:after="0" w:line="480" w:lineRule="auto"/>
        <w:ind w:firstLine="709"/>
        <w:jc w:val="both"/>
        <w:rPr>
          <w:rFonts w:ascii="Arial" w:hAnsi="Arial" w:cs="Arial"/>
          <w:sz w:val="24"/>
          <w:szCs w:val="24"/>
        </w:rPr>
      </w:pPr>
      <w:proofErr w:type="spellStart"/>
      <w:r w:rsidRPr="007F6688">
        <w:rPr>
          <w:rFonts w:ascii="Arial" w:hAnsi="Arial" w:cs="Arial"/>
          <w:sz w:val="24"/>
          <w:szCs w:val="24"/>
        </w:rPr>
        <w:t>Selanjutnya</w:t>
      </w:r>
      <w:proofErr w:type="spellEnd"/>
      <w:r w:rsidRPr="007F6688">
        <w:rPr>
          <w:rFonts w:ascii="Arial" w:hAnsi="Arial" w:cs="Arial"/>
          <w:sz w:val="24"/>
          <w:szCs w:val="24"/>
        </w:rPr>
        <w:t xml:space="preserve"> </w:t>
      </w:r>
      <w:proofErr w:type="spellStart"/>
      <w:r w:rsidRPr="007F6688">
        <w:rPr>
          <w:rFonts w:ascii="Arial" w:hAnsi="Arial" w:cs="Arial"/>
          <w:sz w:val="24"/>
          <w:szCs w:val="24"/>
        </w:rPr>
        <w:t>dalam</w:t>
      </w:r>
      <w:proofErr w:type="spellEnd"/>
      <w:r w:rsidRPr="007F6688">
        <w:rPr>
          <w:rFonts w:ascii="Arial" w:hAnsi="Arial" w:cs="Arial"/>
          <w:sz w:val="24"/>
          <w:szCs w:val="24"/>
        </w:rPr>
        <w:t xml:space="preserve"> </w:t>
      </w:r>
      <w:proofErr w:type="spellStart"/>
      <w:r w:rsidRPr="007F6688">
        <w:rPr>
          <w:rFonts w:ascii="Arial" w:hAnsi="Arial" w:cs="Arial"/>
          <w:sz w:val="24"/>
          <w:szCs w:val="24"/>
        </w:rPr>
        <w:t>bab</w:t>
      </w:r>
      <w:proofErr w:type="spellEnd"/>
      <w:r w:rsidRPr="007F6688">
        <w:rPr>
          <w:rFonts w:ascii="Arial" w:hAnsi="Arial" w:cs="Arial"/>
          <w:sz w:val="24"/>
          <w:szCs w:val="24"/>
        </w:rPr>
        <w:t xml:space="preserve"> </w:t>
      </w:r>
      <w:proofErr w:type="spellStart"/>
      <w:r w:rsidRPr="007F6688">
        <w:rPr>
          <w:rFonts w:ascii="Arial" w:hAnsi="Arial" w:cs="Arial"/>
          <w:sz w:val="24"/>
          <w:szCs w:val="24"/>
        </w:rPr>
        <w:t>ini</w:t>
      </w:r>
      <w:proofErr w:type="spellEnd"/>
      <w:r w:rsidRPr="007F6688">
        <w:rPr>
          <w:rFonts w:ascii="Arial" w:hAnsi="Arial" w:cs="Arial"/>
          <w:sz w:val="24"/>
          <w:szCs w:val="24"/>
        </w:rPr>
        <w:t xml:space="preserve"> </w:t>
      </w:r>
      <w:proofErr w:type="spellStart"/>
      <w:r w:rsidRPr="007F6688">
        <w:rPr>
          <w:rFonts w:ascii="Arial" w:hAnsi="Arial" w:cs="Arial"/>
          <w:sz w:val="24"/>
          <w:szCs w:val="24"/>
        </w:rPr>
        <w:t>penulis</w:t>
      </w:r>
      <w:proofErr w:type="spellEnd"/>
      <w:r w:rsidRPr="007F6688">
        <w:rPr>
          <w:rFonts w:ascii="Arial" w:hAnsi="Arial" w:cs="Arial"/>
          <w:sz w:val="24"/>
          <w:szCs w:val="24"/>
        </w:rPr>
        <w:t xml:space="preserve"> </w:t>
      </w:r>
      <w:proofErr w:type="spellStart"/>
      <w:r w:rsidRPr="007F6688">
        <w:rPr>
          <w:rFonts w:ascii="Arial" w:hAnsi="Arial" w:cs="Arial"/>
          <w:sz w:val="24"/>
          <w:szCs w:val="24"/>
        </w:rPr>
        <w:t>akan</w:t>
      </w:r>
      <w:proofErr w:type="spellEnd"/>
      <w:r w:rsidRPr="007F6688">
        <w:rPr>
          <w:rFonts w:ascii="Arial" w:hAnsi="Arial" w:cs="Arial"/>
          <w:sz w:val="24"/>
          <w:szCs w:val="24"/>
        </w:rPr>
        <w:t xml:space="preserve"> </w:t>
      </w:r>
      <w:proofErr w:type="spellStart"/>
      <w:r w:rsidRPr="007F6688">
        <w:rPr>
          <w:rFonts w:ascii="Arial" w:hAnsi="Arial" w:cs="Arial"/>
          <w:sz w:val="24"/>
          <w:szCs w:val="24"/>
        </w:rPr>
        <w:t>memaparkan</w:t>
      </w:r>
      <w:proofErr w:type="spellEnd"/>
      <w:r w:rsidRPr="007F6688">
        <w:rPr>
          <w:rFonts w:ascii="Arial" w:hAnsi="Arial" w:cs="Arial"/>
          <w:sz w:val="24"/>
          <w:szCs w:val="24"/>
        </w:rPr>
        <w:t xml:space="preserve"> data-data yang </w:t>
      </w:r>
      <w:proofErr w:type="spellStart"/>
      <w:r w:rsidRPr="007F6688">
        <w:rPr>
          <w:rFonts w:ascii="Arial" w:hAnsi="Arial" w:cs="Arial"/>
          <w:sz w:val="24"/>
          <w:szCs w:val="24"/>
        </w:rPr>
        <w:t>berkaitan</w:t>
      </w:r>
      <w:proofErr w:type="spellEnd"/>
      <w:r w:rsidRPr="007F6688">
        <w:rPr>
          <w:rFonts w:ascii="Arial" w:hAnsi="Arial" w:cs="Arial"/>
          <w:sz w:val="24"/>
          <w:szCs w:val="24"/>
        </w:rPr>
        <w:t xml:space="preserve"> </w:t>
      </w:r>
      <w:proofErr w:type="spellStart"/>
      <w:r w:rsidRPr="007F6688">
        <w:rPr>
          <w:rFonts w:ascii="Arial" w:hAnsi="Arial" w:cs="Arial"/>
          <w:sz w:val="24"/>
          <w:szCs w:val="24"/>
        </w:rPr>
        <w:t>dengan</w:t>
      </w:r>
      <w:proofErr w:type="spellEnd"/>
      <w:r w:rsidRPr="007F6688">
        <w:rPr>
          <w:rFonts w:ascii="Arial" w:hAnsi="Arial" w:cs="Arial"/>
          <w:sz w:val="24"/>
          <w:szCs w:val="24"/>
        </w:rPr>
        <w:t xml:space="preserve"> </w:t>
      </w:r>
      <w:proofErr w:type="spellStart"/>
      <w:r w:rsidRPr="007F6688">
        <w:rPr>
          <w:rFonts w:ascii="Arial" w:hAnsi="Arial" w:cs="Arial"/>
          <w:sz w:val="24"/>
          <w:szCs w:val="24"/>
        </w:rPr>
        <w:t>hasil</w:t>
      </w:r>
      <w:proofErr w:type="spellEnd"/>
      <w:r w:rsidRPr="007F6688">
        <w:rPr>
          <w:rFonts w:ascii="Arial" w:hAnsi="Arial" w:cs="Arial"/>
          <w:sz w:val="24"/>
          <w:szCs w:val="24"/>
        </w:rPr>
        <w:t xml:space="preserve"> </w:t>
      </w:r>
      <w:proofErr w:type="spellStart"/>
      <w:r w:rsidRPr="007F6688">
        <w:rPr>
          <w:rFonts w:ascii="Arial" w:hAnsi="Arial" w:cs="Arial"/>
          <w:sz w:val="24"/>
          <w:szCs w:val="24"/>
        </w:rPr>
        <w:t>penelitian</w:t>
      </w:r>
      <w:proofErr w:type="spellEnd"/>
      <w:r w:rsidRPr="007F6688">
        <w:rPr>
          <w:rFonts w:ascii="Arial" w:hAnsi="Arial" w:cs="Arial"/>
          <w:sz w:val="24"/>
          <w:szCs w:val="24"/>
        </w:rPr>
        <w:t xml:space="preserve">, </w:t>
      </w:r>
      <w:proofErr w:type="spellStart"/>
      <w:r w:rsidRPr="007F6688">
        <w:rPr>
          <w:rFonts w:ascii="Arial" w:hAnsi="Arial" w:cs="Arial"/>
          <w:sz w:val="24"/>
          <w:szCs w:val="24"/>
        </w:rPr>
        <w:t>termasuk</w:t>
      </w:r>
      <w:proofErr w:type="spellEnd"/>
      <w:r w:rsidRPr="007F6688">
        <w:rPr>
          <w:rFonts w:ascii="Arial" w:hAnsi="Arial" w:cs="Arial"/>
          <w:sz w:val="24"/>
          <w:szCs w:val="24"/>
        </w:rPr>
        <w:t xml:space="preserve"> </w:t>
      </w:r>
      <w:proofErr w:type="spellStart"/>
      <w:r w:rsidRPr="007F6688">
        <w:rPr>
          <w:rFonts w:ascii="Arial" w:hAnsi="Arial" w:cs="Arial"/>
          <w:sz w:val="24"/>
          <w:szCs w:val="24"/>
        </w:rPr>
        <w:t>identitas</w:t>
      </w:r>
      <w:proofErr w:type="spellEnd"/>
      <w:r w:rsidRPr="007F6688">
        <w:rPr>
          <w:rFonts w:ascii="Arial" w:hAnsi="Arial" w:cs="Arial"/>
          <w:sz w:val="24"/>
          <w:szCs w:val="24"/>
        </w:rPr>
        <w:t xml:space="preserve"> </w:t>
      </w:r>
      <w:proofErr w:type="spellStart"/>
      <w:r w:rsidRPr="007F6688">
        <w:rPr>
          <w:rFonts w:ascii="Arial" w:hAnsi="Arial" w:cs="Arial"/>
          <w:sz w:val="24"/>
          <w:szCs w:val="24"/>
        </w:rPr>
        <w:t>responden</w:t>
      </w:r>
      <w:proofErr w:type="spellEnd"/>
      <w:r w:rsidRPr="007F6688">
        <w:rPr>
          <w:rFonts w:ascii="Arial" w:hAnsi="Arial" w:cs="Arial"/>
          <w:sz w:val="24"/>
          <w:szCs w:val="24"/>
        </w:rPr>
        <w:t xml:space="preserve"> yang </w:t>
      </w:r>
      <w:proofErr w:type="spellStart"/>
      <w:r w:rsidRPr="007F6688">
        <w:rPr>
          <w:rFonts w:ascii="Arial" w:hAnsi="Arial" w:cs="Arial"/>
          <w:sz w:val="24"/>
          <w:szCs w:val="24"/>
        </w:rPr>
        <w:t>terlibat</w:t>
      </w:r>
      <w:proofErr w:type="spellEnd"/>
      <w:r w:rsidRPr="007F6688">
        <w:rPr>
          <w:rFonts w:ascii="Arial" w:hAnsi="Arial" w:cs="Arial"/>
          <w:sz w:val="24"/>
          <w:szCs w:val="24"/>
        </w:rPr>
        <w:t xml:space="preserve">, </w:t>
      </w:r>
      <w:proofErr w:type="spellStart"/>
      <w:r w:rsidRPr="007F6688">
        <w:rPr>
          <w:rFonts w:ascii="Arial" w:hAnsi="Arial" w:cs="Arial"/>
          <w:sz w:val="24"/>
          <w:szCs w:val="24"/>
        </w:rPr>
        <w:t>serta</w:t>
      </w:r>
      <w:proofErr w:type="spellEnd"/>
      <w:r w:rsidRPr="007F6688">
        <w:rPr>
          <w:rFonts w:ascii="Arial" w:hAnsi="Arial" w:cs="Arial"/>
          <w:sz w:val="24"/>
          <w:szCs w:val="24"/>
        </w:rPr>
        <w:t xml:space="preserve"> </w:t>
      </w:r>
      <w:proofErr w:type="spellStart"/>
      <w:r w:rsidRPr="007F6688">
        <w:rPr>
          <w:rFonts w:ascii="Arial" w:hAnsi="Arial" w:cs="Arial"/>
          <w:sz w:val="24"/>
          <w:szCs w:val="24"/>
        </w:rPr>
        <w:t>analisis</w:t>
      </w:r>
      <w:proofErr w:type="spellEnd"/>
      <w:r w:rsidRPr="007F6688">
        <w:rPr>
          <w:rFonts w:ascii="Arial" w:hAnsi="Arial" w:cs="Arial"/>
          <w:sz w:val="24"/>
          <w:szCs w:val="24"/>
        </w:rPr>
        <w:t xml:space="preserve"> </w:t>
      </w:r>
      <w:proofErr w:type="spellStart"/>
      <w:r w:rsidRPr="007F6688">
        <w:rPr>
          <w:rFonts w:ascii="Arial" w:hAnsi="Arial" w:cs="Arial"/>
          <w:sz w:val="24"/>
          <w:szCs w:val="24"/>
        </w:rPr>
        <w:t>tanggapan</w:t>
      </w:r>
      <w:proofErr w:type="spellEnd"/>
      <w:r w:rsidRPr="007F6688">
        <w:rPr>
          <w:rFonts w:ascii="Arial" w:hAnsi="Arial" w:cs="Arial"/>
          <w:sz w:val="24"/>
          <w:szCs w:val="24"/>
        </w:rPr>
        <w:t xml:space="preserve"> </w:t>
      </w:r>
      <w:proofErr w:type="spellStart"/>
      <w:r w:rsidRPr="007F6688">
        <w:rPr>
          <w:rFonts w:ascii="Arial" w:hAnsi="Arial" w:cs="Arial"/>
          <w:sz w:val="24"/>
          <w:szCs w:val="24"/>
        </w:rPr>
        <w:t>mereka</w:t>
      </w:r>
      <w:proofErr w:type="spellEnd"/>
      <w:r w:rsidRPr="007F6688">
        <w:rPr>
          <w:rFonts w:ascii="Arial" w:hAnsi="Arial" w:cs="Arial"/>
          <w:sz w:val="24"/>
          <w:szCs w:val="24"/>
        </w:rPr>
        <w:t xml:space="preserve"> </w:t>
      </w:r>
      <w:proofErr w:type="spellStart"/>
      <w:r w:rsidRPr="007F6688">
        <w:rPr>
          <w:rFonts w:ascii="Arial" w:hAnsi="Arial" w:cs="Arial"/>
          <w:sz w:val="24"/>
          <w:szCs w:val="24"/>
        </w:rPr>
        <w:t>terhadap</w:t>
      </w:r>
      <w:proofErr w:type="spellEnd"/>
      <w:r w:rsidRPr="007F6688">
        <w:rPr>
          <w:rFonts w:ascii="Arial" w:hAnsi="Arial" w:cs="Arial"/>
          <w:sz w:val="24"/>
          <w:szCs w:val="24"/>
        </w:rPr>
        <w:t xml:space="preserve"> </w:t>
      </w:r>
      <w:proofErr w:type="spellStart"/>
      <w:r w:rsidRPr="007F6688">
        <w:rPr>
          <w:rFonts w:ascii="Arial" w:hAnsi="Arial" w:cs="Arial"/>
          <w:sz w:val="24"/>
          <w:szCs w:val="24"/>
        </w:rPr>
        <w:t>pelaksanaan</w:t>
      </w:r>
      <w:proofErr w:type="spellEnd"/>
      <w:r w:rsidRPr="007F6688">
        <w:rPr>
          <w:rFonts w:ascii="Arial" w:hAnsi="Arial" w:cs="Arial"/>
          <w:sz w:val="24"/>
          <w:szCs w:val="24"/>
        </w:rPr>
        <w:t xml:space="preserve"> Program </w:t>
      </w:r>
      <w:proofErr w:type="spellStart"/>
      <w:r w:rsidRPr="007F6688">
        <w:rPr>
          <w:rFonts w:ascii="Arial" w:hAnsi="Arial" w:cs="Arial"/>
          <w:sz w:val="24"/>
          <w:szCs w:val="24"/>
        </w:rPr>
        <w:t>Pengembangan</w:t>
      </w:r>
      <w:proofErr w:type="spellEnd"/>
      <w:r w:rsidRPr="007F6688">
        <w:rPr>
          <w:rFonts w:ascii="Arial" w:hAnsi="Arial" w:cs="Arial"/>
          <w:sz w:val="24"/>
          <w:szCs w:val="24"/>
        </w:rPr>
        <w:t xml:space="preserve"> </w:t>
      </w:r>
      <w:proofErr w:type="spellStart"/>
      <w:r w:rsidRPr="007F6688">
        <w:rPr>
          <w:rFonts w:ascii="Arial" w:hAnsi="Arial" w:cs="Arial"/>
          <w:sz w:val="24"/>
          <w:szCs w:val="24"/>
        </w:rPr>
        <w:t>Kapasitas</w:t>
      </w:r>
      <w:proofErr w:type="spellEnd"/>
      <w:r w:rsidRPr="007F6688">
        <w:rPr>
          <w:rFonts w:ascii="Arial" w:hAnsi="Arial" w:cs="Arial"/>
          <w:sz w:val="24"/>
          <w:szCs w:val="24"/>
        </w:rPr>
        <w:t xml:space="preserve"> </w:t>
      </w:r>
      <w:proofErr w:type="spellStart"/>
      <w:r w:rsidRPr="007F6688">
        <w:rPr>
          <w:rFonts w:ascii="Arial" w:hAnsi="Arial" w:cs="Arial"/>
          <w:sz w:val="24"/>
          <w:szCs w:val="24"/>
        </w:rPr>
        <w:t>Daya</w:t>
      </w:r>
      <w:proofErr w:type="spellEnd"/>
      <w:r w:rsidRPr="007F6688">
        <w:rPr>
          <w:rFonts w:ascii="Arial" w:hAnsi="Arial" w:cs="Arial"/>
          <w:sz w:val="24"/>
          <w:szCs w:val="24"/>
        </w:rPr>
        <w:t xml:space="preserve"> </w:t>
      </w:r>
      <w:proofErr w:type="spellStart"/>
      <w:r w:rsidRPr="007F6688">
        <w:rPr>
          <w:rFonts w:ascii="Arial" w:hAnsi="Arial" w:cs="Arial"/>
          <w:sz w:val="24"/>
          <w:szCs w:val="24"/>
        </w:rPr>
        <w:t>Saing</w:t>
      </w:r>
      <w:proofErr w:type="spellEnd"/>
      <w:r w:rsidRPr="007F6688">
        <w:rPr>
          <w:rFonts w:ascii="Arial" w:hAnsi="Arial" w:cs="Arial"/>
          <w:sz w:val="24"/>
          <w:szCs w:val="24"/>
        </w:rPr>
        <w:t xml:space="preserve"> </w:t>
      </w:r>
      <w:proofErr w:type="spellStart"/>
      <w:r w:rsidRPr="007F6688">
        <w:rPr>
          <w:rFonts w:ascii="Arial" w:hAnsi="Arial" w:cs="Arial"/>
          <w:sz w:val="24"/>
          <w:szCs w:val="24"/>
        </w:rPr>
        <w:t>Kepemudaan</w:t>
      </w:r>
      <w:proofErr w:type="spellEnd"/>
      <w:r w:rsidRPr="007F6688">
        <w:rPr>
          <w:rFonts w:ascii="Arial" w:hAnsi="Arial" w:cs="Arial"/>
          <w:sz w:val="24"/>
          <w:szCs w:val="24"/>
        </w:rPr>
        <w:t xml:space="preserve"> pada </w:t>
      </w:r>
      <w:proofErr w:type="spellStart"/>
      <w:r w:rsidRPr="007F6688">
        <w:rPr>
          <w:rFonts w:ascii="Arial" w:hAnsi="Arial" w:cs="Arial"/>
          <w:sz w:val="24"/>
          <w:szCs w:val="24"/>
        </w:rPr>
        <w:t>Dinas</w:t>
      </w:r>
      <w:proofErr w:type="spellEnd"/>
      <w:r w:rsidRPr="007F6688">
        <w:rPr>
          <w:rFonts w:ascii="Arial" w:hAnsi="Arial" w:cs="Arial"/>
          <w:sz w:val="24"/>
          <w:szCs w:val="24"/>
        </w:rPr>
        <w:t xml:space="preserve"> </w:t>
      </w:r>
      <w:proofErr w:type="spellStart"/>
      <w:r w:rsidRPr="007F6688">
        <w:rPr>
          <w:rFonts w:ascii="Arial" w:hAnsi="Arial" w:cs="Arial"/>
          <w:sz w:val="24"/>
          <w:szCs w:val="24"/>
        </w:rPr>
        <w:t>Kepemudaan</w:t>
      </w:r>
      <w:proofErr w:type="spellEnd"/>
      <w:r w:rsidRPr="007F6688">
        <w:rPr>
          <w:rFonts w:ascii="Arial" w:hAnsi="Arial" w:cs="Arial"/>
          <w:sz w:val="24"/>
          <w:szCs w:val="24"/>
        </w:rPr>
        <w:t xml:space="preserve"> </w:t>
      </w:r>
      <w:proofErr w:type="spellStart"/>
      <w:r w:rsidRPr="007F6688">
        <w:rPr>
          <w:rFonts w:ascii="Arial" w:hAnsi="Arial" w:cs="Arial"/>
          <w:sz w:val="24"/>
          <w:szCs w:val="24"/>
        </w:rPr>
        <w:t>Olahraga</w:t>
      </w:r>
      <w:proofErr w:type="spellEnd"/>
      <w:r w:rsidRPr="007F6688">
        <w:rPr>
          <w:rFonts w:ascii="Arial" w:hAnsi="Arial" w:cs="Arial"/>
          <w:sz w:val="24"/>
          <w:szCs w:val="24"/>
        </w:rPr>
        <w:t xml:space="preserve"> dan </w:t>
      </w:r>
      <w:proofErr w:type="spellStart"/>
      <w:r w:rsidRPr="007F6688">
        <w:rPr>
          <w:rFonts w:ascii="Arial" w:hAnsi="Arial" w:cs="Arial"/>
          <w:sz w:val="24"/>
          <w:szCs w:val="24"/>
        </w:rPr>
        <w:t>Pariwisata</w:t>
      </w:r>
      <w:proofErr w:type="spellEnd"/>
      <w:r w:rsidRPr="007F6688">
        <w:rPr>
          <w:rFonts w:ascii="Arial" w:hAnsi="Arial" w:cs="Arial"/>
          <w:sz w:val="24"/>
          <w:szCs w:val="24"/>
        </w:rPr>
        <w:t xml:space="preserve"> Kota </w:t>
      </w:r>
      <w:proofErr w:type="spellStart"/>
      <w:r w:rsidRPr="007F6688">
        <w:rPr>
          <w:rFonts w:ascii="Arial" w:hAnsi="Arial" w:cs="Arial"/>
          <w:sz w:val="24"/>
          <w:szCs w:val="24"/>
        </w:rPr>
        <w:t>Dumai</w:t>
      </w:r>
      <w:proofErr w:type="spellEnd"/>
      <w:r w:rsidRPr="007F6688">
        <w:rPr>
          <w:rFonts w:ascii="Arial" w:hAnsi="Arial" w:cs="Arial"/>
          <w:sz w:val="24"/>
          <w:szCs w:val="24"/>
        </w:rPr>
        <w:t>.</w:t>
      </w:r>
    </w:p>
    <w:p w14:paraId="1364395B" w14:textId="77777777" w:rsidR="00601711" w:rsidRDefault="00601711" w:rsidP="00AE24EC">
      <w:pPr>
        <w:pStyle w:val="ListParagraph"/>
        <w:numPr>
          <w:ilvl w:val="2"/>
          <w:numId w:val="8"/>
        </w:numPr>
        <w:spacing w:after="0" w:line="480" w:lineRule="auto"/>
        <w:ind w:left="426" w:hanging="426"/>
        <w:jc w:val="both"/>
        <w:outlineLvl w:val="1"/>
        <w:rPr>
          <w:rFonts w:ascii="Arial" w:hAnsi="Arial" w:cs="Arial"/>
          <w:b/>
          <w:bCs/>
          <w:sz w:val="24"/>
          <w:szCs w:val="24"/>
        </w:rPr>
      </w:pPr>
      <w:bookmarkStart w:id="60" w:name="_Toc205550328"/>
      <w:proofErr w:type="spellStart"/>
      <w:r>
        <w:rPr>
          <w:rFonts w:ascii="Arial" w:hAnsi="Arial" w:cs="Arial"/>
          <w:b/>
          <w:bCs/>
          <w:sz w:val="24"/>
          <w:szCs w:val="24"/>
        </w:rPr>
        <w:t>Identitas</w:t>
      </w:r>
      <w:proofErr w:type="spellEnd"/>
      <w:r>
        <w:rPr>
          <w:rFonts w:ascii="Arial" w:hAnsi="Arial" w:cs="Arial"/>
          <w:b/>
          <w:bCs/>
          <w:sz w:val="24"/>
          <w:szCs w:val="24"/>
        </w:rPr>
        <w:t xml:space="preserve"> </w:t>
      </w:r>
      <w:proofErr w:type="spellStart"/>
      <w:r>
        <w:rPr>
          <w:rFonts w:ascii="Arial" w:hAnsi="Arial" w:cs="Arial"/>
          <w:b/>
          <w:bCs/>
          <w:sz w:val="24"/>
          <w:szCs w:val="24"/>
        </w:rPr>
        <w:t>Responden</w:t>
      </w:r>
      <w:bookmarkEnd w:id="60"/>
      <w:proofErr w:type="spellEnd"/>
      <w:r>
        <w:rPr>
          <w:rFonts w:ascii="Arial" w:hAnsi="Arial" w:cs="Arial"/>
          <w:b/>
          <w:bCs/>
          <w:sz w:val="24"/>
          <w:szCs w:val="24"/>
        </w:rPr>
        <w:t xml:space="preserve"> </w:t>
      </w:r>
    </w:p>
    <w:p w14:paraId="584A19C4" w14:textId="4755F0C0" w:rsidR="00F41575" w:rsidRPr="00F41575" w:rsidRDefault="00601711" w:rsidP="00F41575">
      <w:pPr>
        <w:pStyle w:val="ListParagraph"/>
        <w:spacing w:after="0" w:line="480" w:lineRule="auto"/>
        <w:ind w:left="0" w:firstLine="567"/>
        <w:jc w:val="both"/>
        <w:rPr>
          <w:rFonts w:ascii="Arial" w:hAnsi="Arial" w:cs="Arial"/>
          <w:sz w:val="24"/>
          <w:szCs w:val="24"/>
        </w:rPr>
      </w:pPr>
      <w:proofErr w:type="spellStart"/>
      <w:r>
        <w:rPr>
          <w:rFonts w:ascii="Arial" w:hAnsi="Arial" w:cs="Arial"/>
          <w:sz w:val="24"/>
          <w:szCs w:val="24"/>
        </w:rPr>
        <w:t>Sebelum</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menganalisa</w:t>
      </w:r>
      <w:proofErr w:type="spellEnd"/>
      <w:r>
        <w:rPr>
          <w:rFonts w:ascii="Arial" w:hAnsi="Arial" w:cs="Arial"/>
          <w:sz w:val="24"/>
          <w:szCs w:val="24"/>
        </w:rPr>
        <w:t xml:space="preserve">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jauh</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proofErr w:type="gramStart"/>
      <w:r>
        <w:rPr>
          <w:rFonts w:ascii="Arial" w:hAnsi="Arial" w:cs="Arial"/>
          <w:sz w:val="24"/>
          <w:szCs w:val="24"/>
        </w:rPr>
        <w:t>tentang</w:t>
      </w:r>
      <w:proofErr w:type="spellEnd"/>
      <w:r>
        <w:rPr>
          <w:rFonts w:ascii="Arial" w:hAnsi="Arial" w:cs="Arial"/>
          <w:sz w:val="24"/>
          <w:szCs w:val="24"/>
        </w:rPr>
        <w:t xml:space="preserve">  </w:t>
      </w:r>
      <w:proofErr w:type="spellStart"/>
      <w:r>
        <w:rPr>
          <w:rFonts w:ascii="Arial" w:hAnsi="Arial" w:cs="Arial"/>
          <w:sz w:val="24"/>
          <w:szCs w:val="24"/>
        </w:rPr>
        <w:t>Analisis</w:t>
      </w:r>
      <w:proofErr w:type="spellEnd"/>
      <w:proofErr w:type="gramEnd"/>
      <w:r>
        <w:rPr>
          <w:rFonts w:ascii="Arial" w:hAnsi="Arial" w:cs="Arial"/>
          <w:sz w:val="24"/>
          <w:szCs w:val="24"/>
        </w:rPr>
        <w:t xml:space="preserve"> </w:t>
      </w:r>
      <w:proofErr w:type="spellStart"/>
      <w:r>
        <w:rPr>
          <w:rFonts w:ascii="Arial" w:hAnsi="Arial" w:cs="Arial"/>
          <w:sz w:val="24"/>
          <w:szCs w:val="24"/>
        </w:rPr>
        <w:t>Implementasi</w:t>
      </w:r>
      <w:proofErr w:type="spellEnd"/>
      <w:r>
        <w:rPr>
          <w:rFonts w:ascii="Arial" w:hAnsi="Arial" w:cs="Arial"/>
          <w:sz w:val="24"/>
          <w:szCs w:val="24"/>
        </w:rPr>
        <w:t xml:space="preserve">  Program </w:t>
      </w:r>
      <w:proofErr w:type="spellStart"/>
      <w:r>
        <w:rPr>
          <w:rFonts w:ascii="Arial" w:hAnsi="Arial" w:cs="Arial"/>
          <w:sz w:val="24"/>
          <w:szCs w:val="24"/>
        </w:rPr>
        <w:t>Pengembangan</w:t>
      </w:r>
      <w:proofErr w:type="spellEnd"/>
      <w:r>
        <w:rPr>
          <w:rFonts w:ascii="Arial" w:hAnsi="Arial" w:cs="Arial"/>
          <w:sz w:val="24"/>
          <w:szCs w:val="24"/>
        </w:rPr>
        <w:t xml:space="preserve"> </w:t>
      </w:r>
      <w:proofErr w:type="spellStart"/>
      <w:r>
        <w:rPr>
          <w:rFonts w:ascii="Arial" w:hAnsi="Arial" w:cs="Arial"/>
          <w:sz w:val="24"/>
          <w:szCs w:val="24"/>
        </w:rPr>
        <w:t>Kapasitas</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Saing</w:t>
      </w:r>
      <w:proofErr w:type="spellEnd"/>
      <w:r>
        <w:rPr>
          <w:rFonts w:ascii="Arial" w:hAnsi="Arial" w:cs="Arial"/>
          <w:sz w:val="24"/>
          <w:szCs w:val="24"/>
        </w:rPr>
        <w:t xml:space="preserve"> </w:t>
      </w:r>
      <w:proofErr w:type="spellStart"/>
      <w:r>
        <w:rPr>
          <w:rFonts w:ascii="Arial" w:hAnsi="Arial" w:cs="Arial"/>
          <w:sz w:val="24"/>
          <w:szCs w:val="24"/>
        </w:rPr>
        <w:t>Kepemudaan</w:t>
      </w:r>
      <w:proofErr w:type="spellEnd"/>
      <w:r>
        <w:rPr>
          <w:rFonts w:ascii="Arial" w:hAnsi="Arial" w:cs="Arial"/>
          <w:sz w:val="24"/>
          <w:szCs w:val="24"/>
        </w:rPr>
        <w:t xml:space="preserve">  pada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Kepemudaan</w:t>
      </w:r>
      <w:proofErr w:type="spellEnd"/>
      <w:r>
        <w:rPr>
          <w:rFonts w:ascii="Arial" w:hAnsi="Arial" w:cs="Arial"/>
          <w:sz w:val="24"/>
          <w:szCs w:val="24"/>
        </w:rPr>
        <w:t xml:space="preserve"> </w:t>
      </w:r>
      <w:proofErr w:type="spellStart"/>
      <w:r>
        <w:rPr>
          <w:rFonts w:ascii="Arial" w:hAnsi="Arial" w:cs="Arial"/>
          <w:sz w:val="24"/>
          <w:szCs w:val="24"/>
        </w:rPr>
        <w:t>Olahraga</w:t>
      </w:r>
      <w:proofErr w:type="spellEnd"/>
      <w:r>
        <w:rPr>
          <w:rFonts w:ascii="Arial" w:hAnsi="Arial" w:cs="Arial"/>
          <w:sz w:val="24"/>
          <w:szCs w:val="24"/>
        </w:rPr>
        <w:t xml:space="preserve"> dan </w:t>
      </w:r>
      <w:proofErr w:type="spellStart"/>
      <w:r>
        <w:rPr>
          <w:rFonts w:ascii="Arial" w:hAnsi="Arial" w:cs="Arial"/>
          <w:sz w:val="24"/>
          <w:szCs w:val="24"/>
        </w:rPr>
        <w:t>Pariwisata</w:t>
      </w:r>
      <w:proofErr w:type="spellEnd"/>
      <w:r>
        <w:rPr>
          <w:rFonts w:ascii="Arial" w:hAnsi="Arial" w:cs="Arial"/>
          <w:sz w:val="24"/>
          <w:szCs w:val="24"/>
        </w:rPr>
        <w:t xml:space="preserve"> Kota </w:t>
      </w:r>
      <w:proofErr w:type="spellStart"/>
      <w:r>
        <w:rPr>
          <w:rFonts w:ascii="Arial" w:hAnsi="Arial" w:cs="Arial"/>
          <w:sz w:val="24"/>
          <w:szCs w:val="24"/>
        </w:rPr>
        <w:t>Dumai</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terlebih</w:t>
      </w:r>
      <w:proofErr w:type="spellEnd"/>
      <w:r>
        <w:rPr>
          <w:rFonts w:ascii="Arial" w:hAnsi="Arial" w:cs="Arial"/>
          <w:sz w:val="24"/>
          <w:szCs w:val="24"/>
        </w:rPr>
        <w:t xml:space="preserve"> </w:t>
      </w:r>
      <w:proofErr w:type="spellStart"/>
      <w:r>
        <w:rPr>
          <w:rFonts w:ascii="Arial" w:hAnsi="Arial" w:cs="Arial"/>
          <w:sz w:val="24"/>
          <w:szCs w:val="24"/>
        </w:rPr>
        <w:t>dahulu</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menampilkan</w:t>
      </w:r>
      <w:proofErr w:type="spellEnd"/>
      <w:r>
        <w:rPr>
          <w:rFonts w:ascii="Arial" w:hAnsi="Arial" w:cs="Arial"/>
          <w:sz w:val="24"/>
          <w:szCs w:val="24"/>
        </w:rPr>
        <w:t xml:space="preserve"> </w:t>
      </w:r>
      <w:proofErr w:type="spellStart"/>
      <w:r>
        <w:rPr>
          <w:rFonts w:ascii="Arial" w:hAnsi="Arial" w:cs="Arial"/>
          <w:sz w:val="24"/>
          <w:szCs w:val="24"/>
        </w:rPr>
        <w:t>identitas</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r w:rsidR="00F41575">
        <w:rPr>
          <w:rFonts w:ascii="Arial" w:hAnsi="Arial" w:cs="Arial"/>
          <w:sz w:val="24"/>
          <w:szCs w:val="24"/>
        </w:rPr>
        <w:t xml:space="preserve"> </w:t>
      </w:r>
      <w:proofErr w:type="spellStart"/>
      <w:r w:rsidR="00F41575">
        <w:rPr>
          <w:rFonts w:ascii="Arial" w:hAnsi="Arial" w:cs="Arial"/>
          <w:sz w:val="24"/>
          <w:szCs w:val="24"/>
        </w:rPr>
        <w:t>berdasarkan</w:t>
      </w:r>
      <w:proofErr w:type="spellEnd"/>
      <w:r w:rsidR="00F41575">
        <w:rPr>
          <w:rFonts w:ascii="Arial" w:hAnsi="Arial" w:cs="Arial"/>
          <w:sz w:val="24"/>
          <w:szCs w:val="24"/>
        </w:rPr>
        <w:t xml:space="preserve"> </w:t>
      </w:r>
      <w:proofErr w:type="spellStart"/>
      <w:r w:rsidR="00ED77F5">
        <w:rPr>
          <w:rFonts w:ascii="Arial" w:hAnsi="Arial" w:cs="Arial"/>
          <w:sz w:val="24"/>
          <w:szCs w:val="24"/>
        </w:rPr>
        <w:t>J</w:t>
      </w:r>
      <w:r w:rsidR="00F41575">
        <w:rPr>
          <w:rFonts w:ascii="Arial" w:hAnsi="Arial" w:cs="Arial"/>
          <w:sz w:val="24"/>
          <w:szCs w:val="24"/>
        </w:rPr>
        <w:t>enis</w:t>
      </w:r>
      <w:proofErr w:type="spellEnd"/>
      <w:r w:rsidR="00F41575">
        <w:rPr>
          <w:rFonts w:ascii="Arial" w:hAnsi="Arial" w:cs="Arial"/>
          <w:sz w:val="24"/>
          <w:szCs w:val="24"/>
        </w:rPr>
        <w:t xml:space="preserve"> </w:t>
      </w:r>
      <w:proofErr w:type="spellStart"/>
      <w:r w:rsidR="00ED77F5">
        <w:rPr>
          <w:rFonts w:ascii="Arial" w:hAnsi="Arial" w:cs="Arial"/>
          <w:sz w:val="24"/>
          <w:szCs w:val="24"/>
        </w:rPr>
        <w:t>K</w:t>
      </w:r>
      <w:r w:rsidR="00F41575">
        <w:rPr>
          <w:rFonts w:ascii="Arial" w:hAnsi="Arial" w:cs="Arial"/>
          <w:sz w:val="24"/>
          <w:szCs w:val="24"/>
        </w:rPr>
        <w:t>elamin</w:t>
      </w:r>
      <w:proofErr w:type="spellEnd"/>
      <w:r w:rsidR="00F41575">
        <w:rPr>
          <w:rFonts w:ascii="Arial" w:hAnsi="Arial" w:cs="Arial"/>
          <w:sz w:val="24"/>
          <w:szCs w:val="24"/>
        </w:rPr>
        <w:t xml:space="preserve">, </w:t>
      </w:r>
      <w:proofErr w:type="spellStart"/>
      <w:r w:rsidR="00F41575">
        <w:rPr>
          <w:rFonts w:ascii="Arial" w:hAnsi="Arial" w:cs="Arial"/>
          <w:sz w:val="24"/>
          <w:szCs w:val="24"/>
        </w:rPr>
        <w:t>Umur</w:t>
      </w:r>
      <w:proofErr w:type="spellEnd"/>
      <w:r w:rsidR="00F41575">
        <w:rPr>
          <w:rFonts w:ascii="Arial" w:hAnsi="Arial" w:cs="Arial"/>
          <w:sz w:val="24"/>
          <w:szCs w:val="24"/>
        </w:rPr>
        <w:t xml:space="preserve">, dan Tingkat Pendidikan. Hal </w:t>
      </w:r>
      <w:proofErr w:type="spellStart"/>
      <w:r w:rsidR="00F41575">
        <w:rPr>
          <w:rFonts w:ascii="Arial" w:hAnsi="Arial" w:cs="Arial"/>
          <w:sz w:val="24"/>
          <w:szCs w:val="24"/>
        </w:rPr>
        <w:t>ini</w:t>
      </w:r>
      <w:proofErr w:type="spellEnd"/>
      <w:r w:rsidR="00F41575">
        <w:rPr>
          <w:rFonts w:ascii="Arial" w:hAnsi="Arial" w:cs="Arial"/>
          <w:sz w:val="24"/>
          <w:szCs w:val="24"/>
        </w:rPr>
        <w:t xml:space="preserve"> </w:t>
      </w:r>
      <w:proofErr w:type="spellStart"/>
      <w:r w:rsidR="00F41575">
        <w:rPr>
          <w:rFonts w:ascii="Arial" w:hAnsi="Arial" w:cs="Arial"/>
          <w:sz w:val="24"/>
          <w:szCs w:val="24"/>
        </w:rPr>
        <w:t>bertujuan</w:t>
      </w:r>
      <w:proofErr w:type="spellEnd"/>
      <w:r w:rsidR="00F41575">
        <w:rPr>
          <w:rFonts w:ascii="Arial" w:hAnsi="Arial" w:cs="Arial"/>
          <w:sz w:val="24"/>
          <w:szCs w:val="24"/>
        </w:rPr>
        <w:t xml:space="preserve"> </w:t>
      </w:r>
      <w:proofErr w:type="spellStart"/>
      <w:r w:rsidR="00F41575">
        <w:rPr>
          <w:rFonts w:ascii="Arial" w:hAnsi="Arial" w:cs="Arial"/>
          <w:sz w:val="24"/>
          <w:szCs w:val="24"/>
        </w:rPr>
        <w:t>untuk</w:t>
      </w:r>
      <w:proofErr w:type="spellEnd"/>
      <w:r w:rsidR="00F41575">
        <w:rPr>
          <w:rFonts w:ascii="Arial" w:hAnsi="Arial" w:cs="Arial"/>
          <w:sz w:val="24"/>
          <w:szCs w:val="24"/>
        </w:rPr>
        <w:t xml:space="preserve"> </w:t>
      </w:r>
      <w:proofErr w:type="spellStart"/>
      <w:r w:rsidR="00F41575">
        <w:rPr>
          <w:rFonts w:ascii="Arial" w:hAnsi="Arial" w:cs="Arial"/>
          <w:sz w:val="24"/>
          <w:szCs w:val="24"/>
        </w:rPr>
        <w:t>memberikan</w:t>
      </w:r>
      <w:proofErr w:type="spellEnd"/>
      <w:r w:rsidR="00F41575">
        <w:rPr>
          <w:rFonts w:ascii="Arial" w:hAnsi="Arial" w:cs="Arial"/>
          <w:sz w:val="24"/>
          <w:szCs w:val="24"/>
        </w:rPr>
        <w:t xml:space="preserve"> </w:t>
      </w:r>
      <w:proofErr w:type="spellStart"/>
      <w:r w:rsidR="00F41575">
        <w:rPr>
          <w:rFonts w:ascii="Arial" w:hAnsi="Arial" w:cs="Arial"/>
          <w:sz w:val="24"/>
          <w:szCs w:val="24"/>
        </w:rPr>
        <w:t>gambaran</w:t>
      </w:r>
      <w:proofErr w:type="spellEnd"/>
      <w:r w:rsidR="00F41575">
        <w:rPr>
          <w:rFonts w:ascii="Arial" w:hAnsi="Arial" w:cs="Arial"/>
          <w:sz w:val="24"/>
          <w:szCs w:val="24"/>
        </w:rPr>
        <w:t xml:space="preserve"> </w:t>
      </w:r>
      <w:proofErr w:type="spellStart"/>
      <w:r w:rsidR="00F41575">
        <w:rPr>
          <w:rFonts w:ascii="Arial" w:hAnsi="Arial" w:cs="Arial"/>
          <w:sz w:val="24"/>
          <w:szCs w:val="24"/>
        </w:rPr>
        <w:t>tentang</w:t>
      </w:r>
      <w:proofErr w:type="spellEnd"/>
      <w:r w:rsidR="00F41575">
        <w:rPr>
          <w:rFonts w:ascii="Arial" w:hAnsi="Arial" w:cs="Arial"/>
          <w:sz w:val="24"/>
          <w:szCs w:val="24"/>
        </w:rPr>
        <w:t xml:space="preserve"> </w:t>
      </w:r>
      <w:proofErr w:type="spellStart"/>
      <w:r w:rsidR="00F41575">
        <w:rPr>
          <w:rFonts w:ascii="Arial" w:hAnsi="Arial" w:cs="Arial"/>
          <w:sz w:val="24"/>
          <w:szCs w:val="24"/>
        </w:rPr>
        <w:t>bagaimana</w:t>
      </w:r>
      <w:proofErr w:type="spellEnd"/>
      <w:r w:rsidR="00F41575">
        <w:rPr>
          <w:rFonts w:ascii="Arial" w:hAnsi="Arial" w:cs="Arial"/>
          <w:sz w:val="24"/>
          <w:szCs w:val="24"/>
        </w:rPr>
        <w:t xml:space="preserve"> </w:t>
      </w:r>
      <w:proofErr w:type="spellStart"/>
      <w:r w:rsidR="00F41575">
        <w:rPr>
          <w:rFonts w:ascii="Arial" w:hAnsi="Arial" w:cs="Arial"/>
          <w:sz w:val="24"/>
          <w:szCs w:val="24"/>
        </w:rPr>
        <w:t>latar</w:t>
      </w:r>
      <w:proofErr w:type="spellEnd"/>
      <w:r w:rsidR="00F41575">
        <w:rPr>
          <w:rFonts w:ascii="Arial" w:hAnsi="Arial" w:cs="Arial"/>
          <w:sz w:val="24"/>
          <w:szCs w:val="24"/>
        </w:rPr>
        <w:t xml:space="preserve"> </w:t>
      </w:r>
      <w:proofErr w:type="spellStart"/>
      <w:r w:rsidR="00F41575">
        <w:rPr>
          <w:rFonts w:ascii="Arial" w:hAnsi="Arial" w:cs="Arial"/>
          <w:sz w:val="24"/>
          <w:szCs w:val="24"/>
        </w:rPr>
        <w:t>belakang</w:t>
      </w:r>
      <w:proofErr w:type="spellEnd"/>
      <w:r w:rsidR="00F41575">
        <w:rPr>
          <w:rFonts w:ascii="Arial" w:hAnsi="Arial" w:cs="Arial"/>
          <w:sz w:val="24"/>
          <w:szCs w:val="24"/>
        </w:rPr>
        <w:t xml:space="preserve"> </w:t>
      </w:r>
      <w:proofErr w:type="spellStart"/>
      <w:r w:rsidR="00F41575">
        <w:rPr>
          <w:rFonts w:ascii="Arial" w:hAnsi="Arial" w:cs="Arial"/>
          <w:sz w:val="24"/>
          <w:szCs w:val="24"/>
        </w:rPr>
        <w:t>responden</w:t>
      </w:r>
      <w:proofErr w:type="spellEnd"/>
      <w:r w:rsidR="00F41575">
        <w:rPr>
          <w:rFonts w:ascii="Arial" w:hAnsi="Arial" w:cs="Arial"/>
          <w:sz w:val="24"/>
          <w:szCs w:val="24"/>
        </w:rPr>
        <w:t xml:space="preserve"> yang </w:t>
      </w:r>
      <w:proofErr w:type="spellStart"/>
      <w:r w:rsidR="00F41575">
        <w:rPr>
          <w:rFonts w:ascii="Arial" w:hAnsi="Arial" w:cs="Arial"/>
          <w:sz w:val="24"/>
          <w:szCs w:val="24"/>
        </w:rPr>
        <w:t>dijadikan</w:t>
      </w:r>
      <w:proofErr w:type="spellEnd"/>
      <w:r w:rsidR="00F41575">
        <w:rPr>
          <w:rFonts w:ascii="Arial" w:hAnsi="Arial" w:cs="Arial"/>
          <w:sz w:val="24"/>
          <w:szCs w:val="24"/>
        </w:rPr>
        <w:t xml:space="preserve"> </w:t>
      </w:r>
      <w:proofErr w:type="spellStart"/>
      <w:r w:rsidR="00F41575">
        <w:rPr>
          <w:rFonts w:ascii="Arial" w:hAnsi="Arial" w:cs="Arial"/>
          <w:sz w:val="24"/>
          <w:szCs w:val="24"/>
        </w:rPr>
        <w:t>objek</w:t>
      </w:r>
      <w:proofErr w:type="spellEnd"/>
      <w:r w:rsidR="00F41575">
        <w:rPr>
          <w:rFonts w:ascii="Arial" w:hAnsi="Arial" w:cs="Arial"/>
          <w:sz w:val="24"/>
          <w:szCs w:val="24"/>
        </w:rPr>
        <w:t xml:space="preserve"> </w:t>
      </w:r>
      <w:proofErr w:type="spellStart"/>
      <w:r w:rsidR="00F41575">
        <w:rPr>
          <w:rFonts w:ascii="Arial" w:hAnsi="Arial" w:cs="Arial"/>
          <w:sz w:val="24"/>
          <w:szCs w:val="24"/>
        </w:rPr>
        <w:t>penelitian</w:t>
      </w:r>
      <w:proofErr w:type="spellEnd"/>
      <w:r w:rsidR="00F41575">
        <w:rPr>
          <w:rFonts w:ascii="Arial" w:hAnsi="Arial" w:cs="Arial"/>
          <w:sz w:val="24"/>
          <w:szCs w:val="24"/>
        </w:rPr>
        <w:t xml:space="preserve"> </w:t>
      </w:r>
      <w:proofErr w:type="spellStart"/>
      <w:r w:rsidR="00F41575">
        <w:rPr>
          <w:rFonts w:ascii="Arial" w:hAnsi="Arial" w:cs="Arial"/>
          <w:sz w:val="24"/>
          <w:szCs w:val="24"/>
        </w:rPr>
        <w:t>ini</w:t>
      </w:r>
      <w:proofErr w:type="spellEnd"/>
      <w:r w:rsidR="00F41575">
        <w:rPr>
          <w:rFonts w:ascii="Arial" w:hAnsi="Arial" w:cs="Arial"/>
          <w:sz w:val="24"/>
          <w:szCs w:val="24"/>
        </w:rPr>
        <w:t>.</w:t>
      </w:r>
    </w:p>
    <w:p w14:paraId="6AA1C648" w14:textId="77777777" w:rsidR="00F41575" w:rsidRPr="00F41575" w:rsidRDefault="00F41575" w:rsidP="00AE24EC">
      <w:pPr>
        <w:pStyle w:val="ListParagraph"/>
        <w:numPr>
          <w:ilvl w:val="0"/>
          <w:numId w:val="47"/>
        </w:numPr>
        <w:tabs>
          <w:tab w:val="clear" w:pos="720"/>
          <w:tab w:val="num" w:pos="426"/>
        </w:tabs>
        <w:spacing w:after="0" w:line="480" w:lineRule="auto"/>
        <w:ind w:left="426" w:hanging="426"/>
        <w:jc w:val="both"/>
        <w:outlineLvl w:val="2"/>
        <w:rPr>
          <w:rFonts w:ascii="Arial" w:hAnsi="Arial" w:cs="Arial"/>
          <w:b/>
          <w:bCs/>
          <w:sz w:val="24"/>
          <w:szCs w:val="24"/>
        </w:rPr>
      </w:pPr>
      <w:bookmarkStart w:id="61" w:name="_Toc205388871"/>
      <w:bookmarkStart w:id="62" w:name="_Toc205550329"/>
      <w:proofErr w:type="spellStart"/>
      <w:r w:rsidRPr="00F41575">
        <w:rPr>
          <w:rFonts w:ascii="Arial" w:hAnsi="Arial" w:cs="Arial"/>
          <w:b/>
          <w:bCs/>
          <w:sz w:val="24"/>
          <w:szCs w:val="24"/>
        </w:rPr>
        <w:t>Identitas</w:t>
      </w:r>
      <w:proofErr w:type="spellEnd"/>
      <w:r w:rsidRPr="00F41575">
        <w:rPr>
          <w:rFonts w:ascii="Arial" w:hAnsi="Arial" w:cs="Arial"/>
          <w:b/>
          <w:bCs/>
          <w:sz w:val="24"/>
          <w:szCs w:val="24"/>
        </w:rPr>
        <w:t xml:space="preserve"> </w:t>
      </w:r>
      <w:proofErr w:type="spellStart"/>
      <w:r w:rsidRPr="00F41575">
        <w:rPr>
          <w:rFonts w:ascii="Arial" w:hAnsi="Arial" w:cs="Arial"/>
          <w:b/>
          <w:bCs/>
          <w:sz w:val="24"/>
          <w:szCs w:val="24"/>
        </w:rPr>
        <w:t>responden</w:t>
      </w:r>
      <w:proofErr w:type="spellEnd"/>
      <w:r w:rsidRPr="00F41575">
        <w:rPr>
          <w:rFonts w:ascii="Arial" w:hAnsi="Arial" w:cs="Arial"/>
          <w:b/>
          <w:bCs/>
          <w:sz w:val="24"/>
          <w:szCs w:val="24"/>
        </w:rPr>
        <w:t xml:space="preserve"> </w:t>
      </w:r>
      <w:proofErr w:type="spellStart"/>
      <w:r w:rsidRPr="00F41575">
        <w:rPr>
          <w:rFonts w:ascii="Arial" w:hAnsi="Arial" w:cs="Arial"/>
          <w:b/>
          <w:bCs/>
          <w:sz w:val="24"/>
          <w:szCs w:val="24"/>
        </w:rPr>
        <w:t>berdasarkan</w:t>
      </w:r>
      <w:proofErr w:type="spellEnd"/>
      <w:r w:rsidRPr="00F41575">
        <w:rPr>
          <w:rFonts w:ascii="Arial" w:hAnsi="Arial" w:cs="Arial"/>
          <w:b/>
          <w:bCs/>
          <w:sz w:val="24"/>
          <w:szCs w:val="24"/>
        </w:rPr>
        <w:t xml:space="preserve"> </w:t>
      </w:r>
      <w:proofErr w:type="spellStart"/>
      <w:r w:rsidRPr="00F41575">
        <w:rPr>
          <w:rFonts w:ascii="Arial" w:hAnsi="Arial" w:cs="Arial"/>
          <w:b/>
          <w:bCs/>
          <w:sz w:val="24"/>
          <w:szCs w:val="24"/>
        </w:rPr>
        <w:t>Jenis</w:t>
      </w:r>
      <w:proofErr w:type="spellEnd"/>
      <w:r w:rsidRPr="00F41575">
        <w:rPr>
          <w:rFonts w:ascii="Arial" w:hAnsi="Arial" w:cs="Arial"/>
          <w:b/>
          <w:bCs/>
          <w:sz w:val="24"/>
          <w:szCs w:val="24"/>
        </w:rPr>
        <w:t xml:space="preserve"> </w:t>
      </w:r>
      <w:proofErr w:type="spellStart"/>
      <w:r w:rsidRPr="00F41575">
        <w:rPr>
          <w:rFonts w:ascii="Arial" w:hAnsi="Arial" w:cs="Arial"/>
          <w:b/>
          <w:bCs/>
          <w:sz w:val="24"/>
          <w:szCs w:val="24"/>
        </w:rPr>
        <w:t>kelamin</w:t>
      </w:r>
      <w:bookmarkEnd w:id="61"/>
      <w:bookmarkEnd w:id="62"/>
      <w:proofErr w:type="spellEnd"/>
    </w:p>
    <w:p w14:paraId="7067E067" w14:textId="4701C001" w:rsidR="00601711" w:rsidRDefault="006E4154" w:rsidP="00FF26A7">
      <w:pPr>
        <w:spacing w:after="0" w:line="480" w:lineRule="auto"/>
        <w:ind w:firstLine="720"/>
        <w:jc w:val="both"/>
        <w:rPr>
          <w:rFonts w:ascii="Arial" w:hAnsi="Arial" w:cs="Arial"/>
          <w:sz w:val="24"/>
          <w:szCs w:val="24"/>
        </w:rPr>
      </w:pPr>
      <w:proofErr w:type="spellStart"/>
      <w:r w:rsidRPr="006E4154">
        <w:rPr>
          <w:rFonts w:ascii="Arial" w:hAnsi="Arial" w:cs="Arial"/>
          <w:sz w:val="24"/>
          <w:szCs w:val="24"/>
        </w:rPr>
        <w:t>Perbedaan</w:t>
      </w:r>
      <w:proofErr w:type="spellEnd"/>
      <w:r w:rsidRPr="006E4154">
        <w:rPr>
          <w:rFonts w:ascii="Arial" w:hAnsi="Arial" w:cs="Arial"/>
          <w:sz w:val="24"/>
          <w:szCs w:val="24"/>
        </w:rPr>
        <w:t xml:space="preserve"> </w:t>
      </w:r>
      <w:proofErr w:type="spellStart"/>
      <w:r w:rsidRPr="006E4154">
        <w:rPr>
          <w:rFonts w:ascii="Arial" w:hAnsi="Arial" w:cs="Arial"/>
          <w:sz w:val="24"/>
          <w:szCs w:val="24"/>
        </w:rPr>
        <w:t>jenis</w:t>
      </w:r>
      <w:proofErr w:type="spellEnd"/>
      <w:r w:rsidRPr="006E4154">
        <w:rPr>
          <w:rFonts w:ascii="Arial" w:hAnsi="Arial" w:cs="Arial"/>
          <w:sz w:val="24"/>
          <w:szCs w:val="24"/>
        </w:rPr>
        <w:t xml:space="preserve"> </w:t>
      </w:r>
      <w:proofErr w:type="spellStart"/>
      <w:r w:rsidRPr="006E4154">
        <w:rPr>
          <w:rFonts w:ascii="Arial" w:hAnsi="Arial" w:cs="Arial"/>
          <w:sz w:val="24"/>
          <w:szCs w:val="24"/>
        </w:rPr>
        <w:t>kelamin</w:t>
      </w:r>
      <w:proofErr w:type="spellEnd"/>
      <w:r w:rsidRPr="006E4154">
        <w:rPr>
          <w:rFonts w:ascii="Arial" w:hAnsi="Arial" w:cs="Arial"/>
          <w:sz w:val="24"/>
          <w:szCs w:val="24"/>
        </w:rPr>
        <w:t xml:space="preserve"> </w:t>
      </w:r>
      <w:proofErr w:type="spellStart"/>
      <w:r w:rsidRPr="006E4154">
        <w:rPr>
          <w:rFonts w:ascii="Arial" w:hAnsi="Arial" w:cs="Arial"/>
          <w:sz w:val="24"/>
          <w:szCs w:val="24"/>
        </w:rPr>
        <w:t>merupakan</w:t>
      </w:r>
      <w:proofErr w:type="spellEnd"/>
      <w:r w:rsidRPr="006E4154">
        <w:rPr>
          <w:rFonts w:ascii="Arial" w:hAnsi="Arial" w:cs="Arial"/>
          <w:sz w:val="24"/>
          <w:szCs w:val="24"/>
        </w:rPr>
        <w:t xml:space="preserve"> </w:t>
      </w:r>
      <w:proofErr w:type="spellStart"/>
      <w:r w:rsidRPr="006E4154">
        <w:rPr>
          <w:rFonts w:ascii="Arial" w:hAnsi="Arial" w:cs="Arial"/>
          <w:sz w:val="24"/>
          <w:szCs w:val="24"/>
        </w:rPr>
        <w:t>hal</w:t>
      </w:r>
      <w:proofErr w:type="spellEnd"/>
      <w:r w:rsidRPr="006E4154">
        <w:rPr>
          <w:rFonts w:ascii="Arial" w:hAnsi="Arial" w:cs="Arial"/>
          <w:sz w:val="24"/>
          <w:szCs w:val="24"/>
        </w:rPr>
        <w:t xml:space="preserve"> yang </w:t>
      </w:r>
      <w:proofErr w:type="spellStart"/>
      <w:r w:rsidRPr="006E4154">
        <w:rPr>
          <w:rFonts w:ascii="Arial" w:hAnsi="Arial" w:cs="Arial"/>
          <w:sz w:val="24"/>
          <w:szCs w:val="24"/>
        </w:rPr>
        <w:t>wajar</w:t>
      </w:r>
      <w:proofErr w:type="spellEnd"/>
      <w:r w:rsidRPr="006E4154">
        <w:rPr>
          <w:rFonts w:ascii="Arial" w:hAnsi="Arial" w:cs="Arial"/>
          <w:sz w:val="24"/>
          <w:szCs w:val="24"/>
        </w:rPr>
        <w:t xml:space="preserve"> </w:t>
      </w:r>
      <w:proofErr w:type="spellStart"/>
      <w:r w:rsidRPr="006E4154">
        <w:rPr>
          <w:rFonts w:ascii="Arial" w:hAnsi="Arial" w:cs="Arial"/>
          <w:sz w:val="24"/>
          <w:szCs w:val="24"/>
        </w:rPr>
        <w:t>dalam</w:t>
      </w:r>
      <w:proofErr w:type="spellEnd"/>
      <w:r w:rsidRPr="006E4154">
        <w:rPr>
          <w:rFonts w:ascii="Arial" w:hAnsi="Arial" w:cs="Arial"/>
          <w:sz w:val="24"/>
          <w:szCs w:val="24"/>
        </w:rPr>
        <w:t xml:space="preserve"> </w:t>
      </w:r>
      <w:proofErr w:type="spellStart"/>
      <w:r w:rsidRPr="006E4154">
        <w:rPr>
          <w:rFonts w:ascii="Arial" w:hAnsi="Arial" w:cs="Arial"/>
          <w:sz w:val="24"/>
          <w:szCs w:val="24"/>
        </w:rPr>
        <w:t>suatu</w:t>
      </w:r>
      <w:proofErr w:type="spellEnd"/>
      <w:r w:rsidRPr="006E4154">
        <w:rPr>
          <w:rFonts w:ascii="Arial" w:hAnsi="Arial" w:cs="Arial"/>
          <w:sz w:val="24"/>
          <w:szCs w:val="24"/>
        </w:rPr>
        <w:t xml:space="preserve"> </w:t>
      </w:r>
      <w:proofErr w:type="spellStart"/>
      <w:r w:rsidRPr="006E4154">
        <w:rPr>
          <w:rFonts w:ascii="Arial" w:hAnsi="Arial" w:cs="Arial"/>
          <w:sz w:val="24"/>
          <w:szCs w:val="24"/>
        </w:rPr>
        <w:t>organisasi</w:t>
      </w:r>
      <w:proofErr w:type="spellEnd"/>
      <w:r w:rsidRPr="006E4154">
        <w:rPr>
          <w:rFonts w:ascii="Arial" w:hAnsi="Arial" w:cs="Arial"/>
          <w:sz w:val="24"/>
          <w:szCs w:val="24"/>
        </w:rPr>
        <w:t xml:space="preserve"> </w:t>
      </w:r>
      <w:proofErr w:type="spellStart"/>
      <w:r w:rsidRPr="006E4154">
        <w:rPr>
          <w:rFonts w:ascii="Arial" w:hAnsi="Arial" w:cs="Arial"/>
          <w:sz w:val="24"/>
          <w:szCs w:val="24"/>
        </w:rPr>
        <w:t>maupun</w:t>
      </w:r>
      <w:proofErr w:type="spellEnd"/>
      <w:r w:rsidRPr="006E4154">
        <w:rPr>
          <w:rFonts w:ascii="Arial" w:hAnsi="Arial" w:cs="Arial"/>
          <w:sz w:val="24"/>
          <w:szCs w:val="24"/>
        </w:rPr>
        <w:t xml:space="preserve"> </w:t>
      </w:r>
      <w:proofErr w:type="spellStart"/>
      <w:r w:rsidRPr="006E4154">
        <w:rPr>
          <w:rFonts w:ascii="Arial" w:hAnsi="Arial" w:cs="Arial"/>
          <w:sz w:val="24"/>
          <w:szCs w:val="24"/>
        </w:rPr>
        <w:t>kelompok</w:t>
      </w:r>
      <w:proofErr w:type="spellEnd"/>
      <w:r w:rsidRPr="006E4154">
        <w:rPr>
          <w:rFonts w:ascii="Arial" w:hAnsi="Arial" w:cs="Arial"/>
          <w:sz w:val="24"/>
          <w:szCs w:val="24"/>
        </w:rPr>
        <w:t xml:space="preserve"> </w:t>
      </w:r>
      <w:proofErr w:type="spellStart"/>
      <w:r w:rsidRPr="006E4154">
        <w:rPr>
          <w:rFonts w:ascii="Arial" w:hAnsi="Arial" w:cs="Arial"/>
          <w:sz w:val="24"/>
          <w:szCs w:val="24"/>
        </w:rPr>
        <w:t>masyarakat</w:t>
      </w:r>
      <w:proofErr w:type="spellEnd"/>
      <w:r w:rsidRPr="006E4154">
        <w:rPr>
          <w:rFonts w:ascii="Arial" w:hAnsi="Arial" w:cs="Arial"/>
          <w:sz w:val="24"/>
          <w:szCs w:val="24"/>
        </w:rPr>
        <w:t xml:space="preserve">. </w:t>
      </w:r>
      <w:proofErr w:type="spellStart"/>
      <w:r w:rsidRPr="006E4154">
        <w:rPr>
          <w:rFonts w:ascii="Arial" w:hAnsi="Arial" w:cs="Arial"/>
          <w:sz w:val="24"/>
          <w:szCs w:val="24"/>
        </w:rPr>
        <w:t>Kemampuan</w:t>
      </w:r>
      <w:proofErr w:type="spellEnd"/>
      <w:r w:rsidRPr="006E4154">
        <w:rPr>
          <w:rFonts w:ascii="Arial" w:hAnsi="Arial" w:cs="Arial"/>
          <w:sz w:val="24"/>
          <w:szCs w:val="24"/>
        </w:rPr>
        <w:t xml:space="preserve"> </w:t>
      </w:r>
      <w:proofErr w:type="spellStart"/>
      <w:r w:rsidRPr="006E4154">
        <w:rPr>
          <w:rFonts w:ascii="Arial" w:hAnsi="Arial" w:cs="Arial"/>
          <w:sz w:val="24"/>
          <w:szCs w:val="24"/>
        </w:rPr>
        <w:t>antara</w:t>
      </w:r>
      <w:proofErr w:type="spellEnd"/>
      <w:r w:rsidRPr="006E4154">
        <w:rPr>
          <w:rFonts w:ascii="Arial" w:hAnsi="Arial" w:cs="Arial"/>
          <w:sz w:val="24"/>
          <w:szCs w:val="24"/>
        </w:rPr>
        <w:t xml:space="preserve"> </w:t>
      </w:r>
      <w:proofErr w:type="spellStart"/>
      <w:r w:rsidRPr="006E4154">
        <w:rPr>
          <w:rFonts w:ascii="Arial" w:hAnsi="Arial" w:cs="Arial"/>
          <w:sz w:val="24"/>
          <w:szCs w:val="24"/>
        </w:rPr>
        <w:t>laki-laki</w:t>
      </w:r>
      <w:proofErr w:type="spellEnd"/>
      <w:r w:rsidRPr="006E4154">
        <w:rPr>
          <w:rFonts w:ascii="Arial" w:hAnsi="Arial" w:cs="Arial"/>
          <w:sz w:val="24"/>
          <w:szCs w:val="24"/>
        </w:rPr>
        <w:t xml:space="preserve"> dan </w:t>
      </w:r>
      <w:proofErr w:type="spellStart"/>
      <w:r w:rsidRPr="006E4154">
        <w:rPr>
          <w:rFonts w:ascii="Arial" w:hAnsi="Arial" w:cs="Arial"/>
          <w:sz w:val="24"/>
          <w:szCs w:val="24"/>
        </w:rPr>
        <w:t>perempuan</w:t>
      </w:r>
      <w:proofErr w:type="spellEnd"/>
      <w:r w:rsidRPr="006E4154">
        <w:rPr>
          <w:rFonts w:ascii="Arial" w:hAnsi="Arial" w:cs="Arial"/>
          <w:sz w:val="24"/>
          <w:szCs w:val="24"/>
        </w:rPr>
        <w:t xml:space="preserve"> </w:t>
      </w:r>
      <w:proofErr w:type="spellStart"/>
      <w:r w:rsidRPr="006E4154">
        <w:rPr>
          <w:rFonts w:ascii="Arial" w:hAnsi="Arial" w:cs="Arial"/>
          <w:sz w:val="24"/>
          <w:szCs w:val="24"/>
        </w:rPr>
        <w:t>dalam</w:t>
      </w:r>
      <w:proofErr w:type="spellEnd"/>
      <w:r w:rsidRPr="006E4154">
        <w:rPr>
          <w:rFonts w:ascii="Arial" w:hAnsi="Arial" w:cs="Arial"/>
          <w:sz w:val="24"/>
          <w:szCs w:val="24"/>
        </w:rPr>
        <w:t xml:space="preserve"> </w:t>
      </w:r>
      <w:proofErr w:type="spellStart"/>
      <w:r w:rsidRPr="006E4154">
        <w:rPr>
          <w:rFonts w:ascii="Arial" w:hAnsi="Arial" w:cs="Arial"/>
          <w:sz w:val="24"/>
          <w:szCs w:val="24"/>
        </w:rPr>
        <w:t>berkontribusi</w:t>
      </w:r>
      <w:proofErr w:type="spellEnd"/>
      <w:r w:rsidRPr="006E4154">
        <w:rPr>
          <w:rFonts w:ascii="Arial" w:hAnsi="Arial" w:cs="Arial"/>
          <w:sz w:val="24"/>
          <w:szCs w:val="24"/>
        </w:rPr>
        <w:t xml:space="preserve"> </w:t>
      </w:r>
      <w:proofErr w:type="spellStart"/>
      <w:r w:rsidRPr="006E4154">
        <w:rPr>
          <w:rFonts w:ascii="Arial" w:hAnsi="Arial" w:cs="Arial"/>
          <w:sz w:val="24"/>
          <w:szCs w:val="24"/>
        </w:rPr>
        <w:t>terhadap</w:t>
      </w:r>
      <w:proofErr w:type="spellEnd"/>
      <w:r w:rsidRPr="006E4154">
        <w:rPr>
          <w:rFonts w:ascii="Arial" w:hAnsi="Arial" w:cs="Arial"/>
          <w:sz w:val="24"/>
          <w:szCs w:val="24"/>
        </w:rPr>
        <w:t xml:space="preserve"> </w:t>
      </w:r>
      <w:proofErr w:type="spellStart"/>
      <w:r w:rsidRPr="006E4154">
        <w:rPr>
          <w:rFonts w:ascii="Arial" w:hAnsi="Arial" w:cs="Arial"/>
          <w:sz w:val="24"/>
          <w:szCs w:val="24"/>
        </w:rPr>
        <w:t>kegiatan</w:t>
      </w:r>
      <w:proofErr w:type="spellEnd"/>
      <w:r w:rsidRPr="006E4154">
        <w:rPr>
          <w:rFonts w:ascii="Arial" w:hAnsi="Arial" w:cs="Arial"/>
          <w:sz w:val="24"/>
          <w:szCs w:val="24"/>
        </w:rPr>
        <w:t xml:space="preserve"> </w:t>
      </w:r>
      <w:proofErr w:type="spellStart"/>
      <w:r w:rsidRPr="006E4154">
        <w:rPr>
          <w:rFonts w:ascii="Arial" w:hAnsi="Arial" w:cs="Arial"/>
          <w:sz w:val="24"/>
          <w:szCs w:val="24"/>
        </w:rPr>
        <w:t>pembangunan</w:t>
      </w:r>
      <w:proofErr w:type="spellEnd"/>
      <w:r w:rsidRPr="006E4154">
        <w:rPr>
          <w:rFonts w:ascii="Arial" w:hAnsi="Arial" w:cs="Arial"/>
          <w:sz w:val="24"/>
          <w:szCs w:val="24"/>
        </w:rPr>
        <w:t xml:space="preserve"> </w:t>
      </w:r>
      <w:proofErr w:type="spellStart"/>
      <w:r w:rsidRPr="006E4154">
        <w:rPr>
          <w:rFonts w:ascii="Arial" w:hAnsi="Arial" w:cs="Arial"/>
          <w:sz w:val="24"/>
          <w:szCs w:val="24"/>
        </w:rPr>
        <w:t>kepemudaan</w:t>
      </w:r>
      <w:proofErr w:type="spellEnd"/>
      <w:r w:rsidRPr="006E4154">
        <w:rPr>
          <w:rFonts w:ascii="Arial" w:hAnsi="Arial" w:cs="Arial"/>
          <w:sz w:val="24"/>
          <w:szCs w:val="24"/>
        </w:rPr>
        <w:t xml:space="preserve"> </w:t>
      </w:r>
      <w:proofErr w:type="spellStart"/>
      <w:r w:rsidRPr="006E4154">
        <w:rPr>
          <w:rFonts w:ascii="Arial" w:hAnsi="Arial" w:cs="Arial"/>
          <w:sz w:val="24"/>
          <w:szCs w:val="24"/>
        </w:rPr>
        <w:t>saat</w:t>
      </w:r>
      <w:proofErr w:type="spellEnd"/>
      <w:r w:rsidRPr="006E4154">
        <w:rPr>
          <w:rFonts w:ascii="Arial" w:hAnsi="Arial" w:cs="Arial"/>
          <w:sz w:val="24"/>
          <w:szCs w:val="24"/>
        </w:rPr>
        <w:t xml:space="preserve"> </w:t>
      </w:r>
      <w:proofErr w:type="spellStart"/>
      <w:r w:rsidRPr="006E4154">
        <w:rPr>
          <w:rFonts w:ascii="Arial" w:hAnsi="Arial" w:cs="Arial"/>
          <w:sz w:val="24"/>
          <w:szCs w:val="24"/>
        </w:rPr>
        <w:t>ini</w:t>
      </w:r>
      <w:proofErr w:type="spellEnd"/>
      <w:r w:rsidRPr="006E4154">
        <w:rPr>
          <w:rFonts w:ascii="Arial" w:hAnsi="Arial" w:cs="Arial"/>
          <w:sz w:val="24"/>
          <w:szCs w:val="24"/>
        </w:rPr>
        <w:t xml:space="preserve"> </w:t>
      </w:r>
      <w:proofErr w:type="spellStart"/>
      <w:r w:rsidRPr="006E4154">
        <w:rPr>
          <w:rFonts w:ascii="Arial" w:hAnsi="Arial" w:cs="Arial"/>
          <w:sz w:val="24"/>
          <w:szCs w:val="24"/>
        </w:rPr>
        <w:t>tidak</w:t>
      </w:r>
      <w:proofErr w:type="spellEnd"/>
      <w:r w:rsidRPr="006E4154">
        <w:rPr>
          <w:rFonts w:ascii="Arial" w:hAnsi="Arial" w:cs="Arial"/>
          <w:sz w:val="24"/>
          <w:szCs w:val="24"/>
        </w:rPr>
        <w:t xml:space="preserve"> </w:t>
      </w:r>
      <w:proofErr w:type="spellStart"/>
      <w:r w:rsidRPr="006E4154">
        <w:rPr>
          <w:rFonts w:ascii="Arial" w:hAnsi="Arial" w:cs="Arial"/>
          <w:sz w:val="24"/>
          <w:szCs w:val="24"/>
        </w:rPr>
        <w:t>menunjukkan</w:t>
      </w:r>
      <w:proofErr w:type="spellEnd"/>
      <w:r w:rsidRPr="006E4154">
        <w:rPr>
          <w:rFonts w:ascii="Arial" w:hAnsi="Arial" w:cs="Arial"/>
          <w:sz w:val="24"/>
          <w:szCs w:val="24"/>
        </w:rPr>
        <w:t xml:space="preserve"> </w:t>
      </w:r>
      <w:proofErr w:type="spellStart"/>
      <w:r w:rsidRPr="006E4154">
        <w:rPr>
          <w:rFonts w:ascii="Arial" w:hAnsi="Arial" w:cs="Arial"/>
          <w:sz w:val="24"/>
          <w:szCs w:val="24"/>
        </w:rPr>
        <w:t>perbedaan</w:t>
      </w:r>
      <w:proofErr w:type="spellEnd"/>
      <w:r w:rsidRPr="006E4154">
        <w:rPr>
          <w:rFonts w:ascii="Arial" w:hAnsi="Arial" w:cs="Arial"/>
          <w:sz w:val="24"/>
          <w:szCs w:val="24"/>
        </w:rPr>
        <w:t xml:space="preserve"> yang </w:t>
      </w:r>
      <w:proofErr w:type="spellStart"/>
      <w:r w:rsidRPr="006E4154">
        <w:rPr>
          <w:rFonts w:ascii="Arial" w:hAnsi="Arial" w:cs="Arial"/>
          <w:sz w:val="24"/>
          <w:szCs w:val="24"/>
        </w:rPr>
        <w:t>signifikan</w:t>
      </w:r>
      <w:proofErr w:type="spellEnd"/>
      <w:r w:rsidRPr="006E4154">
        <w:rPr>
          <w:rFonts w:ascii="Arial" w:hAnsi="Arial" w:cs="Arial"/>
          <w:sz w:val="24"/>
          <w:szCs w:val="24"/>
        </w:rPr>
        <w:t xml:space="preserve">. Hal </w:t>
      </w:r>
      <w:proofErr w:type="spellStart"/>
      <w:r w:rsidRPr="006E4154">
        <w:rPr>
          <w:rFonts w:ascii="Arial" w:hAnsi="Arial" w:cs="Arial"/>
          <w:sz w:val="24"/>
          <w:szCs w:val="24"/>
        </w:rPr>
        <w:t>ini</w:t>
      </w:r>
      <w:proofErr w:type="spellEnd"/>
      <w:r w:rsidRPr="006E4154">
        <w:rPr>
          <w:rFonts w:ascii="Arial" w:hAnsi="Arial" w:cs="Arial"/>
          <w:sz w:val="24"/>
          <w:szCs w:val="24"/>
        </w:rPr>
        <w:t xml:space="preserve"> </w:t>
      </w:r>
      <w:proofErr w:type="spellStart"/>
      <w:r w:rsidRPr="006E4154">
        <w:rPr>
          <w:rFonts w:ascii="Arial" w:hAnsi="Arial" w:cs="Arial"/>
          <w:sz w:val="24"/>
          <w:szCs w:val="24"/>
        </w:rPr>
        <w:t>terbukti</w:t>
      </w:r>
      <w:proofErr w:type="spellEnd"/>
      <w:r w:rsidRPr="006E4154">
        <w:rPr>
          <w:rFonts w:ascii="Arial" w:hAnsi="Arial" w:cs="Arial"/>
          <w:sz w:val="24"/>
          <w:szCs w:val="24"/>
        </w:rPr>
        <w:t xml:space="preserve"> </w:t>
      </w:r>
      <w:proofErr w:type="spellStart"/>
      <w:r w:rsidRPr="006E4154">
        <w:rPr>
          <w:rFonts w:ascii="Arial" w:hAnsi="Arial" w:cs="Arial"/>
          <w:sz w:val="24"/>
          <w:szCs w:val="24"/>
        </w:rPr>
        <w:t>dari</w:t>
      </w:r>
      <w:proofErr w:type="spellEnd"/>
      <w:r w:rsidRPr="006E4154">
        <w:rPr>
          <w:rFonts w:ascii="Arial" w:hAnsi="Arial" w:cs="Arial"/>
          <w:sz w:val="24"/>
          <w:szCs w:val="24"/>
        </w:rPr>
        <w:t xml:space="preserve"> </w:t>
      </w:r>
      <w:proofErr w:type="spellStart"/>
      <w:r w:rsidRPr="006E4154">
        <w:rPr>
          <w:rFonts w:ascii="Arial" w:hAnsi="Arial" w:cs="Arial"/>
          <w:sz w:val="24"/>
          <w:szCs w:val="24"/>
        </w:rPr>
        <w:t>keterlibatan</w:t>
      </w:r>
      <w:proofErr w:type="spellEnd"/>
      <w:r w:rsidRPr="006E4154">
        <w:rPr>
          <w:rFonts w:ascii="Arial" w:hAnsi="Arial" w:cs="Arial"/>
          <w:sz w:val="24"/>
          <w:szCs w:val="24"/>
        </w:rPr>
        <w:t xml:space="preserve"> </w:t>
      </w:r>
      <w:proofErr w:type="spellStart"/>
      <w:r w:rsidRPr="006E4154">
        <w:rPr>
          <w:rFonts w:ascii="Arial" w:hAnsi="Arial" w:cs="Arial"/>
          <w:sz w:val="24"/>
          <w:szCs w:val="24"/>
        </w:rPr>
        <w:t>aktif</w:t>
      </w:r>
      <w:proofErr w:type="spellEnd"/>
      <w:r w:rsidRPr="006E4154">
        <w:rPr>
          <w:rFonts w:ascii="Arial" w:hAnsi="Arial" w:cs="Arial"/>
          <w:sz w:val="24"/>
          <w:szCs w:val="24"/>
        </w:rPr>
        <w:t xml:space="preserve"> </w:t>
      </w:r>
      <w:proofErr w:type="spellStart"/>
      <w:r w:rsidRPr="006E4154">
        <w:rPr>
          <w:rFonts w:ascii="Arial" w:hAnsi="Arial" w:cs="Arial"/>
          <w:sz w:val="24"/>
          <w:szCs w:val="24"/>
        </w:rPr>
        <w:t>kaum</w:t>
      </w:r>
      <w:proofErr w:type="spellEnd"/>
      <w:r w:rsidRPr="006E4154">
        <w:rPr>
          <w:rFonts w:ascii="Arial" w:hAnsi="Arial" w:cs="Arial"/>
          <w:sz w:val="24"/>
          <w:szCs w:val="24"/>
        </w:rPr>
        <w:t xml:space="preserve"> </w:t>
      </w:r>
      <w:proofErr w:type="spellStart"/>
      <w:r w:rsidRPr="006E4154">
        <w:rPr>
          <w:rFonts w:ascii="Arial" w:hAnsi="Arial" w:cs="Arial"/>
          <w:sz w:val="24"/>
          <w:szCs w:val="24"/>
        </w:rPr>
        <w:t>perempuan</w:t>
      </w:r>
      <w:proofErr w:type="spellEnd"/>
      <w:r w:rsidRPr="006E4154">
        <w:rPr>
          <w:rFonts w:ascii="Arial" w:hAnsi="Arial" w:cs="Arial"/>
          <w:sz w:val="24"/>
          <w:szCs w:val="24"/>
        </w:rPr>
        <w:t xml:space="preserve"> </w:t>
      </w:r>
      <w:proofErr w:type="spellStart"/>
      <w:r w:rsidRPr="006E4154">
        <w:rPr>
          <w:rFonts w:ascii="Arial" w:hAnsi="Arial" w:cs="Arial"/>
          <w:sz w:val="24"/>
          <w:szCs w:val="24"/>
        </w:rPr>
        <w:t>dalam</w:t>
      </w:r>
      <w:proofErr w:type="spellEnd"/>
      <w:r w:rsidRPr="006E4154">
        <w:rPr>
          <w:rFonts w:ascii="Arial" w:hAnsi="Arial" w:cs="Arial"/>
          <w:sz w:val="24"/>
          <w:szCs w:val="24"/>
        </w:rPr>
        <w:t xml:space="preserve"> </w:t>
      </w:r>
      <w:proofErr w:type="spellStart"/>
      <w:r w:rsidRPr="006E4154">
        <w:rPr>
          <w:rFonts w:ascii="Arial" w:hAnsi="Arial" w:cs="Arial"/>
          <w:sz w:val="24"/>
          <w:szCs w:val="24"/>
        </w:rPr>
        <w:t>berbagai</w:t>
      </w:r>
      <w:proofErr w:type="spellEnd"/>
      <w:r w:rsidRPr="006E4154">
        <w:rPr>
          <w:rFonts w:ascii="Arial" w:hAnsi="Arial" w:cs="Arial"/>
          <w:sz w:val="24"/>
          <w:szCs w:val="24"/>
        </w:rPr>
        <w:t xml:space="preserve"> </w:t>
      </w:r>
      <w:proofErr w:type="spellStart"/>
      <w:r w:rsidRPr="006E4154">
        <w:rPr>
          <w:rFonts w:ascii="Arial" w:hAnsi="Arial" w:cs="Arial"/>
          <w:sz w:val="24"/>
          <w:szCs w:val="24"/>
        </w:rPr>
        <w:t>kegiatan</w:t>
      </w:r>
      <w:proofErr w:type="spellEnd"/>
      <w:r w:rsidRPr="006E4154">
        <w:rPr>
          <w:rFonts w:ascii="Arial" w:hAnsi="Arial" w:cs="Arial"/>
          <w:sz w:val="24"/>
          <w:szCs w:val="24"/>
        </w:rPr>
        <w:t xml:space="preserve"> </w:t>
      </w:r>
      <w:proofErr w:type="spellStart"/>
      <w:r w:rsidRPr="006E4154">
        <w:rPr>
          <w:rFonts w:ascii="Arial" w:hAnsi="Arial" w:cs="Arial"/>
          <w:sz w:val="24"/>
          <w:szCs w:val="24"/>
        </w:rPr>
        <w:t>pengembangan</w:t>
      </w:r>
      <w:proofErr w:type="spellEnd"/>
      <w:r w:rsidRPr="006E4154">
        <w:rPr>
          <w:rFonts w:ascii="Arial" w:hAnsi="Arial" w:cs="Arial"/>
          <w:sz w:val="24"/>
          <w:szCs w:val="24"/>
        </w:rPr>
        <w:t xml:space="preserve"> </w:t>
      </w:r>
      <w:proofErr w:type="spellStart"/>
      <w:r w:rsidRPr="006E4154">
        <w:rPr>
          <w:rFonts w:ascii="Arial" w:hAnsi="Arial" w:cs="Arial"/>
          <w:sz w:val="24"/>
          <w:szCs w:val="24"/>
        </w:rPr>
        <w:t>kapasitas</w:t>
      </w:r>
      <w:proofErr w:type="spellEnd"/>
      <w:r w:rsidRPr="006E4154">
        <w:rPr>
          <w:rFonts w:ascii="Arial" w:hAnsi="Arial" w:cs="Arial"/>
          <w:sz w:val="24"/>
          <w:szCs w:val="24"/>
        </w:rPr>
        <w:t xml:space="preserve"> </w:t>
      </w:r>
      <w:proofErr w:type="spellStart"/>
      <w:r w:rsidRPr="006E4154">
        <w:rPr>
          <w:rFonts w:ascii="Arial" w:hAnsi="Arial" w:cs="Arial"/>
          <w:sz w:val="24"/>
          <w:szCs w:val="24"/>
        </w:rPr>
        <w:t>kepemudaan</w:t>
      </w:r>
      <w:proofErr w:type="spellEnd"/>
      <w:r w:rsidRPr="006E4154">
        <w:rPr>
          <w:rFonts w:ascii="Arial" w:hAnsi="Arial" w:cs="Arial"/>
          <w:sz w:val="24"/>
          <w:szCs w:val="24"/>
        </w:rPr>
        <w:t xml:space="preserve"> yang </w:t>
      </w:r>
      <w:proofErr w:type="spellStart"/>
      <w:r w:rsidRPr="006E4154">
        <w:rPr>
          <w:rFonts w:ascii="Arial" w:hAnsi="Arial" w:cs="Arial"/>
          <w:sz w:val="24"/>
          <w:szCs w:val="24"/>
        </w:rPr>
        <w:t>dilakukan</w:t>
      </w:r>
      <w:proofErr w:type="spellEnd"/>
      <w:r w:rsidRPr="006E4154">
        <w:rPr>
          <w:rFonts w:ascii="Arial" w:hAnsi="Arial" w:cs="Arial"/>
          <w:sz w:val="24"/>
          <w:szCs w:val="24"/>
        </w:rPr>
        <w:t xml:space="preserve"> oleh </w:t>
      </w:r>
      <w:proofErr w:type="spellStart"/>
      <w:r w:rsidRPr="006E4154">
        <w:rPr>
          <w:rFonts w:ascii="Arial" w:hAnsi="Arial" w:cs="Arial"/>
          <w:sz w:val="24"/>
          <w:szCs w:val="24"/>
        </w:rPr>
        <w:t>pemerintah</w:t>
      </w:r>
      <w:proofErr w:type="spellEnd"/>
      <w:r w:rsidRPr="006E4154">
        <w:rPr>
          <w:rFonts w:ascii="Arial" w:hAnsi="Arial" w:cs="Arial"/>
          <w:sz w:val="24"/>
          <w:szCs w:val="24"/>
        </w:rPr>
        <w:t xml:space="preserve"> </w:t>
      </w:r>
      <w:proofErr w:type="spellStart"/>
      <w:r w:rsidRPr="006E4154">
        <w:rPr>
          <w:rFonts w:ascii="Arial" w:hAnsi="Arial" w:cs="Arial"/>
          <w:sz w:val="24"/>
          <w:szCs w:val="24"/>
        </w:rPr>
        <w:t>daerah</w:t>
      </w:r>
      <w:proofErr w:type="spellEnd"/>
      <w:r w:rsidRPr="006E4154">
        <w:rPr>
          <w:rFonts w:ascii="Arial" w:hAnsi="Arial" w:cs="Arial"/>
          <w:sz w:val="24"/>
          <w:szCs w:val="24"/>
        </w:rPr>
        <w:t xml:space="preserve">. </w:t>
      </w:r>
      <w:proofErr w:type="spellStart"/>
      <w:r w:rsidRPr="006E4154">
        <w:rPr>
          <w:rFonts w:ascii="Arial" w:hAnsi="Arial" w:cs="Arial"/>
          <w:sz w:val="24"/>
          <w:szCs w:val="24"/>
        </w:rPr>
        <w:t>Baik</w:t>
      </w:r>
      <w:proofErr w:type="spellEnd"/>
      <w:r w:rsidRPr="006E4154">
        <w:rPr>
          <w:rFonts w:ascii="Arial" w:hAnsi="Arial" w:cs="Arial"/>
          <w:sz w:val="24"/>
          <w:szCs w:val="24"/>
        </w:rPr>
        <w:t xml:space="preserve"> </w:t>
      </w:r>
      <w:proofErr w:type="spellStart"/>
      <w:r w:rsidRPr="006E4154">
        <w:rPr>
          <w:rFonts w:ascii="Arial" w:hAnsi="Arial" w:cs="Arial"/>
          <w:sz w:val="24"/>
          <w:szCs w:val="24"/>
        </w:rPr>
        <w:t>laki-laki</w:t>
      </w:r>
      <w:proofErr w:type="spellEnd"/>
      <w:r w:rsidRPr="006E4154">
        <w:rPr>
          <w:rFonts w:ascii="Arial" w:hAnsi="Arial" w:cs="Arial"/>
          <w:sz w:val="24"/>
          <w:szCs w:val="24"/>
        </w:rPr>
        <w:t xml:space="preserve"> </w:t>
      </w:r>
      <w:proofErr w:type="spellStart"/>
      <w:r w:rsidRPr="006E4154">
        <w:rPr>
          <w:rFonts w:ascii="Arial" w:hAnsi="Arial" w:cs="Arial"/>
          <w:sz w:val="24"/>
          <w:szCs w:val="24"/>
        </w:rPr>
        <w:t>maupun</w:t>
      </w:r>
      <w:proofErr w:type="spellEnd"/>
      <w:r w:rsidRPr="006E4154">
        <w:rPr>
          <w:rFonts w:ascii="Arial" w:hAnsi="Arial" w:cs="Arial"/>
          <w:sz w:val="24"/>
          <w:szCs w:val="24"/>
        </w:rPr>
        <w:t xml:space="preserve"> </w:t>
      </w:r>
      <w:proofErr w:type="spellStart"/>
      <w:r w:rsidRPr="006E4154">
        <w:rPr>
          <w:rFonts w:ascii="Arial" w:hAnsi="Arial" w:cs="Arial"/>
          <w:sz w:val="24"/>
          <w:szCs w:val="24"/>
        </w:rPr>
        <w:t>perempuan</w:t>
      </w:r>
      <w:proofErr w:type="spellEnd"/>
      <w:r w:rsidRPr="006E4154">
        <w:rPr>
          <w:rFonts w:ascii="Arial" w:hAnsi="Arial" w:cs="Arial"/>
          <w:sz w:val="24"/>
          <w:szCs w:val="24"/>
        </w:rPr>
        <w:t xml:space="preserve"> </w:t>
      </w:r>
      <w:proofErr w:type="spellStart"/>
      <w:r w:rsidRPr="006E4154">
        <w:rPr>
          <w:rFonts w:ascii="Arial" w:hAnsi="Arial" w:cs="Arial"/>
          <w:sz w:val="24"/>
          <w:szCs w:val="24"/>
        </w:rPr>
        <w:t>memiliki</w:t>
      </w:r>
      <w:proofErr w:type="spellEnd"/>
      <w:r w:rsidRPr="006E4154">
        <w:rPr>
          <w:rFonts w:ascii="Arial" w:hAnsi="Arial" w:cs="Arial"/>
          <w:sz w:val="24"/>
          <w:szCs w:val="24"/>
        </w:rPr>
        <w:t xml:space="preserve"> </w:t>
      </w:r>
      <w:proofErr w:type="spellStart"/>
      <w:r w:rsidRPr="006E4154">
        <w:rPr>
          <w:rFonts w:ascii="Arial" w:hAnsi="Arial" w:cs="Arial"/>
          <w:sz w:val="24"/>
          <w:szCs w:val="24"/>
        </w:rPr>
        <w:t>peran</w:t>
      </w:r>
      <w:proofErr w:type="spellEnd"/>
      <w:r w:rsidRPr="006E4154">
        <w:rPr>
          <w:rFonts w:ascii="Arial" w:hAnsi="Arial" w:cs="Arial"/>
          <w:sz w:val="24"/>
          <w:szCs w:val="24"/>
        </w:rPr>
        <w:t xml:space="preserve"> </w:t>
      </w:r>
      <w:proofErr w:type="spellStart"/>
      <w:r w:rsidRPr="006E4154">
        <w:rPr>
          <w:rFonts w:ascii="Arial" w:hAnsi="Arial" w:cs="Arial"/>
          <w:sz w:val="24"/>
          <w:szCs w:val="24"/>
        </w:rPr>
        <w:t>penting</w:t>
      </w:r>
      <w:proofErr w:type="spellEnd"/>
      <w:r w:rsidRPr="006E4154">
        <w:rPr>
          <w:rFonts w:ascii="Arial" w:hAnsi="Arial" w:cs="Arial"/>
          <w:sz w:val="24"/>
          <w:szCs w:val="24"/>
        </w:rPr>
        <w:t xml:space="preserve"> </w:t>
      </w:r>
      <w:proofErr w:type="spellStart"/>
      <w:r w:rsidRPr="006E4154">
        <w:rPr>
          <w:rFonts w:ascii="Arial" w:hAnsi="Arial" w:cs="Arial"/>
          <w:sz w:val="24"/>
          <w:szCs w:val="24"/>
        </w:rPr>
        <w:t>dalam</w:t>
      </w:r>
      <w:proofErr w:type="spellEnd"/>
      <w:r w:rsidRPr="006E4154">
        <w:rPr>
          <w:rFonts w:ascii="Arial" w:hAnsi="Arial" w:cs="Arial"/>
          <w:sz w:val="24"/>
          <w:szCs w:val="24"/>
        </w:rPr>
        <w:t xml:space="preserve"> </w:t>
      </w:r>
      <w:proofErr w:type="spellStart"/>
      <w:r w:rsidRPr="006E4154">
        <w:rPr>
          <w:rFonts w:ascii="Arial" w:hAnsi="Arial" w:cs="Arial"/>
          <w:sz w:val="24"/>
          <w:szCs w:val="24"/>
        </w:rPr>
        <w:lastRenderedPageBreak/>
        <w:t>mendukung</w:t>
      </w:r>
      <w:proofErr w:type="spellEnd"/>
      <w:r w:rsidRPr="006E4154">
        <w:rPr>
          <w:rFonts w:ascii="Arial" w:hAnsi="Arial" w:cs="Arial"/>
          <w:sz w:val="24"/>
          <w:szCs w:val="24"/>
        </w:rPr>
        <w:t xml:space="preserve"> </w:t>
      </w:r>
      <w:proofErr w:type="spellStart"/>
      <w:r w:rsidRPr="006E4154">
        <w:rPr>
          <w:rFonts w:ascii="Arial" w:hAnsi="Arial" w:cs="Arial"/>
          <w:sz w:val="24"/>
          <w:szCs w:val="24"/>
        </w:rPr>
        <w:t>keberhasilan</w:t>
      </w:r>
      <w:proofErr w:type="spellEnd"/>
      <w:r w:rsidRPr="006E4154">
        <w:rPr>
          <w:rFonts w:ascii="Arial" w:hAnsi="Arial" w:cs="Arial"/>
          <w:sz w:val="24"/>
          <w:szCs w:val="24"/>
        </w:rPr>
        <w:t xml:space="preserve"> program yang </w:t>
      </w:r>
      <w:proofErr w:type="spellStart"/>
      <w:r w:rsidRPr="006E4154">
        <w:rPr>
          <w:rFonts w:ascii="Arial" w:hAnsi="Arial" w:cs="Arial"/>
          <w:sz w:val="24"/>
          <w:szCs w:val="24"/>
        </w:rPr>
        <w:t>dilaksanakan</w:t>
      </w:r>
      <w:proofErr w:type="spellEnd"/>
      <w:r w:rsidRPr="006E4154">
        <w:rPr>
          <w:rFonts w:ascii="Arial" w:hAnsi="Arial" w:cs="Arial"/>
          <w:sz w:val="24"/>
          <w:szCs w:val="24"/>
        </w:rPr>
        <w:t xml:space="preserve"> oleh </w:t>
      </w:r>
      <w:proofErr w:type="spellStart"/>
      <w:r w:rsidRPr="006E4154">
        <w:rPr>
          <w:rFonts w:ascii="Arial" w:hAnsi="Arial" w:cs="Arial"/>
          <w:sz w:val="24"/>
          <w:szCs w:val="24"/>
        </w:rPr>
        <w:t>Dinas</w:t>
      </w:r>
      <w:proofErr w:type="spellEnd"/>
      <w:r w:rsidRPr="006E4154">
        <w:rPr>
          <w:rFonts w:ascii="Arial" w:hAnsi="Arial" w:cs="Arial"/>
          <w:sz w:val="24"/>
          <w:szCs w:val="24"/>
        </w:rPr>
        <w:t xml:space="preserve"> </w:t>
      </w:r>
      <w:proofErr w:type="spellStart"/>
      <w:r w:rsidRPr="006E4154">
        <w:rPr>
          <w:rFonts w:ascii="Arial" w:hAnsi="Arial" w:cs="Arial"/>
          <w:sz w:val="24"/>
          <w:szCs w:val="24"/>
        </w:rPr>
        <w:t>Kepemudaan</w:t>
      </w:r>
      <w:proofErr w:type="spellEnd"/>
      <w:r w:rsidRPr="006E4154">
        <w:rPr>
          <w:rFonts w:ascii="Arial" w:hAnsi="Arial" w:cs="Arial"/>
          <w:sz w:val="24"/>
          <w:szCs w:val="24"/>
        </w:rPr>
        <w:t xml:space="preserve"> </w:t>
      </w:r>
      <w:proofErr w:type="spellStart"/>
      <w:r w:rsidRPr="006E4154">
        <w:rPr>
          <w:rFonts w:ascii="Arial" w:hAnsi="Arial" w:cs="Arial"/>
          <w:sz w:val="24"/>
          <w:szCs w:val="24"/>
        </w:rPr>
        <w:t>Olahraga</w:t>
      </w:r>
      <w:proofErr w:type="spellEnd"/>
      <w:r w:rsidRPr="006E4154">
        <w:rPr>
          <w:rFonts w:ascii="Arial" w:hAnsi="Arial" w:cs="Arial"/>
          <w:sz w:val="24"/>
          <w:szCs w:val="24"/>
        </w:rPr>
        <w:t xml:space="preserve"> dan </w:t>
      </w:r>
      <w:proofErr w:type="spellStart"/>
      <w:r w:rsidRPr="006E4154">
        <w:rPr>
          <w:rFonts w:ascii="Arial" w:hAnsi="Arial" w:cs="Arial"/>
          <w:sz w:val="24"/>
          <w:szCs w:val="24"/>
        </w:rPr>
        <w:t>Pariwisata</w:t>
      </w:r>
      <w:proofErr w:type="spellEnd"/>
      <w:r w:rsidRPr="006E4154">
        <w:rPr>
          <w:rFonts w:ascii="Arial" w:hAnsi="Arial" w:cs="Arial"/>
          <w:sz w:val="24"/>
          <w:szCs w:val="24"/>
        </w:rPr>
        <w:t xml:space="preserve"> Kota </w:t>
      </w:r>
      <w:proofErr w:type="spellStart"/>
      <w:r w:rsidRPr="006E4154">
        <w:rPr>
          <w:rFonts w:ascii="Arial" w:hAnsi="Arial" w:cs="Arial"/>
          <w:sz w:val="24"/>
          <w:szCs w:val="24"/>
        </w:rPr>
        <w:t>Dumai</w:t>
      </w:r>
      <w:proofErr w:type="spellEnd"/>
      <w:r w:rsidRPr="006E4154">
        <w:rPr>
          <w:rFonts w:ascii="Arial" w:hAnsi="Arial" w:cs="Arial"/>
          <w:sz w:val="24"/>
          <w:szCs w:val="24"/>
        </w:rPr>
        <w:t>.</w:t>
      </w:r>
    </w:p>
    <w:p w14:paraId="3FC4C6E8" w14:textId="77777777" w:rsidR="006E4154" w:rsidRPr="006E4154" w:rsidRDefault="006E4154" w:rsidP="00FF26A7">
      <w:pPr>
        <w:spacing w:after="0" w:line="480" w:lineRule="auto"/>
        <w:ind w:firstLine="720"/>
        <w:jc w:val="both"/>
        <w:rPr>
          <w:rFonts w:ascii="Arial" w:hAnsi="Arial" w:cs="Arial"/>
          <w:sz w:val="24"/>
          <w:szCs w:val="24"/>
        </w:rPr>
      </w:pPr>
      <w:proofErr w:type="spellStart"/>
      <w:r w:rsidRPr="006E4154">
        <w:rPr>
          <w:rFonts w:ascii="Arial" w:hAnsi="Arial" w:cs="Arial"/>
          <w:sz w:val="24"/>
          <w:szCs w:val="24"/>
        </w:rPr>
        <w:t>Untuk</w:t>
      </w:r>
      <w:proofErr w:type="spellEnd"/>
      <w:r w:rsidRPr="006E4154">
        <w:rPr>
          <w:rFonts w:ascii="Arial" w:hAnsi="Arial" w:cs="Arial"/>
          <w:sz w:val="24"/>
          <w:szCs w:val="24"/>
        </w:rPr>
        <w:t xml:space="preserve"> </w:t>
      </w:r>
      <w:proofErr w:type="spellStart"/>
      <w:r w:rsidRPr="006E4154">
        <w:rPr>
          <w:rFonts w:ascii="Arial" w:hAnsi="Arial" w:cs="Arial"/>
          <w:sz w:val="24"/>
          <w:szCs w:val="24"/>
        </w:rPr>
        <w:t>mengetahui</w:t>
      </w:r>
      <w:proofErr w:type="spellEnd"/>
      <w:r w:rsidRPr="006E4154">
        <w:rPr>
          <w:rFonts w:ascii="Arial" w:hAnsi="Arial" w:cs="Arial"/>
          <w:sz w:val="24"/>
          <w:szCs w:val="24"/>
        </w:rPr>
        <w:t xml:space="preserve"> </w:t>
      </w:r>
      <w:proofErr w:type="spellStart"/>
      <w:r w:rsidRPr="006E4154">
        <w:rPr>
          <w:rFonts w:ascii="Arial" w:hAnsi="Arial" w:cs="Arial"/>
          <w:sz w:val="24"/>
          <w:szCs w:val="24"/>
        </w:rPr>
        <w:t>jumlah</w:t>
      </w:r>
      <w:proofErr w:type="spellEnd"/>
      <w:r w:rsidRPr="006E4154">
        <w:rPr>
          <w:rFonts w:ascii="Arial" w:hAnsi="Arial" w:cs="Arial"/>
          <w:sz w:val="24"/>
          <w:szCs w:val="24"/>
        </w:rPr>
        <w:t xml:space="preserve"> </w:t>
      </w:r>
      <w:proofErr w:type="spellStart"/>
      <w:r w:rsidRPr="006E4154">
        <w:rPr>
          <w:rFonts w:ascii="Arial" w:hAnsi="Arial" w:cs="Arial"/>
          <w:sz w:val="24"/>
          <w:szCs w:val="24"/>
        </w:rPr>
        <w:t>responden</w:t>
      </w:r>
      <w:proofErr w:type="spellEnd"/>
      <w:r w:rsidRPr="006E4154">
        <w:rPr>
          <w:rFonts w:ascii="Arial" w:hAnsi="Arial" w:cs="Arial"/>
          <w:sz w:val="24"/>
          <w:szCs w:val="24"/>
        </w:rPr>
        <w:t xml:space="preserve"> </w:t>
      </w:r>
      <w:proofErr w:type="spellStart"/>
      <w:r w:rsidRPr="006E4154">
        <w:rPr>
          <w:rFonts w:ascii="Arial" w:hAnsi="Arial" w:cs="Arial"/>
          <w:sz w:val="24"/>
          <w:szCs w:val="24"/>
        </w:rPr>
        <w:t>berdasarkan</w:t>
      </w:r>
      <w:proofErr w:type="spellEnd"/>
      <w:r w:rsidRPr="006E4154">
        <w:rPr>
          <w:rFonts w:ascii="Arial" w:hAnsi="Arial" w:cs="Arial"/>
          <w:sz w:val="24"/>
          <w:szCs w:val="24"/>
        </w:rPr>
        <w:t xml:space="preserve"> </w:t>
      </w:r>
      <w:proofErr w:type="spellStart"/>
      <w:r w:rsidRPr="006E4154">
        <w:rPr>
          <w:rFonts w:ascii="Arial" w:hAnsi="Arial" w:cs="Arial"/>
          <w:sz w:val="24"/>
          <w:szCs w:val="24"/>
        </w:rPr>
        <w:t>jenis</w:t>
      </w:r>
      <w:proofErr w:type="spellEnd"/>
      <w:r w:rsidRPr="006E4154">
        <w:rPr>
          <w:rFonts w:ascii="Arial" w:hAnsi="Arial" w:cs="Arial"/>
          <w:sz w:val="24"/>
          <w:szCs w:val="24"/>
        </w:rPr>
        <w:t xml:space="preserve"> </w:t>
      </w:r>
      <w:proofErr w:type="spellStart"/>
      <w:r w:rsidRPr="006E4154">
        <w:rPr>
          <w:rFonts w:ascii="Arial" w:hAnsi="Arial" w:cs="Arial"/>
          <w:sz w:val="24"/>
          <w:szCs w:val="24"/>
        </w:rPr>
        <w:t>kelamin</w:t>
      </w:r>
      <w:proofErr w:type="spellEnd"/>
      <w:r w:rsidRPr="006E4154">
        <w:rPr>
          <w:rFonts w:ascii="Arial" w:hAnsi="Arial" w:cs="Arial"/>
          <w:sz w:val="24"/>
          <w:szCs w:val="24"/>
        </w:rPr>
        <w:t xml:space="preserve">, </w:t>
      </w:r>
      <w:proofErr w:type="spellStart"/>
      <w:r w:rsidRPr="006E4154">
        <w:rPr>
          <w:rFonts w:ascii="Arial" w:hAnsi="Arial" w:cs="Arial"/>
          <w:sz w:val="24"/>
          <w:szCs w:val="24"/>
        </w:rPr>
        <w:t>dapat</w:t>
      </w:r>
      <w:proofErr w:type="spellEnd"/>
      <w:r w:rsidRPr="006E4154">
        <w:rPr>
          <w:rFonts w:ascii="Arial" w:hAnsi="Arial" w:cs="Arial"/>
          <w:sz w:val="24"/>
          <w:szCs w:val="24"/>
        </w:rPr>
        <w:t xml:space="preserve"> </w:t>
      </w:r>
      <w:proofErr w:type="spellStart"/>
      <w:r w:rsidRPr="006E4154">
        <w:rPr>
          <w:rFonts w:ascii="Arial" w:hAnsi="Arial" w:cs="Arial"/>
          <w:sz w:val="24"/>
          <w:szCs w:val="24"/>
        </w:rPr>
        <w:t>dilihat</w:t>
      </w:r>
      <w:proofErr w:type="spellEnd"/>
      <w:r w:rsidRPr="006E4154">
        <w:rPr>
          <w:rFonts w:ascii="Arial" w:hAnsi="Arial" w:cs="Arial"/>
          <w:sz w:val="24"/>
          <w:szCs w:val="24"/>
        </w:rPr>
        <w:t xml:space="preserve"> pada </w:t>
      </w:r>
      <w:proofErr w:type="spellStart"/>
      <w:r w:rsidRPr="006E4154">
        <w:rPr>
          <w:rFonts w:ascii="Arial" w:hAnsi="Arial" w:cs="Arial"/>
          <w:sz w:val="24"/>
          <w:szCs w:val="24"/>
        </w:rPr>
        <w:t>tabel</w:t>
      </w:r>
      <w:proofErr w:type="spellEnd"/>
      <w:r w:rsidRPr="006E4154">
        <w:rPr>
          <w:rFonts w:ascii="Arial" w:hAnsi="Arial" w:cs="Arial"/>
          <w:sz w:val="24"/>
          <w:szCs w:val="24"/>
        </w:rPr>
        <w:t xml:space="preserve"> </w:t>
      </w:r>
      <w:proofErr w:type="spellStart"/>
      <w:r w:rsidRPr="006E4154">
        <w:rPr>
          <w:rFonts w:ascii="Arial" w:hAnsi="Arial" w:cs="Arial"/>
          <w:sz w:val="24"/>
          <w:szCs w:val="24"/>
        </w:rPr>
        <w:t>berikut</w:t>
      </w:r>
      <w:proofErr w:type="spellEnd"/>
      <w:r w:rsidRPr="006E4154">
        <w:rPr>
          <w:rFonts w:ascii="Arial" w:hAnsi="Arial" w:cs="Arial"/>
          <w:sz w:val="24"/>
          <w:szCs w:val="24"/>
        </w:rPr>
        <w:t xml:space="preserve"> </w:t>
      </w:r>
      <w:proofErr w:type="spellStart"/>
      <w:r w:rsidRPr="006E4154">
        <w:rPr>
          <w:rFonts w:ascii="Arial" w:hAnsi="Arial" w:cs="Arial"/>
          <w:sz w:val="24"/>
          <w:szCs w:val="24"/>
        </w:rPr>
        <w:t>ini</w:t>
      </w:r>
      <w:proofErr w:type="spellEnd"/>
      <w:r w:rsidRPr="006E4154">
        <w:rPr>
          <w:rFonts w:ascii="Arial" w:hAnsi="Arial" w:cs="Arial"/>
          <w:sz w:val="24"/>
          <w:szCs w:val="24"/>
        </w:rPr>
        <w:t>:</w:t>
      </w:r>
    </w:p>
    <w:tbl>
      <w:tblPr>
        <w:tblW w:w="7938" w:type="dxa"/>
        <w:tblLook w:val="04A0" w:firstRow="1" w:lastRow="0" w:firstColumn="1" w:lastColumn="0" w:noHBand="0" w:noVBand="1"/>
      </w:tblPr>
      <w:tblGrid>
        <w:gridCol w:w="544"/>
        <w:gridCol w:w="1571"/>
        <w:gridCol w:w="1503"/>
        <w:gridCol w:w="1508"/>
        <w:gridCol w:w="1111"/>
        <w:gridCol w:w="1701"/>
      </w:tblGrid>
      <w:tr w:rsidR="006E4154" w:rsidRPr="006E4154" w14:paraId="1D6B5F5A" w14:textId="77777777" w:rsidTr="006E4154">
        <w:trPr>
          <w:trHeight w:val="255"/>
        </w:trPr>
        <w:tc>
          <w:tcPr>
            <w:tcW w:w="7938" w:type="dxa"/>
            <w:gridSpan w:val="6"/>
            <w:tcBorders>
              <w:top w:val="nil"/>
              <w:left w:val="nil"/>
              <w:bottom w:val="nil"/>
              <w:right w:val="nil"/>
            </w:tcBorders>
            <w:shd w:val="clear" w:color="auto" w:fill="auto"/>
            <w:noWrap/>
            <w:vAlign w:val="bottom"/>
            <w:hideMark/>
          </w:tcPr>
          <w:p w14:paraId="7B0F84ED" w14:textId="77777777" w:rsidR="006E4154" w:rsidRPr="006E4154" w:rsidRDefault="006E4154" w:rsidP="006E4154">
            <w:pPr>
              <w:spacing w:after="0" w:line="240" w:lineRule="auto"/>
              <w:jc w:val="center"/>
              <w:rPr>
                <w:rFonts w:ascii="Arial" w:eastAsia="Times New Roman" w:hAnsi="Arial" w:cs="Arial"/>
                <w:b/>
                <w:bCs/>
                <w:color w:val="000000"/>
                <w:sz w:val="24"/>
                <w:szCs w:val="24"/>
              </w:rPr>
            </w:pPr>
            <w:proofErr w:type="spellStart"/>
            <w:r w:rsidRPr="006E4154">
              <w:rPr>
                <w:rFonts w:ascii="Arial" w:eastAsia="Times New Roman" w:hAnsi="Arial" w:cs="Arial"/>
                <w:b/>
                <w:bCs/>
                <w:color w:val="000000"/>
                <w:sz w:val="24"/>
                <w:szCs w:val="24"/>
              </w:rPr>
              <w:t>Tabel</w:t>
            </w:r>
            <w:proofErr w:type="spellEnd"/>
            <w:r w:rsidRPr="006E4154">
              <w:rPr>
                <w:rFonts w:ascii="Arial" w:eastAsia="Times New Roman" w:hAnsi="Arial" w:cs="Arial"/>
                <w:b/>
                <w:bCs/>
                <w:color w:val="000000"/>
                <w:sz w:val="24"/>
                <w:szCs w:val="24"/>
              </w:rPr>
              <w:t xml:space="preserve"> V.1</w:t>
            </w:r>
          </w:p>
        </w:tc>
      </w:tr>
      <w:tr w:rsidR="006E4154" w:rsidRPr="006E4154" w14:paraId="17E7DC7C" w14:textId="77777777" w:rsidTr="006E4154">
        <w:trPr>
          <w:trHeight w:val="255"/>
        </w:trPr>
        <w:tc>
          <w:tcPr>
            <w:tcW w:w="7938" w:type="dxa"/>
            <w:gridSpan w:val="6"/>
            <w:tcBorders>
              <w:top w:val="nil"/>
              <w:left w:val="nil"/>
              <w:bottom w:val="nil"/>
              <w:right w:val="nil"/>
            </w:tcBorders>
            <w:shd w:val="clear" w:color="auto" w:fill="auto"/>
            <w:noWrap/>
            <w:vAlign w:val="bottom"/>
            <w:hideMark/>
          </w:tcPr>
          <w:p w14:paraId="3B35BEDC" w14:textId="3876A95B" w:rsidR="006E4154" w:rsidRPr="006E4154" w:rsidRDefault="006E4154" w:rsidP="006E4154">
            <w:pPr>
              <w:spacing w:after="0" w:line="240" w:lineRule="auto"/>
              <w:jc w:val="center"/>
              <w:rPr>
                <w:rFonts w:ascii="Arial" w:eastAsia="Times New Roman" w:hAnsi="Arial" w:cs="Arial"/>
                <w:b/>
                <w:bCs/>
                <w:color w:val="000000"/>
                <w:sz w:val="24"/>
                <w:szCs w:val="24"/>
              </w:rPr>
            </w:pPr>
            <w:proofErr w:type="spellStart"/>
            <w:r w:rsidRPr="006E4154">
              <w:rPr>
                <w:rFonts w:ascii="Arial" w:eastAsia="Times New Roman" w:hAnsi="Arial" w:cs="Arial"/>
                <w:b/>
                <w:bCs/>
                <w:color w:val="000000"/>
                <w:sz w:val="24"/>
                <w:szCs w:val="24"/>
              </w:rPr>
              <w:t>Identitas</w:t>
            </w:r>
            <w:proofErr w:type="spellEnd"/>
            <w:r w:rsidRPr="006E4154">
              <w:rPr>
                <w:rFonts w:ascii="Arial" w:eastAsia="Times New Roman" w:hAnsi="Arial" w:cs="Arial"/>
                <w:b/>
                <w:bCs/>
                <w:color w:val="000000"/>
                <w:sz w:val="24"/>
                <w:szCs w:val="24"/>
              </w:rPr>
              <w:t xml:space="preserve"> </w:t>
            </w:r>
            <w:proofErr w:type="spellStart"/>
            <w:r w:rsidRPr="006E4154">
              <w:rPr>
                <w:rFonts w:ascii="Arial" w:eastAsia="Times New Roman" w:hAnsi="Arial" w:cs="Arial"/>
                <w:b/>
                <w:bCs/>
                <w:color w:val="000000"/>
                <w:sz w:val="24"/>
                <w:szCs w:val="24"/>
              </w:rPr>
              <w:t>Responden</w:t>
            </w:r>
            <w:proofErr w:type="spellEnd"/>
            <w:r w:rsidR="006C0AC0">
              <w:rPr>
                <w:rFonts w:ascii="Arial" w:eastAsia="Times New Roman" w:hAnsi="Arial" w:cs="Arial"/>
                <w:b/>
                <w:bCs/>
                <w:color w:val="000000"/>
                <w:sz w:val="24"/>
                <w:szCs w:val="24"/>
              </w:rPr>
              <w:t xml:space="preserve"> Program </w:t>
            </w:r>
            <w:proofErr w:type="spellStart"/>
            <w:r w:rsidR="006C0AC0">
              <w:rPr>
                <w:rFonts w:ascii="Arial" w:eastAsia="Times New Roman" w:hAnsi="Arial" w:cs="Arial"/>
                <w:b/>
                <w:bCs/>
                <w:color w:val="000000"/>
                <w:sz w:val="24"/>
                <w:szCs w:val="24"/>
              </w:rPr>
              <w:t>Pengembangan</w:t>
            </w:r>
            <w:proofErr w:type="spellEnd"/>
            <w:r w:rsidR="006C0AC0">
              <w:rPr>
                <w:rFonts w:ascii="Arial" w:eastAsia="Times New Roman" w:hAnsi="Arial" w:cs="Arial"/>
                <w:b/>
                <w:bCs/>
                <w:color w:val="000000"/>
                <w:sz w:val="24"/>
                <w:szCs w:val="24"/>
              </w:rPr>
              <w:t xml:space="preserve"> </w:t>
            </w:r>
            <w:proofErr w:type="spellStart"/>
            <w:r w:rsidR="006C0AC0">
              <w:rPr>
                <w:rFonts w:ascii="Arial" w:eastAsia="Times New Roman" w:hAnsi="Arial" w:cs="Arial"/>
                <w:b/>
                <w:bCs/>
                <w:color w:val="000000"/>
                <w:sz w:val="24"/>
                <w:szCs w:val="24"/>
              </w:rPr>
              <w:t>Kapasitas</w:t>
            </w:r>
            <w:proofErr w:type="spellEnd"/>
            <w:r w:rsidR="006C0AC0">
              <w:rPr>
                <w:rFonts w:ascii="Arial" w:eastAsia="Times New Roman" w:hAnsi="Arial" w:cs="Arial"/>
                <w:b/>
                <w:bCs/>
                <w:color w:val="000000"/>
                <w:sz w:val="24"/>
                <w:szCs w:val="24"/>
              </w:rPr>
              <w:t xml:space="preserve"> </w:t>
            </w:r>
            <w:proofErr w:type="spellStart"/>
            <w:r w:rsidR="006C0AC0">
              <w:rPr>
                <w:rFonts w:ascii="Arial" w:eastAsia="Times New Roman" w:hAnsi="Arial" w:cs="Arial"/>
                <w:b/>
                <w:bCs/>
                <w:color w:val="000000"/>
                <w:sz w:val="24"/>
                <w:szCs w:val="24"/>
              </w:rPr>
              <w:t>Daya</w:t>
            </w:r>
            <w:proofErr w:type="spellEnd"/>
            <w:r w:rsidR="006C0AC0">
              <w:rPr>
                <w:rFonts w:ascii="Arial" w:eastAsia="Times New Roman" w:hAnsi="Arial" w:cs="Arial"/>
                <w:b/>
                <w:bCs/>
                <w:color w:val="000000"/>
                <w:sz w:val="24"/>
                <w:szCs w:val="24"/>
              </w:rPr>
              <w:t xml:space="preserve"> </w:t>
            </w:r>
            <w:proofErr w:type="spellStart"/>
            <w:r w:rsidR="006C0AC0">
              <w:rPr>
                <w:rFonts w:ascii="Arial" w:eastAsia="Times New Roman" w:hAnsi="Arial" w:cs="Arial"/>
                <w:b/>
                <w:bCs/>
                <w:color w:val="000000"/>
                <w:sz w:val="24"/>
                <w:szCs w:val="24"/>
              </w:rPr>
              <w:t>Saing</w:t>
            </w:r>
            <w:proofErr w:type="spellEnd"/>
            <w:r w:rsidR="006C0AC0">
              <w:rPr>
                <w:rFonts w:ascii="Arial" w:eastAsia="Times New Roman" w:hAnsi="Arial" w:cs="Arial"/>
                <w:b/>
                <w:bCs/>
                <w:color w:val="000000"/>
                <w:sz w:val="24"/>
                <w:szCs w:val="24"/>
              </w:rPr>
              <w:t xml:space="preserve"> </w:t>
            </w:r>
            <w:proofErr w:type="spellStart"/>
            <w:r w:rsidR="006C0AC0">
              <w:rPr>
                <w:rFonts w:ascii="Arial" w:eastAsia="Times New Roman" w:hAnsi="Arial" w:cs="Arial"/>
                <w:b/>
                <w:bCs/>
                <w:color w:val="000000"/>
                <w:sz w:val="24"/>
                <w:szCs w:val="24"/>
              </w:rPr>
              <w:t>Kepemudaan</w:t>
            </w:r>
            <w:proofErr w:type="spellEnd"/>
            <w:r w:rsidRPr="006E4154">
              <w:rPr>
                <w:rFonts w:ascii="Arial" w:eastAsia="Times New Roman" w:hAnsi="Arial" w:cs="Arial"/>
                <w:b/>
                <w:bCs/>
                <w:color w:val="000000"/>
                <w:sz w:val="24"/>
                <w:szCs w:val="24"/>
              </w:rPr>
              <w:t xml:space="preserve"> </w:t>
            </w:r>
            <w:proofErr w:type="spellStart"/>
            <w:r w:rsidRPr="006E4154">
              <w:rPr>
                <w:rFonts w:ascii="Arial" w:eastAsia="Times New Roman" w:hAnsi="Arial" w:cs="Arial"/>
                <w:b/>
                <w:bCs/>
                <w:color w:val="000000"/>
                <w:sz w:val="24"/>
                <w:szCs w:val="24"/>
              </w:rPr>
              <w:t>Berdasarkan</w:t>
            </w:r>
            <w:proofErr w:type="spellEnd"/>
            <w:r w:rsidRPr="006E4154">
              <w:rPr>
                <w:rFonts w:ascii="Arial" w:eastAsia="Times New Roman" w:hAnsi="Arial" w:cs="Arial"/>
                <w:b/>
                <w:bCs/>
                <w:color w:val="000000"/>
                <w:sz w:val="24"/>
                <w:szCs w:val="24"/>
              </w:rPr>
              <w:t xml:space="preserve"> </w:t>
            </w:r>
            <w:proofErr w:type="spellStart"/>
            <w:r w:rsidRPr="006E4154">
              <w:rPr>
                <w:rFonts w:ascii="Arial" w:eastAsia="Times New Roman" w:hAnsi="Arial" w:cs="Arial"/>
                <w:b/>
                <w:bCs/>
                <w:color w:val="000000"/>
                <w:sz w:val="24"/>
                <w:szCs w:val="24"/>
              </w:rPr>
              <w:t>Jenis</w:t>
            </w:r>
            <w:proofErr w:type="spellEnd"/>
            <w:r w:rsidRPr="006E4154">
              <w:rPr>
                <w:rFonts w:ascii="Arial" w:eastAsia="Times New Roman" w:hAnsi="Arial" w:cs="Arial"/>
                <w:b/>
                <w:bCs/>
                <w:color w:val="000000"/>
                <w:sz w:val="24"/>
                <w:szCs w:val="24"/>
              </w:rPr>
              <w:t xml:space="preserve"> </w:t>
            </w:r>
            <w:proofErr w:type="spellStart"/>
            <w:r w:rsidRPr="006E4154">
              <w:rPr>
                <w:rFonts w:ascii="Arial" w:eastAsia="Times New Roman" w:hAnsi="Arial" w:cs="Arial"/>
                <w:b/>
                <w:bCs/>
                <w:color w:val="000000"/>
                <w:sz w:val="24"/>
                <w:szCs w:val="24"/>
              </w:rPr>
              <w:t>Kelamin</w:t>
            </w:r>
            <w:proofErr w:type="spellEnd"/>
          </w:p>
        </w:tc>
      </w:tr>
      <w:tr w:rsidR="006E4154" w:rsidRPr="006E4154" w14:paraId="70E59B8E" w14:textId="77777777" w:rsidTr="006C0AC0">
        <w:trPr>
          <w:trHeight w:val="435"/>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23D5D" w14:textId="77777777" w:rsidR="006E4154" w:rsidRPr="006E4154" w:rsidRDefault="006E4154" w:rsidP="006C0AC0">
            <w:pPr>
              <w:spacing w:after="0" w:line="240" w:lineRule="auto"/>
              <w:jc w:val="center"/>
              <w:rPr>
                <w:rFonts w:ascii="Arial" w:eastAsia="Times New Roman" w:hAnsi="Arial" w:cs="Arial"/>
                <w:b/>
                <w:bCs/>
                <w:color w:val="000000"/>
                <w:sz w:val="24"/>
                <w:szCs w:val="24"/>
              </w:rPr>
            </w:pPr>
            <w:r w:rsidRPr="006E4154">
              <w:rPr>
                <w:rFonts w:ascii="Arial" w:eastAsia="Times New Roman" w:hAnsi="Arial" w:cs="Arial"/>
                <w:b/>
                <w:bCs/>
                <w:color w:val="000000"/>
                <w:sz w:val="24"/>
                <w:szCs w:val="24"/>
              </w:rPr>
              <w:t>No</w:t>
            </w:r>
          </w:p>
        </w:tc>
        <w:tc>
          <w:tcPr>
            <w:tcW w:w="1571" w:type="dxa"/>
            <w:tcBorders>
              <w:top w:val="single" w:sz="4" w:space="0" w:color="auto"/>
              <w:left w:val="nil"/>
              <w:bottom w:val="single" w:sz="4" w:space="0" w:color="auto"/>
              <w:right w:val="single" w:sz="4" w:space="0" w:color="auto"/>
            </w:tcBorders>
            <w:shd w:val="clear" w:color="auto" w:fill="auto"/>
            <w:noWrap/>
            <w:vAlign w:val="center"/>
            <w:hideMark/>
          </w:tcPr>
          <w:p w14:paraId="31F8FB18" w14:textId="77777777" w:rsidR="006E4154" w:rsidRPr="006E4154" w:rsidRDefault="006E4154" w:rsidP="006C0AC0">
            <w:pPr>
              <w:spacing w:after="0" w:line="240" w:lineRule="auto"/>
              <w:jc w:val="center"/>
              <w:rPr>
                <w:rFonts w:ascii="Arial" w:eastAsia="Times New Roman" w:hAnsi="Arial" w:cs="Arial"/>
                <w:b/>
                <w:bCs/>
                <w:color w:val="000000"/>
                <w:sz w:val="24"/>
                <w:szCs w:val="24"/>
              </w:rPr>
            </w:pPr>
            <w:proofErr w:type="spellStart"/>
            <w:r w:rsidRPr="006E4154">
              <w:rPr>
                <w:rFonts w:ascii="Arial" w:eastAsia="Times New Roman" w:hAnsi="Arial" w:cs="Arial"/>
                <w:b/>
                <w:bCs/>
                <w:color w:val="000000"/>
                <w:sz w:val="24"/>
                <w:szCs w:val="24"/>
              </w:rPr>
              <w:t>Jenis</w:t>
            </w:r>
            <w:proofErr w:type="spellEnd"/>
            <w:r w:rsidRPr="006E4154">
              <w:rPr>
                <w:rFonts w:ascii="Arial" w:eastAsia="Times New Roman" w:hAnsi="Arial" w:cs="Arial"/>
                <w:b/>
                <w:bCs/>
                <w:color w:val="000000"/>
                <w:sz w:val="24"/>
                <w:szCs w:val="24"/>
              </w:rPr>
              <w:t xml:space="preserve"> </w:t>
            </w:r>
            <w:proofErr w:type="spellStart"/>
            <w:r w:rsidRPr="006E4154">
              <w:rPr>
                <w:rFonts w:ascii="Arial" w:eastAsia="Times New Roman" w:hAnsi="Arial" w:cs="Arial"/>
                <w:b/>
                <w:bCs/>
                <w:color w:val="000000"/>
                <w:sz w:val="24"/>
                <w:szCs w:val="24"/>
              </w:rPr>
              <w:t>Kelamin</w:t>
            </w:r>
            <w:proofErr w:type="spellEnd"/>
          </w:p>
        </w:tc>
        <w:tc>
          <w:tcPr>
            <w:tcW w:w="1503" w:type="dxa"/>
            <w:tcBorders>
              <w:top w:val="single" w:sz="4" w:space="0" w:color="auto"/>
              <w:left w:val="nil"/>
              <w:bottom w:val="single" w:sz="4" w:space="0" w:color="auto"/>
              <w:right w:val="single" w:sz="4" w:space="0" w:color="auto"/>
            </w:tcBorders>
            <w:shd w:val="clear" w:color="auto" w:fill="auto"/>
            <w:noWrap/>
            <w:vAlign w:val="center"/>
            <w:hideMark/>
          </w:tcPr>
          <w:p w14:paraId="37C5872F" w14:textId="1862F2DC" w:rsidR="006E4154" w:rsidRPr="006E4154" w:rsidRDefault="006E4154" w:rsidP="006C0AC0">
            <w:pPr>
              <w:spacing w:after="0" w:line="240" w:lineRule="auto"/>
              <w:jc w:val="center"/>
              <w:rPr>
                <w:rFonts w:ascii="Arial" w:eastAsia="Times New Roman" w:hAnsi="Arial" w:cs="Arial"/>
                <w:b/>
                <w:bCs/>
                <w:color w:val="000000"/>
                <w:sz w:val="24"/>
                <w:szCs w:val="24"/>
              </w:rPr>
            </w:pPr>
            <w:proofErr w:type="spellStart"/>
            <w:r w:rsidRPr="006E4154">
              <w:rPr>
                <w:rFonts w:ascii="Arial" w:eastAsia="Times New Roman" w:hAnsi="Arial" w:cs="Arial"/>
                <w:b/>
                <w:bCs/>
                <w:color w:val="000000"/>
                <w:sz w:val="24"/>
                <w:szCs w:val="24"/>
              </w:rPr>
              <w:t>Pegawai</w:t>
            </w:r>
            <w:proofErr w:type="spellEnd"/>
            <w:r w:rsidRPr="006E4154">
              <w:rPr>
                <w:rFonts w:ascii="Arial" w:eastAsia="Times New Roman" w:hAnsi="Arial" w:cs="Arial"/>
                <w:b/>
                <w:bCs/>
                <w:color w:val="000000"/>
                <w:sz w:val="24"/>
                <w:szCs w:val="24"/>
              </w:rPr>
              <w:t xml:space="preserve"> dan TKPK</w:t>
            </w:r>
            <w:r w:rsidR="006C0AC0">
              <w:rPr>
                <w:rFonts w:ascii="Arial" w:eastAsia="Times New Roman" w:hAnsi="Arial" w:cs="Arial"/>
                <w:b/>
                <w:bCs/>
                <w:color w:val="000000"/>
                <w:sz w:val="24"/>
                <w:szCs w:val="24"/>
              </w:rPr>
              <w:t xml:space="preserve"> (Orang)</w:t>
            </w:r>
          </w:p>
        </w:tc>
        <w:tc>
          <w:tcPr>
            <w:tcW w:w="1508" w:type="dxa"/>
            <w:tcBorders>
              <w:top w:val="single" w:sz="4" w:space="0" w:color="auto"/>
              <w:left w:val="nil"/>
              <w:bottom w:val="single" w:sz="4" w:space="0" w:color="auto"/>
              <w:right w:val="single" w:sz="4" w:space="0" w:color="auto"/>
            </w:tcBorders>
            <w:shd w:val="clear" w:color="auto" w:fill="auto"/>
            <w:noWrap/>
            <w:vAlign w:val="center"/>
            <w:hideMark/>
          </w:tcPr>
          <w:p w14:paraId="2FDFEA25" w14:textId="307FB07B" w:rsidR="006E4154" w:rsidRPr="006E4154" w:rsidRDefault="006E4154" w:rsidP="006C0AC0">
            <w:pPr>
              <w:spacing w:after="0" w:line="240" w:lineRule="auto"/>
              <w:jc w:val="center"/>
              <w:rPr>
                <w:rFonts w:ascii="Arial" w:eastAsia="Times New Roman" w:hAnsi="Arial" w:cs="Arial"/>
                <w:b/>
                <w:bCs/>
                <w:color w:val="000000"/>
                <w:sz w:val="24"/>
                <w:szCs w:val="24"/>
              </w:rPr>
            </w:pPr>
            <w:proofErr w:type="spellStart"/>
            <w:r w:rsidRPr="006E4154">
              <w:rPr>
                <w:rFonts w:ascii="Arial" w:eastAsia="Times New Roman" w:hAnsi="Arial" w:cs="Arial"/>
                <w:b/>
                <w:bCs/>
                <w:color w:val="000000"/>
                <w:sz w:val="24"/>
                <w:szCs w:val="24"/>
              </w:rPr>
              <w:t>Peserta</w:t>
            </w:r>
            <w:proofErr w:type="spellEnd"/>
            <w:r w:rsidRPr="006E4154">
              <w:rPr>
                <w:rFonts w:ascii="Arial" w:eastAsia="Times New Roman" w:hAnsi="Arial" w:cs="Arial"/>
                <w:b/>
                <w:bCs/>
                <w:color w:val="000000"/>
                <w:sz w:val="24"/>
                <w:szCs w:val="24"/>
              </w:rPr>
              <w:t xml:space="preserve"> Program</w:t>
            </w:r>
            <w:r w:rsidR="006C0AC0">
              <w:rPr>
                <w:rFonts w:ascii="Arial" w:eastAsia="Times New Roman" w:hAnsi="Arial" w:cs="Arial"/>
                <w:b/>
                <w:bCs/>
                <w:color w:val="000000"/>
                <w:sz w:val="24"/>
                <w:szCs w:val="24"/>
              </w:rPr>
              <w:t xml:space="preserve"> (Orang)</w:t>
            </w:r>
          </w:p>
        </w:tc>
        <w:tc>
          <w:tcPr>
            <w:tcW w:w="1111" w:type="dxa"/>
            <w:tcBorders>
              <w:top w:val="single" w:sz="4" w:space="0" w:color="auto"/>
              <w:left w:val="nil"/>
              <w:bottom w:val="single" w:sz="4" w:space="0" w:color="auto"/>
              <w:right w:val="single" w:sz="4" w:space="0" w:color="auto"/>
            </w:tcBorders>
            <w:shd w:val="clear" w:color="auto" w:fill="auto"/>
            <w:noWrap/>
            <w:vAlign w:val="center"/>
            <w:hideMark/>
          </w:tcPr>
          <w:p w14:paraId="03A3269E" w14:textId="2DA23EE5" w:rsidR="006E4154" w:rsidRDefault="006E4154" w:rsidP="006C0AC0">
            <w:pPr>
              <w:spacing w:after="0" w:line="240" w:lineRule="auto"/>
              <w:jc w:val="center"/>
              <w:rPr>
                <w:rFonts w:ascii="Arial" w:eastAsia="Times New Roman" w:hAnsi="Arial" w:cs="Arial"/>
                <w:b/>
                <w:bCs/>
                <w:color w:val="000000"/>
                <w:sz w:val="24"/>
                <w:szCs w:val="24"/>
              </w:rPr>
            </w:pPr>
            <w:proofErr w:type="spellStart"/>
            <w:r w:rsidRPr="006E4154">
              <w:rPr>
                <w:rFonts w:ascii="Arial" w:eastAsia="Times New Roman" w:hAnsi="Arial" w:cs="Arial"/>
                <w:b/>
                <w:bCs/>
                <w:color w:val="000000"/>
                <w:sz w:val="24"/>
                <w:szCs w:val="24"/>
              </w:rPr>
              <w:t>Jumlah</w:t>
            </w:r>
            <w:proofErr w:type="spellEnd"/>
          </w:p>
          <w:p w14:paraId="3C265FA3" w14:textId="473828C9" w:rsidR="006E4154" w:rsidRPr="006E4154" w:rsidRDefault="006E4154" w:rsidP="006C0AC0">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(orang)</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F667DB4" w14:textId="77777777" w:rsidR="006E4154" w:rsidRDefault="006E4154" w:rsidP="006C0AC0">
            <w:pPr>
              <w:spacing w:after="0" w:line="240" w:lineRule="auto"/>
              <w:jc w:val="center"/>
              <w:rPr>
                <w:rFonts w:ascii="Arial" w:eastAsia="Times New Roman" w:hAnsi="Arial" w:cs="Arial"/>
                <w:b/>
                <w:bCs/>
                <w:color w:val="000000"/>
                <w:sz w:val="24"/>
                <w:szCs w:val="24"/>
              </w:rPr>
            </w:pPr>
            <w:proofErr w:type="spellStart"/>
            <w:r w:rsidRPr="006E4154">
              <w:rPr>
                <w:rFonts w:ascii="Arial" w:eastAsia="Times New Roman" w:hAnsi="Arial" w:cs="Arial"/>
                <w:b/>
                <w:bCs/>
                <w:color w:val="000000"/>
                <w:sz w:val="24"/>
                <w:szCs w:val="24"/>
              </w:rPr>
              <w:t>Persentase</w:t>
            </w:r>
            <w:proofErr w:type="spellEnd"/>
          </w:p>
          <w:p w14:paraId="272FD405" w14:textId="7DD13EE3" w:rsidR="006E4154" w:rsidRPr="006E4154" w:rsidRDefault="006E4154" w:rsidP="006C0AC0">
            <w:pPr>
              <w:spacing w:after="0" w:line="240" w:lineRule="auto"/>
              <w:jc w:val="center"/>
              <w:rPr>
                <w:rFonts w:ascii="Arial" w:eastAsia="Times New Roman" w:hAnsi="Arial" w:cs="Arial"/>
                <w:b/>
                <w:bCs/>
                <w:color w:val="000000"/>
                <w:sz w:val="24"/>
                <w:szCs w:val="24"/>
              </w:rPr>
            </w:pPr>
            <w:r w:rsidRPr="006E4154">
              <w:rPr>
                <w:rFonts w:ascii="Arial" w:eastAsia="Times New Roman" w:hAnsi="Arial" w:cs="Arial"/>
                <w:b/>
                <w:bCs/>
                <w:color w:val="000000"/>
                <w:sz w:val="24"/>
                <w:szCs w:val="24"/>
              </w:rPr>
              <w:t>(%)</w:t>
            </w:r>
          </w:p>
        </w:tc>
      </w:tr>
      <w:tr w:rsidR="006E4154" w:rsidRPr="006E4154" w14:paraId="0F82903B" w14:textId="77777777" w:rsidTr="006E4154">
        <w:trPr>
          <w:trHeight w:val="255"/>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338D8B53" w14:textId="77777777" w:rsidR="006E4154" w:rsidRPr="006E4154" w:rsidRDefault="006E4154" w:rsidP="006E4154">
            <w:pPr>
              <w:spacing w:after="0" w:line="240" w:lineRule="auto"/>
              <w:jc w:val="center"/>
              <w:rPr>
                <w:rFonts w:ascii="Arial" w:eastAsia="Times New Roman" w:hAnsi="Arial" w:cs="Arial"/>
                <w:color w:val="000000"/>
                <w:sz w:val="24"/>
                <w:szCs w:val="24"/>
              </w:rPr>
            </w:pPr>
            <w:r w:rsidRPr="006E4154">
              <w:rPr>
                <w:rFonts w:ascii="Arial" w:eastAsia="Times New Roman" w:hAnsi="Arial" w:cs="Arial"/>
                <w:color w:val="000000"/>
                <w:sz w:val="24"/>
                <w:szCs w:val="24"/>
              </w:rPr>
              <w:t>1</w:t>
            </w:r>
          </w:p>
        </w:tc>
        <w:tc>
          <w:tcPr>
            <w:tcW w:w="1571" w:type="dxa"/>
            <w:tcBorders>
              <w:top w:val="nil"/>
              <w:left w:val="nil"/>
              <w:bottom w:val="single" w:sz="4" w:space="0" w:color="auto"/>
              <w:right w:val="single" w:sz="4" w:space="0" w:color="auto"/>
            </w:tcBorders>
            <w:shd w:val="clear" w:color="auto" w:fill="auto"/>
            <w:noWrap/>
            <w:vAlign w:val="bottom"/>
            <w:hideMark/>
          </w:tcPr>
          <w:p w14:paraId="5826C8FD" w14:textId="77777777" w:rsidR="006E4154" w:rsidRPr="006E4154" w:rsidRDefault="006E4154" w:rsidP="006E4154">
            <w:pPr>
              <w:spacing w:after="0" w:line="240" w:lineRule="auto"/>
              <w:jc w:val="center"/>
              <w:rPr>
                <w:rFonts w:ascii="Arial" w:eastAsia="Times New Roman" w:hAnsi="Arial" w:cs="Arial"/>
                <w:color w:val="000000"/>
                <w:sz w:val="24"/>
                <w:szCs w:val="24"/>
              </w:rPr>
            </w:pPr>
            <w:proofErr w:type="spellStart"/>
            <w:r w:rsidRPr="006E4154">
              <w:rPr>
                <w:rFonts w:ascii="Arial" w:eastAsia="Times New Roman" w:hAnsi="Arial" w:cs="Arial"/>
                <w:color w:val="000000"/>
                <w:sz w:val="24"/>
                <w:szCs w:val="24"/>
              </w:rPr>
              <w:t>Laki-laki</w:t>
            </w:r>
            <w:proofErr w:type="spellEnd"/>
          </w:p>
        </w:tc>
        <w:tc>
          <w:tcPr>
            <w:tcW w:w="1503" w:type="dxa"/>
            <w:tcBorders>
              <w:top w:val="nil"/>
              <w:left w:val="nil"/>
              <w:bottom w:val="single" w:sz="4" w:space="0" w:color="auto"/>
              <w:right w:val="single" w:sz="4" w:space="0" w:color="auto"/>
            </w:tcBorders>
            <w:shd w:val="clear" w:color="auto" w:fill="auto"/>
            <w:noWrap/>
            <w:vAlign w:val="bottom"/>
            <w:hideMark/>
          </w:tcPr>
          <w:p w14:paraId="62F989F2" w14:textId="3B4BEB30" w:rsidR="006E4154" w:rsidRPr="006E4154" w:rsidRDefault="006E4154" w:rsidP="006E4154">
            <w:pPr>
              <w:spacing w:after="0" w:line="240" w:lineRule="auto"/>
              <w:jc w:val="center"/>
              <w:rPr>
                <w:rFonts w:ascii="Arial" w:eastAsia="Times New Roman" w:hAnsi="Arial" w:cs="Arial"/>
                <w:color w:val="000000"/>
                <w:sz w:val="24"/>
                <w:szCs w:val="24"/>
              </w:rPr>
            </w:pPr>
            <w:r w:rsidRPr="006E4154">
              <w:rPr>
                <w:rFonts w:ascii="Arial" w:eastAsia="Times New Roman" w:hAnsi="Arial" w:cs="Arial"/>
                <w:color w:val="000000"/>
                <w:sz w:val="24"/>
                <w:szCs w:val="24"/>
              </w:rPr>
              <w:t>7</w:t>
            </w:r>
            <w:r w:rsidR="006C0AC0">
              <w:rPr>
                <w:rFonts w:ascii="Arial" w:eastAsia="Times New Roman" w:hAnsi="Arial" w:cs="Arial"/>
                <w:color w:val="000000"/>
                <w:sz w:val="24"/>
                <w:szCs w:val="24"/>
              </w:rPr>
              <w:t xml:space="preserve"> </w:t>
            </w:r>
          </w:p>
        </w:tc>
        <w:tc>
          <w:tcPr>
            <w:tcW w:w="1508" w:type="dxa"/>
            <w:tcBorders>
              <w:top w:val="nil"/>
              <w:left w:val="nil"/>
              <w:bottom w:val="single" w:sz="4" w:space="0" w:color="auto"/>
              <w:right w:val="single" w:sz="4" w:space="0" w:color="auto"/>
            </w:tcBorders>
            <w:shd w:val="clear" w:color="auto" w:fill="auto"/>
            <w:noWrap/>
            <w:vAlign w:val="bottom"/>
            <w:hideMark/>
          </w:tcPr>
          <w:p w14:paraId="1A2DE24E" w14:textId="77777777" w:rsidR="006E4154" w:rsidRPr="006E4154" w:rsidRDefault="006E4154" w:rsidP="006E4154">
            <w:pPr>
              <w:spacing w:after="0" w:line="240" w:lineRule="auto"/>
              <w:jc w:val="center"/>
              <w:rPr>
                <w:rFonts w:ascii="Arial" w:eastAsia="Times New Roman" w:hAnsi="Arial" w:cs="Arial"/>
                <w:color w:val="000000"/>
                <w:sz w:val="24"/>
                <w:szCs w:val="24"/>
              </w:rPr>
            </w:pPr>
            <w:r w:rsidRPr="006E4154">
              <w:rPr>
                <w:rFonts w:ascii="Arial" w:eastAsia="Times New Roman" w:hAnsi="Arial" w:cs="Arial"/>
                <w:color w:val="000000"/>
                <w:sz w:val="24"/>
                <w:szCs w:val="24"/>
              </w:rPr>
              <w:t>53</w:t>
            </w:r>
          </w:p>
        </w:tc>
        <w:tc>
          <w:tcPr>
            <w:tcW w:w="1111" w:type="dxa"/>
            <w:tcBorders>
              <w:top w:val="nil"/>
              <w:left w:val="nil"/>
              <w:bottom w:val="single" w:sz="4" w:space="0" w:color="auto"/>
              <w:right w:val="single" w:sz="4" w:space="0" w:color="auto"/>
            </w:tcBorders>
            <w:shd w:val="clear" w:color="auto" w:fill="auto"/>
            <w:noWrap/>
            <w:vAlign w:val="bottom"/>
            <w:hideMark/>
          </w:tcPr>
          <w:p w14:paraId="6D4F988F" w14:textId="77777777" w:rsidR="006E4154" w:rsidRPr="006E4154" w:rsidRDefault="006E4154" w:rsidP="006E4154">
            <w:pPr>
              <w:spacing w:after="0" w:line="240" w:lineRule="auto"/>
              <w:jc w:val="center"/>
              <w:rPr>
                <w:rFonts w:ascii="Arial" w:eastAsia="Times New Roman" w:hAnsi="Arial" w:cs="Arial"/>
                <w:color w:val="000000"/>
                <w:sz w:val="24"/>
                <w:szCs w:val="24"/>
              </w:rPr>
            </w:pPr>
            <w:r w:rsidRPr="006E4154">
              <w:rPr>
                <w:rFonts w:ascii="Arial" w:eastAsia="Times New Roman" w:hAnsi="Arial" w:cs="Arial"/>
                <w:color w:val="000000"/>
                <w:sz w:val="24"/>
                <w:szCs w:val="24"/>
              </w:rPr>
              <w:t>60</w:t>
            </w:r>
          </w:p>
        </w:tc>
        <w:tc>
          <w:tcPr>
            <w:tcW w:w="1701" w:type="dxa"/>
            <w:tcBorders>
              <w:top w:val="nil"/>
              <w:left w:val="nil"/>
              <w:bottom w:val="single" w:sz="4" w:space="0" w:color="auto"/>
              <w:right w:val="single" w:sz="4" w:space="0" w:color="auto"/>
            </w:tcBorders>
            <w:shd w:val="clear" w:color="auto" w:fill="auto"/>
            <w:noWrap/>
            <w:vAlign w:val="bottom"/>
            <w:hideMark/>
          </w:tcPr>
          <w:p w14:paraId="219C9811" w14:textId="77777777" w:rsidR="006E4154" w:rsidRPr="006E4154" w:rsidRDefault="006E4154" w:rsidP="006E4154">
            <w:pPr>
              <w:spacing w:after="0" w:line="240" w:lineRule="auto"/>
              <w:jc w:val="center"/>
              <w:rPr>
                <w:rFonts w:ascii="Arial" w:eastAsia="Times New Roman" w:hAnsi="Arial" w:cs="Arial"/>
                <w:b/>
                <w:bCs/>
                <w:color w:val="000000"/>
                <w:sz w:val="24"/>
                <w:szCs w:val="24"/>
              </w:rPr>
            </w:pPr>
            <w:r w:rsidRPr="006E4154">
              <w:rPr>
                <w:rFonts w:ascii="Arial" w:eastAsia="Times New Roman" w:hAnsi="Arial" w:cs="Arial"/>
                <w:b/>
                <w:bCs/>
                <w:color w:val="000000"/>
                <w:sz w:val="24"/>
                <w:szCs w:val="24"/>
              </w:rPr>
              <w:t>63.16%</w:t>
            </w:r>
          </w:p>
        </w:tc>
      </w:tr>
      <w:tr w:rsidR="006E4154" w:rsidRPr="006E4154" w14:paraId="212615E3" w14:textId="77777777" w:rsidTr="006E4154">
        <w:trPr>
          <w:trHeight w:val="255"/>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1EE3E8EC" w14:textId="77777777" w:rsidR="006E4154" w:rsidRPr="006E4154" w:rsidRDefault="006E4154" w:rsidP="006E4154">
            <w:pPr>
              <w:spacing w:after="0" w:line="240" w:lineRule="auto"/>
              <w:jc w:val="center"/>
              <w:rPr>
                <w:rFonts w:ascii="Arial" w:eastAsia="Times New Roman" w:hAnsi="Arial" w:cs="Arial"/>
                <w:color w:val="000000"/>
                <w:sz w:val="24"/>
                <w:szCs w:val="24"/>
              </w:rPr>
            </w:pPr>
            <w:r w:rsidRPr="006E4154">
              <w:rPr>
                <w:rFonts w:ascii="Arial" w:eastAsia="Times New Roman" w:hAnsi="Arial" w:cs="Arial"/>
                <w:color w:val="000000"/>
                <w:sz w:val="24"/>
                <w:szCs w:val="24"/>
              </w:rPr>
              <w:t>2</w:t>
            </w:r>
          </w:p>
        </w:tc>
        <w:tc>
          <w:tcPr>
            <w:tcW w:w="1571" w:type="dxa"/>
            <w:tcBorders>
              <w:top w:val="nil"/>
              <w:left w:val="nil"/>
              <w:bottom w:val="single" w:sz="4" w:space="0" w:color="auto"/>
              <w:right w:val="single" w:sz="4" w:space="0" w:color="auto"/>
            </w:tcBorders>
            <w:shd w:val="clear" w:color="auto" w:fill="auto"/>
            <w:noWrap/>
            <w:vAlign w:val="bottom"/>
            <w:hideMark/>
          </w:tcPr>
          <w:p w14:paraId="286B7622" w14:textId="77777777" w:rsidR="006E4154" w:rsidRPr="006E4154" w:rsidRDefault="006E4154" w:rsidP="006E4154">
            <w:pPr>
              <w:spacing w:after="0" w:line="240" w:lineRule="auto"/>
              <w:jc w:val="center"/>
              <w:rPr>
                <w:rFonts w:ascii="Arial" w:eastAsia="Times New Roman" w:hAnsi="Arial" w:cs="Arial"/>
                <w:color w:val="000000"/>
                <w:sz w:val="24"/>
                <w:szCs w:val="24"/>
              </w:rPr>
            </w:pPr>
            <w:r w:rsidRPr="006E4154">
              <w:rPr>
                <w:rFonts w:ascii="Arial" w:eastAsia="Times New Roman" w:hAnsi="Arial" w:cs="Arial"/>
                <w:color w:val="000000"/>
                <w:sz w:val="24"/>
                <w:szCs w:val="24"/>
              </w:rPr>
              <w:t>Perempuan</w:t>
            </w:r>
          </w:p>
        </w:tc>
        <w:tc>
          <w:tcPr>
            <w:tcW w:w="1503" w:type="dxa"/>
            <w:tcBorders>
              <w:top w:val="nil"/>
              <w:left w:val="nil"/>
              <w:bottom w:val="single" w:sz="4" w:space="0" w:color="auto"/>
              <w:right w:val="single" w:sz="4" w:space="0" w:color="auto"/>
            </w:tcBorders>
            <w:shd w:val="clear" w:color="auto" w:fill="auto"/>
            <w:noWrap/>
            <w:vAlign w:val="bottom"/>
            <w:hideMark/>
          </w:tcPr>
          <w:p w14:paraId="3D9FCC5F" w14:textId="77777777" w:rsidR="006E4154" w:rsidRPr="006E4154" w:rsidRDefault="006E4154" w:rsidP="006E4154">
            <w:pPr>
              <w:spacing w:after="0" w:line="240" w:lineRule="auto"/>
              <w:jc w:val="center"/>
              <w:rPr>
                <w:rFonts w:ascii="Arial" w:eastAsia="Times New Roman" w:hAnsi="Arial" w:cs="Arial"/>
                <w:color w:val="000000"/>
                <w:sz w:val="24"/>
                <w:szCs w:val="24"/>
              </w:rPr>
            </w:pPr>
            <w:r w:rsidRPr="006E4154">
              <w:rPr>
                <w:rFonts w:ascii="Arial" w:eastAsia="Times New Roman" w:hAnsi="Arial" w:cs="Arial"/>
                <w:color w:val="000000"/>
                <w:sz w:val="24"/>
                <w:szCs w:val="24"/>
              </w:rPr>
              <w:t>4</w:t>
            </w:r>
          </w:p>
        </w:tc>
        <w:tc>
          <w:tcPr>
            <w:tcW w:w="1508" w:type="dxa"/>
            <w:tcBorders>
              <w:top w:val="nil"/>
              <w:left w:val="nil"/>
              <w:bottom w:val="single" w:sz="4" w:space="0" w:color="auto"/>
              <w:right w:val="single" w:sz="4" w:space="0" w:color="auto"/>
            </w:tcBorders>
            <w:shd w:val="clear" w:color="auto" w:fill="auto"/>
            <w:noWrap/>
            <w:vAlign w:val="bottom"/>
            <w:hideMark/>
          </w:tcPr>
          <w:p w14:paraId="36702012" w14:textId="77777777" w:rsidR="006E4154" w:rsidRPr="006E4154" w:rsidRDefault="006E4154" w:rsidP="006E4154">
            <w:pPr>
              <w:spacing w:after="0" w:line="240" w:lineRule="auto"/>
              <w:jc w:val="center"/>
              <w:rPr>
                <w:rFonts w:ascii="Arial" w:eastAsia="Times New Roman" w:hAnsi="Arial" w:cs="Arial"/>
                <w:color w:val="000000"/>
                <w:sz w:val="24"/>
                <w:szCs w:val="24"/>
              </w:rPr>
            </w:pPr>
            <w:r w:rsidRPr="006E4154">
              <w:rPr>
                <w:rFonts w:ascii="Arial" w:eastAsia="Times New Roman" w:hAnsi="Arial" w:cs="Arial"/>
                <w:color w:val="000000"/>
                <w:sz w:val="24"/>
                <w:szCs w:val="24"/>
              </w:rPr>
              <w:t>31</w:t>
            </w:r>
          </w:p>
        </w:tc>
        <w:tc>
          <w:tcPr>
            <w:tcW w:w="1111" w:type="dxa"/>
            <w:tcBorders>
              <w:top w:val="nil"/>
              <w:left w:val="nil"/>
              <w:bottom w:val="single" w:sz="4" w:space="0" w:color="auto"/>
              <w:right w:val="single" w:sz="4" w:space="0" w:color="auto"/>
            </w:tcBorders>
            <w:shd w:val="clear" w:color="auto" w:fill="auto"/>
            <w:noWrap/>
            <w:vAlign w:val="bottom"/>
            <w:hideMark/>
          </w:tcPr>
          <w:p w14:paraId="068B17ED" w14:textId="77777777" w:rsidR="006E4154" w:rsidRPr="006E4154" w:rsidRDefault="006E4154" w:rsidP="006E4154">
            <w:pPr>
              <w:spacing w:after="0" w:line="240" w:lineRule="auto"/>
              <w:jc w:val="center"/>
              <w:rPr>
                <w:rFonts w:ascii="Arial" w:eastAsia="Times New Roman" w:hAnsi="Arial" w:cs="Arial"/>
                <w:color w:val="000000"/>
                <w:sz w:val="24"/>
                <w:szCs w:val="24"/>
              </w:rPr>
            </w:pPr>
            <w:r w:rsidRPr="006E4154">
              <w:rPr>
                <w:rFonts w:ascii="Arial" w:eastAsia="Times New Roman" w:hAnsi="Arial" w:cs="Arial"/>
                <w:color w:val="000000"/>
                <w:sz w:val="24"/>
                <w:szCs w:val="24"/>
              </w:rPr>
              <w:t>35</w:t>
            </w:r>
          </w:p>
        </w:tc>
        <w:tc>
          <w:tcPr>
            <w:tcW w:w="1701" w:type="dxa"/>
            <w:tcBorders>
              <w:top w:val="nil"/>
              <w:left w:val="nil"/>
              <w:bottom w:val="single" w:sz="4" w:space="0" w:color="auto"/>
              <w:right w:val="single" w:sz="4" w:space="0" w:color="auto"/>
            </w:tcBorders>
            <w:shd w:val="clear" w:color="auto" w:fill="auto"/>
            <w:noWrap/>
            <w:vAlign w:val="bottom"/>
            <w:hideMark/>
          </w:tcPr>
          <w:p w14:paraId="21219A38" w14:textId="77777777" w:rsidR="006E4154" w:rsidRPr="006E4154" w:rsidRDefault="006E4154" w:rsidP="006E4154">
            <w:pPr>
              <w:spacing w:after="0" w:line="240" w:lineRule="auto"/>
              <w:jc w:val="center"/>
              <w:rPr>
                <w:rFonts w:ascii="Arial" w:eastAsia="Times New Roman" w:hAnsi="Arial" w:cs="Arial"/>
                <w:b/>
                <w:bCs/>
                <w:color w:val="000000"/>
                <w:sz w:val="24"/>
                <w:szCs w:val="24"/>
              </w:rPr>
            </w:pPr>
            <w:r w:rsidRPr="006E4154">
              <w:rPr>
                <w:rFonts w:ascii="Arial" w:eastAsia="Times New Roman" w:hAnsi="Arial" w:cs="Arial"/>
                <w:b/>
                <w:bCs/>
                <w:color w:val="000000"/>
                <w:sz w:val="24"/>
                <w:szCs w:val="24"/>
              </w:rPr>
              <w:t>36.84%</w:t>
            </w:r>
          </w:p>
        </w:tc>
      </w:tr>
      <w:tr w:rsidR="006E4154" w:rsidRPr="006E4154" w14:paraId="2AAB76B3" w14:textId="77777777" w:rsidTr="006E4154">
        <w:trPr>
          <w:trHeight w:val="255"/>
        </w:trPr>
        <w:tc>
          <w:tcPr>
            <w:tcW w:w="211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D225A24" w14:textId="77777777" w:rsidR="006E4154" w:rsidRPr="006E4154" w:rsidRDefault="006E4154" w:rsidP="006E4154">
            <w:pPr>
              <w:spacing w:after="0" w:line="240" w:lineRule="auto"/>
              <w:jc w:val="center"/>
              <w:rPr>
                <w:rFonts w:ascii="Arial" w:eastAsia="Times New Roman" w:hAnsi="Arial" w:cs="Arial"/>
                <w:b/>
                <w:bCs/>
                <w:color w:val="000000"/>
                <w:sz w:val="24"/>
                <w:szCs w:val="24"/>
              </w:rPr>
            </w:pPr>
            <w:r w:rsidRPr="006E4154">
              <w:rPr>
                <w:rFonts w:ascii="Arial" w:eastAsia="Times New Roman" w:hAnsi="Arial" w:cs="Arial"/>
                <w:b/>
                <w:bCs/>
                <w:color w:val="000000"/>
                <w:sz w:val="24"/>
                <w:szCs w:val="24"/>
              </w:rPr>
              <w:t xml:space="preserve">Total </w:t>
            </w:r>
          </w:p>
        </w:tc>
        <w:tc>
          <w:tcPr>
            <w:tcW w:w="1503" w:type="dxa"/>
            <w:tcBorders>
              <w:top w:val="nil"/>
              <w:left w:val="nil"/>
              <w:bottom w:val="single" w:sz="4" w:space="0" w:color="auto"/>
              <w:right w:val="single" w:sz="4" w:space="0" w:color="auto"/>
            </w:tcBorders>
            <w:shd w:val="clear" w:color="auto" w:fill="auto"/>
            <w:noWrap/>
            <w:vAlign w:val="bottom"/>
            <w:hideMark/>
          </w:tcPr>
          <w:p w14:paraId="39E8E527" w14:textId="77777777" w:rsidR="006E4154" w:rsidRPr="006E4154" w:rsidRDefault="006E4154" w:rsidP="006E4154">
            <w:pPr>
              <w:spacing w:after="0" w:line="240" w:lineRule="auto"/>
              <w:jc w:val="center"/>
              <w:rPr>
                <w:rFonts w:ascii="Arial" w:eastAsia="Times New Roman" w:hAnsi="Arial" w:cs="Arial"/>
                <w:b/>
                <w:bCs/>
                <w:color w:val="000000"/>
                <w:sz w:val="24"/>
                <w:szCs w:val="24"/>
              </w:rPr>
            </w:pPr>
            <w:r w:rsidRPr="006E4154">
              <w:rPr>
                <w:rFonts w:ascii="Arial" w:eastAsia="Times New Roman" w:hAnsi="Arial" w:cs="Arial"/>
                <w:b/>
                <w:bCs/>
                <w:color w:val="000000"/>
                <w:sz w:val="24"/>
                <w:szCs w:val="24"/>
              </w:rPr>
              <w:t>11</w:t>
            </w:r>
          </w:p>
        </w:tc>
        <w:tc>
          <w:tcPr>
            <w:tcW w:w="1508" w:type="dxa"/>
            <w:tcBorders>
              <w:top w:val="nil"/>
              <w:left w:val="nil"/>
              <w:bottom w:val="single" w:sz="4" w:space="0" w:color="auto"/>
              <w:right w:val="single" w:sz="4" w:space="0" w:color="auto"/>
            </w:tcBorders>
            <w:shd w:val="clear" w:color="auto" w:fill="auto"/>
            <w:noWrap/>
            <w:vAlign w:val="bottom"/>
            <w:hideMark/>
          </w:tcPr>
          <w:p w14:paraId="36ABED59" w14:textId="77777777" w:rsidR="006E4154" w:rsidRPr="006E4154" w:rsidRDefault="006E4154" w:rsidP="006E4154">
            <w:pPr>
              <w:spacing w:after="0" w:line="240" w:lineRule="auto"/>
              <w:jc w:val="center"/>
              <w:rPr>
                <w:rFonts w:ascii="Arial" w:eastAsia="Times New Roman" w:hAnsi="Arial" w:cs="Arial"/>
                <w:b/>
                <w:bCs/>
                <w:color w:val="000000"/>
                <w:sz w:val="24"/>
                <w:szCs w:val="24"/>
              </w:rPr>
            </w:pPr>
            <w:r w:rsidRPr="006E4154">
              <w:rPr>
                <w:rFonts w:ascii="Arial" w:eastAsia="Times New Roman" w:hAnsi="Arial" w:cs="Arial"/>
                <w:b/>
                <w:bCs/>
                <w:color w:val="000000"/>
                <w:sz w:val="24"/>
                <w:szCs w:val="24"/>
              </w:rPr>
              <w:t>84</w:t>
            </w:r>
          </w:p>
        </w:tc>
        <w:tc>
          <w:tcPr>
            <w:tcW w:w="1111" w:type="dxa"/>
            <w:tcBorders>
              <w:top w:val="nil"/>
              <w:left w:val="nil"/>
              <w:bottom w:val="single" w:sz="4" w:space="0" w:color="auto"/>
              <w:right w:val="single" w:sz="4" w:space="0" w:color="auto"/>
            </w:tcBorders>
            <w:shd w:val="clear" w:color="auto" w:fill="auto"/>
            <w:noWrap/>
            <w:vAlign w:val="bottom"/>
            <w:hideMark/>
          </w:tcPr>
          <w:p w14:paraId="7CBD438C" w14:textId="77777777" w:rsidR="006E4154" w:rsidRPr="006E4154" w:rsidRDefault="006E4154" w:rsidP="006E4154">
            <w:pPr>
              <w:spacing w:after="0" w:line="240" w:lineRule="auto"/>
              <w:jc w:val="center"/>
              <w:rPr>
                <w:rFonts w:ascii="Arial" w:eastAsia="Times New Roman" w:hAnsi="Arial" w:cs="Arial"/>
                <w:b/>
                <w:bCs/>
                <w:color w:val="000000"/>
                <w:sz w:val="24"/>
                <w:szCs w:val="24"/>
              </w:rPr>
            </w:pPr>
            <w:r w:rsidRPr="006E4154">
              <w:rPr>
                <w:rFonts w:ascii="Arial" w:eastAsia="Times New Roman" w:hAnsi="Arial" w:cs="Arial"/>
                <w:b/>
                <w:bCs/>
                <w:color w:val="000000"/>
                <w:sz w:val="24"/>
                <w:szCs w:val="24"/>
              </w:rPr>
              <w:t>95</w:t>
            </w:r>
          </w:p>
        </w:tc>
        <w:tc>
          <w:tcPr>
            <w:tcW w:w="1701" w:type="dxa"/>
            <w:tcBorders>
              <w:top w:val="nil"/>
              <w:left w:val="nil"/>
              <w:bottom w:val="single" w:sz="4" w:space="0" w:color="auto"/>
              <w:right w:val="single" w:sz="4" w:space="0" w:color="auto"/>
            </w:tcBorders>
            <w:shd w:val="clear" w:color="auto" w:fill="auto"/>
            <w:noWrap/>
            <w:vAlign w:val="bottom"/>
            <w:hideMark/>
          </w:tcPr>
          <w:p w14:paraId="03D5585C" w14:textId="77777777" w:rsidR="006E4154" w:rsidRPr="006E4154" w:rsidRDefault="006E4154" w:rsidP="006E4154">
            <w:pPr>
              <w:spacing w:after="0" w:line="240" w:lineRule="auto"/>
              <w:jc w:val="center"/>
              <w:rPr>
                <w:rFonts w:ascii="Arial" w:eastAsia="Times New Roman" w:hAnsi="Arial" w:cs="Arial"/>
                <w:b/>
                <w:bCs/>
                <w:color w:val="000000"/>
                <w:sz w:val="24"/>
                <w:szCs w:val="24"/>
              </w:rPr>
            </w:pPr>
            <w:r w:rsidRPr="006E4154">
              <w:rPr>
                <w:rFonts w:ascii="Arial" w:eastAsia="Times New Roman" w:hAnsi="Arial" w:cs="Arial"/>
                <w:b/>
                <w:bCs/>
                <w:color w:val="000000"/>
                <w:sz w:val="24"/>
                <w:szCs w:val="24"/>
              </w:rPr>
              <w:t>100%</w:t>
            </w:r>
          </w:p>
        </w:tc>
      </w:tr>
    </w:tbl>
    <w:p w14:paraId="69ABF8EA" w14:textId="4DE99D3B" w:rsidR="006E4154" w:rsidRPr="009A5723" w:rsidRDefault="006E4154" w:rsidP="00FF26A7">
      <w:pPr>
        <w:spacing w:after="0" w:line="480" w:lineRule="auto"/>
        <w:jc w:val="both"/>
        <w:rPr>
          <w:rFonts w:ascii="Arial" w:hAnsi="Arial" w:cs="Arial"/>
          <w:i/>
          <w:iCs/>
        </w:rPr>
      </w:pPr>
      <w:proofErr w:type="spellStart"/>
      <w:r w:rsidRPr="009A5723">
        <w:rPr>
          <w:rFonts w:ascii="Arial" w:hAnsi="Arial" w:cs="Arial"/>
          <w:i/>
          <w:iCs/>
        </w:rPr>
        <w:t>Sumber</w:t>
      </w:r>
      <w:proofErr w:type="spellEnd"/>
      <w:r w:rsidRPr="009A5723">
        <w:rPr>
          <w:rFonts w:ascii="Arial" w:hAnsi="Arial" w:cs="Arial"/>
          <w:i/>
          <w:iCs/>
        </w:rPr>
        <w:t xml:space="preserve"> Data: Hasil </w:t>
      </w:r>
      <w:proofErr w:type="spellStart"/>
      <w:r w:rsidRPr="009A5723">
        <w:rPr>
          <w:rFonts w:ascii="Arial" w:hAnsi="Arial" w:cs="Arial"/>
          <w:i/>
          <w:iCs/>
        </w:rPr>
        <w:t>Olahan</w:t>
      </w:r>
      <w:proofErr w:type="spellEnd"/>
      <w:r w:rsidRPr="009A5723">
        <w:rPr>
          <w:rFonts w:ascii="Arial" w:hAnsi="Arial" w:cs="Arial"/>
          <w:i/>
          <w:iCs/>
        </w:rPr>
        <w:t xml:space="preserve"> Data </w:t>
      </w:r>
      <w:proofErr w:type="spellStart"/>
      <w:r w:rsidRPr="009A5723">
        <w:rPr>
          <w:rFonts w:ascii="Arial" w:hAnsi="Arial" w:cs="Arial"/>
          <w:i/>
          <w:iCs/>
        </w:rPr>
        <w:t>Lapangan</w:t>
      </w:r>
      <w:proofErr w:type="spellEnd"/>
      <w:r w:rsidRPr="009A5723">
        <w:rPr>
          <w:rFonts w:ascii="Arial" w:hAnsi="Arial" w:cs="Arial"/>
          <w:i/>
          <w:iCs/>
        </w:rPr>
        <w:t xml:space="preserve">, </w:t>
      </w:r>
      <w:proofErr w:type="spellStart"/>
      <w:r w:rsidRPr="009A5723">
        <w:rPr>
          <w:rFonts w:ascii="Arial" w:hAnsi="Arial" w:cs="Arial"/>
          <w:i/>
          <w:iCs/>
        </w:rPr>
        <w:t>Tahun</w:t>
      </w:r>
      <w:proofErr w:type="spellEnd"/>
      <w:r w:rsidRPr="009A5723">
        <w:rPr>
          <w:rFonts w:ascii="Arial" w:hAnsi="Arial" w:cs="Arial"/>
          <w:i/>
          <w:iCs/>
        </w:rPr>
        <w:t xml:space="preserve"> 2025</w:t>
      </w:r>
    </w:p>
    <w:p w14:paraId="655B0723" w14:textId="77777777" w:rsidR="00FF26A7" w:rsidRDefault="00FF26A7" w:rsidP="00FF26A7">
      <w:pPr>
        <w:spacing w:after="0" w:line="480" w:lineRule="auto"/>
        <w:ind w:firstLine="720"/>
        <w:jc w:val="both"/>
        <w:rPr>
          <w:rFonts w:ascii="Arial" w:hAnsi="Arial" w:cs="Arial"/>
          <w:sz w:val="24"/>
          <w:szCs w:val="24"/>
        </w:rPr>
      </w:pPr>
      <w:proofErr w:type="spellStart"/>
      <w:r w:rsidRPr="00FF26A7">
        <w:rPr>
          <w:rFonts w:ascii="Arial" w:hAnsi="Arial" w:cs="Arial"/>
          <w:sz w:val="24"/>
          <w:szCs w:val="24"/>
        </w:rPr>
        <w:t>Berdasarkan</w:t>
      </w:r>
      <w:proofErr w:type="spellEnd"/>
      <w:r w:rsidRPr="00FF26A7">
        <w:rPr>
          <w:rFonts w:ascii="Arial" w:hAnsi="Arial" w:cs="Arial"/>
          <w:sz w:val="24"/>
          <w:szCs w:val="24"/>
        </w:rPr>
        <w:t xml:space="preserve"> </w:t>
      </w:r>
      <w:proofErr w:type="spellStart"/>
      <w:r w:rsidRPr="00FF26A7">
        <w:rPr>
          <w:rFonts w:ascii="Arial" w:hAnsi="Arial" w:cs="Arial"/>
          <w:sz w:val="24"/>
          <w:szCs w:val="24"/>
        </w:rPr>
        <w:t>Tabel</w:t>
      </w:r>
      <w:proofErr w:type="spellEnd"/>
      <w:r w:rsidRPr="00FF26A7">
        <w:rPr>
          <w:rFonts w:ascii="Arial" w:hAnsi="Arial" w:cs="Arial"/>
          <w:sz w:val="24"/>
          <w:szCs w:val="24"/>
        </w:rPr>
        <w:t xml:space="preserve"> V.1 di </w:t>
      </w:r>
      <w:proofErr w:type="spellStart"/>
      <w:r w:rsidRPr="00FF26A7">
        <w:rPr>
          <w:rFonts w:ascii="Arial" w:hAnsi="Arial" w:cs="Arial"/>
          <w:sz w:val="24"/>
          <w:szCs w:val="24"/>
        </w:rPr>
        <w:t>atas</w:t>
      </w:r>
      <w:proofErr w:type="spellEnd"/>
      <w:r w:rsidRPr="00FF26A7">
        <w:rPr>
          <w:rFonts w:ascii="Arial" w:hAnsi="Arial" w:cs="Arial"/>
          <w:sz w:val="24"/>
          <w:szCs w:val="24"/>
        </w:rPr>
        <w:t xml:space="preserve"> </w:t>
      </w:r>
      <w:proofErr w:type="spellStart"/>
      <w:r w:rsidRPr="00FF26A7">
        <w:rPr>
          <w:rFonts w:ascii="Arial" w:hAnsi="Arial" w:cs="Arial"/>
          <w:sz w:val="24"/>
          <w:szCs w:val="24"/>
        </w:rPr>
        <w:t>dapat</w:t>
      </w:r>
      <w:proofErr w:type="spellEnd"/>
      <w:r w:rsidRPr="00FF26A7">
        <w:rPr>
          <w:rFonts w:ascii="Arial" w:hAnsi="Arial" w:cs="Arial"/>
          <w:sz w:val="24"/>
          <w:szCs w:val="24"/>
        </w:rPr>
        <w:t xml:space="preserve"> </w:t>
      </w:r>
      <w:proofErr w:type="spellStart"/>
      <w:r w:rsidRPr="00FF26A7">
        <w:rPr>
          <w:rFonts w:ascii="Arial" w:hAnsi="Arial" w:cs="Arial"/>
          <w:sz w:val="24"/>
          <w:szCs w:val="24"/>
        </w:rPr>
        <w:t>dijelaskan</w:t>
      </w:r>
      <w:proofErr w:type="spellEnd"/>
      <w:r w:rsidRPr="00FF26A7">
        <w:rPr>
          <w:rFonts w:ascii="Arial" w:hAnsi="Arial" w:cs="Arial"/>
          <w:sz w:val="24"/>
          <w:szCs w:val="24"/>
        </w:rPr>
        <w:t xml:space="preserve"> </w:t>
      </w:r>
      <w:proofErr w:type="spellStart"/>
      <w:r w:rsidRPr="00FF26A7">
        <w:rPr>
          <w:rFonts w:ascii="Arial" w:hAnsi="Arial" w:cs="Arial"/>
          <w:sz w:val="24"/>
          <w:szCs w:val="24"/>
        </w:rPr>
        <w:t>bahwa</w:t>
      </w:r>
      <w:proofErr w:type="spellEnd"/>
      <w:r w:rsidRPr="00FF26A7">
        <w:rPr>
          <w:rFonts w:ascii="Arial" w:hAnsi="Arial" w:cs="Arial"/>
          <w:sz w:val="24"/>
          <w:szCs w:val="24"/>
        </w:rPr>
        <w:t xml:space="preserve">, </w:t>
      </w:r>
      <w:proofErr w:type="spellStart"/>
      <w:r w:rsidRPr="00FF26A7">
        <w:rPr>
          <w:rFonts w:ascii="Arial" w:hAnsi="Arial" w:cs="Arial"/>
          <w:sz w:val="24"/>
          <w:szCs w:val="24"/>
        </w:rPr>
        <w:t>responden</w:t>
      </w:r>
      <w:proofErr w:type="spellEnd"/>
      <w:r w:rsidRPr="00FF26A7">
        <w:rPr>
          <w:rFonts w:ascii="Arial" w:hAnsi="Arial" w:cs="Arial"/>
          <w:sz w:val="24"/>
          <w:szCs w:val="24"/>
        </w:rPr>
        <w:t xml:space="preserve"> </w:t>
      </w:r>
      <w:proofErr w:type="spellStart"/>
      <w:r w:rsidRPr="00FF26A7">
        <w:rPr>
          <w:rFonts w:ascii="Arial" w:hAnsi="Arial" w:cs="Arial"/>
          <w:sz w:val="24"/>
          <w:szCs w:val="24"/>
        </w:rPr>
        <w:t>berjenis</w:t>
      </w:r>
      <w:proofErr w:type="spellEnd"/>
      <w:r w:rsidRPr="00FF26A7">
        <w:rPr>
          <w:rFonts w:ascii="Arial" w:hAnsi="Arial" w:cs="Arial"/>
          <w:sz w:val="24"/>
          <w:szCs w:val="24"/>
        </w:rPr>
        <w:t xml:space="preserve"> </w:t>
      </w:r>
      <w:proofErr w:type="spellStart"/>
      <w:r w:rsidRPr="00FF26A7">
        <w:rPr>
          <w:rFonts w:ascii="Arial" w:hAnsi="Arial" w:cs="Arial"/>
          <w:sz w:val="24"/>
          <w:szCs w:val="24"/>
        </w:rPr>
        <w:t>kelamin</w:t>
      </w:r>
      <w:proofErr w:type="spellEnd"/>
      <w:r w:rsidRPr="00FF26A7">
        <w:rPr>
          <w:rFonts w:ascii="Arial" w:hAnsi="Arial" w:cs="Arial"/>
          <w:sz w:val="24"/>
          <w:szCs w:val="24"/>
        </w:rPr>
        <w:t xml:space="preserve"> </w:t>
      </w:r>
      <w:proofErr w:type="spellStart"/>
      <w:r w:rsidRPr="00FF26A7">
        <w:rPr>
          <w:rFonts w:ascii="Arial" w:hAnsi="Arial" w:cs="Arial"/>
          <w:sz w:val="24"/>
          <w:szCs w:val="24"/>
        </w:rPr>
        <w:t>laki-laki</w:t>
      </w:r>
      <w:proofErr w:type="spellEnd"/>
      <w:r w:rsidRPr="00FF26A7">
        <w:rPr>
          <w:rFonts w:ascii="Arial" w:hAnsi="Arial" w:cs="Arial"/>
          <w:sz w:val="24"/>
          <w:szCs w:val="24"/>
        </w:rPr>
        <w:t xml:space="preserve"> </w:t>
      </w:r>
      <w:proofErr w:type="spellStart"/>
      <w:r w:rsidRPr="00FF26A7">
        <w:rPr>
          <w:rFonts w:ascii="Arial" w:hAnsi="Arial" w:cs="Arial"/>
          <w:sz w:val="24"/>
          <w:szCs w:val="24"/>
        </w:rPr>
        <w:t>berjumlah</w:t>
      </w:r>
      <w:proofErr w:type="spellEnd"/>
      <w:r w:rsidRPr="00FF26A7">
        <w:rPr>
          <w:rFonts w:ascii="Arial" w:hAnsi="Arial" w:cs="Arial"/>
          <w:sz w:val="24"/>
          <w:szCs w:val="24"/>
        </w:rPr>
        <w:t xml:space="preserve"> 60 orang </w:t>
      </w:r>
      <w:proofErr w:type="spellStart"/>
      <w:r w:rsidRPr="00FF26A7">
        <w:rPr>
          <w:rFonts w:ascii="Arial" w:hAnsi="Arial" w:cs="Arial"/>
          <w:sz w:val="24"/>
          <w:szCs w:val="24"/>
        </w:rPr>
        <w:t>dengan</w:t>
      </w:r>
      <w:proofErr w:type="spellEnd"/>
      <w:r w:rsidRPr="00FF26A7">
        <w:rPr>
          <w:rFonts w:ascii="Arial" w:hAnsi="Arial" w:cs="Arial"/>
          <w:sz w:val="24"/>
          <w:szCs w:val="24"/>
        </w:rPr>
        <w:t xml:space="preserve"> </w:t>
      </w:r>
      <w:proofErr w:type="spellStart"/>
      <w:r w:rsidRPr="00FF26A7">
        <w:rPr>
          <w:rFonts w:ascii="Arial" w:hAnsi="Arial" w:cs="Arial"/>
          <w:sz w:val="24"/>
          <w:szCs w:val="24"/>
        </w:rPr>
        <w:t>persentase</w:t>
      </w:r>
      <w:proofErr w:type="spellEnd"/>
      <w:r w:rsidRPr="00FF26A7">
        <w:rPr>
          <w:rFonts w:ascii="Arial" w:hAnsi="Arial" w:cs="Arial"/>
          <w:sz w:val="24"/>
          <w:szCs w:val="24"/>
        </w:rPr>
        <w:t xml:space="preserve"> 63,16%, </w:t>
      </w:r>
      <w:proofErr w:type="spellStart"/>
      <w:r w:rsidRPr="00FF26A7">
        <w:rPr>
          <w:rFonts w:ascii="Arial" w:hAnsi="Arial" w:cs="Arial"/>
          <w:sz w:val="24"/>
          <w:szCs w:val="24"/>
        </w:rPr>
        <w:t>terdiri</w:t>
      </w:r>
      <w:proofErr w:type="spellEnd"/>
      <w:r w:rsidRPr="00FF26A7">
        <w:rPr>
          <w:rFonts w:ascii="Arial" w:hAnsi="Arial" w:cs="Arial"/>
          <w:sz w:val="24"/>
          <w:szCs w:val="24"/>
        </w:rPr>
        <w:t xml:space="preserve"> </w:t>
      </w:r>
      <w:proofErr w:type="spellStart"/>
      <w:r w:rsidRPr="00FF26A7">
        <w:rPr>
          <w:rFonts w:ascii="Arial" w:hAnsi="Arial" w:cs="Arial"/>
          <w:sz w:val="24"/>
          <w:szCs w:val="24"/>
        </w:rPr>
        <w:t>dari</w:t>
      </w:r>
      <w:proofErr w:type="spellEnd"/>
      <w:r w:rsidRPr="00FF26A7">
        <w:rPr>
          <w:rFonts w:ascii="Arial" w:hAnsi="Arial" w:cs="Arial"/>
          <w:sz w:val="24"/>
          <w:szCs w:val="24"/>
        </w:rPr>
        <w:t xml:space="preserve"> 7 orang </w:t>
      </w:r>
      <w:proofErr w:type="spellStart"/>
      <w:r w:rsidRPr="00FF26A7">
        <w:rPr>
          <w:rFonts w:ascii="Arial" w:hAnsi="Arial" w:cs="Arial"/>
          <w:sz w:val="24"/>
          <w:szCs w:val="24"/>
        </w:rPr>
        <w:t>pegawai</w:t>
      </w:r>
      <w:proofErr w:type="spellEnd"/>
      <w:r w:rsidRPr="00FF26A7">
        <w:rPr>
          <w:rFonts w:ascii="Arial" w:hAnsi="Arial" w:cs="Arial"/>
          <w:sz w:val="24"/>
          <w:szCs w:val="24"/>
        </w:rPr>
        <w:t xml:space="preserve"> dan TKPK </w:t>
      </w:r>
      <w:proofErr w:type="spellStart"/>
      <w:r w:rsidRPr="00FF26A7">
        <w:rPr>
          <w:rFonts w:ascii="Arial" w:hAnsi="Arial" w:cs="Arial"/>
          <w:sz w:val="24"/>
          <w:szCs w:val="24"/>
        </w:rPr>
        <w:t>serta</w:t>
      </w:r>
      <w:proofErr w:type="spellEnd"/>
      <w:r w:rsidRPr="00FF26A7">
        <w:rPr>
          <w:rFonts w:ascii="Arial" w:hAnsi="Arial" w:cs="Arial"/>
          <w:sz w:val="24"/>
          <w:szCs w:val="24"/>
        </w:rPr>
        <w:t xml:space="preserve"> 53 orang </w:t>
      </w:r>
      <w:proofErr w:type="spellStart"/>
      <w:r w:rsidRPr="00FF26A7">
        <w:rPr>
          <w:rFonts w:ascii="Arial" w:hAnsi="Arial" w:cs="Arial"/>
          <w:sz w:val="24"/>
          <w:szCs w:val="24"/>
        </w:rPr>
        <w:t>dari</w:t>
      </w:r>
      <w:proofErr w:type="spellEnd"/>
      <w:r w:rsidRPr="00FF26A7">
        <w:rPr>
          <w:rFonts w:ascii="Arial" w:hAnsi="Arial" w:cs="Arial"/>
          <w:sz w:val="24"/>
          <w:szCs w:val="24"/>
        </w:rPr>
        <w:t xml:space="preserve"> </w:t>
      </w:r>
      <w:proofErr w:type="spellStart"/>
      <w:r w:rsidRPr="00FF26A7">
        <w:rPr>
          <w:rFonts w:ascii="Arial" w:hAnsi="Arial" w:cs="Arial"/>
          <w:sz w:val="24"/>
          <w:szCs w:val="24"/>
        </w:rPr>
        <w:t>peserta</w:t>
      </w:r>
      <w:proofErr w:type="spellEnd"/>
      <w:r w:rsidRPr="00FF26A7">
        <w:rPr>
          <w:rFonts w:ascii="Arial" w:hAnsi="Arial" w:cs="Arial"/>
          <w:sz w:val="24"/>
          <w:szCs w:val="24"/>
        </w:rPr>
        <w:t xml:space="preserve"> program.</w:t>
      </w:r>
      <w:r>
        <w:rPr>
          <w:rFonts w:ascii="Arial" w:hAnsi="Arial" w:cs="Arial"/>
          <w:sz w:val="24"/>
          <w:szCs w:val="24"/>
        </w:rPr>
        <w:t xml:space="preserve"> </w:t>
      </w:r>
      <w:proofErr w:type="spellStart"/>
      <w:r w:rsidRPr="00FF26A7">
        <w:rPr>
          <w:rFonts w:ascii="Arial" w:hAnsi="Arial" w:cs="Arial"/>
          <w:sz w:val="24"/>
          <w:szCs w:val="24"/>
        </w:rPr>
        <w:t>Sedangkan</w:t>
      </w:r>
      <w:proofErr w:type="spellEnd"/>
      <w:r w:rsidRPr="00FF26A7">
        <w:rPr>
          <w:rFonts w:ascii="Arial" w:hAnsi="Arial" w:cs="Arial"/>
          <w:sz w:val="24"/>
          <w:szCs w:val="24"/>
        </w:rPr>
        <w:t xml:space="preserve"> </w:t>
      </w:r>
      <w:proofErr w:type="spellStart"/>
      <w:r w:rsidRPr="00FF26A7">
        <w:rPr>
          <w:rFonts w:ascii="Arial" w:hAnsi="Arial" w:cs="Arial"/>
          <w:sz w:val="24"/>
          <w:szCs w:val="24"/>
        </w:rPr>
        <w:t>responden</w:t>
      </w:r>
      <w:proofErr w:type="spellEnd"/>
      <w:r w:rsidRPr="00FF26A7">
        <w:rPr>
          <w:rFonts w:ascii="Arial" w:hAnsi="Arial" w:cs="Arial"/>
          <w:sz w:val="24"/>
          <w:szCs w:val="24"/>
        </w:rPr>
        <w:t xml:space="preserve"> </w:t>
      </w:r>
      <w:proofErr w:type="spellStart"/>
      <w:r w:rsidRPr="00FF26A7">
        <w:rPr>
          <w:rFonts w:ascii="Arial" w:hAnsi="Arial" w:cs="Arial"/>
          <w:sz w:val="24"/>
          <w:szCs w:val="24"/>
        </w:rPr>
        <w:t>berjenis</w:t>
      </w:r>
      <w:proofErr w:type="spellEnd"/>
      <w:r w:rsidRPr="00FF26A7">
        <w:rPr>
          <w:rFonts w:ascii="Arial" w:hAnsi="Arial" w:cs="Arial"/>
          <w:sz w:val="24"/>
          <w:szCs w:val="24"/>
        </w:rPr>
        <w:t xml:space="preserve"> </w:t>
      </w:r>
      <w:proofErr w:type="spellStart"/>
      <w:r w:rsidRPr="00FF26A7">
        <w:rPr>
          <w:rFonts w:ascii="Arial" w:hAnsi="Arial" w:cs="Arial"/>
          <w:sz w:val="24"/>
          <w:szCs w:val="24"/>
        </w:rPr>
        <w:t>kelamin</w:t>
      </w:r>
      <w:proofErr w:type="spellEnd"/>
      <w:r w:rsidRPr="00FF26A7">
        <w:rPr>
          <w:rFonts w:ascii="Arial" w:hAnsi="Arial" w:cs="Arial"/>
          <w:sz w:val="24"/>
          <w:szCs w:val="24"/>
        </w:rPr>
        <w:t xml:space="preserve"> </w:t>
      </w:r>
      <w:proofErr w:type="spellStart"/>
      <w:r w:rsidRPr="00FF26A7">
        <w:rPr>
          <w:rFonts w:ascii="Arial" w:hAnsi="Arial" w:cs="Arial"/>
          <w:sz w:val="24"/>
          <w:szCs w:val="24"/>
        </w:rPr>
        <w:t>perempuan</w:t>
      </w:r>
      <w:proofErr w:type="spellEnd"/>
      <w:r w:rsidRPr="00FF26A7">
        <w:rPr>
          <w:rFonts w:ascii="Arial" w:hAnsi="Arial" w:cs="Arial"/>
          <w:sz w:val="24"/>
          <w:szCs w:val="24"/>
        </w:rPr>
        <w:t xml:space="preserve"> </w:t>
      </w:r>
      <w:proofErr w:type="spellStart"/>
      <w:r w:rsidRPr="00FF26A7">
        <w:rPr>
          <w:rFonts w:ascii="Arial" w:hAnsi="Arial" w:cs="Arial"/>
          <w:sz w:val="24"/>
          <w:szCs w:val="24"/>
        </w:rPr>
        <w:t>berjumlah</w:t>
      </w:r>
      <w:proofErr w:type="spellEnd"/>
      <w:r w:rsidRPr="00FF26A7">
        <w:rPr>
          <w:rFonts w:ascii="Arial" w:hAnsi="Arial" w:cs="Arial"/>
          <w:sz w:val="24"/>
          <w:szCs w:val="24"/>
        </w:rPr>
        <w:t xml:space="preserve"> 35 orang </w:t>
      </w:r>
      <w:proofErr w:type="spellStart"/>
      <w:r w:rsidRPr="00FF26A7">
        <w:rPr>
          <w:rFonts w:ascii="Arial" w:hAnsi="Arial" w:cs="Arial"/>
          <w:sz w:val="24"/>
          <w:szCs w:val="24"/>
        </w:rPr>
        <w:t>dengan</w:t>
      </w:r>
      <w:proofErr w:type="spellEnd"/>
      <w:r w:rsidRPr="00FF26A7">
        <w:rPr>
          <w:rFonts w:ascii="Arial" w:hAnsi="Arial" w:cs="Arial"/>
          <w:sz w:val="24"/>
          <w:szCs w:val="24"/>
        </w:rPr>
        <w:t xml:space="preserve"> </w:t>
      </w:r>
      <w:proofErr w:type="spellStart"/>
      <w:r w:rsidRPr="00FF26A7">
        <w:rPr>
          <w:rFonts w:ascii="Arial" w:hAnsi="Arial" w:cs="Arial"/>
          <w:sz w:val="24"/>
          <w:szCs w:val="24"/>
        </w:rPr>
        <w:t>persentase</w:t>
      </w:r>
      <w:proofErr w:type="spellEnd"/>
      <w:r w:rsidRPr="00FF26A7">
        <w:rPr>
          <w:rFonts w:ascii="Arial" w:hAnsi="Arial" w:cs="Arial"/>
          <w:sz w:val="24"/>
          <w:szCs w:val="24"/>
        </w:rPr>
        <w:t xml:space="preserve"> 36,84%, </w:t>
      </w:r>
      <w:proofErr w:type="spellStart"/>
      <w:r w:rsidRPr="00FF26A7">
        <w:rPr>
          <w:rFonts w:ascii="Arial" w:hAnsi="Arial" w:cs="Arial"/>
          <w:sz w:val="24"/>
          <w:szCs w:val="24"/>
        </w:rPr>
        <w:t>terdiri</w:t>
      </w:r>
      <w:proofErr w:type="spellEnd"/>
      <w:r w:rsidRPr="00FF26A7">
        <w:rPr>
          <w:rFonts w:ascii="Arial" w:hAnsi="Arial" w:cs="Arial"/>
          <w:sz w:val="24"/>
          <w:szCs w:val="24"/>
        </w:rPr>
        <w:t xml:space="preserve"> </w:t>
      </w:r>
      <w:proofErr w:type="spellStart"/>
      <w:r w:rsidRPr="00FF26A7">
        <w:rPr>
          <w:rFonts w:ascii="Arial" w:hAnsi="Arial" w:cs="Arial"/>
          <w:sz w:val="24"/>
          <w:szCs w:val="24"/>
        </w:rPr>
        <w:t>dari</w:t>
      </w:r>
      <w:proofErr w:type="spellEnd"/>
      <w:r w:rsidRPr="00FF26A7">
        <w:rPr>
          <w:rFonts w:ascii="Arial" w:hAnsi="Arial" w:cs="Arial"/>
          <w:sz w:val="24"/>
          <w:szCs w:val="24"/>
        </w:rPr>
        <w:t xml:space="preserve"> 4 orang </w:t>
      </w:r>
      <w:proofErr w:type="spellStart"/>
      <w:r w:rsidRPr="00FF26A7">
        <w:rPr>
          <w:rFonts w:ascii="Arial" w:hAnsi="Arial" w:cs="Arial"/>
          <w:sz w:val="24"/>
          <w:szCs w:val="24"/>
        </w:rPr>
        <w:t>pegawai</w:t>
      </w:r>
      <w:proofErr w:type="spellEnd"/>
      <w:r w:rsidRPr="00FF26A7">
        <w:rPr>
          <w:rFonts w:ascii="Arial" w:hAnsi="Arial" w:cs="Arial"/>
          <w:sz w:val="24"/>
          <w:szCs w:val="24"/>
        </w:rPr>
        <w:t xml:space="preserve"> dan TKPK </w:t>
      </w:r>
      <w:proofErr w:type="spellStart"/>
      <w:r w:rsidRPr="00FF26A7">
        <w:rPr>
          <w:rFonts w:ascii="Arial" w:hAnsi="Arial" w:cs="Arial"/>
          <w:sz w:val="24"/>
          <w:szCs w:val="24"/>
        </w:rPr>
        <w:t>serta</w:t>
      </w:r>
      <w:proofErr w:type="spellEnd"/>
      <w:r w:rsidRPr="00FF26A7">
        <w:rPr>
          <w:rFonts w:ascii="Arial" w:hAnsi="Arial" w:cs="Arial"/>
          <w:sz w:val="24"/>
          <w:szCs w:val="24"/>
        </w:rPr>
        <w:t xml:space="preserve"> 31 orang </w:t>
      </w:r>
      <w:proofErr w:type="spellStart"/>
      <w:r w:rsidRPr="00FF26A7">
        <w:rPr>
          <w:rFonts w:ascii="Arial" w:hAnsi="Arial" w:cs="Arial"/>
          <w:sz w:val="24"/>
          <w:szCs w:val="24"/>
        </w:rPr>
        <w:t>dari</w:t>
      </w:r>
      <w:proofErr w:type="spellEnd"/>
      <w:r w:rsidRPr="00FF26A7">
        <w:rPr>
          <w:rFonts w:ascii="Arial" w:hAnsi="Arial" w:cs="Arial"/>
          <w:sz w:val="24"/>
          <w:szCs w:val="24"/>
        </w:rPr>
        <w:t xml:space="preserve"> </w:t>
      </w:r>
      <w:proofErr w:type="spellStart"/>
      <w:r w:rsidRPr="00FF26A7">
        <w:rPr>
          <w:rFonts w:ascii="Arial" w:hAnsi="Arial" w:cs="Arial"/>
          <w:sz w:val="24"/>
          <w:szCs w:val="24"/>
        </w:rPr>
        <w:t>peserta</w:t>
      </w:r>
      <w:proofErr w:type="spellEnd"/>
      <w:r w:rsidRPr="00FF26A7">
        <w:rPr>
          <w:rFonts w:ascii="Arial" w:hAnsi="Arial" w:cs="Arial"/>
          <w:sz w:val="24"/>
          <w:szCs w:val="24"/>
        </w:rPr>
        <w:t xml:space="preserve"> program.</w:t>
      </w:r>
    </w:p>
    <w:p w14:paraId="72193A75" w14:textId="5457DA63" w:rsidR="006C0AC0" w:rsidRDefault="00FF26A7" w:rsidP="00FA712A">
      <w:pPr>
        <w:spacing w:after="0" w:line="480" w:lineRule="auto"/>
        <w:ind w:firstLine="720"/>
        <w:jc w:val="both"/>
        <w:rPr>
          <w:rFonts w:ascii="Arial" w:hAnsi="Arial" w:cs="Arial"/>
          <w:sz w:val="24"/>
          <w:szCs w:val="24"/>
        </w:rPr>
      </w:pPr>
      <w:r w:rsidRPr="00FF26A7">
        <w:rPr>
          <w:rFonts w:ascii="Arial" w:hAnsi="Arial" w:cs="Arial"/>
          <w:sz w:val="24"/>
          <w:szCs w:val="24"/>
        </w:rPr>
        <w:t xml:space="preserve">Dari </w:t>
      </w:r>
      <w:proofErr w:type="spellStart"/>
      <w:r w:rsidRPr="00FF26A7">
        <w:rPr>
          <w:rFonts w:ascii="Arial" w:hAnsi="Arial" w:cs="Arial"/>
          <w:sz w:val="24"/>
          <w:szCs w:val="24"/>
        </w:rPr>
        <w:t>penjelasan</w:t>
      </w:r>
      <w:proofErr w:type="spellEnd"/>
      <w:r w:rsidRPr="00FF26A7">
        <w:rPr>
          <w:rFonts w:ascii="Arial" w:hAnsi="Arial" w:cs="Arial"/>
          <w:sz w:val="24"/>
          <w:szCs w:val="24"/>
        </w:rPr>
        <w:t xml:space="preserve"> di </w:t>
      </w:r>
      <w:proofErr w:type="spellStart"/>
      <w:r w:rsidRPr="00FF26A7">
        <w:rPr>
          <w:rFonts w:ascii="Arial" w:hAnsi="Arial" w:cs="Arial"/>
          <w:sz w:val="24"/>
          <w:szCs w:val="24"/>
        </w:rPr>
        <w:t>atas</w:t>
      </w:r>
      <w:proofErr w:type="spellEnd"/>
      <w:r w:rsidRPr="00FF26A7">
        <w:rPr>
          <w:rFonts w:ascii="Arial" w:hAnsi="Arial" w:cs="Arial"/>
          <w:sz w:val="24"/>
          <w:szCs w:val="24"/>
        </w:rPr>
        <w:t xml:space="preserve"> </w:t>
      </w:r>
      <w:proofErr w:type="spellStart"/>
      <w:r w:rsidRPr="00FF26A7">
        <w:rPr>
          <w:rFonts w:ascii="Arial" w:hAnsi="Arial" w:cs="Arial"/>
          <w:sz w:val="24"/>
          <w:szCs w:val="24"/>
        </w:rPr>
        <w:t>dapat</w:t>
      </w:r>
      <w:proofErr w:type="spellEnd"/>
      <w:r w:rsidRPr="00FF26A7">
        <w:rPr>
          <w:rFonts w:ascii="Arial" w:hAnsi="Arial" w:cs="Arial"/>
          <w:sz w:val="24"/>
          <w:szCs w:val="24"/>
        </w:rPr>
        <w:t xml:space="preserve"> </w:t>
      </w:r>
      <w:proofErr w:type="spellStart"/>
      <w:r w:rsidRPr="00FF26A7">
        <w:rPr>
          <w:rFonts w:ascii="Arial" w:hAnsi="Arial" w:cs="Arial"/>
          <w:sz w:val="24"/>
          <w:szCs w:val="24"/>
        </w:rPr>
        <w:t>dilihat</w:t>
      </w:r>
      <w:proofErr w:type="spellEnd"/>
      <w:r w:rsidRPr="00FF26A7">
        <w:rPr>
          <w:rFonts w:ascii="Arial" w:hAnsi="Arial" w:cs="Arial"/>
          <w:sz w:val="24"/>
          <w:szCs w:val="24"/>
        </w:rPr>
        <w:t xml:space="preserve"> </w:t>
      </w:r>
      <w:proofErr w:type="spellStart"/>
      <w:r w:rsidRPr="00FF26A7">
        <w:rPr>
          <w:rFonts w:ascii="Arial" w:hAnsi="Arial" w:cs="Arial"/>
          <w:sz w:val="24"/>
          <w:szCs w:val="24"/>
        </w:rPr>
        <w:t>bahwa</w:t>
      </w:r>
      <w:proofErr w:type="spellEnd"/>
      <w:r w:rsidRPr="00FF26A7">
        <w:rPr>
          <w:rFonts w:ascii="Arial" w:hAnsi="Arial" w:cs="Arial"/>
          <w:sz w:val="24"/>
          <w:szCs w:val="24"/>
        </w:rPr>
        <w:t xml:space="preserve"> </w:t>
      </w:r>
      <w:proofErr w:type="spellStart"/>
      <w:r w:rsidRPr="00FF26A7">
        <w:rPr>
          <w:rFonts w:ascii="Arial" w:hAnsi="Arial" w:cs="Arial"/>
          <w:sz w:val="24"/>
          <w:szCs w:val="24"/>
        </w:rPr>
        <w:t>responden</w:t>
      </w:r>
      <w:proofErr w:type="spellEnd"/>
      <w:r w:rsidRPr="00FF26A7">
        <w:rPr>
          <w:rFonts w:ascii="Arial" w:hAnsi="Arial" w:cs="Arial"/>
          <w:sz w:val="24"/>
          <w:szCs w:val="24"/>
        </w:rPr>
        <w:t xml:space="preserve"> </w:t>
      </w:r>
      <w:proofErr w:type="spellStart"/>
      <w:r w:rsidRPr="00FF26A7">
        <w:rPr>
          <w:rFonts w:ascii="Arial" w:hAnsi="Arial" w:cs="Arial"/>
          <w:sz w:val="24"/>
          <w:szCs w:val="24"/>
        </w:rPr>
        <w:t>laki-laki</w:t>
      </w:r>
      <w:proofErr w:type="spellEnd"/>
      <w:r w:rsidRPr="00FF26A7">
        <w:rPr>
          <w:rFonts w:ascii="Arial" w:hAnsi="Arial" w:cs="Arial"/>
          <w:sz w:val="24"/>
          <w:szCs w:val="24"/>
        </w:rPr>
        <w:t xml:space="preserve"> </w:t>
      </w:r>
      <w:proofErr w:type="spellStart"/>
      <w:r w:rsidRPr="00FF26A7">
        <w:rPr>
          <w:rFonts w:ascii="Arial" w:hAnsi="Arial" w:cs="Arial"/>
          <w:sz w:val="24"/>
          <w:szCs w:val="24"/>
        </w:rPr>
        <w:t>lebih</w:t>
      </w:r>
      <w:proofErr w:type="spellEnd"/>
      <w:r w:rsidRPr="00FF26A7">
        <w:rPr>
          <w:rFonts w:ascii="Arial" w:hAnsi="Arial" w:cs="Arial"/>
          <w:sz w:val="24"/>
          <w:szCs w:val="24"/>
        </w:rPr>
        <w:t xml:space="preserve"> </w:t>
      </w:r>
      <w:proofErr w:type="spellStart"/>
      <w:r w:rsidRPr="00FF26A7">
        <w:rPr>
          <w:rFonts w:ascii="Arial" w:hAnsi="Arial" w:cs="Arial"/>
          <w:sz w:val="24"/>
          <w:szCs w:val="24"/>
        </w:rPr>
        <w:t>banyak</w:t>
      </w:r>
      <w:proofErr w:type="spellEnd"/>
      <w:r w:rsidRPr="00FF26A7">
        <w:rPr>
          <w:rFonts w:ascii="Arial" w:hAnsi="Arial" w:cs="Arial"/>
          <w:sz w:val="24"/>
          <w:szCs w:val="24"/>
        </w:rPr>
        <w:t xml:space="preserve"> </w:t>
      </w:r>
      <w:proofErr w:type="spellStart"/>
      <w:r w:rsidRPr="00FF26A7">
        <w:rPr>
          <w:rFonts w:ascii="Arial" w:hAnsi="Arial" w:cs="Arial"/>
          <w:sz w:val="24"/>
          <w:szCs w:val="24"/>
        </w:rPr>
        <w:t>dibandingkan</w:t>
      </w:r>
      <w:proofErr w:type="spellEnd"/>
      <w:r w:rsidRPr="00FF26A7">
        <w:rPr>
          <w:rFonts w:ascii="Arial" w:hAnsi="Arial" w:cs="Arial"/>
          <w:sz w:val="24"/>
          <w:szCs w:val="24"/>
        </w:rPr>
        <w:t xml:space="preserve"> </w:t>
      </w:r>
      <w:proofErr w:type="spellStart"/>
      <w:r w:rsidRPr="00FF26A7">
        <w:rPr>
          <w:rFonts w:ascii="Arial" w:hAnsi="Arial" w:cs="Arial"/>
          <w:sz w:val="24"/>
          <w:szCs w:val="24"/>
        </w:rPr>
        <w:t>dengan</w:t>
      </w:r>
      <w:proofErr w:type="spellEnd"/>
      <w:r w:rsidRPr="00FF26A7">
        <w:rPr>
          <w:rFonts w:ascii="Arial" w:hAnsi="Arial" w:cs="Arial"/>
          <w:sz w:val="24"/>
          <w:szCs w:val="24"/>
        </w:rPr>
        <w:t xml:space="preserve"> </w:t>
      </w:r>
      <w:proofErr w:type="spellStart"/>
      <w:r w:rsidRPr="00FF26A7">
        <w:rPr>
          <w:rFonts w:ascii="Arial" w:hAnsi="Arial" w:cs="Arial"/>
          <w:sz w:val="24"/>
          <w:szCs w:val="24"/>
        </w:rPr>
        <w:t>responden</w:t>
      </w:r>
      <w:proofErr w:type="spellEnd"/>
      <w:r w:rsidRPr="00FF26A7">
        <w:rPr>
          <w:rFonts w:ascii="Arial" w:hAnsi="Arial" w:cs="Arial"/>
          <w:sz w:val="24"/>
          <w:szCs w:val="24"/>
        </w:rPr>
        <w:t xml:space="preserve"> </w:t>
      </w:r>
      <w:proofErr w:type="spellStart"/>
      <w:r w:rsidRPr="00FF26A7">
        <w:rPr>
          <w:rFonts w:ascii="Arial" w:hAnsi="Arial" w:cs="Arial"/>
          <w:sz w:val="24"/>
          <w:szCs w:val="24"/>
        </w:rPr>
        <w:t>perempuan</w:t>
      </w:r>
      <w:proofErr w:type="spellEnd"/>
      <w:r w:rsidRPr="00FF26A7">
        <w:rPr>
          <w:rFonts w:ascii="Arial" w:hAnsi="Arial" w:cs="Arial"/>
          <w:sz w:val="24"/>
          <w:szCs w:val="24"/>
        </w:rPr>
        <w:t xml:space="preserve">, </w:t>
      </w:r>
      <w:proofErr w:type="spellStart"/>
      <w:r w:rsidRPr="00FF26A7">
        <w:rPr>
          <w:rFonts w:ascii="Arial" w:hAnsi="Arial" w:cs="Arial"/>
          <w:sz w:val="24"/>
          <w:szCs w:val="24"/>
        </w:rPr>
        <w:t>baik</w:t>
      </w:r>
      <w:proofErr w:type="spellEnd"/>
      <w:r w:rsidRPr="00FF26A7">
        <w:rPr>
          <w:rFonts w:ascii="Arial" w:hAnsi="Arial" w:cs="Arial"/>
          <w:sz w:val="24"/>
          <w:szCs w:val="24"/>
        </w:rPr>
        <w:t xml:space="preserve"> </w:t>
      </w:r>
      <w:proofErr w:type="spellStart"/>
      <w:r w:rsidRPr="00FF26A7">
        <w:rPr>
          <w:rFonts w:ascii="Arial" w:hAnsi="Arial" w:cs="Arial"/>
          <w:sz w:val="24"/>
          <w:szCs w:val="24"/>
        </w:rPr>
        <w:t>dari</w:t>
      </w:r>
      <w:proofErr w:type="spellEnd"/>
      <w:r w:rsidRPr="00FF26A7">
        <w:rPr>
          <w:rFonts w:ascii="Arial" w:hAnsi="Arial" w:cs="Arial"/>
          <w:sz w:val="24"/>
          <w:szCs w:val="24"/>
        </w:rPr>
        <w:t xml:space="preserve"> </w:t>
      </w:r>
      <w:proofErr w:type="spellStart"/>
      <w:r w:rsidRPr="00FF26A7">
        <w:rPr>
          <w:rFonts w:ascii="Arial" w:hAnsi="Arial" w:cs="Arial"/>
          <w:sz w:val="24"/>
          <w:szCs w:val="24"/>
        </w:rPr>
        <w:t>kalangan</w:t>
      </w:r>
      <w:proofErr w:type="spellEnd"/>
      <w:r w:rsidRPr="00FF26A7">
        <w:rPr>
          <w:rFonts w:ascii="Arial" w:hAnsi="Arial" w:cs="Arial"/>
          <w:sz w:val="24"/>
          <w:szCs w:val="24"/>
        </w:rPr>
        <w:t xml:space="preserve"> </w:t>
      </w:r>
      <w:proofErr w:type="spellStart"/>
      <w:r w:rsidRPr="00FF26A7">
        <w:rPr>
          <w:rFonts w:ascii="Arial" w:hAnsi="Arial" w:cs="Arial"/>
          <w:sz w:val="24"/>
          <w:szCs w:val="24"/>
        </w:rPr>
        <w:t>pegawai</w:t>
      </w:r>
      <w:proofErr w:type="spellEnd"/>
      <w:r w:rsidRPr="00FF26A7">
        <w:rPr>
          <w:rFonts w:ascii="Arial" w:hAnsi="Arial" w:cs="Arial"/>
          <w:sz w:val="24"/>
          <w:szCs w:val="24"/>
        </w:rPr>
        <w:t xml:space="preserve"> dan TKPK </w:t>
      </w:r>
      <w:proofErr w:type="spellStart"/>
      <w:r w:rsidRPr="00FF26A7">
        <w:rPr>
          <w:rFonts w:ascii="Arial" w:hAnsi="Arial" w:cs="Arial"/>
          <w:sz w:val="24"/>
          <w:szCs w:val="24"/>
        </w:rPr>
        <w:t>Dinas</w:t>
      </w:r>
      <w:proofErr w:type="spellEnd"/>
      <w:r w:rsidRPr="00FF26A7">
        <w:rPr>
          <w:rFonts w:ascii="Arial" w:hAnsi="Arial" w:cs="Arial"/>
          <w:sz w:val="24"/>
          <w:szCs w:val="24"/>
        </w:rPr>
        <w:t xml:space="preserve"> </w:t>
      </w:r>
      <w:proofErr w:type="spellStart"/>
      <w:r w:rsidRPr="00FF26A7">
        <w:rPr>
          <w:rFonts w:ascii="Arial" w:hAnsi="Arial" w:cs="Arial"/>
          <w:sz w:val="24"/>
          <w:szCs w:val="24"/>
        </w:rPr>
        <w:t>Kepemudaan</w:t>
      </w:r>
      <w:proofErr w:type="spellEnd"/>
      <w:r w:rsidRPr="00FF26A7">
        <w:rPr>
          <w:rFonts w:ascii="Arial" w:hAnsi="Arial" w:cs="Arial"/>
          <w:sz w:val="24"/>
          <w:szCs w:val="24"/>
        </w:rPr>
        <w:t xml:space="preserve"> </w:t>
      </w:r>
      <w:proofErr w:type="spellStart"/>
      <w:r w:rsidRPr="00FF26A7">
        <w:rPr>
          <w:rFonts w:ascii="Arial" w:hAnsi="Arial" w:cs="Arial"/>
          <w:sz w:val="24"/>
          <w:szCs w:val="24"/>
        </w:rPr>
        <w:t>Olahraga</w:t>
      </w:r>
      <w:proofErr w:type="spellEnd"/>
      <w:r w:rsidRPr="00FF26A7">
        <w:rPr>
          <w:rFonts w:ascii="Arial" w:hAnsi="Arial" w:cs="Arial"/>
          <w:sz w:val="24"/>
          <w:szCs w:val="24"/>
        </w:rPr>
        <w:t xml:space="preserve"> dan </w:t>
      </w:r>
      <w:proofErr w:type="spellStart"/>
      <w:r w:rsidRPr="00FF26A7">
        <w:rPr>
          <w:rFonts w:ascii="Arial" w:hAnsi="Arial" w:cs="Arial"/>
          <w:sz w:val="24"/>
          <w:szCs w:val="24"/>
        </w:rPr>
        <w:t>Pariwisata</w:t>
      </w:r>
      <w:proofErr w:type="spellEnd"/>
      <w:r w:rsidRPr="00FF26A7">
        <w:rPr>
          <w:rFonts w:ascii="Arial" w:hAnsi="Arial" w:cs="Arial"/>
          <w:sz w:val="24"/>
          <w:szCs w:val="24"/>
        </w:rPr>
        <w:t xml:space="preserve"> Kota </w:t>
      </w:r>
      <w:proofErr w:type="spellStart"/>
      <w:r w:rsidRPr="00FF26A7">
        <w:rPr>
          <w:rFonts w:ascii="Arial" w:hAnsi="Arial" w:cs="Arial"/>
          <w:sz w:val="24"/>
          <w:szCs w:val="24"/>
        </w:rPr>
        <w:t>Dumai</w:t>
      </w:r>
      <w:proofErr w:type="spellEnd"/>
      <w:r w:rsidRPr="00FF26A7">
        <w:rPr>
          <w:rFonts w:ascii="Arial" w:hAnsi="Arial" w:cs="Arial"/>
          <w:sz w:val="24"/>
          <w:szCs w:val="24"/>
        </w:rPr>
        <w:t xml:space="preserve"> </w:t>
      </w:r>
      <w:proofErr w:type="spellStart"/>
      <w:r w:rsidRPr="00FF26A7">
        <w:rPr>
          <w:rFonts w:ascii="Arial" w:hAnsi="Arial" w:cs="Arial"/>
          <w:sz w:val="24"/>
          <w:szCs w:val="24"/>
        </w:rPr>
        <w:t>maupun</w:t>
      </w:r>
      <w:proofErr w:type="spellEnd"/>
      <w:r w:rsidRPr="00FF26A7">
        <w:rPr>
          <w:rFonts w:ascii="Arial" w:hAnsi="Arial" w:cs="Arial"/>
          <w:sz w:val="24"/>
          <w:szCs w:val="24"/>
        </w:rPr>
        <w:t xml:space="preserve"> </w:t>
      </w:r>
      <w:proofErr w:type="spellStart"/>
      <w:r w:rsidRPr="00FF26A7">
        <w:rPr>
          <w:rFonts w:ascii="Arial" w:hAnsi="Arial" w:cs="Arial"/>
          <w:sz w:val="24"/>
          <w:szCs w:val="24"/>
        </w:rPr>
        <w:t>dari</w:t>
      </w:r>
      <w:proofErr w:type="spellEnd"/>
      <w:r w:rsidRPr="00FF26A7">
        <w:rPr>
          <w:rFonts w:ascii="Arial" w:hAnsi="Arial" w:cs="Arial"/>
          <w:sz w:val="24"/>
          <w:szCs w:val="24"/>
        </w:rPr>
        <w:t xml:space="preserve"> </w:t>
      </w:r>
      <w:proofErr w:type="spellStart"/>
      <w:r w:rsidRPr="00FF26A7">
        <w:rPr>
          <w:rFonts w:ascii="Arial" w:hAnsi="Arial" w:cs="Arial"/>
          <w:sz w:val="24"/>
          <w:szCs w:val="24"/>
        </w:rPr>
        <w:t>peserta</w:t>
      </w:r>
      <w:proofErr w:type="spellEnd"/>
      <w:r w:rsidRPr="00FF26A7">
        <w:rPr>
          <w:rFonts w:ascii="Arial" w:hAnsi="Arial" w:cs="Arial"/>
          <w:sz w:val="24"/>
          <w:szCs w:val="24"/>
        </w:rPr>
        <w:t xml:space="preserve"> program </w:t>
      </w:r>
      <w:proofErr w:type="spellStart"/>
      <w:r w:rsidRPr="00FF26A7">
        <w:rPr>
          <w:rFonts w:ascii="Arial" w:hAnsi="Arial" w:cs="Arial"/>
          <w:sz w:val="24"/>
          <w:szCs w:val="24"/>
        </w:rPr>
        <w:t>pengembangan</w:t>
      </w:r>
      <w:proofErr w:type="spellEnd"/>
      <w:r w:rsidRPr="00FF26A7">
        <w:rPr>
          <w:rFonts w:ascii="Arial" w:hAnsi="Arial" w:cs="Arial"/>
          <w:sz w:val="24"/>
          <w:szCs w:val="24"/>
        </w:rPr>
        <w:t xml:space="preserve"> </w:t>
      </w:r>
      <w:proofErr w:type="spellStart"/>
      <w:r w:rsidRPr="00FF26A7">
        <w:rPr>
          <w:rFonts w:ascii="Arial" w:hAnsi="Arial" w:cs="Arial"/>
          <w:sz w:val="24"/>
          <w:szCs w:val="24"/>
        </w:rPr>
        <w:t>kapasitas</w:t>
      </w:r>
      <w:proofErr w:type="spellEnd"/>
      <w:r w:rsidRPr="00FF26A7">
        <w:rPr>
          <w:rFonts w:ascii="Arial" w:hAnsi="Arial" w:cs="Arial"/>
          <w:sz w:val="24"/>
          <w:szCs w:val="24"/>
        </w:rPr>
        <w:t xml:space="preserve"> </w:t>
      </w:r>
      <w:proofErr w:type="spellStart"/>
      <w:r w:rsidRPr="00FF26A7">
        <w:rPr>
          <w:rFonts w:ascii="Arial" w:hAnsi="Arial" w:cs="Arial"/>
          <w:sz w:val="24"/>
          <w:szCs w:val="24"/>
        </w:rPr>
        <w:t>daya</w:t>
      </w:r>
      <w:proofErr w:type="spellEnd"/>
      <w:r w:rsidRPr="00FF26A7">
        <w:rPr>
          <w:rFonts w:ascii="Arial" w:hAnsi="Arial" w:cs="Arial"/>
          <w:sz w:val="24"/>
          <w:szCs w:val="24"/>
        </w:rPr>
        <w:t xml:space="preserve"> </w:t>
      </w:r>
      <w:proofErr w:type="spellStart"/>
      <w:r w:rsidRPr="00FF26A7">
        <w:rPr>
          <w:rFonts w:ascii="Arial" w:hAnsi="Arial" w:cs="Arial"/>
          <w:sz w:val="24"/>
          <w:szCs w:val="24"/>
        </w:rPr>
        <w:t>saing</w:t>
      </w:r>
      <w:proofErr w:type="spellEnd"/>
      <w:r w:rsidRPr="00FF26A7">
        <w:rPr>
          <w:rFonts w:ascii="Arial" w:hAnsi="Arial" w:cs="Arial"/>
          <w:sz w:val="24"/>
          <w:szCs w:val="24"/>
        </w:rPr>
        <w:t xml:space="preserve"> </w:t>
      </w:r>
      <w:proofErr w:type="spellStart"/>
      <w:r w:rsidRPr="00FF26A7">
        <w:rPr>
          <w:rFonts w:ascii="Arial" w:hAnsi="Arial" w:cs="Arial"/>
          <w:sz w:val="24"/>
          <w:szCs w:val="24"/>
        </w:rPr>
        <w:t>kepemudaan</w:t>
      </w:r>
      <w:proofErr w:type="spellEnd"/>
      <w:r w:rsidRPr="00FF26A7">
        <w:rPr>
          <w:rFonts w:ascii="Arial" w:hAnsi="Arial" w:cs="Arial"/>
          <w:sz w:val="24"/>
          <w:szCs w:val="24"/>
        </w:rPr>
        <w:t>.</w:t>
      </w:r>
    </w:p>
    <w:p w14:paraId="1F0E4B0F" w14:textId="2F4AE3E8" w:rsidR="006E4154" w:rsidRPr="00FF26A7" w:rsidRDefault="006E4154" w:rsidP="00AE24EC">
      <w:pPr>
        <w:pStyle w:val="ListParagraph"/>
        <w:numPr>
          <w:ilvl w:val="0"/>
          <w:numId w:val="47"/>
        </w:numPr>
        <w:tabs>
          <w:tab w:val="clear" w:pos="720"/>
          <w:tab w:val="num" w:pos="426"/>
        </w:tabs>
        <w:spacing w:after="0" w:line="480" w:lineRule="auto"/>
        <w:ind w:left="426" w:hanging="426"/>
        <w:jc w:val="both"/>
        <w:outlineLvl w:val="2"/>
        <w:rPr>
          <w:rFonts w:ascii="Arial" w:hAnsi="Arial" w:cs="Arial"/>
          <w:b/>
          <w:bCs/>
          <w:sz w:val="24"/>
          <w:szCs w:val="24"/>
        </w:rPr>
      </w:pPr>
      <w:bookmarkStart w:id="63" w:name="_Toc205388872"/>
      <w:bookmarkStart w:id="64" w:name="_Toc205550330"/>
      <w:proofErr w:type="spellStart"/>
      <w:r w:rsidRPr="00FF26A7">
        <w:rPr>
          <w:rFonts w:ascii="Arial" w:hAnsi="Arial" w:cs="Arial"/>
          <w:b/>
          <w:bCs/>
          <w:sz w:val="24"/>
          <w:szCs w:val="24"/>
        </w:rPr>
        <w:t>Identitas</w:t>
      </w:r>
      <w:proofErr w:type="spellEnd"/>
      <w:r w:rsidRPr="00FF26A7">
        <w:rPr>
          <w:rFonts w:ascii="Arial" w:hAnsi="Arial" w:cs="Arial"/>
          <w:b/>
          <w:bCs/>
          <w:sz w:val="24"/>
          <w:szCs w:val="24"/>
        </w:rPr>
        <w:t xml:space="preserve"> </w:t>
      </w:r>
      <w:proofErr w:type="spellStart"/>
      <w:r w:rsidRPr="00FF26A7">
        <w:rPr>
          <w:rFonts w:ascii="Arial" w:hAnsi="Arial" w:cs="Arial"/>
          <w:b/>
          <w:bCs/>
          <w:sz w:val="24"/>
          <w:szCs w:val="24"/>
        </w:rPr>
        <w:t>Responden</w:t>
      </w:r>
      <w:proofErr w:type="spellEnd"/>
      <w:r w:rsidRPr="00FF26A7">
        <w:rPr>
          <w:rFonts w:ascii="Arial" w:hAnsi="Arial" w:cs="Arial"/>
          <w:b/>
          <w:bCs/>
          <w:sz w:val="24"/>
          <w:szCs w:val="24"/>
        </w:rPr>
        <w:t xml:space="preserve"> </w:t>
      </w:r>
      <w:proofErr w:type="spellStart"/>
      <w:r w:rsidRPr="00FF26A7">
        <w:rPr>
          <w:rFonts w:ascii="Arial" w:hAnsi="Arial" w:cs="Arial"/>
          <w:b/>
          <w:bCs/>
          <w:sz w:val="24"/>
          <w:szCs w:val="24"/>
        </w:rPr>
        <w:t>Berdasarkan</w:t>
      </w:r>
      <w:proofErr w:type="spellEnd"/>
      <w:r w:rsidRPr="00FF26A7">
        <w:rPr>
          <w:rFonts w:ascii="Arial" w:hAnsi="Arial" w:cs="Arial"/>
          <w:b/>
          <w:bCs/>
          <w:sz w:val="24"/>
          <w:szCs w:val="24"/>
        </w:rPr>
        <w:t xml:space="preserve"> </w:t>
      </w:r>
      <w:proofErr w:type="spellStart"/>
      <w:r w:rsidRPr="00FF26A7">
        <w:rPr>
          <w:rFonts w:ascii="Arial" w:hAnsi="Arial" w:cs="Arial"/>
          <w:b/>
          <w:bCs/>
          <w:sz w:val="24"/>
          <w:szCs w:val="24"/>
        </w:rPr>
        <w:t>Umur</w:t>
      </w:r>
      <w:bookmarkEnd w:id="63"/>
      <w:bookmarkEnd w:id="64"/>
      <w:proofErr w:type="spellEnd"/>
    </w:p>
    <w:p w14:paraId="7EEE00E2" w14:textId="77777777" w:rsidR="00FF26A7" w:rsidRDefault="006E4154" w:rsidP="00FF26A7">
      <w:pPr>
        <w:spacing w:after="0" w:line="480" w:lineRule="auto"/>
        <w:ind w:firstLine="720"/>
        <w:jc w:val="both"/>
        <w:rPr>
          <w:rFonts w:ascii="Arial" w:hAnsi="Arial" w:cs="Arial"/>
          <w:sz w:val="24"/>
          <w:szCs w:val="24"/>
        </w:rPr>
      </w:pPr>
      <w:proofErr w:type="spellStart"/>
      <w:r w:rsidRPr="00FF26A7">
        <w:rPr>
          <w:rFonts w:ascii="Arial" w:hAnsi="Arial" w:cs="Arial"/>
          <w:sz w:val="24"/>
          <w:szCs w:val="24"/>
        </w:rPr>
        <w:t>Rentang</w:t>
      </w:r>
      <w:proofErr w:type="spellEnd"/>
      <w:r w:rsidRPr="00FF26A7">
        <w:rPr>
          <w:rFonts w:ascii="Arial" w:hAnsi="Arial" w:cs="Arial"/>
          <w:sz w:val="24"/>
          <w:szCs w:val="24"/>
        </w:rPr>
        <w:t xml:space="preserve"> </w:t>
      </w:r>
      <w:proofErr w:type="spellStart"/>
      <w:r w:rsidRPr="00FF26A7">
        <w:rPr>
          <w:rFonts w:ascii="Arial" w:hAnsi="Arial" w:cs="Arial"/>
          <w:sz w:val="24"/>
          <w:szCs w:val="24"/>
        </w:rPr>
        <w:t>umur</w:t>
      </w:r>
      <w:proofErr w:type="spellEnd"/>
      <w:r w:rsidRPr="00FF26A7">
        <w:rPr>
          <w:rFonts w:ascii="Arial" w:hAnsi="Arial" w:cs="Arial"/>
          <w:sz w:val="24"/>
          <w:szCs w:val="24"/>
        </w:rPr>
        <w:t xml:space="preserve"> </w:t>
      </w:r>
      <w:proofErr w:type="spellStart"/>
      <w:r w:rsidRPr="00FF26A7">
        <w:rPr>
          <w:rFonts w:ascii="Arial" w:hAnsi="Arial" w:cs="Arial"/>
          <w:sz w:val="24"/>
          <w:szCs w:val="24"/>
        </w:rPr>
        <w:t>responden</w:t>
      </w:r>
      <w:proofErr w:type="spellEnd"/>
      <w:r w:rsidRPr="00FF26A7">
        <w:rPr>
          <w:rFonts w:ascii="Arial" w:hAnsi="Arial" w:cs="Arial"/>
          <w:sz w:val="24"/>
          <w:szCs w:val="24"/>
        </w:rPr>
        <w:t xml:space="preserve"> </w:t>
      </w:r>
      <w:proofErr w:type="spellStart"/>
      <w:r w:rsidRPr="00FF26A7">
        <w:rPr>
          <w:rFonts w:ascii="Arial" w:hAnsi="Arial" w:cs="Arial"/>
          <w:sz w:val="24"/>
          <w:szCs w:val="24"/>
        </w:rPr>
        <w:t>memberikan</w:t>
      </w:r>
      <w:proofErr w:type="spellEnd"/>
      <w:r w:rsidRPr="00FF26A7">
        <w:rPr>
          <w:rFonts w:ascii="Arial" w:hAnsi="Arial" w:cs="Arial"/>
          <w:sz w:val="24"/>
          <w:szCs w:val="24"/>
        </w:rPr>
        <w:t xml:space="preserve"> </w:t>
      </w:r>
      <w:proofErr w:type="spellStart"/>
      <w:r w:rsidRPr="00FF26A7">
        <w:rPr>
          <w:rFonts w:ascii="Arial" w:hAnsi="Arial" w:cs="Arial"/>
          <w:sz w:val="24"/>
          <w:szCs w:val="24"/>
        </w:rPr>
        <w:t>gambaran</w:t>
      </w:r>
      <w:proofErr w:type="spellEnd"/>
      <w:r w:rsidRPr="00FF26A7">
        <w:rPr>
          <w:rFonts w:ascii="Arial" w:hAnsi="Arial" w:cs="Arial"/>
          <w:sz w:val="24"/>
          <w:szCs w:val="24"/>
        </w:rPr>
        <w:t xml:space="preserve"> </w:t>
      </w:r>
      <w:proofErr w:type="spellStart"/>
      <w:r w:rsidRPr="00FF26A7">
        <w:rPr>
          <w:rFonts w:ascii="Arial" w:hAnsi="Arial" w:cs="Arial"/>
          <w:sz w:val="24"/>
          <w:szCs w:val="24"/>
        </w:rPr>
        <w:t>mengenai</w:t>
      </w:r>
      <w:proofErr w:type="spellEnd"/>
      <w:r w:rsidRPr="00FF26A7">
        <w:rPr>
          <w:rFonts w:ascii="Arial" w:hAnsi="Arial" w:cs="Arial"/>
          <w:sz w:val="24"/>
          <w:szCs w:val="24"/>
        </w:rPr>
        <w:t xml:space="preserve"> </w:t>
      </w:r>
      <w:proofErr w:type="spellStart"/>
      <w:r w:rsidRPr="00FF26A7">
        <w:rPr>
          <w:rFonts w:ascii="Arial" w:hAnsi="Arial" w:cs="Arial"/>
          <w:sz w:val="24"/>
          <w:szCs w:val="24"/>
        </w:rPr>
        <w:t>tingkat</w:t>
      </w:r>
      <w:proofErr w:type="spellEnd"/>
      <w:r w:rsidRPr="00FF26A7">
        <w:rPr>
          <w:rFonts w:ascii="Arial" w:hAnsi="Arial" w:cs="Arial"/>
          <w:sz w:val="24"/>
          <w:szCs w:val="24"/>
        </w:rPr>
        <w:t xml:space="preserve"> </w:t>
      </w:r>
      <w:proofErr w:type="spellStart"/>
      <w:r w:rsidRPr="00FF26A7">
        <w:rPr>
          <w:rFonts w:ascii="Arial" w:hAnsi="Arial" w:cs="Arial"/>
          <w:sz w:val="24"/>
          <w:szCs w:val="24"/>
        </w:rPr>
        <w:t>kedewasaan</w:t>
      </w:r>
      <w:proofErr w:type="spellEnd"/>
      <w:r w:rsidRPr="00FF26A7">
        <w:rPr>
          <w:rFonts w:ascii="Arial" w:hAnsi="Arial" w:cs="Arial"/>
          <w:sz w:val="24"/>
          <w:szCs w:val="24"/>
        </w:rPr>
        <w:t xml:space="preserve">, </w:t>
      </w:r>
      <w:proofErr w:type="spellStart"/>
      <w:r w:rsidRPr="00FF26A7">
        <w:rPr>
          <w:rFonts w:ascii="Arial" w:hAnsi="Arial" w:cs="Arial"/>
          <w:sz w:val="24"/>
          <w:szCs w:val="24"/>
        </w:rPr>
        <w:t>pengalaman</w:t>
      </w:r>
      <w:proofErr w:type="spellEnd"/>
      <w:r w:rsidRPr="00FF26A7">
        <w:rPr>
          <w:rFonts w:ascii="Arial" w:hAnsi="Arial" w:cs="Arial"/>
          <w:sz w:val="24"/>
          <w:szCs w:val="24"/>
        </w:rPr>
        <w:t xml:space="preserve">, </w:t>
      </w:r>
      <w:proofErr w:type="spellStart"/>
      <w:r w:rsidRPr="00FF26A7">
        <w:rPr>
          <w:rFonts w:ascii="Arial" w:hAnsi="Arial" w:cs="Arial"/>
          <w:sz w:val="24"/>
          <w:szCs w:val="24"/>
        </w:rPr>
        <w:t>serta</w:t>
      </w:r>
      <w:proofErr w:type="spellEnd"/>
      <w:r w:rsidRPr="00FF26A7">
        <w:rPr>
          <w:rFonts w:ascii="Arial" w:hAnsi="Arial" w:cs="Arial"/>
          <w:sz w:val="24"/>
          <w:szCs w:val="24"/>
        </w:rPr>
        <w:t xml:space="preserve"> </w:t>
      </w:r>
      <w:proofErr w:type="spellStart"/>
      <w:r w:rsidRPr="00FF26A7">
        <w:rPr>
          <w:rFonts w:ascii="Arial" w:hAnsi="Arial" w:cs="Arial"/>
          <w:sz w:val="24"/>
          <w:szCs w:val="24"/>
        </w:rPr>
        <w:t>sudut</w:t>
      </w:r>
      <w:proofErr w:type="spellEnd"/>
      <w:r w:rsidRPr="00FF26A7">
        <w:rPr>
          <w:rFonts w:ascii="Arial" w:hAnsi="Arial" w:cs="Arial"/>
          <w:sz w:val="24"/>
          <w:szCs w:val="24"/>
        </w:rPr>
        <w:t xml:space="preserve"> </w:t>
      </w:r>
      <w:proofErr w:type="spellStart"/>
      <w:r w:rsidRPr="00FF26A7">
        <w:rPr>
          <w:rFonts w:ascii="Arial" w:hAnsi="Arial" w:cs="Arial"/>
          <w:sz w:val="24"/>
          <w:szCs w:val="24"/>
        </w:rPr>
        <w:t>pandang</w:t>
      </w:r>
      <w:proofErr w:type="spellEnd"/>
      <w:r w:rsidRPr="00FF26A7">
        <w:rPr>
          <w:rFonts w:ascii="Arial" w:hAnsi="Arial" w:cs="Arial"/>
          <w:sz w:val="24"/>
          <w:szCs w:val="24"/>
        </w:rPr>
        <w:t xml:space="preserve"> </w:t>
      </w:r>
      <w:proofErr w:type="spellStart"/>
      <w:r w:rsidRPr="00FF26A7">
        <w:rPr>
          <w:rFonts w:ascii="Arial" w:hAnsi="Arial" w:cs="Arial"/>
          <w:sz w:val="24"/>
          <w:szCs w:val="24"/>
        </w:rPr>
        <w:t>dalam</w:t>
      </w:r>
      <w:proofErr w:type="spellEnd"/>
      <w:r w:rsidRPr="00FF26A7">
        <w:rPr>
          <w:rFonts w:ascii="Arial" w:hAnsi="Arial" w:cs="Arial"/>
          <w:sz w:val="24"/>
          <w:szCs w:val="24"/>
        </w:rPr>
        <w:t xml:space="preserve"> </w:t>
      </w:r>
      <w:proofErr w:type="spellStart"/>
      <w:r w:rsidRPr="00FF26A7">
        <w:rPr>
          <w:rFonts w:ascii="Arial" w:hAnsi="Arial" w:cs="Arial"/>
          <w:sz w:val="24"/>
          <w:szCs w:val="24"/>
        </w:rPr>
        <w:t>menilai</w:t>
      </w:r>
      <w:proofErr w:type="spellEnd"/>
      <w:r w:rsidRPr="00FF26A7">
        <w:rPr>
          <w:rFonts w:ascii="Arial" w:hAnsi="Arial" w:cs="Arial"/>
          <w:sz w:val="24"/>
          <w:szCs w:val="24"/>
        </w:rPr>
        <w:t xml:space="preserve"> </w:t>
      </w:r>
      <w:proofErr w:type="spellStart"/>
      <w:r w:rsidRPr="00FF26A7">
        <w:rPr>
          <w:rFonts w:ascii="Arial" w:hAnsi="Arial" w:cs="Arial"/>
          <w:sz w:val="24"/>
          <w:szCs w:val="24"/>
        </w:rPr>
        <w:lastRenderedPageBreak/>
        <w:t>implementasi</w:t>
      </w:r>
      <w:proofErr w:type="spellEnd"/>
      <w:r w:rsidRPr="00FF26A7">
        <w:rPr>
          <w:rFonts w:ascii="Arial" w:hAnsi="Arial" w:cs="Arial"/>
          <w:sz w:val="24"/>
          <w:szCs w:val="24"/>
        </w:rPr>
        <w:t xml:space="preserve"> program </w:t>
      </w:r>
      <w:proofErr w:type="spellStart"/>
      <w:r w:rsidRPr="00FF26A7">
        <w:rPr>
          <w:rFonts w:ascii="Arial" w:hAnsi="Arial" w:cs="Arial"/>
          <w:sz w:val="24"/>
          <w:szCs w:val="24"/>
        </w:rPr>
        <w:t>pengembangan</w:t>
      </w:r>
      <w:proofErr w:type="spellEnd"/>
      <w:r w:rsidRPr="00FF26A7">
        <w:rPr>
          <w:rFonts w:ascii="Arial" w:hAnsi="Arial" w:cs="Arial"/>
          <w:sz w:val="24"/>
          <w:szCs w:val="24"/>
        </w:rPr>
        <w:t xml:space="preserve"> </w:t>
      </w:r>
      <w:proofErr w:type="spellStart"/>
      <w:r w:rsidRPr="00FF26A7">
        <w:rPr>
          <w:rFonts w:ascii="Arial" w:hAnsi="Arial" w:cs="Arial"/>
          <w:sz w:val="24"/>
          <w:szCs w:val="24"/>
        </w:rPr>
        <w:t>kapasitas</w:t>
      </w:r>
      <w:proofErr w:type="spellEnd"/>
      <w:r w:rsidRPr="00FF26A7">
        <w:rPr>
          <w:rFonts w:ascii="Arial" w:hAnsi="Arial" w:cs="Arial"/>
          <w:sz w:val="24"/>
          <w:szCs w:val="24"/>
        </w:rPr>
        <w:t xml:space="preserve"> </w:t>
      </w:r>
      <w:proofErr w:type="spellStart"/>
      <w:r w:rsidRPr="00FF26A7">
        <w:rPr>
          <w:rFonts w:ascii="Arial" w:hAnsi="Arial" w:cs="Arial"/>
          <w:sz w:val="24"/>
          <w:szCs w:val="24"/>
        </w:rPr>
        <w:t>daya</w:t>
      </w:r>
      <w:proofErr w:type="spellEnd"/>
      <w:r w:rsidRPr="00FF26A7">
        <w:rPr>
          <w:rFonts w:ascii="Arial" w:hAnsi="Arial" w:cs="Arial"/>
          <w:sz w:val="24"/>
          <w:szCs w:val="24"/>
        </w:rPr>
        <w:t xml:space="preserve"> </w:t>
      </w:r>
      <w:proofErr w:type="spellStart"/>
      <w:r w:rsidRPr="00FF26A7">
        <w:rPr>
          <w:rFonts w:ascii="Arial" w:hAnsi="Arial" w:cs="Arial"/>
          <w:sz w:val="24"/>
          <w:szCs w:val="24"/>
        </w:rPr>
        <w:t>saing</w:t>
      </w:r>
      <w:proofErr w:type="spellEnd"/>
      <w:r w:rsidRPr="00FF26A7">
        <w:rPr>
          <w:rFonts w:ascii="Arial" w:hAnsi="Arial" w:cs="Arial"/>
          <w:sz w:val="24"/>
          <w:szCs w:val="24"/>
        </w:rPr>
        <w:t xml:space="preserve"> </w:t>
      </w:r>
      <w:proofErr w:type="spellStart"/>
      <w:r w:rsidRPr="00FF26A7">
        <w:rPr>
          <w:rFonts w:ascii="Arial" w:hAnsi="Arial" w:cs="Arial"/>
          <w:sz w:val="24"/>
          <w:szCs w:val="24"/>
        </w:rPr>
        <w:t>kepemudaan</w:t>
      </w:r>
      <w:proofErr w:type="spellEnd"/>
      <w:r w:rsidRPr="00FF26A7">
        <w:rPr>
          <w:rFonts w:ascii="Arial" w:hAnsi="Arial" w:cs="Arial"/>
          <w:sz w:val="24"/>
          <w:szCs w:val="24"/>
        </w:rPr>
        <w:t xml:space="preserve">. </w:t>
      </w:r>
      <w:proofErr w:type="spellStart"/>
      <w:r w:rsidRPr="00FF26A7">
        <w:rPr>
          <w:rFonts w:ascii="Arial" w:hAnsi="Arial" w:cs="Arial"/>
          <w:sz w:val="24"/>
          <w:szCs w:val="24"/>
        </w:rPr>
        <w:t>Umur</w:t>
      </w:r>
      <w:proofErr w:type="spellEnd"/>
      <w:r w:rsidRPr="00FF26A7">
        <w:rPr>
          <w:rFonts w:ascii="Arial" w:hAnsi="Arial" w:cs="Arial"/>
          <w:sz w:val="24"/>
          <w:szCs w:val="24"/>
        </w:rPr>
        <w:t xml:space="preserve"> </w:t>
      </w:r>
      <w:proofErr w:type="spellStart"/>
      <w:r w:rsidRPr="00FF26A7">
        <w:rPr>
          <w:rFonts w:ascii="Arial" w:hAnsi="Arial" w:cs="Arial"/>
          <w:sz w:val="24"/>
          <w:szCs w:val="24"/>
        </w:rPr>
        <w:t>sering</w:t>
      </w:r>
      <w:proofErr w:type="spellEnd"/>
      <w:r w:rsidRPr="00FF26A7">
        <w:rPr>
          <w:rFonts w:ascii="Arial" w:hAnsi="Arial" w:cs="Arial"/>
          <w:sz w:val="24"/>
          <w:szCs w:val="24"/>
        </w:rPr>
        <w:t xml:space="preserve"> kali </w:t>
      </w:r>
      <w:proofErr w:type="spellStart"/>
      <w:r w:rsidRPr="00FF26A7">
        <w:rPr>
          <w:rFonts w:ascii="Arial" w:hAnsi="Arial" w:cs="Arial"/>
          <w:sz w:val="24"/>
          <w:szCs w:val="24"/>
        </w:rPr>
        <w:t>memengaruhi</w:t>
      </w:r>
      <w:proofErr w:type="spellEnd"/>
      <w:r w:rsidRPr="00FF26A7">
        <w:rPr>
          <w:rFonts w:ascii="Arial" w:hAnsi="Arial" w:cs="Arial"/>
          <w:sz w:val="24"/>
          <w:szCs w:val="24"/>
        </w:rPr>
        <w:t xml:space="preserve"> </w:t>
      </w:r>
      <w:proofErr w:type="spellStart"/>
      <w:r w:rsidRPr="00FF26A7">
        <w:rPr>
          <w:rFonts w:ascii="Arial" w:hAnsi="Arial" w:cs="Arial"/>
          <w:sz w:val="24"/>
          <w:szCs w:val="24"/>
        </w:rPr>
        <w:t>cara</w:t>
      </w:r>
      <w:proofErr w:type="spellEnd"/>
      <w:r w:rsidRPr="00FF26A7">
        <w:rPr>
          <w:rFonts w:ascii="Arial" w:hAnsi="Arial" w:cs="Arial"/>
          <w:sz w:val="24"/>
          <w:szCs w:val="24"/>
        </w:rPr>
        <w:t xml:space="preserve"> </w:t>
      </w:r>
      <w:proofErr w:type="spellStart"/>
      <w:r w:rsidRPr="00FF26A7">
        <w:rPr>
          <w:rFonts w:ascii="Arial" w:hAnsi="Arial" w:cs="Arial"/>
          <w:sz w:val="24"/>
          <w:szCs w:val="24"/>
        </w:rPr>
        <w:t>berpikir</w:t>
      </w:r>
      <w:proofErr w:type="spellEnd"/>
      <w:r w:rsidRPr="00FF26A7">
        <w:rPr>
          <w:rFonts w:ascii="Arial" w:hAnsi="Arial" w:cs="Arial"/>
          <w:sz w:val="24"/>
          <w:szCs w:val="24"/>
        </w:rPr>
        <w:t xml:space="preserve">, </w:t>
      </w:r>
      <w:proofErr w:type="spellStart"/>
      <w:r w:rsidRPr="00FF26A7">
        <w:rPr>
          <w:rFonts w:ascii="Arial" w:hAnsi="Arial" w:cs="Arial"/>
          <w:sz w:val="24"/>
          <w:szCs w:val="24"/>
        </w:rPr>
        <w:t>cara</w:t>
      </w:r>
      <w:proofErr w:type="spellEnd"/>
      <w:r w:rsidRPr="00FF26A7">
        <w:rPr>
          <w:rFonts w:ascii="Arial" w:hAnsi="Arial" w:cs="Arial"/>
          <w:sz w:val="24"/>
          <w:szCs w:val="24"/>
        </w:rPr>
        <w:t xml:space="preserve"> </w:t>
      </w:r>
      <w:proofErr w:type="spellStart"/>
      <w:r w:rsidRPr="00FF26A7">
        <w:rPr>
          <w:rFonts w:ascii="Arial" w:hAnsi="Arial" w:cs="Arial"/>
          <w:sz w:val="24"/>
          <w:szCs w:val="24"/>
        </w:rPr>
        <w:t>berinteraksi</w:t>
      </w:r>
      <w:proofErr w:type="spellEnd"/>
      <w:r w:rsidRPr="00FF26A7">
        <w:rPr>
          <w:rFonts w:ascii="Arial" w:hAnsi="Arial" w:cs="Arial"/>
          <w:sz w:val="24"/>
          <w:szCs w:val="24"/>
        </w:rPr>
        <w:t xml:space="preserve">, dan </w:t>
      </w:r>
      <w:proofErr w:type="spellStart"/>
      <w:r w:rsidRPr="00FF26A7">
        <w:rPr>
          <w:rFonts w:ascii="Arial" w:hAnsi="Arial" w:cs="Arial"/>
          <w:sz w:val="24"/>
          <w:szCs w:val="24"/>
        </w:rPr>
        <w:t>partisipasi</w:t>
      </w:r>
      <w:proofErr w:type="spellEnd"/>
      <w:r w:rsidRPr="00FF26A7">
        <w:rPr>
          <w:rFonts w:ascii="Arial" w:hAnsi="Arial" w:cs="Arial"/>
          <w:sz w:val="24"/>
          <w:szCs w:val="24"/>
        </w:rPr>
        <w:t xml:space="preserve"> </w:t>
      </w:r>
      <w:proofErr w:type="spellStart"/>
      <w:r w:rsidRPr="00FF26A7">
        <w:rPr>
          <w:rFonts w:ascii="Arial" w:hAnsi="Arial" w:cs="Arial"/>
          <w:sz w:val="24"/>
          <w:szCs w:val="24"/>
        </w:rPr>
        <w:t>individu</w:t>
      </w:r>
      <w:proofErr w:type="spellEnd"/>
      <w:r w:rsidRPr="00FF26A7">
        <w:rPr>
          <w:rFonts w:ascii="Arial" w:hAnsi="Arial" w:cs="Arial"/>
          <w:sz w:val="24"/>
          <w:szCs w:val="24"/>
        </w:rPr>
        <w:t xml:space="preserve"> </w:t>
      </w:r>
      <w:proofErr w:type="spellStart"/>
      <w:r w:rsidRPr="00FF26A7">
        <w:rPr>
          <w:rFonts w:ascii="Arial" w:hAnsi="Arial" w:cs="Arial"/>
          <w:sz w:val="24"/>
          <w:szCs w:val="24"/>
        </w:rPr>
        <w:t>dalam</w:t>
      </w:r>
      <w:proofErr w:type="spellEnd"/>
      <w:r w:rsidRPr="00FF26A7">
        <w:rPr>
          <w:rFonts w:ascii="Arial" w:hAnsi="Arial" w:cs="Arial"/>
          <w:sz w:val="24"/>
          <w:szCs w:val="24"/>
        </w:rPr>
        <w:t xml:space="preserve"> program-program </w:t>
      </w:r>
      <w:proofErr w:type="spellStart"/>
      <w:r w:rsidRPr="00FF26A7">
        <w:rPr>
          <w:rFonts w:ascii="Arial" w:hAnsi="Arial" w:cs="Arial"/>
          <w:sz w:val="24"/>
          <w:szCs w:val="24"/>
        </w:rPr>
        <w:t>kepemudaan</w:t>
      </w:r>
      <w:proofErr w:type="spellEnd"/>
      <w:r w:rsidRPr="00FF26A7">
        <w:rPr>
          <w:rFonts w:ascii="Arial" w:hAnsi="Arial" w:cs="Arial"/>
          <w:sz w:val="24"/>
          <w:szCs w:val="24"/>
        </w:rPr>
        <w:t xml:space="preserve"> yang </w:t>
      </w:r>
      <w:proofErr w:type="spellStart"/>
      <w:r w:rsidRPr="00FF26A7">
        <w:rPr>
          <w:rFonts w:ascii="Arial" w:hAnsi="Arial" w:cs="Arial"/>
          <w:sz w:val="24"/>
          <w:szCs w:val="24"/>
        </w:rPr>
        <w:t>diselenggarakan</w:t>
      </w:r>
      <w:proofErr w:type="spellEnd"/>
      <w:r w:rsidRPr="00FF26A7">
        <w:rPr>
          <w:rFonts w:ascii="Arial" w:hAnsi="Arial" w:cs="Arial"/>
          <w:sz w:val="24"/>
          <w:szCs w:val="24"/>
        </w:rPr>
        <w:t xml:space="preserve"> oleh </w:t>
      </w:r>
      <w:proofErr w:type="spellStart"/>
      <w:r w:rsidRPr="00FF26A7">
        <w:rPr>
          <w:rFonts w:ascii="Arial" w:hAnsi="Arial" w:cs="Arial"/>
          <w:sz w:val="24"/>
          <w:szCs w:val="24"/>
        </w:rPr>
        <w:t>pemerintah</w:t>
      </w:r>
      <w:proofErr w:type="spellEnd"/>
      <w:r w:rsidRPr="00FF26A7">
        <w:rPr>
          <w:rFonts w:ascii="Arial" w:hAnsi="Arial" w:cs="Arial"/>
          <w:sz w:val="24"/>
          <w:szCs w:val="24"/>
        </w:rPr>
        <w:t xml:space="preserve">. </w:t>
      </w:r>
      <w:proofErr w:type="spellStart"/>
      <w:r w:rsidRPr="00FF26A7">
        <w:rPr>
          <w:rFonts w:ascii="Arial" w:hAnsi="Arial" w:cs="Arial"/>
          <w:sz w:val="24"/>
          <w:szCs w:val="24"/>
        </w:rPr>
        <w:t>Responden</w:t>
      </w:r>
      <w:proofErr w:type="spellEnd"/>
      <w:r w:rsidRPr="00FF26A7">
        <w:rPr>
          <w:rFonts w:ascii="Arial" w:hAnsi="Arial" w:cs="Arial"/>
          <w:sz w:val="24"/>
          <w:szCs w:val="24"/>
        </w:rPr>
        <w:t xml:space="preserve"> yang </w:t>
      </w:r>
      <w:proofErr w:type="spellStart"/>
      <w:r w:rsidRPr="00FF26A7">
        <w:rPr>
          <w:rFonts w:ascii="Arial" w:hAnsi="Arial" w:cs="Arial"/>
          <w:sz w:val="24"/>
          <w:szCs w:val="24"/>
        </w:rPr>
        <w:t>lebih</w:t>
      </w:r>
      <w:proofErr w:type="spellEnd"/>
      <w:r w:rsidRPr="00FF26A7">
        <w:rPr>
          <w:rFonts w:ascii="Arial" w:hAnsi="Arial" w:cs="Arial"/>
          <w:sz w:val="24"/>
          <w:szCs w:val="24"/>
        </w:rPr>
        <w:t xml:space="preserve"> </w:t>
      </w:r>
      <w:proofErr w:type="spellStart"/>
      <w:r w:rsidRPr="00FF26A7">
        <w:rPr>
          <w:rFonts w:ascii="Arial" w:hAnsi="Arial" w:cs="Arial"/>
          <w:sz w:val="24"/>
          <w:szCs w:val="24"/>
        </w:rPr>
        <w:t>muda</w:t>
      </w:r>
      <w:proofErr w:type="spellEnd"/>
      <w:r w:rsidRPr="00FF26A7">
        <w:rPr>
          <w:rFonts w:ascii="Arial" w:hAnsi="Arial" w:cs="Arial"/>
          <w:sz w:val="24"/>
          <w:szCs w:val="24"/>
        </w:rPr>
        <w:t xml:space="preserve"> </w:t>
      </w:r>
      <w:proofErr w:type="spellStart"/>
      <w:r w:rsidRPr="00FF26A7">
        <w:rPr>
          <w:rFonts w:ascii="Arial" w:hAnsi="Arial" w:cs="Arial"/>
          <w:sz w:val="24"/>
          <w:szCs w:val="24"/>
        </w:rPr>
        <w:t>cenderung</w:t>
      </w:r>
      <w:proofErr w:type="spellEnd"/>
      <w:r w:rsidRPr="00FF26A7">
        <w:rPr>
          <w:rFonts w:ascii="Arial" w:hAnsi="Arial" w:cs="Arial"/>
          <w:sz w:val="24"/>
          <w:szCs w:val="24"/>
        </w:rPr>
        <w:t xml:space="preserve"> </w:t>
      </w:r>
      <w:proofErr w:type="spellStart"/>
      <w:r w:rsidRPr="00FF26A7">
        <w:rPr>
          <w:rFonts w:ascii="Arial" w:hAnsi="Arial" w:cs="Arial"/>
          <w:sz w:val="24"/>
          <w:szCs w:val="24"/>
        </w:rPr>
        <w:t>memiliki</w:t>
      </w:r>
      <w:proofErr w:type="spellEnd"/>
      <w:r w:rsidRPr="00FF26A7">
        <w:rPr>
          <w:rFonts w:ascii="Arial" w:hAnsi="Arial" w:cs="Arial"/>
          <w:sz w:val="24"/>
          <w:szCs w:val="24"/>
        </w:rPr>
        <w:t xml:space="preserve"> </w:t>
      </w:r>
      <w:proofErr w:type="spellStart"/>
      <w:r w:rsidRPr="00FF26A7">
        <w:rPr>
          <w:rFonts w:ascii="Arial" w:hAnsi="Arial" w:cs="Arial"/>
          <w:sz w:val="24"/>
          <w:szCs w:val="24"/>
        </w:rPr>
        <w:t>semangat</w:t>
      </w:r>
      <w:proofErr w:type="spellEnd"/>
      <w:r w:rsidRPr="00FF26A7">
        <w:rPr>
          <w:rFonts w:ascii="Arial" w:hAnsi="Arial" w:cs="Arial"/>
          <w:sz w:val="24"/>
          <w:szCs w:val="24"/>
        </w:rPr>
        <w:t xml:space="preserve"> dan </w:t>
      </w:r>
      <w:proofErr w:type="spellStart"/>
      <w:r w:rsidRPr="00FF26A7">
        <w:rPr>
          <w:rFonts w:ascii="Arial" w:hAnsi="Arial" w:cs="Arial"/>
          <w:sz w:val="24"/>
          <w:szCs w:val="24"/>
        </w:rPr>
        <w:t>antusiasme</w:t>
      </w:r>
      <w:proofErr w:type="spellEnd"/>
      <w:r w:rsidRPr="00FF26A7">
        <w:rPr>
          <w:rFonts w:ascii="Arial" w:hAnsi="Arial" w:cs="Arial"/>
          <w:sz w:val="24"/>
          <w:szCs w:val="24"/>
        </w:rPr>
        <w:t xml:space="preserve"> </w:t>
      </w:r>
      <w:proofErr w:type="spellStart"/>
      <w:r w:rsidRPr="00FF26A7">
        <w:rPr>
          <w:rFonts w:ascii="Arial" w:hAnsi="Arial" w:cs="Arial"/>
          <w:sz w:val="24"/>
          <w:szCs w:val="24"/>
        </w:rPr>
        <w:t>tinggi</w:t>
      </w:r>
      <w:proofErr w:type="spellEnd"/>
      <w:r w:rsidRPr="00FF26A7">
        <w:rPr>
          <w:rFonts w:ascii="Arial" w:hAnsi="Arial" w:cs="Arial"/>
          <w:sz w:val="24"/>
          <w:szCs w:val="24"/>
        </w:rPr>
        <w:t xml:space="preserve">, </w:t>
      </w:r>
      <w:proofErr w:type="spellStart"/>
      <w:r w:rsidRPr="00FF26A7">
        <w:rPr>
          <w:rFonts w:ascii="Arial" w:hAnsi="Arial" w:cs="Arial"/>
          <w:sz w:val="24"/>
          <w:szCs w:val="24"/>
        </w:rPr>
        <w:t>sedangkan</w:t>
      </w:r>
      <w:proofErr w:type="spellEnd"/>
      <w:r w:rsidRPr="00FF26A7">
        <w:rPr>
          <w:rFonts w:ascii="Arial" w:hAnsi="Arial" w:cs="Arial"/>
          <w:sz w:val="24"/>
          <w:szCs w:val="24"/>
        </w:rPr>
        <w:t xml:space="preserve"> </w:t>
      </w:r>
      <w:proofErr w:type="spellStart"/>
      <w:r w:rsidRPr="00FF26A7">
        <w:rPr>
          <w:rFonts w:ascii="Arial" w:hAnsi="Arial" w:cs="Arial"/>
          <w:sz w:val="24"/>
          <w:szCs w:val="24"/>
        </w:rPr>
        <w:t>responden</w:t>
      </w:r>
      <w:proofErr w:type="spellEnd"/>
      <w:r w:rsidRPr="00FF26A7">
        <w:rPr>
          <w:rFonts w:ascii="Arial" w:hAnsi="Arial" w:cs="Arial"/>
          <w:sz w:val="24"/>
          <w:szCs w:val="24"/>
        </w:rPr>
        <w:t xml:space="preserve"> yang </w:t>
      </w:r>
      <w:proofErr w:type="spellStart"/>
      <w:r w:rsidRPr="00FF26A7">
        <w:rPr>
          <w:rFonts w:ascii="Arial" w:hAnsi="Arial" w:cs="Arial"/>
          <w:sz w:val="24"/>
          <w:szCs w:val="24"/>
        </w:rPr>
        <w:t>lebih</w:t>
      </w:r>
      <w:proofErr w:type="spellEnd"/>
      <w:r w:rsidRPr="00FF26A7">
        <w:rPr>
          <w:rFonts w:ascii="Arial" w:hAnsi="Arial" w:cs="Arial"/>
          <w:sz w:val="24"/>
          <w:szCs w:val="24"/>
        </w:rPr>
        <w:t xml:space="preserve"> </w:t>
      </w:r>
      <w:proofErr w:type="spellStart"/>
      <w:r w:rsidRPr="00FF26A7">
        <w:rPr>
          <w:rFonts w:ascii="Arial" w:hAnsi="Arial" w:cs="Arial"/>
          <w:sz w:val="24"/>
          <w:szCs w:val="24"/>
        </w:rPr>
        <w:t>tua</w:t>
      </w:r>
      <w:proofErr w:type="spellEnd"/>
      <w:r w:rsidRPr="00FF26A7">
        <w:rPr>
          <w:rFonts w:ascii="Arial" w:hAnsi="Arial" w:cs="Arial"/>
          <w:sz w:val="24"/>
          <w:szCs w:val="24"/>
        </w:rPr>
        <w:t xml:space="preserve"> </w:t>
      </w:r>
      <w:proofErr w:type="spellStart"/>
      <w:r w:rsidRPr="00FF26A7">
        <w:rPr>
          <w:rFonts w:ascii="Arial" w:hAnsi="Arial" w:cs="Arial"/>
          <w:sz w:val="24"/>
          <w:szCs w:val="24"/>
        </w:rPr>
        <w:t>biasanya</w:t>
      </w:r>
      <w:proofErr w:type="spellEnd"/>
      <w:r w:rsidRPr="00FF26A7">
        <w:rPr>
          <w:rFonts w:ascii="Arial" w:hAnsi="Arial" w:cs="Arial"/>
          <w:sz w:val="24"/>
          <w:szCs w:val="24"/>
        </w:rPr>
        <w:t xml:space="preserve"> </w:t>
      </w:r>
      <w:proofErr w:type="spellStart"/>
      <w:r w:rsidRPr="00FF26A7">
        <w:rPr>
          <w:rFonts w:ascii="Arial" w:hAnsi="Arial" w:cs="Arial"/>
          <w:sz w:val="24"/>
          <w:szCs w:val="24"/>
        </w:rPr>
        <w:t>memiliki</w:t>
      </w:r>
      <w:proofErr w:type="spellEnd"/>
      <w:r w:rsidRPr="00FF26A7">
        <w:rPr>
          <w:rFonts w:ascii="Arial" w:hAnsi="Arial" w:cs="Arial"/>
          <w:sz w:val="24"/>
          <w:szCs w:val="24"/>
        </w:rPr>
        <w:t xml:space="preserve"> </w:t>
      </w:r>
      <w:proofErr w:type="spellStart"/>
      <w:r w:rsidRPr="00FF26A7">
        <w:rPr>
          <w:rFonts w:ascii="Arial" w:hAnsi="Arial" w:cs="Arial"/>
          <w:sz w:val="24"/>
          <w:szCs w:val="24"/>
        </w:rPr>
        <w:t>wawasan</w:t>
      </w:r>
      <w:proofErr w:type="spellEnd"/>
      <w:r w:rsidRPr="00FF26A7">
        <w:rPr>
          <w:rFonts w:ascii="Arial" w:hAnsi="Arial" w:cs="Arial"/>
          <w:sz w:val="24"/>
          <w:szCs w:val="24"/>
        </w:rPr>
        <w:t xml:space="preserve"> dan </w:t>
      </w:r>
      <w:proofErr w:type="spellStart"/>
      <w:r w:rsidRPr="00FF26A7">
        <w:rPr>
          <w:rFonts w:ascii="Arial" w:hAnsi="Arial" w:cs="Arial"/>
          <w:sz w:val="24"/>
          <w:szCs w:val="24"/>
        </w:rPr>
        <w:t>pengalaman</w:t>
      </w:r>
      <w:proofErr w:type="spellEnd"/>
      <w:r w:rsidRPr="00FF26A7">
        <w:rPr>
          <w:rFonts w:ascii="Arial" w:hAnsi="Arial" w:cs="Arial"/>
          <w:sz w:val="24"/>
          <w:szCs w:val="24"/>
        </w:rPr>
        <w:t xml:space="preserve"> yang </w:t>
      </w:r>
      <w:proofErr w:type="spellStart"/>
      <w:r w:rsidRPr="00FF26A7">
        <w:rPr>
          <w:rFonts w:ascii="Arial" w:hAnsi="Arial" w:cs="Arial"/>
          <w:sz w:val="24"/>
          <w:szCs w:val="24"/>
        </w:rPr>
        <w:t>lebih</w:t>
      </w:r>
      <w:proofErr w:type="spellEnd"/>
      <w:r w:rsidRPr="00FF26A7">
        <w:rPr>
          <w:rFonts w:ascii="Arial" w:hAnsi="Arial" w:cs="Arial"/>
          <w:sz w:val="24"/>
          <w:szCs w:val="24"/>
        </w:rPr>
        <w:t xml:space="preserve"> </w:t>
      </w:r>
      <w:proofErr w:type="spellStart"/>
      <w:r w:rsidRPr="00FF26A7">
        <w:rPr>
          <w:rFonts w:ascii="Arial" w:hAnsi="Arial" w:cs="Arial"/>
          <w:sz w:val="24"/>
          <w:szCs w:val="24"/>
        </w:rPr>
        <w:t>luas</w:t>
      </w:r>
      <w:proofErr w:type="spellEnd"/>
      <w:r w:rsidRPr="00FF26A7">
        <w:rPr>
          <w:rFonts w:ascii="Arial" w:hAnsi="Arial" w:cs="Arial"/>
          <w:sz w:val="24"/>
          <w:szCs w:val="24"/>
        </w:rPr>
        <w:t xml:space="preserve"> </w:t>
      </w:r>
      <w:proofErr w:type="spellStart"/>
      <w:r w:rsidRPr="00FF26A7">
        <w:rPr>
          <w:rFonts w:ascii="Arial" w:hAnsi="Arial" w:cs="Arial"/>
          <w:sz w:val="24"/>
          <w:szCs w:val="24"/>
        </w:rPr>
        <w:t>dalam</w:t>
      </w:r>
      <w:proofErr w:type="spellEnd"/>
      <w:r w:rsidRPr="00FF26A7">
        <w:rPr>
          <w:rFonts w:ascii="Arial" w:hAnsi="Arial" w:cs="Arial"/>
          <w:sz w:val="24"/>
          <w:szCs w:val="24"/>
        </w:rPr>
        <w:t xml:space="preserve"> </w:t>
      </w:r>
      <w:proofErr w:type="spellStart"/>
      <w:r w:rsidRPr="00FF26A7">
        <w:rPr>
          <w:rFonts w:ascii="Arial" w:hAnsi="Arial" w:cs="Arial"/>
          <w:sz w:val="24"/>
          <w:szCs w:val="24"/>
        </w:rPr>
        <w:t>menilai</w:t>
      </w:r>
      <w:proofErr w:type="spellEnd"/>
      <w:r w:rsidRPr="00FF26A7">
        <w:rPr>
          <w:rFonts w:ascii="Arial" w:hAnsi="Arial" w:cs="Arial"/>
          <w:sz w:val="24"/>
          <w:szCs w:val="24"/>
        </w:rPr>
        <w:t xml:space="preserve"> </w:t>
      </w:r>
      <w:proofErr w:type="spellStart"/>
      <w:r w:rsidRPr="00FF26A7">
        <w:rPr>
          <w:rFonts w:ascii="Arial" w:hAnsi="Arial" w:cs="Arial"/>
          <w:sz w:val="24"/>
          <w:szCs w:val="24"/>
        </w:rPr>
        <w:t>efektivitas</w:t>
      </w:r>
      <w:proofErr w:type="spellEnd"/>
      <w:r w:rsidRPr="00FF26A7">
        <w:rPr>
          <w:rFonts w:ascii="Arial" w:hAnsi="Arial" w:cs="Arial"/>
          <w:sz w:val="24"/>
          <w:szCs w:val="24"/>
        </w:rPr>
        <w:t xml:space="preserve"> program. Oleh </w:t>
      </w:r>
      <w:proofErr w:type="spellStart"/>
      <w:r w:rsidRPr="00FF26A7">
        <w:rPr>
          <w:rFonts w:ascii="Arial" w:hAnsi="Arial" w:cs="Arial"/>
          <w:sz w:val="24"/>
          <w:szCs w:val="24"/>
        </w:rPr>
        <w:t>karena</w:t>
      </w:r>
      <w:proofErr w:type="spellEnd"/>
      <w:r w:rsidRPr="00FF26A7">
        <w:rPr>
          <w:rFonts w:ascii="Arial" w:hAnsi="Arial" w:cs="Arial"/>
          <w:sz w:val="24"/>
          <w:szCs w:val="24"/>
        </w:rPr>
        <w:t xml:space="preserve"> </w:t>
      </w:r>
      <w:proofErr w:type="spellStart"/>
      <w:r w:rsidRPr="00FF26A7">
        <w:rPr>
          <w:rFonts w:ascii="Arial" w:hAnsi="Arial" w:cs="Arial"/>
          <w:sz w:val="24"/>
          <w:szCs w:val="24"/>
        </w:rPr>
        <w:t>itu</w:t>
      </w:r>
      <w:proofErr w:type="spellEnd"/>
      <w:r w:rsidRPr="00FF26A7">
        <w:rPr>
          <w:rFonts w:ascii="Arial" w:hAnsi="Arial" w:cs="Arial"/>
          <w:sz w:val="24"/>
          <w:szCs w:val="24"/>
        </w:rPr>
        <w:t xml:space="preserve">, </w:t>
      </w:r>
      <w:proofErr w:type="spellStart"/>
      <w:r w:rsidRPr="00FF26A7">
        <w:rPr>
          <w:rFonts w:ascii="Arial" w:hAnsi="Arial" w:cs="Arial"/>
          <w:sz w:val="24"/>
          <w:szCs w:val="24"/>
        </w:rPr>
        <w:t>identifikasi</w:t>
      </w:r>
      <w:proofErr w:type="spellEnd"/>
      <w:r w:rsidRPr="00FF26A7">
        <w:rPr>
          <w:rFonts w:ascii="Arial" w:hAnsi="Arial" w:cs="Arial"/>
          <w:sz w:val="24"/>
          <w:szCs w:val="24"/>
        </w:rPr>
        <w:t xml:space="preserve"> </w:t>
      </w:r>
      <w:proofErr w:type="spellStart"/>
      <w:r w:rsidRPr="00FF26A7">
        <w:rPr>
          <w:rFonts w:ascii="Arial" w:hAnsi="Arial" w:cs="Arial"/>
          <w:sz w:val="24"/>
          <w:szCs w:val="24"/>
        </w:rPr>
        <w:t>umur</w:t>
      </w:r>
      <w:proofErr w:type="spellEnd"/>
      <w:r w:rsidRPr="00FF26A7">
        <w:rPr>
          <w:rFonts w:ascii="Arial" w:hAnsi="Arial" w:cs="Arial"/>
          <w:sz w:val="24"/>
          <w:szCs w:val="24"/>
        </w:rPr>
        <w:t xml:space="preserve"> </w:t>
      </w:r>
      <w:proofErr w:type="spellStart"/>
      <w:r w:rsidRPr="00FF26A7">
        <w:rPr>
          <w:rFonts w:ascii="Arial" w:hAnsi="Arial" w:cs="Arial"/>
          <w:sz w:val="24"/>
          <w:szCs w:val="24"/>
        </w:rPr>
        <w:t>responden</w:t>
      </w:r>
      <w:proofErr w:type="spellEnd"/>
      <w:r w:rsidRPr="00FF26A7">
        <w:rPr>
          <w:rFonts w:ascii="Arial" w:hAnsi="Arial" w:cs="Arial"/>
          <w:sz w:val="24"/>
          <w:szCs w:val="24"/>
        </w:rPr>
        <w:t xml:space="preserve"> </w:t>
      </w:r>
      <w:proofErr w:type="spellStart"/>
      <w:r w:rsidRPr="00FF26A7">
        <w:rPr>
          <w:rFonts w:ascii="Arial" w:hAnsi="Arial" w:cs="Arial"/>
          <w:sz w:val="24"/>
          <w:szCs w:val="24"/>
        </w:rPr>
        <w:t>sangat</w:t>
      </w:r>
      <w:proofErr w:type="spellEnd"/>
      <w:r w:rsidRPr="00FF26A7">
        <w:rPr>
          <w:rFonts w:ascii="Arial" w:hAnsi="Arial" w:cs="Arial"/>
          <w:sz w:val="24"/>
          <w:szCs w:val="24"/>
        </w:rPr>
        <w:t xml:space="preserve"> </w:t>
      </w:r>
      <w:proofErr w:type="spellStart"/>
      <w:r w:rsidRPr="00FF26A7">
        <w:rPr>
          <w:rFonts w:ascii="Arial" w:hAnsi="Arial" w:cs="Arial"/>
          <w:sz w:val="24"/>
          <w:szCs w:val="24"/>
        </w:rPr>
        <w:t>penting</w:t>
      </w:r>
      <w:proofErr w:type="spellEnd"/>
      <w:r w:rsidRPr="00FF26A7">
        <w:rPr>
          <w:rFonts w:ascii="Arial" w:hAnsi="Arial" w:cs="Arial"/>
          <w:sz w:val="24"/>
          <w:szCs w:val="24"/>
        </w:rPr>
        <w:t xml:space="preserve"> </w:t>
      </w:r>
      <w:proofErr w:type="spellStart"/>
      <w:r w:rsidRPr="00FF26A7">
        <w:rPr>
          <w:rFonts w:ascii="Arial" w:hAnsi="Arial" w:cs="Arial"/>
          <w:sz w:val="24"/>
          <w:szCs w:val="24"/>
        </w:rPr>
        <w:t>untuk</w:t>
      </w:r>
      <w:proofErr w:type="spellEnd"/>
      <w:r w:rsidRPr="00FF26A7">
        <w:rPr>
          <w:rFonts w:ascii="Arial" w:hAnsi="Arial" w:cs="Arial"/>
          <w:sz w:val="24"/>
          <w:szCs w:val="24"/>
        </w:rPr>
        <w:t xml:space="preserve"> </w:t>
      </w:r>
      <w:proofErr w:type="spellStart"/>
      <w:r w:rsidRPr="00FF26A7">
        <w:rPr>
          <w:rFonts w:ascii="Arial" w:hAnsi="Arial" w:cs="Arial"/>
          <w:sz w:val="24"/>
          <w:szCs w:val="24"/>
        </w:rPr>
        <w:t>menyeimbangkan</w:t>
      </w:r>
      <w:proofErr w:type="spellEnd"/>
      <w:r w:rsidRPr="00FF26A7">
        <w:rPr>
          <w:rFonts w:ascii="Arial" w:hAnsi="Arial" w:cs="Arial"/>
          <w:sz w:val="24"/>
          <w:szCs w:val="24"/>
        </w:rPr>
        <w:t xml:space="preserve"> </w:t>
      </w:r>
      <w:proofErr w:type="spellStart"/>
      <w:r w:rsidRPr="00FF26A7">
        <w:rPr>
          <w:rFonts w:ascii="Arial" w:hAnsi="Arial" w:cs="Arial"/>
          <w:sz w:val="24"/>
          <w:szCs w:val="24"/>
        </w:rPr>
        <w:t>sudut</w:t>
      </w:r>
      <w:proofErr w:type="spellEnd"/>
      <w:r w:rsidRPr="00FF26A7">
        <w:rPr>
          <w:rFonts w:ascii="Arial" w:hAnsi="Arial" w:cs="Arial"/>
          <w:sz w:val="24"/>
          <w:szCs w:val="24"/>
        </w:rPr>
        <w:t xml:space="preserve"> </w:t>
      </w:r>
      <w:proofErr w:type="spellStart"/>
      <w:r w:rsidRPr="00FF26A7">
        <w:rPr>
          <w:rFonts w:ascii="Arial" w:hAnsi="Arial" w:cs="Arial"/>
          <w:sz w:val="24"/>
          <w:szCs w:val="24"/>
        </w:rPr>
        <w:t>pandang</w:t>
      </w:r>
      <w:proofErr w:type="spellEnd"/>
      <w:r w:rsidRPr="00FF26A7">
        <w:rPr>
          <w:rFonts w:ascii="Arial" w:hAnsi="Arial" w:cs="Arial"/>
          <w:sz w:val="24"/>
          <w:szCs w:val="24"/>
        </w:rPr>
        <w:t xml:space="preserve"> </w:t>
      </w:r>
      <w:proofErr w:type="spellStart"/>
      <w:r w:rsidRPr="00FF26A7">
        <w:rPr>
          <w:rFonts w:ascii="Arial" w:hAnsi="Arial" w:cs="Arial"/>
          <w:sz w:val="24"/>
          <w:szCs w:val="24"/>
        </w:rPr>
        <w:t>dalam</w:t>
      </w:r>
      <w:proofErr w:type="spellEnd"/>
      <w:r w:rsidRPr="00FF26A7">
        <w:rPr>
          <w:rFonts w:ascii="Arial" w:hAnsi="Arial" w:cs="Arial"/>
          <w:sz w:val="24"/>
          <w:szCs w:val="24"/>
        </w:rPr>
        <w:t xml:space="preserve"> </w:t>
      </w:r>
      <w:proofErr w:type="spellStart"/>
      <w:r w:rsidRPr="00FF26A7">
        <w:rPr>
          <w:rFonts w:ascii="Arial" w:hAnsi="Arial" w:cs="Arial"/>
          <w:sz w:val="24"/>
          <w:szCs w:val="24"/>
        </w:rPr>
        <w:t>hasil</w:t>
      </w:r>
      <w:proofErr w:type="spellEnd"/>
      <w:r w:rsidRPr="00FF26A7">
        <w:rPr>
          <w:rFonts w:ascii="Arial" w:hAnsi="Arial" w:cs="Arial"/>
          <w:sz w:val="24"/>
          <w:szCs w:val="24"/>
        </w:rPr>
        <w:t xml:space="preserve"> </w:t>
      </w:r>
      <w:proofErr w:type="spellStart"/>
      <w:r w:rsidRPr="00FF26A7">
        <w:rPr>
          <w:rFonts w:ascii="Arial" w:hAnsi="Arial" w:cs="Arial"/>
          <w:sz w:val="24"/>
          <w:szCs w:val="24"/>
        </w:rPr>
        <w:t>penelitian</w:t>
      </w:r>
      <w:proofErr w:type="spellEnd"/>
      <w:r w:rsidRPr="00FF26A7">
        <w:rPr>
          <w:rFonts w:ascii="Arial" w:hAnsi="Arial" w:cs="Arial"/>
          <w:sz w:val="24"/>
          <w:szCs w:val="24"/>
        </w:rPr>
        <w:t xml:space="preserve"> </w:t>
      </w:r>
      <w:proofErr w:type="spellStart"/>
      <w:r w:rsidRPr="00FF26A7">
        <w:rPr>
          <w:rFonts w:ascii="Arial" w:hAnsi="Arial" w:cs="Arial"/>
          <w:sz w:val="24"/>
          <w:szCs w:val="24"/>
        </w:rPr>
        <w:t>ini</w:t>
      </w:r>
      <w:proofErr w:type="spellEnd"/>
      <w:r w:rsidRPr="00FF26A7">
        <w:rPr>
          <w:rFonts w:ascii="Arial" w:hAnsi="Arial" w:cs="Arial"/>
          <w:sz w:val="24"/>
          <w:szCs w:val="24"/>
        </w:rPr>
        <w:t>.</w:t>
      </w:r>
    </w:p>
    <w:p w14:paraId="671614D2" w14:textId="7CD2518A" w:rsidR="006E4154" w:rsidRDefault="006E4154" w:rsidP="00FF26A7">
      <w:pPr>
        <w:spacing w:after="0" w:line="480" w:lineRule="auto"/>
        <w:ind w:firstLine="720"/>
        <w:jc w:val="both"/>
        <w:rPr>
          <w:rFonts w:ascii="Arial" w:hAnsi="Arial" w:cs="Arial"/>
          <w:sz w:val="24"/>
          <w:szCs w:val="24"/>
        </w:rPr>
      </w:pPr>
      <w:proofErr w:type="spellStart"/>
      <w:r w:rsidRPr="00FF26A7">
        <w:rPr>
          <w:rFonts w:ascii="Arial" w:hAnsi="Arial" w:cs="Arial"/>
          <w:sz w:val="24"/>
          <w:szCs w:val="24"/>
        </w:rPr>
        <w:t>Untuk</w:t>
      </w:r>
      <w:proofErr w:type="spellEnd"/>
      <w:r w:rsidRPr="00FF26A7">
        <w:rPr>
          <w:rFonts w:ascii="Arial" w:hAnsi="Arial" w:cs="Arial"/>
          <w:sz w:val="24"/>
          <w:szCs w:val="24"/>
        </w:rPr>
        <w:t xml:space="preserve"> </w:t>
      </w:r>
      <w:proofErr w:type="spellStart"/>
      <w:r w:rsidRPr="00FF26A7">
        <w:rPr>
          <w:rFonts w:ascii="Arial" w:hAnsi="Arial" w:cs="Arial"/>
          <w:sz w:val="24"/>
          <w:szCs w:val="24"/>
        </w:rPr>
        <w:t>mengetahui</w:t>
      </w:r>
      <w:proofErr w:type="spellEnd"/>
      <w:r w:rsidRPr="00FF26A7">
        <w:rPr>
          <w:rFonts w:ascii="Arial" w:hAnsi="Arial" w:cs="Arial"/>
          <w:sz w:val="24"/>
          <w:szCs w:val="24"/>
        </w:rPr>
        <w:t xml:space="preserve"> </w:t>
      </w:r>
      <w:proofErr w:type="spellStart"/>
      <w:r w:rsidRPr="00FF26A7">
        <w:rPr>
          <w:rFonts w:ascii="Arial" w:hAnsi="Arial" w:cs="Arial"/>
          <w:sz w:val="24"/>
          <w:szCs w:val="24"/>
        </w:rPr>
        <w:t>jumlah</w:t>
      </w:r>
      <w:proofErr w:type="spellEnd"/>
      <w:r w:rsidRPr="00FF26A7">
        <w:rPr>
          <w:rFonts w:ascii="Arial" w:hAnsi="Arial" w:cs="Arial"/>
          <w:sz w:val="24"/>
          <w:szCs w:val="24"/>
        </w:rPr>
        <w:t xml:space="preserve"> </w:t>
      </w:r>
      <w:proofErr w:type="spellStart"/>
      <w:r w:rsidRPr="00FF26A7">
        <w:rPr>
          <w:rFonts w:ascii="Arial" w:hAnsi="Arial" w:cs="Arial"/>
          <w:sz w:val="24"/>
          <w:szCs w:val="24"/>
        </w:rPr>
        <w:t>responden</w:t>
      </w:r>
      <w:proofErr w:type="spellEnd"/>
      <w:r w:rsidRPr="00FF26A7">
        <w:rPr>
          <w:rFonts w:ascii="Arial" w:hAnsi="Arial" w:cs="Arial"/>
          <w:sz w:val="24"/>
          <w:szCs w:val="24"/>
        </w:rPr>
        <w:t xml:space="preserve"> </w:t>
      </w:r>
      <w:proofErr w:type="spellStart"/>
      <w:r w:rsidRPr="00FF26A7">
        <w:rPr>
          <w:rFonts w:ascii="Arial" w:hAnsi="Arial" w:cs="Arial"/>
          <w:sz w:val="24"/>
          <w:szCs w:val="24"/>
        </w:rPr>
        <w:t>berdasarkan</w:t>
      </w:r>
      <w:proofErr w:type="spellEnd"/>
      <w:r w:rsidRPr="00FF26A7">
        <w:rPr>
          <w:rFonts w:ascii="Arial" w:hAnsi="Arial" w:cs="Arial"/>
          <w:sz w:val="24"/>
          <w:szCs w:val="24"/>
        </w:rPr>
        <w:t xml:space="preserve"> </w:t>
      </w:r>
      <w:proofErr w:type="spellStart"/>
      <w:r w:rsidRPr="00FF26A7">
        <w:rPr>
          <w:rFonts w:ascii="Arial" w:hAnsi="Arial" w:cs="Arial"/>
          <w:sz w:val="24"/>
          <w:szCs w:val="24"/>
        </w:rPr>
        <w:t>umur</w:t>
      </w:r>
      <w:proofErr w:type="spellEnd"/>
      <w:r w:rsidRPr="00FF26A7">
        <w:rPr>
          <w:rFonts w:ascii="Arial" w:hAnsi="Arial" w:cs="Arial"/>
          <w:sz w:val="24"/>
          <w:szCs w:val="24"/>
        </w:rPr>
        <w:t xml:space="preserve">, </w:t>
      </w:r>
      <w:proofErr w:type="spellStart"/>
      <w:r w:rsidRPr="00FF26A7">
        <w:rPr>
          <w:rFonts w:ascii="Arial" w:hAnsi="Arial" w:cs="Arial"/>
          <w:sz w:val="24"/>
          <w:szCs w:val="24"/>
        </w:rPr>
        <w:t>dapat</w:t>
      </w:r>
      <w:proofErr w:type="spellEnd"/>
      <w:r w:rsidRPr="00FF26A7">
        <w:rPr>
          <w:rFonts w:ascii="Arial" w:hAnsi="Arial" w:cs="Arial"/>
          <w:sz w:val="24"/>
          <w:szCs w:val="24"/>
        </w:rPr>
        <w:t xml:space="preserve"> </w:t>
      </w:r>
      <w:proofErr w:type="spellStart"/>
      <w:r w:rsidRPr="00FF26A7">
        <w:rPr>
          <w:rFonts w:ascii="Arial" w:hAnsi="Arial" w:cs="Arial"/>
          <w:sz w:val="24"/>
          <w:szCs w:val="24"/>
        </w:rPr>
        <w:t>dilihat</w:t>
      </w:r>
      <w:proofErr w:type="spellEnd"/>
      <w:r w:rsidRPr="00FF26A7">
        <w:rPr>
          <w:rFonts w:ascii="Arial" w:hAnsi="Arial" w:cs="Arial"/>
          <w:sz w:val="24"/>
          <w:szCs w:val="24"/>
        </w:rPr>
        <w:t xml:space="preserve"> pada </w:t>
      </w:r>
      <w:proofErr w:type="spellStart"/>
      <w:r w:rsidRPr="00FF26A7">
        <w:rPr>
          <w:rFonts w:ascii="Arial" w:hAnsi="Arial" w:cs="Arial"/>
          <w:sz w:val="24"/>
          <w:szCs w:val="24"/>
        </w:rPr>
        <w:t>tabel</w:t>
      </w:r>
      <w:proofErr w:type="spellEnd"/>
      <w:r w:rsidRPr="00FF26A7">
        <w:rPr>
          <w:rFonts w:ascii="Arial" w:hAnsi="Arial" w:cs="Arial"/>
          <w:sz w:val="24"/>
          <w:szCs w:val="24"/>
        </w:rPr>
        <w:t xml:space="preserve"> </w:t>
      </w:r>
      <w:proofErr w:type="spellStart"/>
      <w:r w:rsidRPr="00FF26A7">
        <w:rPr>
          <w:rFonts w:ascii="Arial" w:hAnsi="Arial" w:cs="Arial"/>
          <w:sz w:val="24"/>
          <w:szCs w:val="24"/>
        </w:rPr>
        <w:t>berikut</w:t>
      </w:r>
      <w:proofErr w:type="spellEnd"/>
      <w:r w:rsidRPr="00FF26A7">
        <w:rPr>
          <w:rFonts w:ascii="Arial" w:hAnsi="Arial" w:cs="Arial"/>
          <w:sz w:val="24"/>
          <w:szCs w:val="24"/>
        </w:rPr>
        <w:t xml:space="preserve"> </w:t>
      </w:r>
      <w:proofErr w:type="spellStart"/>
      <w:r w:rsidRPr="00FF26A7">
        <w:rPr>
          <w:rFonts w:ascii="Arial" w:hAnsi="Arial" w:cs="Arial"/>
          <w:sz w:val="24"/>
          <w:szCs w:val="24"/>
        </w:rPr>
        <w:t>ini</w:t>
      </w:r>
      <w:proofErr w:type="spellEnd"/>
      <w:r w:rsidRPr="00FF26A7">
        <w:rPr>
          <w:rFonts w:ascii="Arial" w:hAnsi="Arial" w:cs="Arial"/>
          <w:sz w:val="24"/>
          <w:szCs w:val="24"/>
        </w:rPr>
        <w:t>:</w:t>
      </w:r>
    </w:p>
    <w:tbl>
      <w:tblPr>
        <w:tblW w:w="7938" w:type="dxa"/>
        <w:tblLook w:val="04A0" w:firstRow="1" w:lastRow="0" w:firstColumn="1" w:lastColumn="0" w:noHBand="0" w:noVBand="1"/>
      </w:tblPr>
      <w:tblGrid>
        <w:gridCol w:w="547"/>
        <w:gridCol w:w="852"/>
        <w:gridCol w:w="1720"/>
        <w:gridCol w:w="1701"/>
        <w:gridCol w:w="1256"/>
        <w:gridCol w:w="1862"/>
      </w:tblGrid>
      <w:tr w:rsidR="00FF26A7" w:rsidRPr="00FF26A7" w14:paraId="60EB6A81" w14:textId="77777777" w:rsidTr="00FF26A7">
        <w:trPr>
          <w:trHeight w:val="255"/>
        </w:trPr>
        <w:tc>
          <w:tcPr>
            <w:tcW w:w="7938" w:type="dxa"/>
            <w:gridSpan w:val="6"/>
            <w:tcBorders>
              <w:top w:val="nil"/>
              <w:left w:val="nil"/>
              <w:bottom w:val="nil"/>
              <w:right w:val="nil"/>
            </w:tcBorders>
            <w:shd w:val="clear" w:color="auto" w:fill="auto"/>
            <w:noWrap/>
            <w:vAlign w:val="center"/>
            <w:hideMark/>
          </w:tcPr>
          <w:p w14:paraId="6F531221" w14:textId="77777777" w:rsidR="00FF26A7" w:rsidRPr="00FF26A7" w:rsidRDefault="00FF26A7" w:rsidP="00FF26A7">
            <w:pPr>
              <w:spacing w:after="0" w:line="240" w:lineRule="auto"/>
              <w:jc w:val="center"/>
              <w:rPr>
                <w:rFonts w:ascii="Arial" w:eastAsia="Times New Roman" w:hAnsi="Arial" w:cs="Arial"/>
                <w:b/>
                <w:bCs/>
                <w:color w:val="000000"/>
                <w:sz w:val="24"/>
                <w:szCs w:val="24"/>
              </w:rPr>
            </w:pPr>
            <w:proofErr w:type="spellStart"/>
            <w:r w:rsidRPr="00FF26A7">
              <w:rPr>
                <w:rFonts w:ascii="Arial" w:eastAsia="Times New Roman" w:hAnsi="Arial" w:cs="Arial"/>
                <w:b/>
                <w:bCs/>
                <w:color w:val="000000"/>
                <w:sz w:val="24"/>
                <w:szCs w:val="24"/>
              </w:rPr>
              <w:t>Tabel</w:t>
            </w:r>
            <w:proofErr w:type="spellEnd"/>
            <w:r w:rsidRPr="00FF26A7">
              <w:rPr>
                <w:rFonts w:ascii="Arial" w:eastAsia="Times New Roman" w:hAnsi="Arial" w:cs="Arial"/>
                <w:b/>
                <w:bCs/>
                <w:color w:val="000000"/>
                <w:sz w:val="24"/>
                <w:szCs w:val="24"/>
              </w:rPr>
              <w:t xml:space="preserve"> V.2</w:t>
            </w:r>
          </w:p>
        </w:tc>
      </w:tr>
      <w:tr w:rsidR="00FF26A7" w:rsidRPr="00FF26A7" w14:paraId="3E117E05" w14:textId="77777777" w:rsidTr="00FF26A7">
        <w:trPr>
          <w:trHeight w:val="255"/>
        </w:trPr>
        <w:tc>
          <w:tcPr>
            <w:tcW w:w="7938" w:type="dxa"/>
            <w:gridSpan w:val="6"/>
            <w:tcBorders>
              <w:top w:val="nil"/>
              <w:left w:val="nil"/>
              <w:bottom w:val="single" w:sz="4" w:space="0" w:color="auto"/>
              <w:right w:val="nil"/>
            </w:tcBorders>
            <w:shd w:val="clear" w:color="auto" w:fill="auto"/>
            <w:noWrap/>
            <w:vAlign w:val="center"/>
            <w:hideMark/>
          </w:tcPr>
          <w:p w14:paraId="4261D412" w14:textId="5BB6A335" w:rsidR="00FF26A7" w:rsidRPr="00FF26A7" w:rsidRDefault="00FF26A7" w:rsidP="00FF26A7">
            <w:pPr>
              <w:spacing w:after="0" w:line="240" w:lineRule="auto"/>
              <w:jc w:val="center"/>
              <w:rPr>
                <w:rFonts w:ascii="Arial" w:eastAsia="Times New Roman" w:hAnsi="Arial" w:cs="Arial"/>
                <w:b/>
                <w:bCs/>
                <w:color w:val="000000"/>
                <w:sz w:val="24"/>
                <w:szCs w:val="24"/>
              </w:rPr>
            </w:pPr>
            <w:proofErr w:type="spellStart"/>
            <w:r w:rsidRPr="00FF26A7">
              <w:rPr>
                <w:rFonts w:ascii="Arial" w:eastAsia="Times New Roman" w:hAnsi="Arial" w:cs="Arial"/>
                <w:b/>
                <w:bCs/>
                <w:color w:val="000000"/>
                <w:sz w:val="24"/>
                <w:szCs w:val="24"/>
              </w:rPr>
              <w:t>Identitas</w:t>
            </w:r>
            <w:proofErr w:type="spellEnd"/>
            <w:r w:rsidRPr="00FF26A7">
              <w:rPr>
                <w:rFonts w:ascii="Arial" w:eastAsia="Times New Roman" w:hAnsi="Arial" w:cs="Arial"/>
                <w:b/>
                <w:bCs/>
                <w:color w:val="000000"/>
                <w:sz w:val="24"/>
                <w:szCs w:val="24"/>
              </w:rPr>
              <w:t xml:space="preserve"> </w:t>
            </w:r>
            <w:proofErr w:type="spellStart"/>
            <w:r w:rsidRPr="00FF26A7">
              <w:rPr>
                <w:rFonts w:ascii="Arial" w:eastAsia="Times New Roman" w:hAnsi="Arial" w:cs="Arial"/>
                <w:b/>
                <w:bCs/>
                <w:color w:val="000000"/>
                <w:sz w:val="24"/>
                <w:szCs w:val="24"/>
              </w:rPr>
              <w:t>Responden</w:t>
            </w:r>
            <w:proofErr w:type="spellEnd"/>
            <w:r w:rsidR="006C0AC0">
              <w:rPr>
                <w:rFonts w:ascii="Arial" w:eastAsia="Times New Roman" w:hAnsi="Arial" w:cs="Arial"/>
                <w:b/>
                <w:bCs/>
                <w:color w:val="000000"/>
                <w:sz w:val="24"/>
                <w:szCs w:val="24"/>
              </w:rPr>
              <w:t xml:space="preserve"> Program </w:t>
            </w:r>
            <w:proofErr w:type="spellStart"/>
            <w:r w:rsidR="006C0AC0">
              <w:rPr>
                <w:rFonts w:ascii="Arial" w:eastAsia="Times New Roman" w:hAnsi="Arial" w:cs="Arial"/>
                <w:b/>
                <w:bCs/>
                <w:color w:val="000000"/>
                <w:sz w:val="24"/>
                <w:szCs w:val="24"/>
              </w:rPr>
              <w:t>Pengembangan</w:t>
            </w:r>
            <w:proofErr w:type="spellEnd"/>
            <w:r w:rsidR="006C0AC0">
              <w:rPr>
                <w:rFonts w:ascii="Arial" w:eastAsia="Times New Roman" w:hAnsi="Arial" w:cs="Arial"/>
                <w:b/>
                <w:bCs/>
                <w:color w:val="000000"/>
                <w:sz w:val="24"/>
                <w:szCs w:val="24"/>
              </w:rPr>
              <w:t xml:space="preserve"> </w:t>
            </w:r>
            <w:proofErr w:type="spellStart"/>
            <w:r w:rsidR="006C0AC0">
              <w:rPr>
                <w:rFonts w:ascii="Arial" w:eastAsia="Times New Roman" w:hAnsi="Arial" w:cs="Arial"/>
                <w:b/>
                <w:bCs/>
                <w:color w:val="000000"/>
                <w:sz w:val="24"/>
                <w:szCs w:val="24"/>
              </w:rPr>
              <w:t>Kapasitas</w:t>
            </w:r>
            <w:proofErr w:type="spellEnd"/>
            <w:r w:rsidR="006C0AC0">
              <w:rPr>
                <w:rFonts w:ascii="Arial" w:eastAsia="Times New Roman" w:hAnsi="Arial" w:cs="Arial"/>
                <w:b/>
                <w:bCs/>
                <w:color w:val="000000"/>
                <w:sz w:val="24"/>
                <w:szCs w:val="24"/>
              </w:rPr>
              <w:t xml:space="preserve"> </w:t>
            </w:r>
            <w:proofErr w:type="spellStart"/>
            <w:r w:rsidR="006C0AC0">
              <w:rPr>
                <w:rFonts w:ascii="Arial" w:eastAsia="Times New Roman" w:hAnsi="Arial" w:cs="Arial"/>
                <w:b/>
                <w:bCs/>
                <w:color w:val="000000"/>
                <w:sz w:val="24"/>
                <w:szCs w:val="24"/>
              </w:rPr>
              <w:t>Daya</w:t>
            </w:r>
            <w:proofErr w:type="spellEnd"/>
            <w:r w:rsidR="006C0AC0">
              <w:rPr>
                <w:rFonts w:ascii="Arial" w:eastAsia="Times New Roman" w:hAnsi="Arial" w:cs="Arial"/>
                <w:b/>
                <w:bCs/>
                <w:color w:val="000000"/>
                <w:sz w:val="24"/>
                <w:szCs w:val="24"/>
              </w:rPr>
              <w:t xml:space="preserve"> </w:t>
            </w:r>
            <w:proofErr w:type="spellStart"/>
            <w:r w:rsidR="006C0AC0">
              <w:rPr>
                <w:rFonts w:ascii="Arial" w:eastAsia="Times New Roman" w:hAnsi="Arial" w:cs="Arial"/>
                <w:b/>
                <w:bCs/>
                <w:color w:val="000000"/>
                <w:sz w:val="24"/>
                <w:szCs w:val="24"/>
              </w:rPr>
              <w:t>Saing</w:t>
            </w:r>
            <w:proofErr w:type="spellEnd"/>
            <w:r w:rsidR="006C0AC0">
              <w:rPr>
                <w:rFonts w:ascii="Arial" w:eastAsia="Times New Roman" w:hAnsi="Arial" w:cs="Arial"/>
                <w:b/>
                <w:bCs/>
                <w:color w:val="000000"/>
                <w:sz w:val="24"/>
                <w:szCs w:val="24"/>
              </w:rPr>
              <w:t xml:space="preserve"> </w:t>
            </w:r>
            <w:proofErr w:type="spellStart"/>
            <w:r w:rsidR="006C0AC0">
              <w:rPr>
                <w:rFonts w:ascii="Arial" w:eastAsia="Times New Roman" w:hAnsi="Arial" w:cs="Arial"/>
                <w:b/>
                <w:bCs/>
                <w:color w:val="000000"/>
                <w:sz w:val="24"/>
                <w:szCs w:val="24"/>
              </w:rPr>
              <w:t>Kepemudaan</w:t>
            </w:r>
            <w:proofErr w:type="spellEnd"/>
            <w:r w:rsidRPr="00FF26A7">
              <w:rPr>
                <w:rFonts w:ascii="Arial" w:eastAsia="Times New Roman" w:hAnsi="Arial" w:cs="Arial"/>
                <w:b/>
                <w:bCs/>
                <w:color w:val="000000"/>
                <w:sz w:val="24"/>
                <w:szCs w:val="24"/>
              </w:rPr>
              <w:t xml:space="preserve"> </w:t>
            </w:r>
            <w:proofErr w:type="spellStart"/>
            <w:r w:rsidRPr="00FF26A7">
              <w:rPr>
                <w:rFonts w:ascii="Arial" w:eastAsia="Times New Roman" w:hAnsi="Arial" w:cs="Arial"/>
                <w:b/>
                <w:bCs/>
                <w:color w:val="000000"/>
                <w:sz w:val="24"/>
                <w:szCs w:val="24"/>
              </w:rPr>
              <w:t>Berdasarkan</w:t>
            </w:r>
            <w:proofErr w:type="spellEnd"/>
            <w:r w:rsidRPr="00FF26A7">
              <w:rPr>
                <w:rFonts w:ascii="Arial" w:eastAsia="Times New Roman" w:hAnsi="Arial" w:cs="Arial"/>
                <w:b/>
                <w:bCs/>
                <w:color w:val="000000"/>
                <w:sz w:val="24"/>
                <w:szCs w:val="24"/>
              </w:rPr>
              <w:t xml:space="preserve"> </w:t>
            </w:r>
            <w:proofErr w:type="spellStart"/>
            <w:r w:rsidRPr="00FF26A7">
              <w:rPr>
                <w:rFonts w:ascii="Arial" w:eastAsia="Times New Roman" w:hAnsi="Arial" w:cs="Arial"/>
                <w:b/>
                <w:bCs/>
                <w:color w:val="000000"/>
                <w:sz w:val="24"/>
                <w:szCs w:val="24"/>
              </w:rPr>
              <w:t>Umur</w:t>
            </w:r>
            <w:proofErr w:type="spellEnd"/>
          </w:p>
        </w:tc>
      </w:tr>
      <w:tr w:rsidR="00FF26A7" w:rsidRPr="00FF26A7" w14:paraId="406E7634" w14:textId="77777777" w:rsidTr="00FF26A7">
        <w:trPr>
          <w:trHeight w:val="255"/>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14:paraId="401C6A98" w14:textId="77777777" w:rsidR="00FF26A7" w:rsidRPr="00FF26A7" w:rsidRDefault="00FF26A7" w:rsidP="00FF26A7">
            <w:pPr>
              <w:spacing w:after="0" w:line="240" w:lineRule="auto"/>
              <w:jc w:val="center"/>
              <w:rPr>
                <w:rFonts w:ascii="Arial" w:eastAsia="Times New Roman" w:hAnsi="Arial" w:cs="Arial"/>
                <w:b/>
                <w:bCs/>
                <w:color w:val="000000"/>
                <w:sz w:val="24"/>
                <w:szCs w:val="24"/>
              </w:rPr>
            </w:pPr>
            <w:r w:rsidRPr="00FF26A7">
              <w:rPr>
                <w:rFonts w:ascii="Arial" w:eastAsia="Times New Roman" w:hAnsi="Arial" w:cs="Arial"/>
                <w:b/>
                <w:bCs/>
                <w:color w:val="000000"/>
                <w:sz w:val="24"/>
                <w:szCs w:val="24"/>
              </w:rPr>
              <w:t>No</w:t>
            </w:r>
          </w:p>
        </w:tc>
        <w:tc>
          <w:tcPr>
            <w:tcW w:w="852" w:type="dxa"/>
            <w:tcBorders>
              <w:top w:val="nil"/>
              <w:left w:val="nil"/>
              <w:bottom w:val="single" w:sz="4" w:space="0" w:color="auto"/>
              <w:right w:val="single" w:sz="4" w:space="0" w:color="auto"/>
            </w:tcBorders>
            <w:shd w:val="clear" w:color="auto" w:fill="auto"/>
            <w:noWrap/>
            <w:vAlign w:val="center"/>
            <w:hideMark/>
          </w:tcPr>
          <w:p w14:paraId="1D322ED3" w14:textId="77777777" w:rsidR="00FF26A7" w:rsidRPr="00FF26A7" w:rsidRDefault="00FF26A7" w:rsidP="00FF26A7">
            <w:pPr>
              <w:spacing w:after="0" w:line="240" w:lineRule="auto"/>
              <w:jc w:val="center"/>
              <w:rPr>
                <w:rFonts w:ascii="Arial" w:eastAsia="Times New Roman" w:hAnsi="Arial" w:cs="Arial"/>
                <w:b/>
                <w:bCs/>
                <w:color w:val="000000"/>
                <w:sz w:val="24"/>
                <w:szCs w:val="24"/>
              </w:rPr>
            </w:pPr>
            <w:proofErr w:type="spellStart"/>
            <w:r w:rsidRPr="00FF26A7">
              <w:rPr>
                <w:rFonts w:ascii="Arial" w:eastAsia="Times New Roman" w:hAnsi="Arial" w:cs="Arial"/>
                <w:b/>
                <w:bCs/>
                <w:color w:val="000000"/>
                <w:sz w:val="24"/>
                <w:szCs w:val="24"/>
              </w:rPr>
              <w:t>Umur</w:t>
            </w:r>
            <w:proofErr w:type="spellEnd"/>
          </w:p>
        </w:tc>
        <w:tc>
          <w:tcPr>
            <w:tcW w:w="1720" w:type="dxa"/>
            <w:tcBorders>
              <w:top w:val="nil"/>
              <w:left w:val="nil"/>
              <w:bottom w:val="single" w:sz="4" w:space="0" w:color="auto"/>
              <w:right w:val="single" w:sz="4" w:space="0" w:color="auto"/>
            </w:tcBorders>
            <w:shd w:val="clear" w:color="auto" w:fill="auto"/>
            <w:noWrap/>
            <w:vAlign w:val="center"/>
            <w:hideMark/>
          </w:tcPr>
          <w:p w14:paraId="293B13D2" w14:textId="4A648F05" w:rsidR="00FF26A7" w:rsidRPr="00FF26A7" w:rsidRDefault="00FF26A7" w:rsidP="00FF26A7">
            <w:pPr>
              <w:spacing w:after="0" w:line="240" w:lineRule="auto"/>
              <w:jc w:val="center"/>
              <w:rPr>
                <w:rFonts w:ascii="Arial" w:eastAsia="Times New Roman" w:hAnsi="Arial" w:cs="Arial"/>
                <w:b/>
                <w:bCs/>
                <w:color w:val="000000"/>
                <w:sz w:val="24"/>
                <w:szCs w:val="24"/>
              </w:rPr>
            </w:pPr>
            <w:proofErr w:type="spellStart"/>
            <w:r w:rsidRPr="00FF26A7">
              <w:rPr>
                <w:rFonts w:ascii="Arial" w:eastAsia="Times New Roman" w:hAnsi="Arial" w:cs="Arial"/>
                <w:b/>
                <w:bCs/>
                <w:color w:val="000000"/>
                <w:sz w:val="24"/>
                <w:szCs w:val="24"/>
              </w:rPr>
              <w:t>Pegawai</w:t>
            </w:r>
            <w:proofErr w:type="spellEnd"/>
            <w:r w:rsidRPr="00FF26A7">
              <w:rPr>
                <w:rFonts w:ascii="Arial" w:eastAsia="Times New Roman" w:hAnsi="Arial" w:cs="Arial"/>
                <w:b/>
                <w:bCs/>
                <w:color w:val="000000"/>
                <w:sz w:val="24"/>
                <w:szCs w:val="24"/>
              </w:rPr>
              <w:t xml:space="preserve"> dan TKPK</w:t>
            </w:r>
            <w:r w:rsidR="006C0AC0">
              <w:rPr>
                <w:rFonts w:ascii="Arial" w:eastAsia="Times New Roman" w:hAnsi="Arial" w:cs="Arial"/>
                <w:b/>
                <w:bCs/>
                <w:color w:val="000000"/>
                <w:sz w:val="24"/>
                <w:szCs w:val="24"/>
              </w:rPr>
              <w:t xml:space="preserve"> (Orang)</w:t>
            </w:r>
          </w:p>
        </w:tc>
        <w:tc>
          <w:tcPr>
            <w:tcW w:w="1701" w:type="dxa"/>
            <w:tcBorders>
              <w:top w:val="nil"/>
              <w:left w:val="nil"/>
              <w:bottom w:val="single" w:sz="4" w:space="0" w:color="auto"/>
              <w:right w:val="single" w:sz="4" w:space="0" w:color="auto"/>
            </w:tcBorders>
            <w:shd w:val="clear" w:color="auto" w:fill="auto"/>
            <w:noWrap/>
            <w:vAlign w:val="center"/>
            <w:hideMark/>
          </w:tcPr>
          <w:p w14:paraId="5A74177C" w14:textId="12D06996" w:rsidR="00FF26A7" w:rsidRPr="00FF26A7" w:rsidRDefault="00FF26A7" w:rsidP="00FF26A7">
            <w:pPr>
              <w:spacing w:after="0" w:line="240" w:lineRule="auto"/>
              <w:jc w:val="center"/>
              <w:rPr>
                <w:rFonts w:ascii="Arial" w:eastAsia="Times New Roman" w:hAnsi="Arial" w:cs="Arial"/>
                <w:b/>
                <w:bCs/>
                <w:color w:val="000000"/>
                <w:sz w:val="24"/>
                <w:szCs w:val="24"/>
              </w:rPr>
            </w:pPr>
            <w:proofErr w:type="spellStart"/>
            <w:r w:rsidRPr="00FF26A7">
              <w:rPr>
                <w:rFonts w:ascii="Arial" w:eastAsia="Times New Roman" w:hAnsi="Arial" w:cs="Arial"/>
                <w:b/>
                <w:bCs/>
                <w:color w:val="000000"/>
                <w:sz w:val="24"/>
                <w:szCs w:val="24"/>
              </w:rPr>
              <w:t>Peserta</w:t>
            </w:r>
            <w:proofErr w:type="spellEnd"/>
            <w:r w:rsidRPr="00FF26A7">
              <w:rPr>
                <w:rFonts w:ascii="Arial" w:eastAsia="Times New Roman" w:hAnsi="Arial" w:cs="Arial"/>
                <w:b/>
                <w:bCs/>
                <w:color w:val="000000"/>
                <w:sz w:val="24"/>
                <w:szCs w:val="24"/>
              </w:rPr>
              <w:t xml:space="preserve"> Program</w:t>
            </w:r>
            <w:r w:rsidR="006C0AC0">
              <w:rPr>
                <w:rFonts w:ascii="Arial" w:eastAsia="Times New Roman" w:hAnsi="Arial" w:cs="Arial"/>
                <w:b/>
                <w:bCs/>
                <w:color w:val="000000"/>
                <w:sz w:val="24"/>
                <w:szCs w:val="24"/>
              </w:rPr>
              <w:t xml:space="preserve"> (Orang)</w:t>
            </w:r>
          </w:p>
        </w:tc>
        <w:tc>
          <w:tcPr>
            <w:tcW w:w="1256" w:type="dxa"/>
            <w:tcBorders>
              <w:top w:val="nil"/>
              <w:left w:val="nil"/>
              <w:bottom w:val="single" w:sz="4" w:space="0" w:color="auto"/>
              <w:right w:val="single" w:sz="4" w:space="0" w:color="auto"/>
            </w:tcBorders>
            <w:shd w:val="clear" w:color="auto" w:fill="auto"/>
            <w:noWrap/>
            <w:vAlign w:val="center"/>
            <w:hideMark/>
          </w:tcPr>
          <w:p w14:paraId="32B5D2BB" w14:textId="2B6133A9" w:rsidR="00FF26A7" w:rsidRPr="00FF26A7" w:rsidRDefault="00FF26A7" w:rsidP="00FF26A7">
            <w:pPr>
              <w:spacing w:after="0" w:line="240" w:lineRule="auto"/>
              <w:jc w:val="center"/>
              <w:rPr>
                <w:rFonts w:ascii="Arial" w:eastAsia="Times New Roman" w:hAnsi="Arial" w:cs="Arial"/>
                <w:b/>
                <w:bCs/>
                <w:color w:val="000000"/>
                <w:sz w:val="24"/>
                <w:szCs w:val="24"/>
              </w:rPr>
            </w:pPr>
            <w:proofErr w:type="spellStart"/>
            <w:r w:rsidRPr="00FF26A7">
              <w:rPr>
                <w:rFonts w:ascii="Arial" w:eastAsia="Times New Roman" w:hAnsi="Arial" w:cs="Arial"/>
                <w:b/>
                <w:bCs/>
                <w:color w:val="000000"/>
                <w:sz w:val="24"/>
                <w:szCs w:val="24"/>
              </w:rPr>
              <w:t>Jumlah</w:t>
            </w:r>
            <w:proofErr w:type="spellEnd"/>
            <w:r w:rsidR="006C0AC0">
              <w:rPr>
                <w:rFonts w:ascii="Arial" w:eastAsia="Times New Roman" w:hAnsi="Arial" w:cs="Arial"/>
                <w:b/>
                <w:bCs/>
                <w:color w:val="000000"/>
                <w:sz w:val="24"/>
                <w:szCs w:val="24"/>
              </w:rPr>
              <w:t xml:space="preserve"> (Orang)</w:t>
            </w:r>
          </w:p>
        </w:tc>
        <w:tc>
          <w:tcPr>
            <w:tcW w:w="1862" w:type="dxa"/>
            <w:tcBorders>
              <w:top w:val="nil"/>
              <w:left w:val="nil"/>
              <w:bottom w:val="single" w:sz="4" w:space="0" w:color="auto"/>
              <w:right w:val="single" w:sz="4" w:space="0" w:color="auto"/>
            </w:tcBorders>
            <w:shd w:val="clear" w:color="auto" w:fill="auto"/>
            <w:noWrap/>
            <w:vAlign w:val="center"/>
            <w:hideMark/>
          </w:tcPr>
          <w:p w14:paraId="1A6A0442" w14:textId="77777777" w:rsidR="00FF26A7" w:rsidRDefault="00FF26A7" w:rsidP="00FF26A7">
            <w:pPr>
              <w:spacing w:after="0" w:line="240" w:lineRule="auto"/>
              <w:jc w:val="center"/>
              <w:rPr>
                <w:rFonts w:ascii="Arial" w:eastAsia="Times New Roman" w:hAnsi="Arial" w:cs="Arial"/>
                <w:b/>
                <w:bCs/>
                <w:color w:val="000000"/>
                <w:sz w:val="24"/>
                <w:szCs w:val="24"/>
              </w:rPr>
            </w:pPr>
            <w:proofErr w:type="spellStart"/>
            <w:r w:rsidRPr="00FF26A7">
              <w:rPr>
                <w:rFonts w:ascii="Arial" w:eastAsia="Times New Roman" w:hAnsi="Arial" w:cs="Arial"/>
                <w:b/>
                <w:bCs/>
                <w:color w:val="000000"/>
                <w:sz w:val="24"/>
                <w:szCs w:val="24"/>
              </w:rPr>
              <w:t>Persentase</w:t>
            </w:r>
            <w:proofErr w:type="spellEnd"/>
          </w:p>
          <w:p w14:paraId="04620BE1" w14:textId="2AA516D7" w:rsidR="00FF26A7" w:rsidRPr="00FF26A7" w:rsidRDefault="00FF26A7" w:rsidP="00FF26A7">
            <w:pPr>
              <w:spacing w:after="0" w:line="240" w:lineRule="auto"/>
              <w:jc w:val="center"/>
              <w:rPr>
                <w:rFonts w:ascii="Arial" w:eastAsia="Times New Roman" w:hAnsi="Arial" w:cs="Arial"/>
                <w:b/>
                <w:bCs/>
                <w:color w:val="000000"/>
                <w:sz w:val="24"/>
                <w:szCs w:val="24"/>
              </w:rPr>
            </w:pPr>
            <w:r w:rsidRPr="00FF26A7">
              <w:rPr>
                <w:rFonts w:ascii="Arial" w:eastAsia="Times New Roman" w:hAnsi="Arial" w:cs="Arial"/>
                <w:b/>
                <w:bCs/>
                <w:color w:val="000000"/>
                <w:sz w:val="24"/>
                <w:szCs w:val="24"/>
              </w:rPr>
              <w:t>(%)</w:t>
            </w:r>
          </w:p>
        </w:tc>
      </w:tr>
      <w:tr w:rsidR="00FF26A7" w:rsidRPr="00FF26A7" w14:paraId="0A11F09F" w14:textId="77777777" w:rsidTr="00FF26A7">
        <w:trPr>
          <w:trHeight w:val="255"/>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14:paraId="68B97CF5" w14:textId="77777777" w:rsidR="00FF26A7" w:rsidRPr="00FF26A7" w:rsidRDefault="00FF26A7" w:rsidP="00FF26A7">
            <w:pPr>
              <w:spacing w:after="0" w:line="240" w:lineRule="auto"/>
              <w:jc w:val="center"/>
              <w:rPr>
                <w:rFonts w:ascii="Arial" w:eastAsia="Times New Roman" w:hAnsi="Arial" w:cs="Arial"/>
                <w:color w:val="000000"/>
                <w:sz w:val="24"/>
                <w:szCs w:val="24"/>
              </w:rPr>
            </w:pPr>
            <w:r w:rsidRPr="00FF26A7">
              <w:rPr>
                <w:rFonts w:ascii="Arial" w:eastAsia="Times New Roman" w:hAnsi="Arial" w:cs="Arial"/>
                <w:color w:val="000000"/>
                <w:sz w:val="24"/>
                <w:szCs w:val="24"/>
              </w:rPr>
              <w:t>1</w:t>
            </w:r>
          </w:p>
        </w:tc>
        <w:tc>
          <w:tcPr>
            <w:tcW w:w="852" w:type="dxa"/>
            <w:tcBorders>
              <w:top w:val="nil"/>
              <w:left w:val="nil"/>
              <w:bottom w:val="single" w:sz="4" w:space="0" w:color="auto"/>
              <w:right w:val="single" w:sz="4" w:space="0" w:color="auto"/>
            </w:tcBorders>
            <w:shd w:val="clear" w:color="auto" w:fill="auto"/>
            <w:noWrap/>
            <w:vAlign w:val="center"/>
            <w:hideMark/>
          </w:tcPr>
          <w:p w14:paraId="2EFBBB91" w14:textId="4FE23A06" w:rsidR="00FF26A7" w:rsidRPr="00FF26A7" w:rsidRDefault="00FF26A7" w:rsidP="00FF26A7">
            <w:pPr>
              <w:spacing w:after="0" w:line="240" w:lineRule="auto"/>
              <w:jc w:val="center"/>
              <w:rPr>
                <w:rFonts w:ascii="Arial" w:eastAsia="Times New Roman" w:hAnsi="Arial" w:cs="Arial"/>
                <w:color w:val="000000"/>
                <w:sz w:val="24"/>
                <w:szCs w:val="24"/>
              </w:rPr>
            </w:pPr>
            <w:r w:rsidRPr="00FF26A7">
              <w:rPr>
                <w:rFonts w:ascii="Arial" w:eastAsia="Times New Roman" w:hAnsi="Arial" w:cs="Arial"/>
                <w:color w:val="000000"/>
                <w:sz w:val="24"/>
                <w:szCs w:val="24"/>
              </w:rPr>
              <w:t>15-24</w:t>
            </w:r>
          </w:p>
        </w:tc>
        <w:tc>
          <w:tcPr>
            <w:tcW w:w="1720" w:type="dxa"/>
            <w:tcBorders>
              <w:top w:val="nil"/>
              <w:left w:val="nil"/>
              <w:bottom w:val="single" w:sz="4" w:space="0" w:color="auto"/>
              <w:right w:val="single" w:sz="4" w:space="0" w:color="auto"/>
            </w:tcBorders>
            <w:shd w:val="clear" w:color="auto" w:fill="auto"/>
            <w:noWrap/>
            <w:vAlign w:val="center"/>
            <w:hideMark/>
          </w:tcPr>
          <w:p w14:paraId="0A57671F" w14:textId="77777777" w:rsidR="00FF26A7" w:rsidRPr="00FF26A7" w:rsidRDefault="00FF26A7" w:rsidP="00FF26A7">
            <w:pPr>
              <w:spacing w:after="0" w:line="240" w:lineRule="auto"/>
              <w:jc w:val="center"/>
              <w:rPr>
                <w:rFonts w:ascii="Arial" w:eastAsia="Times New Roman" w:hAnsi="Arial" w:cs="Arial"/>
                <w:color w:val="000000"/>
                <w:sz w:val="24"/>
                <w:szCs w:val="24"/>
              </w:rPr>
            </w:pPr>
            <w:r w:rsidRPr="00FF26A7">
              <w:rPr>
                <w:rFonts w:ascii="Arial" w:eastAsia="Times New Roman" w:hAnsi="Arial" w:cs="Arial"/>
                <w:color w:val="000000"/>
                <w:sz w:val="24"/>
                <w:szCs w:val="24"/>
              </w:rPr>
              <w:t>0</w:t>
            </w:r>
          </w:p>
        </w:tc>
        <w:tc>
          <w:tcPr>
            <w:tcW w:w="1701" w:type="dxa"/>
            <w:tcBorders>
              <w:top w:val="nil"/>
              <w:left w:val="nil"/>
              <w:bottom w:val="single" w:sz="4" w:space="0" w:color="auto"/>
              <w:right w:val="single" w:sz="4" w:space="0" w:color="auto"/>
            </w:tcBorders>
            <w:shd w:val="clear" w:color="auto" w:fill="auto"/>
            <w:noWrap/>
            <w:vAlign w:val="center"/>
            <w:hideMark/>
          </w:tcPr>
          <w:p w14:paraId="561BC1A3" w14:textId="77777777" w:rsidR="00FF26A7" w:rsidRPr="00FF26A7" w:rsidRDefault="00FF26A7" w:rsidP="00FF26A7">
            <w:pPr>
              <w:spacing w:after="0" w:line="240" w:lineRule="auto"/>
              <w:jc w:val="center"/>
              <w:rPr>
                <w:rFonts w:ascii="Arial" w:eastAsia="Times New Roman" w:hAnsi="Arial" w:cs="Arial"/>
                <w:color w:val="000000"/>
                <w:sz w:val="24"/>
                <w:szCs w:val="24"/>
              </w:rPr>
            </w:pPr>
            <w:r w:rsidRPr="00FF26A7">
              <w:rPr>
                <w:rFonts w:ascii="Arial" w:eastAsia="Times New Roman" w:hAnsi="Arial" w:cs="Arial"/>
                <w:color w:val="000000"/>
                <w:sz w:val="24"/>
                <w:szCs w:val="24"/>
              </w:rPr>
              <w:t>66</w:t>
            </w:r>
          </w:p>
        </w:tc>
        <w:tc>
          <w:tcPr>
            <w:tcW w:w="1256" w:type="dxa"/>
            <w:tcBorders>
              <w:top w:val="nil"/>
              <w:left w:val="nil"/>
              <w:bottom w:val="single" w:sz="4" w:space="0" w:color="auto"/>
              <w:right w:val="single" w:sz="4" w:space="0" w:color="auto"/>
            </w:tcBorders>
            <w:shd w:val="clear" w:color="auto" w:fill="auto"/>
            <w:noWrap/>
            <w:vAlign w:val="center"/>
            <w:hideMark/>
          </w:tcPr>
          <w:p w14:paraId="01E07EF5" w14:textId="77777777" w:rsidR="00FF26A7" w:rsidRPr="00FF26A7" w:rsidRDefault="00FF26A7" w:rsidP="00FF26A7">
            <w:pPr>
              <w:spacing w:after="0" w:line="240" w:lineRule="auto"/>
              <w:jc w:val="center"/>
              <w:rPr>
                <w:rFonts w:ascii="Arial" w:eastAsia="Times New Roman" w:hAnsi="Arial" w:cs="Arial"/>
                <w:color w:val="000000"/>
                <w:sz w:val="24"/>
                <w:szCs w:val="24"/>
              </w:rPr>
            </w:pPr>
            <w:r w:rsidRPr="00FF26A7">
              <w:rPr>
                <w:rFonts w:ascii="Arial" w:eastAsia="Times New Roman" w:hAnsi="Arial" w:cs="Arial"/>
                <w:color w:val="000000"/>
                <w:sz w:val="24"/>
                <w:szCs w:val="24"/>
              </w:rPr>
              <w:t>66</w:t>
            </w:r>
          </w:p>
        </w:tc>
        <w:tc>
          <w:tcPr>
            <w:tcW w:w="1862" w:type="dxa"/>
            <w:tcBorders>
              <w:top w:val="nil"/>
              <w:left w:val="nil"/>
              <w:bottom w:val="single" w:sz="4" w:space="0" w:color="auto"/>
              <w:right w:val="single" w:sz="4" w:space="0" w:color="auto"/>
            </w:tcBorders>
            <w:shd w:val="clear" w:color="auto" w:fill="auto"/>
            <w:noWrap/>
            <w:vAlign w:val="center"/>
            <w:hideMark/>
          </w:tcPr>
          <w:p w14:paraId="1C733055" w14:textId="77777777" w:rsidR="00FF26A7" w:rsidRPr="00FF26A7" w:rsidRDefault="00FF26A7" w:rsidP="00FF26A7">
            <w:pPr>
              <w:spacing w:after="0" w:line="240" w:lineRule="auto"/>
              <w:jc w:val="center"/>
              <w:rPr>
                <w:rFonts w:ascii="Arial" w:eastAsia="Times New Roman" w:hAnsi="Arial" w:cs="Arial"/>
                <w:color w:val="000000"/>
                <w:sz w:val="24"/>
                <w:szCs w:val="24"/>
              </w:rPr>
            </w:pPr>
            <w:r w:rsidRPr="00FF26A7">
              <w:rPr>
                <w:rFonts w:ascii="Arial" w:eastAsia="Times New Roman" w:hAnsi="Arial" w:cs="Arial"/>
                <w:color w:val="000000"/>
                <w:sz w:val="24"/>
                <w:szCs w:val="24"/>
              </w:rPr>
              <w:t>69.47%</w:t>
            </w:r>
          </w:p>
        </w:tc>
      </w:tr>
      <w:tr w:rsidR="00FF26A7" w:rsidRPr="00FF26A7" w14:paraId="32F084F9" w14:textId="77777777" w:rsidTr="00FF26A7">
        <w:trPr>
          <w:trHeight w:val="255"/>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14:paraId="6D48AFAB" w14:textId="77777777" w:rsidR="00FF26A7" w:rsidRPr="00FF26A7" w:rsidRDefault="00FF26A7" w:rsidP="00FF26A7">
            <w:pPr>
              <w:spacing w:after="0" w:line="240" w:lineRule="auto"/>
              <w:jc w:val="center"/>
              <w:rPr>
                <w:rFonts w:ascii="Arial" w:eastAsia="Times New Roman" w:hAnsi="Arial" w:cs="Arial"/>
                <w:color w:val="000000"/>
                <w:sz w:val="24"/>
                <w:szCs w:val="24"/>
              </w:rPr>
            </w:pPr>
            <w:r w:rsidRPr="00FF26A7">
              <w:rPr>
                <w:rFonts w:ascii="Arial" w:eastAsia="Times New Roman" w:hAnsi="Arial" w:cs="Arial"/>
                <w:color w:val="000000"/>
                <w:sz w:val="24"/>
                <w:szCs w:val="24"/>
              </w:rPr>
              <w:t>2</w:t>
            </w:r>
          </w:p>
        </w:tc>
        <w:tc>
          <w:tcPr>
            <w:tcW w:w="852" w:type="dxa"/>
            <w:tcBorders>
              <w:top w:val="nil"/>
              <w:left w:val="nil"/>
              <w:bottom w:val="single" w:sz="4" w:space="0" w:color="auto"/>
              <w:right w:val="single" w:sz="4" w:space="0" w:color="auto"/>
            </w:tcBorders>
            <w:shd w:val="clear" w:color="auto" w:fill="auto"/>
            <w:noWrap/>
            <w:vAlign w:val="center"/>
            <w:hideMark/>
          </w:tcPr>
          <w:p w14:paraId="18881DE6" w14:textId="77777777" w:rsidR="00FF26A7" w:rsidRPr="00FF26A7" w:rsidRDefault="00FF26A7" w:rsidP="00FF26A7">
            <w:pPr>
              <w:spacing w:after="0" w:line="240" w:lineRule="auto"/>
              <w:jc w:val="center"/>
              <w:rPr>
                <w:rFonts w:ascii="Arial" w:eastAsia="Times New Roman" w:hAnsi="Arial" w:cs="Arial"/>
                <w:color w:val="000000"/>
                <w:sz w:val="24"/>
                <w:szCs w:val="24"/>
              </w:rPr>
            </w:pPr>
            <w:r w:rsidRPr="00FF26A7">
              <w:rPr>
                <w:rFonts w:ascii="Arial" w:eastAsia="Times New Roman" w:hAnsi="Arial" w:cs="Arial"/>
                <w:color w:val="000000"/>
                <w:sz w:val="24"/>
                <w:szCs w:val="24"/>
              </w:rPr>
              <w:t>25-34</w:t>
            </w:r>
          </w:p>
        </w:tc>
        <w:tc>
          <w:tcPr>
            <w:tcW w:w="1720" w:type="dxa"/>
            <w:tcBorders>
              <w:top w:val="nil"/>
              <w:left w:val="nil"/>
              <w:bottom w:val="single" w:sz="4" w:space="0" w:color="auto"/>
              <w:right w:val="single" w:sz="4" w:space="0" w:color="auto"/>
            </w:tcBorders>
            <w:shd w:val="clear" w:color="auto" w:fill="auto"/>
            <w:noWrap/>
            <w:vAlign w:val="center"/>
            <w:hideMark/>
          </w:tcPr>
          <w:p w14:paraId="38EFADE3" w14:textId="77777777" w:rsidR="00FF26A7" w:rsidRPr="00FF26A7" w:rsidRDefault="00FF26A7" w:rsidP="00FF26A7">
            <w:pPr>
              <w:spacing w:after="0" w:line="240" w:lineRule="auto"/>
              <w:jc w:val="center"/>
              <w:rPr>
                <w:rFonts w:ascii="Arial" w:eastAsia="Times New Roman" w:hAnsi="Arial" w:cs="Arial"/>
                <w:color w:val="000000"/>
                <w:sz w:val="24"/>
                <w:szCs w:val="24"/>
              </w:rPr>
            </w:pPr>
            <w:r w:rsidRPr="00FF26A7">
              <w:rPr>
                <w:rFonts w:ascii="Arial" w:eastAsia="Times New Roman" w:hAnsi="Arial" w:cs="Arial"/>
                <w:color w:val="000000"/>
                <w:sz w:val="24"/>
                <w:szCs w:val="24"/>
              </w:rPr>
              <w:t>3</w:t>
            </w:r>
          </w:p>
        </w:tc>
        <w:tc>
          <w:tcPr>
            <w:tcW w:w="1701" w:type="dxa"/>
            <w:tcBorders>
              <w:top w:val="nil"/>
              <w:left w:val="nil"/>
              <w:bottom w:val="single" w:sz="4" w:space="0" w:color="auto"/>
              <w:right w:val="single" w:sz="4" w:space="0" w:color="auto"/>
            </w:tcBorders>
            <w:shd w:val="clear" w:color="auto" w:fill="auto"/>
            <w:noWrap/>
            <w:vAlign w:val="center"/>
            <w:hideMark/>
          </w:tcPr>
          <w:p w14:paraId="5DEEB32E" w14:textId="77777777" w:rsidR="00FF26A7" w:rsidRPr="00FF26A7" w:rsidRDefault="00FF26A7" w:rsidP="00FF26A7">
            <w:pPr>
              <w:spacing w:after="0" w:line="240" w:lineRule="auto"/>
              <w:jc w:val="center"/>
              <w:rPr>
                <w:rFonts w:ascii="Arial" w:eastAsia="Times New Roman" w:hAnsi="Arial" w:cs="Arial"/>
                <w:color w:val="000000"/>
                <w:sz w:val="24"/>
                <w:szCs w:val="24"/>
              </w:rPr>
            </w:pPr>
            <w:r w:rsidRPr="00FF26A7">
              <w:rPr>
                <w:rFonts w:ascii="Arial" w:eastAsia="Times New Roman" w:hAnsi="Arial" w:cs="Arial"/>
                <w:color w:val="000000"/>
                <w:sz w:val="24"/>
                <w:szCs w:val="24"/>
              </w:rPr>
              <w:t>18</w:t>
            </w:r>
          </w:p>
        </w:tc>
        <w:tc>
          <w:tcPr>
            <w:tcW w:w="1256" w:type="dxa"/>
            <w:tcBorders>
              <w:top w:val="nil"/>
              <w:left w:val="nil"/>
              <w:bottom w:val="single" w:sz="4" w:space="0" w:color="auto"/>
              <w:right w:val="single" w:sz="4" w:space="0" w:color="auto"/>
            </w:tcBorders>
            <w:shd w:val="clear" w:color="auto" w:fill="auto"/>
            <w:noWrap/>
            <w:vAlign w:val="center"/>
            <w:hideMark/>
          </w:tcPr>
          <w:p w14:paraId="295CE41F" w14:textId="77777777" w:rsidR="00FF26A7" w:rsidRPr="00FF26A7" w:rsidRDefault="00FF26A7" w:rsidP="00FF26A7">
            <w:pPr>
              <w:spacing w:after="0" w:line="240" w:lineRule="auto"/>
              <w:jc w:val="center"/>
              <w:rPr>
                <w:rFonts w:ascii="Arial" w:eastAsia="Times New Roman" w:hAnsi="Arial" w:cs="Arial"/>
                <w:color w:val="000000"/>
                <w:sz w:val="24"/>
                <w:szCs w:val="24"/>
              </w:rPr>
            </w:pPr>
            <w:r w:rsidRPr="00FF26A7">
              <w:rPr>
                <w:rFonts w:ascii="Arial" w:eastAsia="Times New Roman" w:hAnsi="Arial" w:cs="Arial"/>
                <w:color w:val="000000"/>
                <w:sz w:val="24"/>
                <w:szCs w:val="24"/>
              </w:rPr>
              <w:t>21</w:t>
            </w:r>
          </w:p>
        </w:tc>
        <w:tc>
          <w:tcPr>
            <w:tcW w:w="1862" w:type="dxa"/>
            <w:tcBorders>
              <w:top w:val="nil"/>
              <w:left w:val="nil"/>
              <w:bottom w:val="single" w:sz="4" w:space="0" w:color="auto"/>
              <w:right w:val="single" w:sz="4" w:space="0" w:color="auto"/>
            </w:tcBorders>
            <w:shd w:val="clear" w:color="auto" w:fill="auto"/>
            <w:noWrap/>
            <w:vAlign w:val="center"/>
            <w:hideMark/>
          </w:tcPr>
          <w:p w14:paraId="6BA84F21" w14:textId="77777777" w:rsidR="00FF26A7" w:rsidRPr="00FF26A7" w:rsidRDefault="00FF26A7" w:rsidP="00FF26A7">
            <w:pPr>
              <w:spacing w:after="0" w:line="240" w:lineRule="auto"/>
              <w:jc w:val="center"/>
              <w:rPr>
                <w:rFonts w:ascii="Arial" w:eastAsia="Times New Roman" w:hAnsi="Arial" w:cs="Arial"/>
                <w:color w:val="000000"/>
                <w:sz w:val="24"/>
                <w:szCs w:val="24"/>
              </w:rPr>
            </w:pPr>
            <w:r w:rsidRPr="00FF26A7">
              <w:rPr>
                <w:rFonts w:ascii="Arial" w:eastAsia="Times New Roman" w:hAnsi="Arial" w:cs="Arial"/>
                <w:color w:val="000000"/>
                <w:sz w:val="24"/>
                <w:szCs w:val="24"/>
              </w:rPr>
              <w:t>22.11%</w:t>
            </w:r>
          </w:p>
        </w:tc>
      </w:tr>
      <w:tr w:rsidR="00FF26A7" w:rsidRPr="00FF26A7" w14:paraId="263474DA" w14:textId="77777777" w:rsidTr="00FF26A7">
        <w:trPr>
          <w:trHeight w:val="255"/>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14:paraId="502A1228" w14:textId="77777777" w:rsidR="00FF26A7" w:rsidRPr="00FF26A7" w:rsidRDefault="00FF26A7" w:rsidP="00FF26A7">
            <w:pPr>
              <w:spacing w:after="0" w:line="240" w:lineRule="auto"/>
              <w:jc w:val="center"/>
              <w:rPr>
                <w:rFonts w:ascii="Arial" w:eastAsia="Times New Roman" w:hAnsi="Arial" w:cs="Arial"/>
                <w:color w:val="000000"/>
                <w:sz w:val="24"/>
                <w:szCs w:val="24"/>
              </w:rPr>
            </w:pPr>
            <w:r w:rsidRPr="00FF26A7">
              <w:rPr>
                <w:rFonts w:ascii="Arial" w:eastAsia="Times New Roman" w:hAnsi="Arial" w:cs="Arial"/>
                <w:color w:val="000000"/>
                <w:sz w:val="24"/>
                <w:szCs w:val="24"/>
              </w:rPr>
              <w:t>3</w:t>
            </w:r>
          </w:p>
        </w:tc>
        <w:tc>
          <w:tcPr>
            <w:tcW w:w="852" w:type="dxa"/>
            <w:tcBorders>
              <w:top w:val="nil"/>
              <w:left w:val="nil"/>
              <w:bottom w:val="single" w:sz="4" w:space="0" w:color="auto"/>
              <w:right w:val="single" w:sz="4" w:space="0" w:color="auto"/>
            </w:tcBorders>
            <w:shd w:val="clear" w:color="auto" w:fill="auto"/>
            <w:noWrap/>
            <w:vAlign w:val="center"/>
            <w:hideMark/>
          </w:tcPr>
          <w:p w14:paraId="7907703B" w14:textId="77777777" w:rsidR="00FF26A7" w:rsidRPr="00FF26A7" w:rsidRDefault="00FF26A7" w:rsidP="00FF26A7">
            <w:pPr>
              <w:spacing w:after="0" w:line="240" w:lineRule="auto"/>
              <w:jc w:val="center"/>
              <w:rPr>
                <w:rFonts w:ascii="Arial" w:eastAsia="Times New Roman" w:hAnsi="Arial" w:cs="Arial"/>
                <w:color w:val="000000"/>
                <w:sz w:val="24"/>
                <w:szCs w:val="24"/>
              </w:rPr>
            </w:pPr>
            <w:r w:rsidRPr="00FF26A7">
              <w:rPr>
                <w:rFonts w:ascii="Arial" w:eastAsia="Times New Roman" w:hAnsi="Arial" w:cs="Arial"/>
                <w:color w:val="000000"/>
                <w:sz w:val="24"/>
                <w:szCs w:val="24"/>
              </w:rPr>
              <w:t>35-44</w:t>
            </w:r>
          </w:p>
        </w:tc>
        <w:tc>
          <w:tcPr>
            <w:tcW w:w="1720" w:type="dxa"/>
            <w:tcBorders>
              <w:top w:val="nil"/>
              <w:left w:val="nil"/>
              <w:bottom w:val="single" w:sz="4" w:space="0" w:color="auto"/>
              <w:right w:val="single" w:sz="4" w:space="0" w:color="auto"/>
            </w:tcBorders>
            <w:shd w:val="clear" w:color="auto" w:fill="auto"/>
            <w:noWrap/>
            <w:vAlign w:val="center"/>
            <w:hideMark/>
          </w:tcPr>
          <w:p w14:paraId="2D697042" w14:textId="77777777" w:rsidR="00FF26A7" w:rsidRPr="00FF26A7" w:rsidRDefault="00FF26A7" w:rsidP="00FF26A7">
            <w:pPr>
              <w:spacing w:after="0" w:line="240" w:lineRule="auto"/>
              <w:jc w:val="center"/>
              <w:rPr>
                <w:rFonts w:ascii="Arial" w:eastAsia="Times New Roman" w:hAnsi="Arial" w:cs="Arial"/>
                <w:color w:val="000000"/>
                <w:sz w:val="24"/>
                <w:szCs w:val="24"/>
              </w:rPr>
            </w:pPr>
            <w:r w:rsidRPr="00FF26A7">
              <w:rPr>
                <w:rFonts w:ascii="Arial" w:eastAsia="Times New Roman" w:hAnsi="Arial" w:cs="Arial"/>
                <w:color w:val="000000"/>
                <w:sz w:val="24"/>
                <w:szCs w:val="24"/>
              </w:rPr>
              <w:t>4</w:t>
            </w:r>
          </w:p>
        </w:tc>
        <w:tc>
          <w:tcPr>
            <w:tcW w:w="1701" w:type="dxa"/>
            <w:tcBorders>
              <w:top w:val="nil"/>
              <w:left w:val="nil"/>
              <w:bottom w:val="single" w:sz="4" w:space="0" w:color="auto"/>
              <w:right w:val="single" w:sz="4" w:space="0" w:color="auto"/>
            </w:tcBorders>
            <w:shd w:val="clear" w:color="auto" w:fill="auto"/>
            <w:noWrap/>
            <w:vAlign w:val="center"/>
            <w:hideMark/>
          </w:tcPr>
          <w:p w14:paraId="41047250" w14:textId="77777777" w:rsidR="00FF26A7" w:rsidRPr="00FF26A7" w:rsidRDefault="00FF26A7" w:rsidP="00FF26A7">
            <w:pPr>
              <w:spacing w:after="0" w:line="240" w:lineRule="auto"/>
              <w:jc w:val="center"/>
              <w:rPr>
                <w:rFonts w:ascii="Arial" w:eastAsia="Times New Roman" w:hAnsi="Arial" w:cs="Arial"/>
                <w:color w:val="000000"/>
                <w:sz w:val="24"/>
                <w:szCs w:val="24"/>
              </w:rPr>
            </w:pPr>
            <w:r w:rsidRPr="00FF26A7">
              <w:rPr>
                <w:rFonts w:ascii="Arial" w:eastAsia="Times New Roman" w:hAnsi="Arial" w:cs="Arial"/>
                <w:color w:val="000000"/>
                <w:sz w:val="24"/>
                <w:szCs w:val="24"/>
              </w:rPr>
              <w:t>0</w:t>
            </w:r>
          </w:p>
        </w:tc>
        <w:tc>
          <w:tcPr>
            <w:tcW w:w="1256" w:type="dxa"/>
            <w:tcBorders>
              <w:top w:val="nil"/>
              <w:left w:val="nil"/>
              <w:bottom w:val="single" w:sz="4" w:space="0" w:color="auto"/>
              <w:right w:val="single" w:sz="4" w:space="0" w:color="auto"/>
            </w:tcBorders>
            <w:shd w:val="clear" w:color="auto" w:fill="auto"/>
            <w:noWrap/>
            <w:vAlign w:val="center"/>
            <w:hideMark/>
          </w:tcPr>
          <w:p w14:paraId="62A234D6" w14:textId="77777777" w:rsidR="00FF26A7" w:rsidRPr="00FF26A7" w:rsidRDefault="00FF26A7" w:rsidP="00FF26A7">
            <w:pPr>
              <w:spacing w:after="0" w:line="240" w:lineRule="auto"/>
              <w:jc w:val="center"/>
              <w:rPr>
                <w:rFonts w:ascii="Arial" w:eastAsia="Times New Roman" w:hAnsi="Arial" w:cs="Arial"/>
                <w:color w:val="000000"/>
                <w:sz w:val="24"/>
                <w:szCs w:val="24"/>
              </w:rPr>
            </w:pPr>
            <w:r w:rsidRPr="00FF26A7">
              <w:rPr>
                <w:rFonts w:ascii="Arial" w:eastAsia="Times New Roman" w:hAnsi="Arial" w:cs="Arial"/>
                <w:color w:val="000000"/>
                <w:sz w:val="24"/>
                <w:szCs w:val="24"/>
              </w:rPr>
              <w:t>4</w:t>
            </w:r>
          </w:p>
        </w:tc>
        <w:tc>
          <w:tcPr>
            <w:tcW w:w="1862" w:type="dxa"/>
            <w:tcBorders>
              <w:top w:val="nil"/>
              <w:left w:val="nil"/>
              <w:bottom w:val="single" w:sz="4" w:space="0" w:color="auto"/>
              <w:right w:val="single" w:sz="4" w:space="0" w:color="auto"/>
            </w:tcBorders>
            <w:shd w:val="clear" w:color="auto" w:fill="auto"/>
            <w:noWrap/>
            <w:vAlign w:val="center"/>
            <w:hideMark/>
          </w:tcPr>
          <w:p w14:paraId="03D1E46A" w14:textId="77777777" w:rsidR="00FF26A7" w:rsidRPr="00FF26A7" w:rsidRDefault="00FF26A7" w:rsidP="00FF26A7">
            <w:pPr>
              <w:spacing w:after="0" w:line="240" w:lineRule="auto"/>
              <w:jc w:val="center"/>
              <w:rPr>
                <w:rFonts w:ascii="Arial" w:eastAsia="Times New Roman" w:hAnsi="Arial" w:cs="Arial"/>
                <w:color w:val="000000"/>
                <w:sz w:val="24"/>
                <w:szCs w:val="24"/>
              </w:rPr>
            </w:pPr>
            <w:r w:rsidRPr="00FF26A7">
              <w:rPr>
                <w:rFonts w:ascii="Arial" w:eastAsia="Times New Roman" w:hAnsi="Arial" w:cs="Arial"/>
                <w:color w:val="000000"/>
                <w:sz w:val="24"/>
                <w:szCs w:val="24"/>
              </w:rPr>
              <w:t>4.21%</w:t>
            </w:r>
          </w:p>
        </w:tc>
      </w:tr>
      <w:tr w:rsidR="00FF26A7" w:rsidRPr="00FF26A7" w14:paraId="0A1EE522" w14:textId="77777777" w:rsidTr="00FF26A7">
        <w:trPr>
          <w:trHeight w:val="255"/>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14:paraId="45738777" w14:textId="77777777" w:rsidR="00FF26A7" w:rsidRPr="00FF26A7" w:rsidRDefault="00FF26A7" w:rsidP="00FF26A7">
            <w:pPr>
              <w:spacing w:after="0" w:line="240" w:lineRule="auto"/>
              <w:jc w:val="center"/>
              <w:rPr>
                <w:rFonts w:ascii="Arial" w:eastAsia="Times New Roman" w:hAnsi="Arial" w:cs="Arial"/>
                <w:color w:val="000000"/>
                <w:sz w:val="24"/>
                <w:szCs w:val="24"/>
              </w:rPr>
            </w:pPr>
            <w:r w:rsidRPr="00FF26A7">
              <w:rPr>
                <w:rFonts w:ascii="Arial" w:eastAsia="Times New Roman" w:hAnsi="Arial" w:cs="Arial"/>
                <w:color w:val="000000"/>
                <w:sz w:val="24"/>
                <w:szCs w:val="24"/>
              </w:rPr>
              <w:t>4</w:t>
            </w:r>
          </w:p>
        </w:tc>
        <w:tc>
          <w:tcPr>
            <w:tcW w:w="852" w:type="dxa"/>
            <w:tcBorders>
              <w:top w:val="nil"/>
              <w:left w:val="nil"/>
              <w:bottom w:val="single" w:sz="4" w:space="0" w:color="auto"/>
              <w:right w:val="single" w:sz="4" w:space="0" w:color="auto"/>
            </w:tcBorders>
            <w:shd w:val="clear" w:color="auto" w:fill="auto"/>
            <w:noWrap/>
            <w:vAlign w:val="center"/>
            <w:hideMark/>
          </w:tcPr>
          <w:p w14:paraId="7C20C9E0" w14:textId="77777777" w:rsidR="00FF26A7" w:rsidRPr="00FF26A7" w:rsidRDefault="00FF26A7" w:rsidP="00FF26A7">
            <w:pPr>
              <w:spacing w:after="0" w:line="240" w:lineRule="auto"/>
              <w:jc w:val="center"/>
              <w:rPr>
                <w:rFonts w:ascii="Arial" w:eastAsia="Times New Roman" w:hAnsi="Arial" w:cs="Arial"/>
                <w:color w:val="000000"/>
                <w:sz w:val="24"/>
                <w:szCs w:val="24"/>
              </w:rPr>
            </w:pPr>
            <w:r w:rsidRPr="00FF26A7">
              <w:rPr>
                <w:rFonts w:ascii="Arial" w:eastAsia="Times New Roman" w:hAnsi="Arial" w:cs="Arial"/>
                <w:color w:val="000000"/>
                <w:sz w:val="24"/>
                <w:szCs w:val="24"/>
              </w:rPr>
              <w:t>45-55</w:t>
            </w:r>
          </w:p>
        </w:tc>
        <w:tc>
          <w:tcPr>
            <w:tcW w:w="1720" w:type="dxa"/>
            <w:tcBorders>
              <w:top w:val="nil"/>
              <w:left w:val="nil"/>
              <w:bottom w:val="single" w:sz="4" w:space="0" w:color="auto"/>
              <w:right w:val="single" w:sz="4" w:space="0" w:color="auto"/>
            </w:tcBorders>
            <w:shd w:val="clear" w:color="auto" w:fill="auto"/>
            <w:noWrap/>
            <w:vAlign w:val="center"/>
            <w:hideMark/>
          </w:tcPr>
          <w:p w14:paraId="10ED9AED" w14:textId="77777777" w:rsidR="00FF26A7" w:rsidRPr="00FF26A7" w:rsidRDefault="00FF26A7" w:rsidP="00FF26A7">
            <w:pPr>
              <w:spacing w:after="0" w:line="240" w:lineRule="auto"/>
              <w:jc w:val="center"/>
              <w:rPr>
                <w:rFonts w:ascii="Arial" w:eastAsia="Times New Roman" w:hAnsi="Arial" w:cs="Arial"/>
                <w:color w:val="000000"/>
                <w:sz w:val="24"/>
                <w:szCs w:val="24"/>
              </w:rPr>
            </w:pPr>
            <w:r w:rsidRPr="00FF26A7">
              <w:rPr>
                <w:rFonts w:ascii="Arial" w:eastAsia="Times New Roman" w:hAnsi="Arial" w:cs="Arial"/>
                <w:color w:val="000000"/>
                <w:sz w:val="24"/>
                <w:szCs w:val="24"/>
              </w:rPr>
              <w:t>4</w:t>
            </w:r>
          </w:p>
        </w:tc>
        <w:tc>
          <w:tcPr>
            <w:tcW w:w="1701" w:type="dxa"/>
            <w:tcBorders>
              <w:top w:val="nil"/>
              <w:left w:val="nil"/>
              <w:bottom w:val="single" w:sz="4" w:space="0" w:color="auto"/>
              <w:right w:val="single" w:sz="4" w:space="0" w:color="auto"/>
            </w:tcBorders>
            <w:shd w:val="clear" w:color="auto" w:fill="auto"/>
            <w:noWrap/>
            <w:vAlign w:val="center"/>
            <w:hideMark/>
          </w:tcPr>
          <w:p w14:paraId="065D3604" w14:textId="77777777" w:rsidR="00FF26A7" w:rsidRPr="00FF26A7" w:rsidRDefault="00FF26A7" w:rsidP="00FF26A7">
            <w:pPr>
              <w:spacing w:after="0" w:line="240" w:lineRule="auto"/>
              <w:jc w:val="center"/>
              <w:rPr>
                <w:rFonts w:ascii="Arial" w:eastAsia="Times New Roman" w:hAnsi="Arial" w:cs="Arial"/>
                <w:color w:val="000000"/>
                <w:sz w:val="24"/>
                <w:szCs w:val="24"/>
              </w:rPr>
            </w:pPr>
            <w:r w:rsidRPr="00FF26A7">
              <w:rPr>
                <w:rFonts w:ascii="Arial" w:eastAsia="Times New Roman" w:hAnsi="Arial" w:cs="Arial"/>
                <w:color w:val="000000"/>
                <w:sz w:val="24"/>
                <w:szCs w:val="24"/>
              </w:rPr>
              <w:t>0</w:t>
            </w:r>
          </w:p>
        </w:tc>
        <w:tc>
          <w:tcPr>
            <w:tcW w:w="1256" w:type="dxa"/>
            <w:tcBorders>
              <w:top w:val="nil"/>
              <w:left w:val="nil"/>
              <w:bottom w:val="single" w:sz="4" w:space="0" w:color="auto"/>
              <w:right w:val="single" w:sz="4" w:space="0" w:color="auto"/>
            </w:tcBorders>
            <w:shd w:val="clear" w:color="auto" w:fill="auto"/>
            <w:noWrap/>
            <w:vAlign w:val="center"/>
            <w:hideMark/>
          </w:tcPr>
          <w:p w14:paraId="40EDE89B" w14:textId="77777777" w:rsidR="00FF26A7" w:rsidRPr="00FF26A7" w:rsidRDefault="00FF26A7" w:rsidP="00FF26A7">
            <w:pPr>
              <w:spacing w:after="0" w:line="240" w:lineRule="auto"/>
              <w:jc w:val="center"/>
              <w:rPr>
                <w:rFonts w:ascii="Arial" w:eastAsia="Times New Roman" w:hAnsi="Arial" w:cs="Arial"/>
                <w:color w:val="000000"/>
                <w:sz w:val="24"/>
                <w:szCs w:val="24"/>
              </w:rPr>
            </w:pPr>
            <w:r w:rsidRPr="00FF26A7">
              <w:rPr>
                <w:rFonts w:ascii="Arial" w:eastAsia="Times New Roman" w:hAnsi="Arial" w:cs="Arial"/>
                <w:color w:val="000000"/>
                <w:sz w:val="24"/>
                <w:szCs w:val="24"/>
              </w:rPr>
              <w:t>4</w:t>
            </w:r>
          </w:p>
        </w:tc>
        <w:tc>
          <w:tcPr>
            <w:tcW w:w="1862" w:type="dxa"/>
            <w:tcBorders>
              <w:top w:val="nil"/>
              <w:left w:val="nil"/>
              <w:bottom w:val="single" w:sz="4" w:space="0" w:color="auto"/>
              <w:right w:val="single" w:sz="4" w:space="0" w:color="auto"/>
            </w:tcBorders>
            <w:shd w:val="clear" w:color="auto" w:fill="auto"/>
            <w:noWrap/>
            <w:vAlign w:val="center"/>
            <w:hideMark/>
          </w:tcPr>
          <w:p w14:paraId="02016225" w14:textId="77777777" w:rsidR="00FF26A7" w:rsidRPr="00FF26A7" w:rsidRDefault="00FF26A7" w:rsidP="00FF26A7">
            <w:pPr>
              <w:spacing w:after="0" w:line="240" w:lineRule="auto"/>
              <w:jc w:val="center"/>
              <w:rPr>
                <w:rFonts w:ascii="Arial" w:eastAsia="Times New Roman" w:hAnsi="Arial" w:cs="Arial"/>
                <w:color w:val="000000"/>
                <w:sz w:val="24"/>
                <w:szCs w:val="24"/>
              </w:rPr>
            </w:pPr>
            <w:r w:rsidRPr="00FF26A7">
              <w:rPr>
                <w:rFonts w:ascii="Arial" w:eastAsia="Times New Roman" w:hAnsi="Arial" w:cs="Arial"/>
                <w:color w:val="000000"/>
                <w:sz w:val="24"/>
                <w:szCs w:val="24"/>
              </w:rPr>
              <w:t>4.21%</w:t>
            </w:r>
          </w:p>
        </w:tc>
      </w:tr>
      <w:tr w:rsidR="00FF26A7" w:rsidRPr="00FF26A7" w14:paraId="2E340DA8" w14:textId="77777777" w:rsidTr="00FF26A7">
        <w:trPr>
          <w:trHeight w:val="255"/>
        </w:trPr>
        <w:tc>
          <w:tcPr>
            <w:tcW w:w="139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490BF7" w14:textId="77777777" w:rsidR="00FF26A7" w:rsidRPr="00FF26A7" w:rsidRDefault="00FF26A7" w:rsidP="00FF26A7">
            <w:pPr>
              <w:spacing w:after="0" w:line="240" w:lineRule="auto"/>
              <w:jc w:val="center"/>
              <w:rPr>
                <w:rFonts w:ascii="Arial" w:eastAsia="Times New Roman" w:hAnsi="Arial" w:cs="Arial"/>
                <w:color w:val="000000"/>
                <w:sz w:val="24"/>
                <w:szCs w:val="24"/>
              </w:rPr>
            </w:pPr>
            <w:r w:rsidRPr="00FF26A7">
              <w:rPr>
                <w:rFonts w:ascii="Arial" w:eastAsia="Times New Roman" w:hAnsi="Arial" w:cs="Arial"/>
                <w:color w:val="000000"/>
                <w:sz w:val="24"/>
                <w:szCs w:val="24"/>
              </w:rPr>
              <w:t>Total</w:t>
            </w:r>
          </w:p>
        </w:tc>
        <w:tc>
          <w:tcPr>
            <w:tcW w:w="1720" w:type="dxa"/>
            <w:tcBorders>
              <w:top w:val="nil"/>
              <w:left w:val="nil"/>
              <w:bottom w:val="single" w:sz="4" w:space="0" w:color="auto"/>
              <w:right w:val="single" w:sz="4" w:space="0" w:color="auto"/>
            </w:tcBorders>
            <w:shd w:val="clear" w:color="auto" w:fill="auto"/>
            <w:noWrap/>
            <w:vAlign w:val="center"/>
            <w:hideMark/>
          </w:tcPr>
          <w:p w14:paraId="335CDF8F" w14:textId="77777777" w:rsidR="00FF26A7" w:rsidRPr="00FF26A7" w:rsidRDefault="00FF26A7" w:rsidP="00FF26A7">
            <w:pPr>
              <w:spacing w:after="0" w:line="240" w:lineRule="auto"/>
              <w:jc w:val="center"/>
              <w:rPr>
                <w:rFonts w:ascii="Arial" w:eastAsia="Times New Roman" w:hAnsi="Arial" w:cs="Arial"/>
                <w:color w:val="000000"/>
                <w:sz w:val="24"/>
                <w:szCs w:val="24"/>
              </w:rPr>
            </w:pPr>
            <w:r w:rsidRPr="00FF26A7">
              <w:rPr>
                <w:rFonts w:ascii="Arial" w:eastAsia="Times New Roman" w:hAnsi="Arial" w:cs="Arial"/>
                <w:color w:val="000000"/>
                <w:sz w:val="24"/>
                <w:szCs w:val="24"/>
              </w:rPr>
              <w:t>11</w:t>
            </w:r>
          </w:p>
        </w:tc>
        <w:tc>
          <w:tcPr>
            <w:tcW w:w="1701" w:type="dxa"/>
            <w:tcBorders>
              <w:top w:val="nil"/>
              <w:left w:val="nil"/>
              <w:bottom w:val="single" w:sz="4" w:space="0" w:color="auto"/>
              <w:right w:val="single" w:sz="4" w:space="0" w:color="auto"/>
            </w:tcBorders>
            <w:shd w:val="clear" w:color="auto" w:fill="auto"/>
            <w:noWrap/>
            <w:vAlign w:val="center"/>
            <w:hideMark/>
          </w:tcPr>
          <w:p w14:paraId="0CF93D88" w14:textId="77777777" w:rsidR="00FF26A7" w:rsidRPr="00FF26A7" w:rsidRDefault="00FF26A7" w:rsidP="00FF26A7">
            <w:pPr>
              <w:spacing w:after="0" w:line="240" w:lineRule="auto"/>
              <w:jc w:val="center"/>
              <w:rPr>
                <w:rFonts w:ascii="Arial" w:eastAsia="Times New Roman" w:hAnsi="Arial" w:cs="Arial"/>
                <w:color w:val="000000"/>
                <w:sz w:val="24"/>
                <w:szCs w:val="24"/>
              </w:rPr>
            </w:pPr>
            <w:r w:rsidRPr="00FF26A7">
              <w:rPr>
                <w:rFonts w:ascii="Arial" w:eastAsia="Times New Roman" w:hAnsi="Arial" w:cs="Arial"/>
                <w:color w:val="000000"/>
                <w:sz w:val="24"/>
                <w:szCs w:val="24"/>
              </w:rPr>
              <w:t>84</w:t>
            </w:r>
          </w:p>
        </w:tc>
        <w:tc>
          <w:tcPr>
            <w:tcW w:w="1256" w:type="dxa"/>
            <w:tcBorders>
              <w:top w:val="nil"/>
              <w:left w:val="nil"/>
              <w:bottom w:val="single" w:sz="4" w:space="0" w:color="auto"/>
              <w:right w:val="single" w:sz="4" w:space="0" w:color="auto"/>
            </w:tcBorders>
            <w:shd w:val="clear" w:color="auto" w:fill="auto"/>
            <w:noWrap/>
            <w:vAlign w:val="center"/>
            <w:hideMark/>
          </w:tcPr>
          <w:p w14:paraId="50BA2FF2" w14:textId="77777777" w:rsidR="00FF26A7" w:rsidRPr="00FF26A7" w:rsidRDefault="00FF26A7" w:rsidP="00FF26A7">
            <w:pPr>
              <w:spacing w:after="0" w:line="240" w:lineRule="auto"/>
              <w:jc w:val="center"/>
              <w:rPr>
                <w:rFonts w:ascii="Arial" w:eastAsia="Times New Roman" w:hAnsi="Arial" w:cs="Arial"/>
                <w:color w:val="000000"/>
                <w:sz w:val="24"/>
                <w:szCs w:val="24"/>
              </w:rPr>
            </w:pPr>
            <w:r w:rsidRPr="00FF26A7">
              <w:rPr>
                <w:rFonts w:ascii="Arial" w:eastAsia="Times New Roman" w:hAnsi="Arial" w:cs="Arial"/>
                <w:color w:val="000000"/>
                <w:sz w:val="24"/>
                <w:szCs w:val="24"/>
              </w:rPr>
              <w:t>95</w:t>
            </w:r>
          </w:p>
        </w:tc>
        <w:tc>
          <w:tcPr>
            <w:tcW w:w="1862" w:type="dxa"/>
            <w:tcBorders>
              <w:top w:val="nil"/>
              <w:left w:val="nil"/>
              <w:bottom w:val="single" w:sz="4" w:space="0" w:color="auto"/>
              <w:right w:val="single" w:sz="4" w:space="0" w:color="auto"/>
            </w:tcBorders>
            <w:shd w:val="clear" w:color="auto" w:fill="auto"/>
            <w:noWrap/>
            <w:vAlign w:val="center"/>
            <w:hideMark/>
          </w:tcPr>
          <w:p w14:paraId="11CE30D5" w14:textId="77777777" w:rsidR="00FF26A7" w:rsidRPr="00FF26A7" w:rsidRDefault="00FF26A7" w:rsidP="00FF26A7">
            <w:pPr>
              <w:spacing w:after="0" w:line="240" w:lineRule="auto"/>
              <w:jc w:val="center"/>
              <w:rPr>
                <w:rFonts w:ascii="Arial" w:eastAsia="Times New Roman" w:hAnsi="Arial" w:cs="Arial"/>
                <w:color w:val="000000"/>
                <w:sz w:val="24"/>
                <w:szCs w:val="24"/>
              </w:rPr>
            </w:pPr>
            <w:r w:rsidRPr="00FF26A7">
              <w:rPr>
                <w:rFonts w:ascii="Arial" w:eastAsia="Times New Roman" w:hAnsi="Arial" w:cs="Arial"/>
                <w:color w:val="000000"/>
                <w:sz w:val="24"/>
                <w:szCs w:val="24"/>
              </w:rPr>
              <w:t>100%</w:t>
            </w:r>
          </w:p>
        </w:tc>
      </w:tr>
    </w:tbl>
    <w:p w14:paraId="2B8F0E60" w14:textId="65399761" w:rsidR="00FF26A7" w:rsidRPr="009A5723" w:rsidRDefault="00FF26A7" w:rsidP="00FF26A7">
      <w:pPr>
        <w:spacing w:after="0" w:line="480" w:lineRule="auto"/>
        <w:jc w:val="both"/>
        <w:rPr>
          <w:rFonts w:ascii="Arial" w:hAnsi="Arial" w:cs="Arial"/>
          <w:i/>
          <w:iCs/>
        </w:rPr>
      </w:pPr>
      <w:proofErr w:type="spellStart"/>
      <w:r w:rsidRPr="009A5723">
        <w:rPr>
          <w:rFonts w:ascii="Arial" w:hAnsi="Arial" w:cs="Arial"/>
          <w:i/>
          <w:iCs/>
        </w:rPr>
        <w:t>Sumber</w:t>
      </w:r>
      <w:proofErr w:type="spellEnd"/>
      <w:r w:rsidRPr="009A5723">
        <w:rPr>
          <w:rFonts w:ascii="Arial" w:hAnsi="Arial" w:cs="Arial"/>
          <w:i/>
          <w:iCs/>
        </w:rPr>
        <w:t xml:space="preserve"> Data: Hasil </w:t>
      </w:r>
      <w:proofErr w:type="spellStart"/>
      <w:r w:rsidRPr="009A5723">
        <w:rPr>
          <w:rFonts w:ascii="Arial" w:hAnsi="Arial" w:cs="Arial"/>
          <w:i/>
          <w:iCs/>
        </w:rPr>
        <w:t>Olahan</w:t>
      </w:r>
      <w:proofErr w:type="spellEnd"/>
      <w:r w:rsidRPr="009A5723">
        <w:rPr>
          <w:rFonts w:ascii="Arial" w:hAnsi="Arial" w:cs="Arial"/>
          <w:i/>
          <w:iCs/>
        </w:rPr>
        <w:t xml:space="preserve"> Data </w:t>
      </w:r>
      <w:proofErr w:type="spellStart"/>
      <w:r w:rsidRPr="009A5723">
        <w:rPr>
          <w:rFonts w:ascii="Arial" w:hAnsi="Arial" w:cs="Arial"/>
          <w:i/>
          <w:iCs/>
        </w:rPr>
        <w:t>Lapangan</w:t>
      </w:r>
      <w:proofErr w:type="spellEnd"/>
      <w:r w:rsidRPr="009A5723">
        <w:rPr>
          <w:rFonts w:ascii="Arial" w:hAnsi="Arial" w:cs="Arial"/>
          <w:i/>
          <w:iCs/>
        </w:rPr>
        <w:t xml:space="preserve">, </w:t>
      </w:r>
      <w:proofErr w:type="spellStart"/>
      <w:r w:rsidRPr="009A5723">
        <w:rPr>
          <w:rFonts w:ascii="Arial" w:hAnsi="Arial" w:cs="Arial"/>
          <w:i/>
          <w:iCs/>
        </w:rPr>
        <w:t>Tahun</w:t>
      </w:r>
      <w:proofErr w:type="spellEnd"/>
      <w:r w:rsidRPr="009A5723">
        <w:rPr>
          <w:rFonts w:ascii="Arial" w:hAnsi="Arial" w:cs="Arial"/>
          <w:i/>
          <w:iCs/>
        </w:rPr>
        <w:t xml:space="preserve"> 2025</w:t>
      </w:r>
    </w:p>
    <w:p w14:paraId="31319BFC" w14:textId="77777777" w:rsidR="00992934" w:rsidRDefault="00FF26A7" w:rsidP="00992934">
      <w:pPr>
        <w:spacing w:after="0" w:line="480" w:lineRule="auto"/>
        <w:ind w:firstLine="720"/>
        <w:jc w:val="both"/>
        <w:rPr>
          <w:rFonts w:ascii="Arial" w:hAnsi="Arial" w:cs="Arial"/>
          <w:sz w:val="24"/>
          <w:szCs w:val="24"/>
        </w:rPr>
      </w:pPr>
      <w:proofErr w:type="spellStart"/>
      <w:r w:rsidRPr="00FF26A7">
        <w:rPr>
          <w:rFonts w:ascii="Arial" w:hAnsi="Arial" w:cs="Arial"/>
          <w:sz w:val="24"/>
          <w:szCs w:val="24"/>
        </w:rPr>
        <w:t>Berdasarkan</w:t>
      </w:r>
      <w:proofErr w:type="spellEnd"/>
      <w:r w:rsidRPr="00FF26A7">
        <w:rPr>
          <w:rFonts w:ascii="Arial" w:hAnsi="Arial" w:cs="Arial"/>
          <w:sz w:val="24"/>
          <w:szCs w:val="24"/>
        </w:rPr>
        <w:t xml:space="preserve"> </w:t>
      </w:r>
      <w:proofErr w:type="spellStart"/>
      <w:r w:rsidRPr="00FF26A7">
        <w:rPr>
          <w:rFonts w:ascii="Arial" w:hAnsi="Arial" w:cs="Arial"/>
          <w:sz w:val="24"/>
          <w:szCs w:val="24"/>
        </w:rPr>
        <w:t>Tabel</w:t>
      </w:r>
      <w:proofErr w:type="spellEnd"/>
      <w:r w:rsidRPr="00FF26A7">
        <w:rPr>
          <w:rFonts w:ascii="Arial" w:hAnsi="Arial" w:cs="Arial"/>
          <w:sz w:val="24"/>
          <w:szCs w:val="24"/>
        </w:rPr>
        <w:t xml:space="preserve"> V.2 di </w:t>
      </w:r>
      <w:proofErr w:type="spellStart"/>
      <w:r w:rsidRPr="00FF26A7">
        <w:rPr>
          <w:rFonts w:ascii="Arial" w:hAnsi="Arial" w:cs="Arial"/>
          <w:sz w:val="24"/>
          <w:szCs w:val="24"/>
        </w:rPr>
        <w:t>atas</w:t>
      </w:r>
      <w:proofErr w:type="spellEnd"/>
      <w:r w:rsidRPr="00FF26A7">
        <w:rPr>
          <w:rFonts w:ascii="Arial" w:hAnsi="Arial" w:cs="Arial"/>
          <w:sz w:val="24"/>
          <w:szCs w:val="24"/>
        </w:rPr>
        <w:t xml:space="preserve"> </w:t>
      </w:r>
      <w:proofErr w:type="spellStart"/>
      <w:r w:rsidRPr="00FF26A7">
        <w:rPr>
          <w:rFonts w:ascii="Arial" w:hAnsi="Arial" w:cs="Arial"/>
          <w:sz w:val="24"/>
          <w:szCs w:val="24"/>
        </w:rPr>
        <w:t>dapat</w:t>
      </w:r>
      <w:proofErr w:type="spellEnd"/>
      <w:r w:rsidRPr="00FF26A7">
        <w:rPr>
          <w:rFonts w:ascii="Arial" w:hAnsi="Arial" w:cs="Arial"/>
          <w:sz w:val="24"/>
          <w:szCs w:val="24"/>
        </w:rPr>
        <w:t xml:space="preserve"> </w:t>
      </w:r>
      <w:proofErr w:type="spellStart"/>
      <w:r w:rsidRPr="00FF26A7">
        <w:rPr>
          <w:rFonts w:ascii="Arial" w:hAnsi="Arial" w:cs="Arial"/>
          <w:sz w:val="24"/>
          <w:szCs w:val="24"/>
        </w:rPr>
        <w:t>dijelaskan</w:t>
      </w:r>
      <w:proofErr w:type="spellEnd"/>
      <w:r w:rsidRPr="00FF26A7">
        <w:rPr>
          <w:rFonts w:ascii="Arial" w:hAnsi="Arial" w:cs="Arial"/>
          <w:sz w:val="24"/>
          <w:szCs w:val="24"/>
        </w:rPr>
        <w:t xml:space="preserve"> </w:t>
      </w:r>
      <w:proofErr w:type="spellStart"/>
      <w:r w:rsidRPr="00FF26A7">
        <w:rPr>
          <w:rFonts w:ascii="Arial" w:hAnsi="Arial" w:cs="Arial"/>
          <w:sz w:val="24"/>
          <w:szCs w:val="24"/>
        </w:rPr>
        <w:t>bahwa</w:t>
      </w:r>
      <w:proofErr w:type="spellEnd"/>
      <w:r w:rsidRPr="00FF26A7">
        <w:rPr>
          <w:rFonts w:ascii="Arial" w:hAnsi="Arial" w:cs="Arial"/>
          <w:sz w:val="24"/>
          <w:szCs w:val="24"/>
        </w:rPr>
        <w:t xml:space="preserve">, </w:t>
      </w:r>
      <w:proofErr w:type="spellStart"/>
      <w:r w:rsidRPr="00FF26A7">
        <w:rPr>
          <w:rFonts w:ascii="Arial" w:hAnsi="Arial" w:cs="Arial"/>
          <w:sz w:val="24"/>
          <w:szCs w:val="24"/>
        </w:rPr>
        <w:t>responden</w:t>
      </w:r>
      <w:proofErr w:type="spellEnd"/>
      <w:r w:rsidRPr="00FF26A7">
        <w:rPr>
          <w:rFonts w:ascii="Arial" w:hAnsi="Arial" w:cs="Arial"/>
          <w:sz w:val="24"/>
          <w:szCs w:val="24"/>
        </w:rPr>
        <w:t xml:space="preserve"> yang </w:t>
      </w:r>
      <w:proofErr w:type="spellStart"/>
      <w:r w:rsidRPr="00FF26A7">
        <w:rPr>
          <w:rFonts w:ascii="Arial" w:hAnsi="Arial" w:cs="Arial"/>
          <w:sz w:val="24"/>
          <w:szCs w:val="24"/>
        </w:rPr>
        <w:t>berumur</w:t>
      </w:r>
      <w:proofErr w:type="spellEnd"/>
      <w:r w:rsidRPr="00FF26A7">
        <w:rPr>
          <w:rFonts w:ascii="Arial" w:hAnsi="Arial" w:cs="Arial"/>
          <w:sz w:val="24"/>
          <w:szCs w:val="24"/>
        </w:rPr>
        <w:t xml:space="preserve"> 15–24 </w:t>
      </w:r>
      <w:proofErr w:type="spellStart"/>
      <w:r w:rsidRPr="00FF26A7">
        <w:rPr>
          <w:rFonts w:ascii="Arial" w:hAnsi="Arial" w:cs="Arial"/>
          <w:sz w:val="24"/>
          <w:szCs w:val="24"/>
        </w:rPr>
        <w:t>tahun</w:t>
      </w:r>
      <w:proofErr w:type="spellEnd"/>
      <w:r w:rsidRPr="00FF26A7">
        <w:rPr>
          <w:rFonts w:ascii="Arial" w:hAnsi="Arial" w:cs="Arial"/>
          <w:sz w:val="24"/>
          <w:szCs w:val="24"/>
        </w:rPr>
        <w:t xml:space="preserve"> </w:t>
      </w:r>
      <w:proofErr w:type="spellStart"/>
      <w:r w:rsidRPr="00FF26A7">
        <w:rPr>
          <w:rFonts w:ascii="Arial" w:hAnsi="Arial" w:cs="Arial"/>
          <w:sz w:val="24"/>
          <w:szCs w:val="24"/>
        </w:rPr>
        <w:t>berjumlah</w:t>
      </w:r>
      <w:proofErr w:type="spellEnd"/>
      <w:r w:rsidRPr="00FF26A7">
        <w:rPr>
          <w:rFonts w:ascii="Arial" w:hAnsi="Arial" w:cs="Arial"/>
          <w:sz w:val="24"/>
          <w:szCs w:val="24"/>
        </w:rPr>
        <w:t xml:space="preserve"> 66 orang </w:t>
      </w:r>
      <w:proofErr w:type="spellStart"/>
      <w:r w:rsidRPr="00FF26A7">
        <w:rPr>
          <w:rFonts w:ascii="Arial" w:hAnsi="Arial" w:cs="Arial"/>
          <w:sz w:val="24"/>
          <w:szCs w:val="24"/>
        </w:rPr>
        <w:t>dengan</w:t>
      </w:r>
      <w:proofErr w:type="spellEnd"/>
      <w:r w:rsidRPr="00FF26A7">
        <w:rPr>
          <w:rFonts w:ascii="Arial" w:hAnsi="Arial" w:cs="Arial"/>
          <w:sz w:val="24"/>
          <w:szCs w:val="24"/>
        </w:rPr>
        <w:t xml:space="preserve"> </w:t>
      </w:r>
      <w:proofErr w:type="spellStart"/>
      <w:r w:rsidRPr="00FF26A7">
        <w:rPr>
          <w:rFonts w:ascii="Arial" w:hAnsi="Arial" w:cs="Arial"/>
          <w:sz w:val="24"/>
          <w:szCs w:val="24"/>
        </w:rPr>
        <w:t>persentase</w:t>
      </w:r>
      <w:proofErr w:type="spellEnd"/>
      <w:r w:rsidRPr="00FF26A7">
        <w:rPr>
          <w:rFonts w:ascii="Arial" w:hAnsi="Arial" w:cs="Arial"/>
          <w:sz w:val="24"/>
          <w:szCs w:val="24"/>
        </w:rPr>
        <w:t xml:space="preserve"> 69,47%, </w:t>
      </w:r>
      <w:proofErr w:type="spellStart"/>
      <w:r w:rsidRPr="00FF26A7">
        <w:rPr>
          <w:rFonts w:ascii="Arial" w:hAnsi="Arial" w:cs="Arial"/>
          <w:sz w:val="24"/>
          <w:szCs w:val="24"/>
        </w:rPr>
        <w:t>terdiri</w:t>
      </w:r>
      <w:proofErr w:type="spellEnd"/>
      <w:r w:rsidRPr="00FF26A7">
        <w:rPr>
          <w:rFonts w:ascii="Arial" w:hAnsi="Arial" w:cs="Arial"/>
          <w:sz w:val="24"/>
          <w:szCs w:val="24"/>
        </w:rPr>
        <w:t xml:space="preserve"> </w:t>
      </w:r>
      <w:proofErr w:type="spellStart"/>
      <w:r w:rsidRPr="00FF26A7">
        <w:rPr>
          <w:rFonts w:ascii="Arial" w:hAnsi="Arial" w:cs="Arial"/>
          <w:sz w:val="24"/>
          <w:szCs w:val="24"/>
        </w:rPr>
        <w:t>dari</w:t>
      </w:r>
      <w:proofErr w:type="spellEnd"/>
      <w:r w:rsidRPr="00FF26A7">
        <w:rPr>
          <w:rFonts w:ascii="Arial" w:hAnsi="Arial" w:cs="Arial"/>
          <w:sz w:val="24"/>
          <w:szCs w:val="24"/>
        </w:rPr>
        <w:t xml:space="preserve"> 0 orang </w:t>
      </w:r>
      <w:proofErr w:type="spellStart"/>
      <w:r w:rsidRPr="00FF26A7">
        <w:rPr>
          <w:rFonts w:ascii="Arial" w:hAnsi="Arial" w:cs="Arial"/>
          <w:sz w:val="24"/>
          <w:szCs w:val="24"/>
        </w:rPr>
        <w:t>pegawai</w:t>
      </w:r>
      <w:proofErr w:type="spellEnd"/>
      <w:r w:rsidRPr="00FF26A7">
        <w:rPr>
          <w:rFonts w:ascii="Arial" w:hAnsi="Arial" w:cs="Arial"/>
          <w:sz w:val="24"/>
          <w:szCs w:val="24"/>
        </w:rPr>
        <w:t xml:space="preserve"> dan TKPK </w:t>
      </w:r>
      <w:proofErr w:type="spellStart"/>
      <w:r w:rsidRPr="00FF26A7">
        <w:rPr>
          <w:rFonts w:ascii="Arial" w:hAnsi="Arial" w:cs="Arial"/>
          <w:sz w:val="24"/>
          <w:szCs w:val="24"/>
        </w:rPr>
        <w:t>serta</w:t>
      </w:r>
      <w:proofErr w:type="spellEnd"/>
      <w:r w:rsidRPr="00FF26A7">
        <w:rPr>
          <w:rFonts w:ascii="Arial" w:hAnsi="Arial" w:cs="Arial"/>
          <w:sz w:val="24"/>
          <w:szCs w:val="24"/>
        </w:rPr>
        <w:t xml:space="preserve"> 66 orang </w:t>
      </w:r>
      <w:proofErr w:type="spellStart"/>
      <w:r w:rsidRPr="00FF26A7">
        <w:rPr>
          <w:rFonts w:ascii="Arial" w:hAnsi="Arial" w:cs="Arial"/>
          <w:sz w:val="24"/>
          <w:szCs w:val="24"/>
        </w:rPr>
        <w:t>dari</w:t>
      </w:r>
      <w:proofErr w:type="spellEnd"/>
      <w:r w:rsidRPr="00FF26A7">
        <w:rPr>
          <w:rFonts w:ascii="Arial" w:hAnsi="Arial" w:cs="Arial"/>
          <w:sz w:val="24"/>
          <w:szCs w:val="24"/>
        </w:rPr>
        <w:t xml:space="preserve"> </w:t>
      </w:r>
      <w:proofErr w:type="spellStart"/>
      <w:r w:rsidRPr="00FF26A7">
        <w:rPr>
          <w:rFonts w:ascii="Arial" w:hAnsi="Arial" w:cs="Arial"/>
          <w:sz w:val="24"/>
          <w:szCs w:val="24"/>
        </w:rPr>
        <w:t>peserta</w:t>
      </w:r>
      <w:proofErr w:type="spellEnd"/>
      <w:r w:rsidRPr="00FF26A7">
        <w:rPr>
          <w:rFonts w:ascii="Arial" w:hAnsi="Arial" w:cs="Arial"/>
          <w:sz w:val="24"/>
          <w:szCs w:val="24"/>
        </w:rPr>
        <w:t xml:space="preserve"> program.</w:t>
      </w:r>
    </w:p>
    <w:p w14:paraId="4F33E497" w14:textId="77777777" w:rsidR="00992934" w:rsidRDefault="00FF26A7" w:rsidP="00992934">
      <w:pPr>
        <w:spacing w:after="0" w:line="480" w:lineRule="auto"/>
        <w:jc w:val="both"/>
        <w:rPr>
          <w:rFonts w:ascii="Arial" w:hAnsi="Arial" w:cs="Arial"/>
          <w:sz w:val="24"/>
          <w:szCs w:val="24"/>
        </w:rPr>
      </w:pPr>
      <w:proofErr w:type="spellStart"/>
      <w:r w:rsidRPr="00FF26A7">
        <w:rPr>
          <w:rFonts w:ascii="Arial" w:hAnsi="Arial" w:cs="Arial"/>
          <w:sz w:val="24"/>
          <w:szCs w:val="24"/>
        </w:rPr>
        <w:t>Responden</w:t>
      </w:r>
      <w:proofErr w:type="spellEnd"/>
      <w:r w:rsidRPr="00FF26A7">
        <w:rPr>
          <w:rFonts w:ascii="Arial" w:hAnsi="Arial" w:cs="Arial"/>
          <w:sz w:val="24"/>
          <w:szCs w:val="24"/>
        </w:rPr>
        <w:t xml:space="preserve"> yang </w:t>
      </w:r>
      <w:proofErr w:type="spellStart"/>
      <w:r w:rsidRPr="00FF26A7">
        <w:rPr>
          <w:rFonts w:ascii="Arial" w:hAnsi="Arial" w:cs="Arial"/>
          <w:sz w:val="24"/>
          <w:szCs w:val="24"/>
        </w:rPr>
        <w:t>berumur</w:t>
      </w:r>
      <w:proofErr w:type="spellEnd"/>
      <w:r w:rsidRPr="00FF26A7">
        <w:rPr>
          <w:rFonts w:ascii="Arial" w:hAnsi="Arial" w:cs="Arial"/>
          <w:sz w:val="24"/>
          <w:szCs w:val="24"/>
        </w:rPr>
        <w:t xml:space="preserve"> 25–34 </w:t>
      </w:r>
      <w:proofErr w:type="spellStart"/>
      <w:r w:rsidRPr="00FF26A7">
        <w:rPr>
          <w:rFonts w:ascii="Arial" w:hAnsi="Arial" w:cs="Arial"/>
          <w:sz w:val="24"/>
          <w:szCs w:val="24"/>
        </w:rPr>
        <w:t>tahun</w:t>
      </w:r>
      <w:proofErr w:type="spellEnd"/>
      <w:r w:rsidRPr="00FF26A7">
        <w:rPr>
          <w:rFonts w:ascii="Arial" w:hAnsi="Arial" w:cs="Arial"/>
          <w:sz w:val="24"/>
          <w:szCs w:val="24"/>
        </w:rPr>
        <w:t xml:space="preserve"> </w:t>
      </w:r>
      <w:proofErr w:type="spellStart"/>
      <w:r w:rsidRPr="00FF26A7">
        <w:rPr>
          <w:rFonts w:ascii="Arial" w:hAnsi="Arial" w:cs="Arial"/>
          <w:sz w:val="24"/>
          <w:szCs w:val="24"/>
        </w:rPr>
        <w:t>berjumlah</w:t>
      </w:r>
      <w:proofErr w:type="spellEnd"/>
      <w:r w:rsidRPr="00FF26A7">
        <w:rPr>
          <w:rFonts w:ascii="Arial" w:hAnsi="Arial" w:cs="Arial"/>
          <w:sz w:val="24"/>
          <w:szCs w:val="24"/>
        </w:rPr>
        <w:t xml:space="preserve"> 21 orang </w:t>
      </w:r>
      <w:proofErr w:type="spellStart"/>
      <w:r w:rsidRPr="00FF26A7">
        <w:rPr>
          <w:rFonts w:ascii="Arial" w:hAnsi="Arial" w:cs="Arial"/>
          <w:sz w:val="24"/>
          <w:szCs w:val="24"/>
        </w:rPr>
        <w:t>dengan</w:t>
      </w:r>
      <w:proofErr w:type="spellEnd"/>
      <w:r w:rsidRPr="00FF26A7">
        <w:rPr>
          <w:rFonts w:ascii="Arial" w:hAnsi="Arial" w:cs="Arial"/>
          <w:sz w:val="24"/>
          <w:szCs w:val="24"/>
        </w:rPr>
        <w:t xml:space="preserve"> </w:t>
      </w:r>
      <w:proofErr w:type="spellStart"/>
      <w:r w:rsidRPr="00FF26A7">
        <w:rPr>
          <w:rFonts w:ascii="Arial" w:hAnsi="Arial" w:cs="Arial"/>
          <w:sz w:val="24"/>
          <w:szCs w:val="24"/>
        </w:rPr>
        <w:t>persentase</w:t>
      </w:r>
      <w:proofErr w:type="spellEnd"/>
      <w:r w:rsidRPr="00FF26A7">
        <w:rPr>
          <w:rFonts w:ascii="Arial" w:hAnsi="Arial" w:cs="Arial"/>
          <w:sz w:val="24"/>
          <w:szCs w:val="24"/>
        </w:rPr>
        <w:t xml:space="preserve"> 22,11%, </w:t>
      </w:r>
      <w:proofErr w:type="spellStart"/>
      <w:r w:rsidRPr="00FF26A7">
        <w:rPr>
          <w:rFonts w:ascii="Arial" w:hAnsi="Arial" w:cs="Arial"/>
          <w:sz w:val="24"/>
          <w:szCs w:val="24"/>
        </w:rPr>
        <w:t>terdiri</w:t>
      </w:r>
      <w:proofErr w:type="spellEnd"/>
      <w:r w:rsidRPr="00FF26A7">
        <w:rPr>
          <w:rFonts w:ascii="Arial" w:hAnsi="Arial" w:cs="Arial"/>
          <w:sz w:val="24"/>
          <w:szCs w:val="24"/>
        </w:rPr>
        <w:t xml:space="preserve"> </w:t>
      </w:r>
      <w:proofErr w:type="spellStart"/>
      <w:r w:rsidRPr="00FF26A7">
        <w:rPr>
          <w:rFonts w:ascii="Arial" w:hAnsi="Arial" w:cs="Arial"/>
          <w:sz w:val="24"/>
          <w:szCs w:val="24"/>
        </w:rPr>
        <w:t>dari</w:t>
      </w:r>
      <w:proofErr w:type="spellEnd"/>
      <w:r w:rsidRPr="00FF26A7">
        <w:rPr>
          <w:rFonts w:ascii="Arial" w:hAnsi="Arial" w:cs="Arial"/>
          <w:sz w:val="24"/>
          <w:szCs w:val="24"/>
        </w:rPr>
        <w:t xml:space="preserve"> 3 orang </w:t>
      </w:r>
      <w:proofErr w:type="spellStart"/>
      <w:r w:rsidRPr="00FF26A7">
        <w:rPr>
          <w:rFonts w:ascii="Arial" w:hAnsi="Arial" w:cs="Arial"/>
          <w:sz w:val="24"/>
          <w:szCs w:val="24"/>
        </w:rPr>
        <w:t>pegawai</w:t>
      </w:r>
      <w:proofErr w:type="spellEnd"/>
      <w:r w:rsidRPr="00FF26A7">
        <w:rPr>
          <w:rFonts w:ascii="Arial" w:hAnsi="Arial" w:cs="Arial"/>
          <w:sz w:val="24"/>
          <w:szCs w:val="24"/>
        </w:rPr>
        <w:t xml:space="preserve"> dan TKPK </w:t>
      </w:r>
      <w:proofErr w:type="spellStart"/>
      <w:r w:rsidRPr="00FF26A7">
        <w:rPr>
          <w:rFonts w:ascii="Arial" w:hAnsi="Arial" w:cs="Arial"/>
          <w:sz w:val="24"/>
          <w:szCs w:val="24"/>
        </w:rPr>
        <w:t>serta</w:t>
      </w:r>
      <w:proofErr w:type="spellEnd"/>
      <w:r w:rsidRPr="00FF26A7">
        <w:rPr>
          <w:rFonts w:ascii="Arial" w:hAnsi="Arial" w:cs="Arial"/>
          <w:sz w:val="24"/>
          <w:szCs w:val="24"/>
        </w:rPr>
        <w:t xml:space="preserve"> 18 orang </w:t>
      </w:r>
      <w:proofErr w:type="spellStart"/>
      <w:r w:rsidRPr="00FF26A7">
        <w:rPr>
          <w:rFonts w:ascii="Arial" w:hAnsi="Arial" w:cs="Arial"/>
          <w:sz w:val="24"/>
          <w:szCs w:val="24"/>
        </w:rPr>
        <w:t>dari</w:t>
      </w:r>
      <w:proofErr w:type="spellEnd"/>
      <w:r w:rsidRPr="00FF26A7">
        <w:rPr>
          <w:rFonts w:ascii="Arial" w:hAnsi="Arial" w:cs="Arial"/>
          <w:sz w:val="24"/>
          <w:szCs w:val="24"/>
        </w:rPr>
        <w:t xml:space="preserve"> </w:t>
      </w:r>
      <w:proofErr w:type="spellStart"/>
      <w:r w:rsidRPr="00FF26A7">
        <w:rPr>
          <w:rFonts w:ascii="Arial" w:hAnsi="Arial" w:cs="Arial"/>
          <w:sz w:val="24"/>
          <w:szCs w:val="24"/>
        </w:rPr>
        <w:t>peserta</w:t>
      </w:r>
      <w:proofErr w:type="spellEnd"/>
      <w:r w:rsidRPr="00FF26A7">
        <w:rPr>
          <w:rFonts w:ascii="Arial" w:hAnsi="Arial" w:cs="Arial"/>
          <w:sz w:val="24"/>
          <w:szCs w:val="24"/>
        </w:rPr>
        <w:t xml:space="preserve"> program.</w:t>
      </w:r>
      <w:r w:rsidR="00992934">
        <w:rPr>
          <w:rFonts w:ascii="Arial" w:hAnsi="Arial" w:cs="Arial"/>
          <w:sz w:val="24"/>
          <w:szCs w:val="24"/>
        </w:rPr>
        <w:t xml:space="preserve"> </w:t>
      </w:r>
      <w:proofErr w:type="spellStart"/>
      <w:r w:rsidRPr="00FF26A7">
        <w:rPr>
          <w:rFonts w:ascii="Arial" w:hAnsi="Arial" w:cs="Arial"/>
          <w:sz w:val="24"/>
          <w:szCs w:val="24"/>
        </w:rPr>
        <w:t>Sementara</w:t>
      </w:r>
      <w:proofErr w:type="spellEnd"/>
      <w:r w:rsidRPr="00FF26A7">
        <w:rPr>
          <w:rFonts w:ascii="Arial" w:hAnsi="Arial" w:cs="Arial"/>
          <w:sz w:val="24"/>
          <w:szCs w:val="24"/>
        </w:rPr>
        <w:t xml:space="preserve"> </w:t>
      </w:r>
      <w:proofErr w:type="spellStart"/>
      <w:r w:rsidRPr="00FF26A7">
        <w:rPr>
          <w:rFonts w:ascii="Arial" w:hAnsi="Arial" w:cs="Arial"/>
          <w:sz w:val="24"/>
          <w:szCs w:val="24"/>
        </w:rPr>
        <w:t>itu</w:t>
      </w:r>
      <w:proofErr w:type="spellEnd"/>
      <w:r w:rsidRPr="00FF26A7">
        <w:rPr>
          <w:rFonts w:ascii="Arial" w:hAnsi="Arial" w:cs="Arial"/>
          <w:sz w:val="24"/>
          <w:szCs w:val="24"/>
        </w:rPr>
        <w:t xml:space="preserve">, </w:t>
      </w:r>
      <w:proofErr w:type="spellStart"/>
      <w:r w:rsidRPr="00FF26A7">
        <w:rPr>
          <w:rFonts w:ascii="Arial" w:hAnsi="Arial" w:cs="Arial"/>
          <w:sz w:val="24"/>
          <w:szCs w:val="24"/>
        </w:rPr>
        <w:t>responden</w:t>
      </w:r>
      <w:proofErr w:type="spellEnd"/>
      <w:r w:rsidRPr="00FF26A7">
        <w:rPr>
          <w:rFonts w:ascii="Arial" w:hAnsi="Arial" w:cs="Arial"/>
          <w:sz w:val="24"/>
          <w:szCs w:val="24"/>
        </w:rPr>
        <w:t xml:space="preserve"> yang </w:t>
      </w:r>
      <w:proofErr w:type="spellStart"/>
      <w:r w:rsidRPr="00FF26A7">
        <w:rPr>
          <w:rFonts w:ascii="Arial" w:hAnsi="Arial" w:cs="Arial"/>
          <w:sz w:val="24"/>
          <w:szCs w:val="24"/>
        </w:rPr>
        <w:t>berumur</w:t>
      </w:r>
      <w:proofErr w:type="spellEnd"/>
      <w:r w:rsidRPr="00FF26A7">
        <w:rPr>
          <w:rFonts w:ascii="Arial" w:hAnsi="Arial" w:cs="Arial"/>
          <w:sz w:val="24"/>
          <w:szCs w:val="24"/>
        </w:rPr>
        <w:t xml:space="preserve"> 35–44 </w:t>
      </w:r>
      <w:proofErr w:type="spellStart"/>
      <w:r w:rsidRPr="00FF26A7">
        <w:rPr>
          <w:rFonts w:ascii="Arial" w:hAnsi="Arial" w:cs="Arial"/>
          <w:sz w:val="24"/>
          <w:szCs w:val="24"/>
        </w:rPr>
        <w:t>tahun</w:t>
      </w:r>
      <w:proofErr w:type="spellEnd"/>
      <w:r w:rsidRPr="00FF26A7">
        <w:rPr>
          <w:rFonts w:ascii="Arial" w:hAnsi="Arial" w:cs="Arial"/>
          <w:sz w:val="24"/>
          <w:szCs w:val="24"/>
        </w:rPr>
        <w:t xml:space="preserve"> </w:t>
      </w:r>
      <w:proofErr w:type="spellStart"/>
      <w:r w:rsidRPr="00FF26A7">
        <w:rPr>
          <w:rFonts w:ascii="Arial" w:hAnsi="Arial" w:cs="Arial"/>
          <w:sz w:val="24"/>
          <w:szCs w:val="24"/>
        </w:rPr>
        <w:lastRenderedPageBreak/>
        <w:t>berjumlah</w:t>
      </w:r>
      <w:proofErr w:type="spellEnd"/>
      <w:r w:rsidRPr="00FF26A7">
        <w:rPr>
          <w:rFonts w:ascii="Arial" w:hAnsi="Arial" w:cs="Arial"/>
          <w:sz w:val="24"/>
          <w:szCs w:val="24"/>
        </w:rPr>
        <w:t xml:space="preserve"> 4 orang </w:t>
      </w:r>
      <w:proofErr w:type="spellStart"/>
      <w:r w:rsidRPr="00FF26A7">
        <w:rPr>
          <w:rFonts w:ascii="Arial" w:hAnsi="Arial" w:cs="Arial"/>
          <w:sz w:val="24"/>
          <w:szCs w:val="24"/>
        </w:rPr>
        <w:t>dengan</w:t>
      </w:r>
      <w:proofErr w:type="spellEnd"/>
      <w:r w:rsidRPr="00FF26A7">
        <w:rPr>
          <w:rFonts w:ascii="Arial" w:hAnsi="Arial" w:cs="Arial"/>
          <w:sz w:val="24"/>
          <w:szCs w:val="24"/>
        </w:rPr>
        <w:t xml:space="preserve"> </w:t>
      </w:r>
      <w:proofErr w:type="spellStart"/>
      <w:r w:rsidRPr="00FF26A7">
        <w:rPr>
          <w:rFonts w:ascii="Arial" w:hAnsi="Arial" w:cs="Arial"/>
          <w:sz w:val="24"/>
          <w:szCs w:val="24"/>
        </w:rPr>
        <w:t>persentase</w:t>
      </w:r>
      <w:proofErr w:type="spellEnd"/>
      <w:r w:rsidRPr="00FF26A7">
        <w:rPr>
          <w:rFonts w:ascii="Arial" w:hAnsi="Arial" w:cs="Arial"/>
          <w:sz w:val="24"/>
          <w:szCs w:val="24"/>
        </w:rPr>
        <w:t xml:space="preserve"> 4,21%, </w:t>
      </w:r>
      <w:proofErr w:type="spellStart"/>
      <w:r w:rsidRPr="00FF26A7">
        <w:rPr>
          <w:rFonts w:ascii="Arial" w:hAnsi="Arial" w:cs="Arial"/>
          <w:sz w:val="24"/>
          <w:szCs w:val="24"/>
        </w:rPr>
        <w:t>terdiri</w:t>
      </w:r>
      <w:proofErr w:type="spellEnd"/>
      <w:r w:rsidRPr="00FF26A7">
        <w:rPr>
          <w:rFonts w:ascii="Arial" w:hAnsi="Arial" w:cs="Arial"/>
          <w:sz w:val="24"/>
          <w:szCs w:val="24"/>
        </w:rPr>
        <w:t xml:space="preserve"> </w:t>
      </w:r>
      <w:proofErr w:type="spellStart"/>
      <w:r w:rsidRPr="00FF26A7">
        <w:rPr>
          <w:rFonts w:ascii="Arial" w:hAnsi="Arial" w:cs="Arial"/>
          <w:sz w:val="24"/>
          <w:szCs w:val="24"/>
        </w:rPr>
        <w:t>dari</w:t>
      </w:r>
      <w:proofErr w:type="spellEnd"/>
      <w:r w:rsidRPr="00FF26A7">
        <w:rPr>
          <w:rFonts w:ascii="Arial" w:hAnsi="Arial" w:cs="Arial"/>
          <w:sz w:val="24"/>
          <w:szCs w:val="24"/>
        </w:rPr>
        <w:t xml:space="preserve"> 4 orang </w:t>
      </w:r>
      <w:proofErr w:type="spellStart"/>
      <w:r w:rsidRPr="00FF26A7">
        <w:rPr>
          <w:rFonts w:ascii="Arial" w:hAnsi="Arial" w:cs="Arial"/>
          <w:sz w:val="24"/>
          <w:szCs w:val="24"/>
        </w:rPr>
        <w:t>pegawai</w:t>
      </w:r>
      <w:proofErr w:type="spellEnd"/>
      <w:r w:rsidRPr="00FF26A7">
        <w:rPr>
          <w:rFonts w:ascii="Arial" w:hAnsi="Arial" w:cs="Arial"/>
          <w:sz w:val="24"/>
          <w:szCs w:val="24"/>
        </w:rPr>
        <w:t xml:space="preserve"> dan TKPK dan 0 orang </w:t>
      </w:r>
      <w:proofErr w:type="spellStart"/>
      <w:r w:rsidRPr="00FF26A7">
        <w:rPr>
          <w:rFonts w:ascii="Arial" w:hAnsi="Arial" w:cs="Arial"/>
          <w:sz w:val="24"/>
          <w:szCs w:val="24"/>
        </w:rPr>
        <w:t>dari</w:t>
      </w:r>
      <w:proofErr w:type="spellEnd"/>
      <w:r w:rsidRPr="00FF26A7">
        <w:rPr>
          <w:rFonts w:ascii="Arial" w:hAnsi="Arial" w:cs="Arial"/>
          <w:sz w:val="24"/>
          <w:szCs w:val="24"/>
        </w:rPr>
        <w:t xml:space="preserve"> </w:t>
      </w:r>
      <w:proofErr w:type="spellStart"/>
      <w:r w:rsidRPr="00FF26A7">
        <w:rPr>
          <w:rFonts w:ascii="Arial" w:hAnsi="Arial" w:cs="Arial"/>
          <w:sz w:val="24"/>
          <w:szCs w:val="24"/>
        </w:rPr>
        <w:t>peserta</w:t>
      </w:r>
      <w:proofErr w:type="spellEnd"/>
      <w:r w:rsidRPr="00FF26A7">
        <w:rPr>
          <w:rFonts w:ascii="Arial" w:hAnsi="Arial" w:cs="Arial"/>
          <w:sz w:val="24"/>
          <w:szCs w:val="24"/>
        </w:rPr>
        <w:t xml:space="preserve"> program.</w:t>
      </w:r>
      <w:r w:rsidR="00992934">
        <w:rPr>
          <w:rFonts w:ascii="Arial" w:hAnsi="Arial" w:cs="Arial"/>
          <w:sz w:val="24"/>
          <w:szCs w:val="24"/>
        </w:rPr>
        <w:t xml:space="preserve"> </w:t>
      </w:r>
      <w:proofErr w:type="spellStart"/>
      <w:r w:rsidRPr="00FF26A7">
        <w:rPr>
          <w:rFonts w:ascii="Arial" w:hAnsi="Arial" w:cs="Arial"/>
          <w:sz w:val="24"/>
          <w:szCs w:val="24"/>
        </w:rPr>
        <w:t>Selanjutnya</w:t>
      </w:r>
      <w:proofErr w:type="spellEnd"/>
      <w:r w:rsidRPr="00FF26A7">
        <w:rPr>
          <w:rFonts w:ascii="Arial" w:hAnsi="Arial" w:cs="Arial"/>
          <w:sz w:val="24"/>
          <w:szCs w:val="24"/>
        </w:rPr>
        <w:t xml:space="preserve">, </w:t>
      </w:r>
      <w:proofErr w:type="spellStart"/>
      <w:r w:rsidRPr="00FF26A7">
        <w:rPr>
          <w:rFonts w:ascii="Arial" w:hAnsi="Arial" w:cs="Arial"/>
          <w:sz w:val="24"/>
          <w:szCs w:val="24"/>
        </w:rPr>
        <w:t>responden</w:t>
      </w:r>
      <w:proofErr w:type="spellEnd"/>
      <w:r w:rsidRPr="00FF26A7">
        <w:rPr>
          <w:rFonts w:ascii="Arial" w:hAnsi="Arial" w:cs="Arial"/>
          <w:sz w:val="24"/>
          <w:szCs w:val="24"/>
        </w:rPr>
        <w:t xml:space="preserve"> yang </w:t>
      </w:r>
      <w:proofErr w:type="spellStart"/>
      <w:r w:rsidRPr="00FF26A7">
        <w:rPr>
          <w:rFonts w:ascii="Arial" w:hAnsi="Arial" w:cs="Arial"/>
          <w:sz w:val="24"/>
          <w:szCs w:val="24"/>
        </w:rPr>
        <w:t>berumur</w:t>
      </w:r>
      <w:proofErr w:type="spellEnd"/>
      <w:r w:rsidRPr="00FF26A7">
        <w:rPr>
          <w:rFonts w:ascii="Arial" w:hAnsi="Arial" w:cs="Arial"/>
          <w:sz w:val="24"/>
          <w:szCs w:val="24"/>
        </w:rPr>
        <w:t xml:space="preserve"> 45–55 </w:t>
      </w:r>
      <w:proofErr w:type="spellStart"/>
      <w:r w:rsidRPr="00FF26A7">
        <w:rPr>
          <w:rFonts w:ascii="Arial" w:hAnsi="Arial" w:cs="Arial"/>
          <w:sz w:val="24"/>
          <w:szCs w:val="24"/>
        </w:rPr>
        <w:t>tahun</w:t>
      </w:r>
      <w:proofErr w:type="spellEnd"/>
      <w:r w:rsidRPr="00FF26A7">
        <w:rPr>
          <w:rFonts w:ascii="Arial" w:hAnsi="Arial" w:cs="Arial"/>
          <w:sz w:val="24"/>
          <w:szCs w:val="24"/>
        </w:rPr>
        <w:t xml:space="preserve"> juga </w:t>
      </w:r>
      <w:proofErr w:type="spellStart"/>
      <w:r w:rsidRPr="00FF26A7">
        <w:rPr>
          <w:rFonts w:ascii="Arial" w:hAnsi="Arial" w:cs="Arial"/>
          <w:sz w:val="24"/>
          <w:szCs w:val="24"/>
        </w:rPr>
        <w:t>berjumlah</w:t>
      </w:r>
      <w:proofErr w:type="spellEnd"/>
      <w:r w:rsidRPr="00FF26A7">
        <w:rPr>
          <w:rFonts w:ascii="Arial" w:hAnsi="Arial" w:cs="Arial"/>
          <w:sz w:val="24"/>
          <w:szCs w:val="24"/>
        </w:rPr>
        <w:t xml:space="preserve"> 4 orang </w:t>
      </w:r>
      <w:proofErr w:type="spellStart"/>
      <w:r w:rsidRPr="00FF26A7">
        <w:rPr>
          <w:rFonts w:ascii="Arial" w:hAnsi="Arial" w:cs="Arial"/>
          <w:sz w:val="24"/>
          <w:szCs w:val="24"/>
        </w:rPr>
        <w:t>dengan</w:t>
      </w:r>
      <w:proofErr w:type="spellEnd"/>
      <w:r w:rsidRPr="00FF26A7">
        <w:rPr>
          <w:rFonts w:ascii="Arial" w:hAnsi="Arial" w:cs="Arial"/>
          <w:sz w:val="24"/>
          <w:szCs w:val="24"/>
        </w:rPr>
        <w:t xml:space="preserve"> </w:t>
      </w:r>
      <w:proofErr w:type="spellStart"/>
      <w:r w:rsidRPr="00FF26A7">
        <w:rPr>
          <w:rFonts w:ascii="Arial" w:hAnsi="Arial" w:cs="Arial"/>
          <w:sz w:val="24"/>
          <w:szCs w:val="24"/>
        </w:rPr>
        <w:t>persentase</w:t>
      </w:r>
      <w:proofErr w:type="spellEnd"/>
      <w:r w:rsidRPr="00FF26A7">
        <w:rPr>
          <w:rFonts w:ascii="Arial" w:hAnsi="Arial" w:cs="Arial"/>
          <w:sz w:val="24"/>
          <w:szCs w:val="24"/>
        </w:rPr>
        <w:t xml:space="preserve"> 4,21%, </w:t>
      </w:r>
      <w:proofErr w:type="spellStart"/>
      <w:r w:rsidRPr="00FF26A7">
        <w:rPr>
          <w:rFonts w:ascii="Arial" w:hAnsi="Arial" w:cs="Arial"/>
          <w:sz w:val="24"/>
          <w:szCs w:val="24"/>
        </w:rPr>
        <w:t>terdiri</w:t>
      </w:r>
      <w:proofErr w:type="spellEnd"/>
      <w:r w:rsidRPr="00FF26A7">
        <w:rPr>
          <w:rFonts w:ascii="Arial" w:hAnsi="Arial" w:cs="Arial"/>
          <w:sz w:val="24"/>
          <w:szCs w:val="24"/>
        </w:rPr>
        <w:t xml:space="preserve"> </w:t>
      </w:r>
      <w:proofErr w:type="spellStart"/>
      <w:r w:rsidRPr="00FF26A7">
        <w:rPr>
          <w:rFonts w:ascii="Arial" w:hAnsi="Arial" w:cs="Arial"/>
          <w:sz w:val="24"/>
          <w:szCs w:val="24"/>
        </w:rPr>
        <w:t>dari</w:t>
      </w:r>
      <w:proofErr w:type="spellEnd"/>
      <w:r w:rsidRPr="00FF26A7">
        <w:rPr>
          <w:rFonts w:ascii="Arial" w:hAnsi="Arial" w:cs="Arial"/>
          <w:sz w:val="24"/>
          <w:szCs w:val="24"/>
        </w:rPr>
        <w:t xml:space="preserve"> 4 orang </w:t>
      </w:r>
      <w:proofErr w:type="spellStart"/>
      <w:r w:rsidRPr="00FF26A7">
        <w:rPr>
          <w:rFonts w:ascii="Arial" w:hAnsi="Arial" w:cs="Arial"/>
          <w:sz w:val="24"/>
          <w:szCs w:val="24"/>
        </w:rPr>
        <w:t>pegawai</w:t>
      </w:r>
      <w:proofErr w:type="spellEnd"/>
      <w:r w:rsidRPr="00FF26A7">
        <w:rPr>
          <w:rFonts w:ascii="Arial" w:hAnsi="Arial" w:cs="Arial"/>
          <w:sz w:val="24"/>
          <w:szCs w:val="24"/>
        </w:rPr>
        <w:t xml:space="preserve"> dan TKPK </w:t>
      </w:r>
      <w:proofErr w:type="spellStart"/>
      <w:r w:rsidRPr="00FF26A7">
        <w:rPr>
          <w:rFonts w:ascii="Arial" w:hAnsi="Arial" w:cs="Arial"/>
          <w:sz w:val="24"/>
          <w:szCs w:val="24"/>
        </w:rPr>
        <w:t>serta</w:t>
      </w:r>
      <w:proofErr w:type="spellEnd"/>
      <w:r w:rsidRPr="00FF26A7">
        <w:rPr>
          <w:rFonts w:ascii="Arial" w:hAnsi="Arial" w:cs="Arial"/>
          <w:sz w:val="24"/>
          <w:szCs w:val="24"/>
        </w:rPr>
        <w:t xml:space="preserve"> 0 orang </w:t>
      </w:r>
      <w:proofErr w:type="spellStart"/>
      <w:r w:rsidRPr="00FF26A7">
        <w:rPr>
          <w:rFonts w:ascii="Arial" w:hAnsi="Arial" w:cs="Arial"/>
          <w:sz w:val="24"/>
          <w:szCs w:val="24"/>
        </w:rPr>
        <w:t>dari</w:t>
      </w:r>
      <w:proofErr w:type="spellEnd"/>
      <w:r w:rsidRPr="00FF26A7">
        <w:rPr>
          <w:rFonts w:ascii="Arial" w:hAnsi="Arial" w:cs="Arial"/>
          <w:sz w:val="24"/>
          <w:szCs w:val="24"/>
        </w:rPr>
        <w:t xml:space="preserve"> </w:t>
      </w:r>
      <w:proofErr w:type="spellStart"/>
      <w:r w:rsidRPr="00FF26A7">
        <w:rPr>
          <w:rFonts w:ascii="Arial" w:hAnsi="Arial" w:cs="Arial"/>
          <w:sz w:val="24"/>
          <w:szCs w:val="24"/>
        </w:rPr>
        <w:t>peserta</w:t>
      </w:r>
      <w:proofErr w:type="spellEnd"/>
      <w:r w:rsidRPr="00FF26A7">
        <w:rPr>
          <w:rFonts w:ascii="Arial" w:hAnsi="Arial" w:cs="Arial"/>
          <w:sz w:val="24"/>
          <w:szCs w:val="24"/>
        </w:rPr>
        <w:t xml:space="preserve"> program.</w:t>
      </w:r>
    </w:p>
    <w:p w14:paraId="5109B785" w14:textId="14D54BED" w:rsidR="00FF26A7" w:rsidRPr="00FF26A7" w:rsidRDefault="00FF26A7" w:rsidP="00992934">
      <w:pPr>
        <w:spacing w:after="0" w:line="480" w:lineRule="auto"/>
        <w:ind w:firstLine="720"/>
        <w:jc w:val="both"/>
        <w:rPr>
          <w:rFonts w:ascii="Arial" w:hAnsi="Arial" w:cs="Arial"/>
          <w:sz w:val="24"/>
          <w:szCs w:val="24"/>
        </w:rPr>
      </w:pPr>
      <w:r w:rsidRPr="00FF26A7">
        <w:rPr>
          <w:rFonts w:ascii="Arial" w:hAnsi="Arial" w:cs="Arial"/>
          <w:sz w:val="24"/>
          <w:szCs w:val="24"/>
        </w:rPr>
        <w:t xml:space="preserve">Dari </w:t>
      </w:r>
      <w:proofErr w:type="spellStart"/>
      <w:r w:rsidRPr="00FF26A7">
        <w:rPr>
          <w:rFonts w:ascii="Arial" w:hAnsi="Arial" w:cs="Arial"/>
          <w:sz w:val="24"/>
          <w:szCs w:val="24"/>
        </w:rPr>
        <w:t>penjelasan</w:t>
      </w:r>
      <w:proofErr w:type="spellEnd"/>
      <w:r w:rsidRPr="00FF26A7">
        <w:rPr>
          <w:rFonts w:ascii="Arial" w:hAnsi="Arial" w:cs="Arial"/>
          <w:sz w:val="24"/>
          <w:szCs w:val="24"/>
        </w:rPr>
        <w:t xml:space="preserve"> di </w:t>
      </w:r>
      <w:proofErr w:type="spellStart"/>
      <w:r w:rsidRPr="00FF26A7">
        <w:rPr>
          <w:rFonts w:ascii="Arial" w:hAnsi="Arial" w:cs="Arial"/>
          <w:sz w:val="24"/>
          <w:szCs w:val="24"/>
        </w:rPr>
        <w:t>atas</w:t>
      </w:r>
      <w:proofErr w:type="spellEnd"/>
      <w:r w:rsidRPr="00FF26A7">
        <w:rPr>
          <w:rFonts w:ascii="Arial" w:hAnsi="Arial" w:cs="Arial"/>
          <w:sz w:val="24"/>
          <w:szCs w:val="24"/>
        </w:rPr>
        <w:t xml:space="preserve"> </w:t>
      </w:r>
      <w:proofErr w:type="spellStart"/>
      <w:r w:rsidRPr="00FF26A7">
        <w:rPr>
          <w:rFonts w:ascii="Arial" w:hAnsi="Arial" w:cs="Arial"/>
          <w:sz w:val="24"/>
          <w:szCs w:val="24"/>
        </w:rPr>
        <w:t>dapat</w:t>
      </w:r>
      <w:proofErr w:type="spellEnd"/>
      <w:r w:rsidRPr="00FF26A7">
        <w:rPr>
          <w:rFonts w:ascii="Arial" w:hAnsi="Arial" w:cs="Arial"/>
          <w:sz w:val="24"/>
          <w:szCs w:val="24"/>
        </w:rPr>
        <w:t xml:space="preserve"> </w:t>
      </w:r>
      <w:proofErr w:type="spellStart"/>
      <w:r w:rsidRPr="00FF26A7">
        <w:rPr>
          <w:rFonts w:ascii="Arial" w:hAnsi="Arial" w:cs="Arial"/>
          <w:sz w:val="24"/>
          <w:szCs w:val="24"/>
        </w:rPr>
        <w:t>dilihat</w:t>
      </w:r>
      <w:proofErr w:type="spellEnd"/>
      <w:r w:rsidRPr="00FF26A7">
        <w:rPr>
          <w:rFonts w:ascii="Arial" w:hAnsi="Arial" w:cs="Arial"/>
          <w:sz w:val="24"/>
          <w:szCs w:val="24"/>
        </w:rPr>
        <w:t xml:space="preserve"> </w:t>
      </w:r>
      <w:proofErr w:type="spellStart"/>
      <w:r w:rsidRPr="00FF26A7">
        <w:rPr>
          <w:rFonts w:ascii="Arial" w:hAnsi="Arial" w:cs="Arial"/>
          <w:sz w:val="24"/>
          <w:szCs w:val="24"/>
        </w:rPr>
        <w:t>bahwa</w:t>
      </w:r>
      <w:proofErr w:type="spellEnd"/>
      <w:r w:rsidRPr="00FF26A7">
        <w:rPr>
          <w:rFonts w:ascii="Arial" w:hAnsi="Arial" w:cs="Arial"/>
          <w:sz w:val="24"/>
          <w:szCs w:val="24"/>
        </w:rPr>
        <w:t xml:space="preserve"> </w:t>
      </w:r>
      <w:proofErr w:type="spellStart"/>
      <w:r w:rsidRPr="00FF26A7">
        <w:rPr>
          <w:rFonts w:ascii="Arial" w:hAnsi="Arial" w:cs="Arial"/>
          <w:sz w:val="24"/>
          <w:szCs w:val="24"/>
        </w:rPr>
        <w:t>tingkat</w:t>
      </w:r>
      <w:proofErr w:type="spellEnd"/>
      <w:r w:rsidRPr="00FF26A7">
        <w:rPr>
          <w:rFonts w:ascii="Arial" w:hAnsi="Arial" w:cs="Arial"/>
          <w:sz w:val="24"/>
          <w:szCs w:val="24"/>
        </w:rPr>
        <w:t xml:space="preserve"> </w:t>
      </w:r>
      <w:proofErr w:type="spellStart"/>
      <w:r w:rsidRPr="00FF26A7">
        <w:rPr>
          <w:rFonts w:ascii="Arial" w:hAnsi="Arial" w:cs="Arial"/>
          <w:sz w:val="24"/>
          <w:szCs w:val="24"/>
        </w:rPr>
        <w:t>umur</w:t>
      </w:r>
      <w:proofErr w:type="spellEnd"/>
      <w:r w:rsidRPr="00FF26A7">
        <w:rPr>
          <w:rFonts w:ascii="Arial" w:hAnsi="Arial" w:cs="Arial"/>
          <w:sz w:val="24"/>
          <w:szCs w:val="24"/>
        </w:rPr>
        <w:t xml:space="preserve"> yang paling </w:t>
      </w:r>
      <w:proofErr w:type="spellStart"/>
      <w:r w:rsidRPr="00FF26A7">
        <w:rPr>
          <w:rFonts w:ascii="Arial" w:hAnsi="Arial" w:cs="Arial"/>
          <w:sz w:val="24"/>
          <w:szCs w:val="24"/>
        </w:rPr>
        <w:t>dominan</w:t>
      </w:r>
      <w:proofErr w:type="spellEnd"/>
      <w:r w:rsidRPr="00FF26A7">
        <w:rPr>
          <w:rFonts w:ascii="Arial" w:hAnsi="Arial" w:cs="Arial"/>
          <w:sz w:val="24"/>
          <w:szCs w:val="24"/>
        </w:rPr>
        <w:t xml:space="preserve"> </w:t>
      </w:r>
      <w:proofErr w:type="spellStart"/>
      <w:r w:rsidRPr="00FF26A7">
        <w:rPr>
          <w:rFonts w:ascii="Arial" w:hAnsi="Arial" w:cs="Arial"/>
          <w:sz w:val="24"/>
          <w:szCs w:val="24"/>
        </w:rPr>
        <w:t>sebagai</w:t>
      </w:r>
      <w:proofErr w:type="spellEnd"/>
      <w:r w:rsidRPr="00FF26A7">
        <w:rPr>
          <w:rFonts w:ascii="Arial" w:hAnsi="Arial" w:cs="Arial"/>
          <w:sz w:val="24"/>
          <w:szCs w:val="24"/>
        </w:rPr>
        <w:t xml:space="preserve"> </w:t>
      </w:r>
      <w:proofErr w:type="spellStart"/>
      <w:r w:rsidRPr="00FF26A7">
        <w:rPr>
          <w:rFonts w:ascii="Arial" w:hAnsi="Arial" w:cs="Arial"/>
          <w:sz w:val="24"/>
          <w:szCs w:val="24"/>
        </w:rPr>
        <w:t>responden</w:t>
      </w:r>
      <w:proofErr w:type="spellEnd"/>
      <w:r w:rsidRPr="00FF26A7">
        <w:rPr>
          <w:rFonts w:ascii="Arial" w:hAnsi="Arial" w:cs="Arial"/>
          <w:sz w:val="24"/>
          <w:szCs w:val="24"/>
        </w:rPr>
        <w:t xml:space="preserve"> </w:t>
      </w:r>
      <w:proofErr w:type="spellStart"/>
      <w:r w:rsidRPr="00FF26A7">
        <w:rPr>
          <w:rFonts w:ascii="Arial" w:hAnsi="Arial" w:cs="Arial"/>
          <w:sz w:val="24"/>
          <w:szCs w:val="24"/>
        </w:rPr>
        <w:t>dalam</w:t>
      </w:r>
      <w:proofErr w:type="spellEnd"/>
      <w:r w:rsidRPr="00FF26A7">
        <w:rPr>
          <w:rFonts w:ascii="Arial" w:hAnsi="Arial" w:cs="Arial"/>
          <w:sz w:val="24"/>
          <w:szCs w:val="24"/>
        </w:rPr>
        <w:t xml:space="preserve"> </w:t>
      </w:r>
      <w:proofErr w:type="spellStart"/>
      <w:r w:rsidRPr="00FF26A7">
        <w:rPr>
          <w:rFonts w:ascii="Arial" w:hAnsi="Arial" w:cs="Arial"/>
          <w:sz w:val="24"/>
          <w:szCs w:val="24"/>
        </w:rPr>
        <w:t>penelitian</w:t>
      </w:r>
      <w:proofErr w:type="spellEnd"/>
      <w:r w:rsidRPr="00FF26A7">
        <w:rPr>
          <w:rFonts w:ascii="Arial" w:hAnsi="Arial" w:cs="Arial"/>
          <w:sz w:val="24"/>
          <w:szCs w:val="24"/>
        </w:rPr>
        <w:t xml:space="preserve"> </w:t>
      </w:r>
      <w:proofErr w:type="spellStart"/>
      <w:r w:rsidRPr="00FF26A7">
        <w:rPr>
          <w:rFonts w:ascii="Arial" w:hAnsi="Arial" w:cs="Arial"/>
          <w:sz w:val="24"/>
          <w:szCs w:val="24"/>
        </w:rPr>
        <w:t>ini</w:t>
      </w:r>
      <w:proofErr w:type="spellEnd"/>
      <w:r w:rsidRPr="00FF26A7">
        <w:rPr>
          <w:rFonts w:ascii="Arial" w:hAnsi="Arial" w:cs="Arial"/>
          <w:sz w:val="24"/>
          <w:szCs w:val="24"/>
        </w:rPr>
        <w:t xml:space="preserve"> </w:t>
      </w:r>
      <w:proofErr w:type="spellStart"/>
      <w:r w:rsidRPr="00FF26A7">
        <w:rPr>
          <w:rFonts w:ascii="Arial" w:hAnsi="Arial" w:cs="Arial"/>
          <w:sz w:val="24"/>
          <w:szCs w:val="24"/>
        </w:rPr>
        <w:t>adalah</w:t>
      </w:r>
      <w:proofErr w:type="spellEnd"/>
      <w:r w:rsidRPr="00FF26A7">
        <w:rPr>
          <w:rFonts w:ascii="Arial" w:hAnsi="Arial" w:cs="Arial"/>
          <w:sz w:val="24"/>
          <w:szCs w:val="24"/>
        </w:rPr>
        <w:t xml:space="preserve"> 15–24 </w:t>
      </w:r>
      <w:proofErr w:type="spellStart"/>
      <w:r w:rsidRPr="00FF26A7">
        <w:rPr>
          <w:rFonts w:ascii="Arial" w:hAnsi="Arial" w:cs="Arial"/>
          <w:sz w:val="24"/>
          <w:szCs w:val="24"/>
        </w:rPr>
        <w:t>tahun</w:t>
      </w:r>
      <w:proofErr w:type="spellEnd"/>
      <w:r w:rsidRPr="00FF26A7">
        <w:rPr>
          <w:rFonts w:ascii="Arial" w:hAnsi="Arial" w:cs="Arial"/>
          <w:sz w:val="24"/>
          <w:szCs w:val="24"/>
        </w:rPr>
        <w:t xml:space="preserve"> </w:t>
      </w:r>
      <w:proofErr w:type="spellStart"/>
      <w:r w:rsidRPr="00FF26A7">
        <w:rPr>
          <w:rFonts w:ascii="Arial" w:hAnsi="Arial" w:cs="Arial"/>
          <w:sz w:val="24"/>
          <w:szCs w:val="24"/>
        </w:rPr>
        <w:t>dengan</w:t>
      </w:r>
      <w:proofErr w:type="spellEnd"/>
      <w:r w:rsidRPr="00FF26A7">
        <w:rPr>
          <w:rFonts w:ascii="Arial" w:hAnsi="Arial" w:cs="Arial"/>
          <w:sz w:val="24"/>
          <w:szCs w:val="24"/>
        </w:rPr>
        <w:t xml:space="preserve"> </w:t>
      </w:r>
      <w:proofErr w:type="spellStart"/>
      <w:r w:rsidRPr="00FF26A7">
        <w:rPr>
          <w:rFonts w:ascii="Arial" w:hAnsi="Arial" w:cs="Arial"/>
          <w:sz w:val="24"/>
          <w:szCs w:val="24"/>
        </w:rPr>
        <w:t>jumlah</w:t>
      </w:r>
      <w:proofErr w:type="spellEnd"/>
      <w:r w:rsidRPr="00FF26A7">
        <w:rPr>
          <w:rFonts w:ascii="Arial" w:hAnsi="Arial" w:cs="Arial"/>
          <w:sz w:val="24"/>
          <w:szCs w:val="24"/>
        </w:rPr>
        <w:t xml:space="preserve"> 66 orang </w:t>
      </w:r>
      <w:proofErr w:type="spellStart"/>
      <w:r w:rsidRPr="00FF26A7">
        <w:rPr>
          <w:rFonts w:ascii="Arial" w:hAnsi="Arial" w:cs="Arial"/>
          <w:sz w:val="24"/>
          <w:szCs w:val="24"/>
        </w:rPr>
        <w:t>atau</w:t>
      </w:r>
      <w:proofErr w:type="spellEnd"/>
      <w:r w:rsidRPr="00FF26A7">
        <w:rPr>
          <w:rFonts w:ascii="Arial" w:hAnsi="Arial" w:cs="Arial"/>
          <w:sz w:val="24"/>
          <w:szCs w:val="24"/>
        </w:rPr>
        <w:t xml:space="preserve"> 69,47% </w:t>
      </w:r>
      <w:proofErr w:type="spellStart"/>
      <w:r w:rsidRPr="00FF26A7">
        <w:rPr>
          <w:rFonts w:ascii="Arial" w:hAnsi="Arial" w:cs="Arial"/>
          <w:sz w:val="24"/>
          <w:szCs w:val="24"/>
        </w:rPr>
        <w:t>dari</w:t>
      </w:r>
      <w:proofErr w:type="spellEnd"/>
      <w:r w:rsidRPr="00FF26A7">
        <w:rPr>
          <w:rFonts w:ascii="Arial" w:hAnsi="Arial" w:cs="Arial"/>
          <w:sz w:val="24"/>
          <w:szCs w:val="24"/>
        </w:rPr>
        <w:t xml:space="preserve"> total 95 </w:t>
      </w:r>
      <w:proofErr w:type="spellStart"/>
      <w:r w:rsidRPr="00FF26A7">
        <w:rPr>
          <w:rFonts w:ascii="Arial" w:hAnsi="Arial" w:cs="Arial"/>
          <w:sz w:val="24"/>
          <w:szCs w:val="24"/>
        </w:rPr>
        <w:t>responden</w:t>
      </w:r>
      <w:proofErr w:type="spellEnd"/>
      <w:r w:rsidRPr="00FF26A7">
        <w:rPr>
          <w:rFonts w:ascii="Arial" w:hAnsi="Arial" w:cs="Arial"/>
          <w:sz w:val="24"/>
          <w:szCs w:val="24"/>
        </w:rPr>
        <w:t xml:space="preserve">, yang </w:t>
      </w:r>
      <w:proofErr w:type="spellStart"/>
      <w:r w:rsidRPr="00FF26A7">
        <w:rPr>
          <w:rFonts w:ascii="Arial" w:hAnsi="Arial" w:cs="Arial"/>
          <w:sz w:val="24"/>
          <w:szCs w:val="24"/>
        </w:rPr>
        <w:t>seluruhnya</w:t>
      </w:r>
      <w:proofErr w:type="spellEnd"/>
      <w:r w:rsidRPr="00FF26A7">
        <w:rPr>
          <w:rFonts w:ascii="Arial" w:hAnsi="Arial" w:cs="Arial"/>
          <w:sz w:val="24"/>
          <w:szCs w:val="24"/>
        </w:rPr>
        <w:t xml:space="preserve"> </w:t>
      </w:r>
      <w:proofErr w:type="spellStart"/>
      <w:r w:rsidRPr="00FF26A7">
        <w:rPr>
          <w:rFonts w:ascii="Arial" w:hAnsi="Arial" w:cs="Arial"/>
          <w:sz w:val="24"/>
          <w:szCs w:val="24"/>
        </w:rPr>
        <w:t>berasal</w:t>
      </w:r>
      <w:proofErr w:type="spellEnd"/>
      <w:r w:rsidRPr="00FF26A7">
        <w:rPr>
          <w:rFonts w:ascii="Arial" w:hAnsi="Arial" w:cs="Arial"/>
          <w:sz w:val="24"/>
          <w:szCs w:val="24"/>
        </w:rPr>
        <w:t xml:space="preserve"> </w:t>
      </w:r>
      <w:proofErr w:type="spellStart"/>
      <w:r w:rsidRPr="00FF26A7">
        <w:rPr>
          <w:rFonts w:ascii="Arial" w:hAnsi="Arial" w:cs="Arial"/>
          <w:sz w:val="24"/>
          <w:szCs w:val="24"/>
        </w:rPr>
        <w:t>dari</w:t>
      </w:r>
      <w:proofErr w:type="spellEnd"/>
      <w:r w:rsidRPr="00FF26A7">
        <w:rPr>
          <w:rFonts w:ascii="Arial" w:hAnsi="Arial" w:cs="Arial"/>
          <w:sz w:val="24"/>
          <w:szCs w:val="24"/>
        </w:rPr>
        <w:t xml:space="preserve"> </w:t>
      </w:r>
      <w:proofErr w:type="spellStart"/>
      <w:r w:rsidRPr="00FF26A7">
        <w:rPr>
          <w:rFonts w:ascii="Arial" w:hAnsi="Arial" w:cs="Arial"/>
          <w:sz w:val="24"/>
          <w:szCs w:val="24"/>
        </w:rPr>
        <w:t>peserta</w:t>
      </w:r>
      <w:proofErr w:type="spellEnd"/>
      <w:r w:rsidRPr="00FF26A7">
        <w:rPr>
          <w:rFonts w:ascii="Arial" w:hAnsi="Arial" w:cs="Arial"/>
          <w:sz w:val="24"/>
          <w:szCs w:val="24"/>
        </w:rPr>
        <w:t xml:space="preserve"> program. Hal </w:t>
      </w:r>
      <w:proofErr w:type="spellStart"/>
      <w:r w:rsidRPr="00FF26A7">
        <w:rPr>
          <w:rFonts w:ascii="Arial" w:hAnsi="Arial" w:cs="Arial"/>
          <w:sz w:val="24"/>
          <w:szCs w:val="24"/>
        </w:rPr>
        <w:t>ini</w:t>
      </w:r>
      <w:proofErr w:type="spellEnd"/>
      <w:r w:rsidRPr="00FF26A7">
        <w:rPr>
          <w:rFonts w:ascii="Arial" w:hAnsi="Arial" w:cs="Arial"/>
          <w:sz w:val="24"/>
          <w:szCs w:val="24"/>
        </w:rPr>
        <w:t xml:space="preserve"> </w:t>
      </w:r>
      <w:proofErr w:type="spellStart"/>
      <w:r w:rsidRPr="00FF26A7">
        <w:rPr>
          <w:rFonts w:ascii="Arial" w:hAnsi="Arial" w:cs="Arial"/>
          <w:sz w:val="24"/>
          <w:szCs w:val="24"/>
        </w:rPr>
        <w:t>menunjukkan</w:t>
      </w:r>
      <w:proofErr w:type="spellEnd"/>
      <w:r w:rsidRPr="00FF26A7">
        <w:rPr>
          <w:rFonts w:ascii="Arial" w:hAnsi="Arial" w:cs="Arial"/>
          <w:sz w:val="24"/>
          <w:szCs w:val="24"/>
        </w:rPr>
        <w:t xml:space="preserve"> </w:t>
      </w:r>
      <w:proofErr w:type="spellStart"/>
      <w:r w:rsidRPr="00FF26A7">
        <w:rPr>
          <w:rFonts w:ascii="Arial" w:hAnsi="Arial" w:cs="Arial"/>
          <w:sz w:val="24"/>
          <w:szCs w:val="24"/>
        </w:rPr>
        <w:t>bahwa</w:t>
      </w:r>
      <w:proofErr w:type="spellEnd"/>
      <w:r w:rsidRPr="00FF26A7">
        <w:rPr>
          <w:rFonts w:ascii="Arial" w:hAnsi="Arial" w:cs="Arial"/>
          <w:sz w:val="24"/>
          <w:szCs w:val="24"/>
        </w:rPr>
        <w:t xml:space="preserve"> program </w:t>
      </w:r>
      <w:proofErr w:type="spellStart"/>
      <w:r w:rsidRPr="00FF26A7">
        <w:rPr>
          <w:rFonts w:ascii="Arial" w:hAnsi="Arial" w:cs="Arial"/>
          <w:sz w:val="24"/>
          <w:szCs w:val="24"/>
        </w:rPr>
        <w:t>pengembangan</w:t>
      </w:r>
      <w:proofErr w:type="spellEnd"/>
      <w:r w:rsidRPr="00FF26A7">
        <w:rPr>
          <w:rFonts w:ascii="Arial" w:hAnsi="Arial" w:cs="Arial"/>
          <w:sz w:val="24"/>
          <w:szCs w:val="24"/>
        </w:rPr>
        <w:t xml:space="preserve"> </w:t>
      </w:r>
      <w:proofErr w:type="spellStart"/>
      <w:r w:rsidRPr="00FF26A7">
        <w:rPr>
          <w:rFonts w:ascii="Arial" w:hAnsi="Arial" w:cs="Arial"/>
          <w:sz w:val="24"/>
          <w:szCs w:val="24"/>
        </w:rPr>
        <w:t>kapasitas</w:t>
      </w:r>
      <w:proofErr w:type="spellEnd"/>
      <w:r w:rsidRPr="00FF26A7">
        <w:rPr>
          <w:rFonts w:ascii="Arial" w:hAnsi="Arial" w:cs="Arial"/>
          <w:sz w:val="24"/>
          <w:szCs w:val="24"/>
        </w:rPr>
        <w:t xml:space="preserve"> </w:t>
      </w:r>
      <w:proofErr w:type="spellStart"/>
      <w:r w:rsidRPr="00FF26A7">
        <w:rPr>
          <w:rFonts w:ascii="Arial" w:hAnsi="Arial" w:cs="Arial"/>
          <w:sz w:val="24"/>
          <w:szCs w:val="24"/>
        </w:rPr>
        <w:t>daya</w:t>
      </w:r>
      <w:proofErr w:type="spellEnd"/>
      <w:r w:rsidRPr="00FF26A7">
        <w:rPr>
          <w:rFonts w:ascii="Arial" w:hAnsi="Arial" w:cs="Arial"/>
          <w:sz w:val="24"/>
          <w:szCs w:val="24"/>
        </w:rPr>
        <w:t xml:space="preserve"> </w:t>
      </w:r>
      <w:proofErr w:type="spellStart"/>
      <w:r w:rsidRPr="00FF26A7">
        <w:rPr>
          <w:rFonts w:ascii="Arial" w:hAnsi="Arial" w:cs="Arial"/>
          <w:sz w:val="24"/>
          <w:szCs w:val="24"/>
        </w:rPr>
        <w:t>saing</w:t>
      </w:r>
      <w:proofErr w:type="spellEnd"/>
      <w:r w:rsidRPr="00FF26A7">
        <w:rPr>
          <w:rFonts w:ascii="Arial" w:hAnsi="Arial" w:cs="Arial"/>
          <w:sz w:val="24"/>
          <w:szCs w:val="24"/>
        </w:rPr>
        <w:t xml:space="preserve"> </w:t>
      </w:r>
      <w:proofErr w:type="spellStart"/>
      <w:r w:rsidRPr="00FF26A7">
        <w:rPr>
          <w:rFonts w:ascii="Arial" w:hAnsi="Arial" w:cs="Arial"/>
          <w:sz w:val="24"/>
          <w:szCs w:val="24"/>
        </w:rPr>
        <w:t>kepemudaan</w:t>
      </w:r>
      <w:proofErr w:type="spellEnd"/>
      <w:r w:rsidRPr="00FF26A7">
        <w:rPr>
          <w:rFonts w:ascii="Arial" w:hAnsi="Arial" w:cs="Arial"/>
          <w:sz w:val="24"/>
          <w:szCs w:val="24"/>
        </w:rPr>
        <w:t xml:space="preserve"> </w:t>
      </w:r>
      <w:proofErr w:type="spellStart"/>
      <w:r w:rsidRPr="00FF26A7">
        <w:rPr>
          <w:rFonts w:ascii="Arial" w:hAnsi="Arial" w:cs="Arial"/>
          <w:sz w:val="24"/>
          <w:szCs w:val="24"/>
        </w:rPr>
        <w:t>lebih</w:t>
      </w:r>
      <w:proofErr w:type="spellEnd"/>
      <w:r w:rsidRPr="00FF26A7">
        <w:rPr>
          <w:rFonts w:ascii="Arial" w:hAnsi="Arial" w:cs="Arial"/>
          <w:sz w:val="24"/>
          <w:szCs w:val="24"/>
        </w:rPr>
        <w:t xml:space="preserve"> </w:t>
      </w:r>
      <w:proofErr w:type="spellStart"/>
      <w:r w:rsidRPr="00FF26A7">
        <w:rPr>
          <w:rFonts w:ascii="Arial" w:hAnsi="Arial" w:cs="Arial"/>
          <w:sz w:val="24"/>
          <w:szCs w:val="24"/>
        </w:rPr>
        <w:t>banyak</w:t>
      </w:r>
      <w:proofErr w:type="spellEnd"/>
      <w:r w:rsidRPr="00FF26A7">
        <w:rPr>
          <w:rFonts w:ascii="Arial" w:hAnsi="Arial" w:cs="Arial"/>
          <w:sz w:val="24"/>
          <w:szCs w:val="24"/>
        </w:rPr>
        <w:t xml:space="preserve"> </w:t>
      </w:r>
      <w:proofErr w:type="spellStart"/>
      <w:r w:rsidRPr="00FF26A7">
        <w:rPr>
          <w:rFonts w:ascii="Arial" w:hAnsi="Arial" w:cs="Arial"/>
          <w:sz w:val="24"/>
          <w:szCs w:val="24"/>
        </w:rPr>
        <w:t>diikuti</w:t>
      </w:r>
      <w:proofErr w:type="spellEnd"/>
      <w:r w:rsidRPr="00FF26A7">
        <w:rPr>
          <w:rFonts w:ascii="Arial" w:hAnsi="Arial" w:cs="Arial"/>
          <w:sz w:val="24"/>
          <w:szCs w:val="24"/>
        </w:rPr>
        <w:t xml:space="preserve"> oleh </w:t>
      </w:r>
      <w:proofErr w:type="spellStart"/>
      <w:r w:rsidRPr="00FF26A7">
        <w:rPr>
          <w:rFonts w:ascii="Arial" w:hAnsi="Arial" w:cs="Arial"/>
          <w:sz w:val="24"/>
          <w:szCs w:val="24"/>
        </w:rPr>
        <w:t>generasi</w:t>
      </w:r>
      <w:proofErr w:type="spellEnd"/>
      <w:r w:rsidRPr="00FF26A7">
        <w:rPr>
          <w:rFonts w:ascii="Arial" w:hAnsi="Arial" w:cs="Arial"/>
          <w:sz w:val="24"/>
          <w:szCs w:val="24"/>
        </w:rPr>
        <w:t xml:space="preserve"> </w:t>
      </w:r>
      <w:proofErr w:type="spellStart"/>
      <w:r w:rsidRPr="00FF26A7">
        <w:rPr>
          <w:rFonts w:ascii="Arial" w:hAnsi="Arial" w:cs="Arial"/>
          <w:sz w:val="24"/>
          <w:szCs w:val="24"/>
        </w:rPr>
        <w:t>muda</w:t>
      </w:r>
      <w:proofErr w:type="spellEnd"/>
      <w:r w:rsidRPr="00FF26A7">
        <w:rPr>
          <w:rFonts w:ascii="Arial" w:hAnsi="Arial" w:cs="Arial"/>
          <w:sz w:val="24"/>
          <w:szCs w:val="24"/>
        </w:rPr>
        <w:t xml:space="preserve"> </w:t>
      </w:r>
      <w:proofErr w:type="spellStart"/>
      <w:r w:rsidRPr="00FF26A7">
        <w:rPr>
          <w:rFonts w:ascii="Arial" w:hAnsi="Arial" w:cs="Arial"/>
          <w:sz w:val="24"/>
          <w:szCs w:val="24"/>
        </w:rPr>
        <w:t>dalam</w:t>
      </w:r>
      <w:proofErr w:type="spellEnd"/>
      <w:r w:rsidRPr="00FF26A7">
        <w:rPr>
          <w:rFonts w:ascii="Arial" w:hAnsi="Arial" w:cs="Arial"/>
          <w:sz w:val="24"/>
          <w:szCs w:val="24"/>
        </w:rPr>
        <w:t xml:space="preserve"> </w:t>
      </w:r>
      <w:proofErr w:type="spellStart"/>
      <w:r w:rsidRPr="00FF26A7">
        <w:rPr>
          <w:rFonts w:ascii="Arial" w:hAnsi="Arial" w:cs="Arial"/>
          <w:sz w:val="24"/>
          <w:szCs w:val="24"/>
        </w:rPr>
        <w:t>rentang</w:t>
      </w:r>
      <w:proofErr w:type="spellEnd"/>
      <w:r w:rsidRPr="00FF26A7">
        <w:rPr>
          <w:rFonts w:ascii="Arial" w:hAnsi="Arial" w:cs="Arial"/>
          <w:sz w:val="24"/>
          <w:szCs w:val="24"/>
        </w:rPr>
        <w:t xml:space="preserve"> </w:t>
      </w:r>
      <w:proofErr w:type="spellStart"/>
      <w:r w:rsidRPr="00FF26A7">
        <w:rPr>
          <w:rFonts w:ascii="Arial" w:hAnsi="Arial" w:cs="Arial"/>
          <w:sz w:val="24"/>
          <w:szCs w:val="24"/>
        </w:rPr>
        <w:t>usia</w:t>
      </w:r>
      <w:proofErr w:type="spellEnd"/>
      <w:r w:rsidRPr="00FF26A7">
        <w:rPr>
          <w:rFonts w:ascii="Arial" w:hAnsi="Arial" w:cs="Arial"/>
          <w:sz w:val="24"/>
          <w:szCs w:val="24"/>
        </w:rPr>
        <w:t xml:space="preserve"> </w:t>
      </w:r>
      <w:proofErr w:type="spellStart"/>
      <w:r w:rsidRPr="00FF26A7">
        <w:rPr>
          <w:rFonts w:ascii="Arial" w:hAnsi="Arial" w:cs="Arial"/>
          <w:sz w:val="24"/>
          <w:szCs w:val="24"/>
        </w:rPr>
        <w:t>produktif</w:t>
      </w:r>
      <w:proofErr w:type="spellEnd"/>
      <w:r w:rsidRPr="00FF26A7">
        <w:rPr>
          <w:rFonts w:ascii="Arial" w:hAnsi="Arial" w:cs="Arial"/>
          <w:sz w:val="24"/>
          <w:szCs w:val="24"/>
        </w:rPr>
        <w:t xml:space="preserve"> </w:t>
      </w:r>
      <w:proofErr w:type="spellStart"/>
      <w:r w:rsidRPr="00FF26A7">
        <w:rPr>
          <w:rFonts w:ascii="Arial" w:hAnsi="Arial" w:cs="Arial"/>
          <w:sz w:val="24"/>
          <w:szCs w:val="24"/>
        </w:rPr>
        <w:t>awal</w:t>
      </w:r>
      <w:proofErr w:type="spellEnd"/>
      <w:r w:rsidRPr="00FF26A7">
        <w:rPr>
          <w:rFonts w:ascii="Arial" w:hAnsi="Arial" w:cs="Arial"/>
          <w:sz w:val="24"/>
          <w:szCs w:val="24"/>
        </w:rPr>
        <w:t>.</w:t>
      </w:r>
    </w:p>
    <w:p w14:paraId="4336D4FD" w14:textId="77777777" w:rsidR="00992934" w:rsidRDefault="006E4154" w:rsidP="00AE24EC">
      <w:pPr>
        <w:pStyle w:val="ListParagraph"/>
        <w:numPr>
          <w:ilvl w:val="0"/>
          <w:numId w:val="47"/>
        </w:numPr>
        <w:tabs>
          <w:tab w:val="clear" w:pos="720"/>
          <w:tab w:val="num" w:pos="426"/>
        </w:tabs>
        <w:spacing w:after="0" w:line="480" w:lineRule="auto"/>
        <w:ind w:left="426" w:hanging="426"/>
        <w:jc w:val="both"/>
        <w:outlineLvl w:val="2"/>
        <w:rPr>
          <w:rFonts w:ascii="Arial" w:hAnsi="Arial" w:cs="Arial"/>
          <w:b/>
          <w:bCs/>
          <w:sz w:val="24"/>
          <w:szCs w:val="24"/>
        </w:rPr>
      </w:pPr>
      <w:bookmarkStart w:id="65" w:name="_Toc205388873"/>
      <w:bookmarkStart w:id="66" w:name="_Toc205550331"/>
      <w:proofErr w:type="spellStart"/>
      <w:r w:rsidRPr="00992934">
        <w:rPr>
          <w:rFonts w:ascii="Arial" w:hAnsi="Arial" w:cs="Arial"/>
          <w:b/>
          <w:bCs/>
          <w:sz w:val="24"/>
          <w:szCs w:val="24"/>
        </w:rPr>
        <w:t>Identitas</w:t>
      </w:r>
      <w:proofErr w:type="spellEnd"/>
      <w:r w:rsidRPr="00992934">
        <w:rPr>
          <w:rFonts w:ascii="Arial" w:hAnsi="Arial" w:cs="Arial"/>
          <w:b/>
          <w:bCs/>
          <w:sz w:val="24"/>
          <w:szCs w:val="24"/>
        </w:rPr>
        <w:t xml:space="preserve"> </w:t>
      </w:r>
      <w:proofErr w:type="spellStart"/>
      <w:r w:rsidRPr="00992934">
        <w:rPr>
          <w:rFonts w:ascii="Arial" w:hAnsi="Arial" w:cs="Arial"/>
          <w:b/>
          <w:bCs/>
          <w:sz w:val="24"/>
          <w:szCs w:val="24"/>
        </w:rPr>
        <w:t>Responden</w:t>
      </w:r>
      <w:proofErr w:type="spellEnd"/>
      <w:r w:rsidRPr="00992934">
        <w:rPr>
          <w:rFonts w:ascii="Arial" w:hAnsi="Arial" w:cs="Arial"/>
          <w:b/>
          <w:bCs/>
          <w:sz w:val="24"/>
          <w:szCs w:val="24"/>
        </w:rPr>
        <w:t xml:space="preserve"> </w:t>
      </w:r>
      <w:proofErr w:type="spellStart"/>
      <w:r w:rsidRPr="00992934">
        <w:rPr>
          <w:rFonts w:ascii="Arial" w:hAnsi="Arial" w:cs="Arial"/>
          <w:b/>
          <w:bCs/>
          <w:sz w:val="24"/>
          <w:szCs w:val="24"/>
        </w:rPr>
        <w:t>Berdasarkan</w:t>
      </w:r>
      <w:proofErr w:type="spellEnd"/>
      <w:r w:rsidRPr="00992934">
        <w:rPr>
          <w:rFonts w:ascii="Arial" w:hAnsi="Arial" w:cs="Arial"/>
          <w:b/>
          <w:bCs/>
          <w:sz w:val="24"/>
          <w:szCs w:val="24"/>
        </w:rPr>
        <w:t xml:space="preserve"> Tingkat Pendidikan</w:t>
      </w:r>
      <w:bookmarkEnd w:id="65"/>
      <w:bookmarkEnd w:id="66"/>
      <w:r w:rsidRPr="00992934">
        <w:rPr>
          <w:rFonts w:ascii="Arial" w:hAnsi="Arial" w:cs="Arial"/>
          <w:b/>
          <w:bCs/>
          <w:sz w:val="24"/>
          <w:szCs w:val="24"/>
        </w:rPr>
        <w:t xml:space="preserve"> </w:t>
      </w:r>
    </w:p>
    <w:p w14:paraId="3E681220" w14:textId="01078A8A" w:rsidR="00992934" w:rsidRPr="00B766E4" w:rsidRDefault="006E4154" w:rsidP="00B766E4">
      <w:pPr>
        <w:spacing w:after="0" w:line="480" w:lineRule="auto"/>
        <w:ind w:firstLine="720"/>
        <w:jc w:val="both"/>
        <w:rPr>
          <w:rFonts w:ascii="Arial" w:hAnsi="Arial" w:cs="Arial"/>
          <w:sz w:val="24"/>
          <w:szCs w:val="24"/>
        </w:rPr>
      </w:pPr>
      <w:r w:rsidRPr="00992934">
        <w:rPr>
          <w:rFonts w:ascii="Arial" w:hAnsi="Arial" w:cs="Arial"/>
          <w:sz w:val="24"/>
          <w:szCs w:val="24"/>
        </w:rPr>
        <w:t xml:space="preserve">Tingkat </w:t>
      </w:r>
      <w:proofErr w:type="spellStart"/>
      <w:r w:rsidRPr="00992934">
        <w:rPr>
          <w:rFonts w:ascii="Arial" w:hAnsi="Arial" w:cs="Arial"/>
          <w:sz w:val="24"/>
          <w:szCs w:val="24"/>
        </w:rPr>
        <w:t>pendidikan</w:t>
      </w:r>
      <w:proofErr w:type="spellEnd"/>
      <w:r w:rsidRPr="00992934">
        <w:rPr>
          <w:rFonts w:ascii="Arial" w:hAnsi="Arial" w:cs="Arial"/>
          <w:sz w:val="24"/>
          <w:szCs w:val="24"/>
        </w:rPr>
        <w:t xml:space="preserve"> </w:t>
      </w:r>
      <w:proofErr w:type="spellStart"/>
      <w:r w:rsidRPr="00992934">
        <w:rPr>
          <w:rFonts w:ascii="Arial" w:hAnsi="Arial" w:cs="Arial"/>
          <w:sz w:val="24"/>
          <w:szCs w:val="24"/>
        </w:rPr>
        <w:t>responden</w:t>
      </w:r>
      <w:proofErr w:type="spellEnd"/>
      <w:r w:rsidRPr="00992934">
        <w:rPr>
          <w:rFonts w:ascii="Arial" w:hAnsi="Arial" w:cs="Arial"/>
          <w:sz w:val="24"/>
          <w:szCs w:val="24"/>
        </w:rPr>
        <w:t xml:space="preserve"> </w:t>
      </w:r>
      <w:proofErr w:type="spellStart"/>
      <w:r w:rsidRPr="00992934">
        <w:rPr>
          <w:rFonts w:ascii="Arial" w:hAnsi="Arial" w:cs="Arial"/>
          <w:sz w:val="24"/>
          <w:szCs w:val="24"/>
        </w:rPr>
        <w:t>berperan</w:t>
      </w:r>
      <w:proofErr w:type="spellEnd"/>
      <w:r w:rsidRPr="00992934">
        <w:rPr>
          <w:rFonts w:ascii="Arial" w:hAnsi="Arial" w:cs="Arial"/>
          <w:sz w:val="24"/>
          <w:szCs w:val="24"/>
        </w:rPr>
        <w:t xml:space="preserve"> </w:t>
      </w:r>
      <w:proofErr w:type="spellStart"/>
      <w:r w:rsidRPr="00992934">
        <w:rPr>
          <w:rFonts w:ascii="Arial" w:hAnsi="Arial" w:cs="Arial"/>
          <w:sz w:val="24"/>
          <w:szCs w:val="24"/>
        </w:rPr>
        <w:t>penting</w:t>
      </w:r>
      <w:proofErr w:type="spellEnd"/>
      <w:r w:rsidRPr="00992934">
        <w:rPr>
          <w:rFonts w:ascii="Arial" w:hAnsi="Arial" w:cs="Arial"/>
          <w:sz w:val="24"/>
          <w:szCs w:val="24"/>
        </w:rPr>
        <w:t xml:space="preserve"> </w:t>
      </w:r>
      <w:proofErr w:type="spellStart"/>
      <w:r w:rsidRPr="00992934">
        <w:rPr>
          <w:rFonts w:ascii="Arial" w:hAnsi="Arial" w:cs="Arial"/>
          <w:sz w:val="24"/>
          <w:szCs w:val="24"/>
        </w:rPr>
        <w:t>dalam</w:t>
      </w:r>
      <w:proofErr w:type="spellEnd"/>
      <w:r w:rsidRPr="00992934">
        <w:rPr>
          <w:rFonts w:ascii="Arial" w:hAnsi="Arial" w:cs="Arial"/>
          <w:sz w:val="24"/>
          <w:szCs w:val="24"/>
        </w:rPr>
        <w:t xml:space="preserve"> </w:t>
      </w:r>
      <w:proofErr w:type="spellStart"/>
      <w:r w:rsidRPr="00992934">
        <w:rPr>
          <w:rFonts w:ascii="Arial" w:hAnsi="Arial" w:cs="Arial"/>
          <w:sz w:val="24"/>
          <w:szCs w:val="24"/>
        </w:rPr>
        <w:t>memahami</w:t>
      </w:r>
      <w:proofErr w:type="spellEnd"/>
      <w:r w:rsidRPr="00992934">
        <w:rPr>
          <w:rFonts w:ascii="Arial" w:hAnsi="Arial" w:cs="Arial"/>
          <w:sz w:val="24"/>
          <w:szCs w:val="24"/>
        </w:rPr>
        <w:t xml:space="preserve"> dan </w:t>
      </w:r>
      <w:proofErr w:type="spellStart"/>
      <w:r w:rsidRPr="00992934">
        <w:rPr>
          <w:rFonts w:ascii="Arial" w:hAnsi="Arial" w:cs="Arial"/>
          <w:sz w:val="24"/>
          <w:szCs w:val="24"/>
        </w:rPr>
        <w:t>merespon</w:t>
      </w:r>
      <w:proofErr w:type="spellEnd"/>
      <w:r w:rsidRPr="00992934">
        <w:rPr>
          <w:rFonts w:ascii="Arial" w:hAnsi="Arial" w:cs="Arial"/>
          <w:sz w:val="24"/>
          <w:szCs w:val="24"/>
        </w:rPr>
        <w:t xml:space="preserve"> </w:t>
      </w:r>
      <w:proofErr w:type="spellStart"/>
      <w:r w:rsidRPr="00992934">
        <w:rPr>
          <w:rFonts w:ascii="Arial" w:hAnsi="Arial" w:cs="Arial"/>
          <w:sz w:val="24"/>
          <w:szCs w:val="24"/>
        </w:rPr>
        <w:t>suatu</w:t>
      </w:r>
      <w:proofErr w:type="spellEnd"/>
      <w:r w:rsidRPr="00992934">
        <w:rPr>
          <w:rFonts w:ascii="Arial" w:hAnsi="Arial" w:cs="Arial"/>
          <w:sz w:val="24"/>
          <w:szCs w:val="24"/>
        </w:rPr>
        <w:t xml:space="preserve"> program, </w:t>
      </w:r>
      <w:proofErr w:type="spellStart"/>
      <w:r w:rsidRPr="00992934">
        <w:rPr>
          <w:rFonts w:ascii="Arial" w:hAnsi="Arial" w:cs="Arial"/>
          <w:sz w:val="24"/>
          <w:szCs w:val="24"/>
        </w:rPr>
        <w:t>termasuk</w:t>
      </w:r>
      <w:proofErr w:type="spellEnd"/>
      <w:r w:rsidRPr="00992934">
        <w:rPr>
          <w:rFonts w:ascii="Arial" w:hAnsi="Arial" w:cs="Arial"/>
          <w:sz w:val="24"/>
          <w:szCs w:val="24"/>
        </w:rPr>
        <w:t xml:space="preserve"> program </w:t>
      </w:r>
      <w:proofErr w:type="spellStart"/>
      <w:r w:rsidRPr="00992934">
        <w:rPr>
          <w:rFonts w:ascii="Arial" w:hAnsi="Arial" w:cs="Arial"/>
          <w:sz w:val="24"/>
          <w:szCs w:val="24"/>
        </w:rPr>
        <w:t>pengembangan</w:t>
      </w:r>
      <w:proofErr w:type="spellEnd"/>
      <w:r w:rsidRPr="00992934">
        <w:rPr>
          <w:rFonts w:ascii="Arial" w:hAnsi="Arial" w:cs="Arial"/>
          <w:sz w:val="24"/>
          <w:szCs w:val="24"/>
        </w:rPr>
        <w:t xml:space="preserve"> </w:t>
      </w:r>
      <w:proofErr w:type="spellStart"/>
      <w:r w:rsidRPr="00992934">
        <w:rPr>
          <w:rFonts w:ascii="Arial" w:hAnsi="Arial" w:cs="Arial"/>
          <w:sz w:val="24"/>
          <w:szCs w:val="24"/>
        </w:rPr>
        <w:t>kapasitas</w:t>
      </w:r>
      <w:proofErr w:type="spellEnd"/>
      <w:r w:rsidRPr="00992934">
        <w:rPr>
          <w:rFonts w:ascii="Arial" w:hAnsi="Arial" w:cs="Arial"/>
          <w:sz w:val="24"/>
          <w:szCs w:val="24"/>
        </w:rPr>
        <w:t xml:space="preserve"> </w:t>
      </w:r>
      <w:proofErr w:type="spellStart"/>
      <w:r w:rsidRPr="00992934">
        <w:rPr>
          <w:rFonts w:ascii="Arial" w:hAnsi="Arial" w:cs="Arial"/>
          <w:sz w:val="24"/>
          <w:szCs w:val="24"/>
        </w:rPr>
        <w:t>daya</w:t>
      </w:r>
      <w:proofErr w:type="spellEnd"/>
      <w:r w:rsidRPr="00992934">
        <w:rPr>
          <w:rFonts w:ascii="Arial" w:hAnsi="Arial" w:cs="Arial"/>
          <w:sz w:val="24"/>
          <w:szCs w:val="24"/>
        </w:rPr>
        <w:t xml:space="preserve"> </w:t>
      </w:r>
      <w:proofErr w:type="spellStart"/>
      <w:r w:rsidRPr="00992934">
        <w:rPr>
          <w:rFonts w:ascii="Arial" w:hAnsi="Arial" w:cs="Arial"/>
          <w:sz w:val="24"/>
          <w:szCs w:val="24"/>
        </w:rPr>
        <w:t>saing</w:t>
      </w:r>
      <w:proofErr w:type="spellEnd"/>
      <w:r w:rsidRPr="00992934">
        <w:rPr>
          <w:rFonts w:ascii="Arial" w:hAnsi="Arial" w:cs="Arial"/>
          <w:sz w:val="24"/>
          <w:szCs w:val="24"/>
        </w:rPr>
        <w:t xml:space="preserve"> </w:t>
      </w:r>
      <w:proofErr w:type="spellStart"/>
      <w:r w:rsidRPr="00992934">
        <w:rPr>
          <w:rFonts w:ascii="Arial" w:hAnsi="Arial" w:cs="Arial"/>
          <w:sz w:val="24"/>
          <w:szCs w:val="24"/>
        </w:rPr>
        <w:t>kepemudaan</w:t>
      </w:r>
      <w:proofErr w:type="spellEnd"/>
      <w:r w:rsidRPr="00992934">
        <w:rPr>
          <w:rFonts w:ascii="Arial" w:hAnsi="Arial" w:cs="Arial"/>
          <w:sz w:val="24"/>
          <w:szCs w:val="24"/>
        </w:rPr>
        <w:t xml:space="preserve">. </w:t>
      </w:r>
      <w:proofErr w:type="spellStart"/>
      <w:r w:rsidRPr="00992934">
        <w:rPr>
          <w:rFonts w:ascii="Arial" w:hAnsi="Arial" w:cs="Arial"/>
          <w:sz w:val="24"/>
          <w:szCs w:val="24"/>
        </w:rPr>
        <w:t>Responden</w:t>
      </w:r>
      <w:proofErr w:type="spellEnd"/>
      <w:r w:rsidRPr="00992934">
        <w:rPr>
          <w:rFonts w:ascii="Arial" w:hAnsi="Arial" w:cs="Arial"/>
          <w:sz w:val="24"/>
          <w:szCs w:val="24"/>
        </w:rPr>
        <w:t xml:space="preserve"> </w:t>
      </w:r>
      <w:proofErr w:type="spellStart"/>
      <w:r w:rsidRPr="00992934">
        <w:rPr>
          <w:rFonts w:ascii="Arial" w:hAnsi="Arial" w:cs="Arial"/>
          <w:sz w:val="24"/>
          <w:szCs w:val="24"/>
        </w:rPr>
        <w:t>dengan</w:t>
      </w:r>
      <w:proofErr w:type="spellEnd"/>
      <w:r w:rsidRPr="00992934">
        <w:rPr>
          <w:rFonts w:ascii="Arial" w:hAnsi="Arial" w:cs="Arial"/>
          <w:sz w:val="24"/>
          <w:szCs w:val="24"/>
        </w:rPr>
        <w:t xml:space="preserve"> </w:t>
      </w:r>
      <w:proofErr w:type="spellStart"/>
      <w:r w:rsidRPr="00992934">
        <w:rPr>
          <w:rFonts w:ascii="Arial" w:hAnsi="Arial" w:cs="Arial"/>
          <w:sz w:val="24"/>
          <w:szCs w:val="24"/>
        </w:rPr>
        <w:t>latar</w:t>
      </w:r>
      <w:proofErr w:type="spellEnd"/>
      <w:r w:rsidRPr="00992934">
        <w:rPr>
          <w:rFonts w:ascii="Arial" w:hAnsi="Arial" w:cs="Arial"/>
          <w:sz w:val="24"/>
          <w:szCs w:val="24"/>
        </w:rPr>
        <w:t xml:space="preserve"> </w:t>
      </w:r>
      <w:proofErr w:type="spellStart"/>
      <w:r w:rsidRPr="00992934">
        <w:rPr>
          <w:rFonts w:ascii="Arial" w:hAnsi="Arial" w:cs="Arial"/>
          <w:sz w:val="24"/>
          <w:szCs w:val="24"/>
        </w:rPr>
        <w:t>belakang</w:t>
      </w:r>
      <w:proofErr w:type="spellEnd"/>
      <w:r w:rsidRPr="00992934">
        <w:rPr>
          <w:rFonts w:ascii="Arial" w:hAnsi="Arial" w:cs="Arial"/>
          <w:sz w:val="24"/>
          <w:szCs w:val="24"/>
        </w:rPr>
        <w:t xml:space="preserve"> </w:t>
      </w:r>
      <w:proofErr w:type="spellStart"/>
      <w:r w:rsidRPr="00992934">
        <w:rPr>
          <w:rFonts w:ascii="Arial" w:hAnsi="Arial" w:cs="Arial"/>
          <w:sz w:val="24"/>
          <w:szCs w:val="24"/>
        </w:rPr>
        <w:t>pendidikan</w:t>
      </w:r>
      <w:proofErr w:type="spellEnd"/>
      <w:r w:rsidRPr="00992934">
        <w:rPr>
          <w:rFonts w:ascii="Arial" w:hAnsi="Arial" w:cs="Arial"/>
          <w:sz w:val="24"/>
          <w:szCs w:val="24"/>
        </w:rPr>
        <w:t xml:space="preserve"> yang </w:t>
      </w:r>
      <w:proofErr w:type="spellStart"/>
      <w:r w:rsidRPr="00992934">
        <w:rPr>
          <w:rFonts w:ascii="Arial" w:hAnsi="Arial" w:cs="Arial"/>
          <w:sz w:val="24"/>
          <w:szCs w:val="24"/>
        </w:rPr>
        <w:t>lebih</w:t>
      </w:r>
      <w:proofErr w:type="spellEnd"/>
      <w:r w:rsidRPr="00992934">
        <w:rPr>
          <w:rFonts w:ascii="Arial" w:hAnsi="Arial" w:cs="Arial"/>
          <w:sz w:val="24"/>
          <w:szCs w:val="24"/>
        </w:rPr>
        <w:t xml:space="preserve"> </w:t>
      </w:r>
      <w:proofErr w:type="spellStart"/>
      <w:r w:rsidRPr="00992934">
        <w:rPr>
          <w:rFonts w:ascii="Arial" w:hAnsi="Arial" w:cs="Arial"/>
          <w:sz w:val="24"/>
          <w:szCs w:val="24"/>
        </w:rPr>
        <w:t>tinggi</w:t>
      </w:r>
      <w:proofErr w:type="spellEnd"/>
      <w:r w:rsidRPr="00992934">
        <w:rPr>
          <w:rFonts w:ascii="Arial" w:hAnsi="Arial" w:cs="Arial"/>
          <w:sz w:val="24"/>
          <w:szCs w:val="24"/>
        </w:rPr>
        <w:t xml:space="preserve"> </w:t>
      </w:r>
      <w:proofErr w:type="spellStart"/>
      <w:r w:rsidRPr="00992934">
        <w:rPr>
          <w:rFonts w:ascii="Arial" w:hAnsi="Arial" w:cs="Arial"/>
          <w:sz w:val="24"/>
          <w:szCs w:val="24"/>
        </w:rPr>
        <w:t>cenderung</w:t>
      </w:r>
      <w:proofErr w:type="spellEnd"/>
      <w:r w:rsidRPr="00992934">
        <w:rPr>
          <w:rFonts w:ascii="Arial" w:hAnsi="Arial" w:cs="Arial"/>
          <w:sz w:val="24"/>
          <w:szCs w:val="24"/>
        </w:rPr>
        <w:t xml:space="preserve"> </w:t>
      </w:r>
      <w:proofErr w:type="spellStart"/>
      <w:r w:rsidRPr="00992934">
        <w:rPr>
          <w:rFonts w:ascii="Arial" w:hAnsi="Arial" w:cs="Arial"/>
          <w:sz w:val="24"/>
          <w:szCs w:val="24"/>
        </w:rPr>
        <w:t>memiliki</w:t>
      </w:r>
      <w:proofErr w:type="spellEnd"/>
      <w:r w:rsidRPr="00992934">
        <w:rPr>
          <w:rFonts w:ascii="Arial" w:hAnsi="Arial" w:cs="Arial"/>
          <w:sz w:val="24"/>
          <w:szCs w:val="24"/>
        </w:rPr>
        <w:t xml:space="preserve"> </w:t>
      </w:r>
      <w:proofErr w:type="spellStart"/>
      <w:r w:rsidRPr="00992934">
        <w:rPr>
          <w:rFonts w:ascii="Arial" w:hAnsi="Arial" w:cs="Arial"/>
          <w:sz w:val="24"/>
          <w:szCs w:val="24"/>
        </w:rPr>
        <w:t>pemahaman</w:t>
      </w:r>
      <w:proofErr w:type="spellEnd"/>
      <w:r w:rsidRPr="00992934">
        <w:rPr>
          <w:rFonts w:ascii="Arial" w:hAnsi="Arial" w:cs="Arial"/>
          <w:sz w:val="24"/>
          <w:szCs w:val="24"/>
        </w:rPr>
        <w:t xml:space="preserve"> yang </w:t>
      </w:r>
      <w:proofErr w:type="spellStart"/>
      <w:r w:rsidRPr="00992934">
        <w:rPr>
          <w:rFonts w:ascii="Arial" w:hAnsi="Arial" w:cs="Arial"/>
          <w:sz w:val="24"/>
          <w:szCs w:val="24"/>
        </w:rPr>
        <w:t>lebih</w:t>
      </w:r>
      <w:proofErr w:type="spellEnd"/>
      <w:r w:rsidRPr="00992934">
        <w:rPr>
          <w:rFonts w:ascii="Arial" w:hAnsi="Arial" w:cs="Arial"/>
          <w:sz w:val="24"/>
          <w:szCs w:val="24"/>
        </w:rPr>
        <w:t xml:space="preserve"> </w:t>
      </w:r>
      <w:proofErr w:type="spellStart"/>
      <w:r w:rsidRPr="00992934">
        <w:rPr>
          <w:rFonts w:ascii="Arial" w:hAnsi="Arial" w:cs="Arial"/>
          <w:sz w:val="24"/>
          <w:szCs w:val="24"/>
        </w:rPr>
        <w:t>luas</w:t>
      </w:r>
      <w:proofErr w:type="spellEnd"/>
      <w:r w:rsidRPr="00992934">
        <w:rPr>
          <w:rFonts w:ascii="Arial" w:hAnsi="Arial" w:cs="Arial"/>
          <w:sz w:val="24"/>
          <w:szCs w:val="24"/>
        </w:rPr>
        <w:t xml:space="preserve"> </w:t>
      </w:r>
      <w:proofErr w:type="spellStart"/>
      <w:r w:rsidRPr="00992934">
        <w:rPr>
          <w:rFonts w:ascii="Arial" w:hAnsi="Arial" w:cs="Arial"/>
          <w:sz w:val="24"/>
          <w:szCs w:val="24"/>
        </w:rPr>
        <w:t>terhadap</w:t>
      </w:r>
      <w:proofErr w:type="spellEnd"/>
      <w:r w:rsidRPr="00992934">
        <w:rPr>
          <w:rFonts w:ascii="Arial" w:hAnsi="Arial" w:cs="Arial"/>
          <w:sz w:val="24"/>
          <w:szCs w:val="24"/>
        </w:rPr>
        <w:t xml:space="preserve"> </w:t>
      </w:r>
      <w:proofErr w:type="spellStart"/>
      <w:r w:rsidRPr="00992934">
        <w:rPr>
          <w:rFonts w:ascii="Arial" w:hAnsi="Arial" w:cs="Arial"/>
          <w:sz w:val="24"/>
          <w:szCs w:val="24"/>
        </w:rPr>
        <w:t>tujuan</w:t>
      </w:r>
      <w:proofErr w:type="spellEnd"/>
      <w:r w:rsidRPr="00992934">
        <w:rPr>
          <w:rFonts w:ascii="Arial" w:hAnsi="Arial" w:cs="Arial"/>
          <w:sz w:val="24"/>
          <w:szCs w:val="24"/>
        </w:rPr>
        <w:t xml:space="preserve">, </w:t>
      </w:r>
      <w:proofErr w:type="spellStart"/>
      <w:r w:rsidRPr="00992934">
        <w:rPr>
          <w:rFonts w:ascii="Arial" w:hAnsi="Arial" w:cs="Arial"/>
          <w:sz w:val="24"/>
          <w:szCs w:val="24"/>
        </w:rPr>
        <w:t>manfaat</w:t>
      </w:r>
      <w:proofErr w:type="spellEnd"/>
      <w:r w:rsidRPr="00992934">
        <w:rPr>
          <w:rFonts w:ascii="Arial" w:hAnsi="Arial" w:cs="Arial"/>
          <w:sz w:val="24"/>
          <w:szCs w:val="24"/>
        </w:rPr>
        <w:t xml:space="preserve">, </w:t>
      </w:r>
      <w:proofErr w:type="spellStart"/>
      <w:r w:rsidRPr="00992934">
        <w:rPr>
          <w:rFonts w:ascii="Arial" w:hAnsi="Arial" w:cs="Arial"/>
          <w:sz w:val="24"/>
          <w:szCs w:val="24"/>
        </w:rPr>
        <w:t>serta</w:t>
      </w:r>
      <w:proofErr w:type="spellEnd"/>
      <w:r w:rsidRPr="00992934">
        <w:rPr>
          <w:rFonts w:ascii="Arial" w:hAnsi="Arial" w:cs="Arial"/>
          <w:sz w:val="24"/>
          <w:szCs w:val="24"/>
        </w:rPr>
        <w:t xml:space="preserve"> </w:t>
      </w:r>
      <w:proofErr w:type="spellStart"/>
      <w:r w:rsidRPr="00992934">
        <w:rPr>
          <w:rFonts w:ascii="Arial" w:hAnsi="Arial" w:cs="Arial"/>
          <w:sz w:val="24"/>
          <w:szCs w:val="24"/>
        </w:rPr>
        <w:t>pelaksanaan</w:t>
      </w:r>
      <w:proofErr w:type="spellEnd"/>
      <w:r w:rsidRPr="00992934">
        <w:rPr>
          <w:rFonts w:ascii="Arial" w:hAnsi="Arial" w:cs="Arial"/>
          <w:sz w:val="24"/>
          <w:szCs w:val="24"/>
        </w:rPr>
        <w:t xml:space="preserve"> program yang </w:t>
      </w:r>
      <w:proofErr w:type="spellStart"/>
      <w:r w:rsidRPr="00992934">
        <w:rPr>
          <w:rFonts w:ascii="Arial" w:hAnsi="Arial" w:cs="Arial"/>
          <w:sz w:val="24"/>
          <w:szCs w:val="24"/>
        </w:rPr>
        <w:t>dijalankan</w:t>
      </w:r>
      <w:proofErr w:type="spellEnd"/>
      <w:r w:rsidRPr="00992934">
        <w:rPr>
          <w:rFonts w:ascii="Arial" w:hAnsi="Arial" w:cs="Arial"/>
          <w:sz w:val="24"/>
          <w:szCs w:val="24"/>
        </w:rPr>
        <w:t xml:space="preserve"> oleh </w:t>
      </w:r>
      <w:proofErr w:type="spellStart"/>
      <w:r w:rsidRPr="00992934">
        <w:rPr>
          <w:rFonts w:ascii="Arial" w:hAnsi="Arial" w:cs="Arial"/>
          <w:sz w:val="24"/>
          <w:szCs w:val="24"/>
        </w:rPr>
        <w:t>instansi</w:t>
      </w:r>
      <w:proofErr w:type="spellEnd"/>
      <w:r w:rsidRPr="00992934">
        <w:rPr>
          <w:rFonts w:ascii="Arial" w:hAnsi="Arial" w:cs="Arial"/>
          <w:sz w:val="24"/>
          <w:szCs w:val="24"/>
        </w:rPr>
        <w:t xml:space="preserve"> </w:t>
      </w:r>
      <w:proofErr w:type="spellStart"/>
      <w:r w:rsidRPr="00992934">
        <w:rPr>
          <w:rFonts w:ascii="Arial" w:hAnsi="Arial" w:cs="Arial"/>
          <w:sz w:val="24"/>
          <w:szCs w:val="24"/>
        </w:rPr>
        <w:t>pemerintah</w:t>
      </w:r>
      <w:proofErr w:type="spellEnd"/>
      <w:r w:rsidRPr="00992934">
        <w:rPr>
          <w:rFonts w:ascii="Arial" w:hAnsi="Arial" w:cs="Arial"/>
          <w:sz w:val="24"/>
          <w:szCs w:val="24"/>
        </w:rPr>
        <w:t xml:space="preserve">. </w:t>
      </w:r>
      <w:proofErr w:type="spellStart"/>
      <w:r w:rsidRPr="00992934">
        <w:rPr>
          <w:rFonts w:ascii="Arial" w:hAnsi="Arial" w:cs="Arial"/>
          <w:sz w:val="24"/>
          <w:szCs w:val="24"/>
        </w:rPr>
        <w:t>Sebaliknya</w:t>
      </w:r>
      <w:proofErr w:type="spellEnd"/>
      <w:r w:rsidRPr="00992934">
        <w:rPr>
          <w:rFonts w:ascii="Arial" w:hAnsi="Arial" w:cs="Arial"/>
          <w:sz w:val="24"/>
          <w:szCs w:val="24"/>
        </w:rPr>
        <w:t xml:space="preserve">, </w:t>
      </w:r>
      <w:proofErr w:type="spellStart"/>
      <w:r w:rsidRPr="00992934">
        <w:rPr>
          <w:rFonts w:ascii="Arial" w:hAnsi="Arial" w:cs="Arial"/>
          <w:sz w:val="24"/>
          <w:szCs w:val="24"/>
        </w:rPr>
        <w:t>responden</w:t>
      </w:r>
      <w:proofErr w:type="spellEnd"/>
      <w:r w:rsidRPr="00992934">
        <w:rPr>
          <w:rFonts w:ascii="Arial" w:hAnsi="Arial" w:cs="Arial"/>
          <w:sz w:val="24"/>
          <w:szCs w:val="24"/>
        </w:rPr>
        <w:t xml:space="preserve"> </w:t>
      </w:r>
      <w:proofErr w:type="spellStart"/>
      <w:r w:rsidRPr="00992934">
        <w:rPr>
          <w:rFonts w:ascii="Arial" w:hAnsi="Arial" w:cs="Arial"/>
          <w:sz w:val="24"/>
          <w:szCs w:val="24"/>
        </w:rPr>
        <w:t>dengan</w:t>
      </w:r>
      <w:proofErr w:type="spellEnd"/>
      <w:r w:rsidRPr="00992934">
        <w:rPr>
          <w:rFonts w:ascii="Arial" w:hAnsi="Arial" w:cs="Arial"/>
          <w:sz w:val="24"/>
          <w:szCs w:val="24"/>
        </w:rPr>
        <w:t xml:space="preserve"> </w:t>
      </w:r>
      <w:proofErr w:type="spellStart"/>
      <w:r w:rsidRPr="00992934">
        <w:rPr>
          <w:rFonts w:ascii="Arial" w:hAnsi="Arial" w:cs="Arial"/>
          <w:sz w:val="24"/>
          <w:szCs w:val="24"/>
        </w:rPr>
        <w:t>pendidikan</w:t>
      </w:r>
      <w:proofErr w:type="spellEnd"/>
      <w:r w:rsidRPr="00992934">
        <w:rPr>
          <w:rFonts w:ascii="Arial" w:hAnsi="Arial" w:cs="Arial"/>
          <w:sz w:val="24"/>
          <w:szCs w:val="24"/>
        </w:rPr>
        <w:t xml:space="preserve"> </w:t>
      </w:r>
      <w:proofErr w:type="spellStart"/>
      <w:r w:rsidRPr="00992934">
        <w:rPr>
          <w:rFonts w:ascii="Arial" w:hAnsi="Arial" w:cs="Arial"/>
          <w:sz w:val="24"/>
          <w:szCs w:val="24"/>
        </w:rPr>
        <w:t>menengah</w:t>
      </w:r>
      <w:proofErr w:type="spellEnd"/>
      <w:r w:rsidRPr="00992934">
        <w:rPr>
          <w:rFonts w:ascii="Arial" w:hAnsi="Arial" w:cs="Arial"/>
          <w:sz w:val="24"/>
          <w:szCs w:val="24"/>
        </w:rPr>
        <w:t xml:space="preserve"> </w:t>
      </w:r>
      <w:proofErr w:type="spellStart"/>
      <w:r w:rsidRPr="00992934">
        <w:rPr>
          <w:rFonts w:ascii="Arial" w:hAnsi="Arial" w:cs="Arial"/>
          <w:sz w:val="24"/>
          <w:szCs w:val="24"/>
        </w:rPr>
        <w:t>atau</w:t>
      </w:r>
      <w:proofErr w:type="spellEnd"/>
      <w:r w:rsidRPr="00992934">
        <w:rPr>
          <w:rFonts w:ascii="Arial" w:hAnsi="Arial" w:cs="Arial"/>
          <w:sz w:val="24"/>
          <w:szCs w:val="24"/>
        </w:rPr>
        <w:t xml:space="preserve"> </w:t>
      </w:r>
      <w:proofErr w:type="spellStart"/>
      <w:r w:rsidRPr="00992934">
        <w:rPr>
          <w:rFonts w:ascii="Arial" w:hAnsi="Arial" w:cs="Arial"/>
          <w:sz w:val="24"/>
          <w:szCs w:val="24"/>
        </w:rPr>
        <w:t>dasar</w:t>
      </w:r>
      <w:proofErr w:type="spellEnd"/>
      <w:r w:rsidRPr="00992934">
        <w:rPr>
          <w:rFonts w:ascii="Arial" w:hAnsi="Arial" w:cs="Arial"/>
          <w:sz w:val="24"/>
          <w:szCs w:val="24"/>
        </w:rPr>
        <w:t xml:space="preserve"> </w:t>
      </w:r>
      <w:proofErr w:type="spellStart"/>
      <w:r w:rsidRPr="00992934">
        <w:rPr>
          <w:rFonts w:ascii="Arial" w:hAnsi="Arial" w:cs="Arial"/>
          <w:sz w:val="24"/>
          <w:szCs w:val="24"/>
        </w:rPr>
        <w:t>dapat</w:t>
      </w:r>
      <w:proofErr w:type="spellEnd"/>
      <w:r w:rsidRPr="00992934">
        <w:rPr>
          <w:rFonts w:ascii="Arial" w:hAnsi="Arial" w:cs="Arial"/>
          <w:sz w:val="24"/>
          <w:szCs w:val="24"/>
        </w:rPr>
        <w:t xml:space="preserve"> </w:t>
      </w:r>
      <w:proofErr w:type="spellStart"/>
      <w:r w:rsidRPr="00992934">
        <w:rPr>
          <w:rFonts w:ascii="Arial" w:hAnsi="Arial" w:cs="Arial"/>
          <w:sz w:val="24"/>
          <w:szCs w:val="24"/>
        </w:rPr>
        <w:t>memberikan</w:t>
      </w:r>
      <w:proofErr w:type="spellEnd"/>
      <w:r w:rsidRPr="00992934">
        <w:rPr>
          <w:rFonts w:ascii="Arial" w:hAnsi="Arial" w:cs="Arial"/>
          <w:sz w:val="24"/>
          <w:szCs w:val="24"/>
        </w:rPr>
        <w:t xml:space="preserve"> </w:t>
      </w:r>
      <w:proofErr w:type="spellStart"/>
      <w:r w:rsidRPr="00992934">
        <w:rPr>
          <w:rFonts w:ascii="Arial" w:hAnsi="Arial" w:cs="Arial"/>
          <w:sz w:val="24"/>
          <w:szCs w:val="24"/>
        </w:rPr>
        <w:t>perspektif</w:t>
      </w:r>
      <w:proofErr w:type="spellEnd"/>
      <w:r w:rsidRPr="00992934">
        <w:rPr>
          <w:rFonts w:ascii="Arial" w:hAnsi="Arial" w:cs="Arial"/>
          <w:sz w:val="24"/>
          <w:szCs w:val="24"/>
        </w:rPr>
        <w:t xml:space="preserve"> </w:t>
      </w:r>
      <w:proofErr w:type="spellStart"/>
      <w:r w:rsidRPr="00992934">
        <w:rPr>
          <w:rFonts w:ascii="Arial" w:hAnsi="Arial" w:cs="Arial"/>
          <w:sz w:val="24"/>
          <w:szCs w:val="24"/>
        </w:rPr>
        <w:t>dari</w:t>
      </w:r>
      <w:proofErr w:type="spellEnd"/>
      <w:r w:rsidRPr="00992934">
        <w:rPr>
          <w:rFonts w:ascii="Arial" w:hAnsi="Arial" w:cs="Arial"/>
          <w:sz w:val="24"/>
          <w:szCs w:val="24"/>
        </w:rPr>
        <w:t xml:space="preserve"> </w:t>
      </w:r>
      <w:proofErr w:type="spellStart"/>
      <w:r w:rsidRPr="00992934">
        <w:rPr>
          <w:rFonts w:ascii="Arial" w:hAnsi="Arial" w:cs="Arial"/>
          <w:sz w:val="24"/>
          <w:szCs w:val="24"/>
        </w:rPr>
        <w:t>sisi</w:t>
      </w:r>
      <w:proofErr w:type="spellEnd"/>
      <w:r w:rsidRPr="00992934">
        <w:rPr>
          <w:rFonts w:ascii="Arial" w:hAnsi="Arial" w:cs="Arial"/>
          <w:sz w:val="24"/>
          <w:szCs w:val="24"/>
        </w:rPr>
        <w:t xml:space="preserve"> </w:t>
      </w:r>
      <w:proofErr w:type="spellStart"/>
      <w:r w:rsidRPr="00992934">
        <w:rPr>
          <w:rFonts w:ascii="Arial" w:hAnsi="Arial" w:cs="Arial"/>
          <w:sz w:val="24"/>
          <w:szCs w:val="24"/>
        </w:rPr>
        <w:t>praktis</w:t>
      </w:r>
      <w:proofErr w:type="spellEnd"/>
      <w:r w:rsidRPr="00992934">
        <w:rPr>
          <w:rFonts w:ascii="Arial" w:hAnsi="Arial" w:cs="Arial"/>
          <w:sz w:val="24"/>
          <w:szCs w:val="24"/>
        </w:rPr>
        <w:t xml:space="preserve"> dan </w:t>
      </w:r>
      <w:proofErr w:type="spellStart"/>
      <w:r w:rsidRPr="00992934">
        <w:rPr>
          <w:rFonts w:ascii="Arial" w:hAnsi="Arial" w:cs="Arial"/>
          <w:sz w:val="24"/>
          <w:szCs w:val="24"/>
        </w:rPr>
        <w:t>kebutuhan</w:t>
      </w:r>
      <w:proofErr w:type="spellEnd"/>
      <w:r w:rsidRPr="00992934">
        <w:rPr>
          <w:rFonts w:ascii="Arial" w:hAnsi="Arial" w:cs="Arial"/>
          <w:sz w:val="24"/>
          <w:szCs w:val="24"/>
        </w:rPr>
        <w:t xml:space="preserve"> </w:t>
      </w:r>
      <w:proofErr w:type="spellStart"/>
      <w:r w:rsidRPr="00992934">
        <w:rPr>
          <w:rFonts w:ascii="Arial" w:hAnsi="Arial" w:cs="Arial"/>
          <w:sz w:val="24"/>
          <w:szCs w:val="24"/>
        </w:rPr>
        <w:t>langsung</w:t>
      </w:r>
      <w:proofErr w:type="spellEnd"/>
      <w:r w:rsidRPr="00992934">
        <w:rPr>
          <w:rFonts w:ascii="Arial" w:hAnsi="Arial" w:cs="Arial"/>
          <w:sz w:val="24"/>
          <w:szCs w:val="24"/>
        </w:rPr>
        <w:t xml:space="preserve"> di </w:t>
      </w:r>
      <w:proofErr w:type="spellStart"/>
      <w:r w:rsidRPr="00992934">
        <w:rPr>
          <w:rFonts w:ascii="Arial" w:hAnsi="Arial" w:cs="Arial"/>
          <w:sz w:val="24"/>
          <w:szCs w:val="24"/>
        </w:rPr>
        <w:t>lapangan</w:t>
      </w:r>
      <w:proofErr w:type="spellEnd"/>
      <w:r w:rsidRPr="00992934">
        <w:rPr>
          <w:rFonts w:ascii="Arial" w:hAnsi="Arial" w:cs="Arial"/>
          <w:sz w:val="24"/>
          <w:szCs w:val="24"/>
        </w:rPr>
        <w:t xml:space="preserve">. Oleh </w:t>
      </w:r>
      <w:proofErr w:type="spellStart"/>
      <w:r w:rsidRPr="00992934">
        <w:rPr>
          <w:rFonts w:ascii="Arial" w:hAnsi="Arial" w:cs="Arial"/>
          <w:sz w:val="24"/>
          <w:szCs w:val="24"/>
        </w:rPr>
        <w:t>karena</w:t>
      </w:r>
      <w:proofErr w:type="spellEnd"/>
      <w:r w:rsidRPr="00992934">
        <w:rPr>
          <w:rFonts w:ascii="Arial" w:hAnsi="Arial" w:cs="Arial"/>
          <w:sz w:val="24"/>
          <w:szCs w:val="24"/>
        </w:rPr>
        <w:t xml:space="preserve"> </w:t>
      </w:r>
      <w:proofErr w:type="spellStart"/>
      <w:r w:rsidRPr="00992934">
        <w:rPr>
          <w:rFonts w:ascii="Arial" w:hAnsi="Arial" w:cs="Arial"/>
          <w:sz w:val="24"/>
          <w:szCs w:val="24"/>
        </w:rPr>
        <w:t>itu</w:t>
      </w:r>
      <w:proofErr w:type="spellEnd"/>
      <w:r w:rsidRPr="00992934">
        <w:rPr>
          <w:rFonts w:ascii="Arial" w:hAnsi="Arial" w:cs="Arial"/>
          <w:sz w:val="24"/>
          <w:szCs w:val="24"/>
        </w:rPr>
        <w:t xml:space="preserve">, </w:t>
      </w:r>
      <w:proofErr w:type="spellStart"/>
      <w:r w:rsidRPr="00992934">
        <w:rPr>
          <w:rFonts w:ascii="Arial" w:hAnsi="Arial" w:cs="Arial"/>
          <w:sz w:val="24"/>
          <w:szCs w:val="24"/>
        </w:rPr>
        <w:t>penyajian</w:t>
      </w:r>
      <w:proofErr w:type="spellEnd"/>
      <w:r w:rsidRPr="00992934">
        <w:rPr>
          <w:rFonts w:ascii="Arial" w:hAnsi="Arial" w:cs="Arial"/>
          <w:sz w:val="24"/>
          <w:szCs w:val="24"/>
        </w:rPr>
        <w:t xml:space="preserve"> data </w:t>
      </w:r>
      <w:proofErr w:type="spellStart"/>
      <w:r w:rsidRPr="00992934">
        <w:rPr>
          <w:rFonts w:ascii="Arial" w:hAnsi="Arial" w:cs="Arial"/>
          <w:sz w:val="24"/>
          <w:szCs w:val="24"/>
        </w:rPr>
        <w:t>tingkat</w:t>
      </w:r>
      <w:proofErr w:type="spellEnd"/>
      <w:r w:rsidRPr="00992934">
        <w:rPr>
          <w:rFonts w:ascii="Arial" w:hAnsi="Arial" w:cs="Arial"/>
          <w:sz w:val="24"/>
          <w:szCs w:val="24"/>
        </w:rPr>
        <w:t xml:space="preserve"> </w:t>
      </w:r>
      <w:proofErr w:type="spellStart"/>
      <w:r w:rsidRPr="00992934">
        <w:rPr>
          <w:rFonts w:ascii="Arial" w:hAnsi="Arial" w:cs="Arial"/>
          <w:sz w:val="24"/>
          <w:szCs w:val="24"/>
        </w:rPr>
        <w:t>pendidikan</w:t>
      </w:r>
      <w:proofErr w:type="spellEnd"/>
      <w:r w:rsidRPr="00992934">
        <w:rPr>
          <w:rFonts w:ascii="Arial" w:hAnsi="Arial" w:cs="Arial"/>
          <w:sz w:val="24"/>
          <w:szCs w:val="24"/>
        </w:rPr>
        <w:t xml:space="preserve"> </w:t>
      </w:r>
      <w:proofErr w:type="spellStart"/>
      <w:r w:rsidRPr="00992934">
        <w:rPr>
          <w:rFonts w:ascii="Arial" w:hAnsi="Arial" w:cs="Arial"/>
          <w:sz w:val="24"/>
          <w:szCs w:val="24"/>
        </w:rPr>
        <w:t>bertujuan</w:t>
      </w:r>
      <w:proofErr w:type="spellEnd"/>
      <w:r w:rsidRPr="00992934">
        <w:rPr>
          <w:rFonts w:ascii="Arial" w:hAnsi="Arial" w:cs="Arial"/>
          <w:sz w:val="24"/>
          <w:szCs w:val="24"/>
        </w:rPr>
        <w:t xml:space="preserve"> </w:t>
      </w:r>
      <w:proofErr w:type="spellStart"/>
      <w:r w:rsidRPr="00992934">
        <w:rPr>
          <w:rFonts w:ascii="Arial" w:hAnsi="Arial" w:cs="Arial"/>
          <w:sz w:val="24"/>
          <w:szCs w:val="24"/>
        </w:rPr>
        <w:t>untuk</w:t>
      </w:r>
      <w:proofErr w:type="spellEnd"/>
      <w:r w:rsidRPr="00992934">
        <w:rPr>
          <w:rFonts w:ascii="Arial" w:hAnsi="Arial" w:cs="Arial"/>
          <w:sz w:val="24"/>
          <w:szCs w:val="24"/>
        </w:rPr>
        <w:t xml:space="preserve"> </w:t>
      </w:r>
      <w:proofErr w:type="spellStart"/>
      <w:r w:rsidRPr="00992934">
        <w:rPr>
          <w:rFonts w:ascii="Arial" w:hAnsi="Arial" w:cs="Arial"/>
          <w:sz w:val="24"/>
          <w:szCs w:val="24"/>
        </w:rPr>
        <w:t>memberikan</w:t>
      </w:r>
      <w:proofErr w:type="spellEnd"/>
      <w:r w:rsidRPr="00992934">
        <w:rPr>
          <w:rFonts w:ascii="Arial" w:hAnsi="Arial" w:cs="Arial"/>
          <w:sz w:val="24"/>
          <w:szCs w:val="24"/>
        </w:rPr>
        <w:t xml:space="preserve"> </w:t>
      </w:r>
      <w:proofErr w:type="spellStart"/>
      <w:r w:rsidRPr="00992934">
        <w:rPr>
          <w:rFonts w:ascii="Arial" w:hAnsi="Arial" w:cs="Arial"/>
          <w:sz w:val="24"/>
          <w:szCs w:val="24"/>
        </w:rPr>
        <w:t>gambaran</w:t>
      </w:r>
      <w:proofErr w:type="spellEnd"/>
      <w:r w:rsidRPr="00992934">
        <w:rPr>
          <w:rFonts w:ascii="Arial" w:hAnsi="Arial" w:cs="Arial"/>
          <w:sz w:val="24"/>
          <w:szCs w:val="24"/>
        </w:rPr>
        <w:t xml:space="preserve"> </w:t>
      </w:r>
      <w:proofErr w:type="spellStart"/>
      <w:r w:rsidRPr="00992934">
        <w:rPr>
          <w:rFonts w:ascii="Arial" w:hAnsi="Arial" w:cs="Arial"/>
          <w:sz w:val="24"/>
          <w:szCs w:val="24"/>
        </w:rPr>
        <w:t>sejauh</w:t>
      </w:r>
      <w:proofErr w:type="spellEnd"/>
      <w:r w:rsidRPr="00992934">
        <w:rPr>
          <w:rFonts w:ascii="Arial" w:hAnsi="Arial" w:cs="Arial"/>
          <w:sz w:val="24"/>
          <w:szCs w:val="24"/>
        </w:rPr>
        <w:t xml:space="preserve"> mana </w:t>
      </w:r>
      <w:proofErr w:type="spellStart"/>
      <w:r w:rsidRPr="00992934">
        <w:rPr>
          <w:rFonts w:ascii="Arial" w:hAnsi="Arial" w:cs="Arial"/>
          <w:sz w:val="24"/>
          <w:szCs w:val="24"/>
        </w:rPr>
        <w:t>latar</w:t>
      </w:r>
      <w:proofErr w:type="spellEnd"/>
      <w:r w:rsidRPr="00992934">
        <w:rPr>
          <w:rFonts w:ascii="Arial" w:hAnsi="Arial" w:cs="Arial"/>
          <w:sz w:val="24"/>
          <w:szCs w:val="24"/>
        </w:rPr>
        <w:t xml:space="preserve"> </w:t>
      </w:r>
      <w:proofErr w:type="spellStart"/>
      <w:r w:rsidRPr="00992934">
        <w:rPr>
          <w:rFonts w:ascii="Arial" w:hAnsi="Arial" w:cs="Arial"/>
          <w:sz w:val="24"/>
          <w:szCs w:val="24"/>
        </w:rPr>
        <w:t>belakang</w:t>
      </w:r>
      <w:proofErr w:type="spellEnd"/>
      <w:r w:rsidRPr="00992934">
        <w:rPr>
          <w:rFonts w:ascii="Arial" w:hAnsi="Arial" w:cs="Arial"/>
          <w:sz w:val="24"/>
          <w:szCs w:val="24"/>
        </w:rPr>
        <w:t xml:space="preserve"> </w:t>
      </w:r>
      <w:proofErr w:type="spellStart"/>
      <w:r w:rsidRPr="00992934">
        <w:rPr>
          <w:rFonts w:ascii="Arial" w:hAnsi="Arial" w:cs="Arial"/>
          <w:sz w:val="24"/>
          <w:szCs w:val="24"/>
        </w:rPr>
        <w:t>pendidikan</w:t>
      </w:r>
      <w:proofErr w:type="spellEnd"/>
      <w:r w:rsidRPr="00992934">
        <w:rPr>
          <w:rFonts w:ascii="Arial" w:hAnsi="Arial" w:cs="Arial"/>
          <w:sz w:val="24"/>
          <w:szCs w:val="24"/>
        </w:rPr>
        <w:t xml:space="preserve"> </w:t>
      </w:r>
      <w:proofErr w:type="spellStart"/>
      <w:r w:rsidRPr="00992934">
        <w:rPr>
          <w:rFonts w:ascii="Arial" w:hAnsi="Arial" w:cs="Arial"/>
          <w:sz w:val="24"/>
          <w:szCs w:val="24"/>
        </w:rPr>
        <w:t>responden</w:t>
      </w:r>
      <w:proofErr w:type="spellEnd"/>
      <w:r w:rsidRPr="00992934">
        <w:rPr>
          <w:rFonts w:ascii="Arial" w:hAnsi="Arial" w:cs="Arial"/>
          <w:sz w:val="24"/>
          <w:szCs w:val="24"/>
        </w:rPr>
        <w:t xml:space="preserve"> </w:t>
      </w:r>
      <w:proofErr w:type="spellStart"/>
      <w:r w:rsidRPr="00992934">
        <w:rPr>
          <w:rFonts w:ascii="Arial" w:hAnsi="Arial" w:cs="Arial"/>
          <w:sz w:val="24"/>
          <w:szCs w:val="24"/>
        </w:rPr>
        <w:t>mempengaruhi</w:t>
      </w:r>
      <w:proofErr w:type="spellEnd"/>
      <w:r w:rsidRPr="00992934">
        <w:rPr>
          <w:rFonts w:ascii="Arial" w:hAnsi="Arial" w:cs="Arial"/>
          <w:sz w:val="24"/>
          <w:szCs w:val="24"/>
        </w:rPr>
        <w:t xml:space="preserve"> </w:t>
      </w:r>
      <w:proofErr w:type="spellStart"/>
      <w:r w:rsidRPr="00992934">
        <w:rPr>
          <w:rFonts w:ascii="Arial" w:hAnsi="Arial" w:cs="Arial"/>
          <w:sz w:val="24"/>
          <w:szCs w:val="24"/>
        </w:rPr>
        <w:t>pandangan</w:t>
      </w:r>
      <w:proofErr w:type="spellEnd"/>
      <w:r w:rsidRPr="00992934">
        <w:rPr>
          <w:rFonts w:ascii="Arial" w:hAnsi="Arial" w:cs="Arial"/>
          <w:sz w:val="24"/>
          <w:szCs w:val="24"/>
        </w:rPr>
        <w:t xml:space="preserve"> </w:t>
      </w:r>
      <w:proofErr w:type="spellStart"/>
      <w:r w:rsidRPr="00992934">
        <w:rPr>
          <w:rFonts w:ascii="Arial" w:hAnsi="Arial" w:cs="Arial"/>
          <w:sz w:val="24"/>
          <w:szCs w:val="24"/>
        </w:rPr>
        <w:t>mereka</w:t>
      </w:r>
      <w:proofErr w:type="spellEnd"/>
      <w:r w:rsidRPr="00992934">
        <w:rPr>
          <w:rFonts w:ascii="Arial" w:hAnsi="Arial" w:cs="Arial"/>
          <w:sz w:val="24"/>
          <w:szCs w:val="24"/>
        </w:rPr>
        <w:t xml:space="preserve"> </w:t>
      </w:r>
      <w:proofErr w:type="spellStart"/>
      <w:r w:rsidRPr="00992934">
        <w:rPr>
          <w:rFonts w:ascii="Arial" w:hAnsi="Arial" w:cs="Arial"/>
          <w:sz w:val="24"/>
          <w:szCs w:val="24"/>
        </w:rPr>
        <w:t>terhadap</w:t>
      </w:r>
      <w:proofErr w:type="spellEnd"/>
      <w:r w:rsidRPr="00992934">
        <w:rPr>
          <w:rFonts w:ascii="Arial" w:hAnsi="Arial" w:cs="Arial"/>
          <w:sz w:val="24"/>
          <w:szCs w:val="24"/>
        </w:rPr>
        <w:t xml:space="preserve"> program yang </w:t>
      </w:r>
      <w:proofErr w:type="spellStart"/>
      <w:r w:rsidRPr="00992934">
        <w:rPr>
          <w:rFonts w:ascii="Arial" w:hAnsi="Arial" w:cs="Arial"/>
          <w:sz w:val="24"/>
          <w:szCs w:val="24"/>
        </w:rPr>
        <w:t>diteliti</w:t>
      </w:r>
      <w:proofErr w:type="spellEnd"/>
      <w:r w:rsidRPr="00992934">
        <w:rPr>
          <w:rFonts w:ascii="Arial" w:hAnsi="Arial" w:cs="Arial"/>
          <w:sz w:val="24"/>
          <w:szCs w:val="24"/>
        </w:rPr>
        <w:t>.</w:t>
      </w:r>
    </w:p>
    <w:p w14:paraId="4AF7822D" w14:textId="77777777" w:rsidR="006E4154" w:rsidRDefault="006E4154" w:rsidP="00992934">
      <w:pPr>
        <w:spacing w:after="0" w:line="480" w:lineRule="auto"/>
        <w:ind w:firstLine="720"/>
        <w:jc w:val="both"/>
        <w:rPr>
          <w:rFonts w:ascii="Arial" w:hAnsi="Arial" w:cs="Arial"/>
          <w:sz w:val="24"/>
          <w:szCs w:val="24"/>
        </w:rPr>
      </w:pPr>
      <w:proofErr w:type="spellStart"/>
      <w:r w:rsidRPr="00992934">
        <w:rPr>
          <w:rFonts w:ascii="Arial" w:hAnsi="Arial" w:cs="Arial"/>
          <w:sz w:val="24"/>
          <w:szCs w:val="24"/>
        </w:rPr>
        <w:lastRenderedPageBreak/>
        <w:t>Untuk</w:t>
      </w:r>
      <w:proofErr w:type="spellEnd"/>
      <w:r w:rsidRPr="00992934">
        <w:rPr>
          <w:rFonts w:ascii="Arial" w:hAnsi="Arial" w:cs="Arial"/>
          <w:sz w:val="24"/>
          <w:szCs w:val="24"/>
        </w:rPr>
        <w:t xml:space="preserve"> </w:t>
      </w:r>
      <w:proofErr w:type="spellStart"/>
      <w:r w:rsidRPr="00992934">
        <w:rPr>
          <w:rFonts w:ascii="Arial" w:hAnsi="Arial" w:cs="Arial"/>
          <w:sz w:val="24"/>
          <w:szCs w:val="24"/>
        </w:rPr>
        <w:t>mengetahui</w:t>
      </w:r>
      <w:proofErr w:type="spellEnd"/>
      <w:r w:rsidRPr="00992934">
        <w:rPr>
          <w:rFonts w:ascii="Arial" w:hAnsi="Arial" w:cs="Arial"/>
          <w:sz w:val="24"/>
          <w:szCs w:val="24"/>
        </w:rPr>
        <w:t xml:space="preserve"> </w:t>
      </w:r>
      <w:proofErr w:type="spellStart"/>
      <w:r w:rsidRPr="00992934">
        <w:rPr>
          <w:rFonts w:ascii="Arial" w:hAnsi="Arial" w:cs="Arial"/>
          <w:sz w:val="24"/>
          <w:szCs w:val="24"/>
        </w:rPr>
        <w:t>jumlah</w:t>
      </w:r>
      <w:proofErr w:type="spellEnd"/>
      <w:r w:rsidRPr="00992934">
        <w:rPr>
          <w:rFonts w:ascii="Arial" w:hAnsi="Arial" w:cs="Arial"/>
          <w:sz w:val="24"/>
          <w:szCs w:val="24"/>
        </w:rPr>
        <w:t xml:space="preserve"> </w:t>
      </w:r>
      <w:proofErr w:type="spellStart"/>
      <w:r w:rsidRPr="00992934">
        <w:rPr>
          <w:rFonts w:ascii="Arial" w:hAnsi="Arial" w:cs="Arial"/>
          <w:sz w:val="24"/>
          <w:szCs w:val="24"/>
        </w:rPr>
        <w:t>responden</w:t>
      </w:r>
      <w:proofErr w:type="spellEnd"/>
      <w:r w:rsidRPr="00992934">
        <w:rPr>
          <w:rFonts w:ascii="Arial" w:hAnsi="Arial" w:cs="Arial"/>
          <w:sz w:val="24"/>
          <w:szCs w:val="24"/>
        </w:rPr>
        <w:t xml:space="preserve"> </w:t>
      </w:r>
      <w:proofErr w:type="spellStart"/>
      <w:r w:rsidRPr="00992934">
        <w:rPr>
          <w:rFonts w:ascii="Arial" w:hAnsi="Arial" w:cs="Arial"/>
          <w:sz w:val="24"/>
          <w:szCs w:val="24"/>
        </w:rPr>
        <w:t>berdasarkan</w:t>
      </w:r>
      <w:proofErr w:type="spellEnd"/>
      <w:r w:rsidRPr="00992934">
        <w:rPr>
          <w:rFonts w:ascii="Arial" w:hAnsi="Arial" w:cs="Arial"/>
          <w:sz w:val="24"/>
          <w:szCs w:val="24"/>
        </w:rPr>
        <w:t xml:space="preserve"> </w:t>
      </w:r>
      <w:proofErr w:type="spellStart"/>
      <w:r w:rsidRPr="00992934">
        <w:rPr>
          <w:rFonts w:ascii="Arial" w:hAnsi="Arial" w:cs="Arial"/>
          <w:sz w:val="24"/>
          <w:szCs w:val="24"/>
        </w:rPr>
        <w:t>tingkat</w:t>
      </w:r>
      <w:proofErr w:type="spellEnd"/>
      <w:r w:rsidRPr="00992934">
        <w:rPr>
          <w:rFonts w:ascii="Arial" w:hAnsi="Arial" w:cs="Arial"/>
          <w:sz w:val="24"/>
          <w:szCs w:val="24"/>
        </w:rPr>
        <w:t xml:space="preserve"> </w:t>
      </w:r>
      <w:proofErr w:type="spellStart"/>
      <w:r w:rsidRPr="00992934">
        <w:rPr>
          <w:rFonts w:ascii="Arial" w:hAnsi="Arial" w:cs="Arial"/>
          <w:sz w:val="24"/>
          <w:szCs w:val="24"/>
        </w:rPr>
        <w:t>pendidikan</w:t>
      </w:r>
      <w:proofErr w:type="spellEnd"/>
      <w:r w:rsidRPr="00992934">
        <w:rPr>
          <w:rFonts w:ascii="Arial" w:hAnsi="Arial" w:cs="Arial"/>
          <w:sz w:val="24"/>
          <w:szCs w:val="24"/>
        </w:rPr>
        <w:t xml:space="preserve">, </w:t>
      </w:r>
      <w:proofErr w:type="spellStart"/>
      <w:r w:rsidRPr="00992934">
        <w:rPr>
          <w:rFonts w:ascii="Arial" w:hAnsi="Arial" w:cs="Arial"/>
          <w:sz w:val="24"/>
          <w:szCs w:val="24"/>
        </w:rPr>
        <w:t>dapat</w:t>
      </w:r>
      <w:proofErr w:type="spellEnd"/>
      <w:r w:rsidRPr="00992934">
        <w:rPr>
          <w:rFonts w:ascii="Arial" w:hAnsi="Arial" w:cs="Arial"/>
          <w:sz w:val="24"/>
          <w:szCs w:val="24"/>
        </w:rPr>
        <w:t xml:space="preserve"> </w:t>
      </w:r>
      <w:proofErr w:type="spellStart"/>
      <w:r w:rsidRPr="00992934">
        <w:rPr>
          <w:rFonts w:ascii="Arial" w:hAnsi="Arial" w:cs="Arial"/>
          <w:sz w:val="24"/>
          <w:szCs w:val="24"/>
        </w:rPr>
        <w:t>dilihat</w:t>
      </w:r>
      <w:proofErr w:type="spellEnd"/>
      <w:r w:rsidRPr="00992934">
        <w:rPr>
          <w:rFonts w:ascii="Arial" w:hAnsi="Arial" w:cs="Arial"/>
          <w:sz w:val="24"/>
          <w:szCs w:val="24"/>
        </w:rPr>
        <w:t xml:space="preserve"> pada </w:t>
      </w:r>
      <w:proofErr w:type="spellStart"/>
      <w:r w:rsidRPr="00992934">
        <w:rPr>
          <w:rFonts w:ascii="Arial" w:hAnsi="Arial" w:cs="Arial"/>
          <w:sz w:val="24"/>
          <w:szCs w:val="24"/>
        </w:rPr>
        <w:t>tabel</w:t>
      </w:r>
      <w:proofErr w:type="spellEnd"/>
      <w:r w:rsidRPr="00992934">
        <w:rPr>
          <w:rFonts w:ascii="Arial" w:hAnsi="Arial" w:cs="Arial"/>
          <w:sz w:val="24"/>
          <w:szCs w:val="24"/>
        </w:rPr>
        <w:t xml:space="preserve"> </w:t>
      </w:r>
      <w:proofErr w:type="spellStart"/>
      <w:r w:rsidRPr="00992934">
        <w:rPr>
          <w:rFonts w:ascii="Arial" w:hAnsi="Arial" w:cs="Arial"/>
          <w:sz w:val="24"/>
          <w:szCs w:val="24"/>
        </w:rPr>
        <w:t>berikut</w:t>
      </w:r>
      <w:proofErr w:type="spellEnd"/>
      <w:r w:rsidRPr="00992934">
        <w:rPr>
          <w:rFonts w:ascii="Arial" w:hAnsi="Arial" w:cs="Arial"/>
          <w:sz w:val="24"/>
          <w:szCs w:val="24"/>
        </w:rPr>
        <w:t xml:space="preserve"> </w:t>
      </w:r>
      <w:proofErr w:type="spellStart"/>
      <w:r w:rsidRPr="00992934">
        <w:rPr>
          <w:rFonts w:ascii="Arial" w:hAnsi="Arial" w:cs="Arial"/>
          <w:sz w:val="24"/>
          <w:szCs w:val="24"/>
        </w:rPr>
        <w:t>ini</w:t>
      </w:r>
      <w:proofErr w:type="spellEnd"/>
      <w:r w:rsidRPr="00992934">
        <w:rPr>
          <w:rFonts w:ascii="Arial" w:hAnsi="Arial" w:cs="Arial"/>
          <w:sz w:val="24"/>
          <w:szCs w:val="24"/>
        </w:rPr>
        <w:t>:</w:t>
      </w:r>
    </w:p>
    <w:tbl>
      <w:tblPr>
        <w:tblW w:w="7938" w:type="dxa"/>
        <w:tblLook w:val="04A0" w:firstRow="1" w:lastRow="0" w:firstColumn="1" w:lastColumn="0" w:noHBand="0" w:noVBand="1"/>
      </w:tblPr>
      <w:tblGrid>
        <w:gridCol w:w="695"/>
        <w:gridCol w:w="1857"/>
        <w:gridCol w:w="1386"/>
        <w:gridCol w:w="1365"/>
        <w:gridCol w:w="1123"/>
        <w:gridCol w:w="1512"/>
      </w:tblGrid>
      <w:tr w:rsidR="00992934" w:rsidRPr="00992934" w14:paraId="440FA967" w14:textId="77777777" w:rsidTr="00992934">
        <w:trPr>
          <w:trHeight w:val="255"/>
        </w:trPr>
        <w:tc>
          <w:tcPr>
            <w:tcW w:w="7938" w:type="dxa"/>
            <w:gridSpan w:val="6"/>
            <w:tcBorders>
              <w:top w:val="nil"/>
              <w:left w:val="nil"/>
              <w:bottom w:val="nil"/>
              <w:right w:val="nil"/>
            </w:tcBorders>
            <w:shd w:val="clear" w:color="auto" w:fill="auto"/>
            <w:noWrap/>
            <w:vAlign w:val="center"/>
            <w:hideMark/>
          </w:tcPr>
          <w:p w14:paraId="0108A787" w14:textId="5078DA6E" w:rsidR="00992934" w:rsidRPr="00992934" w:rsidRDefault="00992934" w:rsidP="00B766E4">
            <w:pPr>
              <w:spacing w:after="0" w:line="240" w:lineRule="auto"/>
              <w:jc w:val="center"/>
              <w:rPr>
                <w:rFonts w:ascii="Arial" w:eastAsia="Times New Roman" w:hAnsi="Arial" w:cs="Arial"/>
                <w:b/>
                <w:bCs/>
                <w:color w:val="000000"/>
                <w:sz w:val="24"/>
                <w:szCs w:val="24"/>
              </w:rPr>
            </w:pPr>
            <w:proofErr w:type="spellStart"/>
            <w:r w:rsidRPr="00992934">
              <w:rPr>
                <w:rFonts w:ascii="Arial" w:eastAsia="Times New Roman" w:hAnsi="Arial" w:cs="Arial"/>
                <w:b/>
                <w:bCs/>
                <w:color w:val="000000"/>
                <w:sz w:val="24"/>
                <w:szCs w:val="24"/>
              </w:rPr>
              <w:t>Tabel</w:t>
            </w:r>
            <w:proofErr w:type="spellEnd"/>
            <w:r w:rsidRPr="00992934">
              <w:rPr>
                <w:rFonts w:ascii="Arial" w:eastAsia="Times New Roman" w:hAnsi="Arial" w:cs="Arial"/>
                <w:b/>
                <w:bCs/>
                <w:color w:val="000000"/>
                <w:sz w:val="24"/>
                <w:szCs w:val="24"/>
              </w:rPr>
              <w:t xml:space="preserve"> V.3</w:t>
            </w:r>
          </w:p>
        </w:tc>
      </w:tr>
      <w:tr w:rsidR="00992934" w:rsidRPr="00992934" w14:paraId="3FF60396" w14:textId="77777777" w:rsidTr="00992934">
        <w:trPr>
          <w:trHeight w:val="255"/>
        </w:trPr>
        <w:tc>
          <w:tcPr>
            <w:tcW w:w="7938" w:type="dxa"/>
            <w:gridSpan w:val="6"/>
            <w:tcBorders>
              <w:top w:val="nil"/>
              <w:left w:val="nil"/>
              <w:bottom w:val="single" w:sz="4" w:space="0" w:color="auto"/>
              <w:right w:val="nil"/>
            </w:tcBorders>
            <w:shd w:val="clear" w:color="auto" w:fill="auto"/>
            <w:noWrap/>
            <w:vAlign w:val="center"/>
            <w:hideMark/>
          </w:tcPr>
          <w:p w14:paraId="27E2B993" w14:textId="0DC752FC" w:rsidR="00992934" w:rsidRPr="00992934" w:rsidRDefault="00992934" w:rsidP="00992934">
            <w:pPr>
              <w:spacing w:after="0" w:line="240" w:lineRule="auto"/>
              <w:jc w:val="center"/>
              <w:rPr>
                <w:rFonts w:ascii="Arial" w:eastAsia="Times New Roman" w:hAnsi="Arial" w:cs="Arial"/>
                <w:b/>
                <w:bCs/>
                <w:color w:val="000000"/>
                <w:sz w:val="24"/>
                <w:szCs w:val="24"/>
              </w:rPr>
            </w:pPr>
            <w:proofErr w:type="spellStart"/>
            <w:r w:rsidRPr="00992934">
              <w:rPr>
                <w:rFonts w:ascii="Arial" w:eastAsia="Times New Roman" w:hAnsi="Arial" w:cs="Arial"/>
                <w:b/>
                <w:bCs/>
                <w:color w:val="000000"/>
                <w:sz w:val="24"/>
                <w:szCs w:val="24"/>
              </w:rPr>
              <w:t>Identitas</w:t>
            </w:r>
            <w:proofErr w:type="spellEnd"/>
            <w:r w:rsidRPr="00992934">
              <w:rPr>
                <w:rFonts w:ascii="Arial" w:eastAsia="Times New Roman" w:hAnsi="Arial" w:cs="Arial"/>
                <w:b/>
                <w:bCs/>
                <w:color w:val="000000"/>
                <w:sz w:val="24"/>
                <w:szCs w:val="24"/>
              </w:rPr>
              <w:t xml:space="preserve"> </w:t>
            </w:r>
            <w:proofErr w:type="spellStart"/>
            <w:r w:rsidRPr="00992934">
              <w:rPr>
                <w:rFonts w:ascii="Arial" w:eastAsia="Times New Roman" w:hAnsi="Arial" w:cs="Arial"/>
                <w:b/>
                <w:bCs/>
                <w:color w:val="000000"/>
                <w:sz w:val="24"/>
                <w:szCs w:val="24"/>
              </w:rPr>
              <w:t>Responden</w:t>
            </w:r>
            <w:proofErr w:type="spellEnd"/>
            <w:r w:rsidR="006C0AC0">
              <w:rPr>
                <w:rFonts w:ascii="Arial" w:eastAsia="Times New Roman" w:hAnsi="Arial" w:cs="Arial"/>
                <w:b/>
                <w:bCs/>
                <w:color w:val="000000"/>
                <w:sz w:val="24"/>
                <w:szCs w:val="24"/>
              </w:rPr>
              <w:t xml:space="preserve"> Program </w:t>
            </w:r>
            <w:proofErr w:type="spellStart"/>
            <w:r w:rsidR="006C0AC0">
              <w:rPr>
                <w:rFonts w:ascii="Arial" w:eastAsia="Times New Roman" w:hAnsi="Arial" w:cs="Arial"/>
                <w:b/>
                <w:bCs/>
                <w:color w:val="000000"/>
                <w:sz w:val="24"/>
                <w:szCs w:val="24"/>
              </w:rPr>
              <w:t>Pengembangan</w:t>
            </w:r>
            <w:proofErr w:type="spellEnd"/>
            <w:r w:rsidR="006C0AC0">
              <w:rPr>
                <w:rFonts w:ascii="Arial" w:eastAsia="Times New Roman" w:hAnsi="Arial" w:cs="Arial"/>
                <w:b/>
                <w:bCs/>
                <w:color w:val="000000"/>
                <w:sz w:val="24"/>
                <w:szCs w:val="24"/>
              </w:rPr>
              <w:t xml:space="preserve"> </w:t>
            </w:r>
            <w:proofErr w:type="spellStart"/>
            <w:r w:rsidR="006C0AC0">
              <w:rPr>
                <w:rFonts w:ascii="Arial" w:eastAsia="Times New Roman" w:hAnsi="Arial" w:cs="Arial"/>
                <w:b/>
                <w:bCs/>
                <w:color w:val="000000"/>
                <w:sz w:val="24"/>
                <w:szCs w:val="24"/>
              </w:rPr>
              <w:t>Kapasitas</w:t>
            </w:r>
            <w:proofErr w:type="spellEnd"/>
            <w:r w:rsidR="006C0AC0">
              <w:rPr>
                <w:rFonts w:ascii="Arial" w:eastAsia="Times New Roman" w:hAnsi="Arial" w:cs="Arial"/>
                <w:b/>
                <w:bCs/>
                <w:color w:val="000000"/>
                <w:sz w:val="24"/>
                <w:szCs w:val="24"/>
              </w:rPr>
              <w:t xml:space="preserve"> </w:t>
            </w:r>
            <w:proofErr w:type="spellStart"/>
            <w:r w:rsidR="006C0AC0">
              <w:rPr>
                <w:rFonts w:ascii="Arial" w:eastAsia="Times New Roman" w:hAnsi="Arial" w:cs="Arial"/>
                <w:b/>
                <w:bCs/>
                <w:color w:val="000000"/>
                <w:sz w:val="24"/>
                <w:szCs w:val="24"/>
              </w:rPr>
              <w:t>Daya</w:t>
            </w:r>
            <w:proofErr w:type="spellEnd"/>
            <w:r w:rsidR="006C0AC0">
              <w:rPr>
                <w:rFonts w:ascii="Arial" w:eastAsia="Times New Roman" w:hAnsi="Arial" w:cs="Arial"/>
                <w:b/>
                <w:bCs/>
                <w:color w:val="000000"/>
                <w:sz w:val="24"/>
                <w:szCs w:val="24"/>
              </w:rPr>
              <w:t xml:space="preserve"> </w:t>
            </w:r>
            <w:proofErr w:type="spellStart"/>
            <w:r w:rsidR="006C0AC0">
              <w:rPr>
                <w:rFonts w:ascii="Arial" w:eastAsia="Times New Roman" w:hAnsi="Arial" w:cs="Arial"/>
                <w:b/>
                <w:bCs/>
                <w:color w:val="000000"/>
                <w:sz w:val="24"/>
                <w:szCs w:val="24"/>
              </w:rPr>
              <w:t>Saing</w:t>
            </w:r>
            <w:proofErr w:type="spellEnd"/>
            <w:r w:rsidR="006C0AC0">
              <w:rPr>
                <w:rFonts w:ascii="Arial" w:eastAsia="Times New Roman" w:hAnsi="Arial" w:cs="Arial"/>
                <w:b/>
                <w:bCs/>
                <w:color w:val="000000"/>
                <w:sz w:val="24"/>
                <w:szCs w:val="24"/>
              </w:rPr>
              <w:t xml:space="preserve"> </w:t>
            </w:r>
            <w:proofErr w:type="spellStart"/>
            <w:proofErr w:type="gramStart"/>
            <w:r w:rsidR="006C0AC0">
              <w:rPr>
                <w:rFonts w:ascii="Arial" w:eastAsia="Times New Roman" w:hAnsi="Arial" w:cs="Arial"/>
                <w:b/>
                <w:bCs/>
                <w:color w:val="000000"/>
                <w:sz w:val="24"/>
                <w:szCs w:val="24"/>
              </w:rPr>
              <w:t>Kepemudaan</w:t>
            </w:r>
            <w:proofErr w:type="spellEnd"/>
            <w:r w:rsidR="006C0AC0">
              <w:rPr>
                <w:rFonts w:ascii="Arial" w:eastAsia="Times New Roman" w:hAnsi="Arial" w:cs="Arial"/>
                <w:b/>
                <w:bCs/>
                <w:color w:val="000000"/>
                <w:sz w:val="24"/>
                <w:szCs w:val="24"/>
              </w:rPr>
              <w:t xml:space="preserve"> </w:t>
            </w:r>
            <w:r w:rsidRPr="00992934">
              <w:rPr>
                <w:rFonts w:ascii="Arial" w:eastAsia="Times New Roman" w:hAnsi="Arial" w:cs="Arial"/>
                <w:b/>
                <w:bCs/>
                <w:color w:val="000000"/>
                <w:sz w:val="24"/>
                <w:szCs w:val="24"/>
              </w:rPr>
              <w:t xml:space="preserve"> </w:t>
            </w:r>
            <w:proofErr w:type="spellStart"/>
            <w:r w:rsidRPr="00992934">
              <w:rPr>
                <w:rFonts w:ascii="Arial" w:eastAsia="Times New Roman" w:hAnsi="Arial" w:cs="Arial"/>
                <w:b/>
                <w:bCs/>
                <w:color w:val="000000"/>
                <w:sz w:val="24"/>
                <w:szCs w:val="24"/>
              </w:rPr>
              <w:t>Berdasarkan</w:t>
            </w:r>
            <w:proofErr w:type="spellEnd"/>
            <w:proofErr w:type="gramEnd"/>
            <w:r w:rsidRPr="00992934">
              <w:rPr>
                <w:rFonts w:ascii="Arial" w:eastAsia="Times New Roman" w:hAnsi="Arial" w:cs="Arial"/>
                <w:b/>
                <w:bCs/>
                <w:color w:val="000000"/>
                <w:sz w:val="24"/>
                <w:szCs w:val="24"/>
              </w:rPr>
              <w:t xml:space="preserve"> Pendidikan</w:t>
            </w:r>
          </w:p>
        </w:tc>
      </w:tr>
      <w:tr w:rsidR="00992934" w:rsidRPr="00992934" w14:paraId="14BDF0A4" w14:textId="77777777" w:rsidTr="00D34F48">
        <w:trPr>
          <w:trHeight w:val="255"/>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5BF45A65" w14:textId="77777777" w:rsidR="00992934" w:rsidRPr="00992934" w:rsidRDefault="00992934" w:rsidP="00992934">
            <w:pPr>
              <w:spacing w:after="0" w:line="240" w:lineRule="auto"/>
              <w:jc w:val="center"/>
              <w:rPr>
                <w:rFonts w:ascii="Arial" w:eastAsia="Times New Roman" w:hAnsi="Arial" w:cs="Arial"/>
                <w:b/>
                <w:bCs/>
                <w:color w:val="000000"/>
                <w:sz w:val="24"/>
                <w:szCs w:val="24"/>
              </w:rPr>
            </w:pPr>
            <w:r w:rsidRPr="00992934">
              <w:rPr>
                <w:rFonts w:ascii="Arial" w:eastAsia="Times New Roman" w:hAnsi="Arial" w:cs="Arial"/>
                <w:b/>
                <w:bCs/>
                <w:color w:val="000000"/>
                <w:sz w:val="24"/>
                <w:szCs w:val="24"/>
              </w:rPr>
              <w:t>No</w:t>
            </w:r>
          </w:p>
        </w:tc>
        <w:tc>
          <w:tcPr>
            <w:tcW w:w="1857" w:type="dxa"/>
            <w:tcBorders>
              <w:top w:val="nil"/>
              <w:left w:val="nil"/>
              <w:bottom w:val="single" w:sz="4" w:space="0" w:color="auto"/>
              <w:right w:val="single" w:sz="4" w:space="0" w:color="auto"/>
            </w:tcBorders>
            <w:shd w:val="clear" w:color="auto" w:fill="auto"/>
            <w:noWrap/>
            <w:vAlign w:val="center"/>
            <w:hideMark/>
          </w:tcPr>
          <w:p w14:paraId="483CCAC7" w14:textId="77777777" w:rsidR="00992934" w:rsidRPr="00992934" w:rsidRDefault="00992934" w:rsidP="00992934">
            <w:pPr>
              <w:spacing w:after="0" w:line="240" w:lineRule="auto"/>
              <w:jc w:val="center"/>
              <w:rPr>
                <w:rFonts w:ascii="Arial" w:eastAsia="Times New Roman" w:hAnsi="Arial" w:cs="Arial"/>
                <w:b/>
                <w:bCs/>
                <w:color w:val="000000"/>
                <w:sz w:val="24"/>
                <w:szCs w:val="24"/>
              </w:rPr>
            </w:pPr>
            <w:r w:rsidRPr="00992934">
              <w:rPr>
                <w:rFonts w:ascii="Arial" w:eastAsia="Times New Roman" w:hAnsi="Arial" w:cs="Arial"/>
                <w:b/>
                <w:bCs/>
                <w:color w:val="000000"/>
                <w:sz w:val="24"/>
                <w:szCs w:val="24"/>
              </w:rPr>
              <w:t>Pendidikan</w:t>
            </w:r>
          </w:p>
        </w:tc>
        <w:tc>
          <w:tcPr>
            <w:tcW w:w="1386" w:type="dxa"/>
            <w:tcBorders>
              <w:top w:val="nil"/>
              <w:left w:val="nil"/>
              <w:bottom w:val="single" w:sz="4" w:space="0" w:color="auto"/>
              <w:right w:val="single" w:sz="4" w:space="0" w:color="auto"/>
            </w:tcBorders>
            <w:shd w:val="clear" w:color="auto" w:fill="auto"/>
            <w:noWrap/>
            <w:vAlign w:val="center"/>
            <w:hideMark/>
          </w:tcPr>
          <w:p w14:paraId="5F3C1852" w14:textId="246A9E82" w:rsidR="00992934" w:rsidRPr="00992934" w:rsidRDefault="00992934" w:rsidP="00992934">
            <w:pPr>
              <w:spacing w:after="0" w:line="240" w:lineRule="auto"/>
              <w:jc w:val="center"/>
              <w:rPr>
                <w:rFonts w:ascii="Arial" w:eastAsia="Times New Roman" w:hAnsi="Arial" w:cs="Arial"/>
                <w:b/>
                <w:bCs/>
                <w:color w:val="000000"/>
                <w:sz w:val="24"/>
                <w:szCs w:val="24"/>
              </w:rPr>
            </w:pPr>
            <w:proofErr w:type="spellStart"/>
            <w:r w:rsidRPr="00992934">
              <w:rPr>
                <w:rFonts w:ascii="Arial" w:eastAsia="Times New Roman" w:hAnsi="Arial" w:cs="Arial"/>
                <w:b/>
                <w:bCs/>
                <w:color w:val="000000"/>
                <w:sz w:val="24"/>
                <w:szCs w:val="24"/>
              </w:rPr>
              <w:t>Pegawai</w:t>
            </w:r>
            <w:proofErr w:type="spellEnd"/>
            <w:r w:rsidRPr="00992934">
              <w:rPr>
                <w:rFonts w:ascii="Arial" w:eastAsia="Times New Roman" w:hAnsi="Arial" w:cs="Arial"/>
                <w:b/>
                <w:bCs/>
                <w:color w:val="000000"/>
                <w:sz w:val="24"/>
                <w:szCs w:val="24"/>
              </w:rPr>
              <w:t xml:space="preserve"> dan TKPK</w:t>
            </w:r>
            <w:r w:rsidR="006C0AC0">
              <w:rPr>
                <w:rFonts w:ascii="Arial" w:eastAsia="Times New Roman" w:hAnsi="Arial" w:cs="Arial"/>
                <w:b/>
                <w:bCs/>
                <w:color w:val="000000"/>
                <w:sz w:val="24"/>
                <w:szCs w:val="24"/>
              </w:rPr>
              <w:t xml:space="preserve"> (Orang)</w:t>
            </w:r>
          </w:p>
        </w:tc>
        <w:tc>
          <w:tcPr>
            <w:tcW w:w="1365" w:type="dxa"/>
            <w:tcBorders>
              <w:top w:val="nil"/>
              <w:left w:val="nil"/>
              <w:bottom w:val="single" w:sz="4" w:space="0" w:color="auto"/>
              <w:right w:val="single" w:sz="4" w:space="0" w:color="auto"/>
            </w:tcBorders>
            <w:shd w:val="clear" w:color="auto" w:fill="auto"/>
            <w:noWrap/>
            <w:vAlign w:val="center"/>
            <w:hideMark/>
          </w:tcPr>
          <w:p w14:paraId="1F7DEE70" w14:textId="70B314D6" w:rsidR="00992934" w:rsidRPr="00992934" w:rsidRDefault="00992934" w:rsidP="00992934">
            <w:pPr>
              <w:spacing w:after="0" w:line="240" w:lineRule="auto"/>
              <w:jc w:val="center"/>
              <w:rPr>
                <w:rFonts w:ascii="Arial" w:eastAsia="Times New Roman" w:hAnsi="Arial" w:cs="Arial"/>
                <w:b/>
                <w:bCs/>
                <w:color w:val="000000"/>
                <w:sz w:val="24"/>
                <w:szCs w:val="24"/>
              </w:rPr>
            </w:pPr>
            <w:proofErr w:type="spellStart"/>
            <w:r w:rsidRPr="00992934">
              <w:rPr>
                <w:rFonts w:ascii="Arial" w:eastAsia="Times New Roman" w:hAnsi="Arial" w:cs="Arial"/>
                <w:b/>
                <w:bCs/>
                <w:color w:val="000000"/>
                <w:sz w:val="24"/>
                <w:szCs w:val="24"/>
              </w:rPr>
              <w:t>Peserta</w:t>
            </w:r>
            <w:proofErr w:type="spellEnd"/>
            <w:r w:rsidRPr="00992934">
              <w:rPr>
                <w:rFonts w:ascii="Arial" w:eastAsia="Times New Roman" w:hAnsi="Arial" w:cs="Arial"/>
                <w:b/>
                <w:bCs/>
                <w:color w:val="000000"/>
                <w:sz w:val="24"/>
                <w:szCs w:val="24"/>
              </w:rPr>
              <w:t xml:space="preserve"> Program</w:t>
            </w:r>
            <w:r w:rsidR="006C0AC0">
              <w:rPr>
                <w:rFonts w:ascii="Arial" w:eastAsia="Times New Roman" w:hAnsi="Arial" w:cs="Arial"/>
                <w:b/>
                <w:bCs/>
                <w:color w:val="000000"/>
                <w:sz w:val="24"/>
                <w:szCs w:val="24"/>
              </w:rPr>
              <w:t xml:space="preserve"> (Orang)</w:t>
            </w:r>
          </w:p>
        </w:tc>
        <w:tc>
          <w:tcPr>
            <w:tcW w:w="1123" w:type="dxa"/>
            <w:tcBorders>
              <w:top w:val="nil"/>
              <w:left w:val="nil"/>
              <w:bottom w:val="single" w:sz="4" w:space="0" w:color="auto"/>
              <w:right w:val="single" w:sz="4" w:space="0" w:color="auto"/>
            </w:tcBorders>
            <w:shd w:val="clear" w:color="auto" w:fill="auto"/>
            <w:noWrap/>
            <w:vAlign w:val="center"/>
            <w:hideMark/>
          </w:tcPr>
          <w:p w14:paraId="3D3100B3" w14:textId="46180D5B" w:rsidR="00992934" w:rsidRPr="00992934" w:rsidRDefault="00992934" w:rsidP="00992934">
            <w:pPr>
              <w:spacing w:after="0" w:line="240" w:lineRule="auto"/>
              <w:jc w:val="center"/>
              <w:rPr>
                <w:rFonts w:ascii="Arial" w:eastAsia="Times New Roman" w:hAnsi="Arial" w:cs="Arial"/>
                <w:b/>
                <w:bCs/>
                <w:color w:val="000000"/>
                <w:sz w:val="24"/>
                <w:szCs w:val="24"/>
              </w:rPr>
            </w:pPr>
            <w:proofErr w:type="spellStart"/>
            <w:r w:rsidRPr="00992934">
              <w:rPr>
                <w:rFonts w:ascii="Arial" w:eastAsia="Times New Roman" w:hAnsi="Arial" w:cs="Arial"/>
                <w:b/>
                <w:bCs/>
                <w:color w:val="000000"/>
                <w:sz w:val="24"/>
                <w:szCs w:val="24"/>
              </w:rPr>
              <w:t>Jumlah</w:t>
            </w:r>
            <w:proofErr w:type="spellEnd"/>
            <w:r w:rsidR="006C0AC0">
              <w:rPr>
                <w:rFonts w:ascii="Arial" w:eastAsia="Times New Roman" w:hAnsi="Arial" w:cs="Arial"/>
                <w:b/>
                <w:bCs/>
                <w:color w:val="000000"/>
                <w:sz w:val="24"/>
                <w:szCs w:val="24"/>
              </w:rPr>
              <w:t xml:space="preserve"> (Orang)</w:t>
            </w:r>
          </w:p>
        </w:tc>
        <w:tc>
          <w:tcPr>
            <w:tcW w:w="1512" w:type="dxa"/>
            <w:tcBorders>
              <w:top w:val="nil"/>
              <w:left w:val="nil"/>
              <w:bottom w:val="single" w:sz="4" w:space="0" w:color="auto"/>
              <w:right w:val="single" w:sz="4" w:space="0" w:color="auto"/>
            </w:tcBorders>
            <w:shd w:val="clear" w:color="auto" w:fill="auto"/>
            <w:noWrap/>
            <w:vAlign w:val="center"/>
            <w:hideMark/>
          </w:tcPr>
          <w:p w14:paraId="448B8093" w14:textId="77777777" w:rsidR="00992934" w:rsidRDefault="00992934" w:rsidP="00992934">
            <w:pPr>
              <w:spacing w:after="0" w:line="240" w:lineRule="auto"/>
              <w:jc w:val="center"/>
              <w:rPr>
                <w:rFonts w:ascii="Arial" w:eastAsia="Times New Roman" w:hAnsi="Arial" w:cs="Arial"/>
                <w:b/>
                <w:bCs/>
                <w:color w:val="000000"/>
                <w:sz w:val="24"/>
                <w:szCs w:val="24"/>
              </w:rPr>
            </w:pPr>
            <w:proofErr w:type="spellStart"/>
            <w:r w:rsidRPr="00992934">
              <w:rPr>
                <w:rFonts w:ascii="Arial" w:eastAsia="Times New Roman" w:hAnsi="Arial" w:cs="Arial"/>
                <w:b/>
                <w:bCs/>
                <w:color w:val="000000"/>
                <w:sz w:val="24"/>
                <w:szCs w:val="24"/>
              </w:rPr>
              <w:t>Persentase</w:t>
            </w:r>
            <w:proofErr w:type="spellEnd"/>
          </w:p>
          <w:p w14:paraId="1BF4ADD8" w14:textId="2FB8185D" w:rsidR="00992934" w:rsidRPr="00992934" w:rsidRDefault="00992934" w:rsidP="00992934">
            <w:pPr>
              <w:spacing w:after="0" w:line="240" w:lineRule="auto"/>
              <w:jc w:val="center"/>
              <w:rPr>
                <w:rFonts w:ascii="Arial" w:eastAsia="Times New Roman" w:hAnsi="Arial" w:cs="Arial"/>
                <w:b/>
                <w:bCs/>
                <w:color w:val="000000"/>
                <w:sz w:val="24"/>
                <w:szCs w:val="24"/>
              </w:rPr>
            </w:pPr>
            <w:r w:rsidRPr="00992934">
              <w:rPr>
                <w:rFonts w:ascii="Arial" w:eastAsia="Times New Roman" w:hAnsi="Arial" w:cs="Arial"/>
                <w:b/>
                <w:bCs/>
                <w:color w:val="000000"/>
                <w:sz w:val="24"/>
                <w:szCs w:val="24"/>
              </w:rPr>
              <w:t>(%)</w:t>
            </w:r>
          </w:p>
        </w:tc>
      </w:tr>
      <w:tr w:rsidR="00992934" w:rsidRPr="00992934" w14:paraId="2CB23728" w14:textId="77777777" w:rsidTr="00D34F48">
        <w:trPr>
          <w:trHeight w:val="255"/>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55C58DC2" w14:textId="77777777" w:rsidR="00992934" w:rsidRPr="00992934" w:rsidRDefault="00992934" w:rsidP="00992934">
            <w:pPr>
              <w:spacing w:after="0" w:line="240" w:lineRule="auto"/>
              <w:jc w:val="center"/>
              <w:rPr>
                <w:rFonts w:ascii="Arial" w:eastAsia="Times New Roman" w:hAnsi="Arial" w:cs="Arial"/>
                <w:color w:val="000000"/>
                <w:sz w:val="24"/>
                <w:szCs w:val="24"/>
              </w:rPr>
            </w:pPr>
            <w:r w:rsidRPr="00992934">
              <w:rPr>
                <w:rFonts w:ascii="Arial" w:eastAsia="Times New Roman" w:hAnsi="Arial" w:cs="Arial"/>
                <w:color w:val="000000"/>
                <w:sz w:val="24"/>
                <w:szCs w:val="24"/>
              </w:rPr>
              <w:t>1</w:t>
            </w:r>
          </w:p>
        </w:tc>
        <w:tc>
          <w:tcPr>
            <w:tcW w:w="1857" w:type="dxa"/>
            <w:tcBorders>
              <w:top w:val="nil"/>
              <w:left w:val="nil"/>
              <w:bottom w:val="single" w:sz="4" w:space="0" w:color="auto"/>
              <w:right w:val="single" w:sz="4" w:space="0" w:color="auto"/>
            </w:tcBorders>
            <w:shd w:val="clear" w:color="auto" w:fill="auto"/>
            <w:noWrap/>
            <w:vAlign w:val="center"/>
            <w:hideMark/>
          </w:tcPr>
          <w:p w14:paraId="16DC1E93" w14:textId="77777777" w:rsidR="00992934" w:rsidRPr="00992934" w:rsidRDefault="00992934" w:rsidP="00992934">
            <w:pPr>
              <w:spacing w:after="0" w:line="240" w:lineRule="auto"/>
              <w:jc w:val="center"/>
              <w:rPr>
                <w:rFonts w:ascii="Arial" w:eastAsia="Times New Roman" w:hAnsi="Arial" w:cs="Arial"/>
                <w:color w:val="000000"/>
                <w:sz w:val="24"/>
                <w:szCs w:val="24"/>
              </w:rPr>
            </w:pPr>
            <w:r w:rsidRPr="00992934">
              <w:rPr>
                <w:rFonts w:ascii="Arial" w:eastAsia="Times New Roman" w:hAnsi="Arial" w:cs="Arial"/>
                <w:color w:val="000000"/>
                <w:sz w:val="24"/>
                <w:szCs w:val="24"/>
              </w:rPr>
              <w:t>SMP/MTS</w:t>
            </w:r>
          </w:p>
        </w:tc>
        <w:tc>
          <w:tcPr>
            <w:tcW w:w="1386" w:type="dxa"/>
            <w:tcBorders>
              <w:top w:val="nil"/>
              <w:left w:val="nil"/>
              <w:bottom w:val="single" w:sz="4" w:space="0" w:color="auto"/>
              <w:right w:val="single" w:sz="4" w:space="0" w:color="auto"/>
            </w:tcBorders>
            <w:shd w:val="clear" w:color="auto" w:fill="auto"/>
            <w:noWrap/>
            <w:vAlign w:val="center"/>
            <w:hideMark/>
          </w:tcPr>
          <w:p w14:paraId="158DB1BD" w14:textId="77777777" w:rsidR="00992934" w:rsidRPr="00992934" w:rsidRDefault="00992934" w:rsidP="00992934">
            <w:pPr>
              <w:spacing w:after="0" w:line="240" w:lineRule="auto"/>
              <w:jc w:val="center"/>
              <w:rPr>
                <w:rFonts w:ascii="Arial" w:eastAsia="Times New Roman" w:hAnsi="Arial" w:cs="Arial"/>
                <w:color w:val="000000"/>
                <w:sz w:val="24"/>
                <w:szCs w:val="24"/>
              </w:rPr>
            </w:pPr>
            <w:r w:rsidRPr="00992934">
              <w:rPr>
                <w:rFonts w:ascii="Arial" w:eastAsia="Times New Roman" w:hAnsi="Arial" w:cs="Arial"/>
                <w:color w:val="000000"/>
                <w:sz w:val="24"/>
                <w:szCs w:val="24"/>
              </w:rPr>
              <w:t>0</w:t>
            </w:r>
          </w:p>
        </w:tc>
        <w:tc>
          <w:tcPr>
            <w:tcW w:w="1365" w:type="dxa"/>
            <w:tcBorders>
              <w:top w:val="nil"/>
              <w:left w:val="nil"/>
              <w:bottom w:val="single" w:sz="4" w:space="0" w:color="auto"/>
              <w:right w:val="single" w:sz="4" w:space="0" w:color="auto"/>
            </w:tcBorders>
            <w:shd w:val="clear" w:color="auto" w:fill="auto"/>
            <w:noWrap/>
            <w:vAlign w:val="center"/>
            <w:hideMark/>
          </w:tcPr>
          <w:p w14:paraId="77E86C4F" w14:textId="77777777" w:rsidR="00992934" w:rsidRPr="00992934" w:rsidRDefault="00992934" w:rsidP="00992934">
            <w:pPr>
              <w:spacing w:after="0" w:line="240" w:lineRule="auto"/>
              <w:jc w:val="center"/>
              <w:rPr>
                <w:rFonts w:ascii="Arial" w:eastAsia="Times New Roman" w:hAnsi="Arial" w:cs="Arial"/>
                <w:color w:val="000000"/>
                <w:sz w:val="24"/>
                <w:szCs w:val="24"/>
              </w:rPr>
            </w:pPr>
            <w:r w:rsidRPr="00992934">
              <w:rPr>
                <w:rFonts w:ascii="Arial" w:eastAsia="Times New Roman" w:hAnsi="Arial" w:cs="Arial"/>
                <w:color w:val="000000"/>
                <w:sz w:val="24"/>
                <w:szCs w:val="24"/>
              </w:rPr>
              <w:t>1</w:t>
            </w:r>
          </w:p>
        </w:tc>
        <w:tc>
          <w:tcPr>
            <w:tcW w:w="1123" w:type="dxa"/>
            <w:tcBorders>
              <w:top w:val="nil"/>
              <w:left w:val="nil"/>
              <w:bottom w:val="single" w:sz="4" w:space="0" w:color="auto"/>
              <w:right w:val="single" w:sz="4" w:space="0" w:color="auto"/>
            </w:tcBorders>
            <w:shd w:val="clear" w:color="auto" w:fill="auto"/>
            <w:noWrap/>
            <w:vAlign w:val="center"/>
            <w:hideMark/>
          </w:tcPr>
          <w:p w14:paraId="2A900BEF" w14:textId="77777777" w:rsidR="00992934" w:rsidRPr="00992934" w:rsidRDefault="00992934" w:rsidP="00992934">
            <w:pPr>
              <w:spacing w:after="0" w:line="240" w:lineRule="auto"/>
              <w:jc w:val="center"/>
              <w:rPr>
                <w:rFonts w:ascii="Arial" w:eastAsia="Times New Roman" w:hAnsi="Arial" w:cs="Arial"/>
                <w:color w:val="000000"/>
                <w:sz w:val="24"/>
                <w:szCs w:val="24"/>
              </w:rPr>
            </w:pPr>
            <w:r w:rsidRPr="00992934">
              <w:rPr>
                <w:rFonts w:ascii="Arial" w:eastAsia="Times New Roman" w:hAnsi="Arial" w:cs="Arial"/>
                <w:color w:val="000000"/>
                <w:sz w:val="24"/>
                <w:szCs w:val="24"/>
              </w:rPr>
              <w:t>1</w:t>
            </w:r>
          </w:p>
        </w:tc>
        <w:tc>
          <w:tcPr>
            <w:tcW w:w="1512" w:type="dxa"/>
            <w:tcBorders>
              <w:top w:val="nil"/>
              <w:left w:val="nil"/>
              <w:bottom w:val="single" w:sz="4" w:space="0" w:color="auto"/>
              <w:right w:val="single" w:sz="4" w:space="0" w:color="auto"/>
            </w:tcBorders>
            <w:shd w:val="clear" w:color="auto" w:fill="auto"/>
            <w:noWrap/>
            <w:vAlign w:val="center"/>
            <w:hideMark/>
          </w:tcPr>
          <w:p w14:paraId="7326A5C4" w14:textId="36C53B70" w:rsidR="00992934" w:rsidRPr="00992934" w:rsidRDefault="00992934" w:rsidP="00992934">
            <w:pPr>
              <w:spacing w:after="0" w:line="240" w:lineRule="auto"/>
              <w:jc w:val="center"/>
              <w:rPr>
                <w:rFonts w:ascii="Arial" w:eastAsia="Times New Roman" w:hAnsi="Arial" w:cs="Arial"/>
                <w:color w:val="000000"/>
                <w:sz w:val="24"/>
                <w:szCs w:val="24"/>
              </w:rPr>
            </w:pPr>
            <w:r w:rsidRPr="00992934">
              <w:rPr>
                <w:rFonts w:ascii="Arial" w:eastAsia="Times New Roman" w:hAnsi="Arial" w:cs="Arial"/>
                <w:color w:val="000000"/>
                <w:sz w:val="24"/>
                <w:szCs w:val="24"/>
              </w:rPr>
              <w:t>1</w:t>
            </w:r>
            <w:r>
              <w:rPr>
                <w:rFonts w:ascii="Arial" w:eastAsia="Times New Roman" w:hAnsi="Arial" w:cs="Arial"/>
                <w:color w:val="000000"/>
                <w:sz w:val="24"/>
                <w:szCs w:val="24"/>
              </w:rPr>
              <w:t>,</w:t>
            </w:r>
            <w:r w:rsidRPr="00992934">
              <w:rPr>
                <w:rFonts w:ascii="Arial" w:eastAsia="Times New Roman" w:hAnsi="Arial" w:cs="Arial"/>
                <w:color w:val="000000"/>
                <w:sz w:val="24"/>
                <w:szCs w:val="24"/>
              </w:rPr>
              <w:t>05%</w:t>
            </w:r>
          </w:p>
        </w:tc>
      </w:tr>
      <w:tr w:rsidR="00992934" w:rsidRPr="00992934" w14:paraId="11340B71" w14:textId="77777777" w:rsidTr="00D34F48">
        <w:trPr>
          <w:trHeight w:val="255"/>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4BFAC32F" w14:textId="77777777" w:rsidR="00992934" w:rsidRPr="00992934" w:rsidRDefault="00992934" w:rsidP="00992934">
            <w:pPr>
              <w:spacing w:after="0" w:line="240" w:lineRule="auto"/>
              <w:jc w:val="center"/>
              <w:rPr>
                <w:rFonts w:ascii="Arial" w:eastAsia="Times New Roman" w:hAnsi="Arial" w:cs="Arial"/>
                <w:color w:val="000000"/>
                <w:sz w:val="24"/>
                <w:szCs w:val="24"/>
              </w:rPr>
            </w:pPr>
            <w:r w:rsidRPr="00992934">
              <w:rPr>
                <w:rFonts w:ascii="Arial" w:eastAsia="Times New Roman" w:hAnsi="Arial" w:cs="Arial"/>
                <w:color w:val="000000"/>
                <w:sz w:val="24"/>
                <w:szCs w:val="24"/>
              </w:rPr>
              <w:t>2</w:t>
            </w:r>
          </w:p>
        </w:tc>
        <w:tc>
          <w:tcPr>
            <w:tcW w:w="1857" w:type="dxa"/>
            <w:tcBorders>
              <w:top w:val="nil"/>
              <w:left w:val="nil"/>
              <w:bottom w:val="single" w:sz="4" w:space="0" w:color="auto"/>
              <w:right w:val="single" w:sz="4" w:space="0" w:color="auto"/>
            </w:tcBorders>
            <w:shd w:val="clear" w:color="auto" w:fill="auto"/>
            <w:noWrap/>
            <w:vAlign w:val="center"/>
            <w:hideMark/>
          </w:tcPr>
          <w:p w14:paraId="6E1ED11E" w14:textId="77777777" w:rsidR="00992934" w:rsidRPr="00992934" w:rsidRDefault="00992934" w:rsidP="00992934">
            <w:pPr>
              <w:spacing w:after="0" w:line="240" w:lineRule="auto"/>
              <w:jc w:val="center"/>
              <w:rPr>
                <w:rFonts w:ascii="Arial" w:eastAsia="Times New Roman" w:hAnsi="Arial" w:cs="Arial"/>
                <w:color w:val="000000"/>
                <w:sz w:val="24"/>
                <w:szCs w:val="24"/>
              </w:rPr>
            </w:pPr>
            <w:r w:rsidRPr="00992934">
              <w:rPr>
                <w:rFonts w:ascii="Arial" w:eastAsia="Times New Roman" w:hAnsi="Arial" w:cs="Arial"/>
                <w:color w:val="000000"/>
                <w:sz w:val="24"/>
                <w:szCs w:val="24"/>
              </w:rPr>
              <w:t>SMA/MA/SMK</w:t>
            </w:r>
          </w:p>
        </w:tc>
        <w:tc>
          <w:tcPr>
            <w:tcW w:w="1386" w:type="dxa"/>
            <w:tcBorders>
              <w:top w:val="nil"/>
              <w:left w:val="nil"/>
              <w:bottom w:val="single" w:sz="4" w:space="0" w:color="auto"/>
              <w:right w:val="single" w:sz="4" w:space="0" w:color="auto"/>
            </w:tcBorders>
            <w:shd w:val="clear" w:color="auto" w:fill="auto"/>
            <w:noWrap/>
            <w:vAlign w:val="center"/>
            <w:hideMark/>
          </w:tcPr>
          <w:p w14:paraId="2F494D15" w14:textId="77777777" w:rsidR="00992934" w:rsidRPr="00992934" w:rsidRDefault="00992934" w:rsidP="00992934">
            <w:pPr>
              <w:spacing w:after="0" w:line="240" w:lineRule="auto"/>
              <w:jc w:val="center"/>
              <w:rPr>
                <w:rFonts w:ascii="Arial" w:eastAsia="Times New Roman" w:hAnsi="Arial" w:cs="Arial"/>
                <w:color w:val="000000"/>
                <w:sz w:val="24"/>
                <w:szCs w:val="24"/>
              </w:rPr>
            </w:pPr>
            <w:r w:rsidRPr="00992934">
              <w:rPr>
                <w:rFonts w:ascii="Arial" w:eastAsia="Times New Roman" w:hAnsi="Arial" w:cs="Arial"/>
                <w:color w:val="000000"/>
                <w:sz w:val="24"/>
                <w:szCs w:val="24"/>
              </w:rPr>
              <w:t>3</w:t>
            </w:r>
          </w:p>
        </w:tc>
        <w:tc>
          <w:tcPr>
            <w:tcW w:w="1365" w:type="dxa"/>
            <w:tcBorders>
              <w:top w:val="nil"/>
              <w:left w:val="nil"/>
              <w:bottom w:val="single" w:sz="4" w:space="0" w:color="auto"/>
              <w:right w:val="single" w:sz="4" w:space="0" w:color="auto"/>
            </w:tcBorders>
            <w:shd w:val="clear" w:color="auto" w:fill="auto"/>
            <w:noWrap/>
            <w:vAlign w:val="center"/>
            <w:hideMark/>
          </w:tcPr>
          <w:p w14:paraId="2A1EE8BC" w14:textId="77777777" w:rsidR="00992934" w:rsidRPr="00992934" w:rsidRDefault="00992934" w:rsidP="00992934">
            <w:pPr>
              <w:spacing w:after="0" w:line="240" w:lineRule="auto"/>
              <w:jc w:val="center"/>
              <w:rPr>
                <w:rFonts w:ascii="Arial" w:eastAsia="Times New Roman" w:hAnsi="Arial" w:cs="Arial"/>
                <w:color w:val="000000"/>
                <w:sz w:val="24"/>
                <w:szCs w:val="24"/>
              </w:rPr>
            </w:pPr>
            <w:r w:rsidRPr="00992934">
              <w:rPr>
                <w:rFonts w:ascii="Arial" w:eastAsia="Times New Roman" w:hAnsi="Arial" w:cs="Arial"/>
                <w:color w:val="000000"/>
                <w:sz w:val="24"/>
                <w:szCs w:val="24"/>
              </w:rPr>
              <w:t>50</w:t>
            </w:r>
          </w:p>
        </w:tc>
        <w:tc>
          <w:tcPr>
            <w:tcW w:w="1123" w:type="dxa"/>
            <w:tcBorders>
              <w:top w:val="nil"/>
              <w:left w:val="nil"/>
              <w:bottom w:val="single" w:sz="4" w:space="0" w:color="auto"/>
              <w:right w:val="single" w:sz="4" w:space="0" w:color="auto"/>
            </w:tcBorders>
            <w:shd w:val="clear" w:color="auto" w:fill="auto"/>
            <w:noWrap/>
            <w:vAlign w:val="center"/>
            <w:hideMark/>
          </w:tcPr>
          <w:p w14:paraId="7ED3406C" w14:textId="77777777" w:rsidR="00992934" w:rsidRPr="00992934" w:rsidRDefault="00992934" w:rsidP="00992934">
            <w:pPr>
              <w:spacing w:after="0" w:line="240" w:lineRule="auto"/>
              <w:jc w:val="center"/>
              <w:rPr>
                <w:rFonts w:ascii="Arial" w:eastAsia="Times New Roman" w:hAnsi="Arial" w:cs="Arial"/>
                <w:color w:val="000000"/>
                <w:sz w:val="24"/>
                <w:szCs w:val="24"/>
              </w:rPr>
            </w:pPr>
            <w:r w:rsidRPr="00992934">
              <w:rPr>
                <w:rFonts w:ascii="Arial" w:eastAsia="Times New Roman" w:hAnsi="Arial" w:cs="Arial"/>
                <w:color w:val="000000"/>
                <w:sz w:val="24"/>
                <w:szCs w:val="24"/>
              </w:rPr>
              <w:t>53</w:t>
            </w:r>
          </w:p>
        </w:tc>
        <w:tc>
          <w:tcPr>
            <w:tcW w:w="1512" w:type="dxa"/>
            <w:tcBorders>
              <w:top w:val="nil"/>
              <w:left w:val="nil"/>
              <w:bottom w:val="single" w:sz="4" w:space="0" w:color="auto"/>
              <w:right w:val="single" w:sz="4" w:space="0" w:color="auto"/>
            </w:tcBorders>
            <w:shd w:val="clear" w:color="auto" w:fill="auto"/>
            <w:noWrap/>
            <w:vAlign w:val="center"/>
            <w:hideMark/>
          </w:tcPr>
          <w:p w14:paraId="095B5E0F" w14:textId="7BDFCAC8" w:rsidR="00992934" w:rsidRPr="00992934" w:rsidRDefault="00992934" w:rsidP="00992934">
            <w:pPr>
              <w:spacing w:after="0" w:line="240" w:lineRule="auto"/>
              <w:jc w:val="center"/>
              <w:rPr>
                <w:rFonts w:ascii="Arial" w:eastAsia="Times New Roman" w:hAnsi="Arial" w:cs="Arial"/>
                <w:color w:val="000000"/>
                <w:sz w:val="24"/>
                <w:szCs w:val="24"/>
              </w:rPr>
            </w:pPr>
            <w:r w:rsidRPr="00992934">
              <w:rPr>
                <w:rFonts w:ascii="Arial" w:eastAsia="Times New Roman" w:hAnsi="Arial" w:cs="Arial"/>
                <w:color w:val="000000"/>
                <w:sz w:val="24"/>
                <w:szCs w:val="24"/>
              </w:rPr>
              <w:t>55</w:t>
            </w:r>
            <w:r>
              <w:rPr>
                <w:rFonts w:ascii="Arial" w:eastAsia="Times New Roman" w:hAnsi="Arial" w:cs="Arial"/>
                <w:color w:val="000000"/>
                <w:sz w:val="24"/>
                <w:szCs w:val="24"/>
              </w:rPr>
              <w:t>,</w:t>
            </w:r>
            <w:r w:rsidRPr="00992934">
              <w:rPr>
                <w:rFonts w:ascii="Arial" w:eastAsia="Times New Roman" w:hAnsi="Arial" w:cs="Arial"/>
                <w:color w:val="000000"/>
                <w:sz w:val="24"/>
                <w:szCs w:val="24"/>
              </w:rPr>
              <w:t>79%</w:t>
            </w:r>
          </w:p>
        </w:tc>
      </w:tr>
      <w:tr w:rsidR="00992934" w:rsidRPr="00992934" w14:paraId="7B61C5AF" w14:textId="77777777" w:rsidTr="00D34F48">
        <w:trPr>
          <w:trHeight w:val="255"/>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14A7A50D" w14:textId="77777777" w:rsidR="00992934" w:rsidRPr="00992934" w:rsidRDefault="00992934" w:rsidP="00992934">
            <w:pPr>
              <w:spacing w:after="0" w:line="240" w:lineRule="auto"/>
              <w:jc w:val="center"/>
              <w:rPr>
                <w:rFonts w:ascii="Arial" w:eastAsia="Times New Roman" w:hAnsi="Arial" w:cs="Arial"/>
                <w:color w:val="000000"/>
                <w:sz w:val="24"/>
                <w:szCs w:val="24"/>
              </w:rPr>
            </w:pPr>
            <w:r w:rsidRPr="00992934">
              <w:rPr>
                <w:rFonts w:ascii="Arial" w:eastAsia="Times New Roman" w:hAnsi="Arial" w:cs="Arial"/>
                <w:color w:val="000000"/>
                <w:sz w:val="24"/>
                <w:szCs w:val="24"/>
              </w:rPr>
              <w:t>3</w:t>
            </w:r>
          </w:p>
        </w:tc>
        <w:tc>
          <w:tcPr>
            <w:tcW w:w="1857" w:type="dxa"/>
            <w:tcBorders>
              <w:top w:val="nil"/>
              <w:left w:val="nil"/>
              <w:bottom w:val="single" w:sz="4" w:space="0" w:color="auto"/>
              <w:right w:val="single" w:sz="4" w:space="0" w:color="auto"/>
            </w:tcBorders>
            <w:shd w:val="clear" w:color="auto" w:fill="auto"/>
            <w:noWrap/>
            <w:vAlign w:val="center"/>
            <w:hideMark/>
          </w:tcPr>
          <w:p w14:paraId="7E73A3A2" w14:textId="77777777" w:rsidR="00992934" w:rsidRPr="00992934" w:rsidRDefault="00992934" w:rsidP="00992934">
            <w:pPr>
              <w:spacing w:after="0" w:line="240" w:lineRule="auto"/>
              <w:jc w:val="center"/>
              <w:rPr>
                <w:rFonts w:ascii="Arial" w:eastAsia="Times New Roman" w:hAnsi="Arial" w:cs="Arial"/>
                <w:color w:val="000000"/>
                <w:sz w:val="24"/>
                <w:szCs w:val="24"/>
              </w:rPr>
            </w:pPr>
            <w:r w:rsidRPr="00992934">
              <w:rPr>
                <w:rFonts w:ascii="Arial" w:eastAsia="Times New Roman" w:hAnsi="Arial" w:cs="Arial"/>
                <w:color w:val="000000"/>
                <w:sz w:val="24"/>
                <w:szCs w:val="24"/>
              </w:rPr>
              <w:t>Diploma</w:t>
            </w:r>
          </w:p>
        </w:tc>
        <w:tc>
          <w:tcPr>
            <w:tcW w:w="1386" w:type="dxa"/>
            <w:tcBorders>
              <w:top w:val="nil"/>
              <w:left w:val="nil"/>
              <w:bottom w:val="single" w:sz="4" w:space="0" w:color="auto"/>
              <w:right w:val="single" w:sz="4" w:space="0" w:color="auto"/>
            </w:tcBorders>
            <w:shd w:val="clear" w:color="auto" w:fill="auto"/>
            <w:noWrap/>
            <w:vAlign w:val="center"/>
            <w:hideMark/>
          </w:tcPr>
          <w:p w14:paraId="35597BBB" w14:textId="77777777" w:rsidR="00992934" w:rsidRPr="00992934" w:rsidRDefault="00992934" w:rsidP="00992934">
            <w:pPr>
              <w:spacing w:after="0" w:line="240" w:lineRule="auto"/>
              <w:jc w:val="center"/>
              <w:rPr>
                <w:rFonts w:ascii="Arial" w:eastAsia="Times New Roman" w:hAnsi="Arial" w:cs="Arial"/>
                <w:color w:val="000000"/>
                <w:sz w:val="24"/>
                <w:szCs w:val="24"/>
              </w:rPr>
            </w:pPr>
            <w:r w:rsidRPr="00992934">
              <w:rPr>
                <w:rFonts w:ascii="Arial" w:eastAsia="Times New Roman" w:hAnsi="Arial" w:cs="Arial"/>
                <w:color w:val="000000"/>
                <w:sz w:val="24"/>
                <w:szCs w:val="24"/>
              </w:rPr>
              <w:t>1</w:t>
            </w:r>
          </w:p>
        </w:tc>
        <w:tc>
          <w:tcPr>
            <w:tcW w:w="1365" w:type="dxa"/>
            <w:tcBorders>
              <w:top w:val="nil"/>
              <w:left w:val="nil"/>
              <w:bottom w:val="single" w:sz="4" w:space="0" w:color="auto"/>
              <w:right w:val="single" w:sz="4" w:space="0" w:color="auto"/>
            </w:tcBorders>
            <w:shd w:val="clear" w:color="auto" w:fill="auto"/>
            <w:noWrap/>
            <w:vAlign w:val="center"/>
            <w:hideMark/>
          </w:tcPr>
          <w:p w14:paraId="44EC94C4" w14:textId="77777777" w:rsidR="00992934" w:rsidRPr="00992934" w:rsidRDefault="00992934" w:rsidP="00992934">
            <w:pPr>
              <w:spacing w:after="0" w:line="240" w:lineRule="auto"/>
              <w:jc w:val="center"/>
              <w:rPr>
                <w:rFonts w:ascii="Arial" w:eastAsia="Times New Roman" w:hAnsi="Arial" w:cs="Arial"/>
                <w:color w:val="000000"/>
                <w:sz w:val="24"/>
                <w:szCs w:val="24"/>
              </w:rPr>
            </w:pPr>
            <w:r w:rsidRPr="00992934">
              <w:rPr>
                <w:rFonts w:ascii="Arial" w:eastAsia="Times New Roman" w:hAnsi="Arial" w:cs="Arial"/>
                <w:color w:val="000000"/>
                <w:sz w:val="24"/>
                <w:szCs w:val="24"/>
              </w:rPr>
              <w:t>3</w:t>
            </w:r>
          </w:p>
        </w:tc>
        <w:tc>
          <w:tcPr>
            <w:tcW w:w="1123" w:type="dxa"/>
            <w:tcBorders>
              <w:top w:val="nil"/>
              <w:left w:val="nil"/>
              <w:bottom w:val="single" w:sz="4" w:space="0" w:color="auto"/>
              <w:right w:val="single" w:sz="4" w:space="0" w:color="auto"/>
            </w:tcBorders>
            <w:shd w:val="clear" w:color="auto" w:fill="auto"/>
            <w:noWrap/>
            <w:vAlign w:val="center"/>
            <w:hideMark/>
          </w:tcPr>
          <w:p w14:paraId="43140941" w14:textId="77777777" w:rsidR="00992934" w:rsidRPr="00992934" w:rsidRDefault="00992934" w:rsidP="00992934">
            <w:pPr>
              <w:spacing w:after="0" w:line="240" w:lineRule="auto"/>
              <w:jc w:val="center"/>
              <w:rPr>
                <w:rFonts w:ascii="Arial" w:eastAsia="Times New Roman" w:hAnsi="Arial" w:cs="Arial"/>
                <w:color w:val="000000"/>
                <w:sz w:val="24"/>
                <w:szCs w:val="24"/>
              </w:rPr>
            </w:pPr>
            <w:r w:rsidRPr="00992934">
              <w:rPr>
                <w:rFonts w:ascii="Arial" w:eastAsia="Times New Roman" w:hAnsi="Arial" w:cs="Arial"/>
                <w:color w:val="000000"/>
                <w:sz w:val="24"/>
                <w:szCs w:val="24"/>
              </w:rPr>
              <w:t>4</w:t>
            </w:r>
          </w:p>
        </w:tc>
        <w:tc>
          <w:tcPr>
            <w:tcW w:w="1512" w:type="dxa"/>
            <w:tcBorders>
              <w:top w:val="nil"/>
              <w:left w:val="nil"/>
              <w:bottom w:val="single" w:sz="4" w:space="0" w:color="auto"/>
              <w:right w:val="single" w:sz="4" w:space="0" w:color="auto"/>
            </w:tcBorders>
            <w:shd w:val="clear" w:color="auto" w:fill="auto"/>
            <w:noWrap/>
            <w:vAlign w:val="center"/>
            <w:hideMark/>
          </w:tcPr>
          <w:p w14:paraId="72B3EB96" w14:textId="0C68B08D" w:rsidR="00992934" w:rsidRPr="00992934" w:rsidRDefault="00992934" w:rsidP="00992934">
            <w:pPr>
              <w:spacing w:after="0" w:line="240" w:lineRule="auto"/>
              <w:jc w:val="center"/>
              <w:rPr>
                <w:rFonts w:ascii="Arial" w:eastAsia="Times New Roman" w:hAnsi="Arial" w:cs="Arial"/>
                <w:color w:val="000000"/>
                <w:sz w:val="24"/>
                <w:szCs w:val="24"/>
              </w:rPr>
            </w:pPr>
            <w:r w:rsidRPr="00992934">
              <w:rPr>
                <w:rFonts w:ascii="Arial" w:eastAsia="Times New Roman" w:hAnsi="Arial" w:cs="Arial"/>
                <w:color w:val="000000"/>
                <w:sz w:val="24"/>
                <w:szCs w:val="24"/>
              </w:rPr>
              <w:t>4</w:t>
            </w:r>
            <w:r>
              <w:rPr>
                <w:rFonts w:ascii="Arial" w:eastAsia="Times New Roman" w:hAnsi="Arial" w:cs="Arial"/>
                <w:color w:val="000000"/>
                <w:sz w:val="24"/>
                <w:szCs w:val="24"/>
              </w:rPr>
              <w:t>,</w:t>
            </w:r>
            <w:r w:rsidRPr="00992934">
              <w:rPr>
                <w:rFonts w:ascii="Arial" w:eastAsia="Times New Roman" w:hAnsi="Arial" w:cs="Arial"/>
                <w:color w:val="000000"/>
                <w:sz w:val="24"/>
                <w:szCs w:val="24"/>
              </w:rPr>
              <w:t>21%</w:t>
            </w:r>
          </w:p>
        </w:tc>
      </w:tr>
      <w:tr w:rsidR="00992934" w:rsidRPr="00992934" w14:paraId="0BD596B0" w14:textId="77777777" w:rsidTr="00D34F48">
        <w:trPr>
          <w:trHeight w:val="255"/>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70E9D5DD" w14:textId="77777777" w:rsidR="00992934" w:rsidRPr="00992934" w:rsidRDefault="00992934" w:rsidP="00992934">
            <w:pPr>
              <w:spacing w:after="0" w:line="240" w:lineRule="auto"/>
              <w:jc w:val="center"/>
              <w:rPr>
                <w:rFonts w:ascii="Arial" w:eastAsia="Times New Roman" w:hAnsi="Arial" w:cs="Arial"/>
                <w:color w:val="000000"/>
                <w:sz w:val="24"/>
                <w:szCs w:val="24"/>
              </w:rPr>
            </w:pPr>
            <w:r w:rsidRPr="00992934">
              <w:rPr>
                <w:rFonts w:ascii="Arial" w:eastAsia="Times New Roman" w:hAnsi="Arial" w:cs="Arial"/>
                <w:color w:val="000000"/>
                <w:sz w:val="24"/>
                <w:szCs w:val="24"/>
              </w:rPr>
              <w:t>4</w:t>
            </w:r>
          </w:p>
        </w:tc>
        <w:tc>
          <w:tcPr>
            <w:tcW w:w="1857" w:type="dxa"/>
            <w:tcBorders>
              <w:top w:val="nil"/>
              <w:left w:val="nil"/>
              <w:bottom w:val="single" w:sz="4" w:space="0" w:color="auto"/>
              <w:right w:val="single" w:sz="4" w:space="0" w:color="auto"/>
            </w:tcBorders>
            <w:shd w:val="clear" w:color="auto" w:fill="auto"/>
            <w:noWrap/>
            <w:vAlign w:val="center"/>
            <w:hideMark/>
          </w:tcPr>
          <w:p w14:paraId="55BE72E6" w14:textId="77777777" w:rsidR="00992934" w:rsidRPr="00992934" w:rsidRDefault="00992934" w:rsidP="00992934">
            <w:pPr>
              <w:spacing w:after="0" w:line="240" w:lineRule="auto"/>
              <w:jc w:val="center"/>
              <w:rPr>
                <w:rFonts w:ascii="Arial" w:eastAsia="Times New Roman" w:hAnsi="Arial" w:cs="Arial"/>
                <w:color w:val="000000"/>
                <w:sz w:val="24"/>
                <w:szCs w:val="24"/>
              </w:rPr>
            </w:pPr>
            <w:proofErr w:type="spellStart"/>
            <w:r w:rsidRPr="00992934">
              <w:rPr>
                <w:rFonts w:ascii="Arial" w:eastAsia="Times New Roman" w:hAnsi="Arial" w:cs="Arial"/>
                <w:color w:val="000000"/>
                <w:sz w:val="24"/>
                <w:szCs w:val="24"/>
              </w:rPr>
              <w:t>Sarjana</w:t>
            </w:r>
            <w:proofErr w:type="spellEnd"/>
          </w:p>
        </w:tc>
        <w:tc>
          <w:tcPr>
            <w:tcW w:w="1386" w:type="dxa"/>
            <w:tcBorders>
              <w:top w:val="nil"/>
              <w:left w:val="nil"/>
              <w:bottom w:val="single" w:sz="4" w:space="0" w:color="auto"/>
              <w:right w:val="single" w:sz="4" w:space="0" w:color="auto"/>
            </w:tcBorders>
            <w:shd w:val="clear" w:color="auto" w:fill="auto"/>
            <w:noWrap/>
            <w:vAlign w:val="center"/>
            <w:hideMark/>
          </w:tcPr>
          <w:p w14:paraId="064AC5E3" w14:textId="77777777" w:rsidR="00992934" w:rsidRPr="00992934" w:rsidRDefault="00992934" w:rsidP="00992934">
            <w:pPr>
              <w:spacing w:after="0" w:line="240" w:lineRule="auto"/>
              <w:jc w:val="center"/>
              <w:rPr>
                <w:rFonts w:ascii="Arial" w:eastAsia="Times New Roman" w:hAnsi="Arial" w:cs="Arial"/>
                <w:color w:val="000000"/>
                <w:sz w:val="24"/>
                <w:szCs w:val="24"/>
              </w:rPr>
            </w:pPr>
            <w:r w:rsidRPr="00992934">
              <w:rPr>
                <w:rFonts w:ascii="Arial" w:eastAsia="Times New Roman" w:hAnsi="Arial" w:cs="Arial"/>
                <w:color w:val="000000"/>
                <w:sz w:val="24"/>
                <w:szCs w:val="24"/>
              </w:rPr>
              <w:t>5</w:t>
            </w:r>
          </w:p>
        </w:tc>
        <w:tc>
          <w:tcPr>
            <w:tcW w:w="1365" w:type="dxa"/>
            <w:tcBorders>
              <w:top w:val="nil"/>
              <w:left w:val="nil"/>
              <w:bottom w:val="single" w:sz="4" w:space="0" w:color="auto"/>
              <w:right w:val="single" w:sz="4" w:space="0" w:color="auto"/>
            </w:tcBorders>
            <w:shd w:val="clear" w:color="auto" w:fill="auto"/>
            <w:noWrap/>
            <w:vAlign w:val="center"/>
            <w:hideMark/>
          </w:tcPr>
          <w:p w14:paraId="7D965141" w14:textId="77777777" w:rsidR="00992934" w:rsidRPr="00992934" w:rsidRDefault="00992934" w:rsidP="00992934">
            <w:pPr>
              <w:spacing w:after="0" w:line="240" w:lineRule="auto"/>
              <w:jc w:val="center"/>
              <w:rPr>
                <w:rFonts w:ascii="Arial" w:eastAsia="Times New Roman" w:hAnsi="Arial" w:cs="Arial"/>
                <w:color w:val="000000"/>
                <w:sz w:val="24"/>
                <w:szCs w:val="24"/>
              </w:rPr>
            </w:pPr>
            <w:r w:rsidRPr="00992934">
              <w:rPr>
                <w:rFonts w:ascii="Arial" w:eastAsia="Times New Roman" w:hAnsi="Arial" w:cs="Arial"/>
                <w:color w:val="000000"/>
                <w:sz w:val="24"/>
                <w:szCs w:val="24"/>
              </w:rPr>
              <w:t>30</w:t>
            </w:r>
          </w:p>
        </w:tc>
        <w:tc>
          <w:tcPr>
            <w:tcW w:w="1123" w:type="dxa"/>
            <w:tcBorders>
              <w:top w:val="nil"/>
              <w:left w:val="nil"/>
              <w:bottom w:val="single" w:sz="4" w:space="0" w:color="auto"/>
              <w:right w:val="single" w:sz="4" w:space="0" w:color="auto"/>
            </w:tcBorders>
            <w:shd w:val="clear" w:color="auto" w:fill="auto"/>
            <w:noWrap/>
            <w:vAlign w:val="center"/>
            <w:hideMark/>
          </w:tcPr>
          <w:p w14:paraId="0AB828DF" w14:textId="77777777" w:rsidR="00992934" w:rsidRPr="00992934" w:rsidRDefault="00992934" w:rsidP="00992934">
            <w:pPr>
              <w:spacing w:after="0" w:line="240" w:lineRule="auto"/>
              <w:jc w:val="center"/>
              <w:rPr>
                <w:rFonts w:ascii="Arial" w:eastAsia="Times New Roman" w:hAnsi="Arial" w:cs="Arial"/>
                <w:color w:val="000000"/>
                <w:sz w:val="24"/>
                <w:szCs w:val="24"/>
              </w:rPr>
            </w:pPr>
            <w:r w:rsidRPr="00992934">
              <w:rPr>
                <w:rFonts w:ascii="Arial" w:eastAsia="Times New Roman" w:hAnsi="Arial" w:cs="Arial"/>
                <w:color w:val="000000"/>
                <w:sz w:val="24"/>
                <w:szCs w:val="24"/>
              </w:rPr>
              <w:t>35</w:t>
            </w:r>
          </w:p>
        </w:tc>
        <w:tc>
          <w:tcPr>
            <w:tcW w:w="1512" w:type="dxa"/>
            <w:tcBorders>
              <w:top w:val="nil"/>
              <w:left w:val="nil"/>
              <w:bottom w:val="single" w:sz="4" w:space="0" w:color="auto"/>
              <w:right w:val="single" w:sz="4" w:space="0" w:color="auto"/>
            </w:tcBorders>
            <w:shd w:val="clear" w:color="auto" w:fill="auto"/>
            <w:noWrap/>
            <w:vAlign w:val="center"/>
            <w:hideMark/>
          </w:tcPr>
          <w:p w14:paraId="5604A909" w14:textId="53A73D3A" w:rsidR="00992934" w:rsidRPr="00992934" w:rsidRDefault="00992934" w:rsidP="00992934">
            <w:pPr>
              <w:spacing w:after="0" w:line="240" w:lineRule="auto"/>
              <w:jc w:val="center"/>
              <w:rPr>
                <w:rFonts w:ascii="Arial" w:eastAsia="Times New Roman" w:hAnsi="Arial" w:cs="Arial"/>
                <w:color w:val="000000"/>
                <w:sz w:val="24"/>
                <w:szCs w:val="24"/>
              </w:rPr>
            </w:pPr>
            <w:r w:rsidRPr="00992934">
              <w:rPr>
                <w:rFonts w:ascii="Arial" w:eastAsia="Times New Roman" w:hAnsi="Arial" w:cs="Arial"/>
                <w:color w:val="000000"/>
                <w:sz w:val="24"/>
                <w:szCs w:val="24"/>
              </w:rPr>
              <w:t>36</w:t>
            </w:r>
            <w:r>
              <w:rPr>
                <w:rFonts w:ascii="Arial" w:eastAsia="Times New Roman" w:hAnsi="Arial" w:cs="Arial"/>
                <w:color w:val="000000"/>
                <w:sz w:val="24"/>
                <w:szCs w:val="24"/>
              </w:rPr>
              <w:t>,</w:t>
            </w:r>
            <w:r w:rsidRPr="00992934">
              <w:rPr>
                <w:rFonts w:ascii="Arial" w:eastAsia="Times New Roman" w:hAnsi="Arial" w:cs="Arial"/>
                <w:color w:val="000000"/>
                <w:sz w:val="24"/>
                <w:szCs w:val="24"/>
              </w:rPr>
              <w:t>84%</w:t>
            </w:r>
          </w:p>
        </w:tc>
      </w:tr>
      <w:tr w:rsidR="00992934" w:rsidRPr="00992934" w14:paraId="343F5609" w14:textId="77777777" w:rsidTr="00D34F48">
        <w:trPr>
          <w:trHeight w:val="255"/>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1C029E4E" w14:textId="77777777" w:rsidR="00992934" w:rsidRPr="00992934" w:rsidRDefault="00992934" w:rsidP="00992934">
            <w:pPr>
              <w:spacing w:after="0" w:line="240" w:lineRule="auto"/>
              <w:jc w:val="center"/>
              <w:rPr>
                <w:rFonts w:ascii="Arial" w:eastAsia="Times New Roman" w:hAnsi="Arial" w:cs="Arial"/>
                <w:color w:val="000000"/>
                <w:sz w:val="24"/>
                <w:szCs w:val="24"/>
              </w:rPr>
            </w:pPr>
            <w:r w:rsidRPr="00992934">
              <w:rPr>
                <w:rFonts w:ascii="Arial" w:eastAsia="Times New Roman" w:hAnsi="Arial" w:cs="Arial"/>
                <w:color w:val="000000"/>
                <w:sz w:val="24"/>
                <w:szCs w:val="24"/>
              </w:rPr>
              <w:t>5</w:t>
            </w:r>
          </w:p>
        </w:tc>
        <w:tc>
          <w:tcPr>
            <w:tcW w:w="1857" w:type="dxa"/>
            <w:tcBorders>
              <w:top w:val="nil"/>
              <w:left w:val="nil"/>
              <w:bottom w:val="single" w:sz="4" w:space="0" w:color="auto"/>
              <w:right w:val="single" w:sz="4" w:space="0" w:color="auto"/>
            </w:tcBorders>
            <w:shd w:val="clear" w:color="auto" w:fill="auto"/>
            <w:noWrap/>
            <w:vAlign w:val="center"/>
            <w:hideMark/>
          </w:tcPr>
          <w:p w14:paraId="2B7FCAF0" w14:textId="77777777" w:rsidR="00992934" w:rsidRPr="00992934" w:rsidRDefault="00992934" w:rsidP="00992934">
            <w:pPr>
              <w:spacing w:after="0" w:line="240" w:lineRule="auto"/>
              <w:jc w:val="center"/>
              <w:rPr>
                <w:rFonts w:ascii="Arial" w:eastAsia="Times New Roman" w:hAnsi="Arial" w:cs="Arial"/>
                <w:color w:val="000000"/>
                <w:sz w:val="24"/>
                <w:szCs w:val="24"/>
              </w:rPr>
            </w:pPr>
            <w:r w:rsidRPr="00992934">
              <w:rPr>
                <w:rFonts w:ascii="Arial" w:eastAsia="Times New Roman" w:hAnsi="Arial" w:cs="Arial"/>
                <w:color w:val="000000"/>
                <w:sz w:val="24"/>
                <w:szCs w:val="24"/>
              </w:rPr>
              <w:t>S2</w:t>
            </w:r>
          </w:p>
        </w:tc>
        <w:tc>
          <w:tcPr>
            <w:tcW w:w="1386" w:type="dxa"/>
            <w:tcBorders>
              <w:top w:val="nil"/>
              <w:left w:val="nil"/>
              <w:bottom w:val="single" w:sz="4" w:space="0" w:color="auto"/>
              <w:right w:val="single" w:sz="4" w:space="0" w:color="auto"/>
            </w:tcBorders>
            <w:shd w:val="clear" w:color="auto" w:fill="auto"/>
            <w:noWrap/>
            <w:vAlign w:val="center"/>
            <w:hideMark/>
          </w:tcPr>
          <w:p w14:paraId="6099204B" w14:textId="77777777" w:rsidR="00992934" w:rsidRPr="00992934" w:rsidRDefault="00992934" w:rsidP="00992934">
            <w:pPr>
              <w:spacing w:after="0" w:line="240" w:lineRule="auto"/>
              <w:jc w:val="center"/>
              <w:rPr>
                <w:rFonts w:ascii="Arial" w:eastAsia="Times New Roman" w:hAnsi="Arial" w:cs="Arial"/>
                <w:color w:val="000000"/>
                <w:sz w:val="24"/>
                <w:szCs w:val="24"/>
              </w:rPr>
            </w:pPr>
            <w:r w:rsidRPr="00992934">
              <w:rPr>
                <w:rFonts w:ascii="Arial" w:eastAsia="Times New Roman" w:hAnsi="Arial" w:cs="Arial"/>
                <w:color w:val="000000"/>
                <w:sz w:val="24"/>
                <w:szCs w:val="24"/>
              </w:rPr>
              <w:t>2</w:t>
            </w:r>
          </w:p>
        </w:tc>
        <w:tc>
          <w:tcPr>
            <w:tcW w:w="1365" w:type="dxa"/>
            <w:tcBorders>
              <w:top w:val="nil"/>
              <w:left w:val="nil"/>
              <w:bottom w:val="single" w:sz="4" w:space="0" w:color="auto"/>
              <w:right w:val="single" w:sz="4" w:space="0" w:color="auto"/>
            </w:tcBorders>
            <w:shd w:val="clear" w:color="auto" w:fill="auto"/>
            <w:noWrap/>
            <w:vAlign w:val="center"/>
            <w:hideMark/>
          </w:tcPr>
          <w:p w14:paraId="6D78C58B" w14:textId="77777777" w:rsidR="00992934" w:rsidRPr="00992934" w:rsidRDefault="00992934" w:rsidP="00992934">
            <w:pPr>
              <w:spacing w:after="0" w:line="240" w:lineRule="auto"/>
              <w:jc w:val="center"/>
              <w:rPr>
                <w:rFonts w:ascii="Arial" w:eastAsia="Times New Roman" w:hAnsi="Arial" w:cs="Arial"/>
                <w:color w:val="000000"/>
                <w:sz w:val="24"/>
                <w:szCs w:val="24"/>
              </w:rPr>
            </w:pPr>
            <w:r w:rsidRPr="00992934">
              <w:rPr>
                <w:rFonts w:ascii="Arial" w:eastAsia="Times New Roman" w:hAnsi="Arial" w:cs="Arial"/>
                <w:color w:val="000000"/>
                <w:sz w:val="24"/>
                <w:szCs w:val="24"/>
              </w:rPr>
              <w:t>0</w:t>
            </w:r>
          </w:p>
        </w:tc>
        <w:tc>
          <w:tcPr>
            <w:tcW w:w="1123" w:type="dxa"/>
            <w:tcBorders>
              <w:top w:val="nil"/>
              <w:left w:val="nil"/>
              <w:bottom w:val="single" w:sz="4" w:space="0" w:color="auto"/>
              <w:right w:val="single" w:sz="4" w:space="0" w:color="auto"/>
            </w:tcBorders>
            <w:shd w:val="clear" w:color="auto" w:fill="auto"/>
            <w:noWrap/>
            <w:vAlign w:val="center"/>
            <w:hideMark/>
          </w:tcPr>
          <w:p w14:paraId="4D3F5FB4" w14:textId="77777777" w:rsidR="00992934" w:rsidRPr="00992934" w:rsidRDefault="00992934" w:rsidP="00992934">
            <w:pPr>
              <w:spacing w:after="0" w:line="240" w:lineRule="auto"/>
              <w:jc w:val="center"/>
              <w:rPr>
                <w:rFonts w:ascii="Arial" w:eastAsia="Times New Roman" w:hAnsi="Arial" w:cs="Arial"/>
                <w:color w:val="000000"/>
                <w:sz w:val="24"/>
                <w:szCs w:val="24"/>
              </w:rPr>
            </w:pPr>
            <w:r w:rsidRPr="00992934">
              <w:rPr>
                <w:rFonts w:ascii="Arial" w:eastAsia="Times New Roman" w:hAnsi="Arial" w:cs="Arial"/>
                <w:color w:val="000000"/>
                <w:sz w:val="24"/>
                <w:szCs w:val="24"/>
              </w:rPr>
              <w:t>2</w:t>
            </w:r>
          </w:p>
        </w:tc>
        <w:tc>
          <w:tcPr>
            <w:tcW w:w="1512" w:type="dxa"/>
            <w:tcBorders>
              <w:top w:val="nil"/>
              <w:left w:val="nil"/>
              <w:bottom w:val="single" w:sz="4" w:space="0" w:color="auto"/>
              <w:right w:val="single" w:sz="4" w:space="0" w:color="auto"/>
            </w:tcBorders>
            <w:shd w:val="clear" w:color="auto" w:fill="auto"/>
            <w:noWrap/>
            <w:vAlign w:val="center"/>
            <w:hideMark/>
          </w:tcPr>
          <w:p w14:paraId="13476020" w14:textId="4C63F400" w:rsidR="00992934" w:rsidRPr="00992934" w:rsidRDefault="00992934" w:rsidP="00992934">
            <w:pPr>
              <w:spacing w:after="0" w:line="240" w:lineRule="auto"/>
              <w:jc w:val="center"/>
              <w:rPr>
                <w:rFonts w:ascii="Arial" w:eastAsia="Times New Roman" w:hAnsi="Arial" w:cs="Arial"/>
                <w:color w:val="000000"/>
                <w:sz w:val="24"/>
                <w:szCs w:val="24"/>
              </w:rPr>
            </w:pPr>
            <w:r w:rsidRPr="00992934">
              <w:rPr>
                <w:rFonts w:ascii="Arial" w:eastAsia="Times New Roman" w:hAnsi="Arial" w:cs="Arial"/>
                <w:color w:val="000000"/>
                <w:sz w:val="24"/>
                <w:szCs w:val="24"/>
              </w:rPr>
              <w:t>2</w:t>
            </w:r>
            <w:r>
              <w:rPr>
                <w:rFonts w:ascii="Arial" w:eastAsia="Times New Roman" w:hAnsi="Arial" w:cs="Arial"/>
                <w:color w:val="000000"/>
                <w:sz w:val="24"/>
                <w:szCs w:val="24"/>
              </w:rPr>
              <w:t>,</w:t>
            </w:r>
            <w:r w:rsidRPr="00992934">
              <w:rPr>
                <w:rFonts w:ascii="Arial" w:eastAsia="Times New Roman" w:hAnsi="Arial" w:cs="Arial"/>
                <w:color w:val="000000"/>
                <w:sz w:val="24"/>
                <w:szCs w:val="24"/>
              </w:rPr>
              <w:t>11%</w:t>
            </w:r>
          </w:p>
        </w:tc>
      </w:tr>
      <w:tr w:rsidR="00992934" w:rsidRPr="00992934" w14:paraId="254208FD" w14:textId="77777777" w:rsidTr="00D34F48">
        <w:trPr>
          <w:trHeight w:val="255"/>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D469C3" w14:textId="154302C9" w:rsidR="00992934" w:rsidRPr="00992934" w:rsidRDefault="00992934" w:rsidP="00992934">
            <w:pPr>
              <w:spacing w:after="0" w:line="240" w:lineRule="auto"/>
              <w:jc w:val="center"/>
              <w:rPr>
                <w:rFonts w:ascii="Arial" w:eastAsia="Times New Roman" w:hAnsi="Arial" w:cs="Arial"/>
                <w:color w:val="000000"/>
                <w:sz w:val="24"/>
                <w:szCs w:val="24"/>
              </w:rPr>
            </w:pPr>
            <w:r w:rsidRPr="00992934">
              <w:rPr>
                <w:rFonts w:ascii="Arial" w:eastAsia="Times New Roman" w:hAnsi="Arial" w:cs="Arial"/>
                <w:color w:val="000000"/>
                <w:sz w:val="24"/>
                <w:szCs w:val="24"/>
              </w:rPr>
              <w:t>Total</w:t>
            </w:r>
          </w:p>
        </w:tc>
        <w:tc>
          <w:tcPr>
            <w:tcW w:w="1386" w:type="dxa"/>
            <w:tcBorders>
              <w:top w:val="nil"/>
              <w:left w:val="nil"/>
              <w:bottom w:val="single" w:sz="4" w:space="0" w:color="auto"/>
              <w:right w:val="single" w:sz="4" w:space="0" w:color="auto"/>
            </w:tcBorders>
            <w:shd w:val="clear" w:color="auto" w:fill="auto"/>
            <w:noWrap/>
            <w:vAlign w:val="center"/>
            <w:hideMark/>
          </w:tcPr>
          <w:p w14:paraId="7BEA5D84" w14:textId="77777777" w:rsidR="00992934" w:rsidRPr="00992934" w:rsidRDefault="00992934" w:rsidP="00992934">
            <w:pPr>
              <w:spacing w:after="0" w:line="240" w:lineRule="auto"/>
              <w:jc w:val="center"/>
              <w:rPr>
                <w:rFonts w:ascii="Arial" w:eastAsia="Times New Roman" w:hAnsi="Arial" w:cs="Arial"/>
                <w:color w:val="000000"/>
                <w:sz w:val="24"/>
                <w:szCs w:val="24"/>
              </w:rPr>
            </w:pPr>
            <w:r w:rsidRPr="00992934">
              <w:rPr>
                <w:rFonts w:ascii="Arial" w:eastAsia="Times New Roman" w:hAnsi="Arial" w:cs="Arial"/>
                <w:color w:val="000000"/>
                <w:sz w:val="24"/>
                <w:szCs w:val="24"/>
              </w:rPr>
              <w:t>11</w:t>
            </w:r>
          </w:p>
        </w:tc>
        <w:tc>
          <w:tcPr>
            <w:tcW w:w="1365" w:type="dxa"/>
            <w:tcBorders>
              <w:top w:val="nil"/>
              <w:left w:val="nil"/>
              <w:bottom w:val="single" w:sz="4" w:space="0" w:color="auto"/>
              <w:right w:val="single" w:sz="4" w:space="0" w:color="auto"/>
            </w:tcBorders>
            <w:shd w:val="clear" w:color="auto" w:fill="auto"/>
            <w:noWrap/>
            <w:vAlign w:val="center"/>
            <w:hideMark/>
          </w:tcPr>
          <w:p w14:paraId="69127E92" w14:textId="77777777" w:rsidR="00992934" w:rsidRPr="00992934" w:rsidRDefault="00992934" w:rsidP="00992934">
            <w:pPr>
              <w:spacing w:after="0" w:line="240" w:lineRule="auto"/>
              <w:jc w:val="center"/>
              <w:rPr>
                <w:rFonts w:ascii="Arial" w:eastAsia="Times New Roman" w:hAnsi="Arial" w:cs="Arial"/>
                <w:color w:val="000000"/>
                <w:sz w:val="24"/>
                <w:szCs w:val="24"/>
              </w:rPr>
            </w:pPr>
            <w:r w:rsidRPr="00992934">
              <w:rPr>
                <w:rFonts w:ascii="Arial" w:eastAsia="Times New Roman" w:hAnsi="Arial" w:cs="Arial"/>
                <w:color w:val="000000"/>
                <w:sz w:val="24"/>
                <w:szCs w:val="24"/>
              </w:rPr>
              <w:t>84</w:t>
            </w:r>
          </w:p>
        </w:tc>
        <w:tc>
          <w:tcPr>
            <w:tcW w:w="1123" w:type="dxa"/>
            <w:tcBorders>
              <w:top w:val="nil"/>
              <w:left w:val="nil"/>
              <w:bottom w:val="single" w:sz="4" w:space="0" w:color="auto"/>
              <w:right w:val="single" w:sz="4" w:space="0" w:color="auto"/>
            </w:tcBorders>
            <w:shd w:val="clear" w:color="auto" w:fill="auto"/>
            <w:noWrap/>
            <w:vAlign w:val="center"/>
            <w:hideMark/>
          </w:tcPr>
          <w:p w14:paraId="058E9D5B" w14:textId="77777777" w:rsidR="00992934" w:rsidRPr="00992934" w:rsidRDefault="00992934" w:rsidP="00992934">
            <w:pPr>
              <w:spacing w:after="0" w:line="240" w:lineRule="auto"/>
              <w:jc w:val="center"/>
              <w:rPr>
                <w:rFonts w:ascii="Arial" w:eastAsia="Times New Roman" w:hAnsi="Arial" w:cs="Arial"/>
                <w:color w:val="000000"/>
                <w:sz w:val="24"/>
                <w:szCs w:val="24"/>
              </w:rPr>
            </w:pPr>
            <w:r w:rsidRPr="00992934">
              <w:rPr>
                <w:rFonts w:ascii="Arial" w:eastAsia="Times New Roman" w:hAnsi="Arial" w:cs="Arial"/>
                <w:color w:val="000000"/>
                <w:sz w:val="24"/>
                <w:szCs w:val="24"/>
              </w:rPr>
              <w:t>95</w:t>
            </w:r>
          </w:p>
        </w:tc>
        <w:tc>
          <w:tcPr>
            <w:tcW w:w="1512" w:type="dxa"/>
            <w:tcBorders>
              <w:top w:val="nil"/>
              <w:left w:val="nil"/>
              <w:bottom w:val="single" w:sz="4" w:space="0" w:color="auto"/>
              <w:right w:val="single" w:sz="4" w:space="0" w:color="auto"/>
            </w:tcBorders>
            <w:shd w:val="clear" w:color="auto" w:fill="auto"/>
            <w:noWrap/>
            <w:vAlign w:val="center"/>
            <w:hideMark/>
          </w:tcPr>
          <w:p w14:paraId="4B375844" w14:textId="77777777" w:rsidR="00992934" w:rsidRPr="00992934" w:rsidRDefault="00992934" w:rsidP="00992934">
            <w:pPr>
              <w:spacing w:after="0" w:line="240" w:lineRule="auto"/>
              <w:jc w:val="center"/>
              <w:rPr>
                <w:rFonts w:ascii="Arial" w:eastAsia="Times New Roman" w:hAnsi="Arial" w:cs="Arial"/>
                <w:color w:val="000000"/>
                <w:sz w:val="24"/>
                <w:szCs w:val="24"/>
              </w:rPr>
            </w:pPr>
            <w:r w:rsidRPr="00992934">
              <w:rPr>
                <w:rFonts w:ascii="Arial" w:eastAsia="Times New Roman" w:hAnsi="Arial" w:cs="Arial"/>
                <w:color w:val="000000"/>
                <w:sz w:val="24"/>
                <w:szCs w:val="24"/>
              </w:rPr>
              <w:t>100%</w:t>
            </w:r>
          </w:p>
        </w:tc>
      </w:tr>
    </w:tbl>
    <w:p w14:paraId="1DFC8B3F" w14:textId="77777777" w:rsidR="00992934" w:rsidRPr="009A5723" w:rsidRDefault="00992934" w:rsidP="00992934">
      <w:pPr>
        <w:spacing w:after="0" w:line="480" w:lineRule="auto"/>
        <w:jc w:val="both"/>
        <w:rPr>
          <w:rFonts w:ascii="Arial" w:hAnsi="Arial" w:cs="Arial"/>
          <w:i/>
          <w:iCs/>
        </w:rPr>
      </w:pPr>
      <w:proofErr w:type="spellStart"/>
      <w:r w:rsidRPr="009A5723">
        <w:rPr>
          <w:rFonts w:ascii="Arial" w:hAnsi="Arial" w:cs="Arial"/>
          <w:i/>
          <w:iCs/>
        </w:rPr>
        <w:t>Sumber</w:t>
      </w:r>
      <w:proofErr w:type="spellEnd"/>
      <w:r w:rsidRPr="009A5723">
        <w:rPr>
          <w:rFonts w:ascii="Arial" w:hAnsi="Arial" w:cs="Arial"/>
          <w:i/>
          <w:iCs/>
        </w:rPr>
        <w:t xml:space="preserve"> Data: Hasil </w:t>
      </w:r>
      <w:proofErr w:type="spellStart"/>
      <w:r w:rsidRPr="009A5723">
        <w:rPr>
          <w:rFonts w:ascii="Arial" w:hAnsi="Arial" w:cs="Arial"/>
          <w:i/>
          <w:iCs/>
        </w:rPr>
        <w:t>Olahan</w:t>
      </w:r>
      <w:proofErr w:type="spellEnd"/>
      <w:r w:rsidRPr="009A5723">
        <w:rPr>
          <w:rFonts w:ascii="Arial" w:hAnsi="Arial" w:cs="Arial"/>
          <w:i/>
          <w:iCs/>
        </w:rPr>
        <w:t xml:space="preserve"> Data </w:t>
      </w:r>
      <w:proofErr w:type="spellStart"/>
      <w:r w:rsidRPr="009A5723">
        <w:rPr>
          <w:rFonts w:ascii="Arial" w:hAnsi="Arial" w:cs="Arial"/>
          <w:i/>
          <w:iCs/>
        </w:rPr>
        <w:t>Lapangan</w:t>
      </w:r>
      <w:proofErr w:type="spellEnd"/>
      <w:r w:rsidRPr="009A5723">
        <w:rPr>
          <w:rFonts w:ascii="Arial" w:hAnsi="Arial" w:cs="Arial"/>
          <w:i/>
          <w:iCs/>
        </w:rPr>
        <w:t xml:space="preserve">, </w:t>
      </w:r>
      <w:proofErr w:type="spellStart"/>
      <w:r w:rsidRPr="009A5723">
        <w:rPr>
          <w:rFonts w:ascii="Arial" w:hAnsi="Arial" w:cs="Arial"/>
          <w:i/>
          <w:iCs/>
        </w:rPr>
        <w:t>Tahun</w:t>
      </w:r>
      <w:proofErr w:type="spellEnd"/>
      <w:r w:rsidRPr="009A5723">
        <w:rPr>
          <w:rFonts w:ascii="Arial" w:hAnsi="Arial" w:cs="Arial"/>
          <w:i/>
          <w:iCs/>
        </w:rPr>
        <w:t xml:space="preserve"> 2025</w:t>
      </w:r>
    </w:p>
    <w:p w14:paraId="708B2C8F" w14:textId="77777777" w:rsidR="00D34F48" w:rsidRDefault="00992934" w:rsidP="00D34F48">
      <w:pPr>
        <w:spacing w:after="0" w:line="480" w:lineRule="auto"/>
        <w:ind w:firstLine="720"/>
        <w:jc w:val="both"/>
        <w:rPr>
          <w:rFonts w:ascii="Arial" w:hAnsi="Arial" w:cs="Arial"/>
          <w:sz w:val="24"/>
          <w:szCs w:val="24"/>
        </w:rPr>
      </w:pPr>
      <w:proofErr w:type="spellStart"/>
      <w:r w:rsidRPr="00992934">
        <w:rPr>
          <w:rFonts w:ascii="Arial" w:hAnsi="Arial" w:cs="Arial"/>
          <w:sz w:val="24"/>
          <w:szCs w:val="24"/>
        </w:rPr>
        <w:t>Berdasarkan</w:t>
      </w:r>
      <w:proofErr w:type="spellEnd"/>
      <w:r w:rsidRPr="00992934">
        <w:rPr>
          <w:rFonts w:ascii="Arial" w:hAnsi="Arial" w:cs="Arial"/>
          <w:sz w:val="24"/>
          <w:szCs w:val="24"/>
        </w:rPr>
        <w:t xml:space="preserve"> </w:t>
      </w:r>
      <w:proofErr w:type="spellStart"/>
      <w:r w:rsidRPr="00992934">
        <w:rPr>
          <w:rFonts w:ascii="Arial" w:hAnsi="Arial" w:cs="Arial"/>
          <w:sz w:val="24"/>
          <w:szCs w:val="24"/>
        </w:rPr>
        <w:t>Tabel</w:t>
      </w:r>
      <w:proofErr w:type="spellEnd"/>
      <w:r w:rsidRPr="00992934">
        <w:rPr>
          <w:rFonts w:ascii="Arial" w:hAnsi="Arial" w:cs="Arial"/>
          <w:sz w:val="24"/>
          <w:szCs w:val="24"/>
        </w:rPr>
        <w:t xml:space="preserve"> V.3 di </w:t>
      </w:r>
      <w:proofErr w:type="spellStart"/>
      <w:r w:rsidRPr="00992934">
        <w:rPr>
          <w:rFonts w:ascii="Arial" w:hAnsi="Arial" w:cs="Arial"/>
          <w:sz w:val="24"/>
          <w:szCs w:val="24"/>
        </w:rPr>
        <w:t>atas</w:t>
      </w:r>
      <w:proofErr w:type="spellEnd"/>
      <w:r w:rsidRPr="00992934">
        <w:rPr>
          <w:rFonts w:ascii="Arial" w:hAnsi="Arial" w:cs="Arial"/>
          <w:sz w:val="24"/>
          <w:szCs w:val="24"/>
        </w:rPr>
        <w:t xml:space="preserve"> </w:t>
      </w:r>
      <w:proofErr w:type="spellStart"/>
      <w:r w:rsidRPr="00992934">
        <w:rPr>
          <w:rFonts w:ascii="Arial" w:hAnsi="Arial" w:cs="Arial"/>
          <w:sz w:val="24"/>
          <w:szCs w:val="24"/>
        </w:rPr>
        <w:t>dapat</w:t>
      </w:r>
      <w:proofErr w:type="spellEnd"/>
      <w:r w:rsidRPr="00992934">
        <w:rPr>
          <w:rFonts w:ascii="Arial" w:hAnsi="Arial" w:cs="Arial"/>
          <w:sz w:val="24"/>
          <w:szCs w:val="24"/>
        </w:rPr>
        <w:t xml:space="preserve"> </w:t>
      </w:r>
      <w:proofErr w:type="spellStart"/>
      <w:r w:rsidRPr="00992934">
        <w:rPr>
          <w:rFonts w:ascii="Arial" w:hAnsi="Arial" w:cs="Arial"/>
          <w:sz w:val="24"/>
          <w:szCs w:val="24"/>
        </w:rPr>
        <w:t>dijelaskan</w:t>
      </w:r>
      <w:proofErr w:type="spellEnd"/>
      <w:r w:rsidRPr="00992934">
        <w:rPr>
          <w:rFonts w:ascii="Arial" w:hAnsi="Arial" w:cs="Arial"/>
          <w:sz w:val="24"/>
          <w:szCs w:val="24"/>
        </w:rPr>
        <w:t xml:space="preserve"> </w:t>
      </w:r>
      <w:proofErr w:type="spellStart"/>
      <w:r w:rsidRPr="00992934">
        <w:rPr>
          <w:rFonts w:ascii="Arial" w:hAnsi="Arial" w:cs="Arial"/>
          <w:sz w:val="24"/>
          <w:szCs w:val="24"/>
        </w:rPr>
        <w:t>bahwa</w:t>
      </w:r>
      <w:proofErr w:type="spellEnd"/>
      <w:r w:rsidRPr="00992934">
        <w:rPr>
          <w:rFonts w:ascii="Arial" w:hAnsi="Arial" w:cs="Arial"/>
          <w:sz w:val="24"/>
          <w:szCs w:val="24"/>
        </w:rPr>
        <w:t xml:space="preserve">, </w:t>
      </w:r>
      <w:proofErr w:type="spellStart"/>
      <w:r w:rsidRPr="00992934">
        <w:rPr>
          <w:rFonts w:ascii="Arial" w:hAnsi="Arial" w:cs="Arial"/>
          <w:sz w:val="24"/>
          <w:szCs w:val="24"/>
        </w:rPr>
        <w:t>responden</w:t>
      </w:r>
      <w:proofErr w:type="spellEnd"/>
      <w:r w:rsidRPr="00992934">
        <w:rPr>
          <w:rFonts w:ascii="Arial" w:hAnsi="Arial" w:cs="Arial"/>
          <w:sz w:val="24"/>
          <w:szCs w:val="24"/>
        </w:rPr>
        <w:t xml:space="preserve"> </w:t>
      </w:r>
      <w:proofErr w:type="spellStart"/>
      <w:r w:rsidRPr="00992934">
        <w:rPr>
          <w:rFonts w:ascii="Arial" w:hAnsi="Arial" w:cs="Arial"/>
          <w:sz w:val="24"/>
          <w:szCs w:val="24"/>
        </w:rPr>
        <w:t>dengan</w:t>
      </w:r>
      <w:proofErr w:type="spellEnd"/>
      <w:r w:rsidRPr="00992934">
        <w:rPr>
          <w:rFonts w:ascii="Arial" w:hAnsi="Arial" w:cs="Arial"/>
          <w:sz w:val="24"/>
          <w:szCs w:val="24"/>
        </w:rPr>
        <w:t xml:space="preserve"> </w:t>
      </w:r>
      <w:proofErr w:type="spellStart"/>
      <w:r w:rsidRPr="00992934">
        <w:rPr>
          <w:rFonts w:ascii="Arial" w:hAnsi="Arial" w:cs="Arial"/>
          <w:sz w:val="24"/>
          <w:szCs w:val="24"/>
        </w:rPr>
        <w:t>tingkat</w:t>
      </w:r>
      <w:proofErr w:type="spellEnd"/>
      <w:r w:rsidRPr="00992934">
        <w:rPr>
          <w:rFonts w:ascii="Arial" w:hAnsi="Arial" w:cs="Arial"/>
          <w:sz w:val="24"/>
          <w:szCs w:val="24"/>
        </w:rPr>
        <w:t xml:space="preserve"> </w:t>
      </w:r>
      <w:proofErr w:type="spellStart"/>
      <w:r w:rsidRPr="00992934">
        <w:rPr>
          <w:rFonts w:ascii="Arial" w:hAnsi="Arial" w:cs="Arial"/>
          <w:sz w:val="24"/>
          <w:szCs w:val="24"/>
        </w:rPr>
        <w:t>pendidikan</w:t>
      </w:r>
      <w:proofErr w:type="spellEnd"/>
      <w:r w:rsidRPr="00992934">
        <w:rPr>
          <w:rFonts w:ascii="Arial" w:hAnsi="Arial" w:cs="Arial"/>
          <w:sz w:val="24"/>
          <w:szCs w:val="24"/>
        </w:rPr>
        <w:t xml:space="preserve"> SMP/MTS </w:t>
      </w:r>
      <w:proofErr w:type="spellStart"/>
      <w:r w:rsidRPr="00992934">
        <w:rPr>
          <w:rFonts w:ascii="Arial" w:hAnsi="Arial" w:cs="Arial"/>
          <w:sz w:val="24"/>
          <w:szCs w:val="24"/>
        </w:rPr>
        <w:t>berjumlah</w:t>
      </w:r>
      <w:proofErr w:type="spellEnd"/>
      <w:r w:rsidRPr="00992934">
        <w:rPr>
          <w:rFonts w:ascii="Arial" w:hAnsi="Arial" w:cs="Arial"/>
          <w:sz w:val="24"/>
          <w:szCs w:val="24"/>
        </w:rPr>
        <w:t xml:space="preserve"> 1 orang </w:t>
      </w:r>
      <w:proofErr w:type="spellStart"/>
      <w:r w:rsidRPr="00992934">
        <w:rPr>
          <w:rFonts w:ascii="Arial" w:hAnsi="Arial" w:cs="Arial"/>
          <w:sz w:val="24"/>
          <w:szCs w:val="24"/>
        </w:rPr>
        <w:t>dengan</w:t>
      </w:r>
      <w:proofErr w:type="spellEnd"/>
      <w:r w:rsidRPr="00992934">
        <w:rPr>
          <w:rFonts w:ascii="Arial" w:hAnsi="Arial" w:cs="Arial"/>
          <w:sz w:val="24"/>
          <w:szCs w:val="24"/>
        </w:rPr>
        <w:t xml:space="preserve"> </w:t>
      </w:r>
      <w:proofErr w:type="spellStart"/>
      <w:r w:rsidRPr="00992934">
        <w:rPr>
          <w:rFonts w:ascii="Arial" w:hAnsi="Arial" w:cs="Arial"/>
          <w:sz w:val="24"/>
          <w:szCs w:val="24"/>
        </w:rPr>
        <w:t>persentase</w:t>
      </w:r>
      <w:proofErr w:type="spellEnd"/>
      <w:r w:rsidRPr="00992934">
        <w:rPr>
          <w:rFonts w:ascii="Arial" w:hAnsi="Arial" w:cs="Arial"/>
          <w:sz w:val="24"/>
          <w:szCs w:val="24"/>
        </w:rPr>
        <w:t xml:space="preserve"> 1,05%, yang </w:t>
      </w:r>
      <w:proofErr w:type="spellStart"/>
      <w:r w:rsidRPr="00992934">
        <w:rPr>
          <w:rFonts w:ascii="Arial" w:hAnsi="Arial" w:cs="Arial"/>
          <w:sz w:val="24"/>
          <w:szCs w:val="24"/>
        </w:rPr>
        <w:t>seluruhnya</w:t>
      </w:r>
      <w:proofErr w:type="spellEnd"/>
      <w:r w:rsidRPr="00992934">
        <w:rPr>
          <w:rFonts w:ascii="Arial" w:hAnsi="Arial" w:cs="Arial"/>
          <w:sz w:val="24"/>
          <w:szCs w:val="24"/>
        </w:rPr>
        <w:t xml:space="preserve"> </w:t>
      </w:r>
      <w:proofErr w:type="spellStart"/>
      <w:r w:rsidRPr="00992934">
        <w:rPr>
          <w:rFonts w:ascii="Arial" w:hAnsi="Arial" w:cs="Arial"/>
          <w:sz w:val="24"/>
          <w:szCs w:val="24"/>
        </w:rPr>
        <w:t>berasal</w:t>
      </w:r>
      <w:proofErr w:type="spellEnd"/>
      <w:r w:rsidRPr="00992934">
        <w:rPr>
          <w:rFonts w:ascii="Arial" w:hAnsi="Arial" w:cs="Arial"/>
          <w:sz w:val="24"/>
          <w:szCs w:val="24"/>
        </w:rPr>
        <w:t xml:space="preserve"> </w:t>
      </w:r>
      <w:proofErr w:type="spellStart"/>
      <w:r w:rsidRPr="00992934">
        <w:rPr>
          <w:rFonts w:ascii="Arial" w:hAnsi="Arial" w:cs="Arial"/>
          <w:sz w:val="24"/>
          <w:szCs w:val="24"/>
        </w:rPr>
        <w:t>dari</w:t>
      </w:r>
      <w:proofErr w:type="spellEnd"/>
      <w:r w:rsidRPr="00992934">
        <w:rPr>
          <w:rFonts w:ascii="Arial" w:hAnsi="Arial" w:cs="Arial"/>
          <w:sz w:val="24"/>
          <w:szCs w:val="24"/>
        </w:rPr>
        <w:t xml:space="preserve"> </w:t>
      </w:r>
      <w:proofErr w:type="spellStart"/>
      <w:r w:rsidRPr="00992934">
        <w:rPr>
          <w:rFonts w:ascii="Arial" w:hAnsi="Arial" w:cs="Arial"/>
          <w:sz w:val="24"/>
          <w:szCs w:val="24"/>
        </w:rPr>
        <w:t>peserta</w:t>
      </w:r>
      <w:proofErr w:type="spellEnd"/>
      <w:r w:rsidRPr="00992934">
        <w:rPr>
          <w:rFonts w:ascii="Arial" w:hAnsi="Arial" w:cs="Arial"/>
          <w:sz w:val="24"/>
          <w:szCs w:val="24"/>
        </w:rPr>
        <w:t xml:space="preserve"> program.</w:t>
      </w:r>
      <w:r>
        <w:rPr>
          <w:rFonts w:ascii="Arial" w:hAnsi="Arial" w:cs="Arial"/>
          <w:sz w:val="24"/>
          <w:szCs w:val="24"/>
        </w:rPr>
        <w:t xml:space="preserve"> </w:t>
      </w:r>
      <w:proofErr w:type="spellStart"/>
      <w:r w:rsidRPr="00992934">
        <w:rPr>
          <w:rFonts w:ascii="Arial" w:hAnsi="Arial" w:cs="Arial"/>
          <w:sz w:val="24"/>
          <w:szCs w:val="24"/>
        </w:rPr>
        <w:t>Responden</w:t>
      </w:r>
      <w:proofErr w:type="spellEnd"/>
      <w:r w:rsidRPr="00992934">
        <w:rPr>
          <w:rFonts w:ascii="Arial" w:hAnsi="Arial" w:cs="Arial"/>
          <w:sz w:val="24"/>
          <w:szCs w:val="24"/>
        </w:rPr>
        <w:t xml:space="preserve"> </w:t>
      </w:r>
      <w:proofErr w:type="spellStart"/>
      <w:r w:rsidRPr="00992934">
        <w:rPr>
          <w:rFonts w:ascii="Arial" w:hAnsi="Arial" w:cs="Arial"/>
          <w:sz w:val="24"/>
          <w:szCs w:val="24"/>
        </w:rPr>
        <w:t>dengan</w:t>
      </w:r>
      <w:proofErr w:type="spellEnd"/>
      <w:r w:rsidRPr="00992934">
        <w:rPr>
          <w:rFonts w:ascii="Arial" w:hAnsi="Arial" w:cs="Arial"/>
          <w:sz w:val="24"/>
          <w:szCs w:val="24"/>
        </w:rPr>
        <w:t xml:space="preserve"> </w:t>
      </w:r>
      <w:proofErr w:type="spellStart"/>
      <w:r w:rsidRPr="00992934">
        <w:rPr>
          <w:rFonts w:ascii="Arial" w:hAnsi="Arial" w:cs="Arial"/>
          <w:sz w:val="24"/>
          <w:szCs w:val="24"/>
        </w:rPr>
        <w:t>pendidikan</w:t>
      </w:r>
      <w:proofErr w:type="spellEnd"/>
      <w:r w:rsidRPr="00992934">
        <w:rPr>
          <w:rFonts w:ascii="Arial" w:hAnsi="Arial" w:cs="Arial"/>
          <w:sz w:val="24"/>
          <w:szCs w:val="24"/>
        </w:rPr>
        <w:t xml:space="preserve"> SMA/MA/SMK </w:t>
      </w:r>
      <w:proofErr w:type="spellStart"/>
      <w:r w:rsidRPr="00992934">
        <w:rPr>
          <w:rFonts w:ascii="Arial" w:hAnsi="Arial" w:cs="Arial"/>
          <w:sz w:val="24"/>
          <w:szCs w:val="24"/>
        </w:rPr>
        <w:t>berjumlah</w:t>
      </w:r>
      <w:proofErr w:type="spellEnd"/>
      <w:r w:rsidRPr="00992934">
        <w:rPr>
          <w:rFonts w:ascii="Arial" w:hAnsi="Arial" w:cs="Arial"/>
          <w:sz w:val="24"/>
          <w:szCs w:val="24"/>
        </w:rPr>
        <w:t xml:space="preserve"> 53 orang </w:t>
      </w:r>
      <w:proofErr w:type="spellStart"/>
      <w:r w:rsidRPr="00992934">
        <w:rPr>
          <w:rFonts w:ascii="Arial" w:hAnsi="Arial" w:cs="Arial"/>
          <w:sz w:val="24"/>
          <w:szCs w:val="24"/>
        </w:rPr>
        <w:t>atau</w:t>
      </w:r>
      <w:proofErr w:type="spellEnd"/>
      <w:r w:rsidRPr="00992934">
        <w:rPr>
          <w:rFonts w:ascii="Arial" w:hAnsi="Arial" w:cs="Arial"/>
          <w:sz w:val="24"/>
          <w:szCs w:val="24"/>
        </w:rPr>
        <w:t xml:space="preserve"> </w:t>
      </w:r>
      <w:proofErr w:type="spellStart"/>
      <w:r w:rsidRPr="00992934">
        <w:rPr>
          <w:rFonts w:ascii="Arial" w:hAnsi="Arial" w:cs="Arial"/>
          <w:sz w:val="24"/>
          <w:szCs w:val="24"/>
        </w:rPr>
        <w:t>sebesar</w:t>
      </w:r>
      <w:proofErr w:type="spellEnd"/>
      <w:r w:rsidRPr="00992934">
        <w:rPr>
          <w:rFonts w:ascii="Arial" w:hAnsi="Arial" w:cs="Arial"/>
          <w:sz w:val="24"/>
          <w:szCs w:val="24"/>
        </w:rPr>
        <w:t xml:space="preserve"> 55,79%, </w:t>
      </w:r>
      <w:proofErr w:type="spellStart"/>
      <w:r w:rsidRPr="00992934">
        <w:rPr>
          <w:rFonts w:ascii="Arial" w:hAnsi="Arial" w:cs="Arial"/>
          <w:sz w:val="24"/>
          <w:szCs w:val="24"/>
        </w:rPr>
        <w:t>terdiri</w:t>
      </w:r>
      <w:proofErr w:type="spellEnd"/>
      <w:r w:rsidRPr="00992934">
        <w:rPr>
          <w:rFonts w:ascii="Arial" w:hAnsi="Arial" w:cs="Arial"/>
          <w:sz w:val="24"/>
          <w:szCs w:val="24"/>
        </w:rPr>
        <w:t xml:space="preserve"> </w:t>
      </w:r>
      <w:proofErr w:type="spellStart"/>
      <w:r w:rsidRPr="00992934">
        <w:rPr>
          <w:rFonts w:ascii="Arial" w:hAnsi="Arial" w:cs="Arial"/>
          <w:sz w:val="24"/>
          <w:szCs w:val="24"/>
        </w:rPr>
        <w:t>dari</w:t>
      </w:r>
      <w:proofErr w:type="spellEnd"/>
      <w:r w:rsidRPr="00992934">
        <w:rPr>
          <w:rFonts w:ascii="Arial" w:hAnsi="Arial" w:cs="Arial"/>
          <w:sz w:val="24"/>
          <w:szCs w:val="24"/>
        </w:rPr>
        <w:t xml:space="preserve"> 3 orang </w:t>
      </w:r>
      <w:proofErr w:type="spellStart"/>
      <w:r w:rsidRPr="00992934">
        <w:rPr>
          <w:rFonts w:ascii="Arial" w:hAnsi="Arial" w:cs="Arial"/>
          <w:sz w:val="24"/>
          <w:szCs w:val="24"/>
        </w:rPr>
        <w:t>pegawai</w:t>
      </w:r>
      <w:proofErr w:type="spellEnd"/>
      <w:r w:rsidRPr="00992934">
        <w:rPr>
          <w:rFonts w:ascii="Arial" w:hAnsi="Arial" w:cs="Arial"/>
          <w:sz w:val="24"/>
          <w:szCs w:val="24"/>
        </w:rPr>
        <w:t xml:space="preserve"> dan TKPK </w:t>
      </w:r>
      <w:proofErr w:type="spellStart"/>
      <w:r w:rsidRPr="00992934">
        <w:rPr>
          <w:rFonts w:ascii="Arial" w:hAnsi="Arial" w:cs="Arial"/>
          <w:sz w:val="24"/>
          <w:szCs w:val="24"/>
        </w:rPr>
        <w:t>serta</w:t>
      </w:r>
      <w:proofErr w:type="spellEnd"/>
      <w:r w:rsidRPr="00992934">
        <w:rPr>
          <w:rFonts w:ascii="Arial" w:hAnsi="Arial" w:cs="Arial"/>
          <w:sz w:val="24"/>
          <w:szCs w:val="24"/>
        </w:rPr>
        <w:t xml:space="preserve"> 50 orang </w:t>
      </w:r>
      <w:proofErr w:type="spellStart"/>
      <w:r w:rsidRPr="00992934">
        <w:rPr>
          <w:rFonts w:ascii="Arial" w:hAnsi="Arial" w:cs="Arial"/>
          <w:sz w:val="24"/>
          <w:szCs w:val="24"/>
        </w:rPr>
        <w:t>dari</w:t>
      </w:r>
      <w:proofErr w:type="spellEnd"/>
      <w:r w:rsidRPr="00992934">
        <w:rPr>
          <w:rFonts w:ascii="Arial" w:hAnsi="Arial" w:cs="Arial"/>
          <w:sz w:val="24"/>
          <w:szCs w:val="24"/>
        </w:rPr>
        <w:t xml:space="preserve"> </w:t>
      </w:r>
      <w:proofErr w:type="spellStart"/>
      <w:r w:rsidRPr="00992934">
        <w:rPr>
          <w:rFonts w:ascii="Arial" w:hAnsi="Arial" w:cs="Arial"/>
          <w:sz w:val="24"/>
          <w:szCs w:val="24"/>
        </w:rPr>
        <w:t>peserta</w:t>
      </w:r>
      <w:proofErr w:type="spellEnd"/>
      <w:r w:rsidRPr="00992934">
        <w:rPr>
          <w:rFonts w:ascii="Arial" w:hAnsi="Arial" w:cs="Arial"/>
          <w:sz w:val="24"/>
          <w:szCs w:val="24"/>
        </w:rPr>
        <w:t xml:space="preserve"> program.</w:t>
      </w:r>
      <w:r>
        <w:rPr>
          <w:rFonts w:ascii="Arial" w:hAnsi="Arial" w:cs="Arial"/>
          <w:sz w:val="24"/>
          <w:szCs w:val="24"/>
        </w:rPr>
        <w:t xml:space="preserve"> </w:t>
      </w:r>
      <w:proofErr w:type="spellStart"/>
      <w:r w:rsidRPr="00992934">
        <w:rPr>
          <w:rFonts w:ascii="Arial" w:hAnsi="Arial" w:cs="Arial"/>
          <w:sz w:val="24"/>
          <w:szCs w:val="24"/>
        </w:rPr>
        <w:t>Selanjutnya</w:t>
      </w:r>
      <w:proofErr w:type="spellEnd"/>
      <w:r w:rsidRPr="00992934">
        <w:rPr>
          <w:rFonts w:ascii="Arial" w:hAnsi="Arial" w:cs="Arial"/>
          <w:sz w:val="24"/>
          <w:szCs w:val="24"/>
        </w:rPr>
        <w:t xml:space="preserve">, </w:t>
      </w:r>
      <w:proofErr w:type="spellStart"/>
      <w:r w:rsidRPr="00992934">
        <w:rPr>
          <w:rFonts w:ascii="Arial" w:hAnsi="Arial" w:cs="Arial"/>
          <w:sz w:val="24"/>
          <w:szCs w:val="24"/>
        </w:rPr>
        <w:t>responden</w:t>
      </w:r>
      <w:proofErr w:type="spellEnd"/>
      <w:r w:rsidRPr="00992934">
        <w:rPr>
          <w:rFonts w:ascii="Arial" w:hAnsi="Arial" w:cs="Arial"/>
          <w:sz w:val="24"/>
          <w:szCs w:val="24"/>
        </w:rPr>
        <w:t xml:space="preserve"> </w:t>
      </w:r>
      <w:proofErr w:type="spellStart"/>
      <w:r w:rsidRPr="00992934">
        <w:rPr>
          <w:rFonts w:ascii="Arial" w:hAnsi="Arial" w:cs="Arial"/>
          <w:sz w:val="24"/>
          <w:szCs w:val="24"/>
        </w:rPr>
        <w:t>dengan</w:t>
      </w:r>
      <w:proofErr w:type="spellEnd"/>
      <w:r w:rsidRPr="00992934">
        <w:rPr>
          <w:rFonts w:ascii="Arial" w:hAnsi="Arial" w:cs="Arial"/>
          <w:sz w:val="24"/>
          <w:szCs w:val="24"/>
        </w:rPr>
        <w:t xml:space="preserve"> </w:t>
      </w:r>
      <w:proofErr w:type="spellStart"/>
      <w:r w:rsidRPr="00992934">
        <w:rPr>
          <w:rFonts w:ascii="Arial" w:hAnsi="Arial" w:cs="Arial"/>
          <w:sz w:val="24"/>
          <w:szCs w:val="24"/>
        </w:rPr>
        <w:t>tingkat</w:t>
      </w:r>
      <w:proofErr w:type="spellEnd"/>
      <w:r w:rsidRPr="00992934">
        <w:rPr>
          <w:rFonts w:ascii="Arial" w:hAnsi="Arial" w:cs="Arial"/>
          <w:sz w:val="24"/>
          <w:szCs w:val="24"/>
        </w:rPr>
        <w:t xml:space="preserve"> </w:t>
      </w:r>
      <w:proofErr w:type="spellStart"/>
      <w:r w:rsidRPr="00992934">
        <w:rPr>
          <w:rFonts w:ascii="Arial" w:hAnsi="Arial" w:cs="Arial"/>
          <w:sz w:val="24"/>
          <w:szCs w:val="24"/>
        </w:rPr>
        <w:t>pendidikan</w:t>
      </w:r>
      <w:proofErr w:type="spellEnd"/>
      <w:r w:rsidRPr="00992934">
        <w:rPr>
          <w:rFonts w:ascii="Arial" w:hAnsi="Arial" w:cs="Arial"/>
          <w:sz w:val="24"/>
          <w:szCs w:val="24"/>
        </w:rPr>
        <w:t xml:space="preserve"> Diploma </w:t>
      </w:r>
      <w:proofErr w:type="spellStart"/>
      <w:r w:rsidRPr="00992934">
        <w:rPr>
          <w:rFonts w:ascii="Arial" w:hAnsi="Arial" w:cs="Arial"/>
          <w:sz w:val="24"/>
          <w:szCs w:val="24"/>
        </w:rPr>
        <w:t>berjumlah</w:t>
      </w:r>
      <w:proofErr w:type="spellEnd"/>
      <w:r w:rsidRPr="00992934">
        <w:rPr>
          <w:rFonts w:ascii="Arial" w:hAnsi="Arial" w:cs="Arial"/>
          <w:sz w:val="24"/>
          <w:szCs w:val="24"/>
        </w:rPr>
        <w:t xml:space="preserve"> 4 orang </w:t>
      </w:r>
      <w:proofErr w:type="spellStart"/>
      <w:r w:rsidRPr="00992934">
        <w:rPr>
          <w:rFonts w:ascii="Arial" w:hAnsi="Arial" w:cs="Arial"/>
          <w:sz w:val="24"/>
          <w:szCs w:val="24"/>
        </w:rPr>
        <w:t>dengan</w:t>
      </w:r>
      <w:proofErr w:type="spellEnd"/>
      <w:r w:rsidRPr="00992934">
        <w:rPr>
          <w:rFonts w:ascii="Arial" w:hAnsi="Arial" w:cs="Arial"/>
          <w:sz w:val="24"/>
          <w:szCs w:val="24"/>
        </w:rPr>
        <w:t xml:space="preserve"> </w:t>
      </w:r>
      <w:proofErr w:type="spellStart"/>
      <w:r w:rsidRPr="00992934">
        <w:rPr>
          <w:rFonts w:ascii="Arial" w:hAnsi="Arial" w:cs="Arial"/>
          <w:sz w:val="24"/>
          <w:szCs w:val="24"/>
        </w:rPr>
        <w:t>persentase</w:t>
      </w:r>
      <w:proofErr w:type="spellEnd"/>
      <w:r w:rsidRPr="00992934">
        <w:rPr>
          <w:rFonts w:ascii="Arial" w:hAnsi="Arial" w:cs="Arial"/>
          <w:sz w:val="24"/>
          <w:szCs w:val="24"/>
        </w:rPr>
        <w:t xml:space="preserve"> 4,21%, </w:t>
      </w:r>
      <w:proofErr w:type="spellStart"/>
      <w:r w:rsidRPr="00992934">
        <w:rPr>
          <w:rFonts w:ascii="Arial" w:hAnsi="Arial" w:cs="Arial"/>
          <w:sz w:val="24"/>
          <w:szCs w:val="24"/>
        </w:rPr>
        <w:t>terdiri</w:t>
      </w:r>
      <w:proofErr w:type="spellEnd"/>
      <w:r w:rsidRPr="00992934">
        <w:rPr>
          <w:rFonts w:ascii="Arial" w:hAnsi="Arial" w:cs="Arial"/>
          <w:sz w:val="24"/>
          <w:szCs w:val="24"/>
        </w:rPr>
        <w:t xml:space="preserve"> </w:t>
      </w:r>
      <w:proofErr w:type="spellStart"/>
      <w:r w:rsidRPr="00992934">
        <w:rPr>
          <w:rFonts w:ascii="Arial" w:hAnsi="Arial" w:cs="Arial"/>
          <w:sz w:val="24"/>
          <w:szCs w:val="24"/>
        </w:rPr>
        <w:t>dari</w:t>
      </w:r>
      <w:proofErr w:type="spellEnd"/>
      <w:r w:rsidRPr="00992934">
        <w:rPr>
          <w:rFonts w:ascii="Arial" w:hAnsi="Arial" w:cs="Arial"/>
          <w:sz w:val="24"/>
          <w:szCs w:val="24"/>
        </w:rPr>
        <w:t xml:space="preserve"> 1 orang </w:t>
      </w:r>
      <w:proofErr w:type="spellStart"/>
      <w:r w:rsidRPr="00992934">
        <w:rPr>
          <w:rFonts w:ascii="Arial" w:hAnsi="Arial" w:cs="Arial"/>
          <w:sz w:val="24"/>
          <w:szCs w:val="24"/>
        </w:rPr>
        <w:t>pegawai</w:t>
      </w:r>
      <w:proofErr w:type="spellEnd"/>
      <w:r w:rsidRPr="00992934">
        <w:rPr>
          <w:rFonts w:ascii="Arial" w:hAnsi="Arial" w:cs="Arial"/>
          <w:sz w:val="24"/>
          <w:szCs w:val="24"/>
        </w:rPr>
        <w:t xml:space="preserve"> dan TKPK </w:t>
      </w:r>
      <w:proofErr w:type="spellStart"/>
      <w:r w:rsidRPr="00992934">
        <w:rPr>
          <w:rFonts w:ascii="Arial" w:hAnsi="Arial" w:cs="Arial"/>
          <w:sz w:val="24"/>
          <w:szCs w:val="24"/>
        </w:rPr>
        <w:t>serta</w:t>
      </w:r>
      <w:proofErr w:type="spellEnd"/>
      <w:r w:rsidRPr="00992934">
        <w:rPr>
          <w:rFonts w:ascii="Arial" w:hAnsi="Arial" w:cs="Arial"/>
          <w:sz w:val="24"/>
          <w:szCs w:val="24"/>
        </w:rPr>
        <w:t xml:space="preserve"> 3 orang </w:t>
      </w:r>
      <w:proofErr w:type="spellStart"/>
      <w:r w:rsidRPr="00992934">
        <w:rPr>
          <w:rFonts w:ascii="Arial" w:hAnsi="Arial" w:cs="Arial"/>
          <w:sz w:val="24"/>
          <w:szCs w:val="24"/>
        </w:rPr>
        <w:t>dari</w:t>
      </w:r>
      <w:proofErr w:type="spellEnd"/>
      <w:r w:rsidRPr="00992934">
        <w:rPr>
          <w:rFonts w:ascii="Arial" w:hAnsi="Arial" w:cs="Arial"/>
          <w:sz w:val="24"/>
          <w:szCs w:val="24"/>
        </w:rPr>
        <w:t xml:space="preserve"> </w:t>
      </w:r>
      <w:proofErr w:type="spellStart"/>
      <w:r w:rsidRPr="00992934">
        <w:rPr>
          <w:rFonts w:ascii="Arial" w:hAnsi="Arial" w:cs="Arial"/>
          <w:sz w:val="24"/>
          <w:szCs w:val="24"/>
        </w:rPr>
        <w:t>peserta</w:t>
      </w:r>
      <w:proofErr w:type="spellEnd"/>
      <w:r w:rsidRPr="00992934">
        <w:rPr>
          <w:rFonts w:ascii="Arial" w:hAnsi="Arial" w:cs="Arial"/>
          <w:sz w:val="24"/>
          <w:szCs w:val="24"/>
        </w:rPr>
        <w:t xml:space="preserve"> program.</w:t>
      </w:r>
      <w:r>
        <w:rPr>
          <w:rFonts w:ascii="Arial" w:hAnsi="Arial" w:cs="Arial"/>
          <w:sz w:val="24"/>
          <w:szCs w:val="24"/>
        </w:rPr>
        <w:t xml:space="preserve"> </w:t>
      </w:r>
      <w:proofErr w:type="spellStart"/>
      <w:r w:rsidRPr="00992934">
        <w:rPr>
          <w:rFonts w:ascii="Arial" w:hAnsi="Arial" w:cs="Arial"/>
          <w:sz w:val="24"/>
          <w:szCs w:val="24"/>
        </w:rPr>
        <w:t>Responden</w:t>
      </w:r>
      <w:proofErr w:type="spellEnd"/>
      <w:r w:rsidRPr="00992934">
        <w:rPr>
          <w:rFonts w:ascii="Arial" w:hAnsi="Arial" w:cs="Arial"/>
          <w:sz w:val="24"/>
          <w:szCs w:val="24"/>
        </w:rPr>
        <w:t xml:space="preserve"> </w:t>
      </w:r>
      <w:proofErr w:type="spellStart"/>
      <w:r w:rsidRPr="00992934">
        <w:rPr>
          <w:rFonts w:ascii="Arial" w:hAnsi="Arial" w:cs="Arial"/>
          <w:sz w:val="24"/>
          <w:szCs w:val="24"/>
        </w:rPr>
        <w:t>dengan</w:t>
      </w:r>
      <w:proofErr w:type="spellEnd"/>
      <w:r w:rsidRPr="00992934">
        <w:rPr>
          <w:rFonts w:ascii="Arial" w:hAnsi="Arial" w:cs="Arial"/>
          <w:sz w:val="24"/>
          <w:szCs w:val="24"/>
        </w:rPr>
        <w:t xml:space="preserve"> </w:t>
      </w:r>
      <w:proofErr w:type="spellStart"/>
      <w:r w:rsidRPr="00992934">
        <w:rPr>
          <w:rFonts w:ascii="Arial" w:hAnsi="Arial" w:cs="Arial"/>
          <w:sz w:val="24"/>
          <w:szCs w:val="24"/>
        </w:rPr>
        <w:t>pendidikan</w:t>
      </w:r>
      <w:proofErr w:type="spellEnd"/>
      <w:r w:rsidRPr="00992934">
        <w:rPr>
          <w:rFonts w:ascii="Arial" w:hAnsi="Arial" w:cs="Arial"/>
          <w:sz w:val="24"/>
          <w:szCs w:val="24"/>
        </w:rPr>
        <w:t xml:space="preserve"> </w:t>
      </w:r>
      <w:proofErr w:type="spellStart"/>
      <w:r w:rsidRPr="00992934">
        <w:rPr>
          <w:rFonts w:ascii="Arial" w:hAnsi="Arial" w:cs="Arial"/>
          <w:sz w:val="24"/>
          <w:szCs w:val="24"/>
        </w:rPr>
        <w:t>Sarjana</w:t>
      </w:r>
      <w:proofErr w:type="spellEnd"/>
      <w:r w:rsidRPr="00992934">
        <w:rPr>
          <w:rFonts w:ascii="Arial" w:hAnsi="Arial" w:cs="Arial"/>
          <w:sz w:val="24"/>
          <w:szCs w:val="24"/>
        </w:rPr>
        <w:t xml:space="preserve"> (S1) </w:t>
      </w:r>
      <w:proofErr w:type="spellStart"/>
      <w:r w:rsidRPr="00992934">
        <w:rPr>
          <w:rFonts w:ascii="Arial" w:hAnsi="Arial" w:cs="Arial"/>
          <w:sz w:val="24"/>
          <w:szCs w:val="24"/>
        </w:rPr>
        <w:t>berjumlah</w:t>
      </w:r>
      <w:proofErr w:type="spellEnd"/>
      <w:r w:rsidRPr="00992934">
        <w:rPr>
          <w:rFonts w:ascii="Arial" w:hAnsi="Arial" w:cs="Arial"/>
          <w:sz w:val="24"/>
          <w:szCs w:val="24"/>
        </w:rPr>
        <w:t xml:space="preserve"> 35 orang </w:t>
      </w:r>
      <w:proofErr w:type="spellStart"/>
      <w:r w:rsidRPr="00992934">
        <w:rPr>
          <w:rFonts w:ascii="Arial" w:hAnsi="Arial" w:cs="Arial"/>
          <w:sz w:val="24"/>
          <w:szCs w:val="24"/>
        </w:rPr>
        <w:t>atau</w:t>
      </w:r>
      <w:proofErr w:type="spellEnd"/>
      <w:r w:rsidRPr="00992934">
        <w:rPr>
          <w:rFonts w:ascii="Arial" w:hAnsi="Arial" w:cs="Arial"/>
          <w:sz w:val="24"/>
          <w:szCs w:val="24"/>
        </w:rPr>
        <w:t xml:space="preserve"> </w:t>
      </w:r>
      <w:proofErr w:type="spellStart"/>
      <w:r w:rsidRPr="00992934">
        <w:rPr>
          <w:rFonts w:ascii="Arial" w:hAnsi="Arial" w:cs="Arial"/>
          <w:sz w:val="24"/>
          <w:szCs w:val="24"/>
        </w:rPr>
        <w:t>sebesar</w:t>
      </w:r>
      <w:proofErr w:type="spellEnd"/>
      <w:r w:rsidRPr="00992934">
        <w:rPr>
          <w:rFonts w:ascii="Arial" w:hAnsi="Arial" w:cs="Arial"/>
          <w:sz w:val="24"/>
          <w:szCs w:val="24"/>
        </w:rPr>
        <w:t xml:space="preserve"> 36,84%, </w:t>
      </w:r>
      <w:proofErr w:type="spellStart"/>
      <w:r w:rsidRPr="00992934">
        <w:rPr>
          <w:rFonts w:ascii="Arial" w:hAnsi="Arial" w:cs="Arial"/>
          <w:sz w:val="24"/>
          <w:szCs w:val="24"/>
        </w:rPr>
        <w:t>terdiri</w:t>
      </w:r>
      <w:proofErr w:type="spellEnd"/>
      <w:r w:rsidRPr="00992934">
        <w:rPr>
          <w:rFonts w:ascii="Arial" w:hAnsi="Arial" w:cs="Arial"/>
          <w:sz w:val="24"/>
          <w:szCs w:val="24"/>
        </w:rPr>
        <w:t xml:space="preserve"> </w:t>
      </w:r>
      <w:proofErr w:type="spellStart"/>
      <w:r w:rsidRPr="00992934">
        <w:rPr>
          <w:rFonts w:ascii="Arial" w:hAnsi="Arial" w:cs="Arial"/>
          <w:sz w:val="24"/>
          <w:szCs w:val="24"/>
        </w:rPr>
        <w:t>dari</w:t>
      </w:r>
      <w:proofErr w:type="spellEnd"/>
      <w:r w:rsidRPr="00992934">
        <w:rPr>
          <w:rFonts w:ascii="Arial" w:hAnsi="Arial" w:cs="Arial"/>
          <w:sz w:val="24"/>
          <w:szCs w:val="24"/>
        </w:rPr>
        <w:t xml:space="preserve"> 5 orang </w:t>
      </w:r>
      <w:proofErr w:type="spellStart"/>
      <w:r w:rsidRPr="00992934">
        <w:rPr>
          <w:rFonts w:ascii="Arial" w:hAnsi="Arial" w:cs="Arial"/>
          <w:sz w:val="24"/>
          <w:szCs w:val="24"/>
        </w:rPr>
        <w:t>pegawai</w:t>
      </w:r>
      <w:proofErr w:type="spellEnd"/>
      <w:r w:rsidRPr="00992934">
        <w:rPr>
          <w:rFonts w:ascii="Arial" w:hAnsi="Arial" w:cs="Arial"/>
          <w:sz w:val="24"/>
          <w:szCs w:val="24"/>
        </w:rPr>
        <w:t xml:space="preserve"> dan TKPK </w:t>
      </w:r>
      <w:proofErr w:type="spellStart"/>
      <w:r w:rsidRPr="00992934">
        <w:rPr>
          <w:rFonts w:ascii="Arial" w:hAnsi="Arial" w:cs="Arial"/>
          <w:sz w:val="24"/>
          <w:szCs w:val="24"/>
        </w:rPr>
        <w:t>serta</w:t>
      </w:r>
      <w:proofErr w:type="spellEnd"/>
      <w:r w:rsidRPr="00992934">
        <w:rPr>
          <w:rFonts w:ascii="Arial" w:hAnsi="Arial" w:cs="Arial"/>
          <w:sz w:val="24"/>
          <w:szCs w:val="24"/>
        </w:rPr>
        <w:t xml:space="preserve"> 30 orang </w:t>
      </w:r>
      <w:proofErr w:type="spellStart"/>
      <w:r w:rsidRPr="00992934">
        <w:rPr>
          <w:rFonts w:ascii="Arial" w:hAnsi="Arial" w:cs="Arial"/>
          <w:sz w:val="24"/>
          <w:szCs w:val="24"/>
        </w:rPr>
        <w:t>dari</w:t>
      </w:r>
      <w:proofErr w:type="spellEnd"/>
      <w:r w:rsidRPr="00992934">
        <w:rPr>
          <w:rFonts w:ascii="Arial" w:hAnsi="Arial" w:cs="Arial"/>
          <w:sz w:val="24"/>
          <w:szCs w:val="24"/>
        </w:rPr>
        <w:t xml:space="preserve"> </w:t>
      </w:r>
      <w:proofErr w:type="spellStart"/>
      <w:r w:rsidRPr="00992934">
        <w:rPr>
          <w:rFonts w:ascii="Arial" w:hAnsi="Arial" w:cs="Arial"/>
          <w:sz w:val="24"/>
          <w:szCs w:val="24"/>
        </w:rPr>
        <w:t>peserta</w:t>
      </w:r>
      <w:proofErr w:type="spellEnd"/>
      <w:r w:rsidRPr="00992934">
        <w:rPr>
          <w:rFonts w:ascii="Arial" w:hAnsi="Arial" w:cs="Arial"/>
          <w:sz w:val="24"/>
          <w:szCs w:val="24"/>
        </w:rPr>
        <w:t xml:space="preserve"> program.</w:t>
      </w:r>
      <w:r>
        <w:rPr>
          <w:rFonts w:ascii="Arial" w:hAnsi="Arial" w:cs="Arial"/>
          <w:sz w:val="24"/>
          <w:szCs w:val="24"/>
        </w:rPr>
        <w:t xml:space="preserve"> </w:t>
      </w:r>
      <w:proofErr w:type="spellStart"/>
      <w:r w:rsidRPr="00992934">
        <w:rPr>
          <w:rFonts w:ascii="Arial" w:hAnsi="Arial" w:cs="Arial"/>
          <w:sz w:val="24"/>
          <w:szCs w:val="24"/>
        </w:rPr>
        <w:t>Sementara</w:t>
      </w:r>
      <w:proofErr w:type="spellEnd"/>
      <w:r w:rsidRPr="00992934">
        <w:rPr>
          <w:rFonts w:ascii="Arial" w:hAnsi="Arial" w:cs="Arial"/>
          <w:sz w:val="24"/>
          <w:szCs w:val="24"/>
        </w:rPr>
        <w:t xml:space="preserve"> </w:t>
      </w:r>
      <w:proofErr w:type="spellStart"/>
      <w:r w:rsidRPr="00992934">
        <w:rPr>
          <w:rFonts w:ascii="Arial" w:hAnsi="Arial" w:cs="Arial"/>
          <w:sz w:val="24"/>
          <w:szCs w:val="24"/>
        </w:rPr>
        <w:t>itu</w:t>
      </w:r>
      <w:proofErr w:type="spellEnd"/>
      <w:r w:rsidRPr="00992934">
        <w:rPr>
          <w:rFonts w:ascii="Arial" w:hAnsi="Arial" w:cs="Arial"/>
          <w:sz w:val="24"/>
          <w:szCs w:val="24"/>
        </w:rPr>
        <w:t xml:space="preserve">, </w:t>
      </w:r>
      <w:proofErr w:type="spellStart"/>
      <w:r w:rsidRPr="00992934">
        <w:rPr>
          <w:rFonts w:ascii="Arial" w:hAnsi="Arial" w:cs="Arial"/>
          <w:sz w:val="24"/>
          <w:szCs w:val="24"/>
        </w:rPr>
        <w:t>responden</w:t>
      </w:r>
      <w:proofErr w:type="spellEnd"/>
      <w:r w:rsidRPr="00992934">
        <w:rPr>
          <w:rFonts w:ascii="Arial" w:hAnsi="Arial" w:cs="Arial"/>
          <w:sz w:val="24"/>
          <w:szCs w:val="24"/>
        </w:rPr>
        <w:t xml:space="preserve"> </w:t>
      </w:r>
      <w:proofErr w:type="spellStart"/>
      <w:r w:rsidRPr="00992934">
        <w:rPr>
          <w:rFonts w:ascii="Arial" w:hAnsi="Arial" w:cs="Arial"/>
          <w:sz w:val="24"/>
          <w:szCs w:val="24"/>
        </w:rPr>
        <w:t>dengan</w:t>
      </w:r>
      <w:proofErr w:type="spellEnd"/>
      <w:r w:rsidRPr="00992934">
        <w:rPr>
          <w:rFonts w:ascii="Arial" w:hAnsi="Arial" w:cs="Arial"/>
          <w:sz w:val="24"/>
          <w:szCs w:val="24"/>
        </w:rPr>
        <w:t xml:space="preserve"> </w:t>
      </w:r>
      <w:proofErr w:type="spellStart"/>
      <w:r w:rsidRPr="00992934">
        <w:rPr>
          <w:rFonts w:ascii="Arial" w:hAnsi="Arial" w:cs="Arial"/>
          <w:sz w:val="24"/>
          <w:szCs w:val="24"/>
        </w:rPr>
        <w:t>pendidikan</w:t>
      </w:r>
      <w:proofErr w:type="spellEnd"/>
      <w:r w:rsidRPr="00992934">
        <w:rPr>
          <w:rFonts w:ascii="Arial" w:hAnsi="Arial" w:cs="Arial"/>
          <w:sz w:val="24"/>
          <w:szCs w:val="24"/>
        </w:rPr>
        <w:t xml:space="preserve"> Strata </w:t>
      </w:r>
      <w:proofErr w:type="spellStart"/>
      <w:r w:rsidRPr="00992934">
        <w:rPr>
          <w:rFonts w:ascii="Arial" w:hAnsi="Arial" w:cs="Arial"/>
          <w:sz w:val="24"/>
          <w:szCs w:val="24"/>
        </w:rPr>
        <w:t>Dua</w:t>
      </w:r>
      <w:proofErr w:type="spellEnd"/>
      <w:r w:rsidRPr="00992934">
        <w:rPr>
          <w:rFonts w:ascii="Arial" w:hAnsi="Arial" w:cs="Arial"/>
          <w:sz w:val="24"/>
          <w:szCs w:val="24"/>
        </w:rPr>
        <w:t xml:space="preserve"> (S2) </w:t>
      </w:r>
      <w:proofErr w:type="spellStart"/>
      <w:r w:rsidRPr="00992934">
        <w:rPr>
          <w:rFonts w:ascii="Arial" w:hAnsi="Arial" w:cs="Arial"/>
          <w:sz w:val="24"/>
          <w:szCs w:val="24"/>
        </w:rPr>
        <w:t>berjumlah</w:t>
      </w:r>
      <w:proofErr w:type="spellEnd"/>
      <w:r w:rsidRPr="00992934">
        <w:rPr>
          <w:rFonts w:ascii="Arial" w:hAnsi="Arial" w:cs="Arial"/>
          <w:sz w:val="24"/>
          <w:szCs w:val="24"/>
        </w:rPr>
        <w:t xml:space="preserve"> 2 orang </w:t>
      </w:r>
      <w:proofErr w:type="spellStart"/>
      <w:r w:rsidRPr="00992934">
        <w:rPr>
          <w:rFonts w:ascii="Arial" w:hAnsi="Arial" w:cs="Arial"/>
          <w:sz w:val="24"/>
          <w:szCs w:val="24"/>
        </w:rPr>
        <w:t>dengan</w:t>
      </w:r>
      <w:proofErr w:type="spellEnd"/>
      <w:r w:rsidRPr="00992934">
        <w:rPr>
          <w:rFonts w:ascii="Arial" w:hAnsi="Arial" w:cs="Arial"/>
          <w:sz w:val="24"/>
          <w:szCs w:val="24"/>
        </w:rPr>
        <w:t xml:space="preserve"> </w:t>
      </w:r>
      <w:proofErr w:type="spellStart"/>
      <w:r w:rsidRPr="00992934">
        <w:rPr>
          <w:rFonts w:ascii="Arial" w:hAnsi="Arial" w:cs="Arial"/>
          <w:sz w:val="24"/>
          <w:szCs w:val="24"/>
        </w:rPr>
        <w:t>persentase</w:t>
      </w:r>
      <w:proofErr w:type="spellEnd"/>
      <w:r w:rsidRPr="00992934">
        <w:rPr>
          <w:rFonts w:ascii="Arial" w:hAnsi="Arial" w:cs="Arial"/>
          <w:sz w:val="24"/>
          <w:szCs w:val="24"/>
        </w:rPr>
        <w:t xml:space="preserve"> 2,11%, </w:t>
      </w:r>
      <w:proofErr w:type="spellStart"/>
      <w:r w:rsidRPr="00992934">
        <w:rPr>
          <w:rFonts w:ascii="Arial" w:hAnsi="Arial" w:cs="Arial"/>
          <w:sz w:val="24"/>
          <w:szCs w:val="24"/>
        </w:rPr>
        <w:t>seluruhnya</w:t>
      </w:r>
      <w:proofErr w:type="spellEnd"/>
      <w:r w:rsidRPr="00992934">
        <w:rPr>
          <w:rFonts w:ascii="Arial" w:hAnsi="Arial" w:cs="Arial"/>
          <w:sz w:val="24"/>
          <w:szCs w:val="24"/>
        </w:rPr>
        <w:t xml:space="preserve"> </w:t>
      </w:r>
      <w:proofErr w:type="spellStart"/>
      <w:r w:rsidRPr="00992934">
        <w:rPr>
          <w:rFonts w:ascii="Arial" w:hAnsi="Arial" w:cs="Arial"/>
          <w:sz w:val="24"/>
          <w:szCs w:val="24"/>
        </w:rPr>
        <w:t>berasal</w:t>
      </w:r>
      <w:proofErr w:type="spellEnd"/>
      <w:r w:rsidRPr="00992934">
        <w:rPr>
          <w:rFonts w:ascii="Arial" w:hAnsi="Arial" w:cs="Arial"/>
          <w:sz w:val="24"/>
          <w:szCs w:val="24"/>
        </w:rPr>
        <w:t xml:space="preserve"> </w:t>
      </w:r>
      <w:proofErr w:type="spellStart"/>
      <w:r w:rsidRPr="00992934">
        <w:rPr>
          <w:rFonts w:ascii="Arial" w:hAnsi="Arial" w:cs="Arial"/>
          <w:sz w:val="24"/>
          <w:szCs w:val="24"/>
        </w:rPr>
        <w:t>dari</w:t>
      </w:r>
      <w:proofErr w:type="spellEnd"/>
      <w:r w:rsidRPr="00992934">
        <w:rPr>
          <w:rFonts w:ascii="Arial" w:hAnsi="Arial" w:cs="Arial"/>
          <w:sz w:val="24"/>
          <w:szCs w:val="24"/>
        </w:rPr>
        <w:t xml:space="preserve"> </w:t>
      </w:r>
      <w:proofErr w:type="spellStart"/>
      <w:r w:rsidRPr="00992934">
        <w:rPr>
          <w:rFonts w:ascii="Arial" w:hAnsi="Arial" w:cs="Arial"/>
          <w:sz w:val="24"/>
          <w:szCs w:val="24"/>
        </w:rPr>
        <w:t>pegawai</w:t>
      </w:r>
      <w:proofErr w:type="spellEnd"/>
      <w:r w:rsidRPr="00992934">
        <w:rPr>
          <w:rFonts w:ascii="Arial" w:hAnsi="Arial" w:cs="Arial"/>
          <w:sz w:val="24"/>
          <w:szCs w:val="24"/>
        </w:rPr>
        <w:t xml:space="preserve"> dan TKPK.</w:t>
      </w:r>
    </w:p>
    <w:p w14:paraId="6A549770" w14:textId="45AF48DD" w:rsidR="00992934" w:rsidRDefault="00992934" w:rsidP="00D34F48">
      <w:pPr>
        <w:spacing w:after="0" w:line="480" w:lineRule="auto"/>
        <w:ind w:firstLine="720"/>
        <w:jc w:val="both"/>
        <w:rPr>
          <w:rFonts w:ascii="Arial" w:hAnsi="Arial" w:cs="Arial"/>
          <w:sz w:val="24"/>
          <w:szCs w:val="24"/>
        </w:rPr>
      </w:pPr>
      <w:r w:rsidRPr="00992934">
        <w:rPr>
          <w:rFonts w:ascii="Arial" w:hAnsi="Arial" w:cs="Arial"/>
          <w:sz w:val="24"/>
          <w:szCs w:val="24"/>
        </w:rPr>
        <w:lastRenderedPageBreak/>
        <w:t xml:space="preserve">Dari </w:t>
      </w:r>
      <w:proofErr w:type="spellStart"/>
      <w:r w:rsidRPr="00992934">
        <w:rPr>
          <w:rFonts w:ascii="Arial" w:hAnsi="Arial" w:cs="Arial"/>
          <w:sz w:val="24"/>
          <w:szCs w:val="24"/>
        </w:rPr>
        <w:t>penjelasan</w:t>
      </w:r>
      <w:proofErr w:type="spellEnd"/>
      <w:r w:rsidRPr="00992934">
        <w:rPr>
          <w:rFonts w:ascii="Arial" w:hAnsi="Arial" w:cs="Arial"/>
          <w:sz w:val="24"/>
          <w:szCs w:val="24"/>
        </w:rPr>
        <w:t xml:space="preserve"> di </w:t>
      </w:r>
      <w:proofErr w:type="spellStart"/>
      <w:r w:rsidRPr="00992934">
        <w:rPr>
          <w:rFonts w:ascii="Arial" w:hAnsi="Arial" w:cs="Arial"/>
          <w:sz w:val="24"/>
          <w:szCs w:val="24"/>
        </w:rPr>
        <w:t>atas</w:t>
      </w:r>
      <w:proofErr w:type="spellEnd"/>
      <w:r w:rsidRPr="00992934">
        <w:rPr>
          <w:rFonts w:ascii="Arial" w:hAnsi="Arial" w:cs="Arial"/>
          <w:sz w:val="24"/>
          <w:szCs w:val="24"/>
        </w:rPr>
        <w:t xml:space="preserve"> </w:t>
      </w:r>
      <w:proofErr w:type="spellStart"/>
      <w:r w:rsidRPr="00992934">
        <w:rPr>
          <w:rFonts w:ascii="Arial" w:hAnsi="Arial" w:cs="Arial"/>
          <w:sz w:val="24"/>
          <w:szCs w:val="24"/>
        </w:rPr>
        <w:t>dapat</w:t>
      </w:r>
      <w:proofErr w:type="spellEnd"/>
      <w:r w:rsidRPr="00992934">
        <w:rPr>
          <w:rFonts w:ascii="Arial" w:hAnsi="Arial" w:cs="Arial"/>
          <w:sz w:val="24"/>
          <w:szCs w:val="24"/>
        </w:rPr>
        <w:t xml:space="preserve"> </w:t>
      </w:r>
      <w:proofErr w:type="spellStart"/>
      <w:r w:rsidRPr="00992934">
        <w:rPr>
          <w:rFonts w:ascii="Arial" w:hAnsi="Arial" w:cs="Arial"/>
          <w:sz w:val="24"/>
          <w:szCs w:val="24"/>
        </w:rPr>
        <w:t>dilihat</w:t>
      </w:r>
      <w:proofErr w:type="spellEnd"/>
      <w:r w:rsidRPr="00992934">
        <w:rPr>
          <w:rFonts w:ascii="Arial" w:hAnsi="Arial" w:cs="Arial"/>
          <w:sz w:val="24"/>
          <w:szCs w:val="24"/>
        </w:rPr>
        <w:t xml:space="preserve"> </w:t>
      </w:r>
      <w:proofErr w:type="spellStart"/>
      <w:r w:rsidRPr="00992934">
        <w:rPr>
          <w:rFonts w:ascii="Arial" w:hAnsi="Arial" w:cs="Arial"/>
          <w:sz w:val="24"/>
          <w:szCs w:val="24"/>
        </w:rPr>
        <w:t>bahwa</w:t>
      </w:r>
      <w:proofErr w:type="spellEnd"/>
      <w:r w:rsidRPr="00992934">
        <w:rPr>
          <w:rFonts w:ascii="Arial" w:hAnsi="Arial" w:cs="Arial"/>
          <w:sz w:val="24"/>
          <w:szCs w:val="24"/>
        </w:rPr>
        <w:t xml:space="preserve"> </w:t>
      </w:r>
      <w:proofErr w:type="spellStart"/>
      <w:r w:rsidRPr="00992934">
        <w:rPr>
          <w:rFonts w:ascii="Arial" w:hAnsi="Arial" w:cs="Arial"/>
          <w:sz w:val="24"/>
          <w:szCs w:val="24"/>
        </w:rPr>
        <w:t>tingkat</w:t>
      </w:r>
      <w:proofErr w:type="spellEnd"/>
      <w:r w:rsidRPr="00992934">
        <w:rPr>
          <w:rFonts w:ascii="Arial" w:hAnsi="Arial" w:cs="Arial"/>
          <w:sz w:val="24"/>
          <w:szCs w:val="24"/>
        </w:rPr>
        <w:t xml:space="preserve"> </w:t>
      </w:r>
      <w:proofErr w:type="spellStart"/>
      <w:r w:rsidRPr="00992934">
        <w:rPr>
          <w:rFonts w:ascii="Arial" w:hAnsi="Arial" w:cs="Arial"/>
          <w:sz w:val="24"/>
          <w:szCs w:val="24"/>
        </w:rPr>
        <w:t>pendidikan</w:t>
      </w:r>
      <w:proofErr w:type="spellEnd"/>
      <w:r w:rsidRPr="00992934">
        <w:rPr>
          <w:rFonts w:ascii="Arial" w:hAnsi="Arial" w:cs="Arial"/>
          <w:sz w:val="24"/>
          <w:szCs w:val="24"/>
        </w:rPr>
        <w:t xml:space="preserve"> yang paling </w:t>
      </w:r>
      <w:proofErr w:type="spellStart"/>
      <w:r w:rsidRPr="00992934">
        <w:rPr>
          <w:rFonts w:ascii="Arial" w:hAnsi="Arial" w:cs="Arial"/>
          <w:sz w:val="24"/>
          <w:szCs w:val="24"/>
        </w:rPr>
        <w:t>dominan</w:t>
      </w:r>
      <w:proofErr w:type="spellEnd"/>
      <w:r w:rsidRPr="00992934">
        <w:rPr>
          <w:rFonts w:ascii="Arial" w:hAnsi="Arial" w:cs="Arial"/>
          <w:sz w:val="24"/>
          <w:szCs w:val="24"/>
        </w:rPr>
        <w:t xml:space="preserve"> </w:t>
      </w:r>
      <w:proofErr w:type="spellStart"/>
      <w:r w:rsidRPr="00992934">
        <w:rPr>
          <w:rFonts w:ascii="Arial" w:hAnsi="Arial" w:cs="Arial"/>
          <w:sz w:val="24"/>
          <w:szCs w:val="24"/>
        </w:rPr>
        <w:t>sebagai</w:t>
      </w:r>
      <w:proofErr w:type="spellEnd"/>
      <w:r w:rsidRPr="00992934">
        <w:rPr>
          <w:rFonts w:ascii="Arial" w:hAnsi="Arial" w:cs="Arial"/>
          <w:sz w:val="24"/>
          <w:szCs w:val="24"/>
        </w:rPr>
        <w:t xml:space="preserve"> </w:t>
      </w:r>
      <w:proofErr w:type="spellStart"/>
      <w:r w:rsidRPr="00992934">
        <w:rPr>
          <w:rFonts w:ascii="Arial" w:hAnsi="Arial" w:cs="Arial"/>
          <w:sz w:val="24"/>
          <w:szCs w:val="24"/>
        </w:rPr>
        <w:t>responden</w:t>
      </w:r>
      <w:proofErr w:type="spellEnd"/>
      <w:r w:rsidRPr="00992934">
        <w:rPr>
          <w:rFonts w:ascii="Arial" w:hAnsi="Arial" w:cs="Arial"/>
          <w:sz w:val="24"/>
          <w:szCs w:val="24"/>
        </w:rPr>
        <w:t xml:space="preserve"> </w:t>
      </w:r>
      <w:proofErr w:type="spellStart"/>
      <w:r w:rsidRPr="00992934">
        <w:rPr>
          <w:rFonts w:ascii="Arial" w:hAnsi="Arial" w:cs="Arial"/>
          <w:sz w:val="24"/>
          <w:szCs w:val="24"/>
        </w:rPr>
        <w:t>dalam</w:t>
      </w:r>
      <w:proofErr w:type="spellEnd"/>
      <w:r w:rsidRPr="00992934">
        <w:rPr>
          <w:rFonts w:ascii="Arial" w:hAnsi="Arial" w:cs="Arial"/>
          <w:sz w:val="24"/>
          <w:szCs w:val="24"/>
        </w:rPr>
        <w:t xml:space="preserve"> </w:t>
      </w:r>
      <w:proofErr w:type="spellStart"/>
      <w:r w:rsidRPr="00992934">
        <w:rPr>
          <w:rFonts w:ascii="Arial" w:hAnsi="Arial" w:cs="Arial"/>
          <w:sz w:val="24"/>
          <w:szCs w:val="24"/>
        </w:rPr>
        <w:t>penelitian</w:t>
      </w:r>
      <w:proofErr w:type="spellEnd"/>
      <w:r w:rsidRPr="00992934">
        <w:rPr>
          <w:rFonts w:ascii="Arial" w:hAnsi="Arial" w:cs="Arial"/>
          <w:sz w:val="24"/>
          <w:szCs w:val="24"/>
        </w:rPr>
        <w:t xml:space="preserve"> </w:t>
      </w:r>
      <w:proofErr w:type="spellStart"/>
      <w:r w:rsidRPr="00992934">
        <w:rPr>
          <w:rFonts w:ascii="Arial" w:hAnsi="Arial" w:cs="Arial"/>
          <w:sz w:val="24"/>
          <w:szCs w:val="24"/>
        </w:rPr>
        <w:t>ini</w:t>
      </w:r>
      <w:proofErr w:type="spellEnd"/>
      <w:r w:rsidRPr="00992934">
        <w:rPr>
          <w:rFonts w:ascii="Arial" w:hAnsi="Arial" w:cs="Arial"/>
          <w:sz w:val="24"/>
          <w:szCs w:val="24"/>
        </w:rPr>
        <w:t xml:space="preserve"> </w:t>
      </w:r>
      <w:proofErr w:type="spellStart"/>
      <w:r w:rsidRPr="00992934">
        <w:rPr>
          <w:rFonts w:ascii="Arial" w:hAnsi="Arial" w:cs="Arial"/>
          <w:sz w:val="24"/>
          <w:szCs w:val="24"/>
        </w:rPr>
        <w:t>adalah</w:t>
      </w:r>
      <w:proofErr w:type="spellEnd"/>
      <w:r w:rsidRPr="00992934">
        <w:rPr>
          <w:rFonts w:ascii="Arial" w:hAnsi="Arial" w:cs="Arial"/>
          <w:sz w:val="24"/>
          <w:szCs w:val="24"/>
        </w:rPr>
        <w:t xml:space="preserve"> SMA/MA/SMK, </w:t>
      </w:r>
      <w:proofErr w:type="spellStart"/>
      <w:r w:rsidRPr="00992934">
        <w:rPr>
          <w:rFonts w:ascii="Arial" w:hAnsi="Arial" w:cs="Arial"/>
          <w:sz w:val="24"/>
          <w:szCs w:val="24"/>
        </w:rPr>
        <w:t>dengan</w:t>
      </w:r>
      <w:proofErr w:type="spellEnd"/>
      <w:r w:rsidRPr="00992934">
        <w:rPr>
          <w:rFonts w:ascii="Arial" w:hAnsi="Arial" w:cs="Arial"/>
          <w:sz w:val="24"/>
          <w:szCs w:val="24"/>
        </w:rPr>
        <w:t xml:space="preserve"> </w:t>
      </w:r>
      <w:proofErr w:type="spellStart"/>
      <w:r w:rsidRPr="00992934">
        <w:rPr>
          <w:rFonts w:ascii="Arial" w:hAnsi="Arial" w:cs="Arial"/>
          <w:sz w:val="24"/>
          <w:szCs w:val="24"/>
        </w:rPr>
        <w:t>jumlah</w:t>
      </w:r>
      <w:proofErr w:type="spellEnd"/>
      <w:r w:rsidRPr="00992934">
        <w:rPr>
          <w:rFonts w:ascii="Arial" w:hAnsi="Arial" w:cs="Arial"/>
          <w:sz w:val="24"/>
          <w:szCs w:val="24"/>
        </w:rPr>
        <w:t xml:space="preserve"> 53 orang </w:t>
      </w:r>
      <w:proofErr w:type="spellStart"/>
      <w:r w:rsidRPr="00992934">
        <w:rPr>
          <w:rFonts w:ascii="Arial" w:hAnsi="Arial" w:cs="Arial"/>
          <w:sz w:val="24"/>
          <w:szCs w:val="24"/>
        </w:rPr>
        <w:t>atau</w:t>
      </w:r>
      <w:proofErr w:type="spellEnd"/>
      <w:r w:rsidRPr="00992934">
        <w:rPr>
          <w:rFonts w:ascii="Arial" w:hAnsi="Arial" w:cs="Arial"/>
          <w:sz w:val="24"/>
          <w:szCs w:val="24"/>
        </w:rPr>
        <w:t xml:space="preserve"> 55,79% </w:t>
      </w:r>
      <w:proofErr w:type="spellStart"/>
      <w:r w:rsidRPr="00992934">
        <w:rPr>
          <w:rFonts w:ascii="Arial" w:hAnsi="Arial" w:cs="Arial"/>
          <w:sz w:val="24"/>
          <w:szCs w:val="24"/>
        </w:rPr>
        <w:t>dari</w:t>
      </w:r>
      <w:proofErr w:type="spellEnd"/>
      <w:r w:rsidRPr="00992934">
        <w:rPr>
          <w:rFonts w:ascii="Arial" w:hAnsi="Arial" w:cs="Arial"/>
          <w:sz w:val="24"/>
          <w:szCs w:val="24"/>
        </w:rPr>
        <w:t xml:space="preserve"> total 95 </w:t>
      </w:r>
      <w:proofErr w:type="spellStart"/>
      <w:r w:rsidRPr="00992934">
        <w:rPr>
          <w:rFonts w:ascii="Arial" w:hAnsi="Arial" w:cs="Arial"/>
          <w:sz w:val="24"/>
          <w:szCs w:val="24"/>
        </w:rPr>
        <w:t>responden</w:t>
      </w:r>
      <w:proofErr w:type="spellEnd"/>
      <w:r w:rsidRPr="00992934">
        <w:rPr>
          <w:rFonts w:ascii="Arial" w:hAnsi="Arial" w:cs="Arial"/>
          <w:sz w:val="24"/>
          <w:szCs w:val="24"/>
        </w:rPr>
        <w:t xml:space="preserve">, yang </w:t>
      </w:r>
      <w:proofErr w:type="spellStart"/>
      <w:r w:rsidRPr="00992934">
        <w:rPr>
          <w:rFonts w:ascii="Arial" w:hAnsi="Arial" w:cs="Arial"/>
          <w:sz w:val="24"/>
          <w:szCs w:val="24"/>
        </w:rPr>
        <w:t>mayoritas</w:t>
      </w:r>
      <w:proofErr w:type="spellEnd"/>
      <w:r w:rsidRPr="00992934">
        <w:rPr>
          <w:rFonts w:ascii="Arial" w:hAnsi="Arial" w:cs="Arial"/>
          <w:sz w:val="24"/>
          <w:szCs w:val="24"/>
        </w:rPr>
        <w:t xml:space="preserve"> </w:t>
      </w:r>
      <w:proofErr w:type="spellStart"/>
      <w:r w:rsidRPr="00992934">
        <w:rPr>
          <w:rFonts w:ascii="Arial" w:hAnsi="Arial" w:cs="Arial"/>
          <w:sz w:val="24"/>
          <w:szCs w:val="24"/>
        </w:rPr>
        <w:t>berasal</w:t>
      </w:r>
      <w:proofErr w:type="spellEnd"/>
      <w:r w:rsidRPr="00992934">
        <w:rPr>
          <w:rFonts w:ascii="Arial" w:hAnsi="Arial" w:cs="Arial"/>
          <w:sz w:val="24"/>
          <w:szCs w:val="24"/>
        </w:rPr>
        <w:t xml:space="preserve"> </w:t>
      </w:r>
      <w:proofErr w:type="spellStart"/>
      <w:r w:rsidRPr="00992934">
        <w:rPr>
          <w:rFonts w:ascii="Arial" w:hAnsi="Arial" w:cs="Arial"/>
          <w:sz w:val="24"/>
          <w:szCs w:val="24"/>
        </w:rPr>
        <w:t>dari</w:t>
      </w:r>
      <w:proofErr w:type="spellEnd"/>
      <w:r w:rsidRPr="00992934">
        <w:rPr>
          <w:rFonts w:ascii="Arial" w:hAnsi="Arial" w:cs="Arial"/>
          <w:sz w:val="24"/>
          <w:szCs w:val="24"/>
        </w:rPr>
        <w:t xml:space="preserve"> </w:t>
      </w:r>
      <w:proofErr w:type="spellStart"/>
      <w:r w:rsidRPr="00992934">
        <w:rPr>
          <w:rFonts w:ascii="Arial" w:hAnsi="Arial" w:cs="Arial"/>
          <w:sz w:val="24"/>
          <w:szCs w:val="24"/>
        </w:rPr>
        <w:t>peserta</w:t>
      </w:r>
      <w:proofErr w:type="spellEnd"/>
      <w:r w:rsidRPr="00992934">
        <w:rPr>
          <w:rFonts w:ascii="Arial" w:hAnsi="Arial" w:cs="Arial"/>
          <w:sz w:val="24"/>
          <w:szCs w:val="24"/>
        </w:rPr>
        <w:t xml:space="preserve"> program. Hal </w:t>
      </w:r>
      <w:proofErr w:type="spellStart"/>
      <w:r w:rsidRPr="00992934">
        <w:rPr>
          <w:rFonts w:ascii="Arial" w:hAnsi="Arial" w:cs="Arial"/>
          <w:sz w:val="24"/>
          <w:szCs w:val="24"/>
        </w:rPr>
        <w:t>ini</w:t>
      </w:r>
      <w:proofErr w:type="spellEnd"/>
      <w:r w:rsidRPr="00992934">
        <w:rPr>
          <w:rFonts w:ascii="Arial" w:hAnsi="Arial" w:cs="Arial"/>
          <w:sz w:val="24"/>
          <w:szCs w:val="24"/>
        </w:rPr>
        <w:t xml:space="preserve"> </w:t>
      </w:r>
      <w:proofErr w:type="spellStart"/>
      <w:r w:rsidRPr="00992934">
        <w:rPr>
          <w:rFonts w:ascii="Arial" w:hAnsi="Arial" w:cs="Arial"/>
          <w:sz w:val="24"/>
          <w:szCs w:val="24"/>
        </w:rPr>
        <w:t>menunjukkan</w:t>
      </w:r>
      <w:proofErr w:type="spellEnd"/>
      <w:r w:rsidRPr="00992934">
        <w:rPr>
          <w:rFonts w:ascii="Arial" w:hAnsi="Arial" w:cs="Arial"/>
          <w:sz w:val="24"/>
          <w:szCs w:val="24"/>
        </w:rPr>
        <w:t xml:space="preserve"> </w:t>
      </w:r>
      <w:proofErr w:type="spellStart"/>
      <w:r w:rsidRPr="00992934">
        <w:rPr>
          <w:rFonts w:ascii="Arial" w:hAnsi="Arial" w:cs="Arial"/>
          <w:sz w:val="24"/>
          <w:szCs w:val="24"/>
        </w:rPr>
        <w:t>bahwa</w:t>
      </w:r>
      <w:proofErr w:type="spellEnd"/>
      <w:r w:rsidRPr="00992934">
        <w:rPr>
          <w:rFonts w:ascii="Arial" w:hAnsi="Arial" w:cs="Arial"/>
          <w:sz w:val="24"/>
          <w:szCs w:val="24"/>
        </w:rPr>
        <w:t xml:space="preserve"> </w:t>
      </w:r>
      <w:proofErr w:type="spellStart"/>
      <w:r w:rsidRPr="00992934">
        <w:rPr>
          <w:rFonts w:ascii="Arial" w:hAnsi="Arial" w:cs="Arial"/>
          <w:sz w:val="24"/>
          <w:szCs w:val="24"/>
        </w:rPr>
        <w:t>sebagian</w:t>
      </w:r>
      <w:proofErr w:type="spellEnd"/>
      <w:r w:rsidRPr="00992934">
        <w:rPr>
          <w:rFonts w:ascii="Arial" w:hAnsi="Arial" w:cs="Arial"/>
          <w:sz w:val="24"/>
          <w:szCs w:val="24"/>
        </w:rPr>
        <w:t xml:space="preserve"> </w:t>
      </w:r>
      <w:proofErr w:type="spellStart"/>
      <w:r w:rsidRPr="00992934">
        <w:rPr>
          <w:rFonts w:ascii="Arial" w:hAnsi="Arial" w:cs="Arial"/>
          <w:sz w:val="24"/>
          <w:szCs w:val="24"/>
        </w:rPr>
        <w:t>besar</w:t>
      </w:r>
      <w:proofErr w:type="spellEnd"/>
      <w:r w:rsidRPr="00992934">
        <w:rPr>
          <w:rFonts w:ascii="Arial" w:hAnsi="Arial" w:cs="Arial"/>
          <w:sz w:val="24"/>
          <w:szCs w:val="24"/>
        </w:rPr>
        <w:t xml:space="preserve"> </w:t>
      </w:r>
      <w:proofErr w:type="spellStart"/>
      <w:r w:rsidRPr="00992934">
        <w:rPr>
          <w:rFonts w:ascii="Arial" w:hAnsi="Arial" w:cs="Arial"/>
          <w:sz w:val="24"/>
          <w:szCs w:val="24"/>
        </w:rPr>
        <w:t>peserta</w:t>
      </w:r>
      <w:proofErr w:type="spellEnd"/>
      <w:r w:rsidRPr="00992934">
        <w:rPr>
          <w:rFonts w:ascii="Arial" w:hAnsi="Arial" w:cs="Arial"/>
          <w:sz w:val="24"/>
          <w:szCs w:val="24"/>
        </w:rPr>
        <w:t xml:space="preserve"> program </w:t>
      </w:r>
      <w:proofErr w:type="spellStart"/>
      <w:r w:rsidRPr="00992934">
        <w:rPr>
          <w:rFonts w:ascii="Arial" w:hAnsi="Arial" w:cs="Arial"/>
          <w:sz w:val="24"/>
          <w:szCs w:val="24"/>
        </w:rPr>
        <w:t>pengembangan</w:t>
      </w:r>
      <w:proofErr w:type="spellEnd"/>
      <w:r w:rsidRPr="00992934">
        <w:rPr>
          <w:rFonts w:ascii="Arial" w:hAnsi="Arial" w:cs="Arial"/>
          <w:sz w:val="24"/>
          <w:szCs w:val="24"/>
        </w:rPr>
        <w:t xml:space="preserve"> </w:t>
      </w:r>
      <w:proofErr w:type="spellStart"/>
      <w:r w:rsidRPr="00992934">
        <w:rPr>
          <w:rFonts w:ascii="Arial" w:hAnsi="Arial" w:cs="Arial"/>
          <w:sz w:val="24"/>
          <w:szCs w:val="24"/>
        </w:rPr>
        <w:t>kapasitas</w:t>
      </w:r>
      <w:proofErr w:type="spellEnd"/>
      <w:r w:rsidRPr="00992934">
        <w:rPr>
          <w:rFonts w:ascii="Arial" w:hAnsi="Arial" w:cs="Arial"/>
          <w:sz w:val="24"/>
          <w:szCs w:val="24"/>
        </w:rPr>
        <w:t xml:space="preserve"> </w:t>
      </w:r>
      <w:proofErr w:type="spellStart"/>
      <w:r w:rsidRPr="00992934">
        <w:rPr>
          <w:rFonts w:ascii="Arial" w:hAnsi="Arial" w:cs="Arial"/>
          <w:sz w:val="24"/>
          <w:szCs w:val="24"/>
        </w:rPr>
        <w:t>daya</w:t>
      </w:r>
      <w:proofErr w:type="spellEnd"/>
      <w:r w:rsidRPr="00992934">
        <w:rPr>
          <w:rFonts w:ascii="Arial" w:hAnsi="Arial" w:cs="Arial"/>
          <w:sz w:val="24"/>
          <w:szCs w:val="24"/>
        </w:rPr>
        <w:t xml:space="preserve"> </w:t>
      </w:r>
      <w:proofErr w:type="spellStart"/>
      <w:r w:rsidRPr="00992934">
        <w:rPr>
          <w:rFonts w:ascii="Arial" w:hAnsi="Arial" w:cs="Arial"/>
          <w:sz w:val="24"/>
          <w:szCs w:val="24"/>
        </w:rPr>
        <w:t>saing</w:t>
      </w:r>
      <w:proofErr w:type="spellEnd"/>
      <w:r w:rsidRPr="00992934">
        <w:rPr>
          <w:rFonts w:ascii="Arial" w:hAnsi="Arial" w:cs="Arial"/>
          <w:sz w:val="24"/>
          <w:szCs w:val="24"/>
        </w:rPr>
        <w:t xml:space="preserve"> </w:t>
      </w:r>
      <w:proofErr w:type="spellStart"/>
      <w:r w:rsidRPr="00992934">
        <w:rPr>
          <w:rFonts w:ascii="Arial" w:hAnsi="Arial" w:cs="Arial"/>
          <w:sz w:val="24"/>
          <w:szCs w:val="24"/>
        </w:rPr>
        <w:t>kepemudaan</w:t>
      </w:r>
      <w:proofErr w:type="spellEnd"/>
      <w:r w:rsidRPr="00992934">
        <w:rPr>
          <w:rFonts w:ascii="Arial" w:hAnsi="Arial" w:cs="Arial"/>
          <w:sz w:val="24"/>
          <w:szCs w:val="24"/>
        </w:rPr>
        <w:t xml:space="preserve"> </w:t>
      </w:r>
      <w:proofErr w:type="spellStart"/>
      <w:r w:rsidRPr="00992934">
        <w:rPr>
          <w:rFonts w:ascii="Arial" w:hAnsi="Arial" w:cs="Arial"/>
          <w:sz w:val="24"/>
          <w:szCs w:val="24"/>
        </w:rPr>
        <w:t>berasal</w:t>
      </w:r>
      <w:proofErr w:type="spellEnd"/>
      <w:r w:rsidRPr="00992934">
        <w:rPr>
          <w:rFonts w:ascii="Arial" w:hAnsi="Arial" w:cs="Arial"/>
          <w:sz w:val="24"/>
          <w:szCs w:val="24"/>
        </w:rPr>
        <w:t xml:space="preserve"> </w:t>
      </w:r>
      <w:proofErr w:type="spellStart"/>
      <w:r w:rsidRPr="00992934">
        <w:rPr>
          <w:rFonts w:ascii="Arial" w:hAnsi="Arial" w:cs="Arial"/>
          <w:sz w:val="24"/>
          <w:szCs w:val="24"/>
        </w:rPr>
        <w:t>dari</w:t>
      </w:r>
      <w:proofErr w:type="spellEnd"/>
      <w:r w:rsidRPr="00992934">
        <w:rPr>
          <w:rFonts w:ascii="Arial" w:hAnsi="Arial" w:cs="Arial"/>
          <w:sz w:val="24"/>
          <w:szCs w:val="24"/>
        </w:rPr>
        <w:t xml:space="preserve"> </w:t>
      </w:r>
      <w:proofErr w:type="spellStart"/>
      <w:r w:rsidRPr="00992934">
        <w:rPr>
          <w:rFonts w:ascii="Arial" w:hAnsi="Arial" w:cs="Arial"/>
          <w:sz w:val="24"/>
          <w:szCs w:val="24"/>
        </w:rPr>
        <w:t>kalangan</w:t>
      </w:r>
      <w:proofErr w:type="spellEnd"/>
      <w:r w:rsidRPr="00992934">
        <w:rPr>
          <w:rFonts w:ascii="Arial" w:hAnsi="Arial" w:cs="Arial"/>
          <w:sz w:val="24"/>
          <w:szCs w:val="24"/>
        </w:rPr>
        <w:t xml:space="preserve"> </w:t>
      </w:r>
      <w:proofErr w:type="spellStart"/>
      <w:r w:rsidRPr="00992934">
        <w:rPr>
          <w:rFonts w:ascii="Arial" w:hAnsi="Arial" w:cs="Arial"/>
          <w:sz w:val="24"/>
          <w:szCs w:val="24"/>
        </w:rPr>
        <w:t>berpendidikan</w:t>
      </w:r>
      <w:proofErr w:type="spellEnd"/>
      <w:r w:rsidRPr="00992934">
        <w:rPr>
          <w:rFonts w:ascii="Arial" w:hAnsi="Arial" w:cs="Arial"/>
          <w:sz w:val="24"/>
          <w:szCs w:val="24"/>
        </w:rPr>
        <w:t xml:space="preserve"> </w:t>
      </w:r>
      <w:proofErr w:type="spellStart"/>
      <w:r w:rsidRPr="00992934">
        <w:rPr>
          <w:rFonts w:ascii="Arial" w:hAnsi="Arial" w:cs="Arial"/>
          <w:sz w:val="24"/>
          <w:szCs w:val="24"/>
        </w:rPr>
        <w:t>menengah</w:t>
      </w:r>
      <w:proofErr w:type="spellEnd"/>
      <w:r w:rsidRPr="00992934">
        <w:rPr>
          <w:rFonts w:ascii="Arial" w:hAnsi="Arial" w:cs="Arial"/>
          <w:sz w:val="24"/>
          <w:szCs w:val="24"/>
        </w:rPr>
        <w:t>.</w:t>
      </w:r>
    </w:p>
    <w:p w14:paraId="5C11122F" w14:textId="74034E43" w:rsidR="00992934" w:rsidRPr="00D34F48" w:rsidRDefault="00992934" w:rsidP="00AE24EC">
      <w:pPr>
        <w:pStyle w:val="ListParagraph"/>
        <w:numPr>
          <w:ilvl w:val="0"/>
          <w:numId w:val="48"/>
        </w:numPr>
        <w:spacing w:before="240" w:after="0" w:line="480" w:lineRule="auto"/>
        <w:ind w:left="284" w:hanging="284"/>
        <w:jc w:val="both"/>
        <w:outlineLvl w:val="1"/>
        <w:rPr>
          <w:rFonts w:ascii="Arial" w:hAnsi="Arial" w:cs="Arial"/>
          <w:b/>
          <w:bCs/>
          <w:sz w:val="24"/>
          <w:szCs w:val="24"/>
        </w:rPr>
      </w:pPr>
      <w:bookmarkStart w:id="67" w:name="_Toc205550332"/>
      <w:proofErr w:type="spellStart"/>
      <w:r w:rsidRPr="00D34F48">
        <w:rPr>
          <w:rFonts w:ascii="Arial" w:hAnsi="Arial" w:cs="Arial"/>
          <w:b/>
          <w:bCs/>
          <w:sz w:val="24"/>
          <w:szCs w:val="24"/>
        </w:rPr>
        <w:t>Analisis</w:t>
      </w:r>
      <w:proofErr w:type="spellEnd"/>
      <w:r w:rsidRPr="00D34F48">
        <w:rPr>
          <w:rFonts w:ascii="Arial" w:hAnsi="Arial" w:cs="Arial"/>
          <w:b/>
          <w:bCs/>
          <w:sz w:val="24"/>
          <w:szCs w:val="24"/>
        </w:rPr>
        <w:t xml:space="preserve"> </w:t>
      </w:r>
      <w:proofErr w:type="spellStart"/>
      <w:r w:rsidRPr="00D34F48">
        <w:rPr>
          <w:rFonts w:ascii="Arial" w:hAnsi="Arial" w:cs="Arial"/>
          <w:b/>
          <w:bCs/>
          <w:sz w:val="24"/>
          <w:szCs w:val="24"/>
        </w:rPr>
        <w:t>Implementasi</w:t>
      </w:r>
      <w:proofErr w:type="spellEnd"/>
      <w:r w:rsidRPr="00D34F48">
        <w:rPr>
          <w:rFonts w:ascii="Arial" w:hAnsi="Arial" w:cs="Arial"/>
          <w:b/>
          <w:bCs/>
          <w:sz w:val="24"/>
          <w:szCs w:val="24"/>
        </w:rPr>
        <w:t xml:space="preserve"> Program </w:t>
      </w:r>
      <w:proofErr w:type="spellStart"/>
      <w:r w:rsidRPr="00D34F48">
        <w:rPr>
          <w:rFonts w:ascii="Arial" w:hAnsi="Arial" w:cs="Arial"/>
          <w:b/>
          <w:bCs/>
          <w:sz w:val="24"/>
          <w:szCs w:val="24"/>
        </w:rPr>
        <w:t>Pengembangan</w:t>
      </w:r>
      <w:proofErr w:type="spellEnd"/>
      <w:r w:rsidRPr="00D34F48">
        <w:rPr>
          <w:rFonts w:ascii="Arial" w:hAnsi="Arial" w:cs="Arial"/>
          <w:b/>
          <w:bCs/>
          <w:sz w:val="24"/>
          <w:szCs w:val="24"/>
        </w:rPr>
        <w:t xml:space="preserve"> </w:t>
      </w:r>
      <w:proofErr w:type="spellStart"/>
      <w:r w:rsidRPr="00D34F48">
        <w:rPr>
          <w:rFonts w:ascii="Arial" w:hAnsi="Arial" w:cs="Arial"/>
          <w:b/>
          <w:bCs/>
          <w:sz w:val="24"/>
          <w:szCs w:val="24"/>
        </w:rPr>
        <w:t>Kapasitas</w:t>
      </w:r>
      <w:proofErr w:type="spellEnd"/>
      <w:r w:rsidRPr="00D34F48">
        <w:rPr>
          <w:rFonts w:ascii="Arial" w:hAnsi="Arial" w:cs="Arial"/>
          <w:b/>
          <w:bCs/>
          <w:sz w:val="24"/>
          <w:szCs w:val="24"/>
        </w:rPr>
        <w:t xml:space="preserve"> </w:t>
      </w:r>
      <w:proofErr w:type="spellStart"/>
      <w:r w:rsidRPr="00D34F48">
        <w:rPr>
          <w:rFonts w:ascii="Arial" w:hAnsi="Arial" w:cs="Arial"/>
          <w:b/>
          <w:bCs/>
          <w:sz w:val="24"/>
          <w:szCs w:val="24"/>
        </w:rPr>
        <w:t>Daya</w:t>
      </w:r>
      <w:proofErr w:type="spellEnd"/>
      <w:r w:rsidRPr="00D34F48">
        <w:rPr>
          <w:rFonts w:ascii="Arial" w:hAnsi="Arial" w:cs="Arial"/>
          <w:b/>
          <w:bCs/>
          <w:sz w:val="24"/>
          <w:szCs w:val="24"/>
        </w:rPr>
        <w:t xml:space="preserve"> </w:t>
      </w:r>
      <w:proofErr w:type="spellStart"/>
      <w:r w:rsidRPr="00D34F48">
        <w:rPr>
          <w:rFonts w:ascii="Arial" w:hAnsi="Arial" w:cs="Arial"/>
          <w:b/>
          <w:bCs/>
          <w:sz w:val="24"/>
          <w:szCs w:val="24"/>
        </w:rPr>
        <w:t>Saing</w:t>
      </w:r>
      <w:proofErr w:type="spellEnd"/>
      <w:r w:rsidRPr="00D34F48">
        <w:rPr>
          <w:rFonts w:ascii="Arial" w:hAnsi="Arial" w:cs="Arial"/>
          <w:b/>
          <w:bCs/>
          <w:sz w:val="24"/>
          <w:szCs w:val="24"/>
        </w:rPr>
        <w:t xml:space="preserve"> </w:t>
      </w:r>
      <w:proofErr w:type="spellStart"/>
      <w:r w:rsidRPr="00D34F48">
        <w:rPr>
          <w:rFonts w:ascii="Arial" w:hAnsi="Arial" w:cs="Arial"/>
          <w:b/>
          <w:bCs/>
          <w:sz w:val="24"/>
          <w:szCs w:val="24"/>
        </w:rPr>
        <w:t>Kepemudaan</w:t>
      </w:r>
      <w:proofErr w:type="spellEnd"/>
      <w:r w:rsidRPr="00D34F48">
        <w:rPr>
          <w:rFonts w:ascii="Arial" w:hAnsi="Arial" w:cs="Arial"/>
          <w:b/>
          <w:bCs/>
          <w:sz w:val="24"/>
          <w:szCs w:val="24"/>
        </w:rPr>
        <w:t xml:space="preserve"> pada </w:t>
      </w:r>
      <w:proofErr w:type="spellStart"/>
      <w:r w:rsidRPr="00D34F48">
        <w:rPr>
          <w:rFonts w:ascii="Arial" w:hAnsi="Arial" w:cs="Arial"/>
          <w:b/>
          <w:bCs/>
          <w:sz w:val="24"/>
          <w:szCs w:val="24"/>
        </w:rPr>
        <w:t>Dinas</w:t>
      </w:r>
      <w:proofErr w:type="spellEnd"/>
      <w:r w:rsidRPr="00D34F48">
        <w:rPr>
          <w:rFonts w:ascii="Arial" w:hAnsi="Arial" w:cs="Arial"/>
          <w:b/>
          <w:bCs/>
          <w:sz w:val="24"/>
          <w:szCs w:val="24"/>
        </w:rPr>
        <w:t xml:space="preserve"> </w:t>
      </w:r>
      <w:proofErr w:type="spellStart"/>
      <w:r w:rsidRPr="00D34F48">
        <w:rPr>
          <w:rFonts w:ascii="Arial" w:hAnsi="Arial" w:cs="Arial"/>
          <w:b/>
          <w:bCs/>
          <w:sz w:val="24"/>
          <w:szCs w:val="24"/>
        </w:rPr>
        <w:t>Kepemudaan</w:t>
      </w:r>
      <w:proofErr w:type="spellEnd"/>
      <w:r w:rsidRPr="00D34F48">
        <w:rPr>
          <w:rFonts w:ascii="Arial" w:hAnsi="Arial" w:cs="Arial"/>
          <w:b/>
          <w:bCs/>
          <w:sz w:val="24"/>
          <w:szCs w:val="24"/>
        </w:rPr>
        <w:t xml:space="preserve"> </w:t>
      </w:r>
      <w:proofErr w:type="spellStart"/>
      <w:r w:rsidRPr="00D34F48">
        <w:rPr>
          <w:rFonts w:ascii="Arial" w:hAnsi="Arial" w:cs="Arial"/>
          <w:b/>
          <w:bCs/>
          <w:sz w:val="24"/>
          <w:szCs w:val="24"/>
        </w:rPr>
        <w:t>Olahraga</w:t>
      </w:r>
      <w:proofErr w:type="spellEnd"/>
      <w:r w:rsidRPr="00D34F48">
        <w:rPr>
          <w:rFonts w:ascii="Arial" w:hAnsi="Arial" w:cs="Arial"/>
          <w:b/>
          <w:bCs/>
          <w:sz w:val="24"/>
          <w:szCs w:val="24"/>
        </w:rPr>
        <w:t xml:space="preserve"> dan </w:t>
      </w:r>
      <w:proofErr w:type="spellStart"/>
      <w:r w:rsidRPr="00D34F48">
        <w:rPr>
          <w:rFonts w:ascii="Arial" w:hAnsi="Arial" w:cs="Arial"/>
          <w:b/>
          <w:bCs/>
          <w:sz w:val="24"/>
          <w:szCs w:val="24"/>
        </w:rPr>
        <w:t>Pariwisata</w:t>
      </w:r>
      <w:proofErr w:type="spellEnd"/>
      <w:r w:rsidRPr="00D34F48">
        <w:rPr>
          <w:rFonts w:ascii="Arial" w:hAnsi="Arial" w:cs="Arial"/>
          <w:b/>
          <w:bCs/>
          <w:sz w:val="24"/>
          <w:szCs w:val="24"/>
        </w:rPr>
        <w:t xml:space="preserve"> Kota </w:t>
      </w:r>
      <w:proofErr w:type="spellStart"/>
      <w:r w:rsidRPr="00D34F48">
        <w:rPr>
          <w:rFonts w:ascii="Arial" w:hAnsi="Arial" w:cs="Arial"/>
          <w:b/>
          <w:bCs/>
          <w:sz w:val="24"/>
          <w:szCs w:val="24"/>
        </w:rPr>
        <w:t>Dumai</w:t>
      </w:r>
      <w:bookmarkEnd w:id="67"/>
      <w:proofErr w:type="spellEnd"/>
    </w:p>
    <w:p w14:paraId="24718C1B" w14:textId="77777777" w:rsidR="00C56F41" w:rsidRDefault="00C56F41" w:rsidP="00C56F41">
      <w:pPr>
        <w:pStyle w:val="ListParagraph"/>
        <w:spacing w:before="240" w:after="0" w:line="480" w:lineRule="auto"/>
        <w:ind w:left="0" w:firstLine="720"/>
        <w:jc w:val="both"/>
        <w:rPr>
          <w:rFonts w:ascii="Arial" w:hAnsi="Arial" w:cs="Arial"/>
          <w:sz w:val="24"/>
          <w:szCs w:val="24"/>
        </w:rPr>
      </w:pPr>
      <w:proofErr w:type="spellStart"/>
      <w:r w:rsidRPr="00C56F41">
        <w:rPr>
          <w:rFonts w:ascii="Arial" w:hAnsi="Arial" w:cs="Arial"/>
          <w:sz w:val="24"/>
          <w:szCs w:val="24"/>
        </w:rPr>
        <w:t>Dinas</w:t>
      </w:r>
      <w:proofErr w:type="spellEnd"/>
      <w:r w:rsidRPr="00C56F41">
        <w:rPr>
          <w:rFonts w:ascii="Arial" w:hAnsi="Arial" w:cs="Arial"/>
          <w:sz w:val="24"/>
          <w:szCs w:val="24"/>
        </w:rPr>
        <w:t xml:space="preserve"> </w:t>
      </w:r>
      <w:proofErr w:type="spellStart"/>
      <w:r w:rsidRPr="00C56F41">
        <w:rPr>
          <w:rFonts w:ascii="Arial" w:hAnsi="Arial" w:cs="Arial"/>
          <w:sz w:val="24"/>
          <w:szCs w:val="24"/>
        </w:rPr>
        <w:t>Kepemudaan</w:t>
      </w:r>
      <w:proofErr w:type="spellEnd"/>
      <w:r w:rsidRPr="00C56F41">
        <w:rPr>
          <w:rFonts w:ascii="Arial" w:hAnsi="Arial" w:cs="Arial"/>
          <w:sz w:val="24"/>
          <w:szCs w:val="24"/>
        </w:rPr>
        <w:t xml:space="preserve">, </w:t>
      </w:r>
      <w:proofErr w:type="spellStart"/>
      <w:r w:rsidRPr="00C56F41">
        <w:rPr>
          <w:rFonts w:ascii="Arial" w:hAnsi="Arial" w:cs="Arial"/>
          <w:sz w:val="24"/>
          <w:szCs w:val="24"/>
        </w:rPr>
        <w:t>Olahraga</w:t>
      </w:r>
      <w:proofErr w:type="spellEnd"/>
      <w:r w:rsidRPr="00C56F41">
        <w:rPr>
          <w:rFonts w:ascii="Arial" w:hAnsi="Arial" w:cs="Arial"/>
          <w:sz w:val="24"/>
          <w:szCs w:val="24"/>
        </w:rPr>
        <w:t xml:space="preserve"> dan </w:t>
      </w:r>
      <w:proofErr w:type="spellStart"/>
      <w:r w:rsidRPr="00C56F41">
        <w:rPr>
          <w:rFonts w:ascii="Arial" w:hAnsi="Arial" w:cs="Arial"/>
          <w:sz w:val="24"/>
          <w:szCs w:val="24"/>
        </w:rPr>
        <w:t>Pariwisata</w:t>
      </w:r>
      <w:proofErr w:type="spellEnd"/>
      <w:r w:rsidRPr="00C56F41">
        <w:rPr>
          <w:rFonts w:ascii="Arial" w:hAnsi="Arial" w:cs="Arial"/>
          <w:sz w:val="24"/>
          <w:szCs w:val="24"/>
        </w:rPr>
        <w:t xml:space="preserve"> Kota </w:t>
      </w:r>
      <w:proofErr w:type="spellStart"/>
      <w:r w:rsidRPr="00C56F41">
        <w:rPr>
          <w:rFonts w:ascii="Arial" w:hAnsi="Arial" w:cs="Arial"/>
          <w:sz w:val="24"/>
          <w:szCs w:val="24"/>
        </w:rPr>
        <w:t>Dumai</w:t>
      </w:r>
      <w:proofErr w:type="spellEnd"/>
      <w:r w:rsidRPr="00C56F41">
        <w:rPr>
          <w:rFonts w:ascii="Arial" w:hAnsi="Arial" w:cs="Arial"/>
          <w:sz w:val="24"/>
          <w:szCs w:val="24"/>
        </w:rPr>
        <w:t xml:space="preserve"> </w:t>
      </w:r>
      <w:proofErr w:type="spellStart"/>
      <w:r w:rsidRPr="00C56F41">
        <w:rPr>
          <w:rFonts w:ascii="Arial" w:hAnsi="Arial" w:cs="Arial"/>
          <w:sz w:val="24"/>
          <w:szCs w:val="24"/>
        </w:rPr>
        <w:t>dalam</w:t>
      </w:r>
      <w:proofErr w:type="spellEnd"/>
      <w:r w:rsidRPr="00C56F41">
        <w:rPr>
          <w:rFonts w:ascii="Arial" w:hAnsi="Arial" w:cs="Arial"/>
          <w:sz w:val="24"/>
          <w:szCs w:val="24"/>
        </w:rPr>
        <w:t xml:space="preserve"> </w:t>
      </w:r>
      <w:proofErr w:type="spellStart"/>
      <w:r w:rsidRPr="00C56F41">
        <w:rPr>
          <w:rFonts w:ascii="Arial" w:hAnsi="Arial" w:cs="Arial"/>
          <w:sz w:val="24"/>
          <w:szCs w:val="24"/>
        </w:rPr>
        <w:t>melaksanakan</w:t>
      </w:r>
      <w:proofErr w:type="spellEnd"/>
      <w:r w:rsidRPr="00C56F41">
        <w:rPr>
          <w:rFonts w:ascii="Arial" w:hAnsi="Arial" w:cs="Arial"/>
          <w:sz w:val="24"/>
          <w:szCs w:val="24"/>
        </w:rPr>
        <w:t xml:space="preserve"> program </w:t>
      </w:r>
      <w:proofErr w:type="spellStart"/>
      <w:r w:rsidRPr="00C56F41">
        <w:rPr>
          <w:rFonts w:ascii="Arial" w:hAnsi="Arial" w:cs="Arial"/>
          <w:sz w:val="24"/>
          <w:szCs w:val="24"/>
        </w:rPr>
        <w:t>pengembangan</w:t>
      </w:r>
      <w:proofErr w:type="spellEnd"/>
      <w:r w:rsidRPr="00C56F41">
        <w:rPr>
          <w:rFonts w:ascii="Arial" w:hAnsi="Arial" w:cs="Arial"/>
          <w:sz w:val="24"/>
          <w:szCs w:val="24"/>
        </w:rPr>
        <w:t xml:space="preserve"> </w:t>
      </w:r>
      <w:proofErr w:type="spellStart"/>
      <w:r w:rsidRPr="00C56F41">
        <w:rPr>
          <w:rFonts w:ascii="Arial" w:hAnsi="Arial" w:cs="Arial"/>
          <w:sz w:val="24"/>
          <w:szCs w:val="24"/>
        </w:rPr>
        <w:t>kapasitas</w:t>
      </w:r>
      <w:proofErr w:type="spellEnd"/>
      <w:r w:rsidRPr="00C56F41">
        <w:rPr>
          <w:rFonts w:ascii="Arial" w:hAnsi="Arial" w:cs="Arial"/>
          <w:sz w:val="24"/>
          <w:szCs w:val="24"/>
        </w:rPr>
        <w:t xml:space="preserve"> </w:t>
      </w:r>
      <w:proofErr w:type="spellStart"/>
      <w:r w:rsidRPr="00C56F41">
        <w:rPr>
          <w:rFonts w:ascii="Arial" w:hAnsi="Arial" w:cs="Arial"/>
          <w:sz w:val="24"/>
          <w:szCs w:val="24"/>
        </w:rPr>
        <w:t>daya</w:t>
      </w:r>
      <w:proofErr w:type="spellEnd"/>
      <w:r w:rsidRPr="00C56F41">
        <w:rPr>
          <w:rFonts w:ascii="Arial" w:hAnsi="Arial" w:cs="Arial"/>
          <w:sz w:val="24"/>
          <w:szCs w:val="24"/>
        </w:rPr>
        <w:t xml:space="preserve"> </w:t>
      </w:r>
      <w:proofErr w:type="spellStart"/>
      <w:r w:rsidRPr="00C56F41">
        <w:rPr>
          <w:rFonts w:ascii="Arial" w:hAnsi="Arial" w:cs="Arial"/>
          <w:sz w:val="24"/>
          <w:szCs w:val="24"/>
        </w:rPr>
        <w:t>saing</w:t>
      </w:r>
      <w:proofErr w:type="spellEnd"/>
      <w:r w:rsidRPr="00C56F41">
        <w:rPr>
          <w:rFonts w:ascii="Arial" w:hAnsi="Arial" w:cs="Arial"/>
          <w:sz w:val="24"/>
          <w:szCs w:val="24"/>
        </w:rPr>
        <w:t xml:space="preserve"> </w:t>
      </w:r>
      <w:proofErr w:type="spellStart"/>
      <w:r w:rsidRPr="00C56F41">
        <w:rPr>
          <w:rFonts w:ascii="Arial" w:hAnsi="Arial" w:cs="Arial"/>
          <w:sz w:val="24"/>
          <w:szCs w:val="24"/>
        </w:rPr>
        <w:t>kepemudaan</w:t>
      </w:r>
      <w:proofErr w:type="spellEnd"/>
      <w:r w:rsidRPr="00C56F41">
        <w:rPr>
          <w:rFonts w:ascii="Arial" w:hAnsi="Arial" w:cs="Arial"/>
          <w:sz w:val="24"/>
          <w:szCs w:val="24"/>
        </w:rPr>
        <w:t xml:space="preserve"> </w:t>
      </w:r>
      <w:proofErr w:type="spellStart"/>
      <w:r w:rsidRPr="00C56F41">
        <w:rPr>
          <w:rFonts w:ascii="Arial" w:hAnsi="Arial" w:cs="Arial"/>
          <w:sz w:val="24"/>
          <w:szCs w:val="24"/>
        </w:rPr>
        <w:t>harus</w:t>
      </w:r>
      <w:proofErr w:type="spellEnd"/>
      <w:r w:rsidRPr="00C56F41">
        <w:rPr>
          <w:rFonts w:ascii="Arial" w:hAnsi="Arial" w:cs="Arial"/>
          <w:sz w:val="24"/>
          <w:szCs w:val="24"/>
        </w:rPr>
        <w:t xml:space="preserve"> </w:t>
      </w:r>
      <w:proofErr w:type="spellStart"/>
      <w:r w:rsidRPr="00C56F41">
        <w:rPr>
          <w:rFonts w:ascii="Arial" w:hAnsi="Arial" w:cs="Arial"/>
          <w:sz w:val="24"/>
          <w:szCs w:val="24"/>
        </w:rPr>
        <w:t>mampu</w:t>
      </w:r>
      <w:proofErr w:type="spellEnd"/>
      <w:r w:rsidRPr="00C56F41">
        <w:rPr>
          <w:rFonts w:ascii="Arial" w:hAnsi="Arial" w:cs="Arial"/>
          <w:sz w:val="24"/>
          <w:szCs w:val="24"/>
        </w:rPr>
        <w:t xml:space="preserve"> </w:t>
      </w:r>
      <w:proofErr w:type="spellStart"/>
      <w:r w:rsidRPr="00C56F41">
        <w:rPr>
          <w:rFonts w:ascii="Arial" w:hAnsi="Arial" w:cs="Arial"/>
          <w:sz w:val="24"/>
          <w:szCs w:val="24"/>
        </w:rPr>
        <w:t>memberikan</w:t>
      </w:r>
      <w:proofErr w:type="spellEnd"/>
      <w:r w:rsidRPr="00C56F41">
        <w:rPr>
          <w:rFonts w:ascii="Arial" w:hAnsi="Arial" w:cs="Arial"/>
          <w:sz w:val="24"/>
          <w:szCs w:val="24"/>
        </w:rPr>
        <w:t xml:space="preserve"> </w:t>
      </w:r>
      <w:proofErr w:type="spellStart"/>
      <w:r w:rsidRPr="00C56F41">
        <w:rPr>
          <w:rFonts w:ascii="Arial" w:hAnsi="Arial" w:cs="Arial"/>
          <w:sz w:val="24"/>
          <w:szCs w:val="24"/>
        </w:rPr>
        <w:t>pembinaan</w:t>
      </w:r>
      <w:proofErr w:type="spellEnd"/>
      <w:r w:rsidRPr="00C56F41">
        <w:rPr>
          <w:rFonts w:ascii="Arial" w:hAnsi="Arial" w:cs="Arial"/>
          <w:sz w:val="24"/>
          <w:szCs w:val="24"/>
        </w:rPr>
        <w:t xml:space="preserve"> dan </w:t>
      </w:r>
      <w:proofErr w:type="spellStart"/>
      <w:r w:rsidRPr="00C56F41">
        <w:rPr>
          <w:rFonts w:ascii="Arial" w:hAnsi="Arial" w:cs="Arial"/>
          <w:sz w:val="24"/>
          <w:szCs w:val="24"/>
        </w:rPr>
        <w:t>fasilitasi</w:t>
      </w:r>
      <w:proofErr w:type="spellEnd"/>
      <w:r w:rsidRPr="00C56F41">
        <w:rPr>
          <w:rFonts w:ascii="Arial" w:hAnsi="Arial" w:cs="Arial"/>
          <w:sz w:val="24"/>
          <w:szCs w:val="24"/>
        </w:rPr>
        <w:t xml:space="preserve"> yang </w:t>
      </w:r>
      <w:proofErr w:type="spellStart"/>
      <w:r w:rsidRPr="00C56F41">
        <w:rPr>
          <w:rFonts w:ascii="Arial" w:hAnsi="Arial" w:cs="Arial"/>
          <w:sz w:val="24"/>
          <w:szCs w:val="24"/>
        </w:rPr>
        <w:t>maksimal</w:t>
      </w:r>
      <w:proofErr w:type="spellEnd"/>
      <w:r w:rsidRPr="00C56F41">
        <w:rPr>
          <w:rFonts w:ascii="Arial" w:hAnsi="Arial" w:cs="Arial"/>
          <w:sz w:val="24"/>
          <w:szCs w:val="24"/>
        </w:rPr>
        <w:t xml:space="preserve"> </w:t>
      </w:r>
      <w:proofErr w:type="spellStart"/>
      <w:r w:rsidRPr="00C56F41">
        <w:rPr>
          <w:rFonts w:ascii="Arial" w:hAnsi="Arial" w:cs="Arial"/>
          <w:sz w:val="24"/>
          <w:szCs w:val="24"/>
        </w:rPr>
        <w:t>kepada</w:t>
      </w:r>
      <w:proofErr w:type="spellEnd"/>
      <w:r w:rsidRPr="00C56F41">
        <w:rPr>
          <w:rFonts w:ascii="Arial" w:hAnsi="Arial" w:cs="Arial"/>
          <w:sz w:val="24"/>
          <w:szCs w:val="24"/>
        </w:rPr>
        <w:t xml:space="preserve"> para </w:t>
      </w:r>
      <w:proofErr w:type="spellStart"/>
      <w:r w:rsidRPr="00C56F41">
        <w:rPr>
          <w:rFonts w:ascii="Arial" w:hAnsi="Arial" w:cs="Arial"/>
          <w:sz w:val="24"/>
          <w:szCs w:val="24"/>
        </w:rPr>
        <w:t>pemuda</w:t>
      </w:r>
      <w:proofErr w:type="spellEnd"/>
      <w:r w:rsidRPr="00C56F41">
        <w:rPr>
          <w:rFonts w:ascii="Arial" w:hAnsi="Arial" w:cs="Arial"/>
          <w:sz w:val="24"/>
          <w:szCs w:val="24"/>
        </w:rPr>
        <w:t xml:space="preserve"> </w:t>
      </w:r>
      <w:proofErr w:type="spellStart"/>
      <w:r w:rsidRPr="00C56F41">
        <w:rPr>
          <w:rFonts w:ascii="Arial" w:hAnsi="Arial" w:cs="Arial"/>
          <w:sz w:val="24"/>
          <w:szCs w:val="24"/>
        </w:rPr>
        <w:t>sebagai</w:t>
      </w:r>
      <w:proofErr w:type="spellEnd"/>
      <w:r w:rsidRPr="00C56F41">
        <w:rPr>
          <w:rFonts w:ascii="Arial" w:hAnsi="Arial" w:cs="Arial"/>
          <w:sz w:val="24"/>
          <w:szCs w:val="24"/>
        </w:rPr>
        <w:t xml:space="preserve"> </w:t>
      </w:r>
      <w:proofErr w:type="spellStart"/>
      <w:r w:rsidRPr="00C56F41">
        <w:rPr>
          <w:rFonts w:ascii="Arial" w:hAnsi="Arial" w:cs="Arial"/>
          <w:sz w:val="24"/>
          <w:szCs w:val="24"/>
        </w:rPr>
        <w:t>generasi</w:t>
      </w:r>
      <w:proofErr w:type="spellEnd"/>
      <w:r w:rsidRPr="00C56F41">
        <w:rPr>
          <w:rFonts w:ascii="Arial" w:hAnsi="Arial" w:cs="Arial"/>
          <w:sz w:val="24"/>
          <w:szCs w:val="24"/>
        </w:rPr>
        <w:t xml:space="preserve"> </w:t>
      </w:r>
      <w:proofErr w:type="spellStart"/>
      <w:r w:rsidRPr="00C56F41">
        <w:rPr>
          <w:rFonts w:ascii="Arial" w:hAnsi="Arial" w:cs="Arial"/>
          <w:sz w:val="24"/>
          <w:szCs w:val="24"/>
        </w:rPr>
        <w:t>penerus</w:t>
      </w:r>
      <w:proofErr w:type="spellEnd"/>
      <w:r w:rsidRPr="00C56F41">
        <w:rPr>
          <w:rFonts w:ascii="Arial" w:hAnsi="Arial" w:cs="Arial"/>
          <w:sz w:val="24"/>
          <w:szCs w:val="24"/>
        </w:rPr>
        <w:t xml:space="preserve"> </w:t>
      </w:r>
      <w:proofErr w:type="spellStart"/>
      <w:r w:rsidRPr="00C56F41">
        <w:rPr>
          <w:rFonts w:ascii="Arial" w:hAnsi="Arial" w:cs="Arial"/>
          <w:sz w:val="24"/>
          <w:szCs w:val="24"/>
        </w:rPr>
        <w:t>bangsa</w:t>
      </w:r>
      <w:proofErr w:type="spellEnd"/>
      <w:r w:rsidRPr="00C56F41">
        <w:rPr>
          <w:rFonts w:ascii="Arial" w:hAnsi="Arial" w:cs="Arial"/>
          <w:sz w:val="24"/>
          <w:szCs w:val="24"/>
        </w:rPr>
        <w:t xml:space="preserve">. </w:t>
      </w:r>
      <w:proofErr w:type="spellStart"/>
      <w:r w:rsidRPr="00C56F41">
        <w:rPr>
          <w:rFonts w:ascii="Arial" w:hAnsi="Arial" w:cs="Arial"/>
          <w:sz w:val="24"/>
          <w:szCs w:val="24"/>
        </w:rPr>
        <w:t>Pelaksanaan</w:t>
      </w:r>
      <w:proofErr w:type="spellEnd"/>
      <w:r w:rsidRPr="00C56F41">
        <w:rPr>
          <w:rFonts w:ascii="Arial" w:hAnsi="Arial" w:cs="Arial"/>
          <w:sz w:val="24"/>
          <w:szCs w:val="24"/>
        </w:rPr>
        <w:t xml:space="preserve"> program yang </w:t>
      </w:r>
      <w:proofErr w:type="spellStart"/>
      <w:r w:rsidRPr="00C56F41">
        <w:rPr>
          <w:rFonts w:ascii="Arial" w:hAnsi="Arial" w:cs="Arial"/>
          <w:sz w:val="24"/>
          <w:szCs w:val="24"/>
        </w:rPr>
        <w:t>diberikan</w:t>
      </w:r>
      <w:proofErr w:type="spellEnd"/>
      <w:r w:rsidRPr="00C56F41">
        <w:rPr>
          <w:rFonts w:ascii="Arial" w:hAnsi="Arial" w:cs="Arial"/>
          <w:sz w:val="24"/>
          <w:szCs w:val="24"/>
        </w:rPr>
        <w:t xml:space="preserve"> </w:t>
      </w:r>
      <w:proofErr w:type="spellStart"/>
      <w:r w:rsidRPr="00C56F41">
        <w:rPr>
          <w:rFonts w:ascii="Arial" w:hAnsi="Arial" w:cs="Arial"/>
          <w:sz w:val="24"/>
          <w:szCs w:val="24"/>
        </w:rPr>
        <w:t>harus</w:t>
      </w:r>
      <w:proofErr w:type="spellEnd"/>
      <w:r w:rsidRPr="00C56F41">
        <w:rPr>
          <w:rFonts w:ascii="Arial" w:hAnsi="Arial" w:cs="Arial"/>
          <w:sz w:val="24"/>
          <w:szCs w:val="24"/>
        </w:rPr>
        <w:t xml:space="preserve"> </w:t>
      </w:r>
      <w:proofErr w:type="spellStart"/>
      <w:r w:rsidRPr="00C56F41">
        <w:rPr>
          <w:rFonts w:ascii="Arial" w:hAnsi="Arial" w:cs="Arial"/>
          <w:sz w:val="24"/>
          <w:szCs w:val="24"/>
        </w:rPr>
        <w:t>sesuai</w:t>
      </w:r>
      <w:proofErr w:type="spellEnd"/>
      <w:r w:rsidRPr="00C56F41">
        <w:rPr>
          <w:rFonts w:ascii="Arial" w:hAnsi="Arial" w:cs="Arial"/>
          <w:sz w:val="24"/>
          <w:szCs w:val="24"/>
        </w:rPr>
        <w:t xml:space="preserve"> </w:t>
      </w:r>
      <w:proofErr w:type="spellStart"/>
      <w:r w:rsidRPr="00C56F41">
        <w:rPr>
          <w:rFonts w:ascii="Arial" w:hAnsi="Arial" w:cs="Arial"/>
          <w:sz w:val="24"/>
          <w:szCs w:val="24"/>
        </w:rPr>
        <w:t>dengan</w:t>
      </w:r>
      <w:proofErr w:type="spellEnd"/>
      <w:r w:rsidRPr="00C56F41">
        <w:rPr>
          <w:rFonts w:ascii="Arial" w:hAnsi="Arial" w:cs="Arial"/>
          <w:sz w:val="24"/>
          <w:szCs w:val="24"/>
        </w:rPr>
        <w:t xml:space="preserve"> </w:t>
      </w:r>
      <w:proofErr w:type="spellStart"/>
      <w:r w:rsidRPr="00C56F41">
        <w:rPr>
          <w:rFonts w:ascii="Arial" w:hAnsi="Arial" w:cs="Arial"/>
          <w:sz w:val="24"/>
          <w:szCs w:val="24"/>
        </w:rPr>
        <w:t>kebijakan</w:t>
      </w:r>
      <w:proofErr w:type="spellEnd"/>
      <w:r w:rsidRPr="00C56F41">
        <w:rPr>
          <w:rFonts w:ascii="Arial" w:hAnsi="Arial" w:cs="Arial"/>
          <w:sz w:val="24"/>
          <w:szCs w:val="24"/>
        </w:rPr>
        <w:t xml:space="preserve"> dan </w:t>
      </w:r>
      <w:proofErr w:type="spellStart"/>
      <w:r w:rsidRPr="00C56F41">
        <w:rPr>
          <w:rFonts w:ascii="Arial" w:hAnsi="Arial" w:cs="Arial"/>
          <w:sz w:val="24"/>
          <w:szCs w:val="24"/>
        </w:rPr>
        <w:t>perencanaan</w:t>
      </w:r>
      <w:proofErr w:type="spellEnd"/>
      <w:r w:rsidRPr="00C56F41">
        <w:rPr>
          <w:rFonts w:ascii="Arial" w:hAnsi="Arial" w:cs="Arial"/>
          <w:sz w:val="24"/>
          <w:szCs w:val="24"/>
        </w:rPr>
        <w:t xml:space="preserve"> yang </w:t>
      </w:r>
      <w:proofErr w:type="spellStart"/>
      <w:r w:rsidRPr="00C56F41">
        <w:rPr>
          <w:rFonts w:ascii="Arial" w:hAnsi="Arial" w:cs="Arial"/>
          <w:sz w:val="24"/>
          <w:szCs w:val="24"/>
        </w:rPr>
        <w:t>telah</w:t>
      </w:r>
      <w:proofErr w:type="spellEnd"/>
      <w:r w:rsidRPr="00C56F41">
        <w:rPr>
          <w:rFonts w:ascii="Arial" w:hAnsi="Arial" w:cs="Arial"/>
          <w:sz w:val="24"/>
          <w:szCs w:val="24"/>
        </w:rPr>
        <w:t xml:space="preserve"> </w:t>
      </w:r>
      <w:proofErr w:type="spellStart"/>
      <w:r w:rsidRPr="00C56F41">
        <w:rPr>
          <w:rFonts w:ascii="Arial" w:hAnsi="Arial" w:cs="Arial"/>
          <w:sz w:val="24"/>
          <w:szCs w:val="24"/>
        </w:rPr>
        <w:t>ditetapkan</w:t>
      </w:r>
      <w:proofErr w:type="spellEnd"/>
      <w:r w:rsidRPr="00C56F41">
        <w:rPr>
          <w:rFonts w:ascii="Arial" w:hAnsi="Arial" w:cs="Arial"/>
          <w:sz w:val="24"/>
          <w:szCs w:val="24"/>
        </w:rPr>
        <w:t xml:space="preserve">, agar </w:t>
      </w:r>
      <w:proofErr w:type="spellStart"/>
      <w:r w:rsidRPr="00C56F41">
        <w:rPr>
          <w:rFonts w:ascii="Arial" w:hAnsi="Arial" w:cs="Arial"/>
          <w:sz w:val="24"/>
          <w:szCs w:val="24"/>
        </w:rPr>
        <w:t>manfaat</w:t>
      </w:r>
      <w:proofErr w:type="spellEnd"/>
      <w:r w:rsidRPr="00C56F41">
        <w:rPr>
          <w:rFonts w:ascii="Arial" w:hAnsi="Arial" w:cs="Arial"/>
          <w:sz w:val="24"/>
          <w:szCs w:val="24"/>
        </w:rPr>
        <w:t xml:space="preserve"> </w:t>
      </w:r>
      <w:proofErr w:type="spellStart"/>
      <w:r w:rsidRPr="00C56F41">
        <w:rPr>
          <w:rFonts w:ascii="Arial" w:hAnsi="Arial" w:cs="Arial"/>
          <w:sz w:val="24"/>
          <w:szCs w:val="24"/>
        </w:rPr>
        <w:t>dari</w:t>
      </w:r>
      <w:proofErr w:type="spellEnd"/>
      <w:r w:rsidRPr="00C56F41">
        <w:rPr>
          <w:rFonts w:ascii="Arial" w:hAnsi="Arial" w:cs="Arial"/>
          <w:sz w:val="24"/>
          <w:szCs w:val="24"/>
        </w:rPr>
        <w:t xml:space="preserve"> program </w:t>
      </w:r>
      <w:proofErr w:type="spellStart"/>
      <w:r w:rsidRPr="00C56F41">
        <w:rPr>
          <w:rFonts w:ascii="Arial" w:hAnsi="Arial" w:cs="Arial"/>
          <w:sz w:val="24"/>
          <w:szCs w:val="24"/>
        </w:rPr>
        <w:t>benar-benar</w:t>
      </w:r>
      <w:proofErr w:type="spellEnd"/>
      <w:r w:rsidRPr="00C56F41">
        <w:rPr>
          <w:rFonts w:ascii="Arial" w:hAnsi="Arial" w:cs="Arial"/>
          <w:sz w:val="24"/>
          <w:szCs w:val="24"/>
        </w:rPr>
        <w:t xml:space="preserve"> </w:t>
      </w:r>
      <w:proofErr w:type="spellStart"/>
      <w:r w:rsidRPr="00C56F41">
        <w:rPr>
          <w:rFonts w:ascii="Arial" w:hAnsi="Arial" w:cs="Arial"/>
          <w:sz w:val="24"/>
          <w:szCs w:val="24"/>
        </w:rPr>
        <w:t>dapat</w:t>
      </w:r>
      <w:proofErr w:type="spellEnd"/>
      <w:r w:rsidRPr="00C56F41">
        <w:rPr>
          <w:rFonts w:ascii="Arial" w:hAnsi="Arial" w:cs="Arial"/>
          <w:sz w:val="24"/>
          <w:szCs w:val="24"/>
        </w:rPr>
        <w:t xml:space="preserve"> </w:t>
      </w:r>
      <w:proofErr w:type="spellStart"/>
      <w:r w:rsidRPr="00C56F41">
        <w:rPr>
          <w:rFonts w:ascii="Arial" w:hAnsi="Arial" w:cs="Arial"/>
          <w:sz w:val="24"/>
          <w:szCs w:val="24"/>
        </w:rPr>
        <w:t>dirasakan</w:t>
      </w:r>
      <w:proofErr w:type="spellEnd"/>
      <w:r w:rsidRPr="00C56F41">
        <w:rPr>
          <w:rFonts w:ascii="Arial" w:hAnsi="Arial" w:cs="Arial"/>
          <w:sz w:val="24"/>
          <w:szCs w:val="24"/>
        </w:rPr>
        <w:t xml:space="preserve"> oleh </w:t>
      </w:r>
      <w:proofErr w:type="spellStart"/>
      <w:r w:rsidRPr="00C56F41">
        <w:rPr>
          <w:rFonts w:ascii="Arial" w:hAnsi="Arial" w:cs="Arial"/>
          <w:sz w:val="24"/>
          <w:szCs w:val="24"/>
        </w:rPr>
        <w:t>peserta</w:t>
      </w:r>
      <w:proofErr w:type="spellEnd"/>
      <w:r w:rsidRPr="00C56F41">
        <w:rPr>
          <w:rFonts w:ascii="Arial" w:hAnsi="Arial" w:cs="Arial"/>
          <w:sz w:val="24"/>
          <w:szCs w:val="24"/>
        </w:rPr>
        <w:t xml:space="preserve"> </w:t>
      </w:r>
      <w:proofErr w:type="spellStart"/>
      <w:r w:rsidRPr="00C56F41">
        <w:rPr>
          <w:rFonts w:ascii="Arial" w:hAnsi="Arial" w:cs="Arial"/>
          <w:sz w:val="24"/>
          <w:szCs w:val="24"/>
        </w:rPr>
        <w:t>secara</w:t>
      </w:r>
      <w:proofErr w:type="spellEnd"/>
      <w:r w:rsidRPr="00C56F41">
        <w:rPr>
          <w:rFonts w:ascii="Arial" w:hAnsi="Arial" w:cs="Arial"/>
          <w:sz w:val="24"/>
          <w:szCs w:val="24"/>
        </w:rPr>
        <w:t xml:space="preserve"> </w:t>
      </w:r>
      <w:proofErr w:type="spellStart"/>
      <w:r w:rsidRPr="00C56F41">
        <w:rPr>
          <w:rFonts w:ascii="Arial" w:hAnsi="Arial" w:cs="Arial"/>
          <w:sz w:val="24"/>
          <w:szCs w:val="24"/>
        </w:rPr>
        <w:t>menyeluruh</w:t>
      </w:r>
      <w:proofErr w:type="spellEnd"/>
      <w:r w:rsidRPr="00C56F41">
        <w:rPr>
          <w:rFonts w:ascii="Arial" w:hAnsi="Arial" w:cs="Arial"/>
          <w:sz w:val="24"/>
          <w:szCs w:val="24"/>
        </w:rPr>
        <w:t xml:space="preserve">. </w:t>
      </w:r>
      <w:proofErr w:type="spellStart"/>
      <w:r w:rsidRPr="00C56F41">
        <w:rPr>
          <w:rFonts w:ascii="Arial" w:hAnsi="Arial" w:cs="Arial"/>
          <w:sz w:val="24"/>
          <w:szCs w:val="24"/>
        </w:rPr>
        <w:t>Selain</w:t>
      </w:r>
      <w:proofErr w:type="spellEnd"/>
      <w:r w:rsidRPr="00C56F41">
        <w:rPr>
          <w:rFonts w:ascii="Arial" w:hAnsi="Arial" w:cs="Arial"/>
          <w:sz w:val="24"/>
          <w:szCs w:val="24"/>
        </w:rPr>
        <w:t xml:space="preserve"> </w:t>
      </w:r>
      <w:proofErr w:type="spellStart"/>
      <w:r w:rsidRPr="00C56F41">
        <w:rPr>
          <w:rFonts w:ascii="Arial" w:hAnsi="Arial" w:cs="Arial"/>
          <w:sz w:val="24"/>
          <w:szCs w:val="24"/>
        </w:rPr>
        <w:t>itu</w:t>
      </w:r>
      <w:proofErr w:type="spellEnd"/>
      <w:r w:rsidRPr="00C56F41">
        <w:rPr>
          <w:rFonts w:ascii="Arial" w:hAnsi="Arial" w:cs="Arial"/>
          <w:sz w:val="24"/>
          <w:szCs w:val="24"/>
        </w:rPr>
        <w:t xml:space="preserve">, </w:t>
      </w:r>
      <w:proofErr w:type="spellStart"/>
      <w:r w:rsidRPr="00C56F41">
        <w:rPr>
          <w:rFonts w:ascii="Arial" w:hAnsi="Arial" w:cs="Arial"/>
          <w:sz w:val="24"/>
          <w:szCs w:val="24"/>
        </w:rPr>
        <w:t>pegawai</w:t>
      </w:r>
      <w:proofErr w:type="spellEnd"/>
      <w:r w:rsidRPr="00C56F41">
        <w:rPr>
          <w:rFonts w:ascii="Arial" w:hAnsi="Arial" w:cs="Arial"/>
          <w:sz w:val="24"/>
          <w:szCs w:val="24"/>
        </w:rPr>
        <w:t xml:space="preserve"> </w:t>
      </w:r>
      <w:proofErr w:type="spellStart"/>
      <w:r w:rsidRPr="00C56F41">
        <w:rPr>
          <w:rFonts w:ascii="Arial" w:hAnsi="Arial" w:cs="Arial"/>
          <w:sz w:val="24"/>
          <w:szCs w:val="24"/>
        </w:rPr>
        <w:t>pelaksana</w:t>
      </w:r>
      <w:proofErr w:type="spellEnd"/>
      <w:r w:rsidRPr="00C56F41">
        <w:rPr>
          <w:rFonts w:ascii="Arial" w:hAnsi="Arial" w:cs="Arial"/>
          <w:sz w:val="24"/>
          <w:szCs w:val="24"/>
        </w:rPr>
        <w:t xml:space="preserve"> program juga </w:t>
      </w:r>
      <w:proofErr w:type="spellStart"/>
      <w:r w:rsidRPr="00C56F41">
        <w:rPr>
          <w:rFonts w:ascii="Arial" w:hAnsi="Arial" w:cs="Arial"/>
          <w:sz w:val="24"/>
          <w:szCs w:val="24"/>
        </w:rPr>
        <w:t>harus</w:t>
      </w:r>
      <w:proofErr w:type="spellEnd"/>
      <w:r w:rsidRPr="00C56F41">
        <w:rPr>
          <w:rFonts w:ascii="Arial" w:hAnsi="Arial" w:cs="Arial"/>
          <w:sz w:val="24"/>
          <w:szCs w:val="24"/>
        </w:rPr>
        <w:t xml:space="preserve"> </w:t>
      </w:r>
      <w:proofErr w:type="spellStart"/>
      <w:r w:rsidRPr="00C56F41">
        <w:rPr>
          <w:rFonts w:ascii="Arial" w:hAnsi="Arial" w:cs="Arial"/>
          <w:sz w:val="24"/>
          <w:szCs w:val="24"/>
        </w:rPr>
        <w:t>menjaga</w:t>
      </w:r>
      <w:proofErr w:type="spellEnd"/>
      <w:r w:rsidRPr="00C56F41">
        <w:rPr>
          <w:rFonts w:ascii="Arial" w:hAnsi="Arial" w:cs="Arial"/>
          <w:sz w:val="24"/>
          <w:szCs w:val="24"/>
        </w:rPr>
        <w:t xml:space="preserve"> </w:t>
      </w:r>
      <w:proofErr w:type="spellStart"/>
      <w:r w:rsidRPr="00C56F41">
        <w:rPr>
          <w:rFonts w:ascii="Arial" w:hAnsi="Arial" w:cs="Arial"/>
          <w:sz w:val="24"/>
          <w:szCs w:val="24"/>
        </w:rPr>
        <w:t>kualitas</w:t>
      </w:r>
      <w:proofErr w:type="spellEnd"/>
      <w:r w:rsidRPr="00C56F41">
        <w:rPr>
          <w:rFonts w:ascii="Arial" w:hAnsi="Arial" w:cs="Arial"/>
          <w:sz w:val="24"/>
          <w:szCs w:val="24"/>
        </w:rPr>
        <w:t xml:space="preserve"> </w:t>
      </w:r>
      <w:proofErr w:type="spellStart"/>
      <w:r w:rsidRPr="00C56F41">
        <w:rPr>
          <w:rFonts w:ascii="Arial" w:hAnsi="Arial" w:cs="Arial"/>
          <w:sz w:val="24"/>
          <w:szCs w:val="24"/>
        </w:rPr>
        <w:t>implementasi</w:t>
      </w:r>
      <w:proofErr w:type="spellEnd"/>
      <w:r w:rsidRPr="00C56F41">
        <w:rPr>
          <w:rFonts w:ascii="Arial" w:hAnsi="Arial" w:cs="Arial"/>
          <w:sz w:val="24"/>
          <w:szCs w:val="24"/>
        </w:rPr>
        <w:t xml:space="preserve"> </w:t>
      </w:r>
      <w:proofErr w:type="spellStart"/>
      <w:r w:rsidRPr="00C56F41">
        <w:rPr>
          <w:rFonts w:ascii="Arial" w:hAnsi="Arial" w:cs="Arial"/>
          <w:sz w:val="24"/>
          <w:szCs w:val="24"/>
        </w:rPr>
        <w:t>kegiatan</w:t>
      </w:r>
      <w:proofErr w:type="spellEnd"/>
      <w:r w:rsidRPr="00C56F41">
        <w:rPr>
          <w:rFonts w:ascii="Arial" w:hAnsi="Arial" w:cs="Arial"/>
          <w:sz w:val="24"/>
          <w:szCs w:val="24"/>
        </w:rPr>
        <w:t xml:space="preserve"> agar </w:t>
      </w:r>
      <w:proofErr w:type="spellStart"/>
      <w:r w:rsidRPr="00C56F41">
        <w:rPr>
          <w:rFonts w:ascii="Arial" w:hAnsi="Arial" w:cs="Arial"/>
          <w:sz w:val="24"/>
          <w:szCs w:val="24"/>
        </w:rPr>
        <w:t>tujuan</w:t>
      </w:r>
      <w:proofErr w:type="spellEnd"/>
      <w:r w:rsidRPr="00C56F41">
        <w:rPr>
          <w:rFonts w:ascii="Arial" w:hAnsi="Arial" w:cs="Arial"/>
          <w:sz w:val="24"/>
          <w:szCs w:val="24"/>
        </w:rPr>
        <w:t xml:space="preserve"> </w:t>
      </w:r>
      <w:proofErr w:type="spellStart"/>
      <w:r w:rsidRPr="00C56F41">
        <w:rPr>
          <w:rFonts w:ascii="Arial" w:hAnsi="Arial" w:cs="Arial"/>
          <w:sz w:val="24"/>
          <w:szCs w:val="24"/>
        </w:rPr>
        <w:t>dari</w:t>
      </w:r>
      <w:proofErr w:type="spellEnd"/>
      <w:r w:rsidRPr="00C56F41">
        <w:rPr>
          <w:rFonts w:ascii="Arial" w:hAnsi="Arial" w:cs="Arial"/>
          <w:sz w:val="24"/>
          <w:szCs w:val="24"/>
        </w:rPr>
        <w:t xml:space="preserve"> </w:t>
      </w:r>
      <w:proofErr w:type="spellStart"/>
      <w:r w:rsidRPr="00C56F41">
        <w:rPr>
          <w:rFonts w:ascii="Arial" w:hAnsi="Arial" w:cs="Arial"/>
          <w:sz w:val="24"/>
          <w:szCs w:val="24"/>
        </w:rPr>
        <w:t>pengembangan</w:t>
      </w:r>
      <w:proofErr w:type="spellEnd"/>
      <w:r w:rsidRPr="00C56F41">
        <w:rPr>
          <w:rFonts w:ascii="Arial" w:hAnsi="Arial" w:cs="Arial"/>
          <w:sz w:val="24"/>
          <w:szCs w:val="24"/>
        </w:rPr>
        <w:t xml:space="preserve"> </w:t>
      </w:r>
      <w:proofErr w:type="spellStart"/>
      <w:r w:rsidRPr="00C56F41">
        <w:rPr>
          <w:rFonts w:ascii="Arial" w:hAnsi="Arial" w:cs="Arial"/>
          <w:sz w:val="24"/>
          <w:szCs w:val="24"/>
        </w:rPr>
        <w:t>kapasitas</w:t>
      </w:r>
      <w:proofErr w:type="spellEnd"/>
      <w:r w:rsidRPr="00C56F41">
        <w:rPr>
          <w:rFonts w:ascii="Arial" w:hAnsi="Arial" w:cs="Arial"/>
          <w:sz w:val="24"/>
          <w:szCs w:val="24"/>
        </w:rPr>
        <w:t xml:space="preserve"> </w:t>
      </w:r>
      <w:proofErr w:type="spellStart"/>
      <w:r w:rsidRPr="00C56F41">
        <w:rPr>
          <w:rFonts w:ascii="Arial" w:hAnsi="Arial" w:cs="Arial"/>
          <w:sz w:val="24"/>
          <w:szCs w:val="24"/>
        </w:rPr>
        <w:t>benar-benar</w:t>
      </w:r>
      <w:proofErr w:type="spellEnd"/>
      <w:r w:rsidRPr="00C56F41">
        <w:rPr>
          <w:rFonts w:ascii="Arial" w:hAnsi="Arial" w:cs="Arial"/>
          <w:sz w:val="24"/>
          <w:szCs w:val="24"/>
        </w:rPr>
        <w:t xml:space="preserve"> </w:t>
      </w:r>
      <w:proofErr w:type="spellStart"/>
      <w:r w:rsidRPr="00C56F41">
        <w:rPr>
          <w:rFonts w:ascii="Arial" w:hAnsi="Arial" w:cs="Arial"/>
          <w:sz w:val="24"/>
          <w:szCs w:val="24"/>
        </w:rPr>
        <w:t>tercapai</w:t>
      </w:r>
      <w:proofErr w:type="spellEnd"/>
      <w:r w:rsidRPr="00C56F41">
        <w:rPr>
          <w:rFonts w:ascii="Arial" w:hAnsi="Arial" w:cs="Arial"/>
          <w:sz w:val="24"/>
          <w:szCs w:val="24"/>
        </w:rPr>
        <w:t>.</w:t>
      </w:r>
    </w:p>
    <w:p w14:paraId="60CF0684" w14:textId="1A9D7A00" w:rsidR="00561560" w:rsidRDefault="00C56F41" w:rsidP="00C56F41">
      <w:pPr>
        <w:pStyle w:val="ListParagraph"/>
        <w:spacing w:before="240" w:after="0" w:line="480" w:lineRule="auto"/>
        <w:ind w:left="0" w:firstLine="720"/>
        <w:jc w:val="both"/>
        <w:rPr>
          <w:rFonts w:ascii="Arial" w:hAnsi="Arial" w:cs="Arial"/>
          <w:sz w:val="24"/>
          <w:szCs w:val="24"/>
        </w:rPr>
      </w:pPr>
      <w:proofErr w:type="spellStart"/>
      <w:r w:rsidRPr="00C56F41">
        <w:rPr>
          <w:rFonts w:ascii="Arial" w:hAnsi="Arial" w:cs="Arial"/>
          <w:sz w:val="24"/>
          <w:szCs w:val="24"/>
        </w:rPr>
        <w:t>Penelitian</w:t>
      </w:r>
      <w:proofErr w:type="spellEnd"/>
      <w:r w:rsidRPr="00C56F41">
        <w:rPr>
          <w:rFonts w:ascii="Arial" w:hAnsi="Arial" w:cs="Arial"/>
          <w:sz w:val="24"/>
          <w:szCs w:val="24"/>
        </w:rPr>
        <w:t xml:space="preserve"> </w:t>
      </w:r>
      <w:proofErr w:type="spellStart"/>
      <w:r w:rsidRPr="00C56F41">
        <w:rPr>
          <w:rFonts w:ascii="Arial" w:hAnsi="Arial" w:cs="Arial"/>
          <w:sz w:val="24"/>
          <w:szCs w:val="24"/>
        </w:rPr>
        <w:t>ini</w:t>
      </w:r>
      <w:proofErr w:type="spellEnd"/>
      <w:r w:rsidRPr="00C56F41">
        <w:rPr>
          <w:rFonts w:ascii="Arial" w:hAnsi="Arial" w:cs="Arial"/>
          <w:sz w:val="24"/>
          <w:szCs w:val="24"/>
        </w:rPr>
        <w:t xml:space="preserve"> </w:t>
      </w:r>
      <w:proofErr w:type="spellStart"/>
      <w:r w:rsidRPr="00C56F41">
        <w:rPr>
          <w:rFonts w:ascii="Arial" w:hAnsi="Arial" w:cs="Arial"/>
          <w:sz w:val="24"/>
          <w:szCs w:val="24"/>
        </w:rPr>
        <w:t>dilakukan</w:t>
      </w:r>
      <w:proofErr w:type="spellEnd"/>
      <w:r w:rsidRPr="00C56F41">
        <w:rPr>
          <w:rFonts w:ascii="Arial" w:hAnsi="Arial" w:cs="Arial"/>
          <w:sz w:val="24"/>
          <w:szCs w:val="24"/>
        </w:rPr>
        <w:t xml:space="preserve"> </w:t>
      </w:r>
      <w:proofErr w:type="spellStart"/>
      <w:r w:rsidRPr="00C56F41">
        <w:rPr>
          <w:rFonts w:ascii="Arial" w:hAnsi="Arial" w:cs="Arial"/>
          <w:sz w:val="24"/>
          <w:szCs w:val="24"/>
        </w:rPr>
        <w:t>untuk</w:t>
      </w:r>
      <w:proofErr w:type="spellEnd"/>
      <w:r w:rsidRPr="00C56F41">
        <w:rPr>
          <w:rFonts w:ascii="Arial" w:hAnsi="Arial" w:cs="Arial"/>
          <w:sz w:val="24"/>
          <w:szCs w:val="24"/>
        </w:rPr>
        <w:t xml:space="preserve"> </w:t>
      </w:r>
      <w:proofErr w:type="spellStart"/>
      <w:r w:rsidRPr="00C56F41">
        <w:rPr>
          <w:rFonts w:ascii="Arial" w:hAnsi="Arial" w:cs="Arial"/>
          <w:sz w:val="24"/>
          <w:szCs w:val="24"/>
        </w:rPr>
        <w:t>mencari</w:t>
      </w:r>
      <w:proofErr w:type="spellEnd"/>
      <w:r w:rsidRPr="00C56F41">
        <w:rPr>
          <w:rFonts w:ascii="Arial" w:hAnsi="Arial" w:cs="Arial"/>
          <w:sz w:val="24"/>
          <w:szCs w:val="24"/>
        </w:rPr>
        <w:t xml:space="preserve"> </w:t>
      </w:r>
      <w:proofErr w:type="spellStart"/>
      <w:r w:rsidRPr="00C56F41">
        <w:rPr>
          <w:rFonts w:ascii="Arial" w:hAnsi="Arial" w:cs="Arial"/>
          <w:sz w:val="24"/>
          <w:szCs w:val="24"/>
        </w:rPr>
        <w:t>jawaban</w:t>
      </w:r>
      <w:proofErr w:type="spellEnd"/>
      <w:r w:rsidRPr="00C56F41">
        <w:rPr>
          <w:rFonts w:ascii="Arial" w:hAnsi="Arial" w:cs="Arial"/>
          <w:sz w:val="24"/>
          <w:szCs w:val="24"/>
        </w:rPr>
        <w:t xml:space="preserve"> </w:t>
      </w:r>
      <w:proofErr w:type="spellStart"/>
      <w:r w:rsidRPr="00C56F41">
        <w:rPr>
          <w:rFonts w:ascii="Arial" w:hAnsi="Arial" w:cs="Arial"/>
          <w:sz w:val="24"/>
          <w:szCs w:val="24"/>
        </w:rPr>
        <w:t>terhadap</w:t>
      </w:r>
      <w:proofErr w:type="spellEnd"/>
      <w:r w:rsidRPr="00C56F41">
        <w:rPr>
          <w:rFonts w:ascii="Arial" w:hAnsi="Arial" w:cs="Arial"/>
          <w:sz w:val="24"/>
          <w:szCs w:val="24"/>
        </w:rPr>
        <w:t xml:space="preserve"> </w:t>
      </w:r>
      <w:proofErr w:type="spellStart"/>
      <w:r w:rsidRPr="00C56F41">
        <w:rPr>
          <w:rFonts w:ascii="Arial" w:hAnsi="Arial" w:cs="Arial"/>
          <w:sz w:val="24"/>
          <w:szCs w:val="24"/>
        </w:rPr>
        <w:t>permasalahan</w:t>
      </w:r>
      <w:proofErr w:type="spellEnd"/>
      <w:r w:rsidRPr="00C56F41">
        <w:rPr>
          <w:rFonts w:ascii="Arial" w:hAnsi="Arial" w:cs="Arial"/>
          <w:sz w:val="24"/>
          <w:szCs w:val="24"/>
        </w:rPr>
        <w:t xml:space="preserve"> yang </w:t>
      </w:r>
      <w:proofErr w:type="spellStart"/>
      <w:r w:rsidRPr="00C56F41">
        <w:rPr>
          <w:rFonts w:ascii="Arial" w:hAnsi="Arial" w:cs="Arial"/>
          <w:sz w:val="24"/>
          <w:szCs w:val="24"/>
        </w:rPr>
        <w:t>terjadi</w:t>
      </w:r>
      <w:proofErr w:type="spellEnd"/>
      <w:r w:rsidRPr="00C56F41">
        <w:rPr>
          <w:rFonts w:ascii="Arial" w:hAnsi="Arial" w:cs="Arial"/>
          <w:sz w:val="24"/>
          <w:szCs w:val="24"/>
        </w:rPr>
        <w:t xml:space="preserve"> di </w:t>
      </w:r>
      <w:proofErr w:type="spellStart"/>
      <w:r w:rsidRPr="00C56F41">
        <w:rPr>
          <w:rFonts w:ascii="Arial" w:hAnsi="Arial" w:cs="Arial"/>
          <w:sz w:val="24"/>
          <w:szCs w:val="24"/>
        </w:rPr>
        <w:t>lapangan</w:t>
      </w:r>
      <w:proofErr w:type="spellEnd"/>
      <w:r w:rsidRPr="00C56F41">
        <w:rPr>
          <w:rFonts w:ascii="Arial" w:hAnsi="Arial" w:cs="Arial"/>
          <w:sz w:val="24"/>
          <w:szCs w:val="24"/>
        </w:rPr>
        <w:t xml:space="preserve">. </w:t>
      </w:r>
      <w:proofErr w:type="spellStart"/>
      <w:r w:rsidRPr="00C56F41">
        <w:rPr>
          <w:rFonts w:ascii="Arial" w:hAnsi="Arial" w:cs="Arial"/>
          <w:sz w:val="24"/>
          <w:szCs w:val="24"/>
        </w:rPr>
        <w:t>Dalam</w:t>
      </w:r>
      <w:proofErr w:type="spellEnd"/>
      <w:r w:rsidRPr="00C56F41">
        <w:rPr>
          <w:rFonts w:ascii="Arial" w:hAnsi="Arial" w:cs="Arial"/>
          <w:sz w:val="24"/>
          <w:szCs w:val="24"/>
        </w:rPr>
        <w:t xml:space="preserve"> </w:t>
      </w:r>
      <w:proofErr w:type="spellStart"/>
      <w:r w:rsidRPr="00C56F41">
        <w:rPr>
          <w:rFonts w:ascii="Arial" w:hAnsi="Arial" w:cs="Arial"/>
          <w:sz w:val="24"/>
          <w:szCs w:val="24"/>
        </w:rPr>
        <w:t>bab</w:t>
      </w:r>
      <w:proofErr w:type="spellEnd"/>
      <w:r w:rsidRPr="00C56F41">
        <w:rPr>
          <w:rFonts w:ascii="Arial" w:hAnsi="Arial" w:cs="Arial"/>
          <w:sz w:val="24"/>
          <w:szCs w:val="24"/>
        </w:rPr>
        <w:t xml:space="preserve"> </w:t>
      </w:r>
      <w:proofErr w:type="spellStart"/>
      <w:r w:rsidRPr="00C56F41">
        <w:rPr>
          <w:rFonts w:ascii="Arial" w:hAnsi="Arial" w:cs="Arial"/>
          <w:sz w:val="24"/>
          <w:szCs w:val="24"/>
        </w:rPr>
        <w:t>ini</w:t>
      </w:r>
      <w:proofErr w:type="spellEnd"/>
      <w:r w:rsidRPr="00C56F41">
        <w:rPr>
          <w:rFonts w:ascii="Arial" w:hAnsi="Arial" w:cs="Arial"/>
          <w:sz w:val="24"/>
          <w:szCs w:val="24"/>
        </w:rPr>
        <w:t xml:space="preserve"> </w:t>
      </w:r>
      <w:proofErr w:type="spellStart"/>
      <w:r w:rsidRPr="00C56F41">
        <w:rPr>
          <w:rFonts w:ascii="Arial" w:hAnsi="Arial" w:cs="Arial"/>
          <w:sz w:val="24"/>
          <w:szCs w:val="24"/>
        </w:rPr>
        <w:t>akan</w:t>
      </w:r>
      <w:proofErr w:type="spellEnd"/>
      <w:r w:rsidRPr="00C56F41">
        <w:rPr>
          <w:rFonts w:ascii="Arial" w:hAnsi="Arial" w:cs="Arial"/>
          <w:sz w:val="24"/>
          <w:szCs w:val="24"/>
        </w:rPr>
        <w:t xml:space="preserve"> </w:t>
      </w:r>
      <w:proofErr w:type="spellStart"/>
      <w:r w:rsidRPr="00C56F41">
        <w:rPr>
          <w:rFonts w:ascii="Arial" w:hAnsi="Arial" w:cs="Arial"/>
          <w:sz w:val="24"/>
          <w:szCs w:val="24"/>
        </w:rPr>
        <w:t>dianalisis</w:t>
      </w:r>
      <w:proofErr w:type="spellEnd"/>
      <w:r w:rsidRPr="00C56F41">
        <w:rPr>
          <w:rFonts w:ascii="Arial" w:hAnsi="Arial" w:cs="Arial"/>
          <w:sz w:val="24"/>
          <w:szCs w:val="24"/>
        </w:rPr>
        <w:t xml:space="preserve"> data yang </w:t>
      </w:r>
      <w:proofErr w:type="spellStart"/>
      <w:r w:rsidRPr="00C56F41">
        <w:rPr>
          <w:rFonts w:ascii="Arial" w:hAnsi="Arial" w:cs="Arial"/>
          <w:sz w:val="24"/>
          <w:szCs w:val="24"/>
        </w:rPr>
        <w:t>telah</w:t>
      </w:r>
      <w:proofErr w:type="spellEnd"/>
      <w:r w:rsidRPr="00C56F41">
        <w:rPr>
          <w:rFonts w:ascii="Arial" w:hAnsi="Arial" w:cs="Arial"/>
          <w:sz w:val="24"/>
          <w:szCs w:val="24"/>
        </w:rPr>
        <w:t xml:space="preserve"> </w:t>
      </w:r>
      <w:proofErr w:type="spellStart"/>
      <w:r w:rsidRPr="00C56F41">
        <w:rPr>
          <w:rFonts w:ascii="Arial" w:hAnsi="Arial" w:cs="Arial"/>
          <w:sz w:val="24"/>
          <w:szCs w:val="24"/>
        </w:rPr>
        <w:t>diperoleh</w:t>
      </w:r>
      <w:proofErr w:type="spellEnd"/>
      <w:r w:rsidRPr="00C56F41">
        <w:rPr>
          <w:rFonts w:ascii="Arial" w:hAnsi="Arial" w:cs="Arial"/>
          <w:sz w:val="24"/>
          <w:szCs w:val="24"/>
        </w:rPr>
        <w:t xml:space="preserve"> </w:t>
      </w:r>
      <w:proofErr w:type="spellStart"/>
      <w:r w:rsidRPr="00C56F41">
        <w:rPr>
          <w:rFonts w:ascii="Arial" w:hAnsi="Arial" w:cs="Arial"/>
          <w:sz w:val="24"/>
          <w:szCs w:val="24"/>
        </w:rPr>
        <w:t>dari</w:t>
      </w:r>
      <w:proofErr w:type="spellEnd"/>
      <w:r w:rsidRPr="00C56F41">
        <w:rPr>
          <w:rFonts w:ascii="Arial" w:hAnsi="Arial" w:cs="Arial"/>
          <w:sz w:val="24"/>
          <w:szCs w:val="24"/>
        </w:rPr>
        <w:t xml:space="preserve"> </w:t>
      </w:r>
      <w:proofErr w:type="spellStart"/>
      <w:r w:rsidRPr="00C56F41">
        <w:rPr>
          <w:rFonts w:ascii="Arial" w:hAnsi="Arial" w:cs="Arial"/>
          <w:sz w:val="24"/>
          <w:szCs w:val="24"/>
        </w:rPr>
        <w:t>lokasi</w:t>
      </w:r>
      <w:proofErr w:type="spellEnd"/>
      <w:r w:rsidRPr="00C56F41">
        <w:rPr>
          <w:rFonts w:ascii="Arial" w:hAnsi="Arial" w:cs="Arial"/>
          <w:sz w:val="24"/>
          <w:szCs w:val="24"/>
        </w:rPr>
        <w:t xml:space="preserve"> </w:t>
      </w:r>
      <w:proofErr w:type="spellStart"/>
      <w:r w:rsidRPr="00C56F41">
        <w:rPr>
          <w:rFonts w:ascii="Arial" w:hAnsi="Arial" w:cs="Arial"/>
          <w:sz w:val="24"/>
          <w:szCs w:val="24"/>
        </w:rPr>
        <w:t>penelitian</w:t>
      </w:r>
      <w:proofErr w:type="spellEnd"/>
      <w:r w:rsidRPr="00C56F41">
        <w:rPr>
          <w:rFonts w:ascii="Arial" w:hAnsi="Arial" w:cs="Arial"/>
          <w:sz w:val="24"/>
          <w:szCs w:val="24"/>
        </w:rPr>
        <w:t xml:space="preserve"> dan </w:t>
      </w:r>
      <w:proofErr w:type="spellStart"/>
      <w:r w:rsidRPr="00C56F41">
        <w:rPr>
          <w:rFonts w:ascii="Arial" w:hAnsi="Arial" w:cs="Arial"/>
          <w:sz w:val="24"/>
          <w:szCs w:val="24"/>
        </w:rPr>
        <w:t>akan</w:t>
      </w:r>
      <w:proofErr w:type="spellEnd"/>
      <w:r w:rsidRPr="00C56F41">
        <w:rPr>
          <w:rFonts w:ascii="Arial" w:hAnsi="Arial" w:cs="Arial"/>
          <w:sz w:val="24"/>
          <w:szCs w:val="24"/>
        </w:rPr>
        <w:t xml:space="preserve"> </w:t>
      </w:r>
      <w:proofErr w:type="spellStart"/>
      <w:r w:rsidRPr="00C56F41">
        <w:rPr>
          <w:rFonts w:ascii="Arial" w:hAnsi="Arial" w:cs="Arial"/>
          <w:sz w:val="24"/>
          <w:szCs w:val="24"/>
        </w:rPr>
        <w:t>diinterpretasikan</w:t>
      </w:r>
      <w:proofErr w:type="spellEnd"/>
      <w:r w:rsidRPr="00C56F41">
        <w:rPr>
          <w:rFonts w:ascii="Arial" w:hAnsi="Arial" w:cs="Arial"/>
          <w:sz w:val="24"/>
          <w:szCs w:val="24"/>
        </w:rPr>
        <w:t xml:space="preserve"> </w:t>
      </w:r>
      <w:proofErr w:type="spellStart"/>
      <w:r w:rsidRPr="00C56F41">
        <w:rPr>
          <w:rFonts w:ascii="Arial" w:hAnsi="Arial" w:cs="Arial"/>
          <w:sz w:val="24"/>
          <w:szCs w:val="24"/>
        </w:rPr>
        <w:t>untuk</w:t>
      </w:r>
      <w:proofErr w:type="spellEnd"/>
      <w:r w:rsidRPr="00C56F41">
        <w:rPr>
          <w:rFonts w:ascii="Arial" w:hAnsi="Arial" w:cs="Arial"/>
          <w:sz w:val="24"/>
          <w:szCs w:val="24"/>
        </w:rPr>
        <w:t xml:space="preserve"> </w:t>
      </w:r>
      <w:proofErr w:type="spellStart"/>
      <w:r w:rsidRPr="00C56F41">
        <w:rPr>
          <w:rFonts w:ascii="Arial" w:hAnsi="Arial" w:cs="Arial"/>
          <w:sz w:val="24"/>
          <w:szCs w:val="24"/>
        </w:rPr>
        <w:t>menjawab</w:t>
      </w:r>
      <w:proofErr w:type="spellEnd"/>
      <w:r w:rsidRPr="00C56F41">
        <w:rPr>
          <w:rFonts w:ascii="Arial" w:hAnsi="Arial" w:cs="Arial"/>
          <w:sz w:val="24"/>
          <w:szCs w:val="24"/>
        </w:rPr>
        <w:t xml:space="preserve"> </w:t>
      </w:r>
      <w:proofErr w:type="spellStart"/>
      <w:r w:rsidRPr="00C56F41">
        <w:rPr>
          <w:rFonts w:ascii="Arial" w:hAnsi="Arial" w:cs="Arial"/>
          <w:sz w:val="24"/>
          <w:szCs w:val="24"/>
        </w:rPr>
        <w:t>permasalahan</w:t>
      </w:r>
      <w:proofErr w:type="spellEnd"/>
      <w:r w:rsidRPr="00C56F41">
        <w:rPr>
          <w:rFonts w:ascii="Arial" w:hAnsi="Arial" w:cs="Arial"/>
          <w:sz w:val="24"/>
          <w:szCs w:val="24"/>
        </w:rPr>
        <w:t xml:space="preserve"> yang </w:t>
      </w:r>
      <w:proofErr w:type="spellStart"/>
      <w:r w:rsidRPr="00C56F41">
        <w:rPr>
          <w:rFonts w:ascii="Arial" w:hAnsi="Arial" w:cs="Arial"/>
          <w:sz w:val="24"/>
          <w:szCs w:val="24"/>
        </w:rPr>
        <w:t>telah</w:t>
      </w:r>
      <w:proofErr w:type="spellEnd"/>
      <w:r w:rsidRPr="00C56F41">
        <w:rPr>
          <w:rFonts w:ascii="Arial" w:hAnsi="Arial" w:cs="Arial"/>
          <w:sz w:val="24"/>
          <w:szCs w:val="24"/>
        </w:rPr>
        <w:t xml:space="preserve"> </w:t>
      </w:r>
      <w:proofErr w:type="spellStart"/>
      <w:r w:rsidRPr="00C56F41">
        <w:rPr>
          <w:rFonts w:ascii="Arial" w:hAnsi="Arial" w:cs="Arial"/>
          <w:sz w:val="24"/>
          <w:szCs w:val="24"/>
        </w:rPr>
        <w:t>dirumuskan</w:t>
      </w:r>
      <w:proofErr w:type="spellEnd"/>
      <w:r w:rsidRPr="00C56F41">
        <w:rPr>
          <w:rFonts w:ascii="Arial" w:hAnsi="Arial" w:cs="Arial"/>
          <w:sz w:val="24"/>
          <w:szCs w:val="24"/>
        </w:rPr>
        <w:t xml:space="preserve"> </w:t>
      </w:r>
      <w:proofErr w:type="spellStart"/>
      <w:r w:rsidRPr="00C56F41">
        <w:rPr>
          <w:rFonts w:ascii="Arial" w:hAnsi="Arial" w:cs="Arial"/>
          <w:sz w:val="24"/>
          <w:szCs w:val="24"/>
        </w:rPr>
        <w:t>sebelumnya</w:t>
      </w:r>
      <w:proofErr w:type="spellEnd"/>
      <w:r w:rsidRPr="00C56F41">
        <w:rPr>
          <w:rFonts w:ascii="Arial" w:hAnsi="Arial" w:cs="Arial"/>
          <w:sz w:val="24"/>
          <w:szCs w:val="24"/>
        </w:rPr>
        <w:t>.</w:t>
      </w:r>
    </w:p>
    <w:p w14:paraId="265E24DF" w14:textId="34AA7DDF" w:rsidR="00561560" w:rsidRDefault="00561560" w:rsidP="00C56F41">
      <w:pPr>
        <w:pStyle w:val="ListParagraph"/>
        <w:spacing w:before="240" w:after="0" w:line="480" w:lineRule="auto"/>
        <w:ind w:left="0" w:firstLine="720"/>
        <w:jc w:val="both"/>
        <w:rPr>
          <w:rFonts w:ascii="Arial" w:hAnsi="Arial" w:cs="Arial"/>
          <w:sz w:val="24"/>
          <w:szCs w:val="24"/>
        </w:rPr>
      </w:pPr>
      <w:proofErr w:type="spellStart"/>
      <w:r>
        <w:rPr>
          <w:rFonts w:ascii="Arial" w:hAnsi="Arial" w:cs="Arial"/>
          <w:sz w:val="24"/>
          <w:szCs w:val="24"/>
        </w:rPr>
        <w:lastRenderedPageBreak/>
        <w:t>Dalam</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menganalisa</w:t>
      </w:r>
      <w:proofErr w:type="spellEnd"/>
      <w:r>
        <w:rPr>
          <w:rFonts w:ascii="Arial" w:hAnsi="Arial" w:cs="Arial"/>
          <w:sz w:val="24"/>
          <w:szCs w:val="24"/>
        </w:rPr>
        <w:t xml:space="preserve"> data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dilapangan</w:t>
      </w:r>
      <w:proofErr w:type="spellEnd"/>
      <w:r>
        <w:rPr>
          <w:rFonts w:ascii="Arial" w:hAnsi="Arial" w:cs="Arial"/>
          <w:sz w:val="24"/>
          <w:szCs w:val="24"/>
        </w:rPr>
        <w:t xml:space="preserve">, data yang </w:t>
      </w:r>
      <w:proofErr w:type="spellStart"/>
      <w:r>
        <w:rPr>
          <w:rFonts w:ascii="Arial" w:hAnsi="Arial" w:cs="Arial"/>
          <w:sz w:val="24"/>
          <w:szCs w:val="24"/>
        </w:rPr>
        <w:t>diperoleh</w:t>
      </w:r>
      <w:proofErr w:type="spellEnd"/>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angket</w:t>
      </w:r>
      <w:proofErr w:type="spellEnd"/>
      <w:r>
        <w:rPr>
          <w:rFonts w:ascii="Arial" w:hAnsi="Arial" w:cs="Arial"/>
          <w:sz w:val="24"/>
          <w:szCs w:val="24"/>
        </w:rPr>
        <w:t xml:space="preserve"> yang </w:t>
      </w:r>
      <w:proofErr w:type="spellStart"/>
      <w:r>
        <w:rPr>
          <w:rFonts w:ascii="Arial" w:hAnsi="Arial" w:cs="Arial"/>
          <w:sz w:val="24"/>
          <w:szCs w:val="24"/>
        </w:rPr>
        <w:t>disebarkan</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dan </w:t>
      </w:r>
      <w:proofErr w:type="spellStart"/>
      <w:r>
        <w:rPr>
          <w:rFonts w:ascii="Arial" w:hAnsi="Arial" w:cs="Arial"/>
          <w:sz w:val="24"/>
          <w:szCs w:val="24"/>
        </w:rPr>
        <w:t>TKPk</w:t>
      </w:r>
      <w:proofErr w:type="spellEnd"/>
      <w:r>
        <w:rPr>
          <w:rFonts w:ascii="Arial" w:hAnsi="Arial" w:cs="Arial"/>
          <w:sz w:val="24"/>
          <w:szCs w:val="24"/>
        </w:rPr>
        <w:t xml:space="preserve"> </w:t>
      </w:r>
      <w:proofErr w:type="spellStart"/>
      <w:r>
        <w:rPr>
          <w:rFonts w:ascii="Arial" w:hAnsi="Arial" w:cs="Arial"/>
          <w:sz w:val="24"/>
          <w:szCs w:val="24"/>
        </w:rPr>
        <w:t>Bidang</w:t>
      </w:r>
      <w:proofErr w:type="spellEnd"/>
      <w:r>
        <w:rPr>
          <w:rFonts w:ascii="Arial" w:hAnsi="Arial" w:cs="Arial"/>
          <w:sz w:val="24"/>
          <w:szCs w:val="24"/>
        </w:rPr>
        <w:t xml:space="preserve"> </w:t>
      </w:r>
      <w:proofErr w:type="spellStart"/>
      <w:r>
        <w:rPr>
          <w:rFonts w:ascii="Arial" w:hAnsi="Arial" w:cs="Arial"/>
          <w:sz w:val="24"/>
          <w:szCs w:val="24"/>
        </w:rPr>
        <w:t>kepemudaan</w:t>
      </w:r>
      <w:proofErr w:type="spellEnd"/>
      <w:r>
        <w:rPr>
          <w:rFonts w:ascii="Arial" w:hAnsi="Arial" w:cs="Arial"/>
          <w:sz w:val="24"/>
          <w:szCs w:val="24"/>
        </w:rPr>
        <w:t xml:space="preserve">, dan </w:t>
      </w:r>
      <w:proofErr w:type="spellStart"/>
      <w:r>
        <w:rPr>
          <w:rFonts w:ascii="Arial" w:hAnsi="Arial" w:cs="Arial"/>
          <w:sz w:val="24"/>
          <w:szCs w:val="24"/>
        </w:rPr>
        <w:t>peserta</w:t>
      </w:r>
      <w:proofErr w:type="spellEnd"/>
      <w:r>
        <w:rPr>
          <w:rFonts w:ascii="Arial" w:hAnsi="Arial" w:cs="Arial"/>
          <w:sz w:val="24"/>
          <w:szCs w:val="24"/>
        </w:rPr>
        <w:t xml:space="preserve"> program </w:t>
      </w:r>
      <w:proofErr w:type="spellStart"/>
      <w:r>
        <w:rPr>
          <w:rFonts w:ascii="Arial" w:hAnsi="Arial" w:cs="Arial"/>
          <w:sz w:val="24"/>
          <w:szCs w:val="24"/>
        </w:rPr>
        <w:t>pengembangan</w:t>
      </w:r>
      <w:proofErr w:type="spellEnd"/>
      <w:r>
        <w:rPr>
          <w:rFonts w:ascii="Arial" w:hAnsi="Arial" w:cs="Arial"/>
          <w:sz w:val="24"/>
          <w:szCs w:val="24"/>
        </w:rPr>
        <w:t xml:space="preserve"> </w:t>
      </w:r>
      <w:proofErr w:type="spellStart"/>
      <w:r>
        <w:rPr>
          <w:rFonts w:ascii="Arial" w:hAnsi="Arial" w:cs="Arial"/>
          <w:sz w:val="24"/>
          <w:szCs w:val="24"/>
        </w:rPr>
        <w:t>kapasitas</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saing</w:t>
      </w:r>
      <w:proofErr w:type="spellEnd"/>
      <w:r>
        <w:rPr>
          <w:rFonts w:ascii="Arial" w:hAnsi="Arial" w:cs="Arial"/>
          <w:sz w:val="24"/>
          <w:szCs w:val="24"/>
        </w:rPr>
        <w:t xml:space="preserve"> </w:t>
      </w:r>
      <w:proofErr w:type="spellStart"/>
      <w:r>
        <w:rPr>
          <w:rFonts w:ascii="Arial" w:hAnsi="Arial" w:cs="Arial"/>
          <w:sz w:val="24"/>
          <w:szCs w:val="24"/>
        </w:rPr>
        <w:t>kepemudaan</w:t>
      </w:r>
      <w:proofErr w:type="spellEnd"/>
      <w:r>
        <w:rPr>
          <w:rFonts w:ascii="Arial" w:hAnsi="Arial" w:cs="Arial"/>
          <w:sz w:val="24"/>
          <w:szCs w:val="24"/>
        </w:rPr>
        <w:t xml:space="preserve"> </w:t>
      </w:r>
      <w:proofErr w:type="spellStart"/>
      <w:r>
        <w:rPr>
          <w:rFonts w:ascii="Arial" w:hAnsi="Arial" w:cs="Arial"/>
          <w:sz w:val="24"/>
          <w:szCs w:val="24"/>
        </w:rPr>
        <w:t>kota</w:t>
      </w:r>
      <w:proofErr w:type="spellEnd"/>
      <w:r>
        <w:rPr>
          <w:rFonts w:ascii="Arial" w:hAnsi="Arial" w:cs="Arial"/>
          <w:sz w:val="24"/>
          <w:szCs w:val="24"/>
        </w:rPr>
        <w:t xml:space="preserve"> </w:t>
      </w:r>
      <w:proofErr w:type="spellStart"/>
      <w:r>
        <w:rPr>
          <w:rFonts w:ascii="Arial" w:hAnsi="Arial" w:cs="Arial"/>
          <w:sz w:val="24"/>
          <w:szCs w:val="24"/>
        </w:rPr>
        <w:t>Dumai</w:t>
      </w:r>
      <w:proofErr w:type="spellEnd"/>
      <w:r>
        <w:rPr>
          <w:rFonts w:ascii="Arial" w:hAnsi="Arial" w:cs="Arial"/>
          <w:sz w:val="24"/>
          <w:szCs w:val="24"/>
        </w:rPr>
        <w:t xml:space="preserve">. </w:t>
      </w:r>
      <w:proofErr w:type="spellStart"/>
      <w:r>
        <w:rPr>
          <w:rFonts w:ascii="Arial" w:hAnsi="Arial" w:cs="Arial"/>
          <w:sz w:val="24"/>
          <w:szCs w:val="24"/>
        </w:rPr>
        <w:t>Semua</w:t>
      </w:r>
      <w:proofErr w:type="spellEnd"/>
      <w:r>
        <w:rPr>
          <w:rFonts w:ascii="Arial" w:hAnsi="Arial" w:cs="Arial"/>
          <w:sz w:val="24"/>
          <w:szCs w:val="24"/>
        </w:rPr>
        <w:t xml:space="preserve"> data yang </w:t>
      </w:r>
      <w:proofErr w:type="spellStart"/>
      <w:r>
        <w:rPr>
          <w:rFonts w:ascii="Arial" w:hAnsi="Arial" w:cs="Arial"/>
          <w:sz w:val="24"/>
          <w:szCs w:val="24"/>
        </w:rPr>
        <w:t>diperoleh</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diolah</w:t>
      </w:r>
      <w:proofErr w:type="spellEnd"/>
      <w:r>
        <w:rPr>
          <w:rFonts w:ascii="Arial" w:hAnsi="Arial" w:cs="Arial"/>
          <w:sz w:val="24"/>
          <w:szCs w:val="24"/>
        </w:rPr>
        <w:t xml:space="preserve"> </w:t>
      </w:r>
      <w:proofErr w:type="spellStart"/>
      <w:r>
        <w:rPr>
          <w:rFonts w:ascii="Arial" w:hAnsi="Arial" w:cs="Arial"/>
          <w:sz w:val="24"/>
          <w:szCs w:val="24"/>
        </w:rPr>
        <w:t>sesuai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Analisa data yang </w:t>
      </w:r>
      <w:proofErr w:type="spellStart"/>
      <w:r>
        <w:rPr>
          <w:rFonts w:ascii="Arial" w:hAnsi="Arial" w:cs="Arial"/>
          <w:sz w:val="24"/>
          <w:szCs w:val="24"/>
        </w:rPr>
        <w:t>didasarkan</w:t>
      </w:r>
      <w:proofErr w:type="spellEnd"/>
      <w:r>
        <w:rPr>
          <w:rFonts w:ascii="Arial" w:hAnsi="Arial" w:cs="Arial"/>
          <w:sz w:val="24"/>
          <w:szCs w:val="24"/>
        </w:rPr>
        <w:t xml:space="preserve"> pada </w:t>
      </w:r>
      <w:proofErr w:type="spellStart"/>
      <w:r>
        <w:rPr>
          <w:rFonts w:ascii="Arial" w:hAnsi="Arial" w:cs="Arial"/>
          <w:sz w:val="24"/>
          <w:szCs w:val="24"/>
        </w:rPr>
        <w:t>indikator-indikator</w:t>
      </w:r>
      <w:proofErr w:type="spellEnd"/>
      <w:r>
        <w:rPr>
          <w:rFonts w:ascii="Arial" w:hAnsi="Arial" w:cs="Arial"/>
          <w:sz w:val="24"/>
          <w:szCs w:val="24"/>
        </w:rPr>
        <w:t xml:space="preserve"> </w:t>
      </w:r>
      <w:proofErr w:type="spellStart"/>
      <w:r>
        <w:rPr>
          <w:rFonts w:ascii="Arial" w:hAnsi="Arial" w:cs="Arial"/>
          <w:sz w:val="24"/>
          <w:szCs w:val="24"/>
        </w:rPr>
        <w:t>pengukuran</w:t>
      </w:r>
      <w:proofErr w:type="spellEnd"/>
      <w:r>
        <w:rPr>
          <w:rFonts w:ascii="Arial" w:hAnsi="Arial" w:cs="Arial"/>
          <w:sz w:val="24"/>
          <w:szCs w:val="24"/>
        </w:rPr>
        <w:t xml:space="preserve">. </w:t>
      </w:r>
      <w:proofErr w:type="spellStart"/>
      <w:r>
        <w:rPr>
          <w:rFonts w:ascii="Arial" w:hAnsi="Arial" w:cs="Arial"/>
          <w:sz w:val="24"/>
          <w:szCs w:val="24"/>
        </w:rPr>
        <w:t>Jumlah</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sebanyak</w:t>
      </w:r>
      <w:proofErr w:type="spellEnd"/>
      <w:r>
        <w:rPr>
          <w:rFonts w:ascii="Arial" w:hAnsi="Arial" w:cs="Arial"/>
          <w:sz w:val="24"/>
          <w:szCs w:val="24"/>
        </w:rPr>
        <w:t xml:space="preserve"> 95 </w:t>
      </w:r>
      <w:proofErr w:type="spellStart"/>
      <w:r>
        <w:rPr>
          <w:rFonts w:ascii="Arial" w:hAnsi="Arial" w:cs="Arial"/>
          <w:sz w:val="24"/>
          <w:szCs w:val="24"/>
        </w:rPr>
        <w:t>responden</w:t>
      </w:r>
      <w:proofErr w:type="spellEnd"/>
      <w:r>
        <w:rPr>
          <w:rFonts w:ascii="Arial" w:hAnsi="Arial" w:cs="Arial"/>
          <w:sz w:val="24"/>
          <w:szCs w:val="24"/>
        </w:rPr>
        <w:t xml:space="preserve"> yang </w:t>
      </w:r>
      <w:proofErr w:type="spellStart"/>
      <w:r>
        <w:rPr>
          <w:rFonts w:ascii="Arial" w:hAnsi="Arial" w:cs="Arial"/>
          <w:sz w:val="24"/>
          <w:szCs w:val="24"/>
        </w:rPr>
        <w:t>terdiri</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11 </w:t>
      </w:r>
      <w:proofErr w:type="spellStart"/>
      <w:r>
        <w:rPr>
          <w:rFonts w:ascii="Arial" w:hAnsi="Arial" w:cs="Arial"/>
          <w:sz w:val="24"/>
          <w:szCs w:val="24"/>
        </w:rPr>
        <w:t>pegawai</w:t>
      </w:r>
      <w:proofErr w:type="spellEnd"/>
      <w:r>
        <w:rPr>
          <w:rFonts w:ascii="Arial" w:hAnsi="Arial" w:cs="Arial"/>
          <w:sz w:val="24"/>
          <w:szCs w:val="24"/>
        </w:rPr>
        <w:t xml:space="preserve"> dan TKPK </w:t>
      </w:r>
      <w:proofErr w:type="spellStart"/>
      <w:r>
        <w:rPr>
          <w:rFonts w:ascii="Arial" w:hAnsi="Arial" w:cs="Arial"/>
          <w:sz w:val="24"/>
          <w:szCs w:val="24"/>
        </w:rPr>
        <w:t>bidang</w:t>
      </w:r>
      <w:proofErr w:type="spellEnd"/>
      <w:r>
        <w:rPr>
          <w:rFonts w:ascii="Arial" w:hAnsi="Arial" w:cs="Arial"/>
          <w:sz w:val="24"/>
          <w:szCs w:val="24"/>
        </w:rPr>
        <w:t xml:space="preserve"> </w:t>
      </w:r>
      <w:proofErr w:type="spellStart"/>
      <w:r>
        <w:rPr>
          <w:rFonts w:ascii="Arial" w:hAnsi="Arial" w:cs="Arial"/>
          <w:sz w:val="24"/>
          <w:szCs w:val="24"/>
        </w:rPr>
        <w:t>kepemudaan</w:t>
      </w:r>
      <w:proofErr w:type="spellEnd"/>
      <w:r>
        <w:rPr>
          <w:rFonts w:ascii="Arial" w:hAnsi="Arial" w:cs="Arial"/>
          <w:sz w:val="24"/>
          <w:szCs w:val="24"/>
        </w:rPr>
        <w:t xml:space="preserve">, dan 84 </w:t>
      </w:r>
      <w:proofErr w:type="spellStart"/>
      <w:r>
        <w:rPr>
          <w:rFonts w:ascii="Arial" w:hAnsi="Arial" w:cs="Arial"/>
          <w:sz w:val="24"/>
          <w:szCs w:val="24"/>
        </w:rPr>
        <w:t>peserta</w:t>
      </w:r>
      <w:proofErr w:type="spellEnd"/>
      <w:r>
        <w:rPr>
          <w:rFonts w:ascii="Arial" w:hAnsi="Arial" w:cs="Arial"/>
          <w:sz w:val="24"/>
          <w:szCs w:val="24"/>
        </w:rPr>
        <w:t xml:space="preserve"> program </w:t>
      </w:r>
      <w:proofErr w:type="spellStart"/>
      <w:r>
        <w:rPr>
          <w:rFonts w:ascii="Arial" w:hAnsi="Arial" w:cs="Arial"/>
          <w:sz w:val="24"/>
          <w:szCs w:val="24"/>
        </w:rPr>
        <w:t>pengembangan</w:t>
      </w:r>
      <w:proofErr w:type="spellEnd"/>
      <w:r>
        <w:rPr>
          <w:rFonts w:ascii="Arial" w:hAnsi="Arial" w:cs="Arial"/>
          <w:sz w:val="24"/>
          <w:szCs w:val="24"/>
        </w:rPr>
        <w:t xml:space="preserve"> </w:t>
      </w:r>
      <w:proofErr w:type="spellStart"/>
      <w:r>
        <w:rPr>
          <w:rFonts w:ascii="Arial" w:hAnsi="Arial" w:cs="Arial"/>
          <w:sz w:val="24"/>
          <w:szCs w:val="24"/>
        </w:rPr>
        <w:t>kapasitas</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saing</w:t>
      </w:r>
      <w:proofErr w:type="spellEnd"/>
      <w:r>
        <w:rPr>
          <w:rFonts w:ascii="Arial" w:hAnsi="Arial" w:cs="Arial"/>
          <w:sz w:val="24"/>
          <w:szCs w:val="24"/>
        </w:rPr>
        <w:t xml:space="preserve"> </w:t>
      </w:r>
      <w:proofErr w:type="spellStart"/>
      <w:r>
        <w:rPr>
          <w:rFonts w:ascii="Arial" w:hAnsi="Arial" w:cs="Arial"/>
          <w:sz w:val="24"/>
          <w:szCs w:val="24"/>
        </w:rPr>
        <w:t>kepemudaan</w:t>
      </w:r>
      <w:proofErr w:type="spellEnd"/>
      <w:r>
        <w:rPr>
          <w:rFonts w:ascii="Arial" w:hAnsi="Arial" w:cs="Arial"/>
          <w:sz w:val="24"/>
          <w:szCs w:val="24"/>
        </w:rPr>
        <w:t xml:space="preserve"> </w:t>
      </w:r>
      <w:proofErr w:type="spellStart"/>
      <w:r>
        <w:rPr>
          <w:rFonts w:ascii="Arial" w:hAnsi="Arial" w:cs="Arial"/>
          <w:sz w:val="24"/>
          <w:szCs w:val="24"/>
        </w:rPr>
        <w:t>kota</w:t>
      </w:r>
      <w:proofErr w:type="spellEnd"/>
      <w:r>
        <w:rPr>
          <w:rFonts w:ascii="Arial" w:hAnsi="Arial" w:cs="Arial"/>
          <w:sz w:val="24"/>
          <w:szCs w:val="24"/>
        </w:rPr>
        <w:t xml:space="preserve"> </w:t>
      </w:r>
      <w:proofErr w:type="spellStart"/>
      <w:r>
        <w:rPr>
          <w:rFonts w:ascii="Arial" w:hAnsi="Arial" w:cs="Arial"/>
          <w:sz w:val="24"/>
          <w:szCs w:val="24"/>
        </w:rPr>
        <w:t>Dumai</w:t>
      </w:r>
      <w:proofErr w:type="spellEnd"/>
      <w:r>
        <w:rPr>
          <w:rFonts w:ascii="Arial" w:hAnsi="Arial" w:cs="Arial"/>
          <w:sz w:val="24"/>
          <w:szCs w:val="24"/>
        </w:rPr>
        <w:t xml:space="preserve"> yang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sampel</w:t>
      </w:r>
      <w:proofErr w:type="spellEnd"/>
      <w:r>
        <w:rPr>
          <w:rFonts w:ascii="Arial" w:hAnsi="Arial" w:cs="Arial"/>
          <w:sz w:val="24"/>
          <w:szCs w:val="24"/>
        </w:rPr>
        <w:t>.</w:t>
      </w:r>
    </w:p>
    <w:p w14:paraId="0BABAC5B" w14:textId="25D14FCE" w:rsidR="00561560" w:rsidRDefault="00561560" w:rsidP="00C56F41">
      <w:pPr>
        <w:pStyle w:val="ListParagraph"/>
        <w:spacing w:before="240" w:after="0" w:line="480" w:lineRule="auto"/>
        <w:ind w:left="0" w:firstLine="720"/>
        <w:jc w:val="both"/>
        <w:rPr>
          <w:rFonts w:ascii="Arial" w:hAnsi="Arial" w:cs="Arial"/>
          <w:sz w:val="24"/>
          <w:szCs w:val="24"/>
        </w:rPr>
      </w:pPr>
      <w:proofErr w:type="spellStart"/>
      <w:r>
        <w:rPr>
          <w:rFonts w:ascii="Arial" w:hAnsi="Arial" w:cs="Arial"/>
          <w:sz w:val="24"/>
          <w:szCs w:val="24"/>
        </w:rPr>
        <w:t>Adapun</w:t>
      </w:r>
      <w:proofErr w:type="spellEnd"/>
      <w:r>
        <w:rPr>
          <w:rFonts w:ascii="Arial" w:hAnsi="Arial" w:cs="Arial"/>
          <w:sz w:val="24"/>
          <w:szCs w:val="24"/>
        </w:rPr>
        <w:t xml:space="preserve"> </w:t>
      </w:r>
      <w:proofErr w:type="spellStart"/>
      <w:r>
        <w:rPr>
          <w:rFonts w:ascii="Arial" w:hAnsi="Arial" w:cs="Arial"/>
          <w:sz w:val="24"/>
          <w:szCs w:val="24"/>
        </w:rPr>
        <w:t>langkah-langkah</w:t>
      </w:r>
      <w:proofErr w:type="spellEnd"/>
      <w:r>
        <w:rPr>
          <w:rFonts w:ascii="Arial" w:hAnsi="Arial" w:cs="Arial"/>
          <w:sz w:val="24"/>
          <w:szCs w:val="24"/>
        </w:rPr>
        <w:t xml:space="preserve"> yang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lakukan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w:t>
      </w:r>
      <w:proofErr w:type="spellStart"/>
      <w:r>
        <w:rPr>
          <w:rFonts w:ascii="Arial" w:hAnsi="Arial" w:cs="Arial"/>
          <w:sz w:val="24"/>
          <w:szCs w:val="24"/>
        </w:rPr>
        <w:t>Implementasi</w:t>
      </w:r>
      <w:proofErr w:type="spellEnd"/>
      <w:r>
        <w:rPr>
          <w:rFonts w:ascii="Arial" w:hAnsi="Arial" w:cs="Arial"/>
          <w:sz w:val="24"/>
          <w:szCs w:val="24"/>
        </w:rPr>
        <w:t xml:space="preserve"> Program </w:t>
      </w:r>
      <w:proofErr w:type="spellStart"/>
      <w:r>
        <w:rPr>
          <w:rFonts w:ascii="Arial" w:hAnsi="Arial" w:cs="Arial"/>
          <w:sz w:val="24"/>
          <w:szCs w:val="24"/>
        </w:rPr>
        <w:t>Pengembangan</w:t>
      </w:r>
      <w:proofErr w:type="spellEnd"/>
      <w:r>
        <w:rPr>
          <w:rFonts w:ascii="Arial" w:hAnsi="Arial" w:cs="Arial"/>
          <w:sz w:val="24"/>
          <w:szCs w:val="24"/>
        </w:rPr>
        <w:t xml:space="preserve"> </w:t>
      </w:r>
      <w:proofErr w:type="spellStart"/>
      <w:r>
        <w:rPr>
          <w:rFonts w:ascii="Arial" w:hAnsi="Arial" w:cs="Arial"/>
          <w:sz w:val="24"/>
          <w:szCs w:val="24"/>
        </w:rPr>
        <w:t>Kapasitas</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Saing</w:t>
      </w:r>
      <w:proofErr w:type="spellEnd"/>
      <w:r>
        <w:rPr>
          <w:rFonts w:ascii="Arial" w:hAnsi="Arial" w:cs="Arial"/>
          <w:sz w:val="24"/>
          <w:szCs w:val="24"/>
        </w:rPr>
        <w:t xml:space="preserve"> </w:t>
      </w:r>
      <w:proofErr w:type="spellStart"/>
      <w:r>
        <w:rPr>
          <w:rFonts w:ascii="Arial" w:hAnsi="Arial" w:cs="Arial"/>
          <w:sz w:val="24"/>
          <w:szCs w:val="24"/>
        </w:rPr>
        <w:t>Kepemudaan</w:t>
      </w:r>
      <w:proofErr w:type="spellEnd"/>
      <w:r>
        <w:rPr>
          <w:rFonts w:ascii="Arial" w:hAnsi="Arial" w:cs="Arial"/>
          <w:sz w:val="24"/>
          <w:szCs w:val="24"/>
        </w:rPr>
        <w:t xml:space="preserve"> pada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Kepemudaan</w:t>
      </w:r>
      <w:proofErr w:type="spellEnd"/>
      <w:r>
        <w:rPr>
          <w:rFonts w:ascii="Arial" w:hAnsi="Arial" w:cs="Arial"/>
          <w:sz w:val="24"/>
          <w:szCs w:val="24"/>
        </w:rPr>
        <w:t xml:space="preserve"> </w:t>
      </w:r>
      <w:proofErr w:type="spellStart"/>
      <w:r>
        <w:rPr>
          <w:rFonts w:ascii="Arial" w:hAnsi="Arial" w:cs="Arial"/>
          <w:sz w:val="24"/>
          <w:szCs w:val="24"/>
        </w:rPr>
        <w:t>Olahraga</w:t>
      </w:r>
      <w:proofErr w:type="spellEnd"/>
      <w:r>
        <w:rPr>
          <w:rFonts w:ascii="Arial" w:hAnsi="Arial" w:cs="Arial"/>
          <w:sz w:val="24"/>
          <w:szCs w:val="24"/>
        </w:rPr>
        <w:t xml:space="preserve"> dan </w:t>
      </w:r>
      <w:proofErr w:type="spellStart"/>
      <w:r>
        <w:rPr>
          <w:rFonts w:ascii="Arial" w:hAnsi="Arial" w:cs="Arial"/>
          <w:sz w:val="24"/>
          <w:szCs w:val="24"/>
        </w:rPr>
        <w:t>Pariwisata</w:t>
      </w:r>
      <w:proofErr w:type="spellEnd"/>
      <w:r>
        <w:rPr>
          <w:rFonts w:ascii="Arial" w:hAnsi="Arial" w:cs="Arial"/>
          <w:sz w:val="24"/>
          <w:szCs w:val="24"/>
        </w:rPr>
        <w:t xml:space="preserve"> Kota </w:t>
      </w:r>
      <w:proofErr w:type="spellStart"/>
      <w:r>
        <w:rPr>
          <w:rFonts w:ascii="Arial" w:hAnsi="Arial" w:cs="Arial"/>
          <w:sz w:val="24"/>
          <w:szCs w:val="24"/>
        </w:rPr>
        <w:t>Dumai</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beberapa</w:t>
      </w:r>
      <w:proofErr w:type="spellEnd"/>
      <w:r>
        <w:rPr>
          <w:rFonts w:ascii="Arial" w:hAnsi="Arial" w:cs="Arial"/>
          <w:sz w:val="24"/>
          <w:szCs w:val="24"/>
        </w:rPr>
        <w:t xml:space="preserve"> </w:t>
      </w:r>
      <w:proofErr w:type="spellStart"/>
      <w:r>
        <w:rPr>
          <w:rFonts w:ascii="Arial" w:hAnsi="Arial" w:cs="Arial"/>
          <w:sz w:val="24"/>
          <w:szCs w:val="24"/>
        </w:rPr>
        <w:t>tahap</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berikut</w:t>
      </w:r>
      <w:proofErr w:type="spellEnd"/>
      <w:r w:rsidR="00A33281">
        <w:rPr>
          <w:rFonts w:ascii="Arial" w:hAnsi="Arial" w:cs="Arial"/>
          <w:sz w:val="24"/>
          <w:szCs w:val="24"/>
        </w:rPr>
        <w:t>:</w:t>
      </w:r>
    </w:p>
    <w:p w14:paraId="69EF5EEF" w14:textId="75EC7055" w:rsidR="00A33281" w:rsidRDefault="00A33281" w:rsidP="00AE24EC">
      <w:pPr>
        <w:pStyle w:val="ListParagraph"/>
        <w:numPr>
          <w:ilvl w:val="1"/>
          <w:numId w:val="47"/>
        </w:numPr>
        <w:spacing w:before="240" w:after="0" w:line="480" w:lineRule="auto"/>
        <w:ind w:left="567" w:hanging="283"/>
        <w:jc w:val="both"/>
        <w:rPr>
          <w:rFonts w:ascii="Arial" w:hAnsi="Arial" w:cs="Arial"/>
          <w:sz w:val="24"/>
          <w:szCs w:val="24"/>
        </w:rPr>
      </w:pPr>
      <w:proofErr w:type="spellStart"/>
      <w:r>
        <w:rPr>
          <w:rFonts w:ascii="Arial" w:hAnsi="Arial" w:cs="Arial"/>
          <w:sz w:val="24"/>
          <w:szCs w:val="24"/>
        </w:rPr>
        <w:t>Menganalisa</w:t>
      </w:r>
      <w:proofErr w:type="spellEnd"/>
      <w:r>
        <w:rPr>
          <w:rFonts w:ascii="Arial" w:hAnsi="Arial" w:cs="Arial"/>
          <w:sz w:val="24"/>
          <w:szCs w:val="24"/>
        </w:rPr>
        <w:t xml:space="preserve"> </w:t>
      </w:r>
      <w:proofErr w:type="spellStart"/>
      <w:r>
        <w:rPr>
          <w:rFonts w:ascii="Arial" w:hAnsi="Arial" w:cs="Arial"/>
          <w:sz w:val="24"/>
          <w:szCs w:val="24"/>
        </w:rPr>
        <w:t>tanggapan</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masing-masing</w:t>
      </w:r>
      <w:proofErr w:type="spellEnd"/>
      <w:r>
        <w:rPr>
          <w:rFonts w:ascii="Arial" w:hAnsi="Arial" w:cs="Arial"/>
          <w:sz w:val="24"/>
          <w:szCs w:val="24"/>
        </w:rPr>
        <w:t xml:space="preserve"> sub </w:t>
      </w:r>
      <w:proofErr w:type="spellStart"/>
      <w:r>
        <w:rPr>
          <w:rFonts w:ascii="Arial" w:hAnsi="Arial" w:cs="Arial"/>
          <w:sz w:val="24"/>
          <w:szCs w:val="24"/>
        </w:rPr>
        <w:t>indikator</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Dimana</w:t>
      </w:r>
      <w:proofErr w:type="spellEnd"/>
      <w:r>
        <w:rPr>
          <w:rFonts w:ascii="Arial" w:hAnsi="Arial" w:cs="Arial"/>
          <w:sz w:val="24"/>
          <w:szCs w:val="24"/>
        </w:rPr>
        <w:t xml:space="preserve"> </w:t>
      </w:r>
      <w:proofErr w:type="spellStart"/>
      <w:r>
        <w:rPr>
          <w:rFonts w:ascii="Arial" w:hAnsi="Arial" w:cs="Arial"/>
          <w:sz w:val="24"/>
          <w:szCs w:val="24"/>
        </w:rPr>
        <w:t>masing-masing</w:t>
      </w:r>
      <w:proofErr w:type="spellEnd"/>
      <w:r>
        <w:rPr>
          <w:rFonts w:ascii="Arial" w:hAnsi="Arial" w:cs="Arial"/>
          <w:sz w:val="24"/>
          <w:szCs w:val="24"/>
        </w:rPr>
        <w:t xml:space="preserve"> sub </w:t>
      </w:r>
      <w:proofErr w:type="spellStart"/>
      <w:r>
        <w:rPr>
          <w:rFonts w:ascii="Arial" w:hAnsi="Arial" w:cs="Arial"/>
          <w:sz w:val="24"/>
          <w:szCs w:val="24"/>
        </w:rPr>
        <w:t>indikator</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diberikan</w:t>
      </w:r>
      <w:proofErr w:type="spellEnd"/>
      <w:r>
        <w:rPr>
          <w:rFonts w:ascii="Arial" w:hAnsi="Arial" w:cs="Arial"/>
          <w:sz w:val="24"/>
          <w:szCs w:val="24"/>
        </w:rPr>
        <w:t xml:space="preserve"> </w:t>
      </w:r>
      <w:proofErr w:type="spellStart"/>
      <w:r>
        <w:rPr>
          <w:rFonts w:ascii="Arial" w:hAnsi="Arial" w:cs="Arial"/>
          <w:sz w:val="24"/>
          <w:szCs w:val="24"/>
        </w:rPr>
        <w:t>rentang</w:t>
      </w:r>
      <w:proofErr w:type="spellEnd"/>
      <w:r>
        <w:rPr>
          <w:rFonts w:ascii="Arial" w:hAnsi="Arial" w:cs="Arial"/>
          <w:sz w:val="24"/>
          <w:szCs w:val="24"/>
        </w:rPr>
        <w:t xml:space="preserve"> </w:t>
      </w:r>
      <w:proofErr w:type="spellStart"/>
      <w:r>
        <w:rPr>
          <w:rFonts w:ascii="Arial" w:hAnsi="Arial" w:cs="Arial"/>
          <w:sz w:val="24"/>
          <w:szCs w:val="24"/>
        </w:rPr>
        <w:t>jawaban</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3,2,1.</w:t>
      </w:r>
    </w:p>
    <w:p w14:paraId="0A9E5AE1" w14:textId="10031F41" w:rsidR="00A33281" w:rsidRDefault="00A33281" w:rsidP="00B766E4">
      <w:pPr>
        <w:pStyle w:val="ListParagraph"/>
        <w:spacing w:before="240" w:after="0" w:line="480" w:lineRule="auto"/>
        <w:ind w:left="0"/>
        <w:jc w:val="both"/>
        <w:rPr>
          <w:rFonts w:ascii="Arial" w:hAnsi="Arial" w:cs="Arial"/>
          <w:sz w:val="24"/>
          <w:szCs w:val="24"/>
        </w:rPr>
      </w:pP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jawaban</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diketahui</w:t>
      </w:r>
      <w:proofErr w:type="spellEnd"/>
      <w:r>
        <w:rPr>
          <w:rFonts w:ascii="Arial" w:hAnsi="Arial" w:cs="Arial"/>
          <w:sz w:val="24"/>
          <w:szCs w:val="24"/>
        </w:rPr>
        <w:t xml:space="preserve"> </w:t>
      </w:r>
      <w:proofErr w:type="spellStart"/>
      <w:r>
        <w:rPr>
          <w:rFonts w:ascii="Arial" w:hAnsi="Arial" w:cs="Arial"/>
          <w:sz w:val="24"/>
          <w:szCs w:val="24"/>
        </w:rPr>
        <w:t>apakah</w:t>
      </w:r>
      <w:proofErr w:type="spellEnd"/>
      <w:r>
        <w:rPr>
          <w:rFonts w:ascii="Arial" w:hAnsi="Arial" w:cs="Arial"/>
          <w:sz w:val="24"/>
          <w:szCs w:val="24"/>
        </w:rPr>
        <w:t xml:space="preserve"> sub </w:t>
      </w:r>
      <w:proofErr w:type="spellStart"/>
      <w:r>
        <w:rPr>
          <w:rFonts w:ascii="Arial" w:hAnsi="Arial" w:cs="Arial"/>
          <w:sz w:val="24"/>
          <w:szCs w:val="24"/>
        </w:rPr>
        <w:t>indikator</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hasilnya</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cukup</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dan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
    <w:p w14:paraId="6E30D46E" w14:textId="70B35802" w:rsidR="009A5723" w:rsidRPr="00FA712A" w:rsidRDefault="00A33281" w:rsidP="00FA712A">
      <w:pPr>
        <w:pStyle w:val="ListParagraph"/>
        <w:numPr>
          <w:ilvl w:val="1"/>
          <w:numId w:val="47"/>
        </w:numPr>
        <w:spacing w:before="240" w:after="0" w:line="480" w:lineRule="auto"/>
        <w:ind w:left="567" w:hanging="283"/>
        <w:jc w:val="both"/>
        <w:rPr>
          <w:rFonts w:ascii="Arial" w:hAnsi="Arial" w:cs="Arial"/>
          <w:sz w:val="24"/>
          <w:szCs w:val="24"/>
        </w:rPr>
      </w:pPr>
      <w:proofErr w:type="spellStart"/>
      <w:r>
        <w:rPr>
          <w:rFonts w:ascii="Arial" w:hAnsi="Arial" w:cs="Arial"/>
          <w:sz w:val="24"/>
          <w:szCs w:val="24"/>
        </w:rPr>
        <w:t>Adapun</w:t>
      </w:r>
      <w:proofErr w:type="spellEnd"/>
      <w:r>
        <w:rPr>
          <w:rFonts w:ascii="Arial" w:hAnsi="Arial" w:cs="Arial"/>
          <w:sz w:val="24"/>
          <w:szCs w:val="24"/>
        </w:rPr>
        <w:t xml:space="preserve"> </w:t>
      </w:r>
      <w:proofErr w:type="spellStart"/>
      <w:r>
        <w:rPr>
          <w:rFonts w:ascii="Arial" w:hAnsi="Arial" w:cs="Arial"/>
          <w:sz w:val="24"/>
          <w:szCs w:val="24"/>
        </w:rPr>
        <w:t>kategori</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setiap</w:t>
      </w:r>
      <w:proofErr w:type="spellEnd"/>
      <w:r>
        <w:rPr>
          <w:rFonts w:ascii="Arial" w:hAnsi="Arial" w:cs="Arial"/>
          <w:sz w:val="24"/>
          <w:szCs w:val="24"/>
        </w:rPr>
        <w:t xml:space="preserve"> </w:t>
      </w:r>
      <w:proofErr w:type="spellStart"/>
      <w:r>
        <w:rPr>
          <w:rFonts w:ascii="Arial" w:hAnsi="Arial" w:cs="Arial"/>
          <w:sz w:val="24"/>
          <w:szCs w:val="24"/>
        </w:rPr>
        <w:t>indikator</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berikut</w:t>
      </w:r>
      <w:proofErr w:type="spellEnd"/>
      <w:r>
        <w:rPr>
          <w:rFonts w:ascii="Arial" w:hAnsi="Arial" w:cs="Arial"/>
          <w:sz w:val="24"/>
          <w:szCs w:val="24"/>
        </w:rPr>
        <w:t>:</w:t>
      </w:r>
    </w:p>
    <w:tbl>
      <w:tblPr>
        <w:tblStyle w:val="TableGrid"/>
        <w:tblW w:w="3485" w:type="dxa"/>
        <w:tblInd w:w="621" w:type="dxa"/>
        <w:tblLook w:val="04A0" w:firstRow="1" w:lastRow="0" w:firstColumn="1" w:lastColumn="0" w:noHBand="0" w:noVBand="1"/>
      </w:tblPr>
      <w:tblGrid>
        <w:gridCol w:w="1926"/>
        <w:gridCol w:w="1559"/>
      </w:tblGrid>
      <w:tr w:rsidR="00A33281" w:rsidRPr="00E14F6B" w14:paraId="6F5EA720" w14:textId="77777777" w:rsidTr="00965DAA">
        <w:trPr>
          <w:trHeight w:val="383"/>
        </w:trPr>
        <w:tc>
          <w:tcPr>
            <w:tcW w:w="1926" w:type="dxa"/>
            <w:vAlign w:val="center"/>
          </w:tcPr>
          <w:p w14:paraId="3F645D7F" w14:textId="77777777" w:rsidR="00A33281" w:rsidRPr="00B766E4" w:rsidRDefault="00A33281" w:rsidP="00965DAA">
            <w:pPr>
              <w:jc w:val="center"/>
              <w:rPr>
                <w:rFonts w:ascii="Arial" w:hAnsi="Arial" w:cs="Arial"/>
                <w:b/>
                <w:bCs/>
              </w:rPr>
            </w:pPr>
            <w:proofErr w:type="spellStart"/>
            <w:r w:rsidRPr="00B766E4">
              <w:rPr>
                <w:rFonts w:ascii="Arial" w:hAnsi="Arial" w:cs="Arial"/>
                <w:b/>
                <w:bCs/>
              </w:rPr>
              <w:t>Katagori</w:t>
            </w:r>
            <w:proofErr w:type="spellEnd"/>
          </w:p>
        </w:tc>
        <w:tc>
          <w:tcPr>
            <w:tcW w:w="1559" w:type="dxa"/>
            <w:vAlign w:val="center"/>
          </w:tcPr>
          <w:p w14:paraId="0863952D" w14:textId="77777777" w:rsidR="00A33281" w:rsidRPr="00B766E4" w:rsidRDefault="00A33281" w:rsidP="00965DAA">
            <w:pPr>
              <w:jc w:val="center"/>
              <w:rPr>
                <w:rFonts w:ascii="Arial" w:hAnsi="Arial" w:cs="Arial"/>
                <w:b/>
                <w:bCs/>
              </w:rPr>
            </w:pPr>
            <w:r w:rsidRPr="00B766E4">
              <w:rPr>
                <w:rFonts w:ascii="Arial" w:hAnsi="Arial" w:cs="Arial"/>
                <w:b/>
                <w:bCs/>
              </w:rPr>
              <w:t xml:space="preserve">Interval </w:t>
            </w:r>
            <w:proofErr w:type="spellStart"/>
            <w:r w:rsidRPr="00B766E4">
              <w:rPr>
                <w:rFonts w:ascii="Arial" w:hAnsi="Arial" w:cs="Arial"/>
                <w:b/>
                <w:bCs/>
              </w:rPr>
              <w:t>Skor</w:t>
            </w:r>
            <w:proofErr w:type="spellEnd"/>
          </w:p>
        </w:tc>
      </w:tr>
      <w:tr w:rsidR="00A33281" w:rsidRPr="00E14F6B" w14:paraId="4B6FB88B" w14:textId="77777777" w:rsidTr="00965DAA">
        <w:trPr>
          <w:trHeight w:val="394"/>
        </w:trPr>
        <w:tc>
          <w:tcPr>
            <w:tcW w:w="1926" w:type="dxa"/>
            <w:vAlign w:val="center"/>
          </w:tcPr>
          <w:p w14:paraId="1D3E7748" w14:textId="77777777" w:rsidR="00A33281" w:rsidRPr="00E14F6B" w:rsidRDefault="00A33281" w:rsidP="00965DAA">
            <w:pPr>
              <w:jc w:val="center"/>
              <w:rPr>
                <w:rFonts w:ascii="Arial" w:hAnsi="Arial" w:cs="Arial"/>
              </w:rPr>
            </w:pPr>
            <w:proofErr w:type="spellStart"/>
            <w:r w:rsidRPr="00E14F6B">
              <w:rPr>
                <w:rFonts w:ascii="Arial" w:hAnsi="Arial" w:cs="Arial"/>
              </w:rPr>
              <w:t>Baik</w:t>
            </w:r>
            <w:proofErr w:type="spellEnd"/>
            <w:r w:rsidRPr="00E14F6B">
              <w:rPr>
                <w:rFonts w:ascii="Arial" w:hAnsi="Arial" w:cs="Arial"/>
              </w:rPr>
              <w:t xml:space="preserve"> </w:t>
            </w:r>
            <w:r>
              <w:rPr>
                <w:rFonts w:ascii="Arial" w:hAnsi="Arial" w:cs="Arial"/>
              </w:rPr>
              <w:t>(B)</w:t>
            </w:r>
          </w:p>
        </w:tc>
        <w:tc>
          <w:tcPr>
            <w:tcW w:w="1559" w:type="dxa"/>
            <w:vAlign w:val="center"/>
          </w:tcPr>
          <w:p w14:paraId="0072B3FE" w14:textId="77777777" w:rsidR="00A33281" w:rsidRPr="00E14F6B" w:rsidRDefault="00A33281" w:rsidP="00965DAA">
            <w:pPr>
              <w:jc w:val="center"/>
              <w:rPr>
                <w:rFonts w:ascii="Arial" w:hAnsi="Arial" w:cs="Arial"/>
              </w:rPr>
            </w:pPr>
            <w:r>
              <w:rPr>
                <w:rFonts w:ascii="Arial" w:hAnsi="Arial" w:cs="Arial"/>
                <w:sz w:val="24"/>
                <w:szCs w:val="24"/>
              </w:rPr>
              <w:t>666-855</w:t>
            </w:r>
          </w:p>
        </w:tc>
      </w:tr>
      <w:tr w:rsidR="00A33281" w:rsidRPr="00E14F6B" w14:paraId="2249DC4B" w14:textId="77777777" w:rsidTr="00965DAA">
        <w:trPr>
          <w:trHeight w:val="383"/>
        </w:trPr>
        <w:tc>
          <w:tcPr>
            <w:tcW w:w="1926" w:type="dxa"/>
            <w:vAlign w:val="center"/>
          </w:tcPr>
          <w:p w14:paraId="180778DA" w14:textId="77777777" w:rsidR="00A33281" w:rsidRPr="00E14F6B" w:rsidRDefault="00A33281" w:rsidP="00965DAA">
            <w:pPr>
              <w:jc w:val="center"/>
              <w:rPr>
                <w:rFonts w:ascii="Arial" w:hAnsi="Arial" w:cs="Arial"/>
              </w:rPr>
            </w:pPr>
            <w:proofErr w:type="spellStart"/>
            <w:r w:rsidRPr="00E14F6B">
              <w:rPr>
                <w:rFonts w:ascii="Arial" w:hAnsi="Arial" w:cs="Arial"/>
              </w:rPr>
              <w:t>Cukup</w:t>
            </w:r>
            <w:proofErr w:type="spellEnd"/>
            <w:r w:rsidRPr="00E14F6B">
              <w:rPr>
                <w:rFonts w:ascii="Arial" w:hAnsi="Arial" w:cs="Arial"/>
              </w:rPr>
              <w:t xml:space="preserve"> </w:t>
            </w:r>
            <w:proofErr w:type="spellStart"/>
            <w:r w:rsidRPr="00E14F6B">
              <w:rPr>
                <w:rFonts w:ascii="Arial" w:hAnsi="Arial" w:cs="Arial"/>
              </w:rPr>
              <w:t>Baik</w:t>
            </w:r>
            <w:proofErr w:type="spellEnd"/>
            <w:r>
              <w:rPr>
                <w:rFonts w:ascii="Arial" w:hAnsi="Arial" w:cs="Arial"/>
              </w:rPr>
              <w:t xml:space="preserve"> (CB)</w:t>
            </w:r>
          </w:p>
        </w:tc>
        <w:tc>
          <w:tcPr>
            <w:tcW w:w="1559" w:type="dxa"/>
            <w:vAlign w:val="center"/>
          </w:tcPr>
          <w:p w14:paraId="71B405A7" w14:textId="77777777" w:rsidR="00A33281" w:rsidRPr="00E14F6B" w:rsidRDefault="00A33281" w:rsidP="00965DAA">
            <w:pPr>
              <w:jc w:val="center"/>
              <w:rPr>
                <w:rFonts w:ascii="Arial" w:hAnsi="Arial" w:cs="Arial"/>
              </w:rPr>
            </w:pPr>
            <w:r>
              <w:rPr>
                <w:rFonts w:ascii="Arial" w:hAnsi="Arial" w:cs="Arial"/>
              </w:rPr>
              <w:t>476</w:t>
            </w:r>
            <w:r w:rsidRPr="00E14F6B">
              <w:rPr>
                <w:rFonts w:ascii="Arial" w:hAnsi="Arial" w:cs="Arial"/>
              </w:rPr>
              <w:t xml:space="preserve"> - </w:t>
            </w:r>
            <w:r>
              <w:rPr>
                <w:rFonts w:ascii="Arial" w:hAnsi="Arial" w:cs="Arial"/>
              </w:rPr>
              <w:t>665</w:t>
            </w:r>
          </w:p>
        </w:tc>
      </w:tr>
      <w:tr w:rsidR="00A33281" w:rsidRPr="00E14F6B" w14:paraId="3234FAB4" w14:textId="77777777" w:rsidTr="00965DAA">
        <w:trPr>
          <w:trHeight w:val="403"/>
        </w:trPr>
        <w:tc>
          <w:tcPr>
            <w:tcW w:w="1926" w:type="dxa"/>
            <w:vAlign w:val="center"/>
          </w:tcPr>
          <w:p w14:paraId="0694F035" w14:textId="77777777" w:rsidR="00A33281" w:rsidRPr="00E14F6B" w:rsidRDefault="00A33281" w:rsidP="00965DAA">
            <w:pPr>
              <w:jc w:val="center"/>
              <w:rPr>
                <w:rFonts w:ascii="Arial" w:hAnsi="Arial" w:cs="Arial"/>
              </w:rPr>
            </w:pPr>
            <w:proofErr w:type="spellStart"/>
            <w:r w:rsidRPr="00E14F6B">
              <w:rPr>
                <w:rFonts w:ascii="Arial" w:hAnsi="Arial" w:cs="Arial"/>
              </w:rPr>
              <w:t>Tidak</w:t>
            </w:r>
            <w:proofErr w:type="spellEnd"/>
            <w:r w:rsidRPr="00E14F6B">
              <w:rPr>
                <w:rFonts w:ascii="Arial" w:hAnsi="Arial" w:cs="Arial"/>
              </w:rPr>
              <w:t xml:space="preserve"> </w:t>
            </w:r>
            <w:proofErr w:type="spellStart"/>
            <w:r w:rsidRPr="00E14F6B">
              <w:rPr>
                <w:rFonts w:ascii="Arial" w:hAnsi="Arial" w:cs="Arial"/>
              </w:rPr>
              <w:t>Baik</w:t>
            </w:r>
            <w:proofErr w:type="spellEnd"/>
            <w:r w:rsidRPr="00E14F6B">
              <w:rPr>
                <w:rFonts w:ascii="Arial" w:hAnsi="Arial" w:cs="Arial"/>
              </w:rPr>
              <w:t xml:space="preserve"> </w:t>
            </w:r>
            <w:r>
              <w:rPr>
                <w:rFonts w:ascii="Arial" w:hAnsi="Arial" w:cs="Arial"/>
              </w:rPr>
              <w:t>(TB)</w:t>
            </w:r>
          </w:p>
        </w:tc>
        <w:tc>
          <w:tcPr>
            <w:tcW w:w="1559" w:type="dxa"/>
            <w:vAlign w:val="center"/>
          </w:tcPr>
          <w:p w14:paraId="1ACFD542" w14:textId="77777777" w:rsidR="00A33281" w:rsidRPr="00E14F6B" w:rsidRDefault="00A33281" w:rsidP="00965DAA">
            <w:pPr>
              <w:jc w:val="center"/>
              <w:rPr>
                <w:rFonts w:ascii="Arial" w:hAnsi="Arial" w:cs="Arial"/>
              </w:rPr>
            </w:pPr>
            <w:r w:rsidRPr="00E14F6B">
              <w:rPr>
                <w:rFonts w:ascii="Arial" w:hAnsi="Arial" w:cs="Arial"/>
                <w:sz w:val="24"/>
                <w:szCs w:val="24"/>
              </w:rPr>
              <w:t>2</w:t>
            </w:r>
            <w:r>
              <w:rPr>
                <w:rFonts w:ascii="Arial" w:hAnsi="Arial" w:cs="Arial"/>
                <w:sz w:val="24"/>
                <w:szCs w:val="24"/>
              </w:rPr>
              <w:t>85</w:t>
            </w:r>
            <w:r w:rsidRPr="00E14F6B">
              <w:rPr>
                <w:rFonts w:ascii="Arial" w:hAnsi="Arial" w:cs="Arial"/>
              </w:rPr>
              <w:t xml:space="preserve"> - </w:t>
            </w:r>
            <w:r>
              <w:rPr>
                <w:rFonts w:ascii="Arial" w:hAnsi="Arial" w:cs="Arial"/>
              </w:rPr>
              <w:t>475</w:t>
            </w:r>
          </w:p>
        </w:tc>
      </w:tr>
    </w:tbl>
    <w:p w14:paraId="588E6741" w14:textId="083BEDEE" w:rsidR="00B766E4" w:rsidRPr="009A5723" w:rsidRDefault="00A33281" w:rsidP="00B766E4">
      <w:pPr>
        <w:pStyle w:val="ListParagraph"/>
        <w:numPr>
          <w:ilvl w:val="0"/>
          <w:numId w:val="68"/>
        </w:numPr>
        <w:spacing w:before="240" w:after="0" w:line="480" w:lineRule="auto"/>
        <w:ind w:left="567" w:hanging="283"/>
        <w:jc w:val="both"/>
        <w:rPr>
          <w:rFonts w:ascii="Arial" w:hAnsi="Arial" w:cs="Arial"/>
          <w:sz w:val="24"/>
          <w:szCs w:val="24"/>
        </w:rPr>
      </w:pPr>
      <w:proofErr w:type="spellStart"/>
      <w:r w:rsidRPr="00B766E4">
        <w:rPr>
          <w:rFonts w:ascii="Arial" w:hAnsi="Arial" w:cs="Arial"/>
          <w:sz w:val="24"/>
          <w:szCs w:val="24"/>
        </w:rPr>
        <w:lastRenderedPageBreak/>
        <w:t>Maka</w:t>
      </w:r>
      <w:proofErr w:type="spellEnd"/>
      <w:r w:rsidRPr="00B766E4">
        <w:rPr>
          <w:rFonts w:ascii="Arial" w:hAnsi="Arial" w:cs="Arial"/>
          <w:sz w:val="24"/>
          <w:szCs w:val="24"/>
        </w:rPr>
        <w:t xml:space="preserve"> </w:t>
      </w:r>
      <w:proofErr w:type="spellStart"/>
      <w:r w:rsidRPr="00B766E4">
        <w:rPr>
          <w:rFonts w:ascii="Arial" w:hAnsi="Arial" w:cs="Arial"/>
          <w:sz w:val="24"/>
          <w:szCs w:val="24"/>
        </w:rPr>
        <w:t>kategori</w:t>
      </w:r>
      <w:proofErr w:type="spellEnd"/>
      <w:r w:rsidRPr="00B766E4">
        <w:rPr>
          <w:rFonts w:ascii="Arial" w:hAnsi="Arial" w:cs="Arial"/>
          <w:sz w:val="24"/>
          <w:szCs w:val="24"/>
        </w:rPr>
        <w:t xml:space="preserve"> </w:t>
      </w:r>
      <w:proofErr w:type="spellStart"/>
      <w:r w:rsidRPr="00B766E4">
        <w:rPr>
          <w:rFonts w:ascii="Arial" w:hAnsi="Arial" w:cs="Arial"/>
          <w:sz w:val="24"/>
          <w:szCs w:val="24"/>
        </w:rPr>
        <w:t>penelitian</w:t>
      </w:r>
      <w:proofErr w:type="spellEnd"/>
      <w:r w:rsidRPr="00B766E4">
        <w:rPr>
          <w:rFonts w:ascii="Arial" w:hAnsi="Arial" w:cs="Arial"/>
          <w:sz w:val="24"/>
          <w:szCs w:val="24"/>
        </w:rPr>
        <w:t xml:space="preserve"> </w:t>
      </w:r>
      <w:proofErr w:type="spellStart"/>
      <w:r w:rsidRPr="00B766E4">
        <w:rPr>
          <w:rFonts w:ascii="Arial" w:hAnsi="Arial" w:cs="Arial"/>
          <w:sz w:val="24"/>
          <w:szCs w:val="24"/>
        </w:rPr>
        <w:t>untuk</w:t>
      </w:r>
      <w:proofErr w:type="spellEnd"/>
      <w:r w:rsidRPr="00B766E4">
        <w:rPr>
          <w:rFonts w:ascii="Arial" w:hAnsi="Arial" w:cs="Arial"/>
          <w:sz w:val="24"/>
          <w:szCs w:val="24"/>
        </w:rPr>
        <w:t xml:space="preserve"> variable </w:t>
      </w:r>
      <w:proofErr w:type="spellStart"/>
      <w:r w:rsidRPr="00B766E4">
        <w:rPr>
          <w:rFonts w:ascii="Arial" w:hAnsi="Arial" w:cs="Arial"/>
          <w:sz w:val="24"/>
          <w:szCs w:val="24"/>
        </w:rPr>
        <w:t>penelitian</w:t>
      </w:r>
      <w:proofErr w:type="spellEnd"/>
      <w:r w:rsidRPr="00B766E4">
        <w:rPr>
          <w:rFonts w:ascii="Arial" w:hAnsi="Arial" w:cs="Arial"/>
          <w:sz w:val="24"/>
          <w:szCs w:val="24"/>
        </w:rPr>
        <w:t xml:space="preserve"> </w:t>
      </w:r>
      <w:proofErr w:type="spellStart"/>
      <w:r w:rsidRPr="00B766E4">
        <w:rPr>
          <w:rFonts w:ascii="Arial" w:hAnsi="Arial" w:cs="Arial"/>
          <w:sz w:val="24"/>
          <w:szCs w:val="24"/>
        </w:rPr>
        <w:t>adalah</w:t>
      </w:r>
      <w:proofErr w:type="spellEnd"/>
      <w:r w:rsidRPr="00B766E4">
        <w:rPr>
          <w:rFonts w:ascii="Arial" w:hAnsi="Arial" w:cs="Arial"/>
          <w:sz w:val="24"/>
          <w:szCs w:val="24"/>
        </w:rPr>
        <w:t xml:space="preserve"> </w:t>
      </w:r>
      <w:proofErr w:type="spellStart"/>
      <w:r w:rsidRPr="00B766E4">
        <w:rPr>
          <w:rFonts w:ascii="Arial" w:hAnsi="Arial" w:cs="Arial"/>
          <w:sz w:val="24"/>
          <w:szCs w:val="24"/>
        </w:rPr>
        <w:t>sebagai</w:t>
      </w:r>
      <w:proofErr w:type="spellEnd"/>
      <w:r w:rsidRPr="00B766E4">
        <w:rPr>
          <w:rFonts w:ascii="Arial" w:hAnsi="Arial" w:cs="Arial"/>
          <w:sz w:val="24"/>
          <w:szCs w:val="24"/>
        </w:rPr>
        <w:t xml:space="preserve"> </w:t>
      </w:r>
      <w:proofErr w:type="spellStart"/>
      <w:r w:rsidRPr="00B766E4">
        <w:rPr>
          <w:rFonts w:ascii="Arial" w:hAnsi="Arial" w:cs="Arial"/>
          <w:sz w:val="24"/>
          <w:szCs w:val="24"/>
        </w:rPr>
        <w:t>berikut</w:t>
      </w:r>
      <w:proofErr w:type="spellEnd"/>
      <w:r w:rsidR="009A5723">
        <w:rPr>
          <w:rFonts w:ascii="Arial" w:hAnsi="Arial" w:cs="Arial"/>
          <w:sz w:val="24"/>
          <w:szCs w:val="24"/>
        </w:rPr>
        <w:t>:</w:t>
      </w:r>
    </w:p>
    <w:tbl>
      <w:tblPr>
        <w:tblStyle w:val="TableGrid"/>
        <w:tblW w:w="0" w:type="auto"/>
        <w:tblInd w:w="573" w:type="dxa"/>
        <w:tblLook w:val="04A0" w:firstRow="1" w:lastRow="0" w:firstColumn="1" w:lastColumn="0" w:noHBand="0" w:noVBand="1"/>
      </w:tblPr>
      <w:tblGrid>
        <w:gridCol w:w="2122"/>
        <w:gridCol w:w="1842"/>
      </w:tblGrid>
      <w:tr w:rsidR="00A33281" w:rsidRPr="00B766E4" w14:paraId="6C763212" w14:textId="77777777" w:rsidTr="00A33281">
        <w:trPr>
          <w:trHeight w:val="442"/>
        </w:trPr>
        <w:tc>
          <w:tcPr>
            <w:tcW w:w="2122" w:type="dxa"/>
            <w:vAlign w:val="center"/>
          </w:tcPr>
          <w:p w14:paraId="1BA7A186" w14:textId="77777777" w:rsidR="00A33281" w:rsidRPr="00B766E4" w:rsidRDefault="00A33281" w:rsidP="00965DAA">
            <w:pPr>
              <w:jc w:val="center"/>
              <w:rPr>
                <w:rFonts w:ascii="Arial" w:hAnsi="Arial" w:cs="Arial"/>
                <w:b/>
                <w:bCs/>
                <w:sz w:val="24"/>
                <w:szCs w:val="24"/>
              </w:rPr>
            </w:pPr>
            <w:proofErr w:type="spellStart"/>
            <w:r w:rsidRPr="00B766E4">
              <w:rPr>
                <w:rFonts w:ascii="Arial" w:hAnsi="Arial" w:cs="Arial"/>
                <w:b/>
                <w:bCs/>
                <w:sz w:val="24"/>
                <w:szCs w:val="24"/>
              </w:rPr>
              <w:t>Kategori</w:t>
            </w:r>
            <w:proofErr w:type="spellEnd"/>
          </w:p>
        </w:tc>
        <w:tc>
          <w:tcPr>
            <w:tcW w:w="1842" w:type="dxa"/>
            <w:vAlign w:val="center"/>
          </w:tcPr>
          <w:p w14:paraId="08EC4DED" w14:textId="77777777" w:rsidR="00A33281" w:rsidRPr="00B766E4" w:rsidRDefault="00A33281" w:rsidP="00965DAA">
            <w:pPr>
              <w:jc w:val="center"/>
              <w:rPr>
                <w:rFonts w:ascii="Arial" w:hAnsi="Arial" w:cs="Arial"/>
                <w:b/>
                <w:bCs/>
                <w:sz w:val="24"/>
                <w:szCs w:val="24"/>
              </w:rPr>
            </w:pPr>
            <w:r w:rsidRPr="00B766E4">
              <w:rPr>
                <w:rFonts w:ascii="Arial" w:hAnsi="Arial" w:cs="Arial"/>
                <w:b/>
                <w:bCs/>
                <w:sz w:val="24"/>
                <w:szCs w:val="24"/>
              </w:rPr>
              <w:t xml:space="preserve">Interval </w:t>
            </w:r>
            <w:proofErr w:type="spellStart"/>
            <w:r w:rsidRPr="00B766E4">
              <w:rPr>
                <w:rFonts w:ascii="Arial" w:hAnsi="Arial" w:cs="Arial"/>
                <w:b/>
                <w:bCs/>
                <w:sz w:val="24"/>
                <w:szCs w:val="24"/>
              </w:rPr>
              <w:t>Skor</w:t>
            </w:r>
            <w:proofErr w:type="spellEnd"/>
          </w:p>
        </w:tc>
      </w:tr>
      <w:tr w:rsidR="00A33281" w:rsidRPr="00A12D32" w14:paraId="79940A44" w14:textId="77777777" w:rsidTr="00A33281">
        <w:trPr>
          <w:trHeight w:val="451"/>
        </w:trPr>
        <w:tc>
          <w:tcPr>
            <w:tcW w:w="2122" w:type="dxa"/>
            <w:vAlign w:val="center"/>
          </w:tcPr>
          <w:p w14:paraId="0D6BC67E" w14:textId="77777777" w:rsidR="00A33281" w:rsidRPr="00A12D32" w:rsidRDefault="00A33281" w:rsidP="00965DAA">
            <w:pPr>
              <w:jc w:val="center"/>
              <w:rPr>
                <w:rFonts w:ascii="Arial" w:hAnsi="Arial" w:cs="Arial"/>
                <w:sz w:val="24"/>
                <w:szCs w:val="24"/>
              </w:rPr>
            </w:pPr>
            <w:proofErr w:type="spellStart"/>
            <w:r w:rsidRPr="00A12D32">
              <w:rPr>
                <w:rFonts w:ascii="Arial" w:hAnsi="Arial" w:cs="Arial"/>
                <w:sz w:val="24"/>
                <w:szCs w:val="24"/>
              </w:rPr>
              <w:t>Baik</w:t>
            </w:r>
            <w:proofErr w:type="spellEnd"/>
            <w:r w:rsidRPr="00A12D32">
              <w:rPr>
                <w:rFonts w:ascii="Arial" w:hAnsi="Arial" w:cs="Arial"/>
                <w:sz w:val="24"/>
                <w:szCs w:val="24"/>
              </w:rPr>
              <w:t xml:space="preserve"> </w:t>
            </w:r>
            <w:r>
              <w:rPr>
                <w:rFonts w:ascii="Arial" w:hAnsi="Arial" w:cs="Arial"/>
                <w:sz w:val="24"/>
                <w:szCs w:val="24"/>
              </w:rPr>
              <w:t>(B)</w:t>
            </w:r>
          </w:p>
        </w:tc>
        <w:tc>
          <w:tcPr>
            <w:tcW w:w="1842" w:type="dxa"/>
            <w:vAlign w:val="center"/>
          </w:tcPr>
          <w:p w14:paraId="7AAA7D40" w14:textId="77777777" w:rsidR="00A33281" w:rsidRPr="00A12D32" w:rsidRDefault="00A33281" w:rsidP="00965DAA">
            <w:pPr>
              <w:jc w:val="center"/>
              <w:rPr>
                <w:rFonts w:ascii="Arial" w:hAnsi="Arial" w:cs="Arial"/>
                <w:sz w:val="24"/>
                <w:szCs w:val="24"/>
              </w:rPr>
            </w:pPr>
            <w:r w:rsidRPr="00A12D32">
              <w:rPr>
                <w:rFonts w:ascii="Arial" w:hAnsi="Arial" w:cs="Arial"/>
                <w:sz w:val="24"/>
                <w:szCs w:val="24"/>
              </w:rPr>
              <w:t>2.</w:t>
            </w:r>
            <w:r>
              <w:rPr>
                <w:rFonts w:ascii="Arial" w:hAnsi="Arial" w:cs="Arial"/>
                <w:sz w:val="24"/>
                <w:szCs w:val="24"/>
              </w:rPr>
              <w:t>661</w:t>
            </w:r>
            <w:r w:rsidRPr="00A12D32">
              <w:rPr>
                <w:rFonts w:ascii="Arial" w:hAnsi="Arial" w:cs="Arial"/>
                <w:sz w:val="24"/>
                <w:szCs w:val="24"/>
              </w:rPr>
              <w:t xml:space="preserve"> –</w:t>
            </w:r>
            <w:r>
              <w:rPr>
                <w:rFonts w:ascii="Arial" w:hAnsi="Arial" w:cs="Arial"/>
                <w:sz w:val="24"/>
                <w:szCs w:val="24"/>
              </w:rPr>
              <w:t xml:space="preserve"> 3.420</w:t>
            </w:r>
          </w:p>
        </w:tc>
      </w:tr>
      <w:tr w:rsidR="00A33281" w:rsidRPr="00A12D32" w14:paraId="32A49C15" w14:textId="77777777" w:rsidTr="00A33281">
        <w:trPr>
          <w:trHeight w:val="442"/>
        </w:trPr>
        <w:tc>
          <w:tcPr>
            <w:tcW w:w="2122" w:type="dxa"/>
            <w:vAlign w:val="center"/>
          </w:tcPr>
          <w:p w14:paraId="3F5AC305" w14:textId="77777777" w:rsidR="00A33281" w:rsidRPr="00A12D32" w:rsidRDefault="00A33281" w:rsidP="00965DAA">
            <w:pPr>
              <w:jc w:val="center"/>
              <w:rPr>
                <w:rFonts w:ascii="Arial" w:hAnsi="Arial" w:cs="Arial"/>
                <w:sz w:val="24"/>
                <w:szCs w:val="24"/>
              </w:rPr>
            </w:pPr>
            <w:proofErr w:type="spellStart"/>
            <w:r w:rsidRPr="00A12D32">
              <w:rPr>
                <w:rFonts w:ascii="Arial" w:hAnsi="Arial" w:cs="Arial"/>
                <w:sz w:val="24"/>
                <w:szCs w:val="24"/>
              </w:rPr>
              <w:t>Cukup</w:t>
            </w:r>
            <w:proofErr w:type="spellEnd"/>
            <w:r w:rsidRPr="00A12D32">
              <w:rPr>
                <w:rFonts w:ascii="Arial" w:hAnsi="Arial" w:cs="Arial"/>
                <w:sz w:val="24"/>
                <w:szCs w:val="24"/>
              </w:rPr>
              <w:t xml:space="preserve"> </w:t>
            </w:r>
            <w:proofErr w:type="spellStart"/>
            <w:r w:rsidRPr="00A12D32">
              <w:rPr>
                <w:rFonts w:ascii="Arial" w:hAnsi="Arial" w:cs="Arial"/>
                <w:sz w:val="24"/>
                <w:szCs w:val="24"/>
              </w:rPr>
              <w:t>Baik</w:t>
            </w:r>
            <w:proofErr w:type="spellEnd"/>
            <w:r>
              <w:rPr>
                <w:rFonts w:ascii="Arial" w:hAnsi="Arial" w:cs="Arial"/>
                <w:sz w:val="24"/>
                <w:szCs w:val="24"/>
              </w:rPr>
              <w:t xml:space="preserve"> (CB)</w:t>
            </w:r>
          </w:p>
        </w:tc>
        <w:tc>
          <w:tcPr>
            <w:tcW w:w="1842" w:type="dxa"/>
            <w:vAlign w:val="center"/>
          </w:tcPr>
          <w:p w14:paraId="17F87B73" w14:textId="77777777" w:rsidR="00A33281" w:rsidRPr="00A12D32" w:rsidRDefault="00A33281" w:rsidP="00965DAA">
            <w:pPr>
              <w:jc w:val="center"/>
              <w:rPr>
                <w:rFonts w:ascii="Arial" w:hAnsi="Arial" w:cs="Arial"/>
                <w:sz w:val="24"/>
                <w:szCs w:val="24"/>
              </w:rPr>
            </w:pPr>
            <w:r w:rsidRPr="00A12D32">
              <w:rPr>
                <w:rFonts w:ascii="Arial" w:hAnsi="Arial" w:cs="Arial"/>
                <w:sz w:val="24"/>
                <w:szCs w:val="24"/>
              </w:rPr>
              <w:t>1.</w:t>
            </w:r>
            <w:r>
              <w:rPr>
                <w:rFonts w:ascii="Arial" w:hAnsi="Arial" w:cs="Arial"/>
                <w:sz w:val="24"/>
                <w:szCs w:val="24"/>
              </w:rPr>
              <w:t>901</w:t>
            </w:r>
            <w:r w:rsidRPr="00A12D32">
              <w:rPr>
                <w:rFonts w:ascii="Arial" w:hAnsi="Arial" w:cs="Arial"/>
                <w:sz w:val="24"/>
                <w:szCs w:val="24"/>
              </w:rPr>
              <w:t xml:space="preserve"> – 2.</w:t>
            </w:r>
            <w:r>
              <w:rPr>
                <w:rFonts w:ascii="Arial" w:hAnsi="Arial" w:cs="Arial"/>
                <w:sz w:val="24"/>
                <w:szCs w:val="24"/>
              </w:rPr>
              <w:t>660</w:t>
            </w:r>
          </w:p>
        </w:tc>
      </w:tr>
      <w:tr w:rsidR="00A33281" w:rsidRPr="00A12D32" w14:paraId="0AF504FE" w14:textId="77777777" w:rsidTr="00A33281">
        <w:trPr>
          <w:trHeight w:val="341"/>
        </w:trPr>
        <w:tc>
          <w:tcPr>
            <w:tcW w:w="2122" w:type="dxa"/>
            <w:vAlign w:val="center"/>
          </w:tcPr>
          <w:p w14:paraId="70049908" w14:textId="77777777" w:rsidR="00A33281" w:rsidRPr="00A12D32" w:rsidRDefault="00A33281" w:rsidP="00965DAA">
            <w:pPr>
              <w:jc w:val="center"/>
              <w:rPr>
                <w:rFonts w:ascii="Arial" w:hAnsi="Arial" w:cs="Arial"/>
                <w:sz w:val="24"/>
                <w:szCs w:val="24"/>
              </w:rPr>
            </w:pPr>
            <w:proofErr w:type="spellStart"/>
            <w:r w:rsidRPr="00A12D32">
              <w:rPr>
                <w:rFonts w:ascii="Arial" w:hAnsi="Arial" w:cs="Arial"/>
                <w:sz w:val="24"/>
                <w:szCs w:val="24"/>
              </w:rPr>
              <w:t>Tidak</w:t>
            </w:r>
            <w:proofErr w:type="spellEnd"/>
            <w:r w:rsidRPr="00A12D32">
              <w:rPr>
                <w:rFonts w:ascii="Arial" w:hAnsi="Arial" w:cs="Arial"/>
                <w:sz w:val="24"/>
                <w:szCs w:val="24"/>
              </w:rPr>
              <w:t xml:space="preserve"> </w:t>
            </w:r>
            <w:proofErr w:type="spellStart"/>
            <w:r w:rsidRPr="00A12D32">
              <w:rPr>
                <w:rFonts w:ascii="Arial" w:hAnsi="Arial" w:cs="Arial"/>
                <w:sz w:val="24"/>
                <w:szCs w:val="24"/>
              </w:rPr>
              <w:t>Baik</w:t>
            </w:r>
            <w:proofErr w:type="spellEnd"/>
            <w:r w:rsidRPr="00A12D32">
              <w:rPr>
                <w:rFonts w:ascii="Arial" w:hAnsi="Arial" w:cs="Arial"/>
                <w:sz w:val="24"/>
                <w:szCs w:val="24"/>
              </w:rPr>
              <w:t xml:space="preserve"> </w:t>
            </w:r>
            <w:r>
              <w:rPr>
                <w:rFonts w:ascii="Arial" w:hAnsi="Arial" w:cs="Arial"/>
                <w:sz w:val="24"/>
                <w:szCs w:val="24"/>
              </w:rPr>
              <w:t>(TB)</w:t>
            </w:r>
          </w:p>
        </w:tc>
        <w:tc>
          <w:tcPr>
            <w:tcW w:w="1842" w:type="dxa"/>
            <w:vAlign w:val="center"/>
          </w:tcPr>
          <w:p w14:paraId="7B6FCC14" w14:textId="77777777" w:rsidR="00A33281" w:rsidRPr="00A12D32" w:rsidRDefault="00A33281" w:rsidP="00965DAA">
            <w:pPr>
              <w:jc w:val="center"/>
              <w:rPr>
                <w:rFonts w:ascii="Arial" w:hAnsi="Arial" w:cs="Arial"/>
                <w:sz w:val="24"/>
                <w:szCs w:val="24"/>
              </w:rPr>
            </w:pPr>
            <w:r>
              <w:rPr>
                <w:rFonts w:ascii="Arial" w:hAnsi="Arial" w:cs="Arial"/>
                <w:sz w:val="24"/>
                <w:szCs w:val="24"/>
              </w:rPr>
              <w:t>1.140</w:t>
            </w:r>
            <w:r w:rsidRPr="00A12D32">
              <w:rPr>
                <w:rFonts w:ascii="Arial" w:hAnsi="Arial" w:cs="Arial"/>
                <w:sz w:val="24"/>
                <w:szCs w:val="24"/>
              </w:rPr>
              <w:t xml:space="preserve"> – 1</w:t>
            </w:r>
            <w:r>
              <w:rPr>
                <w:rFonts w:ascii="Arial" w:hAnsi="Arial" w:cs="Arial"/>
                <w:sz w:val="24"/>
                <w:szCs w:val="24"/>
              </w:rPr>
              <w:t>.900</w:t>
            </w:r>
          </w:p>
        </w:tc>
      </w:tr>
    </w:tbl>
    <w:p w14:paraId="40DF53C8" w14:textId="4B8E2B50" w:rsidR="0084356A" w:rsidRDefault="00984339" w:rsidP="0084356A">
      <w:pPr>
        <w:pStyle w:val="ListParagraph"/>
        <w:spacing w:before="240" w:after="0" w:line="480" w:lineRule="auto"/>
        <w:ind w:left="0" w:firstLine="709"/>
        <w:jc w:val="both"/>
        <w:rPr>
          <w:rFonts w:ascii="Arial" w:hAnsi="Arial" w:cs="Arial"/>
          <w:sz w:val="24"/>
          <w:szCs w:val="24"/>
        </w:rPr>
      </w:pP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menentukan</w:t>
      </w:r>
      <w:proofErr w:type="spellEnd"/>
      <w:r>
        <w:rPr>
          <w:rFonts w:ascii="Arial" w:hAnsi="Arial" w:cs="Arial"/>
          <w:sz w:val="24"/>
          <w:szCs w:val="24"/>
        </w:rPr>
        <w:t xml:space="preserve"> </w:t>
      </w:r>
      <w:proofErr w:type="spellStart"/>
      <w:r>
        <w:rPr>
          <w:rFonts w:ascii="Arial" w:hAnsi="Arial" w:cs="Arial"/>
          <w:sz w:val="24"/>
          <w:szCs w:val="24"/>
        </w:rPr>
        <w:t>kate</w:t>
      </w:r>
      <w:r w:rsidR="0084356A">
        <w:rPr>
          <w:rFonts w:ascii="Arial" w:hAnsi="Arial" w:cs="Arial"/>
          <w:sz w:val="24"/>
          <w:szCs w:val="24"/>
        </w:rPr>
        <w:t>gori</w:t>
      </w:r>
      <w:proofErr w:type="spellEnd"/>
      <w:r w:rsidR="0084356A">
        <w:rPr>
          <w:rFonts w:ascii="Arial" w:hAnsi="Arial" w:cs="Arial"/>
          <w:sz w:val="24"/>
          <w:szCs w:val="24"/>
        </w:rPr>
        <w:t xml:space="preserve"> </w:t>
      </w:r>
      <w:proofErr w:type="spellStart"/>
      <w:r w:rsidR="0084356A">
        <w:rPr>
          <w:rFonts w:ascii="Arial" w:hAnsi="Arial" w:cs="Arial"/>
          <w:sz w:val="24"/>
          <w:szCs w:val="24"/>
        </w:rPr>
        <w:t>terhadap</w:t>
      </w:r>
      <w:proofErr w:type="spellEnd"/>
      <w:r w:rsidR="0084356A">
        <w:rPr>
          <w:rFonts w:ascii="Arial" w:hAnsi="Arial" w:cs="Arial"/>
          <w:sz w:val="24"/>
          <w:szCs w:val="24"/>
        </w:rPr>
        <w:t xml:space="preserve"> </w:t>
      </w:r>
      <w:proofErr w:type="spellStart"/>
      <w:r w:rsidR="0084356A">
        <w:rPr>
          <w:rFonts w:ascii="Arial" w:hAnsi="Arial" w:cs="Arial"/>
          <w:sz w:val="24"/>
          <w:szCs w:val="24"/>
        </w:rPr>
        <w:t>setiap</w:t>
      </w:r>
      <w:proofErr w:type="spellEnd"/>
      <w:r w:rsidR="0084356A">
        <w:rPr>
          <w:rFonts w:ascii="Arial" w:hAnsi="Arial" w:cs="Arial"/>
          <w:sz w:val="24"/>
          <w:szCs w:val="24"/>
        </w:rPr>
        <w:t xml:space="preserve"> </w:t>
      </w:r>
      <w:proofErr w:type="spellStart"/>
      <w:r w:rsidR="0084356A">
        <w:rPr>
          <w:rFonts w:ascii="Arial" w:hAnsi="Arial" w:cs="Arial"/>
          <w:sz w:val="24"/>
          <w:szCs w:val="24"/>
        </w:rPr>
        <w:t>indikator</w:t>
      </w:r>
      <w:proofErr w:type="spellEnd"/>
      <w:r w:rsidR="0084356A">
        <w:rPr>
          <w:rFonts w:ascii="Arial" w:hAnsi="Arial" w:cs="Arial"/>
          <w:sz w:val="24"/>
          <w:szCs w:val="24"/>
        </w:rPr>
        <w:t xml:space="preserve"> </w:t>
      </w:r>
      <w:proofErr w:type="spellStart"/>
      <w:r w:rsidR="0084356A">
        <w:rPr>
          <w:rFonts w:ascii="Arial" w:hAnsi="Arial" w:cs="Arial"/>
          <w:sz w:val="24"/>
          <w:szCs w:val="24"/>
        </w:rPr>
        <w:t>penelitian</w:t>
      </w:r>
      <w:proofErr w:type="spellEnd"/>
      <w:r w:rsidR="0084356A">
        <w:rPr>
          <w:rFonts w:ascii="Arial" w:hAnsi="Arial" w:cs="Arial"/>
          <w:sz w:val="24"/>
          <w:szCs w:val="24"/>
        </w:rPr>
        <w:t xml:space="preserve"> </w:t>
      </w:r>
      <w:proofErr w:type="spellStart"/>
      <w:r w:rsidR="0084356A">
        <w:rPr>
          <w:rFonts w:ascii="Arial" w:hAnsi="Arial" w:cs="Arial"/>
          <w:sz w:val="24"/>
          <w:szCs w:val="24"/>
        </w:rPr>
        <w:t>ditentukan</w:t>
      </w:r>
      <w:proofErr w:type="spellEnd"/>
      <w:r w:rsidR="0084356A">
        <w:rPr>
          <w:rFonts w:ascii="Arial" w:hAnsi="Arial" w:cs="Arial"/>
          <w:sz w:val="24"/>
          <w:szCs w:val="24"/>
        </w:rPr>
        <w:t xml:space="preserve"> </w:t>
      </w:r>
      <w:proofErr w:type="spellStart"/>
      <w:r w:rsidR="0084356A">
        <w:rPr>
          <w:rFonts w:ascii="Arial" w:hAnsi="Arial" w:cs="Arial"/>
          <w:sz w:val="24"/>
          <w:szCs w:val="24"/>
        </w:rPr>
        <w:t>dengan</w:t>
      </w:r>
      <w:proofErr w:type="spellEnd"/>
      <w:r w:rsidR="0084356A">
        <w:rPr>
          <w:rFonts w:ascii="Arial" w:hAnsi="Arial" w:cs="Arial"/>
          <w:sz w:val="24"/>
          <w:szCs w:val="24"/>
        </w:rPr>
        <w:t xml:space="preserve"> </w:t>
      </w:r>
      <w:proofErr w:type="spellStart"/>
      <w:r w:rsidR="0084356A">
        <w:rPr>
          <w:rFonts w:ascii="Arial" w:hAnsi="Arial" w:cs="Arial"/>
          <w:sz w:val="24"/>
          <w:szCs w:val="24"/>
        </w:rPr>
        <w:t>rumusan</w:t>
      </w:r>
      <w:proofErr w:type="spellEnd"/>
      <w:r w:rsidR="0084356A">
        <w:rPr>
          <w:rFonts w:ascii="Arial" w:hAnsi="Arial" w:cs="Arial"/>
          <w:sz w:val="24"/>
          <w:szCs w:val="24"/>
        </w:rPr>
        <w:t xml:space="preserve"> yang </w:t>
      </w:r>
      <w:proofErr w:type="spellStart"/>
      <w:r w:rsidR="0084356A">
        <w:rPr>
          <w:rFonts w:ascii="Arial" w:hAnsi="Arial" w:cs="Arial"/>
          <w:sz w:val="24"/>
          <w:szCs w:val="24"/>
        </w:rPr>
        <w:t>dikemukakan</w:t>
      </w:r>
      <w:proofErr w:type="spellEnd"/>
      <w:r w:rsidR="0084356A">
        <w:rPr>
          <w:rFonts w:ascii="Arial" w:hAnsi="Arial" w:cs="Arial"/>
          <w:sz w:val="24"/>
          <w:szCs w:val="24"/>
        </w:rPr>
        <w:t xml:space="preserve"> oleh Lind et al </w:t>
      </w:r>
      <w:r w:rsidR="00B766E4">
        <w:rPr>
          <w:rFonts w:ascii="Arial" w:hAnsi="Arial" w:cs="Arial"/>
          <w:sz w:val="24"/>
          <w:szCs w:val="24"/>
        </w:rPr>
        <w:t>(</w:t>
      </w:r>
      <w:proofErr w:type="spellStart"/>
      <w:r w:rsidR="0084356A">
        <w:rPr>
          <w:rFonts w:ascii="Arial" w:hAnsi="Arial" w:cs="Arial"/>
          <w:sz w:val="24"/>
          <w:szCs w:val="24"/>
        </w:rPr>
        <w:t>Zuganef</w:t>
      </w:r>
      <w:proofErr w:type="spellEnd"/>
      <w:r w:rsidR="0084356A">
        <w:rPr>
          <w:rFonts w:ascii="Arial" w:hAnsi="Arial" w:cs="Arial"/>
          <w:sz w:val="24"/>
          <w:szCs w:val="24"/>
        </w:rPr>
        <w:t xml:space="preserve">, </w:t>
      </w:r>
      <w:r w:rsidR="00B766E4">
        <w:rPr>
          <w:rFonts w:ascii="Arial" w:hAnsi="Arial" w:cs="Arial"/>
          <w:sz w:val="24"/>
          <w:szCs w:val="24"/>
        </w:rPr>
        <w:t xml:space="preserve">2018) </w:t>
      </w:r>
      <w:proofErr w:type="spellStart"/>
      <w:r w:rsidR="0084356A">
        <w:rPr>
          <w:rFonts w:ascii="Arial" w:hAnsi="Arial" w:cs="Arial"/>
          <w:sz w:val="24"/>
          <w:szCs w:val="24"/>
        </w:rPr>
        <w:t>Kategori</w:t>
      </w:r>
      <w:proofErr w:type="spellEnd"/>
      <w:r w:rsidR="0084356A">
        <w:rPr>
          <w:rFonts w:ascii="Arial" w:hAnsi="Arial" w:cs="Arial"/>
          <w:sz w:val="24"/>
          <w:szCs w:val="24"/>
        </w:rPr>
        <w:t xml:space="preserve"> </w:t>
      </w:r>
      <w:proofErr w:type="spellStart"/>
      <w:r w:rsidR="0084356A">
        <w:rPr>
          <w:rFonts w:ascii="Arial" w:hAnsi="Arial" w:cs="Arial"/>
          <w:sz w:val="24"/>
          <w:szCs w:val="24"/>
        </w:rPr>
        <w:t>Baik</w:t>
      </w:r>
      <w:proofErr w:type="spellEnd"/>
      <w:r w:rsidR="0084356A">
        <w:rPr>
          <w:rFonts w:ascii="Arial" w:hAnsi="Arial" w:cs="Arial"/>
          <w:sz w:val="24"/>
          <w:szCs w:val="24"/>
        </w:rPr>
        <w:t xml:space="preserve"> pada </w:t>
      </w:r>
      <w:proofErr w:type="spellStart"/>
      <w:r w:rsidR="0084356A">
        <w:rPr>
          <w:rFonts w:ascii="Arial" w:hAnsi="Arial" w:cs="Arial"/>
          <w:sz w:val="24"/>
          <w:szCs w:val="24"/>
        </w:rPr>
        <w:t>rentang</w:t>
      </w:r>
      <w:proofErr w:type="spellEnd"/>
      <w:r w:rsidR="0084356A">
        <w:rPr>
          <w:rFonts w:ascii="Arial" w:hAnsi="Arial" w:cs="Arial"/>
          <w:sz w:val="24"/>
          <w:szCs w:val="24"/>
        </w:rPr>
        <w:t xml:space="preserve"> 2.661-3.420. </w:t>
      </w:r>
      <w:proofErr w:type="spellStart"/>
      <w:r w:rsidR="0084356A">
        <w:rPr>
          <w:rFonts w:ascii="Arial" w:hAnsi="Arial" w:cs="Arial"/>
          <w:sz w:val="24"/>
          <w:szCs w:val="24"/>
        </w:rPr>
        <w:t>Kategori</w:t>
      </w:r>
      <w:proofErr w:type="spellEnd"/>
      <w:r w:rsidR="0084356A">
        <w:rPr>
          <w:rFonts w:ascii="Arial" w:hAnsi="Arial" w:cs="Arial"/>
          <w:sz w:val="24"/>
          <w:szCs w:val="24"/>
        </w:rPr>
        <w:t xml:space="preserve"> </w:t>
      </w:r>
      <w:proofErr w:type="spellStart"/>
      <w:r w:rsidR="0084356A">
        <w:rPr>
          <w:rFonts w:ascii="Arial" w:hAnsi="Arial" w:cs="Arial"/>
          <w:sz w:val="24"/>
          <w:szCs w:val="24"/>
        </w:rPr>
        <w:t>Cukup</w:t>
      </w:r>
      <w:proofErr w:type="spellEnd"/>
      <w:r w:rsidR="0084356A">
        <w:rPr>
          <w:rFonts w:ascii="Arial" w:hAnsi="Arial" w:cs="Arial"/>
          <w:sz w:val="24"/>
          <w:szCs w:val="24"/>
        </w:rPr>
        <w:t xml:space="preserve"> </w:t>
      </w:r>
      <w:proofErr w:type="spellStart"/>
      <w:r w:rsidR="0084356A">
        <w:rPr>
          <w:rFonts w:ascii="Arial" w:hAnsi="Arial" w:cs="Arial"/>
          <w:sz w:val="24"/>
          <w:szCs w:val="24"/>
        </w:rPr>
        <w:t>Baik</w:t>
      </w:r>
      <w:proofErr w:type="spellEnd"/>
      <w:r w:rsidR="0084356A">
        <w:rPr>
          <w:rFonts w:ascii="Arial" w:hAnsi="Arial" w:cs="Arial"/>
          <w:sz w:val="24"/>
          <w:szCs w:val="24"/>
        </w:rPr>
        <w:t xml:space="preserve"> pada </w:t>
      </w:r>
      <w:proofErr w:type="spellStart"/>
      <w:r w:rsidR="0084356A">
        <w:rPr>
          <w:rFonts w:ascii="Arial" w:hAnsi="Arial" w:cs="Arial"/>
          <w:sz w:val="24"/>
          <w:szCs w:val="24"/>
        </w:rPr>
        <w:t>rentang</w:t>
      </w:r>
      <w:proofErr w:type="spellEnd"/>
      <w:r w:rsidR="0084356A">
        <w:rPr>
          <w:rFonts w:ascii="Arial" w:hAnsi="Arial" w:cs="Arial"/>
          <w:sz w:val="24"/>
          <w:szCs w:val="24"/>
        </w:rPr>
        <w:t xml:space="preserve"> 1.901-2.660, dan </w:t>
      </w:r>
      <w:proofErr w:type="spellStart"/>
      <w:r w:rsidR="0084356A">
        <w:rPr>
          <w:rFonts w:ascii="Arial" w:hAnsi="Arial" w:cs="Arial"/>
          <w:sz w:val="24"/>
          <w:szCs w:val="24"/>
        </w:rPr>
        <w:t>Kategori</w:t>
      </w:r>
      <w:proofErr w:type="spellEnd"/>
      <w:r w:rsidR="0084356A">
        <w:rPr>
          <w:rFonts w:ascii="Arial" w:hAnsi="Arial" w:cs="Arial"/>
          <w:sz w:val="24"/>
          <w:szCs w:val="24"/>
        </w:rPr>
        <w:t xml:space="preserve"> </w:t>
      </w:r>
      <w:proofErr w:type="spellStart"/>
      <w:r w:rsidR="0084356A">
        <w:rPr>
          <w:rFonts w:ascii="Arial" w:hAnsi="Arial" w:cs="Arial"/>
          <w:sz w:val="24"/>
          <w:szCs w:val="24"/>
        </w:rPr>
        <w:t>Tidak</w:t>
      </w:r>
      <w:proofErr w:type="spellEnd"/>
      <w:r w:rsidR="0084356A">
        <w:rPr>
          <w:rFonts w:ascii="Arial" w:hAnsi="Arial" w:cs="Arial"/>
          <w:sz w:val="24"/>
          <w:szCs w:val="24"/>
        </w:rPr>
        <w:t xml:space="preserve"> </w:t>
      </w:r>
      <w:proofErr w:type="spellStart"/>
      <w:r w:rsidR="0084356A">
        <w:rPr>
          <w:rFonts w:ascii="Arial" w:hAnsi="Arial" w:cs="Arial"/>
          <w:sz w:val="24"/>
          <w:szCs w:val="24"/>
        </w:rPr>
        <w:t>Baik</w:t>
      </w:r>
      <w:proofErr w:type="spellEnd"/>
      <w:r w:rsidR="0084356A">
        <w:rPr>
          <w:rFonts w:ascii="Arial" w:hAnsi="Arial" w:cs="Arial"/>
          <w:sz w:val="24"/>
          <w:szCs w:val="24"/>
        </w:rPr>
        <w:t xml:space="preserve"> pada </w:t>
      </w:r>
      <w:proofErr w:type="spellStart"/>
      <w:r w:rsidR="0084356A">
        <w:rPr>
          <w:rFonts w:ascii="Arial" w:hAnsi="Arial" w:cs="Arial"/>
          <w:sz w:val="24"/>
          <w:szCs w:val="24"/>
        </w:rPr>
        <w:t>rentang</w:t>
      </w:r>
      <w:proofErr w:type="spellEnd"/>
      <w:r w:rsidR="0084356A">
        <w:rPr>
          <w:rFonts w:ascii="Arial" w:hAnsi="Arial" w:cs="Arial"/>
          <w:sz w:val="24"/>
          <w:szCs w:val="24"/>
        </w:rPr>
        <w:t xml:space="preserve"> 1.140-1.900.</w:t>
      </w:r>
    </w:p>
    <w:p w14:paraId="19C20150" w14:textId="28207FB8" w:rsidR="00C56F41" w:rsidRPr="00757F89" w:rsidRDefault="00C56F41" w:rsidP="00757F89">
      <w:pPr>
        <w:pStyle w:val="ListParagraph"/>
        <w:spacing w:before="240" w:after="0" w:line="480" w:lineRule="auto"/>
        <w:ind w:left="0" w:firstLine="709"/>
        <w:jc w:val="both"/>
        <w:rPr>
          <w:rFonts w:ascii="Arial" w:hAnsi="Arial" w:cs="Arial"/>
          <w:sz w:val="24"/>
          <w:szCs w:val="24"/>
        </w:rPr>
      </w:pPr>
      <w:r w:rsidRPr="00C56F41">
        <w:rPr>
          <w:rFonts w:ascii="Arial" w:hAnsi="Arial" w:cs="Arial"/>
          <w:sz w:val="24"/>
          <w:szCs w:val="24"/>
        </w:rPr>
        <w:t xml:space="preserve"> </w:t>
      </w:r>
      <w:proofErr w:type="spellStart"/>
      <w:r w:rsidRPr="00C56F41">
        <w:rPr>
          <w:rFonts w:ascii="Arial" w:hAnsi="Arial" w:cs="Arial"/>
          <w:sz w:val="24"/>
          <w:szCs w:val="24"/>
        </w:rPr>
        <w:t>Sehubungan</w:t>
      </w:r>
      <w:proofErr w:type="spellEnd"/>
      <w:r w:rsidRPr="00C56F41">
        <w:rPr>
          <w:rFonts w:ascii="Arial" w:hAnsi="Arial" w:cs="Arial"/>
          <w:sz w:val="24"/>
          <w:szCs w:val="24"/>
        </w:rPr>
        <w:t xml:space="preserve"> </w:t>
      </w:r>
      <w:proofErr w:type="spellStart"/>
      <w:r w:rsidRPr="00C56F41">
        <w:rPr>
          <w:rFonts w:ascii="Arial" w:hAnsi="Arial" w:cs="Arial"/>
          <w:sz w:val="24"/>
          <w:szCs w:val="24"/>
        </w:rPr>
        <w:t>dengan</w:t>
      </w:r>
      <w:proofErr w:type="spellEnd"/>
      <w:r w:rsidRPr="00C56F41">
        <w:rPr>
          <w:rFonts w:ascii="Arial" w:hAnsi="Arial" w:cs="Arial"/>
          <w:sz w:val="24"/>
          <w:szCs w:val="24"/>
        </w:rPr>
        <w:t xml:space="preserve"> </w:t>
      </w:r>
      <w:proofErr w:type="spellStart"/>
      <w:r w:rsidRPr="00C56F41">
        <w:rPr>
          <w:rFonts w:ascii="Arial" w:hAnsi="Arial" w:cs="Arial"/>
          <w:sz w:val="24"/>
          <w:szCs w:val="24"/>
        </w:rPr>
        <w:t>pelaksanaan</w:t>
      </w:r>
      <w:proofErr w:type="spellEnd"/>
      <w:r w:rsidRPr="00C56F41">
        <w:rPr>
          <w:rFonts w:ascii="Arial" w:hAnsi="Arial" w:cs="Arial"/>
          <w:sz w:val="24"/>
          <w:szCs w:val="24"/>
        </w:rPr>
        <w:t xml:space="preserve"> </w:t>
      </w:r>
      <w:proofErr w:type="spellStart"/>
      <w:r w:rsidRPr="00C56F41">
        <w:rPr>
          <w:rFonts w:ascii="Arial" w:hAnsi="Arial" w:cs="Arial"/>
          <w:sz w:val="24"/>
          <w:szCs w:val="24"/>
        </w:rPr>
        <w:t>penelitian</w:t>
      </w:r>
      <w:proofErr w:type="spellEnd"/>
      <w:r w:rsidRPr="00C56F41">
        <w:rPr>
          <w:rFonts w:ascii="Arial" w:hAnsi="Arial" w:cs="Arial"/>
          <w:sz w:val="24"/>
          <w:szCs w:val="24"/>
        </w:rPr>
        <w:t xml:space="preserve"> yang </w:t>
      </w:r>
      <w:proofErr w:type="spellStart"/>
      <w:r w:rsidRPr="00C56F41">
        <w:rPr>
          <w:rFonts w:ascii="Arial" w:hAnsi="Arial" w:cs="Arial"/>
          <w:sz w:val="24"/>
          <w:szCs w:val="24"/>
        </w:rPr>
        <w:t>dilakukan</w:t>
      </w:r>
      <w:proofErr w:type="spellEnd"/>
      <w:r w:rsidRPr="00C56F41">
        <w:rPr>
          <w:rFonts w:ascii="Arial" w:hAnsi="Arial" w:cs="Arial"/>
          <w:sz w:val="24"/>
          <w:szCs w:val="24"/>
        </w:rPr>
        <w:t xml:space="preserve"> </w:t>
      </w:r>
      <w:proofErr w:type="spellStart"/>
      <w:r w:rsidRPr="00C56F41">
        <w:rPr>
          <w:rFonts w:ascii="Arial" w:hAnsi="Arial" w:cs="Arial"/>
          <w:sz w:val="24"/>
          <w:szCs w:val="24"/>
        </w:rPr>
        <w:t>tentang</w:t>
      </w:r>
      <w:proofErr w:type="spellEnd"/>
      <w:r w:rsidRPr="00C56F41">
        <w:rPr>
          <w:rFonts w:ascii="Arial" w:hAnsi="Arial" w:cs="Arial"/>
          <w:sz w:val="24"/>
          <w:szCs w:val="24"/>
        </w:rPr>
        <w:t xml:space="preserve"> </w:t>
      </w:r>
      <w:proofErr w:type="spellStart"/>
      <w:r w:rsidRPr="00C56F41">
        <w:rPr>
          <w:rFonts w:ascii="Arial" w:hAnsi="Arial" w:cs="Arial"/>
          <w:sz w:val="24"/>
          <w:szCs w:val="24"/>
        </w:rPr>
        <w:t>Implementasi</w:t>
      </w:r>
      <w:proofErr w:type="spellEnd"/>
      <w:r w:rsidRPr="00C56F41">
        <w:rPr>
          <w:rFonts w:ascii="Arial" w:hAnsi="Arial" w:cs="Arial"/>
          <w:sz w:val="24"/>
          <w:szCs w:val="24"/>
        </w:rPr>
        <w:t xml:space="preserve"> Program </w:t>
      </w:r>
      <w:proofErr w:type="spellStart"/>
      <w:r w:rsidRPr="00C56F41">
        <w:rPr>
          <w:rFonts w:ascii="Arial" w:hAnsi="Arial" w:cs="Arial"/>
          <w:sz w:val="24"/>
          <w:szCs w:val="24"/>
        </w:rPr>
        <w:t>Pengembangan</w:t>
      </w:r>
      <w:proofErr w:type="spellEnd"/>
      <w:r w:rsidRPr="00C56F41">
        <w:rPr>
          <w:rFonts w:ascii="Arial" w:hAnsi="Arial" w:cs="Arial"/>
          <w:sz w:val="24"/>
          <w:szCs w:val="24"/>
        </w:rPr>
        <w:t xml:space="preserve"> </w:t>
      </w:r>
      <w:proofErr w:type="spellStart"/>
      <w:r w:rsidRPr="00C56F41">
        <w:rPr>
          <w:rFonts w:ascii="Arial" w:hAnsi="Arial" w:cs="Arial"/>
          <w:sz w:val="24"/>
          <w:szCs w:val="24"/>
        </w:rPr>
        <w:t>Kapasitas</w:t>
      </w:r>
      <w:proofErr w:type="spellEnd"/>
      <w:r w:rsidRPr="00C56F41">
        <w:rPr>
          <w:rFonts w:ascii="Arial" w:hAnsi="Arial" w:cs="Arial"/>
          <w:sz w:val="24"/>
          <w:szCs w:val="24"/>
        </w:rPr>
        <w:t xml:space="preserve"> </w:t>
      </w:r>
      <w:proofErr w:type="spellStart"/>
      <w:r w:rsidRPr="00C56F41">
        <w:rPr>
          <w:rFonts w:ascii="Arial" w:hAnsi="Arial" w:cs="Arial"/>
          <w:sz w:val="24"/>
          <w:szCs w:val="24"/>
        </w:rPr>
        <w:t>Daya</w:t>
      </w:r>
      <w:proofErr w:type="spellEnd"/>
      <w:r w:rsidRPr="00C56F41">
        <w:rPr>
          <w:rFonts w:ascii="Arial" w:hAnsi="Arial" w:cs="Arial"/>
          <w:sz w:val="24"/>
          <w:szCs w:val="24"/>
        </w:rPr>
        <w:t xml:space="preserve"> </w:t>
      </w:r>
      <w:proofErr w:type="spellStart"/>
      <w:r w:rsidRPr="00C56F41">
        <w:rPr>
          <w:rFonts w:ascii="Arial" w:hAnsi="Arial" w:cs="Arial"/>
          <w:sz w:val="24"/>
          <w:szCs w:val="24"/>
        </w:rPr>
        <w:t>Saing</w:t>
      </w:r>
      <w:proofErr w:type="spellEnd"/>
      <w:r w:rsidRPr="00C56F41">
        <w:rPr>
          <w:rFonts w:ascii="Arial" w:hAnsi="Arial" w:cs="Arial"/>
          <w:sz w:val="24"/>
          <w:szCs w:val="24"/>
        </w:rPr>
        <w:t xml:space="preserve"> </w:t>
      </w:r>
      <w:proofErr w:type="spellStart"/>
      <w:r w:rsidRPr="00C56F41">
        <w:rPr>
          <w:rFonts w:ascii="Arial" w:hAnsi="Arial" w:cs="Arial"/>
          <w:sz w:val="24"/>
          <w:szCs w:val="24"/>
        </w:rPr>
        <w:t>Kepemudaan</w:t>
      </w:r>
      <w:proofErr w:type="spellEnd"/>
      <w:r w:rsidRPr="00C56F41">
        <w:rPr>
          <w:rFonts w:ascii="Arial" w:hAnsi="Arial" w:cs="Arial"/>
          <w:sz w:val="24"/>
          <w:szCs w:val="24"/>
        </w:rPr>
        <w:t xml:space="preserve"> pada </w:t>
      </w:r>
      <w:proofErr w:type="spellStart"/>
      <w:r w:rsidRPr="00C56F41">
        <w:rPr>
          <w:rFonts w:ascii="Arial" w:hAnsi="Arial" w:cs="Arial"/>
          <w:sz w:val="24"/>
          <w:szCs w:val="24"/>
        </w:rPr>
        <w:t>Dinas</w:t>
      </w:r>
      <w:proofErr w:type="spellEnd"/>
      <w:r w:rsidRPr="00C56F41">
        <w:rPr>
          <w:rFonts w:ascii="Arial" w:hAnsi="Arial" w:cs="Arial"/>
          <w:sz w:val="24"/>
          <w:szCs w:val="24"/>
        </w:rPr>
        <w:t xml:space="preserve"> </w:t>
      </w:r>
      <w:proofErr w:type="spellStart"/>
      <w:r w:rsidRPr="00C56F41">
        <w:rPr>
          <w:rFonts w:ascii="Arial" w:hAnsi="Arial" w:cs="Arial"/>
          <w:sz w:val="24"/>
          <w:szCs w:val="24"/>
        </w:rPr>
        <w:t>Kepemudaan</w:t>
      </w:r>
      <w:proofErr w:type="spellEnd"/>
      <w:r w:rsidRPr="00C56F41">
        <w:rPr>
          <w:rFonts w:ascii="Arial" w:hAnsi="Arial" w:cs="Arial"/>
          <w:sz w:val="24"/>
          <w:szCs w:val="24"/>
        </w:rPr>
        <w:t xml:space="preserve"> </w:t>
      </w:r>
      <w:proofErr w:type="spellStart"/>
      <w:r w:rsidRPr="00C56F41">
        <w:rPr>
          <w:rFonts w:ascii="Arial" w:hAnsi="Arial" w:cs="Arial"/>
          <w:sz w:val="24"/>
          <w:szCs w:val="24"/>
        </w:rPr>
        <w:t>Olahraga</w:t>
      </w:r>
      <w:proofErr w:type="spellEnd"/>
      <w:r w:rsidRPr="00C56F41">
        <w:rPr>
          <w:rFonts w:ascii="Arial" w:hAnsi="Arial" w:cs="Arial"/>
          <w:sz w:val="24"/>
          <w:szCs w:val="24"/>
        </w:rPr>
        <w:t xml:space="preserve"> dan </w:t>
      </w:r>
      <w:proofErr w:type="spellStart"/>
      <w:r w:rsidRPr="00C56F41">
        <w:rPr>
          <w:rFonts w:ascii="Arial" w:hAnsi="Arial" w:cs="Arial"/>
          <w:sz w:val="24"/>
          <w:szCs w:val="24"/>
        </w:rPr>
        <w:t>Pariwisata</w:t>
      </w:r>
      <w:proofErr w:type="spellEnd"/>
      <w:r w:rsidRPr="00C56F41">
        <w:rPr>
          <w:rFonts w:ascii="Arial" w:hAnsi="Arial" w:cs="Arial"/>
          <w:sz w:val="24"/>
          <w:szCs w:val="24"/>
        </w:rPr>
        <w:t xml:space="preserve"> Kota </w:t>
      </w:r>
      <w:proofErr w:type="spellStart"/>
      <w:r w:rsidRPr="00C56F41">
        <w:rPr>
          <w:rFonts w:ascii="Arial" w:hAnsi="Arial" w:cs="Arial"/>
          <w:sz w:val="24"/>
          <w:szCs w:val="24"/>
        </w:rPr>
        <w:t>Dumai</w:t>
      </w:r>
      <w:proofErr w:type="spellEnd"/>
      <w:r w:rsidRPr="00C56F41">
        <w:rPr>
          <w:rFonts w:ascii="Arial" w:hAnsi="Arial" w:cs="Arial"/>
          <w:sz w:val="24"/>
          <w:szCs w:val="24"/>
        </w:rPr>
        <w:t xml:space="preserve">, </w:t>
      </w:r>
      <w:proofErr w:type="spellStart"/>
      <w:r w:rsidRPr="00C56F41">
        <w:rPr>
          <w:rFonts w:ascii="Arial" w:hAnsi="Arial" w:cs="Arial"/>
          <w:sz w:val="24"/>
          <w:szCs w:val="24"/>
        </w:rPr>
        <w:t>maka</w:t>
      </w:r>
      <w:proofErr w:type="spellEnd"/>
      <w:r w:rsidRPr="00C56F41">
        <w:rPr>
          <w:rFonts w:ascii="Arial" w:hAnsi="Arial" w:cs="Arial"/>
          <w:sz w:val="24"/>
          <w:szCs w:val="24"/>
        </w:rPr>
        <w:t xml:space="preserve"> </w:t>
      </w:r>
      <w:proofErr w:type="spellStart"/>
      <w:r w:rsidRPr="00C56F41">
        <w:rPr>
          <w:rFonts w:ascii="Arial" w:hAnsi="Arial" w:cs="Arial"/>
          <w:sz w:val="24"/>
          <w:szCs w:val="24"/>
        </w:rPr>
        <w:t>hasil</w:t>
      </w:r>
      <w:proofErr w:type="spellEnd"/>
      <w:r w:rsidRPr="00C56F41">
        <w:rPr>
          <w:rFonts w:ascii="Arial" w:hAnsi="Arial" w:cs="Arial"/>
          <w:sz w:val="24"/>
          <w:szCs w:val="24"/>
        </w:rPr>
        <w:t xml:space="preserve"> </w:t>
      </w:r>
      <w:proofErr w:type="spellStart"/>
      <w:r w:rsidRPr="00C56F41">
        <w:rPr>
          <w:rFonts w:ascii="Arial" w:hAnsi="Arial" w:cs="Arial"/>
          <w:sz w:val="24"/>
          <w:szCs w:val="24"/>
        </w:rPr>
        <w:t>penelitian</w:t>
      </w:r>
      <w:proofErr w:type="spellEnd"/>
      <w:r w:rsidRPr="00C56F41">
        <w:rPr>
          <w:rFonts w:ascii="Arial" w:hAnsi="Arial" w:cs="Arial"/>
          <w:sz w:val="24"/>
          <w:szCs w:val="24"/>
        </w:rPr>
        <w:t xml:space="preserve"> </w:t>
      </w:r>
      <w:proofErr w:type="spellStart"/>
      <w:r w:rsidRPr="00C56F41">
        <w:rPr>
          <w:rFonts w:ascii="Arial" w:hAnsi="Arial" w:cs="Arial"/>
          <w:sz w:val="24"/>
          <w:szCs w:val="24"/>
        </w:rPr>
        <w:t>akan</w:t>
      </w:r>
      <w:proofErr w:type="spellEnd"/>
      <w:r w:rsidRPr="00C56F41">
        <w:rPr>
          <w:rFonts w:ascii="Arial" w:hAnsi="Arial" w:cs="Arial"/>
          <w:sz w:val="24"/>
          <w:szCs w:val="24"/>
        </w:rPr>
        <w:t xml:space="preserve"> </w:t>
      </w:r>
      <w:proofErr w:type="spellStart"/>
      <w:r w:rsidRPr="00C56F41">
        <w:rPr>
          <w:rFonts w:ascii="Arial" w:hAnsi="Arial" w:cs="Arial"/>
          <w:sz w:val="24"/>
          <w:szCs w:val="24"/>
        </w:rPr>
        <w:t>dianalisis</w:t>
      </w:r>
      <w:proofErr w:type="spellEnd"/>
      <w:r w:rsidRPr="00C56F41">
        <w:rPr>
          <w:rFonts w:ascii="Arial" w:hAnsi="Arial" w:cs="Arial"/>
          <w:sz w:val="24"/>
          <w:szCs w:val="24"/>
        </w:rPr>
        <w:t xml:space="preserve"> </w:t>
      </w:r>
      <w:proofErr w:type="spellStart"/>
      <w:r w:rsidRPr="00C56F41">
        <w:rPr>
          <w:rFonts w:ascii="Arial" w:hAnsi="Arial" w:cs="Arial"/>
          <w:sz w:val="24"/>
          <w:szCs w:val="24"/>
        </w:rPr>
        <w:t>berdasarkan</w:t>
      </w:r>
      <w:proofErr w:type="spellEnd"/>
      <w:r w:rsidRPr="00C56F41">
        <w:rPr>
          <w:rFonts w:ascii="Arial" w:hAnsi="Arial" w:cs="Arial"/>
          <w:sz w:val="24"/>
          <w:szCs w:val="24"/>
        </w:rPr>
        <w:t xml:space="preserve"> </w:t>
      </w:r>
      <w:proofErr w:type="spellStart"/>
      <w:r w:rsidR="0084356A">
        <w:rPr>
          <w:rFonts w:ascii="Arial" w:hAnsi="Arial" w:cs="Arial"/>
          <w:sz w:val="24"/>
          <w:szCs w:val="24"/>
        </w:rPr>
        <w:t>teori</w:t>
      </w:r>
      <w:proofErr w:type="spellEnd"/>
      <w:r w:rsidR="0084356A">
        <w:rPr>
          <w:rFonts w:ascii="Arial" w:hAnsi="Arial" w:cs="Arial"/>
          <w:sz w:val="24"/>
          <w:szCs w:val="24"/>
        </w:rPr>
        <w:t xml:space="preserve"> </w:t>
      </w:r>
      <w:proofErr w:type="spellStart"/>
      <w:r w:rsidR="0084356A">
        <w:rPr>
          <w:rFonts w:ascii="Arial" w:hAnsi="Arial" w:cs="Arial"/>
          <w:sz w:val="24"/>
          <w:szCs w:val="24"/>
        </w:rPr>
        <w:t>Implementasi</w:t>
      </w:r>
      <w:proofErr w:type="spellEnd"/>
      <w:r w:rsidR="0084356A">
        <w:rPr>
          <w:rFonts w:ascii="Arial" w:hAnsi="Arial" w:cs="Arial"/>
          <w:sz w:val="24"/>
          <w:szCs w:val="24"/>
        </w:rPr>
        <w:t xml:space="preserve"> yang </w:t>
      </w:r>
      <w:proofErr w:type="spellStart"/>
      <w:r w:rsidR="0084356A">
        <w:rPr>
          <w:rFonts w:ascii="Arial" w:hAnsi="Arial" w:cs="Arial"/>
          <w:sz w:val="24"/>
          <w:szCs w:val="24"/>
        </w:rPr>
        <w:t>dikemukakan</w:t>
      </w:r>
      <w:proofErr w:type="spellEnd"/>
      <w:r w:rsidR="0084356A">
        <w:rPr>
          <w:rFonts w:ascii="Arial" w:hAnsi="Arial" w:cs="Arial"/>
          <w:sz w:val="24"/>
          <w:szCs w:val="24"/>
        </w:rPr>
        <w:t xml:space="preserve"> oleh George Edward III </w:t>
      </w:r>
      <w:proofErr w:type="spellStart"/>
      <w:r w:rsidR="0084356A">
        <w:rPr>
          <w:rFonts w:ascii="Arial" w:hAnsi="Arial" w:cs="Arial"/>
          <w:sz w:val="24"/>
          <w:szCs w:val="24"/>
        </w:rPr>
        <w:t>dalam</w:t>
      </w:r>
      <w:proofErr w:type="spellEnd"/>
      <w:r w:rsidR="0084356A">
        <w:rPr>
          <w:rFonts w:ascii="Arial" w:hAnsi="Arial" w:cs="Arial"/>
          <w:sz w:val="24"/>
          <w:szCs w:val="24"/>
        </w:rPr>
        <w:t xml:space="preserve"> (</w:t>
      </w:r>
      <w:proofErr w:type="spellStart"/>
      <w:r w:rsidR="0084356A">
        <w:rPr>
          <w:rFonts w:ascii="Arial" w:hAnsi="Arial" w:cs="Arial"/>
          <w:sz w:val="24"/>
          <w:szCs w:val="24"/>
        </w:rPr>
        <w:t>Raviansyah</w:t>
      </w:r>
      <w:proofErr w:type="spellEnd"/>
      <w:r w:rsidR="0084356A">
        <w:rPr>
          <w:rFonts w:ascii="Arial" w:hAnsi="Arial" w:cs="Arial"/>
          <w:sz w:val="24"/>
          <w:szCs w:val="24"/>
        </w:rPr>
        <w:t xml:space="preserve"> et al</w:t>
      </w:r>
      <w:r w:rsidR="00757F89">
        <w:rPr>
          <w:rFonts w:ascii="Arial" w:hAnsi="Arial" w:cs="Arial"/>
          <w:sz w:val="24"/>
          <w:szCs w:val="24"/>
        </w:rPr>
        <w:t xml:space="preserve">, 2022) </w:t>
      </w:r>
      <w:proofErr w:type="spellStart"/>
      <w:r w:rsidRPr="00757F89">
        <w:rPr>
          <w:rFonts w:ascii="Arial" w:hAnsi="Arial" w:cs="Arial"/>
          <w:sz w:val="24"/>
          <w:szCs w:val="24"/>
        </w:rPr>
        <w:t>sebagai</w:t>
      </w:r>
      <w:proofErr w:type="spellEnd"/>
      <w:r w:rsidRPr="00757F89">
        <w:rPr>
          <w:rFonts w:ascii="Arial" w:hAnsi="Arial" w:cs="Arial"/>
          <w:sz w:val="24"/>
          <w:szCs w:val="24"/>
        </w:rPr>
        <w:t xml:space="preserve"> </w:t>
      </w:r>
      <w:proofErr w:type="spellStart"/>
      <w:r w:rsidRPr="00757F89">
        <w:rPr>
          <w:rFonts w:ascii="Arial" w:hAnsi="Arial" w:cs="Arial"/>
          <w:sz w:val="24"/>
          <w:szCs w:val="24"/>
        </w:rPr>
        <w:t>berikut</w:t>
      </w:r>
      <w:proofErr w:type="spellEnd"/>
      <w:r w:rsidRPr="00757F89">
        <w:rPr>
          <w:rFonts w:ascii="Arial" w:hAnsi="Arial" w:cs="Arial"/>
          <w:sz w:val="24"/>
          <w:szCs w:val="24"/>
        </w:rPr>
        <w:t>:</w:t>
      </w:r>
    </w:p>
    <w:p w14:paraId="7E1099FD" w14:textId="77777777" w:rsidR="00C56F41" w:rsidRPr="00D34F48" w:rsidRDefault="00C56F41" w:rsidP="00AE24EC">
      <w:pPr>
        <w:pStyle w:val="ListParagraph"/>
        <w:numPr>
          <w:ilvl w:val="1"/>
          <w:numId w:val="53"/>
        </w:numPr>
        <w:spacing w:after="0" w:line="480" w:lineRule="auto"/>
        <w:ind w:left="426" w:hanging="426"/>
        <w:jc w:val="both"/>
        <w:outlineLvl w:val="2"/>
        <w:rPr>
          <w:rFonts w:ascii="Arial" w:hAnsi="Arial" w:cs="Arial"/>
          <w:b/>
          <w:bCs/>
          <w:sz w:val="24"/>
          <w:szCs w:val="24"/>
        </w:rPr>
      </w:pPr>
      <w:bookmarkStart w:id="68" w:name="_Toc205388875"/>
      <w:bookmarkStart w:id="69" w:name="_Toc205550333"/>
      <w:proofErr w:type="spellStart"/>
      <w:r w:rsidRPr="00D34F48">
        <w:rPr>
          <w:rFonts w:ascii="Arial" w:hAnsi="Arial" w:cs="Arial"/>
          <w:b/>
          <w:bCs/>
          <w:sz w:val="24"/>
          <w:szCs w:val="24"/>
        </w:rPr>
        <w:t>Komunikasi</w:t>
      </w:r>
      <w:bookmarkEnd w:id="68"/>
      <w:bookmarkEnd w:id="69"/>
      <w:proofErr w:type="spellEnd"/>
      <w:r w:rsidRPr="00D34F48">
        <w:rPr>
          <w:rFonts w:ascii="Arial" w:hAnsi="Arial" w:cs="Arial"/>
          <w:b/>
          <w:bCs/>
          <w:sz w:val="24"/>
          <w:szCs w:val="24"/>
        </w:rPr>
        <w:t xml:space="preserve"> </w:t>
      </w:r>
    </w:p>
    <w:p w14:paraId="5C60822A" w14:textId="69851724" w:rsidR="00C56F41" w:rsidRPr="008A32BA" w:rsidRDefault="00C56F41" w:rsidP="008A32BA">
      <w:pPr>
        <w:spacing w:after="0" w:line="480" w:lineRule="auto"/>
        <w:ind w:firstLine="709"/>
        <w:jc w:val="both"/>
        <w:rPr>
          <w:rFonts w:ascii="Arial" w:hAnsi="Arial" w:cs="Arial"/>
          <w:sz w:val="24"/>
          <w:szCs w:val="24"/>
        </w:rPr>
      </w:pPr>
      <w:r w:rsidRPr="008A32BA">
        <w:rPr>
          <w:rFonts w:ascii="Arial" w:hAnsi="Arial" w:cs="Arial"/>
          <w:sz w:val="24"/>
          <w:szCs w:val="24"/>
        </w:rPr>
        <w:t xml:space="preserve">Yang di </w:t>
      </w:r>
      <w:proofErr w:type="spellStart"/>
      <w:r w:rsidRPr="008A32BA">
        <w:rPr>
          <w:rFonts w:ascii="Arial" w:hAnsi="Arial" w:cs="Arial"/>
          <w:sz w:val="24"/>
          <w:szCs w:val="24"/>
        </w:rPr>
        <w:t>maksud</w:t>
      </w:r>
      <w:proofErr w:type="spellEnd"/>
      <w:r w:rsidRPr="008A32BA">
        <w:rPr>
          <w:rFonts w:ascii="Arial" w:hAnsi="Arial" w:cs="Arial"/>
          <w:sz w:val="24"/>
          <w:szCs w:val="24"/>
        </w:rPr>
        <w:t xml:space="preserve"> </w:t>
      </w:r>
      <w:proofErr w:type="spellStart"/>
      <w:r w:rsidRPr="008A32BA">
        <w:rPr>
          <w:rFonts w:ascii="Arial" w:hAnsi="Arial" w:cs="Arial"/>
          <w:sz w:val="24"/>
          <w:szCs w:val="24"/>
        </w:rPr>
        <w:t>dengan</w:t>
      </w:r>
      <w:proofErr w:type="spellEnd"/>
      <w:r w:rsidRPr="008A32BA">
        <w:rPr>
          <w:rFonts w:ascii="Arial" w:hAnsi="Arial" w:cs="Arial"/>
          <w:sz w:val="24"/>
          <w:szCs w:val="24"/>
        </w:rPr>
        <w:t xml:space="preserve"> </w:t>
      </w:r>
      <w:proofErr w:type="spellStart"/>
      <w:r w:rsidRPr="008A32BA">
        <w:rPr>
          <w:rFonts w:ascii="Arial" w:hAnsi="Arial" w:cs="Arial"/>
          <w:sz w:val="24"/>
          <w:szCs w:val="24"/>
        </w:rPr>
        <w:t>komunikasi</w:t>
      </w:r>
      <w:proofErr w:type="spellEnd"/>
      <w:r w:rsidRPr="008A32BA">
        <w:rPr>
          <w:rFonts w:ascii="Arial" w:hAnsi="Arial" w:cs="Arial"/>
          <w:sz w:val="24"/>
          <w:szCs w:val="24"/>
        </w:rPr>
        <w:t xml:space="preserve"> </w:t>
      </w:r>
      <w:proofErr w:type="spellStart"/>
      <w:r w:rsidRPr="008A32BA">
        <w:rPr>
          <w:rFonts w:ascii="Arial" w:hAnsi="Arial" w:cs="Arial"/>
          <w:sz w:val="24"/>
          <w:szCs w:val="24"/>
        </w:rPr>
        <w:t>dalam</w:t>
      </w:r>
      <w:proofErr w:type="spellEnd"/>
      <w:r w:rsidRPr="008A32BA">
        <w:rPr>
          <w:rFonts w:ascii="Arial" w:hAnsi="Arial" w:cs="Arial"/>
          <w:sz w:val="24"/>
          <w:szCs w:val="24"/>
        </w:rPr>
        <w:t xml:space="preserve"> </w:t>
      </w:r>
      <w:proofErr w:type="spellStart"/>
      <w:r w:rsidRPr="008A32BA">
        <w:rPr>
          <w:rFonts w:ascii="Arial" w:hAnsi="Arial" w:cs="Arial"/>
          <w:sz w:val="24"/>
          <w:szCs w:val="24"/>
        </w:rPr>
        <w:t>penelitian</w:t>
      </w:r>
      <w:proofErr w:type="spellEnd"/>
      <w:r w:rsidRPr="008A32BA">
        <w:rPr>
          <w:rFonts w:ascii="Arial" w:hAnsi="Arial" w:cs="Arial"/>
          <w:sz w:val="24"/>
          <w:szCs w:val="24"/>
        </w:rPr>
        <w:t xml:space="preserve"> </w:t>
      </w:r>
      <w:proofErr w:type="spellStart"/>
      <w:r w:rsidRPr="008A32BA">
        <w:rPr>
          <w:rFonts w:ascii="Arial" w:hAnsi="Arial" w:cs="Arial"/>
          <w:sz w:val="24"/>
          <w:szCs w:val="24"/>
        </w:rPr>
        <w:t>ini</w:t>
      </w:r>
      <w:proofErr w:type="spellEnd"/>
      <w:r w:rsidRPr="008A32BA">
        <w:rPr>
          <w:rFonts w:ascii="Arial" w:hAnsi="Arial" w:cs="Arial"/>
          <w:sz w:val="24"/>
          <w:szCs w:val="24"/>
        </w:rPr>
        <w:t xml:space="preserve"> </w:t>
      </w:r>
      <w:proofErr w:type="spellStart"/>
      <w:r w:rsidRPr="008A32BA">
        <w:rPr>
          <w:rFonts w:ascii="Arial" w:hAnsi="Arial" w:cs="Arial"/>
          <w:sz w:val="24"/>
          <w:szCs w:val="24"/>
        </w:rPr>
        <w:t>ialah</w:t>
      </w:r>
      <w:proofErr w:type="spellEnd"/>
      <w:r w:rsidRPr="008A32BA">
        <w:rPr>
          <w:rFonts w:ascii="Arial" w:hAnsi="Arial" w:cs="Arial"/>
          <w:sz w:val="24"/>
          <w:szCs w:val="24"/>
        </w:rPr>
        <w:t xml:space="preserve"> </w:t>
      </w:r>
      <w:proofErr w:type="spellStart"/>
      <w:r w:rsidRPr="008A32BA">
        <w:rPr>
          <w:rFonts w:ascii="Arial" w:hAnsi="Arial" w:cs="Arial"/>
          <w:sz w:val="24"/>
          <w:szCs w:val="24"/>
        </w:rPr>
        <w:t>merujuk</w:t>
      </w:r>
      <w:proofErr w:type="spellEnd"/>
      <w:r w:rsidRPr="008A32BA">
        <w:rPr>
          <w:rFonts w:ascii="Arial" w:hAnsi="Arial" w:cs="Arial"/>
          <w:sz w:val="24"/>
          <w:szCs w:val="24"/>
        </w:rPr>
        <w:t xml:space="preserve"> pada proses </w:t>
      </w:r>
      <w:proofErr w:type="spellStart"/>
      <w:r w:rsidRPr="008A32BA">
        <w:rPr>
          <w:rFonts w:ascii="Arial" w:hAnsi="Arial" w:cs="Arial"/>
          <w:sz w:val="24"/>
          <w:szCs w:val="24"/>
        </w:rPr>
        <w:t>penyampaian</w:t>
      </w:r>
      <w:proofErr w:type="spellEnd"/>
      <w:r w:rsidRPr="008A32BA">
        <w:rPr>
          <w:rFonts w:ascii="Arial" w:hAnsi="Arial" w:cs="Arial"/>
          <w:sz w:val="24"/>
          <w:szCs w:val="24"/>
        </w:rPr>
        <w:t xml:space="preserve"> </w:t>
      </w:r>
      <w:proofErr w:type="spellStart"/>
      <w:r w:rsidRPr="008A32BA">
        <w:rPr>
          <w:rFonts w:ascii="Arial" w:hAnsi="Arial" w:cs="Arial"/>
          <w:sz w:val="24"/>
          <w:szCs w:val="24"/>
        </w:rPr>
        <w:t>informasi</w:t>
      </w:r>
      <w:proofErr w:type="spellEnd"/>
      <w:r w:rsidRPr="008A32BA">
        <w:rPr>
          <w:rFonts w:ascii="Arial" w:hAnsi="Arial" w:cs="Arial"/>
          <w:sz w:val="24"/>
          <w:szCs w:val="24"/>
        </w:rPr>
        <w:t xml:space="preserve"> dan </w:t>
      </w:r>
      <w:proofErr w:type="spellStart"/>
      <w:r w:rsidRPr="008A32BA">
        <w:rPr>
          <w:rFonts w:ascii="Arial" w:hAnsi="Arial" w:cs="Arial"/>
          <w:sz w:val="24"/>
          <w:szCs w:val="24"/>
        </w:rPr>
        <w:t>pesan</w:t>
      </w:r>
      <w:proofErr w:type="spellEnd"/>
      <w:r w:rsidRPr="008A32BA">
        <w:rPr>
          <w:rFonts w:ascii="Arial" w:hAnsi="Arial" w:cs="Arial"/>
          <w:sz w:val="24"/>
          <w:szCs w:val="24"/>
        </w:rPr>
        <w:t xml:space="preserve"> </w:t>
      </w:r>
      <w:proofErr w:type="spellStart"/>
      <w:r w:rsidRPr="008A32BA">
        <w:rPr>
          <w:rFonts w:ascii="Arial" w:hAnsi="Arial" w:cs="Arial"/>
          <w:sz w:val="24"/>
          <w:szCs w:val="24"/>
        </w:rPr>
        <w:t>terkait</w:t>
      </w:r>
      <w:proofErr w:type="spellEnd"/>
      <w:r w:rsidRPr="008A32BA">
        <w:rPr>
          <w:rFonts w:ascii="Arial" w:hAnsi="Arial" w:cs="Arial"/>
          <w:sz w:val="24"/>
          <w:szCs w:val="24"/>
        </w:rPr>
        <w:t xml:space="preserve"> program </w:t>
      </w:r>
      <w:proofErr w:type="spellStart"/>
      <w:r w:rsidRPr="008A32BA">
        <w:rPr>
          <w:rFonts w:ascii="Arial" w:hAnsi="Arial" w:cs="Arial"/>
          <w:sz w:val="24"/>
          <w:szCs w:val="24"/>
        </w:rPr>
        <w:t>pengembangan</w:t>
      </w:r>
      <w:proofErr w:type="spellEnd"/>
      <w:r w:rsidRPr="008A32BA">
        <w:rPr>
          <w:rFonts w:ascii="Arial" w:hAnsi="Arial" w:cs="Arial"/>
          <w:sz w:val="24"/>
          <w:szCs w:val="24"/>
        </w:rPr>
        <w:t xml:space="preserve"> </w:t>
      </w:r>
      <w:proofErr w:type="spellStart"/>
      <w:r w:rsidRPr="008A32BA">
        <w:rPr>
          <w:rFonts w:ascii="Arial" w:hAnsi="Arial" w:cs="Arial"/>
          <w:sz w:val="24"/>
          <w:szCs w:val="24"/>
        </w:rPr>
        <w:t>kapasitas</w:t>
      </w:r>
      <w:proofErr w:type="spellEnd"/>
      <w:r w:rsidRPr="008A32BA">
        <w:rPr>
          <w:rFonts w:ascii="Arial" w:hAnsi="Arial" w:cs="Arial"/>
          <w:sz w:val="24"/>
          <w:szCs w:val="24"/>
        </w:rPr>
        <w:t xml:space="preserve"> </w:t>
      </w:r>
      <w:proofErr w:type="spellStart"/>
      <w:r w:rsidRPr="008A32BA">
        <w:rPr>
          <w:rFonts w:ascii="Arial" w:hAnsi="Arial" w:cs="Arial"/>
          <w:sz w:val="24"/>
          <w:szCs w:val="24"/>
        </w:rPr>
        <w:t>daya</w:t>
      </w:r>
      <w:proofErr w:type="spellEnd"/>
      <w:r w:rsidRPr="008A32BA">
        <w:rPr>
          <w:rFonts w:ascii="Arial" w:hAnsi="Arial" w:cs="Arial"/>
          <w:sz w:val="24"/>
          <w:szCs w:val="24"/>
        </w:rPr>
        <w:t xml:space="preserve"> </w:t>
      </w:r>
      <w:proofErr w:type="spellStart"/>
      <w:r w:rsidRPr="008A32BA">
        <w:rPr>
          <w:rFonts w:ascii="Arial" w:hAnsi="Arial" w:cs="Arial"/>
          <w:sz w:val="24"/>
          <w:szCs w:val="24"/>
        </w:rPr>
        <w:t>saing</w:t>
      </w:r>
      <w:proofErr w:type="spellEnd"/>
      <w:r w:rsidRPr="008A32BA">
        <w:rPr>
          <w:rFonts w:ascii="Arial" w:hAnsi="Arial" w:cs="Arial"/>
          <w:sz w:val="24"/>
          <w:szCs w:val="24"/>
        </w:rPr>
        <w:t xml:space="preserve"> </w:t>
      </w:r>
      <w:proofErr w:type="spellStart"/>
      <w:r w:rsidRPr="008A32BA">
        <w:rPr>
          <w:rFonts w:ascii="Arial" w:hAnsi="Arial" w:cs="Arial"/>
          <w:sz w:val="24"/>
          <w:szCs w:val="24"/>
        </w:rPr>
        <w:t>kepemudaan</w:t>
      </w:r>
      <w:proofErr w:type="spellEnd"/>
      <w:r w:rsidRPr="008A32BA">
        <w:rPr>
          <w:rFonts w:ascii="Arial" w:hAnsi="Arial" w:cs="Arial"/>
          <w:sz w:val="24"/>
          <w:szCs w:val="24"/>
        </w:rPr>
        <w:t xml:space="preserve"> </w:t>
      </w:r>
      <w:proofErr w:type="spellStart"/>
      <w:r w:rsidRPr="008A32BA">
        <w:rPr>
          <w:rFonts w:ascii="Arial" w:hAnsi="Arial" w:cs="Arial"/>
          <w:sz w:val="24"/>
          <w:szCs w:val="24"/>
        </w:rPr>
        <w:t>kepada</w:t>
      </w:r>
      <w:proofErr w:type="spellEnd"/>
      <w:r w:rsidRPr="008A32BA">
        <w:rPr>
          <w:rFonts w:ascii="Arial" w:hAnsi="Arial" w:cs="Arial"/>
          <w:sz w:val="24"/>
          <w:szCs w:val="24"/>
        </w:rPr>
        <w:t xml:space="preserve"> </w:t>
      </w:r>
      <w:proofErr w:type="spellStart"/>
      <w:r w:rsidRPr="008A32BA">
        <w:rPr>
          <w:rFonts w:ascii="Arial" w:hAnsi="Arial" w:cs="Arial"/>
          <w:sz w:val="24"/>
          <w:szCs w:val="24"/>
        </w:rPr>
        <w:t>pelaksana</w:t>
      </w:r>
      <w:proofErr w:type="spellEnd"/>
      <w:r w:rsidRPr="008A32BA">
        <w:rPr>
          <w:rFonts w:ascii="Arial" w:hAnsi="Arial" w:cs="Arial"/>
          <w:sz w:val="24"/>
          <w:szCs w:val="24"/>
        </w:rPr>
        <w:t xml:space="preserve"> program, </w:t>
      </w:r>
      <w:proofErr w:type="spellStart"/>
      <w:r w:rsidRPr="008A32BA">
        <w:rPr>
          <w:rFonts w:ascii="Arial" w:hAnsi="Arial" w:cs="Arial"/>
          <w:sz w:val="24"/>
          <w:szCs w:val="24"/>
        </w:rPr>
        <w:t>baik</w:t>
      </w:r>
      <w:proofErr w:type="spellEnd"/>
      <w:r w:rsidRPr="008A32BA">
        <w:rPr>
          <w:rFonts w:ascii="Arial" w:hAnsi="Arial" w:cs="Arial"/>
          <w:sz w:val="24"/>
          <w:szCs w:val="24"/>
        </w:rPr>
        <w:t xml:space="preserve"> </w:t>
      </w:r>
      <w:proofErr w:type="spellStart"/>
      <w:r w:rsidRPr="008A32BA">
        <w:rPr>
          <w:rFonts w:ascii="Arial" w:hAnsi="Arial" w:cs="Arial"/>
          <w:sz w:val="24"/>
          <w:szCs w:val="24"/>
        </w:rPr>
        <w:t>itu</w:t>
      </w:r>
      <w:proofErr w:type="spellEnd"/>
      <w:r w:rsidRPr="008A32BA">
        <w:rPr>
          <w:rFonts w:ascii="Arial" w:hAnsi="Arial" w:cs="Arial"/>
          <w:sz w:val="24"/>
          <w:szCs w:val="24"/>
        </w:rPr>
        <w:t xml:space="preserve"> </w:t>
      </w:r>
      <w:proofErr w:type="spellStart"/>
      <w:r w:rsidRPr="008A32BA">
        <w:rPr>
          <w:rFonts w:ascii="Arial" w:hAnsi="Arial" w:cs="Arial"/>
          <w:sz w:val="24"/>
          <w:szCs w:val="24"/>
        </w:rPr>
        <w:t>pegawai</w:t>
      </w:r>
      <w:proofErr w:type="spellEnd"/>
      <w:r w:rsidRPr="008A32BA">
        <w:rPr>
          <w:rFonts w:ascii="Arial" w:hAnsi="Arial" w:cs="Arial"/>
          <w:sz w:val="24"/>
          <w:szCs w:val="24"/>
        </w:rPr>
        <w:t xml:space="preserve"> </w:t>
      </w:r>
      <w:proofErr w:type="spellStart"/>
      <w:r w:rsidRPr="008A32BA">
        <w:rPr>
          <w:rFonts w:ascii="Arial" w:hAnsi="Arial" w:cs="Arial"/>
          <w:sz w:val="24"/>
          <w:szCs w:val="24"/>
        </w:rPr>
        <w:t>dinas</w:t>
      </w:r>
      <w:proofErr w:type="spellEnd"/>
      <w:r w:rsidRPr="008A32BA">
        <w:rPr>
          <w:rFonts w:ascii="Arial" w:hAnsi="Arial" w:cs="Arial"/>
          <w:sz w:val="24"/>
          <w:szCs w:val="24"/>
        </w:rPr>
        <w:t xml:space="preserve">, </w:t>
      </w:r>
      <w:proofErr w:type="spellStart"/>
      <w:r w:rsidRPr="008A32BA">
        <w:rPr>
          <w:rFonts w:ascii="Arial" w:hAnsi="Arial" w:cs="Arial"/>
          <w:sz w:val="24"/>
          <w:szCs w:val="24"/>
        </w:rPr>
        <w:t>mitra</w:t>
      </w:r>
      <w:proofErr w:type="spellEnd"/>
      <w:r w:rsidRPr="008A32BA">
        <w:rPr>
          <w:rFonts w:ascii="Arial" w:hAnsi="Arial" w:cs="Arial"/>
          <w:sz w:val="24"/>
          <w:szCs w:val="24"/>
        </w:rPr>
        <w:t xml:space="preserve"> </w:t>
      </w:r>
      <w:proofErr w:type="spellStart"/>
      <w:r w:rsidRPr="008A32BA">
        <w:rPr>
          <w:rFonts w:ascii="Arial" w:hAnsi="Arial" w:cs="Arial"/>
          <w:sz w:val="24"/>
          <w:szCs w:val="24"/>
        </w:rPr>
        <w:t>kerja</w:t>
      </w:r>
      <w:proofErr w:type="spellEnd"/>
      <w:r w:rsidRPr="008A32BA">
        <w:rPr>
          <w:rFonts w:ascii="Arial" w:hAnsi="Arial" w:cs="Arial"/>
          <w:sz w:val="24"/>
          <w:szCs w:val="24"/>
        </w:rPr>
        <w:t xml:space="preserve">, </w:t>
      </w:r>
      <w:proofErr w:type="spellStart"/>
      <w:r w:rsidRPr="008A32BA">
        <w:rPr>
          <w:rFonts w:ascii="Arial" w:hAnsi="Arial" w:cs="Arial"/>
          <w:sz w:val="24"/>
          <w:szCs w:val="24"/>
        </w:rPr>
        <w:t>maupun</w:t>
      </w:r>
      <w:proofErr w:type="spellEnd"/>
      <w:r w:rsidRPr="008A32BA">
        <w:rPr>
          <w:rFonts w:ascii="Arial" w:hAnsi="Arial" w:cs="Arial"/>
          <w:sz w:val="24"/>
          <w:szCs w:val="24"/>
        </w:rPr>
        <w:t xml:space="preserve"> </w:t>
      </w:r>
      <w:proofErr w:type="spellStart"/>
      <w:r w:rsidRPr="008A32BA">
        <w:rPr>
          <w:rFonts w:ascii="Arial" w:hAnsi="Arial" w:cs="Arial"/>
          <w:sz w:val="24"/>
          <w:szCs w:val="24"/>
        </w:rPr>
        <w:t>masyarakat</w:t>
      </w:r>
      <w:proofErr w:type="spellEnd"/>
      <w:r w:rsidRPr="008A32BA">
        <w:rPr>
          <w:rFonts w:ascii="Arial" w:hAnsi="Arial" w:cs="Arial"/>
          <w:sz w:val="24"/>
          <w:szCs w:val="24"/>
        </w:rPr>
        <w:t xml:space="preserve"> </w:t>
      </w:r>
      <w:proofErr w:type="spellStart"/>
      <w:r w:rsidRPr="008A32BA">
        <w:rPr>
          <w:rFonts w:ascii="Arial" w:hAnsi="Arial" w:cs="Arial"/>
          <w:sz w:val="24"/>
          <w:szCs w:val="24"/>
        </w:rPr>
        <w:t>Untuk</w:t>
      </w:r>
      <w:proofErr w:type="spellEnd"/>
      <w:r w:rsidRPr="008A32BA">
        <w:rPr>
          <w:rFonts w:ascii="Arial" w:hAnsi="Arial" w:cs="Arial"/>
          <w:sz w:val="24"/>
          <w:szCs w:val="24"/>
        </w:rPr>
        <w:t xml:space="preserve"> </w:t>
      </w:r>
      <w:proofErr w:type="spellStart"/>
      <w:r w:rsidRPr="008A32BA">
        <w:rPr>
          <w:rFonts w:ascii="Arial" w:hAnsi="Arial" w:cs="Arial"/>
          <w:sz w:val="24"/>
          <w:szCs w:val="24"/>
        </w:rPr>
        <w:t>melihat</w:t>
      </w:r>
      <w:proofErr w:type="spellEnd"/>
      <w:r w:rsidRPr="008A32BA">
        <w:rPr>
          <w:rFonts w:ascii="Arial" w:hAnsi="Arial" w:cs="Arial"/>
          <w:sz w:val="24"/>
          <w:szCs w:val="24"/>
        </w:rPr>
        <w:t xml:space="preserve"> </w:t>
      </w:r>
      <w:proofErr w:type="spellStart"/>
      <w:r w:rsidRPr="008A32BA">
        <w:rPr>
          <w:rFonts w:ascii="Arial" w:hAnsi="Arial" w:cs="Arial"/>
          <w:sz w:val="24"/>
          <w:szCs w:val="24"/>
        </w:rPr>
        <w:t>Komunikasi</w:t>
      </w:r>
      <w:proofErr w:type="spellEnd"/>
      <w:r w:rsidRPr="008A32BA">
        <w:rPr>
          <w:rFonts w:ascii="Arial" w:hAnsi="Arial" w:cs="Arial"/>
          <w:sz w:val="24"/>
          <w:szCs w:val="24"/>
        </w:rPr>
        <w:t xml:space="preserve"> </w:t>
      </w:r>
      <w:proofErr w:type="spellStart"/>
      <w:r w:rsidRPr="008A32BA">
        <w:rPr>
          <w:rFonts w:ascii="Arial" w:hAnsi="Arial" w:cs="Arial"/>
          <w:sz w:val="24"/>
          <w:szCs w:val="24"/>
        </w:rPr>
        <w:t>dalam</w:t>
      </w:r>
      <w:proofErr w:type="spellEnd"/>
      <w:r w:rsidRPr="008A32BA">
        <w:rPr>
          <w:rFonts w:ascii="Arial" w:hAnsi="Arial" w:cs="Arial"/>
          <w:sz w:val="24"/>
          <w:szCs w:val="24"/>
        </w:rPr>
        <w:t xml:space="preserve"> </w:t>
      </w:r>
      <w:proofErr w:type="spellStart"/>
      <w:r w:rsidRPr="008A32BA">
        <w:rPr>
          <w:rFonts w:ascii="Arial" w:hAnsi="Arial" w:cs="Arial"/>
          <w:sz w:val="24"/>
          <w:szCs w:val="24"/>
        </w:rPr>
        <w:t>penelitian</w:t>
      </w:r>
      <w:proofErr w:type="spellEnd"/>
      <w:r w:rsidRPr="008A32BA">
        <w:rPr>
          <w:rFonts w:ascii="Arial" w:hAnsi="Arial" w:cs="Arial"/>
          <w:sz w:val="24"/>
          <w:szCs w:val="24"/>
        </w:rPr>
        <w:t xml:space="preserve"> </w:t>
      </w:r>
      <w:proofErr w:type="spellStart"/>
      <w:r w:rsidRPr="008A32BA">
        <w:rPr>
          <w:rFonts w:ascii="Arial" w:hAnsi="Arial" w:cs="Arial"/>
          <w:sz w:val="24"/>
          <w:szCs w:val="24"/>
        </w:rPr>
        <w:t>ini</w:t>
      </w:r>
      <w:proofErr w:type="spellEnd"/>
      <w:r w:rsidRPr="008A32BA">
        <w:rPr>
          <w:rFonts w:ascii="Arial" w:hAnsi="Arial" w:cs="Arial"/>
          <w:sz w:val="24"/>
          <w:szCs w:val="24"/>
        </w:rPr>
        <w:t xml:space="preserve"> </w:t>
      </w:r>
      <w:proofErr w:type="spellStart"/>
      <w:r w:rsidRPr="008A32BA">
        <w:rPr>
          <w:rFonts w:ascii="Arial" w:hAnsi="Arial" w:cs="Arial"/>
          <w:sz w:val="24"/>
          <w:szCs w:val="24"/>
        </w:rPr>
        <w:t>dapat</w:t>
      </w:r>
      <w:proofErr w:type="spellEnd"/>
      <w:r w:rsidRPr="008A32BA">
        <w:rPr>
          <w:rFonts w:ascii="Arial" w:hAnsi="Arial" w:cs="Arial"/>
          <w:sz w:val="24"/>
          <w:szCs w:val="24"/>
        </w:rPr>
        <w:t xml:space="preserve"> </w:t>
      </w:r>
      <w:proofErr w:type="spellStart"/>
      <w:r w:rsidRPr="008A32BA">
        <w:rPr>
          <w:rFonts w:ascii="Arial" w:hAnsi="Arial" w:cs="Arial"/>
          <w:sz w:val="24"/>
          <w:szCs w:val="24"/>
        </w:rPr>
        <w:t>dilihat</w:t>
      </w:r>
      <w:proofErr w:type="spellEnd"/>
      <w:r w:rsidRPr="008A32BA">
        <w:rPr>
          <w:rFonts w:ascii="Arial" w:hAnsi="Arial" w:cs="Arial"/>
          <w:sz w:val="24"/>
          <w:szCs w:val="24"/>
        </w:rPr>
        <w:t xml:space="preserve"> pada sub </w:t>
      </w:r>
      <w:proofErr w:type="spellStart"/>
      <w:r w:rsidRPr="008A32BA">
        <w:rPr>
          <w:rFonts w:ascii="Arial" w:hAnsi="Arial" w:cs="Arial"/>
          <w:sz w:val="24"/>
          <w:szCs w:val="24"/>
        </w:rPr>
        <w:t>indikator</w:t>
      </w:r>
      <w:proofErr w:type="spellEnd"/>
      <w:r w:rsidRPr="008A32BA">
        <w:rPr>
          <w:rFonts w:ascii="Arial" w:hAnsi="Arial" w:cs="Arial"/>
          <w:sz w:val="24"/>
          <w:szCs w:val="24"/>
        </w:rPr>
        <w:t xml:space="preserve"> </w:t>
      </w:r>
      <w:proofErr w:type="spellStart"/>
      <w:r w:rsidRPr="008A32BA">
        <w:rPr>
          <w:rFonts w:ascii="Arial" w:hAnsi="Arial" w:cs="Arial"/>
          <w:sz w:val="24"/>
          <w:szCs w:val="24"/>
        </w:rPr>
        <w:t>sebagai</w:t>
      </w:r>
      <w:proofErr w:type="spellEnd"/>
      <w:r w:rsidRPr="008A32BA">
        <w:rPr>
          <w:rFonts w:ascii="Arial" w:hAnsi="Arial" w:cs="Arial"/>
          <w:sz w:val="24"/>
          <w:szCs w:val="24"/>
        </w:rPr>
        <w:t xml:space="preserve"> </w:t>
      </w:r>
      <w:proofErr w:type="spellStart"/>
      <w:r w:rsidRPr="008A32BA">
        <w:rPr>
          <w:rFonts w:ascii="Arial" w:hAnsi="Arial" w:cs="Arial"/>
          <w:sz w:val="24"/>
          <w:szCs w:val="24"/>
        </w:rPr>
        <w:t>berikut</w:t>
      </w:r>
      <w:proofErr w:type="spellEnd"/>
      <w:r w:rsidRPr="008A32BA">
        <w:rPr>
          <w:rFonts w:ascii="Arial" w:hAnsi="Arial" w:cs="Arial"/>
          <w:sz w:val="24"/>
          <w:szCs w:val="24"/>
        </w:rPr>
        <w:t>:</w:t>
      </w:r>
    </w:p>
    <w:p w14:paraId="0A985C69" w14:textId="0CB9C11E" w:rsidR="008A32BA" w:rsidRDefault="00C56F41" w:rsidP="00AE24EC">
      <w:pPr>
        <w:pStyle w:val="BodyText"/>
        <w:numPr>
          <w:ilvl w:val="0"/>
          <w:numId w:val="50"/>
        </w:numPr>
        <w:spacing w:line="480" w:lineRule="auto"/>
        <w:ind w:left="284" w:right="127" w:hanging="284"/>
        <w:jc w:val="both"/>
        <w:rPr>
          <w:rFonts w:ascii="Arial" w:hAnsi="Arial" w:cs="Arial"/>
        </w:rPr>
      </w:pPr>
      <w:r w:rsidRPr="00F8604C">
        <w:rPr>
          <w:rFonts w:ascii="Arial" w:hAnsi="Arial" w:cs="Arial"/>
        </w:rPr>
        <w:t xml:space="preserve">Adanya informasi yang disampaikan secara jelas mengenai tujuan </w:t>
      </w:r>
      <w:r w:rsidRPr="00F8604C">
        <w:rPr>
          <w:rFonts w:ascii="Arial" w:hAnsi="Arial" w:cs="Arial"/>
        </w:rPr>
        <w:lastRenderedPageBreak/>
        <w:t>program</w:t>
      </w:r>
      <w:r>
        <w:rPr>
          <w:rFonts w:ascii="Arial" w:hAnsi="Arial" w:cs="Arial"/>
        </w:rPr>
        <w:t xml:space="preserve"> pengembangan kapasitas daya saing kepemudaan</w:t>
      </w:r>
      <w:r w:rsidRPr="00F8604C">
        <w:rPr>
          <w:rFonts w:ascii="Arial" w:hAnsi="Arial" w:cs="Arial"/>
        </w:rPr>
        <w:t xml:space="preserve"> kepada </w:t>
      </w:r>
      <w:r>
        <w:rPr>
          <w:rFonts w:ascii="Arial" w:hAnsi="Arial" w:cs="Arial"/>
        </w:rPr>
        <w:t>peserta</w:t>
      </w:r>
      <w:r w:rsidRPr="00F8604C">
        <w:rPr>
          <w:rFonts w:ascii="Arial" w:hAnsi="Arial" w:cs="Arial"/>
        </w:rPr>
        <w:t xml:space="preserve"> </w:t>
      </w:r>
      <w:r>
        <w:rPr>
          <w:rFonts w:ascii="Arial" w:hAnsi="Arial" w:cs="Arial"/>
        </w:rPr>
        <w:t>program</w:t>
      </w:r>
      <w:r w:rsidRPr="00F8604C">
        <w:rPr>
          <w:rFonts w:ascii="Arial" w:hAnsi="Arial" w:cs="Arial"/>
        </w:rPr>
        <w:t>.</w:t>
      </w:r>
    </w:p>
    <w:p w14:paraId="4502851F" w14:textId="10595BE5" w:rsidR="008A32BA" w:rsidRPr="008A32BA" w:rsidRDefault="008A32BA" w:rsidP="008A32BA">
      <w:pPr>
        <w:pStyle w:val="BodyText"/>
        <w:spacing w:line="480" w:lineRule="auto"/>
        <w:ind w:right="127" w:firstLine="720"/>
        <w:jc w:val="both"/>
        <w:rPr>
          <w:rFonts w:ascii="Arial" w:hAnsi="Arial" w:cs="Arial"/>
        </w:rPr>
      </w:pPr>
      <w:r w:rsidRPr="008A32BA">
        <w:rPr>
          <w:rFonts w:ascii="Arial" w:hAnsi="Arial" w:cs="Arial"/>
        </w:rPr>
        <w:t>Yang dimaksud dengan adanya informasi yang disampaikan secara jelas adalah adanya penjelasan yang terbuka dan mudah dipahami oleh peserta program mengenai maksud dan tujuan dari pelaksanaan program pengembangan kapasitas daya saing kepemudaan. Informasi ini penting agar peserta memiliki gambaran menyeluruh tentang manfaat yang akan diperoleh, serta arah dan sasaran dari kegiatan yang diikuti.</w:t>
      </w:r>
    </w:p>
    <w:p w14:paraId="1256C5F1" w14:textId="4F272CEB" w:rsidR="00C56F41" w:rsidRDefault="00C56F41" w:rsidP="00AE24EC">
      <w:pPr>
        <w:pStyle w:val="BodyText"/>
        <w:numPr>
          <w:ilvl w:val="0"/>
          <w:numId w:val="50"/>
        </w:numPr>
        <w:spacing w:line="480" w:lineRule="auto"/>
        <w:ind w:left="284" w:right="127" w:hanging="284"/>
        <w:jc w:val="both"/>
        <w:rPr>
          <w:rFonts w:ascii="Arial" w:hAnsi="Arial" w:cs="Arial"/>
        </w:rPr>
      </w:pPr>
      <w:r w:rsidRPr="00F8604C">
        <w:rPr>
          <w:rFonts w:ascii="Arial" w:hAnsi="Arial" w:cs="Arial"/>
        </w:rPr>
        <w:t xml:space="preserve">Adanya </w:t>
      </w:r>
      <w:r>
        <w:rPr>
          <w:rFonts w:ascii="Arial" w:hAnsi="Arial" w:cs="Arial"/>
        </w:rPr>
        <w:t>konsistensi penyampaian informasi antar</w:t>
      </w:r>
      <w:r w:rsidRPr="00F8604C">
        <w:rPr>
          <w:rFonts w:ascii="Arial" w:hAnsi="Arial" w:cs="Arial"/>
        </w:rPr>
        <w:t xml:space="preserve"> pelaksana program</w:t>
      </w:r>
      <w:r>
        <w:rPr>
          <w:rFonts w:ascii="Arial" w:hAnsi="Arial" w:cs="Arial"/>
        </w:rPr>
        <w:t xml:space="preserve"> pengembangan kapasitas daya saing kepemudaan kepada peserta</w:t>
      </w:r>
      <w:r w:rsidRPr="00F8604C">
        <w:rPr>
          <w:rFonts w:ascii="Arial" w:hAnsi="Arial" w:cs="Arial"/>
        </w:rPr>
        <w:t>.</w:t>
      </w:r>
    </w:p>
    <w:p w14:paraId="2CF30D36" w14:textId="7C89919C" w:rsidR="008A32BA" w:rsidRDefault="008A32BA" w:rsidP="008A32BA">
      <w:pPr>
        <w:pStyle w:val="BodyText"/>
        <w:spacing w:line="480" w:lineRule="auto"/>
        <w:ind w:right="127" w:firstLine="720"/>
        <w:jc w:val="both"/>
        <w:rPr>
          <w:rFonts w:ascii="Arial" w:hAnsi="Arial" w:cs="Arial"/>
        </w:rPr>
      </w:pPr>
      <w:r w:rsidRPr="008A32BA">
        <w:rPr>
          <w:rFonts w:ascii="Arial" w:hAnsi="Arial" w:cs="Arial"/>
        </w:rPr>
        <w:t>Yang dimaksud dengan konsistensi penyampaian informasi adalah keberlanjutan dalam memberikan informasi oleh para pelaksana program kepada peserta. Hal ini mencakup komunikasi yang tidak berubah-ubah, tidak tumpang tindih, serta saling mendukung antar pihak yang terlibat dalam pelaksanaan program, sehingga peserta tidak mengalami kebingungan terhadap isi dan proses kegiatan yang diikuti.</w:t>
      </w:r>
    </w:p>
    <w:p w14:paraId="25F45E22" w14:textId="44A406D5" w:rsidR="00C56F41" w:rsidRDefault="00C56F41" w:rsidP="00AE24EC">
      <w:pPr>
        <w:pStyle w:val="BodyText"/>
        <w:numPr>
          <w:ilvl w:val="0"/>
          <w:numId w:val="50"/>
        </w:numPr>
        <w:spacing w:line="480" w:lineRule="auto"/>
        <w:ind w:left="284" w:right="127" w:hanging="284"/>
        <w:jc w:val="both"/>
        <w:rPr>
          <w:rFonts w:ascii="Arial" w:hAnsi="Arial" w:cs="Arial"/>
        </w:rPr>
      </w:pPr>
      <w:r w:rsidRPr="00F8604C">
        <w:rPr>
          <w:rFonts w:ascii="Arial" w:hAnsi="Arial" w:cs="Arial"/>
        </w:rPr>
        <w:t>Adanya penggunaan media sosial dalam menyampaikan informasi program</w:t>
      </w:r>
      <w:r>
        <w:rPr>
          <w:rFonts w:ascii="Arial" w:hAnsi="Arial" w:cs="Arial"/>
        </w:rPr>
        <w:t xml:space="preserve"> pengembangan kapasitas daya saing kepemudaan</w:t>
      </w:r>
    </w:p>
    <w:p w14:paraId="63A6E847" w14:textId="590EBA7F" w:rsidR="008A32BA" w:rsidRDefault="008A32BA" w:rsidP="008A32BA">
      <w:pPr>
        <w:pStyle w:val="BodyText"/>
        <w:spacing w:line="480" w:lineRule="auto"/>
        <w:ind w:right="127" w:firstLine="720"/>
        <w:jc w:val="both"/>
        <w:rPr>
          <w:rFonts w:ascii="Arial" w:hAnsi="Arial" w:cs="Arial"/>
        </w:rPr>
      </w:pPr>
      <w:r w:rsidRPr="008A32BA">
        <w:rPr>
          <w:rFonts w:ascii="Arial" w:hAnsi="Arial" w:cs="Arial"/>
        </w:rPr>
        <w:t xml:space="preserve">Yang dimaksud dengan penggunaan media sosial adalah pemanfaatan platform digital seperti Instagram, Facebook, WhatsApp, atau media daring lainnya untuk menyebarluaskan informasi seputar program kepemudaan. Penggunaan media sosial memungkinkan informasi menjangkau peserta secara cepat, luas, dan interaktif, serta </w:t>
      </w:r>
      <w:r w:rsidRPr="008A32BA">
        <w:rPr>
          <w:rFonts w:ascii="Arial" w:hAnsi="Arial" w:cs="Arial"/>
        </w:rPr>
        <w:lastRenderedPageBreak/>
        <w:t xml:space="preserve">mempermudah peserta dalam mengikuti perkembangan program secara </w:t>
      </w:r>
      <w:r w:rsidRPr="00B766E4">
        <w:rPr>
          <w:rFonts w:ascii="Arial" w:hAnsi="Arial" w:cs="Arial"/>
          <w:i/>
          <w:iCs/>
        </w:rPr>
        <w:t>real time</w:t>
      </w:r>
      <w:r w:rsidRPr="008A32BA">
        <w:rPr>
          <w:rFonts w:ascii="Arial" w:hAnsi="Arial" w:cs="Arial"/>
        </w:rPr>
        <w:t>.</w:t>
      </w:r>
    </w:p>
    <w:p w14:paraId="391FEAFA" w14:textId="6EAAB07F" w:rsidR="00EA631E" w:rsidRPr="00757F89" w:rsidRDefault="008A32BA" w:rsidP="00757F89">
      <w:pPr>
        <w:pStyle w:val="BodyText"/>
        <w:spacing w:line="480" w:lineRule="auto"/>
        <w:ind w:right="127" w:firstLine="720"/>
        <w:jc w:val="both"/>
        <w:rPr>
          <w:rFonts w:ascii="Arial" w:hAnsi="Arial" w:cs="Arial"/>
          <w:lang w:val="en-US"/>
        </w:rPr>
      </w:pPr>
      <w:proofErr w:type="spellStart"/>
      <w:r>
        <w:rPr>
          <w:rFonts w:ascii="Arial" w:hAnsi="Arial" w:cs="Arial"/>
          <w:lang w:val="en-US"/>
        </w:rPr>
        <w:t>Untuk</w:t>
      </w:r>
      <w:proofErr w:type="spellEnd"/>
      <w:r>
        <w:rPr>
          <w:rFonts w:ascii="Arial" w:hAnsi="Arial" w:cs="Arial"/>
          <w:lang w:val="en-US"/>
        </w:rPr>
        <w:t xml:space="preserve"> </w:t>
      </w:r>
      <w:proofErr w:type="spellStart"/>
      <w:r>
        <w:rPr>
          <w:rFonts w:ascii="Arial" w:hAnsi="Arial" w:cs="Arial"/>
          <w:lang w:val="en-US"/>
        </w:rPr>
        <w:t>mengetahui</w:t>
      </w:r>
      <w:proofErr w:type="spellEnd"/>
      <w:r>
        <w:rPr>
          <w:rFonts w:ascii="Arial" w:hAnsi="Arial" w:cs="Arial"/>
          <w:lang w:val="en-US"/>
        </w:rPr>
        <w:t xml:space="preserve"> </w:t>
      </w:r>
      <w:proofErr w:type="spellStart"/>
      <w:r>
        <w:rPr>
          <w:rFonts w:ascii="Arial" w:hAnsi="Arial" w:cs="Arial"/>
          <w:lang w:val="en-US"/>
        </w:rPr>
        <w:t>hasil</w:t>
      </w:r>
      <w:proofErr w:type="spellEnd"/>
      <w:r>
        <w:rPr>
          <w:rFonts w:ascii="Arial" w:hAnsi="Arial" w:cs="Arial"/>
          <w:lang w:val="en-US"/>
        </w:rPr>
        <w:t xml:space="preserve"> </w:t>
      </w:r>
      <w:proofErr w:type="spellStart"/>
      <w:r>
        <w:rPr>
          <w:rFonts w:ascii="Arial" w:hAnsi="Arial" w:cs="Arial"/>
          <w:lang w:val="en-US"/>
        </w:rPr>
        <w:t>tanggapan</w:t>
      </w:r>
      <w:proofErr w:type="spellEnd"/>
      <w:r>
        <w:rPr>
          <w:rFonts w:ascii="Arial" w:hAnsi="Arial" w:cs="Arial"/>
          <w:lang w:val="en-US"/>
        </w:rPr>
        <w:t xml:space="preserve"> </w:t>
      </w:r>
      <w:proofErr w:type="spellStart"/>
      <w:r>
        <w:rPr>
          <w:rFonts w:ascii="Arial" w:hAnsi="Arial" w:cs="Arial"/>
          <w:lang w:val="en-US"/>
        </w:rPr>
        <w:t>responden</w:t>
      </w:r>
      <w:proofErr w:type="spellEnd"/>
      <w:r>
        <w:rPr>
          <w:rFonts w:ascii="Arial" w:hAnsi="Arial" w:cs="Arial"/>
          <w:lang w:val="en-US"/>
        </w:rPr>
        <w:t xml:space="preserve"> </w:t>
      </w:r>
      <w:proofErr w:type="spellStart"/>
      <w:r>
        <w:rPr>
          <w:rFonts w:ascii="Arial" w:hAnsi="Arial" w:cs="Arial"/>
          <w:lang w:val="en-US"/>
        </w:rPr>
        <w:t>mengenai</w:t>
      </w:r>
      <w:proofErr w:type="spellEnd"/>
      <w:r>
        <w:rPr>
          <w:rFonts w:ascii="Arial" w:hAnsi="Arial" w:cs="Arial"/>
          <w:lang w:val="en-US"/>
        </w:rPr>
        <w:t xml:space="preserve"> </w:t>
      </w:r>
      <w:proofErr w:type="spellStart"/>
      <w:r w:rsidR="001B3046">
        <w:rPr>
          <w:rFonts w:ascii="Arial" w:hAnsi="Arial" w:cs="Arial"/>
          <w:lang w:val="en-US"/>
        </w:rPr>
        <w:t>komunikasi</w:t>
      </w:r>
      <w:proofErr w:type="spellEnd"/>
      <w:r w:rsidR="001B3046">
        <w:rPr>
          <w:rFonts w:ascii="Arial" w:hAnsi="Arial" w:cs="Arial"/>
          <w:lang w:val="en-US"/>
        </w:rPr>
        <w:t xml:space="preserve"> </w:t>
      </w:r>
      <w:proofErr w:type="spellStart"/>
      <w:r w:rsidR="001B3046">
        <w:rPr>
          <w:rFonts w:ascii="Arial" w:hAnsi="Arial" w:cs="Arial"/>
          <w:lang w:val="en-US"/>
        </w:rPr>
        <w:t>dalam</w:t>
      </w:r>
      <w:proofErr w:type="spellEnd"/>
      <w:r w:rsidR="001B3046">
        <w:rPr>
          <w:rFonts w:ascii="Arial" w:hAnsi="Arial" w:cs="Arial"/>
          <w:lang w:val="en-US"/>
        </w:rPr>
        <w:t xml:space="preserve"> </w:t>
      </w:r>
      <w:proofErr w:type="spellStart"/>
      <w:r w:rsidR="001B3046">
        <w:rPr>
          <w:rFonts w:ascii="Arial" w:hAnsi="Arial" w:cs="Arial"/>
          <w:lang w:val="en-US"/>
        </w:rPr>
        <w:t>implementasi</w:t>
      </w:r>
      <w:proofErr w:type="spellEnd"/>
      <w:r w:rsidR="001B3046">
        <w:rPr>
          <w:rFonts w:ascii="Arial" w:hAnsi="Arial" w:cs="Arial"/>
          <w:lang w:val="en-US"/>
        </w:rPr>
        <w:t xml:space="preserve"> program </w:t>
      </w:r>
      <w:proofErr w:type="spellStart"/>
      <w:r w:rsidR="001B3046">
        <w:rPr>
          <w:rFonts w:ascii="Arial" w:hAnsi="Arial" w:cs="Arial"/>
          <w:lang w:val="en-US"/>
        </w:rPr>
        <w:t>pengembangan</w:t>
      </w:r>
      <w:proofErr w:type="spellEnd"/>
      <w:r w:rsidR="001B3046">
        <w:rPr>
          <w:rFonts w:ascii="Arial" w:hAnsi="Arial" w:cs="Arial"/>
          <w:lang w:val="en-US"/>
        </w:rPr>
        <w:t xml:space="preserve"> </w:t>
      </w:r>
      <w:proofErr w:type="spellStart"/>
      <w:r w:rsidR="001B3046">
        <w:rPr>
          <w:rFonts w:ascii="Arial" w:hAnsi="Arial" w:cs="Arial"/>
          <w:lang w:val="en-US"/>
        </w:rPr>
        <w:t>kapasitas</w:t>
      </w:r>
      <w:proofErr w:type="spellEnd"/>
      <w:r w:rsidR="001B3046">
        <w:rPr>
          <w:rFonts w:ascii="Arial" w:hAnsi="Arial" w:cs="Arial"/>
          <w:lang w:val="en-US"/>
        </w:rPr>
        <w:t xml:space="preserve"> </w:t>
      </w:r>
      <w:proofErr w:type="spellStart"/>
      <w:r w:rsidR="001B3046">
        <w:rPr>
          <w:rFonts w:ascii="Arial" w:hAnsi="Arial" w:cs="Arial"/>
          <w:lang w:val="en-US"/>
        </w:rPr>
        <w:t>daya</w:t>
      </w:r>
      <w:proofErr w:type="spellEnd"/>
      <w:r w:rsidR="001B3046">
        <w:rPr>
          <w:rFonts w:ascii="Arial" w:hAnsi="Arial" w:cs="Arial"/>
          <w:lang w:val="en-US"/>
        </w:rPr>
        <w:t xml:space="preserve"> </w:t>
      </w:r>
      <w:proofErr w:type="spellStart"/>
      <w:r w:rsidR="001B3046">
        <w:rPr>
          <w:rFonts w:ascii="Arial" w:hAnsi="Arial" w:cs="Arial"/>
          <w:lang w:val="en-US"/>
        </w:rPr>
        <w:t>saing</w:t>
      </w:r>
      <w:proofErr w:type="spellEnd"/>
      <w:r w:rsidR="001B3046">
        <w:rPr>
          <w:rFonts w:ascii="Arial" w:hAnsi="Arial" w:cs="Arial"/>
          <w:lang w:val="en-US"/>
        </w:rPr>
        <w:t xml:space="preserve"> </w:t>
      </w:r>
      <w:proofErr w:type="spellStart"/>
      <w:r w:rsidR="001B3046">
        <w:rPr>
          <w:rFonts w:ascii="Arial" w:hAnsi="Arial" w:cs="Arial"/>
          <w:lang w:val="en-US"/>
        </w:rPr>
        <w:t>kepemudaan</w:t>
      </w:r>
      <w:proofErr w:type="spellEnd"/>
      <w:r w:rsidR="001B3046">
        <w:rPr>
          <w:rFonts w:ascii="Arial" w:hAnsi="Arial" w:cs="Arial"/>
          <w:lang w:val="en-US"/>
        </w:rPr>
        <w:t xml:space="preserve"> pada </w:t>
      </w:r>
      <w:proofErr w:type="spellStart"/>
      <w:r w:rsidR="001B3046">
        <w:rPr>
          <w:rFonts w:ascii="Arial" w:hAnsi="Arial" w:cs="Arial"/>
          <w:lang w:val="en-US"/>
        </w:rPr>
        <w:t>Dinas</w:t>
      </w:r>
      <w:proofErr w:type="spellEnd"/>
      <w:r w:rsidR="001B3046">
        <w:rPr>
          <w:rFonts w:ascii="Arial" w:hAnsi="Arial" w:cs="Arial"/>
          <w:lang w:val="en-US"/>
        </w:rPr>
        <w:t xml:space="preserve"> </w:t>
      </w:r>
      <w:proofErr w:type="spellStart"/>
      <w:r w:rsidR="001B3046">
        <w:rPr>
          <w:rFonts w:ascii="Arial" w:hAnsi="Arial" w:cs="Arial"/>
          <w:lang w:val="en-US"/>
        </w:rPr>
        <w:t>Kepemudaan</w:t>
      </w:r>
      <w:proofErr w:type="spellEnd"/>
      <w:r w:rsidR="001B3046">
        <w:rPr>
          <w:rFonts w:ascii="Arial" w:hAnsi="Arial" w:cs="Arial"/>
          <w:lang w:val="en-US"/>
        </w:rPr>
        <w:t xml:space="preserve"> </w:t>
      </w:r>
      <w:proofErr w:type="spellStart"/>
      <w:r w:rsidR="001B3046">
        <w:rPr>
          <w:rFonts w:ascii="Arial" w:hAnsi="Arial" w:cs="Arial"/>
          <w:lang w:val="en-US"/>
        </w:rPr>
        <w:t>Olahraga</w:t>
      </w:r>
      <w:proofErr w:type="spellEnd"/>
      <w:r w:rsidR="001B3046">
        <w:rPr>
          <w:rFonts w:ascii="Arial" w:hAnsi="Arial" w:cs="Arial"/>
          <w:lang w:val="en-US"/>
        </w:rPr>
        <w:t xml:space="preserve"> dan </w:t>
      </w:r>
      <w:proofErr w:type="spellStart"/>
      <w:r w:rsidR="001B3046">
        <w:rPr>
          <w:rFonts w:ascii="Arial" w:hAnsi="Arial" w:cs="Arial"/>
          <w:lang w:val="en-US"/>
        </w:rPr>
        <w:t>Pariwisata</w:t>
      </w:r>
      <w:proofErr w:type="spellEnd"/>
      <w:r w:rsidR="001B3046">
        <w:rPr>
          <w:rFonts w:ascii="Arial" w:hAnsi="Arial" w:cs="Arial"/>
          <w:lang w:val="en-US"/>
        </w:rPr>
        <w:t xml:space="preserve"> Kota </w:t>
      </w:r>
      <w:proofErr w:type="spellStart"/>
      <w:r w:rsidR="001B3046">
        <w:rPr>
          <w:rFonts w:ascii="Arial" w:hAnsi="Arial" w:cs="Arial"/>
          <w:lang w:val="en-US"/>
        </w:rPr>
        <w:t>Dumai</w:t>
      </w:r>
      <w:proofErr w:type="spellEnd"/>
      <w:r w:rsidR="001B3046">
        <w:rPr>
          <w:rFonts w:ascii="Arial" w:hAnsi="Arial" w:cs="Arial"/>
          <w:lang w:val="en-US"/>
        </w:rPr>
        <w:t xml:space="preserve"> </w:t>
      </w:r>
      <w:proofErr w:type="spellStart"/>
      <w:r w:rsidR="001B3046">
        <w:rPr>
          <w:rFonts w:ascii="Arial" w:hAnsi="Arial" w:cs="Arial"/>
          <w:lang w:val="en-US"/>
        </w:rPr>
        <w:t>dapat</w:t>
      </w:r>
      <w:proofErr w:type="spellEnd"/>
      <w:r w:rsidR="001B3046">
        <w:rPr>
          <w:rFonts w:ascii="Arial" w:hAnsi="Arial" w:cs="Arial"/>
          <w:lang w:val="en-US"/>
        </w:rPr>
        <w:t xml:space="preserve"> </w:t>
      </w:r>
      <w:proofErr w:type="spellStart"/>
      <w:r w:rsidR="001B3046">
        <w:rPr>
          <w:rFonts w:ascii="Arial" w:hAnsi="Arial" w:cs="Arial"/>
          <w:lang w:val="en-US"/>
        </w:rPr>
        <w:t>dilihat</w:t>
      </w:r>
      <w:proofErr w:type="spellEnd"/>
      <w:r w:rsidR="001B3046">
        <w:rPr>
          <w:rFonts w:ascii="Arial" w:hAnsi="Arial" w:cs="Arial"/>
          <w:lang w:val="en-US"/>
        </w:rPr>
        <w:t xml:space="preserve"> pada </w:t>
      </w:r>
      <w:proofErr w:type="spellStart"/>
      <w:r w:rsidR="001B3046">
        <w:rPr>
          <w:rFonts w:ascii="Arial" w:hAnsi="Arial" w:cs="Arial"/>
          <w:lang w:val="en-US"/>
        </w:rPr>
        <w:t>tabel</w:t>
      </w:r>
      <w:proofErr w:type="spellEnd"/>
      <w:r w:rsidR="001B3046">
        <w:rPr>
          <w:rFonts w:ascii="Arial" w:hAnsi="Arial" w:cs="Arial"/>
          <w:lang w:val="en-US"/>
        </w:rPr>
        <w:t xml:space="preserve"> </w:t>
      </w:r>
      <w:proofErr w:type="spellStart"/>
      <w:r w:rsidR="001B3046">
        <w:rPr>
          <w:rFonts w:ascii="Arial" w:hAnsi="Arial" w:cs="Arial"/>
          <w:lang w:val="en-US"/>
        </w:rPr>
        <w:t>berikut</w:t>
      </w:r>
      <w:proofErr w:type="spellEnd"/>
      <w:r w:rsidR="001B3046">
        <w:rPr>
          <w:rFonts w:ascii="Arial" w:hAnsi="Arial" w:cs="Arial"/>
          <w:lang w:val="en-US"/>
        </w:rPr>
        <w:t xml:space="preserve"> </w:t>
      </w:r>
      <w:proofErr w:type="spellStart"/>
      <w:r w:rsidR="001B3046">
        <w:rPr>
          <w:rFonts w:ascii="Arial" w:hAnsi="Arial" w:cs="Arial"/>
          <w:lang w:val="en-US"/>
        </w:rPr>
        <w:t>ini</w:t>
      </w:r>
      <w:proofErr w:type="spellEnd"/>
      <w:r w:rsidR="001B3046">
        <w:rPr>
          <w:rFonts w:ascii="Arial" w:hAnsi="Arial" w:cs="Arial"/>
          <w:lang w:val="en-US"/>
        </w:rPr>
        <w:t>:</w:t>
      </w:r>
    </w:p>
    <w:p w14:paraId="168BF0C3" w14:textId="68119069" w:rsidR="00EA631E" w:rsidRPr="00EA631E" w:rsidRDefault="00EA631E" w:rsidP="00757F89">
      <w:pPr>
        <w:pStyle w:val="BodyText"/>
        <w:spacing w:line="276" w:lineRule="auto"/>
        <w:ind w:right="127"/>
        <w:jc w:val="center"/>
        <w:rPr>
          <w:rFonts w:ascii="Arial" w:hAnsi="Arial" w:cs="Arial"/>
          <w:b/>
          <w:bCs/>
          <w:lang w:val="en-US"/>
        </w:rPr>
      </w:pPr>
      <w:proofErr w:type="spellStart"/>
      <w:r w:rsidRPr="00EA631E">
        <w:rPr>
          <w:rFonts w:ascii="Arial" w:hAnsi="Arial" w:cs="Arial"/>
          <w:b/>
          <w:bCs/>
          <w:lang w:val="en-US"/>
        </w:rPr>
        <w:t>Tabel</w:t>
      </w:r>
      <w:proofErr w:type="spellEnd"/>
      <w:r w:rsidRPr="00EA631E">
        <w:rPr>
          <w:rFonts w:ascii="Arial" w:hAnsi="Arial" w:cs="Arial"/>
          <w:b/>
          <w:bCs/>
          <w:lang w:val="en-US"/>
        </w:rPr>
        <w:t xml:space="preserve"> V.4</w:t>
      </w:r>
    </w:p>
    <w:p w14:paraId="2C04B110" w14:textId="38BC65B9" w:rsidR="00757F89" w:rsidRPr="004A41D3" w:rsidRDefault="00EA631E" w:rsidP="004A41D3">
      <w:pPr>
        <w:pStyle w:val="BodyText"/>
        <w:spacing w:line="276" w:lineRule="auto"/>
        <w:ind w:right="127"/>
        <w:jc w:val="center"/>
        <w:rPr>
          <w:rFonts w:ascii="Arial" w:hAnsi="Arial" w:cs="Arial"/>
          <w:b/>
          <w:bCs/>
        </w:rPr>
      </w:pPr>
      <w:proofErr w:type="spellStart"/>
      <w:r w:rsidRPr="00EA631E">
        <w:rPr>
          <w:rFonts w:ascii="Arial" w:hAnsi="Arial" w:cs="Arial"/>
          <w:b/>
          <w:bCs/>
          <w:lang w:val="en-US"/>
        </w:rPr>
        <w:t>Tanggapan</w:t>
      </w:r>
      <w:proofErr w:type="spellEnd"/>
      <w:r w:rsidRPr="00EA631E">
        <w:rPr>
          <w:rFonts w:ascii="Arial" w:hAnsi="Arial" w:cs="Arial"/>
          <w:b/>
          <w:bCs/>
          <w:lang w:val="en-US"/>
        </w:rPr>
        <w:t xml:space="preserve"> </w:t>
      </w:r>
      <w:proofErr w:type="spellStart"/>
      <w:r w:rsidRPr="00EA631E">
        <w:rPr>
          <w:rFonts w:ascii="Arial" w:hAnsi="Arial" w:cs="Arial"/>
          <w:b/>
          <w:bCs/>
          <w:lang w:val="en-US"/>
        </w:rPr>
        <w:t>Responden</w:t>
      </w:r>
      <w:proofErr w:type="spellEnd"/>
      <w:r w:rsidRPr="00EA631E">
        <w:rPr>
          <w:rFonts w:ascii="Arial" w:hAnsi="Arial" w:cs="Arial"/>
          <w:b/>
          <w:bCs/>
          <w:lang w:val="en-US"/>
        </w:rPr>
        <w:t xml:space="preserve"> </w:t>
      </w:r>
      <w:proofErr w:type="spellStart"/>
      <w:r w:rsidRPr="00EA631E">
        <w:rPr>
          <w:rFonts w:ascii="Arial" w:hAnsi="Arial" w:cs="Arial"/>
          <w:b/>
          <w:bCs/>
          <w:lang w:val="en-US"/>
        </w:rPr>
        <w:t>Tentang</w:t>
      </w:r>
      <w:proofErr w:type="spellEnd"/>
      <w:r w:rsidRPr="00EA631E">
        <w:rPr>
          <w:rFonts w:ascii="Arial" w:hAnsi="Arial" w:cs="Arial"/>
          <w:b/>
          <w:bCs/>
          <w:lang w:val="en-US"/>
        </w:rPr>
        <w:t xml:space="preserve"> </w:t>
      </w:r>
      <w:proofErr w:type="spellStart"/>
      <w:r w:rsidRPr="00EA631E">
        <w:rPr>
          <w:rFonts w:ascii="Arial" w:hAnsi="Arial" w:cs="Arial"/>
          <w:b/>
          <w:bCs/>
          <w:lang w:val="en-US"/>
        </w:rPr>
        <w:t>Komunikasi</w:t>
      </w:r>
      <w:proofErr w:type="spellEnd"/>
      <w:r w:rsidR="004A41D3">
        <w:rPr>
          <w:rFonts w:ascii="Arial" w:hAnsi="Arial" w:cs="Arial"/>
          <w:b/>
          <w:bCs/>
          <w:lang w:val="en-US"/>
        </w:rPr>
        <w:t xml:space="preserve"> </w:t>
      </w:r>
      <w:r w:rsidR="004A41D3" w:rsidRPr="004A41D3">
        <w:rPr>
          <w:rFonts w:ascii="Arial" w:hAnsi="Arial" w:cs="Arial"/>
          <w:b/>
          <w:bCs/>
        </w:rPr>
        <w:t>Dalam Implementasi Program Pengembangan Kapasitas Daya Saing Kepemudaan</w:t>
      </w:r>
    </w:p>
    <w:tbl>
      <w:tblPr>
        <w:tblW w:w="7787" w:type="dxa"/>
        <w:tblLook w:val="04A0" w:firstRow="1" w:lastRow="0" w:firstColumn="1" w:lastColumn="0" w:noHBand="0" w:noVBand="1"/>
      </w:tblPr>
      <w:tblGrid>
        <w:gridCol w:w="478"/>
        <w:gridCol w:w="2560"/>
        <w:gridCol w:w="1287"/>
        <w:gridCol w:w="827"/>
        <w:gridCol w:w="827"/>
        <w:gridCol w:w="815"/>
        <w:gridCol w:w="993"/>
      </w:tblGrid>
      <w:tr w:rsidR="00571B54" w:rsidRPr="009A5723" w14:paraId="3AC19F7E" w14:textId="77777777" w:rsidTr="009A5723">
        <w:trPr>
          <w:trHeight w:val="291"/>
        </w:trPr>
        <w:tc>
          <w:tcPr>
            <w:tcW w:w="478" w:type="dxa"/>
            <w:vMerge w:val="restart"/>
            <w:tcBorders>
              <w:top w:val="single" w:sz="8" w:space="0" w:color="auto"/>
              <w:left w:val="single" w:sz="8" w:space="0" w:color="auto"/>
              <w:bottom w:val="single" w:sz="8" w:space="0" w:color="000000"/>
              <w:right w:val="single" w:sz="8" w:space="0" w:color="auto"/>
            </w:tcBorders>
            <w:shd w:val="clear" w:color="000000" w:fill="F28E86"/>
            <w:noWrap/>
            <w:vAlign w:val="center"/>
            <w:hideMark/>
          </w:tcPr>
          <w:p w14:paraId="42E11F7D" w14:textId="77777777" w:rsidR="009D5703" w:rsidRPr="009A5723" w:rsidRDefault="009D5703" w:rsidP="009D5703">
            <w:pPr>
              <w:spacing w:after="0" w:line="240" w:lineRule="auto"/>
              <w:jc w:val="center"/>
              <w:rPr>
                <w:rFonts w:ascii="Arial" w:eastAsia="Times New Roman" w:hAnsi="Arial" w:cs="Arial"/>
                <w:b/>
                <w:bCs/>
                <w:color w:val="000000"/>
                <w:sz w:val="18"/>
                <w:szCs w:val="18"/>
              </w:rPr>
            </w:pPr>
            <w:r w:rsidRPr="009A5723">
              <w:rPr>
                <w:rFonts w:ascii="Arial" w:eastAsia="Times New Roman" w:hAnsi="Arial" w:cs="Arial"/>
                <w:b/>
                <w:bCs/>
                <w:color w:val="000000"/>
                <w:sz w:val="18"/>
                <w:szCs w:val="18"/>
              </w:rPr>
              <w:t>No</w:t>
            </w:r>
          </w:p>
        </w:tc>
        <w:tc>
          <w:tcPr>
            <w:tcW w:w="2560" w:type="dxa"/>
            <w:vMerge w:val="restart"/>
            <w:tcBorders>
              <w:top w:val="single" w:sz="8" w:space="0" w:color="auto"/>
              <w:left w:val="single" w:sz="8" w:space="0" w:color="auto"/>
              <w:bottom w:val="single" w:sz="8" w:space="0" w:color="000000"/>
              <w:right w:val="single" w:sz="8" w:space="0" w:color="auto"/>
            </w:tcBorders>
            <w:shd w:val="clear" w:color="000000" w:fill="F28E86"/>
            <w:noWrap/>
            <w:vAlign w:val="center"/>
            <w:hideMark/>
          </w:tcPr>
          <w:p w14:paraId="5181D2EE" w14:textId="77777777" w:rsidR="009D5703" w:rsidRPr="009A5723" w:rsidRDefault="009D5703" w:rsidP="009D5703">
            <w:pPr>
              <w:spacing w:after="0" w:line="240" w:lineRule="auto"/>
              <w:jc w:val="center"/>
              <w:rPr>
                <w:rFonts w:ascii="Arial" w:eastAsia="Times New Roman" w:hAnsi="Arial" w:cs="Arial"/>
                <w:b/>
                <w:bCs/>
                <w:color w:val="000000"/>
                <w:sz w:val="18"/>
                <w:szCs w:val="18"/>
              </w:rPr>
            </w:pPr>
            <w:r w:rsidRPr="009A5723">
              <w:rPr>
                <w:rFonts w:ascii="Arial" w:eastAsia="Times New Roman" w:hAnsi="Arial" w:cs="Arial"/>
                <w:b/>
                <w:bCs/>
                <w:color w:val="000000"/>
                <w:sz w:val="18"/>
                <w:szCs w:val="18"/>
              </w:rPr>
              <w:t xml:space="preserve">Sub </w:t>
            </w:r>
            <w:proofErr w:type="spellStart"/>
            <w:r w:rsidRPr="009A5723">
              <w:rPr>
                <w:rFonts w:ascii="Arial" w:eastAsia="Times New Roman" w:hAnsi="Arial" w:cs="Arial"/>
                <w:b/>
                <w:bCs/>
                <w:color w:val="000000"/>
                <w:sz w:val="18"/>
                <w:szCs w:val="18"/>
              </w:rPr>
              <w:t>Indikator</w:t>
            </w:r>
            <w:proofErr w:type="spellEnd"/>
          </w:p>
        </w:tc>
        <w:tc>
          <w:tcPr>
            <w:tcW w:w="1287" w:type="dxa"/>
            <w:tcBorders>
              <w:top w:val="single" w:sz="8" w:space="0" w:color="auto"/>
              <w:left w:val="nil"/>
              <w:bottom w:val="nil"/>
              <w:right w:val="single" w:sz="8" w:space="0" w:color="auto"/>
            </w:tcBorders>
            <w:shd w:val="clear" w:color="000000" w:fill="F28E86"/>
            <w:noWrap/>
            <w:vAlign w:val="center"/>
            <w:hideMark/>
          </w:tcPr>
          <w:p w14:paraId="7C85CA1A" w14:textId="77777777" w:rsidR="009D5703" w:rsidRPr="009A5723" w:rsidRDefault="009D5703" w:rsidP="009D5703">
            <w:pPr>
              <w:spacing w:after="0" w:line="240" w:lineRule="auto"/>
              <w:jc w:val="center"/>
              <w:rPr>
                <w:rFonts w:ascii="Arial" w:eastAsia="Times New Roman" w:hAnsi="Arial" w:cs="Arial"/>
                <w:b/>
                <w:bCs/>
                <w:color w:val="000000"/>
                <w:sz w:val="18"/>
                <w:szCs w:val="18"/>
              </w:rPr>
            </w:pPr>
            <w:proofErr w:type="spellStart"/>
            <w:r w:rsidRPr="009A5723">
              <w:rPr>
                <w:rFonts w:ascii="Arial" w:eastAsia="Times New Roman" w:hAnsi="Arial" w:cs="Arial"/>
                <w:b/>
                <w:bCs/>
                <w:color w:val="000000"/>
                <w:sz w:val="18"/>
                <w:szCs w:val="18"/>
              </w:rPr>
              <w:t>Frekuensi</w:t>
            </w:r>
            <w:proofErr w:type="spellEnd"/>
            <w:r w:rsidRPr="009A5723">
              <w:rPr>
                <w:rFonts w:ascii="Arial" w:eastAsia="Times New Roman" w:hAnsi="Arial" w:cs="Arial"/>
                <w:b/>
                <w:bCs/>
                <w:color w:val="000000"/>
                <w:sz w:val="18"/>
                <w:szCs w:val="18"/>
              </w:rPr>
              <w:t>/</w:t>
            </w:r>
          </w:p>
        </w:tc>
        <w:tc>
          <w:tcPr>
            <w:tcW w:w="2469" w:type="dxa"/>
            <w:gridSpan w:val="3"/>
            <w:tcBorders>
              <w:top w:val="single" w:sz="8" w:space="0" w:color="auto"/>
              <w:left w:val="nil"/>
              <w:bottom w:val="single" w:sz="8" w:space="0" w:color="auto"/>
              <w:right w:val="single" w:sz="8" w:space="0" w:color="000000"/>
            </w:tcBorders>
            <w:shd w:val="clear" w:color="000000" w:fill="F28E86"/>
            <w:noWrap/>
            <w:vAlign w:val="center"/>
            <w:hideMark/>
          </w:tcPr>
          <w:p w14:paraId="33A738E3" w14:textId="77777777" w:rsidR="009D5703" w:rsidRPr="009A5723" w:rsidRDefault="009D5703" w:rsidP="009D5703">
            <w:pPr>
              <w:spacing w:after="0" w:line="240" w:lineRule="auto"/>
              <w:jc w:val="center"/>
              <w:rPr>
                <w:rFonts w:ascii="Arial" w:eastAsia="Times New Roman" w:hAnsi="Arial" w:cs="Arial"/>
                <w:b/>
                <w:bCs/>
                <w:color w:val="000000"/>
                <w:sz w:val="18"/>
                <w:szCs w:val="18"/>
              </w:rPr>
            </w:pPr>
            <w:proofErr w:type="spellStart"/>
            <w:r w:rsidRPr="009A5723">
              <w:rPr>
                <w:rFonts w:ascii="Arial" w:eastAsia="Times New Roman" w:hAnsi="Arial" w:cs="Arial"/>
                <w:b/>
                <w:bCs/>
                <w:color w:val="000000"/>
                <w:sz w:val="18"/>
                <w:szCs w:val="18"/>
              </w:rPr>
              <w:t>Kategori</w:t>
            </w:r>
            <w:proofErr w:type="spellEnd"/>
            <w:r w:rsidRPr="009A5723">
              <w:rPr>
                <w:rFonts w:ascii="Arial" w:eastAsia="Times New Roman" w:hAnsi="Arial" w:cs="Arial"/>
                <w:b/>
                <w:bCs/>
                <w:color w:val="000000"/>
                <w:sz w:val="18"/>
                <w:szCs w:val="18"/>
              </w:rPr>
              <w:t xml:space="preserve"> </w:t>
            </w:r>
            <w:proofErr w:type="spellStart"/>
            <w:r w:rsidRPr="009A5723">
              <w:rPr>
                <w:rFonts w:ascii="Arial" w:eastAsia="Times New Roman" w:hAnsi="Arial" w:cs="Arial"/>
                <w:b/>
                <w:bCs/>
                <w:color w:val="000000"/>
                <w:sz w:val="18"/>
                <w:szCs w:val="18"/>
              </w:rPr>
              <w:t>Penilaian</w:t>
            </w:r>
            <w:proofErr w:type="spellEnd"/>
          </w:p>
        </w:tc>
        <w:tc>
          <w:tcPr>
            <w:tcW w:w="993" w:type="dxa"/>
            <w:vMerge w:val="restart"/>
            <w:tcBorders>
              <w:top w:val="single" w:sz="8" w:space="0" w:color="auto"/>
              <w:left w:val="single" w:sz="8" w:space="0" w:color="auto"/>
              <w:bottom w:val="single" w:sz="8" w:space="0" w:color="000000"/>
              <w:right w:val="single" w:sz="8" w:space="0" w:color="auto"/>
            </w:tcBorders>
            <w:shd w:val="clear" w:color="000000" w:fill="F28E86"/>
            <w:noWrap/>
            <w:vAlign w:val="center"/>
            <w:hideMark/>
          </w:tcPr>
          <w:p w14:paraId="313E369B" w14:textId="77777777" w:rsidR="009D5703" w:rsidRPr="009A5723" w:rsidRDefault="009D5703" w:rsidP="009D5703">
            <w:pPr>
              <w:spacing w:after="0" w:line="240" w:lineRule="auto"/>
              <w:jc w:val="center"/>
              <w:rPr>
                <w:rFonts w:ascii="Arial" w:eastAsia="Times New Roman" w:hAnsi="Arial" w:cs="Arial"/>
                <w:b/>
                <w:bCs/>
                <w:color w:val="000000"/>
                <w:sz w:val="18"/>
                <w:szCs w:val="18"/>
              </w:rPr>
            </w:pPr>
            <w:proofErr w:type="spellStart"/>
            <w:r w:rsidRPr="009A5723">
              <w:rPr>
                <w:rFonts w:ascii="Arial" w:eastAsia="Times New Roman" w:hAnsi="Arial" w:cs="Arial"/>
                <w:b/>
                <w:bCs/>
                <w:color w:val="000000"/>
                <w:sz w:val="18"/>
                <w:szCs w:val="18"/>
              </w:rPr>
              <w:t>Jumlah</w:t>
            </w:r>
            <w:proofErr w:type="spellEnd"/>
          </w:p>
        </w:tc>
      </w:tr>
      <w:tr w:rsidR="00D53376" w:rsidRPr="009A5723" w14:paraId="154CC48F" w14:textId="77777777" w:rsidTr="009A5723">
        <w:trPr>
          <w:trHeight w:val="291"/>
        </w:trPr>
        <w:tc>
          <w:tcPr>
            <w:tcW w:w="478" w:type="dxa"/>
            <w:vMerge/>
            <w:tcBorders>
              <w:top w:val="single" w:sz="8" w:space="0" w:color="auto"/>
              <w:left w:val="single" w:sz="8" w:space="0" w:color="auto"/>
              <w:bottom w:val="single" w:sz="8" w:space="0" w:color="000000"/>
              <w:right w:val="single" w:sz="8" w:space="0" w:color="auto"/>
            </w:tcBorders>
            <w:vAlign w:val="center"/>
            <w:hideMark/>
          </w:tcPr>
          <w:p w14:paraId="31106DAE" w14:textId="77777777" w:rsidR="009D5703" w:rsidRPr="009A5723" w:rsidRDefault="009D5703" w:rsidP="009D5703">
            <w:pPr>
              <w:spacing w:after="0" w:line="240" w:lineRule="auto"/>
              <w:rPr>
                <w:rFonts w:ascii="Arial" w:eastAsia="Times New Roman" w:hAnsi="Arial" w:cs="Arial"/>
                <w:b/>
                <w:bCs/>
                <w:color w:val="000000"/>
                <w:sz w:val="18"/>
                <w:szCs w:val="18"/>
              </w:rPr>
            </w:pPr>
          </w:p>
        </w:tc>
        <w:tc>
          <w:tcPr>
            <w:tcW w:w="2560" w:type="dxa"/>
            <w:vMerge/>
            <w:tcBorders>
              <w:top w:val="single" w:sz="8" w:space="0" w:color="auto"/>
              <w:left w:val="single" w:sz="8" w:space="0" w:color="auto"/>
              <w:bottom w:val="single" w:sz="8" w:space="0" w:color="000000"/>
              <w:right w:val="single" w:sz="8" w:space="0" w:color="auto"/>
            </w:tcBorders>
            <w:vAlign w:val="center"/>
            <w:hideMark/>
          </w:tcPr>
          <w:p w14:paraId="5E4C7BEF" w14:textId="77777777" w:rsidR="009D5703" w:rsidRPr="009A5723" w:rsidRDefault="009D5703" w:rsidP="009D5703">
            <w:pPr>
              <w:spacing w:after="0" w:line="240" w:lineRule="auto"/>
              <w:rPr>
                <w:rFonts w:ascii="Arial" w:eastAsia="Times New Roman" w:hAnsi="Arial" w:cs="Arial"/>
                <w:b/>
                <w:bCs/>
                <w:color w:val="000000"/>
                <w:sz w:val="18"/>
                <w:szCs w:val="18"/>
              </w:rPr>
            </w:pPr>
          </w:p>
        </w:tc>
        <w:tc>
          <w:tcPr>
            <w:tcW w:w="1287" w:type="dxa"/>
            <w:tcBorders>
              <w:top w:val="nil"/>
              <w:left w:val="nil"/>
              <w:bottom w:val="single" w:sz="8" w:space="0" w:color="auto"/>
              <w:right w:val="single" w:sz="8" w:space="0" w:color="auto"/>
            </w:tcBorders>
            <w:shd w:val="clear" w:color="000000" w:fill="F28E86"/>
            <w:noWrap/>
            <w:vAlign w:val="center"/>
            <w:hideMark/>
          </w:tcPr>
          <w:p w14:paraId="373B63DB" w14:textId="19510085" w:rsidR="009D5703" w:rsidRPr="009A5723" w:rsidRDefault="009D5703" w:rsidP="009D5703">
            <w:pPr>
              <w:spacing w:after="0" w:line="240" w:lineRule="auto"/>
              <w:jc w:val="center"/>
              <w:rPr>
                <w:rFonts w:ascii="Arial" w:eastAsia="Times New Roman" w:hAnsi="Arial" w:cs="Arial"/>
                <w:b/>
                <w:bCs/>
                <w:color w:val="000000"/>
                <w:sz w:val="18"/>
                <w:szCs w:val="18"/>
              </w:rPr>
            </w:pPr>
            <w:proofErr w:type="spellStart"/>
            <w:r w:rsidRPr="009A5723">
              <w:rPr>
                <w:rFonts w:ascii="Arial" w:eastAsia="Times New Roman" w:hAnsi="Arial" w:cs="Arial"/>
                <w:b/>
                <w:bCs/>
                <w:color w:val="000000"/>
                <w:sz w:val="18"/>
                <w:szCs w:val="18"/>
              </w:rPr>
              <w:t>Skor</w:t>
            </w:r>
            <w:proofErr w:type="spellEnd"/>
          </w:p>
        </w:tc>
        <w:tc>
          <w:tcPr>
            <w:tcW w:w="827" w:type="dxa"/>
            <w:tcBorders>
              <w:top w:val="nil"/>
              <w:left w:val="nil"/>
              <w:bottom w:val="single" w:sz="8" w:space="0" w:color="auto"/>
              <w:right w:val="single" w:sz="8" w:space="0" w:color="auto"/>
            </w:tcBorders>
            <w:shd w:val="clear" w:color="000000" w:fill="F28E86"/>
            <w:noWrap/>
            <w:vAlign w:val="center"/>
            <w:hideMark/>
          </w:tcPr>
          <w:p w14:paraId="7C728ED7" w14:textId="77777777" w:rsidR="009D5703" w:rsidRPr="009A5723" w:rsidRDefault="009D5703" w:rsidP="009D5703">
            <w:pPr>
              <w:spacing w:after="0" w:line="240" w:lineRule="auto"/>
              <w:jc w:val="center"/>
              <w:rPr>
                <w:rFonts w:ascii="Arial" w:eastAsia="Times New Roman" w:hAnsi="Arial" w:cs="Arial"/>
                <w:b/>
                <w:bCs/>
                <w:color w:val="000000"/>
                <w:sz w:val="18"/>
                <w:szCs w:val="18"/>
              </w:rPr>
            </w:pPr>
            <w:r w:rsidRPr="009A5723">
              <w:rPr>
                <w:rFonts w:ascii="Arial" w:eastAsia="Times New Roman" w:hAnsi="Arial" w:cs="Arial"/>
                <w:b/>
                <w:bCs/>
                <w:color w:val="000000"/>
                <w:sz w:val="18"/>
                <w:szCs w:val="18"/>
              </w:rPr>
              <w:t>B</w:t>
            </w:r>
          </w:p>
        </w:tc>
        <w:tc>
          <w:tcPr>
            <w:tcW w:w="827" w:type="dxa"/>
            <w:tcBorders>
              <w:top w:val="nil"/>
              <w:left w:val="nil"/>
              <w:bottom w:val="single" w:sz="8" w:space="0" w:color="auto"/>
              <w:right w:val="single" w:sz="8" w:space="0" w:color="auto"/>
            </w:tcBorders>
            <w:shd w:val="clear" w:color="000000" w:fill="F28E86"/>
            <w:noWrap/>
            <w:vAlign w:val="center"/>
            <w:hideMark/>
          </w:tcPr>
          <w:p w14:paraId="51DEB67B" w14:textId="77777777" w:rsidR="009D5703" w:rsidRPr="009A5723" w:rsidRDefault="009D5703" w:rsidP="009D5703">
            <w:pPr>
              <w:spacing w:after="0" w:line="240" w:lineRule="auto"/>
              <w:jc w:val="center"/>
              <w:rPr>
                <w:rFonts w:ascii="Arial" w:eastAsia="Times New Roman" w:hAnsi="Arial" w:cs="Arial"/>
                <w:b/>
                <w:bCs/>
                <w:color w:val="000000"/>
                <w:sz w:val="18"/>
                <w:szCs w:val="18"/>
              </w:rPr>
            </w:pPr>
            <w:r w:rsidRPr="009A5723">
              <w:rPr>
                <w:rFonts w:ascii="Arial" w:eastAsia="Times New Roman" w:hAnsi="Arial" w:cs="Arial"/>
                <w:b/>
                <w:bCs/>
                <w:color w:val="000000"/>
                <w:sz w:val="18"/>
                <w:szCs w:val="18"/>
              </w:rPr>
              <w:t>CB</w:t>
            </w:r>
          </w:p>
        </w:tc>
        <w:tc>
          <w:tcPr>
            <w:tcW w:w="815" w:type="dxa"/>
            <w:tcBorders>
              <w:top w:val="nil"/>
              <w:left w:val="nil"/>
              <w:bottom w:val="single" w:sz="8" w:space="0" w:color="auto"/>
              <w:right w:val="single" w:sz="8" w:space="0" w:color="auto"/>
            </w:tcBorders>
            <w:shd w:val="clear" w:color="000000" w:fill="F28E86"/>
            <w:noWrap/>
            <w:vAlign w:val="center"/>
            <w:hideMark/>
          </w:tcPr>
          <w:p w14:paraId="680B6792" w14:textId="77777777" w:rsidR="009D5703" w:rsidRPr="009A5723" w:rsidRDefault="009D5703" w:rsidP="009D5703">
            <w:pPr>
              <w:spacing w:after="0" w:line="240" w:lineRule="auto"/>
              <w:jc w:val="center"/>
              <w:rPr>
                <w:rFonts w:ascii="Arial" w:eastAsia="Times New Roman" w:hAnsi="Arial" w:cs="Arial"/>
                <w:b/>
                <w:bCs/>
                <w:color w:val="000000"/>
                <w:sz w:val="18"/>
                <w:szCs w:val="18"/>
              </w:rPr>
            </w:pPr>
            <w:r w:rsidRPr="009A5723">
              <w:rPr>
                <w:rFonts w:ascii="Arial" w:eastAsia="Times New Roman" w:hAnsi="Arial" w:cs="Arial"/>
                <w:b/>
                <w:bCs/>
                <w:color w:val="000000"/>
                <w:sz w:val="18"/>
                <w:szCs w:val="18"/>
              </w:rPr>
              <w:t>TB</w:t>
            </w: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1891328B" w14:textId="77777777" w:rsidR="009D5703" w:rsidRPr="009A5723" w:rsidRDefault="009D5703" w:rsidP="009D5703">
            <w:pPr>
              <w:spacing w:after="0" w:line="240" w:lineRule="auto"/>
              <w:rPr>
                <w:rFonts w:ascii="Arial" w:eastAsia="Times New Roman" w:hAnsi="Arial" w:cs="Arial"/>
                <w:b/>
                <w:bCs/>
                <w:color w:val="000000"/>
                <w:sz w:val="18"/>
                <w:szCs w:val="18"/>
              </w:rPr>
            </w:pPr>
          </w:p>
        </w:tc>
      </w:tr>
      <w:tr w:rsidR="00D53376" w:rsidRPr="009A5723" w14:paraId="2A0067E3" w14:textId="77777777" w:rsidTr="009A5723">
        <w:trPr>
          <w:trHeight w:val="764"/>
        </w:trPr>
        <w:tc>
          <w:tcPr>
            <w:tcW w:w="47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D1D4F0E" w14:textId="77777777" w:rsidR="009D5703" w:rsidRPr="009A5723" w:rsidRDefault="009D5703" w:rsidP="009D5703">
            <w:pPr>
              <w:spacing w:after="0" w:line="240" w:lineRule="auto"/>
              <w:jc w:val="center"/>
              <w:rPr>
                <w:rFonts w:ascii="Arial" w:eastAsia="Times New Roman" w:hAnsi="Arial" w:cs="Arial"/>
                <w:color w:val="000000"/>
                <w:sz w:val="18"/>
                <w:szCs w:val="18"/>
              </w:rPr>
            </w:pPr>
            <w:r w:rsidRPr="009A5723">
              <w:rPr>
                <w:rFonts w:ascii="Arial" w:eastAsia="Times New Roman" w:hAnsi="Arial" w:cs="Arial"/>
                <w:color w:val="000000"/>
                <w:sz w:val="18"/>
                <w:szCs w:val="18"/>
              </w:rPr>
              <w:t>1</w:t>
            </w:r>
          </w:p>
        </w:tc>
        <w:tc>
          <w:tcPr>
            <w:tcW w:w="25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86EB344" w14:textId="77777777" w:rsidR="009D5703" w:rsidRPr="009A5723" w:rsidRDefault="009D5703" w:rsidP="009D5703">
            <w:pPr>
              <w:spacing w:after="0" w:line="240" w:lineRule="auto"/>
              <w:jc w:val="both"/>
              <w:rPr>
                <w:rFonts w:ascii="Arial" w:eastAsia="Times New Roman" w:hAnsi="Arial" w:cs="Arial"/>
                <w:color w:val="000000"/>
                <w:sz w:val="18"/>
                <w:szCs w:val="18"/>
              </w:rPr>
            </w:pPr>
            <w:proofErr w:type="spellStart"/>
            <w:r w:rsidRPr="009A5723">
              <w:rPr>
                <w:rFonts w:ascii="Arial" w:eastAsia="Times New Roman" w:hAnsi="Arial" w:cs="Arial"/>
                <w:color w:val="000000"/>
                <w:sz w:val="18"/>
                <w:szCs w:val="18"/>
              </w:rPr>
              <w:t>Adanya</w:t>
            </w:r>
            <w:proofErr w:type="spellEnd"/>
            <w:r w:rsidRPr="009A5723">
              <w:rPr>
                <w:rFonts w:ascii="Arial" w:eastAsia="Times New Roman" w:hAnsi="Arial" w:cs="Arial"/>
                <w:color w:val="000000"/>
                <w:sz w:val="18"/>
                <w:szCs w:val="18"/>
              </w:rPr>
              <w:t xml:space="preserve"> </w:t>
            </w:r>
            <w:proofErr w:type="spellStart"/>
            <w:r w:rsidRPr="009A5723">
              <w:rPr>
                <w:rFonts w:ascii="Arial" w:eastAsia="Times New Roman" w:hAnsi="Arial" w:cs="Arial"/>
                <w:color w:val="000000"/>
                <w:sz w:val="18"/>
                <w:szCs w:val="18"/>
              </w:rPr>
              <w:t>informasi</w:t>
            </w:r>
            <w:proofErr w:type="spellEnd"/>
            <w:r w:rsidRPr="009A5723">
              <w:rPr>
                <w:rFonts w:ascii="Arial" w:eastAsia="Times New Roman" w:hAnsi="Arial" w:cs="Arial"/>
                <w:color w:val="000000"/>
                <w:sz w:val="18"/>
                <w:szCs w:val="18"/>
              </w:rPr>
              <w:t xml:space="preserve"> yang </w:t>
            </w:r>
            <w:proofErr w:type="spellStart"/>
            <w:r w:rsidRPr="009A5723">
              <w:rPr>
                <w:rFonts w:ascii="Arial" w:eastAsia="Times New Roman" w:hAnsi="Arial" w:cs="Arial"/>
                <w:color w:val="000000"/>
                <w:sz w:val="18"/>
                <w:szCs w:val="18"/>
              </w:rPr>
              <w:t>disampaikan</w:t>
            </w:r>
            <w:proofErr w:type="spellEnd"/>
            <w:r w:rsidRPr="009A5723">
              <w:rPr>
                <w:rFonts w:ascii="Arial" w:eastAsia="Times New Roman" w:hAnsi="Arial" w:cs="Arial"/>
                <w:color w:val="000000"/>
                <w:sz w:val="18"/>
                <w:szCs w:val="18"/>
              </w:rPr>
              <w:t xml:space="preserve"> </w:t>
            </w:r>
            <w:proofErr w:type="spellStart"/>
            <w:r w:rsidRPr="009A5723">
              <w:rPr>
                <w:rFonts w:ascii="Arial" w:eastAsia="Times New Roman" w:hAnsi="Arial" w:cs="Arial"/>
                <w:color w:val="000000"/>
                <w:sz w:val="18"/>
                <w:szCs w:val="18"/>
              </w:rPr>
              <w:t>secara</w:t>
            </w:r>
            <w:proofErr w:type="spellEnd"/>
            <w:r w:rsidRPr="009A5723">
              <w:rPr>
                <w:rFonts w:ascii="Arial" w:eastAsia="Times New Roman" w:hAnsi="Arial" w:cs="Arial"/>
                <w:color w:val="000000"/>
                <w:sz w:val="18"/>
                <w:szCs w:val="18"/>
              </w:rPr>
              <w:t xml:space="preserve"> </w:t>
            </w:r>
            <w:proofErr w:type="spellStart"/>
            <w:r w:rsidRPr="009A5723">
              <w:rPr>
                <w:rFonts w:ascii="Arial" w:eastAsia="Times New Roman" w:hAnsi="Arial" w:cs="Arial"/>
                <w:color w:val="000000"/>
                <w:sz w:val="18"/>
                <w:szCs w:val="18"/>
              </w:rPr>
              <w:t>jelas</w:t>
            </w:r>
            <w:proofErr w:type="spellEnd"/>
            <w:r w:rsidRPr="009A5723">
              <w:rPr>
                <w:rFonts w:ascii="Arial" w:eastAsia="Times New Roman" w:hAnsi="Arial" w:cs="Arial"/>
                <w:color w:val="000000"/>
                <w:sz w:val="18"/>
                <w:szCs w:val="18"/>
              </w:rPr>
              <w:t xml:space="preserve"> </w:t>
            </w:r>
            <w:proofErr w:type="spellStart"/>
            <w:r w:rsidRPr="009A5723">
              <w:rPr>
                <w:rFonts w:ascii="Arial" w:eastAsia="Times New Roman" w:hAnsi="Arial" w:cs="Arial"/>
                <w:color w:val="000000"/>
                <w:sz w:val="18"/>
                <w:szCs w:val="18"/>
              </w:rPr>
              <w:t>mengenai</w:t>
            </w:r>
            <w:proofErr w:type="spellEnd"/>
            <w:r w:rsidRPr="009A5723">
              <w:rPr>
                <w:rFonts w:ascii="Arial" w:eastAsia="Times New Roman" w:hAnsi="Arial" w:cs="Arial"/>
                <w:color w:val="000000"/>
                <w:sz w:val="18"/>
                <w:szCs w:val="18"/>
              </w:rPr>
              <w:t xml:space="preserve"> </w:t>
            </w:r>
            <w:proofErr w:type="spellStart"/>
            <w:r w:rsidRPr="009A5723">
              <w:rPr>
                <w:rFonts w:ascii="Arial" w:eastAsia="Times New Roman" w:hAnsi="Arial" w:cs="Arial"/>
                <w:color w:val="000000"/>
                <w:sz w:val="18"/>
                <w:szCs w:val="18"/>
              </w:rPr>
              <w:t>tujuan</w:t>
            </w:r>
            <w:proofErr w:type="spellEnd"/>
            <w:r w:rsidRPr="009A5723">
              <w:rPr>
                <w:rFonts w:ascii="Arial" w:eastAsia="Times New Roman" w:hAnsi="Arial" w:cs="Arial"/>
                <w:color w:val="000000"/>
                <w:sz w:val="18"/>
                <w:szCs w:val="18"/>
              </w:rPr>
              <w:t xml:space="preserve"> program </w:t>
            </w:r>
            <w:proofErr w:type="spellStart"/>
            <w:r w:rsidRPr="009A5723">
              <w:rPr>
                <w:rFonts w:ascii="Arial" w:eastAsia="Times New Roman" w:hAnsi="Arial" w:cs="Arial"/>
                <w:color w:val="000000"/>
                <w:sz w:val="18"/>
                <w:szCs w:val="18"/>
              </w:rPr>
              <w:t>pengembangan</w:t>
            </w:r>
            <w:proofErr w:type="spellEnd"/>
            <w:r w:rsidRPr="009A5723">
              <w:rPr>
                <w:rFonts w:ascii="Arial" w:eastAsia="Times New Roman" w:hAnsi="Arial" w:cs="Arial"/>
                <w:color w:val="000000"/>
                <w:sz w:val="18"/>
                <w:szCs w:val="18"/>
              </w:rPr>
              <w:t xml:space="preserve"> </w:t>
            </w:r>
            <w:proofErr w:type="spellStart"/>
            <w:r w:rsidRPr="009A5723">
              <w:rPr>
                <w:rFonts w:ascii="Arial" w:eastAsia="Times New Roman" w:hAnsi="Arial" w:cs="Arial"/>
                <w:color w:val="000000"/>
                <w:sz w:val="18"/>
                <w:szCs w:val="18"/>
              </w:rPr>
              <w:t>kapasitas</w:t>
            </w:r>
            <w:proofErr w:type="spellEnd"/>
            <w:r w:rsidRPr="009A5723">
              <w:rPr>
                <w:rFonts w:ascii="Arial" w:eastAsia="Times New Roman" w:hAnsi="Arial" w:cs="Arial"/>
                <w:color w:val="000000"/>
                <w:sz w:val="18"/>
                <w:szCs w:val="18"/>
              </w:rPr>
              <w:t xml:space="preserve"> </w:t>
            </w:r>
            <w:proofErr w:type="spellStart"/>
            <w:r w:rsidRPr="009A5723">
              <w:rPr>
                <w:rFonts w:ascii="Arial" w:eastAsia="Times New Roman" w:hAnsi="Arial" w:cs="Arial"/>
                <w:color w:val="000000"/>
                <w:sz w:val="18"/>
                <w:szCs w:val="18"/>
              </w:rPr>
              <w:t>daya</w:t>
            </w:r>
            <w:proofErr w:type="spellEnd"/>
            <w:r w:rsidRPr="009A5723">
              <w:rPr>
                <w:rFonts w:ascii="Arial" w:eastAsia="Times New Roman" w:hAnsi="Arial" w:cs="Arial"/>
                <w:color w:val="000000"/>
                <w:sz w:val="18"/>
                <w:szCs w:val="18"/>
              </w:rPr>
              <w:t xml:space="preserve"> </w:t>
            </w:r>
            <w:proofErr w:type="spellStart"/>
            <w:r w:rsidRPr="009A5723">
              <w:rPr>
                <w:rFonts w:ascii="Arial" w:eastAsia="Times New Roman" w:hAnsi="Arial" w:cs="Arial"/>
                <w:color w:val="000000"/>
                <w:sz w:val="18"/>
                <w:szCs w:val="18"/>
              </w:rPr>
              <w:t>saing</w:t>
            </w:r>
            <w:proofErr w:type="spellEnd"/>
            <w:r w:rsidRPr="009A5723">
              <w:rPr>
                <w:rFonts w:ascii="Arial" w:eastAsia="Times New Roman" w:hAnsi="Arial" w:cs="Arial"/>
                <w:color w:val="000000"/>
                <w:sz w:val="18"/>
                <w:szCs w:val="18"/>
              </w:rPr>
              <w:t xml:space="preserve"> </w:t>
            </w:r>
            <w:proofErr w:type="spellStart"/>
            <w:r w:rsidRPr="009A5723">
              <w:rPr>
                <w:rFonts w:ascii="Arial" w:eastAsia="Times New Roman" w:hAnsi="Arial" w:cs="Arial"/>
                <w:color w:val="000000"/>
                <w:sz w:val="18"/>
                <w:szCs w:val="18"/>
              </w:rPr>
              <w:t>kepemudaan</w:t>
            </w:r>
            <w:proofErr w:type="spellEnd"/>
            <w:r w:rsidRPr="009A5723">
              <w:rPr>
                <w:rFonts w:ascii="Arial" w:eastAsia="Times New Roman" w:hAnsi="Arial" w:cs="Arial"/>
                <w:color w:val="000000"/>
                <w:sz w:val="18"/>
                <w:szCs w:val="18"/>
              </w:rPr>
              <w:t xml:space="preserve"> </w:t>
            </w:r>
            <w:proofErr w:type="spellStart"/>
            <w:r w:rsidRPr="009A5723">
              <w:rPr>
                <w:rFonts w:ascii="Arial" w:eastAsia="Times New Roman" w:hAnsi="Arial" w:cs="Arial"/>
                <w:color w:val="000000"/>
                <w:sz w:val="18"/>
                <w:szCs w:val="18"/>
              </w:rPr>
              <w:t>kepada</w:t>
            </w:r>
            <w:proofErr w:type="spellEnd"/>
            <w:r w:rsidRPr="009A5723">
              <w:rPr>
                <w:rFonts w:ascii="Arial" w:eastAsia="Times New Roman" w:hAnsi="Arial" w:cs="Arial"/>
                <w:color w:val="000000"/>
                <w:sz w:val="18"/>
                <w:szCs w:val="18"/>
              </w:rPr>
              <w:t xml:space="preserve"> </w:t>
            </w:r>
            <w:proofErr w:type="spellStart"/>
            <w:r w:rsidRPr="009A5723">
              <w:rPr>
                <w:rFonts w:ascii="Arial" w:eastAsia="Times New Roman" w:hAnsi="Arial" w:cs="Arial"/>
                <w:color w:val="000000"/>
                <w:sz w:val="18"/>
                <w:szCs w:val="18"/>
              </w:rPr>
              <w:t>peserta</w:t>
            </w:r>
            <w:proofErr w:type="spellEnd"/>
            <w:r w:rsidRPr="009A5723">
              <w:rPr>
                <w:rFonts w:ascii="Arial" w:eastAsia="Times New Roman" w:hAnsi="Arial" w:cs="Arial"/>
                <w:color w:val="000000"/>
                <w:sz w:val="18"/>
                <w:szCs w:val="18"/>
              </w:rPr>
              <w:t xml:space="preserve"> program</w:t>
            </w:r>
          </w:p>
        </w:tc>
        <w:tc>
          <w:tcPr>
            <w:tcW w:w="1287" w:type="dxa"/>
            <w:tcBorders>
              <w:top w:val="nil"/>
              <w:left w:val="nil"/>
              <w:bottom w:val="single" w:sz="8" w:space="0" w:color="auto"/>
              <w:right w:val="single" w:sz="8" w:space="0" w:color="auto"/>
            </w:tcBorders>
            <w:shd w:val="clear" w:color="000000" w:fill="FFC599"/>
            <w:noWrap/>
            <w:vAlign w:val="center"/>
            <w:hideMark/>
          </w:tcPr>
          <w:p w14:paraId="39DFEFC0" w14:textId="77777777" w:rsidR="009D5703" w:rsidRPr="009A5723" w:rsidRDefault="009D5703" w:rsidP="009D5703">
            <w:pPr>
              <w:spacing w:after="0" w:line="240" w:lineRule="auto"/>
              <w:jc w:val="center"/>
              <w:rPr>
                <w:rFonts w:ascii="Arial" w:eastAsia="Times New Roman" w:hAnsi="Arial" w:cs="Arial"/>
                <w:color w:val="000000"/>
                <w:sz w:val="18"/>
                <w:szCs w:val="18"/>
              </w:rPr>
            </w:pPr>
            <w:proofErr w:type="spellStart"/>
            <w:r w:rsidRPr="009A5723">
              <w:rPr>
                <w:rFonts w:ascii="Arial" w:eastAsia="Times New Roman" w:hAnsi="Arial" w:cs="Arial"/>
                <w:color w:val="000000"/>
                <w:sz w:val="18"/>
                <w:szCs w:val="18"/>
              </w:rPr>
              <w:t>Frekuensi</w:t>
            </w:r>
            <w:proofErr w:type="spellEnd"/>
          </w:p>
        </w:tc>
        <w:tc>
          <w:tcPr>
            <w:tcW w:w="827" w:type="dxa"/>
            <w:tcBorders>
              <w:top w:val="nil"/>
              <w:left w:val="nil"/>
              <w:bottom w:val="single" w:sz="8" w:space="0" w:color="auto"/>
              <w:right w:val="single" w:sz="8" w:space="0" w:color="auto"/>
            </w:tcBorders>
            <w:shd w:val="clear" w:color="000000" w:fill="FFC599"/>
            <w:noWrap/>
            <w:vAlign w:val="center"/>
            <w:hideMark/>
          </w:tcPr>
          <w:p w14:paraId="5EFD6D7E" w14:textId="77777777" w:rsidR="009D5703" w:rsidRPr="009A5723" w:rsidRDefault="009D5703" w:rsidP="009D5703">
            <w:pPr>
              <w:spacing w:after="0" w:line="240" w:lineRule="auto"/>
              <w:jc w:val="center"/>
              <w:rPr>
                <w:rFonts w:ascii="Arial" w:eastAsia="Times New Roman" w:hAnsi="Arial" w:cs="Arial"/>
                <w:color w:val="000000"/>
                <w:sz w:val="18"/>
                <w:szCs w:val="18"/>
              </w:rPr>
            </w:pPr>
            <w:r w:rsidRPr="009A5723">
              <w:rPr>
                <w:rFonts w:ascii="Arial" w:eastAsia="Times New Roman" w:hAnsi="Arial" w:cs="Arial"/>
                <w:color w:val="000000"/>
                <w:sz w:val="18"/>
                <w:szCs w:val="18"/>
              </w:rPr>
              <w:t>51</w:t>
            </w:r>
          </w:p>
        </w:tc>
        <w:tc>
          <w:tcPr>
            <w:tcW w:w="827" w:type="dxa"/>
            <w:tcBorders>
              <w:top w:val="nil"/>
              <w:left w:val="nil"/>
              <w:bottom w:val="single" w:sz="8" w:space="0" w:color="auto"/>
              <w:right w:val="single" w:sz="8" w:space="0" w:color="auto"/>
            </w:tcBorders>
            <w:shd w:val="clear" w:color="000000" w:fill="FFC599"/>
            <w:noWrap/>
            <w:vAlign w:val="center"/>
            <w:hideMark/>
          </w:tcPr>
          <w:p w14:paraId="3B5E6552" w14:textId="77777777" w:rsidR="009D5703" w:rsidRPr="009A5723" w:rsidRDefault="009D5703" w:rsidP="009D5703">
            <w:pPr>
              <w:spacing w:after="0" w:line="240" w:lineRule="auto"/>
              <w:jc w:val="center"/>
              <w:rPr>
                <w:rFonts w:ascii="Arial" w:eastAsia="Times New Roman" w:hAnsi="Arial" w:cs="Arial"/>
                <w:color w:val="000000"/>
                <w:sz w:val="18"/>
                <w:szCs w:val="18"/>
              </w:rPr>
            </w:pPr>
            <w:r w:rsidRPr="009A5723">
              <w:rPr>
                <w:rFonts w:ascii="Arial" w:eastAsia="Times New Roman" w:hAnsi="Arial" w:cs="Arial"/>
                <w:color w:val="000000"/>
                <w:sz w:val="18"/>
                <w:szCs w:val="18"/>
              </w:rPr>
              <w:t>41</w:t>
            </w:r>
          </w:p>
        </w:tc>
        <w:tc>
          <w:tcPr>
            <w:tcW w:w="815" w:type="dxa"/>
            <w:tcBorders>
              <w:top w:val="nil"/>
              <w:left w:val="nil"/>
              <w:bottom w:val="single" w:sz="8" w:space="0" w:color="auto"/>
              <w:right w:val="single" w:sz="8" w:space="0" w:color="auto"/>
            </w:tcBorders>
            <w:shd w:val="clear" w:color="000000" w:fill="FFC599"/>
            <w:noWrap/>
            <w:vAlign w:val="center"/>
            <w:hideMark/>
          </w:tcPr>
          <w:p w14:paraId="2F61DFDE" w14:textId="77777777" w:rsidR="009D5703" w:rsidRPr="009A5723" w:rsidRDefault="009D5703" w:rsidP="009D5703">
            <w:pPr>
              <w:spacing w:after="0" w:line="240" w:lineRule="auto"/>
              <w:jc w:val="center"/>
              <w:rPr>
                <w:rFonts w:ascii="Arial" w:eastAsia="Times New Roman" w:hAnsi="Arial" w:cs="Arial"/>
                <w:color w:val="000000"/>
                <w:sz w:val="18"/>
                <w:szCs w:val="18"/>
              </w:rPr>
            </w:pPr>
            <w:r w:rsidRPr="009A5723">
              <w:rPr>
                <w:rFonts w:ascii="Arial" w:eastAsia="Times New Roman" w:hAnsi="Arial" w:cs="Arial"/>
                <w:color w:val="000000"/>
                <w:sz w:val="18"/>
                <w:szCs w:val="18"/>
              </w:rPr>
              <w:t>3</w:t>
            </w:r>
          </w:p>
        </w:tc>
        <w:tc>
          <w:tcPr>
            <w:tcW w:w="993" w:type="dxa"/>
            <w:tcBorders>
              <w:top w:val="nil"/>
              <w:left w:val="nil"/>
              <w:bottom w:val="single" w:sz="8" w:space="0" w:color="auto"/>
              <w:right w:val="single" w:sz="8" w:space="0" w:color="auto"/>
            </w:tcBorders>
            <w:shd w:val="clear" w:color="000000" w:fill="FFC599"/>
            <w:noWrap/>
            <w:vAlign w:val="center"/>
            <w:hideMark/>
          </w:tcPr>
          <w:p w14:paraId="58D622C3" w14:textId="77777777" w:rsidR="009D5703" w:rsidRPr="009A5723" w:rsidRDefault="009D5703" w:rsidP="009D5703">
            <w:pPr>
              <w:spacing w:after="0" w:line="240" w:lineRule="auto"/>
              <w:jc w:val="center"/>
              <w:rPr>
                <w:rFonts w:ascii="Arial" w:eastAsia="Times New Roman" w:hAnsi="Arial" w:cs="Arial"/>
                <w:color w:val="000000"/>
                <w:sz w:val="18"/>
                <w:szCs w:val="18"/>
              </w:rPr>
            </w:pPr>
            <w:r w:rsidRPr="009A5723">
              <w:rPr>
                <w:rFonts w:ascii="Arial" w:eastAsia="Times New Roman" w:hAnsi="Arial" w:cs="Arial"/>
                <w:color w:val="000000"/>
                <w:sz w:val="18"/>
                <w:szCs w:val="18"/>
              </w:rPr>
              <w:t>95</w:t>
            </w:r>
          </w:p>
        </w:tc>
      </w:tr>
      <w:tr w:rsidR="00D53376" w:rsidRPr="009A5723" w14:paraId="3FB27D84" w14:textId="77777777" w:rsidTr="009A5723">
        <w:trPr>
          <w:trHeight w:val="279"/>
        </w:trPr>
        <w:tc>
          <w:tcPr>
            <w:tcW w:w="478" w:type="dxa"/>
            <w:vMerge/>
            <w:tcBorders>
              <w:top w:val="nil"/>
              <w:left w:val="single" w:sz="8" w:space="0" w:color="auto"/>
              <w:bottom w:val="single" w:sz="8" w:space="0" w:color="000000"/>
              <w:right w:val="single" w:sz="8" w:space="0" w:color="auto"/>
            </w:tcBorders>
            <w:vAlign w:val="center"/>
            <w:hideMark/>
          </w:tcPr>
          <w:p w14:paraId="6C9E2928" w14:textId="77777777" w:rsidR="009D5703" w:rsidRPr="009A5723" w:rsidRDefault="009D5703" w:rsidP="009D5703">
            <w:pPr>
              <w:spacing w:after="0" w:line="240" w:lineRule="auto"/>
              <w:rPr>
                <w:rFonts w:ascii="Arial" w:eastAsia="Times New Roman" w:hAnsi="Arial" w:cs="Arial"/>
                <w:color w:val="000000"/>
                <w:sz w:val="18"/>
                <w:szCs w:val="18"/>
              </w:rPr>
            </w:pPr>
          </w:p>
        </w:tc>
        <w:tc>
          <w:tcPr>
            <w:tcW w:w="2560" w:type="dxa"/>
            <w:vMerge/>
            <w:tcBorders>
              <w:top w:val="nil"/>
              <w:left w:val="single" w:sz="8" w:space="0" w:color="auto"/>
              <w:bottom w:val="single" w:sz="8" w:space="0" w:color="000000"/>
              <w:right w:val="single" w:sz="8" w:space="0" w:color="auto"/>
            </w:tcBorders>
            <w:vAlign w:val="center"/>
            <w:hideMark/>
          </w:tcPr>
          <w:p w14:paraId="0A9DDE7E" w14:textId="77777777" w:rsidR="009D5703" w:rsidRPr="009A5723" w:rsidRDefault="009D5703" w:rsidP="009D5703">
            <w:pPr>
              <w:spacing w:after="0" w:line="240" w:lineRule="auto"/>
              <w:rPr>
                <w:rFonts w:ascii="Arial" w:eastAsia="Times New Roman" w:hAnsi="Arial" w:cs="Arial"/>
                <w:color w:val="000000"/>
                <w:sz w:val="18"/>
                <w:szCs w:val="18"/>
              </w:rPr>
            </w:pPr>
          </w:p>
        </w:tc>
        <w:tc>
          <w:tcPr>
            <w:tcW w:w="1287" w:type="dxa"/>
            <w:tcBorders>
              <w:top w:val="nil"/>
              <w:left w:val="nil"/>
              <w:bottom w:val="single" w:sz="8" w:space="0" w:color="auto"/>
              <w:right w:val="single" w:sz="8" w:space="0" w:color="auto"/>
            </w:tcBorders>
            <w:shd w:val="clear" w:color="auto" w:fill="auto"/>
            <w:noWrap/>
            <w:vAlign w:val="center"/>
            <w:hideMark/>
          </w:tcPr>
          <w:p w14:paraId="656D3E18" w14:textId="77777777" w:rsidR="009D5703" w:rsidRPr="009A5723" w:rsidRDefault="009D5703" w:rsidP="009D5703">
            <w:pPr>
              <w:spacing w:after="0" w:line="240" w:lineRule="auto"/>
              <w:jc w:val="center"/>
              <w:rPr>
                <w:rFonts w:ascii="Arial" w:eastAsia="Times New Roman" w:hAnsi="Arial" w:cs="Arial"/>
                <w:color w:val="000000"/>
                <w:sz w:val="18"/>
                <w:szCs w:val="18"/>
              </w:rPr>
            </w:pPr>
            <w:proofErr w:type="spellStart"/>
            <w:r w:rsidRPr="009A5723">
              <w:rPr>
                <w:rFonts w:ascii="Arial" w:eastAsia="Times New Roman" w:hAnsi="Arial" w:cs="Arial"/>
                <w:color w:val="000000"/>
                <w:sz w:val="18"/>
                <w:szCs w:val="18"/>
              </w:rPr>
              <w:t>Skor</w:t>
            </w:r>
            <w:proofErr w:type="spellEnd"/>
          </w:p>
        </w:tc>
        <w:tc>
          <w:tcPr>
            <w:tcW w:w="827" w:type="dxa"/>
            <w:tcBorders>
              <w:top w:val="nil"/>
              <w:left w:val="nil"/>
              <w:bottom w:val="single" w:sz="8" w:space="0" w:color="auto"/>
              <w:right w:val="single" w:sz="8" w:space="0" w:color="auto"/>
            </w:tcBorders>
            <w:shd w:val="clear" w:color="auto" w:fill="auto"/>
            <w:noWrap/>
            <w:vAlign w:val="center"/>
            <w:hideMark/>
          </w:tcPr>
          <w:p w14:paraId="2AF41302" w14:textId="77777777" w:rsidR="009D5703" w:rsidRPr="009A5723" w:rsidRDefault="009D5703" w:rsidP="009D5703">
            <w:pPr>
              <w:spacing w:after="0" w:line="240" w:lineRule="auto"/>
              <w:jc w:val="center"/>
              <w:rPr>
                <w:rFonts w:ascii="Arial" w:eastAsia="Times New Roman" w:hAnsi="Arial" w:cs="Arial"/>
                <w:color w:val="000000"/>
                <w:sz w:val="18"/>
                <w:szCs w:val="18"/>
              </w:rPr>
            </w:pPr>
            <w:r w:rsidRPr="009A5723">
              <w:rPr>
                <w:rFonts w:ascii="Arial" w:eastAsia="Times New Roman" w:hAnsi="Arial" w:cs="Arial"/>
                <w:color w:val="000000"/>
                <w:sz w:val="18"/>
                <w:szCs w:val="18"/>
              </w:rPr>
              <w:t>153</w:t>
            </w:r>
          </w:p>
        </w:tc>
        <w:tc>
          <w:tcPr>
            <w:tcW w:w="827" w:type="dxa"/>
            <w:tcBorders>
              <w:top w:val="nil"/>
              <w:left w:val="nil"/>
              <w:bottom w:val="single" w:sz="8" w:space="0" w:color="auto"/>
              <w:right w:val="single" w:sz="8" w:space="0" w:color="auto"/>
            </w:tcBorders>
            <w:shd w:val="clear" w:color="auto" w:fill="auto"/>
            <w:noWrap/>
            <w:vAlign w:val="center"/>
            <w:hideMark/>
          </w:tcPr>
          <w:p w14:paraId="708A09F7" w14:textId="77777777" w:rsidR="009D5703" w:rsidRPr="009A5723" w:rsidRDefault="009D5703" w:rsidP="009D5703">
            <w:pPr>
              <w:spacing w:after="0" w:line="240" w:lineRule="auto"/>
              <w:jc w:val="center"/>
              <w:rPr>
                <w:rFonts w:ascii="Arial" w:eastAsia="Times New Roman" w:hAnsi="Arial" w:cs="Arial"/>
                <w:color w:val="000000"/>
                <w:sz w:val="18"/>
                <w:szCs w:val="18"/>
              </w:rPr>
            </w:pPr>
            <w:r w:rsidRPr="009A5723">
              <w:rPr>
                <w:rFonts w:ascii="Arial" w:eastAsia="Times New Roman" w:hAnsi="Arial" w:cs="Arial"/>
                <w:color w:val="000000"/>
                <w:sz w:val="18"/>
                <w:szCs w:val="18"/>
              </w:rPr>
              <w:t>82</w:t>
            </w:r>
          </w:p>
        </w:tc>
        <w:tc>
          <w:tcPr>
            <w:tcW w:w="815" w:type="dxa"/>
            <w:tcBorders>
              <w:top w:val="nil"/>
              <w:left w:val="nil"/>
              <w:bottom w:val="single" w:sz="8" w:space="0" w:color="auto"/>
              <w:right w:val="single" w:sz="8" w:space="0" w:color="auto"/>
            </w:tcBorders>
            <w:shd w:val="clear" w:color="auto" w:fill="auto"/>
            <w:noWrap/>
            <w:vAlign w:val="center"/>
            <w:hideMark/>
          </w:tcPr>
          <w:p w14:paraId="7AAD4B8D" w14:textId="77777777" w:rsidR="009D5703" w:rsidRPr="009A5723" w:rsidRDefault="009D5703" w:rsidP="009D5703">
            <w:pPr>
              <w:spacing w:after="0" w:line="240" w:lineRule="auto"/>
              <w:jc w:val="center"/>
              <w:rPr>
                <w:rFonts w:ascii="Arial" w:eastAsia="Times New Roman" w:hAnsi="Arial" w:cs="Arial"/>
                <w:color w:val="000000"/>
                <w:sz w:val="18"/>
                <w:szCs w:val="18"/>
              </w:rPr>
            </w:pPr>
            <w:r w:rsidRPr="009A5723">
              <w:rPr>
                <w:rFonts w:ascii="Arial" w:eastAsia="Times New Roman" w:hAnsi="Arial" w:cs="Arial"/>
                <w:color w:val="000000"/>
                <w:sz w:val="18"/>
                <w:szCs w:val="18"/>
              </w:rPr>
              <w:t>3</w:t>
            </w:r>
          </w:p>
        </w:tc>
        <w:tc>
          <w:tcPr>
            <w:tcW w:w="993" w:type="dxa"/>
            <w:tcBorders>
              <w:top w:val="nil"/>
              <w:left w:val="nil"/>
              <w:bottom w:val="single" w:sz="8" w:space="0" w:color="auto"/>
              <w:right w:val="single" w:sz="8" w:space="0" w:color="auto"/>
            </w:tcBorders>
            <w:shd w:val="clear" w:color="auto" w:fill="auto"/>
            <w:noWrap/>
            <w:vAlign w:val="center"/>
            <w:hideMark/>
          </w:tcPr>
          <w:p w14:paraId="6538661E" w14:textId="77777777" w:rsidR="009D5703" w:rsidRPr="009A5723" w:rsidRDefault="009D5703" w:rsidP="009D5703">
            <w:pPr>
              <w:spacing w:after="0" w:line="240" w:lineRule="auto"/>
              <w:jc w:val="center"/>
              <w:rPr>
                <w:rFonts w:ascii="Arial" w:eastAsia="Times New Roman" w:hAnsi="Arial" w:cs="Arial"/>
                <w:color w:val="000000"/>
                <w:sz w:val="18"/>
                <w:szCs w:val="18"/>
              </w:rPr>
            </w:pPr>
            <w:r w:rsidRPr="009A5723">
              <w:rPr>
                <w:rFonts w:ascii="Arial" w:eastAsia="Times New Roman" w:hAnsi="Arial" w:cs="Arial"/>
                <w:color w:val="000000"/>
                <w:sz w:val="18"/>
                <w:szCs w:val="18"/>
              </w:rPr>
              <w:t>238</w:t>
            </w:r>
          </w:p>
        </w:tc>
      </w:tr>
      <w:tr w:rsidR="00D53376" w:rsidRPr="009A5723" w14:paraId="0CF2BBD5" w14:textId="77777777" w:rsidTr="009A5723">
        <w:trPr>
          <w:trHeight w:val="706"/>
        </w:trPr>
        <w:tc>
          <w:tcPr>
            <w:tcW w:w="47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D860B04" w14:textId="77777777" w:rsidR="009D5703" w:rsidRPr="009A5723" w:rsidRDefault="009D5703" w:rsidP="009D5703">
            <w:pPr>
              <w:spacing w:after="0" w:line="240" w:lineRule="auto"/>
              <w:jc w:val="center"/>
              <w:rPr>
                <w:rFonts w:ascii="Arial" w:eastAsia="Times New Roman" w:hAnsi="Arial" w:cs="Arial"/>
                <w:color w:val="000000"/>
                <w:sz w:val="18"/>
                <w:szCs w:val="18"/>
              </w:rPr>
            </w:pPr>
            <w:r w:rsidRPr="009A5723">
              <w:rPr>
                <w:rFonts w:ascii="Arial" w:eastAsia="Times New Roman" w:hAnsi="Arial" w:cs="Arial"/>
                <w:color w:val="000000"/>
                <w:sz w:val="18"/>
                <w:szCs w:val="18"/>
              </w:rPr>
              <w:t>2</w:t>
            </w:r>
          </w:p>
        </w:tc>
        <w:tc>
          <w:tcPr>
            <w:tcW w:w="25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A617F07" w14:textId="77777777" w:rsidR="009D5703" w:rsidRPr="009A5723" w:rsidRDefault="009D5703" w:rsidP="009D5703">
            <w:pPr>
              <w:spacing w:after="0" w:line="240" w:lineRule="auto"/>
              <w:jc w:val="both"/>
              <w:rPr>
                <w:rFonts w:ascii="Arial" w:eastAsia="Times New Roman" w:hAnsi="Arial" w:cs="Arial"/>
                <w:color w:val="000000"/>
                <w:sz w:val="18"/>
                <w:szCs w:val="18"/>
              </w:rPr>
            </w:pPr>
            <w:proofErr w:type="spellStart"/>
            <w:r w:rsidRPr="009A5723">
              <w:rPr>
                <w:rFonts w:ascii="Arial" w:eastAsia="Times New Roman" w:hAnsi="Arial" w:cs="Arial"/>
                <w:color w:val="000000"/>
                <w:sz w:val="18"/>
                <w:szCs w:val="18"/>
              </w:rPr>
              <w:t>Adanya</w:t>
            </w:r>
            <w:proofErr w:type="spellEnd"/>
            <w:r w:rsidRPr="009A5723">
              <w:rPr>
                <w:rFonts w:ascii="Arial" w:eastAsia="Times New Roman" w:hAnsi="Arial" w:cs="Arial"/>
                <w:color w:val="000000"/>
                <w:sz w:val="18"/>
                <w:szCs w:val="18"/>
              </w:rPr>
              <w:t xml:space="preserve"> </w:t>
            </w:r>
            <w:proofErr w:type="spellStart"/>
            <w:r w:rsidRPr="009A5723">
              <w:rPr>
                <w:rFonts w:ascii="Arial" w:eastAsia="Times New Roman" w:hAnsi="Arial" w:cs="Arial"/>
                <w:color w:val="000000"/>
                <w:sz w:val="18"/>
                <w:szCs w:val="18"/>
              </w:rPr>
              <w:t>konsistensi</w:t>
            </w:r>
            <w:proofErr w:type="spellEnd"/>
            <w:r w:rsidRPr="009A5723">
              <w:rPr>
                <w:rFonts w:ascii="Arial" w:eastAsia="Times New Roman" w:hAnsi="Arial" w:cs="Arial"/>
                <w:color w:val="000000"/>
                <w:sz w:val="18"/>
                <w:szCs w:val="18"/>
              </w:rPr>
              <w:t xml:space="preserve"> </w:t>
            </w:r>
            <w:proofErr w:type="spellStart"/>
            <w:r w:rsidRPr="009A5723">
              <w:rPr>
                <w:rFonts w:ascii="Arial" w:eastAsia="Times New Roman" w:hAnsi="Arial" w:cs="Arial"/>
                <w:color w:val="000000"/>
                <w:sz w:val="18"/>
                <w:szCs w:val="18"/>
              </w:rPr>
              <w:t>penyampaian</w:t>
            </w:r>
            <w:proofErr w:type="spellEnd"/>
            <w:r w:rsidRPr="009A5723">
              <w:rPr>
                <w:rFonts w:ascii="Arial" w:eastAsia="Times New Roman" w:hAnsi="Arial" w:cs="Arial"/>
                <w:color w:val="000000"/>
                <w:sz w:val="18"/>
                <w:szCs w:val="18"/>
              </w:rPr>
              <w:t xml:space="preserve"> </w:t>
            </w:r>
            <w:proofErr w:type="spellStart"/>
            <w:r w:rsidRPr="009A5723">
              <w:rPr>
                <w:rFonts w:ascii="Arial" w:eastAsia="Times New Roman" w:hAnsi="Arial" w:cs="Arial"/>
                <w:color w:val="000000"/>
                <w:sz w:val="18"/>
                <w:szCs w:val="18"/>
              </w:rPr>
              <w:t>informasi</w:t>
            </w:r>
            <w:proofErr w:type="spellEnd"/>
            <w:r w:rsidRPr="009A5723">
              <w:rPr>
                <w:rFonts w:ascii="Arial" w:eastAsia="Times New Roman" w:hAnsi="Arial" w:cs="Arial"/>
                <w:color w:val="000000"/>
                <w:sz w:val="18"/>
                <w:szCs w:val="18"/>
              </w:rPr>
              <w:t xml:space="preserve"> </w:t>
            </w:r>
            <w:proofErr w:type="spellStart"/>
            <w:r w:rsidRPr="009A5723">
              <w:rPr>
                <w:rFonts w:ascii="Arial" w:eastAsia="Times New Roman" w:hAnsi="Arial" w:cs="Arial"/>
                <w:color w:val="000000"/>
                <w:sz w:val="18"/>
                <w:szCs w:val="18"/>
              </w:rPr>
              <w:t>antar</w:t>
            </w:r>
            <w:proofErr w:type="spellEnd"/>
            <w:r w:rsidRPr="009A5723">
              <w:rPr>
                <w:rFonts w:ascii="Arial" w:eastAsia="Times New Roman" w:hAnsi="Arial" w:cs="Arial"/>
                <w:color w:val="000000"/>
                <w:sz w:val="18"/>
                <w:szCs w:val="18"/>
              </w:rPr>
              <w:t xml:space="preserve"> </w:t>
            </w:r>
            <w:proofErr w:type="spellStart"/>
            <w:r w:rsidRPr="009A5723">
              <w:rPr>
                <w:rFonts w:ascii="Arial" w:eastAsia="Times New Roman" w:hAnsi="Arial" w:cs="Arial"/>
                <w:color w:val="000000"/>
                <w:sz w:val="18"/>
                <w:szCs w:val="18"/>
              </w:rPr>
              <w:t>pelaksana</w:t>
            </w:r>
            <w:proofErr w:type="spellEnd"/>
            <w:r w:rsidRPr="009A5723">
              <w:rPr>
                <w:rFonts w:ascii="Arial" w:eastAsia="Times New Roman" w:hAnsi="Arial" w:cs="Arial"/>
                <w:color w:val="000000"/>
                <w:sz w:val="18"/>
                <w:szCs w:val="18"/>
              </w:rPr>
              <w:t xml:space="preserve"> program </w:t>
            </w:r>
            <w:proofErr w:type="spellStart"/>
            <w:r w:rsidRPr="009A5723">
              <w:rPr>
                <w:rFonts w:ascii="Arial" w:eastAsia="Times New Roman" w:hAnsi="Arial" w:cs="Arial"/>
                <w:color w:val="000000"/>
                <w:sz w:val="18"/>
                <w:szCs w:val="18"/>
              </w:rPr>
              <w:t>pengembangan</w:t>
            </w:r>
            <w:proofErr w:type="spellEnd"/>
            <w:r w:rsidRPr="009A5723">
              <w:rPr>
                <w:rFonts w:ascii="Arial" w:eastAsia="Times New Roman" w:hAnsi="Arial" w:cs="Arial"/>
                <w:color w:val="000000"/>
                <w:sz w:val="18"/>
                <w:szCs w:val="18"/>
              </w:rPr>
              <w:t xml:space="preserve"> </w:t>
            </w:r>
            <w:proofErr w:type="spellStart"/>
            <w:r w:rsidRPr="009A5723">
              <w:rPr>
                <w:rFonts w:ascii="Arial" w:eastAsia="Times New Roman" w:hAnsi="Arial" w:cs="Arial"/>
                <w:color w:val="000000"/>
                <w:sz w:val="18"/>
                <w:szCs w:val="18"/>
              </w:rPr>
              <w:t>kapasitas</w:t>
            </w:r>
            <w:proofErr w:type="spellEnd"/>
            <w:r w:rsidRPr="009A5723">
              <w:rPr>
                <w:rFonts w:ascii="Arial" w:eastAsia="Times New Roman" w:hAnsi="Arial" w:cs="Arial"/>
                <w:color w:val="000000"/>
                <w:sz w:val="18"/>
                <w:szCs w:val="18"/>
              </w:rPr>
              <w:t xml:space="preserve"> </w:t>
            </w:r>
            <w:proofErr w:type="spellStart"/>
            <w:r w:rsidRPr="009A5723">
              <w:rPr>
                <w:rFonts w:ascii="Arial" w:eastAsia="Times New Roman" w:hAnsi="Arial" w:cs="Arial"/>
                <w:color w:val="000000"/>
                <w:sz w:val="18"/>
                <w:szCs w:val="18"/>
              </w:rPr>
              <w:t>daya</w:t>
            </w:r>
            <w:proofErr w:type="spellEnd"/>
            <w:r w:rsidRPr="009A5723">
              <w:rPr>
                <w:rFonts w:ascii="Arial" w:eastAsia="Times New Roman" w:hAnsi="Arial" w:cs="Arial"/>
                <w:color w:val="000000"/>
                <w:sz w:val="18"/>
                <w:szCs w:val="18"/>
              </w:rPr>
              <w:t xml:space="preserve"> </w:t>
            </w:r>
            <w:proofErr w:type="spellStart"/>
            <w:r w:rsidRPr="009A5723">
              <w:rPr>
                <w:rFonts w:ascii="Arial" w:eastAsia="Times New Roman" w:hAnsi="Arial" w:cs="Arial"/>
                <w:color w:val="000000"/>
                <w:sz w:val="18"/>
                <w:szCs w:val="18"/>
              </w:rPr>
              <w:t>saing</w:t>
            </w:r>
            <w:proofErr w:type="spellEnd"/>
            <w:r w:rsidRPr="009A5723">
              <w:rPr>
                <w:rFonts w:ascii="Arial" w:eastAsia="Times New Roman" w:hAnsi="Arial" w:cs="Arial"/>
                <w:color w:val="000000"/>
                <w:sz w:val="18"/>
                <w:szCs w:val="18"/>
              </w:rPr>
              <w:t xml:space="preserve"> </w:t>
            </w:r>
            <w:proofErr w:type="spellStart"/>
            <w:r w:rsidRPr="009A5723">
              <w:rPr>
                <w:rFonts w:ascii="Arial" w:eastAsia="Times New Roman" w:hAnsi="Arial" w:cs="Arial"/>
                <w:color w:val="000000"/>
                <w:sz w:val="18"/>
                <w:szCs w:val="18"/>
              </w:rPr>
              <w:t>kepemudaan</w:t>
            </w:r>
            <w:proofErr w:type="spellEnd"/>
            <w:r w:rsidRPr="009A5723">
              <w:rPr>
                <w:rFonts w:ascii="Arial" w:eastAsia="Times New Roman" w:hAnsi="Arial" w:cs="Arial"/>
                <w:color w:val="000000"/>
                <w:sz w:val="18"/>
                <w:szCs w:val="18"/>
              </w:rPr>
              <w:t xml:space="preserve"> </w:t>
            </w:r>
            <w:proofErr w:type="spellStart"/>
            <w:r w:rsidRPr="009A5723">
              <w:rPr>
                <w:rFonts w:ascii="Arial" w:eastAsia="Times New Roman" w:hAnsi="Arial" w:cs="Arial"/>
                <w:color w:val="000000"/>
                <w:sz w:val="18"/>
                <w:szCs w:val="18"/>
              </w:rPr>
              <w:t>kepada</w:t>
            </w:r>
            <w:proofErr w:type="spellEnd"/>
            <w:r w:rsidRPr="009A5723">
              <w:rPr>
                <w:rFonts w:ascii="Arial" w:eastAsia="Times New Roman" w:hAnsi="Arial" w:cs="Arial"/>
                <w:color w:val="000000"/>
                <w:sz w:val="18"/>
                <w:szCs w:val="18"/>
              </w:rPr>
              <w:t xml:space="preserve"> </w:t>
            </w:r>
            <w:proofErr w:type="spellStart"/>
            <w:r w:rsidRPr="009A5723">
              <w:rPr>
                <w:rFonts w:ascii="Arial" w:eastAsia="Times New Roman" w:hAnsi="Arial" w:cs="Arial"/>
                <w:color w:val="000000"/>
                <w:sz w:val="18"/>
                <w:szCs w:val="18"/>
              </w:rPr>
              <w:t>peserta</w:t>
            </w:r>
            <w:proofErr w:type="spellEnd"/>
            <w:r w:rsidRPr="009A5723">
              <w:rPr>
                <w:rFonts w:ascii="Arial" w:eastAsia="Times New Roman" w:hAnsi="Arial" w:cs="Arial"/>
                <w:color w:val="000000"/>
                <w:sz w:val="18"/>
                <w:szCs w:val="18"/>
              </w:rPr>
              <w:t>.</w:t>
            </w:r>
          </w:p>
        </w:tc>
        <w:tc>
          <w:tcPr>
            <w:tcW w:w="1287" w:type="dxa"/>
            <w:tcBorders>
              <w:top w:val="nil"/>
              <w:left w:val="nil"/>
              <w:bottom w:val="single" w:sz="8" w:space="0" w:color="auto"/>
              <w:right w:val="single" w:sz="8" w:space="0" w:color="auto"/>
            </w:tcBorders>
            <w:shd w:val="clear" w:color="000000" w:fill="FFC599"/>
            <w:noWrap/>
            <w:vAlign w:val="center"/>
            <w:hideMark/>
          </w:tcPr>
          <w:p w14:paraId="695322EE" w14:textId="77777777" w:rsidR="009D5703" w:rsidRPr="009A5723" w:rsidRDefault="009D5703" w:rsidP="009D5703">
            <w:pPr>
              <w:spacing w:after="0" w:line="240" w:lineRule="auto"/>
              <w:jc w:val="center"/>
              <w:rPr>
                <w:rFonts w:ascii="Arial" w:eastAsia="Times New Roman" w:hAnsi="Arial" w:cs="Arial"/>
                <w:color w:val="000000"/>
                <w:sz w:val="18"/>
                <w:szCs w:val="18"/>
              </w:rPr>
            </w:pPr>
            <w:proofErr w:type="spellStart"/>
            <w:r w:rsidRPr="009A5723">
              <w:rPr>
                <w:rFonts w:ascii="Arial" w:eastAsia="Times New Roman" w:hAnsi="Arial" w:cs="Arial"/>
                <w:color w:val="000000"/>
                <w:sz w:val="18"/>
                <w:szCs w:val="18"/>
              </w:rPr>
              <w:t>Frekuensi</w:t>
            </w:r>
            <w:proofErr w:type="spellEnd"/>
          </w:p>
        </w:tc>
        <w:tc>
          <w:tcPr>
            <w:tcW w:w="827" w:type="dxa"/>
            <w:tcBorders>
              <w:top w:val="nil"/>
              <w:left w:val="nil"/>
              <w:bottom w:val="single" w:sz="8" w:space="0" w:color="auto"/>
              <w:right w:val="single" w:sz="8" w:space="0" w:color="auto"/>
            </w:tcBorders>
            <w:shd w:val="clear" w:color="000000" w:fill="FFC599"/>
            <w:noWrap/>
            <w:vAlign w:val="center"/>
            <w:hideMark/>
          </w:tcPr>
          <w:p w14:paraId="356FFA2D" w14:textId="77777777" w:rsidR="009D5703" w:rsidRPr="009A5723" w:rsidRDefault="009D5703" w:rsidP="009D5703">
            <w:pPr>
              <w:spacing w:after="0" w:line="240" w:lineRule="auto"/>
              <w:jc w:val="center"/>
              <w:rPr>
                <w:rFonts w:ascii="Arial" w:eastAsia="Times New Roman" w:hAnsi="Arial" w:cs="Arial"/>
                <w:color w:val="000000"/>
                <w:sz w:val="18"/>
                <w:szCs w:val="18"/>
              </w:rPr>
            </w:pPr>
            <w:r w:rsidRPr="009A5723">
              <w:rPr>
                <w:rFonts w:ascii="Arial" w:eastAsia="Times New Roman" w:hAnsi="Arial" w:cs="Arial"/>
                <w:color w:val="000000"/>
                <w:sz w:val="18"/>
                <w:szCs w:val="18"/>
              </w:rPr>
              <w:t>50</w:t>
            </w:r>
          </w:p>
        </w:tc>
        <w:tc>
          <w:tcPr>
            <w:tcW w:w="827" w:type="dxa"/>
            <w:tcBorders>
              <w:top w:val="nil"/>
              <w:left w:val="nil"/>
              <w:bottom w:val="single" w:sz="8" w:space="0" w:color="auto"/>
              <w:right w:val="single" w:sz="8" w:space="0" w:color="auto"/>
            </w:tcBorders>
            <w:shd w:val="clear" w:color="000000" w:fill="FFC599"/>
            <w:noWrap/>
            <w:vAlign w:val="center"/>
            <w:hideMark/>
          </w:tcPr>
          <w:p w14:paraId="23DD518A" w14:textId="77777777" w:rsidR="009D5703" w:rsidRPr="009A5723" w:rsidRDefault="009D5703" w:rsidP="009D5703">
            <w:pPr>
              <w:spacing w:after="0" w:line="240" w:lineRule="auto"/>
              <w:jc w:val="center"/>
              <w:rPr>
                <w:rFonts w:ascii="Arial" w:eastAsia="Times New Roman" w:hAnsi="Arial" w:cs="Arial"/>
                <w:color w:val="000000"/>
                <w:sz w:val="18"/>
                <w:szCs w:val="18"/>
              </w:rPr>
            </w:pPr>
            <w:r w:rsidRPr="009A5723">
              <w:rPr>
                <w:rFonts w:ascii="Arial" w:eastAsia="Times New Roman" w:hAnsi="Arial" w:cs="Arial"/>
                <w:color w:val="000000"/>
                <w:sz w:val="18"/>
                <w:szCs w:val="18"/>
              </w:rPr>
              <w:t>35</w:t>
            </w:r>
          </w:p>
        </w:tc>
        <w:tc>
          <w:tcPr>
            <w:tcW w:w="815" w:type="dxa"/>
            <w:tcBorders>
              <w:top w:val="nil"/>
              <w:left w:val="nil"/>
              <w:bottom w:val="single" w:sz="8" w:space="0" w:color="auto"/>
              <w:right w:val="single" w:sz="8" w:space="0" w:color="auto"/>
            </w:tcBorders>
            <w:shd w:val="clear" w:color="000000" w:fill="FFC599"/>
            <w:noWrap/>
            <w:vAlign w:val="center"/>
            <w:hideMark/>
          </w:tcPr>
          <w:p w14:paraId="7C8DCFA7" w14:textId="77777777" w:rsidR="009D5703" w:rsidRPr="009A5723" w:rsidRDefault="009D5703" w:rsidP="009D5703">
            <w:pPr>
              <w:spacing w:after="0" w:line="240" w:lineRule="auto"/>
              <w:jc w:val="center"/>
              <w:rPr>
                <w:rFonts w:ascii="Arial" w:eastAsia="Times New Roman" w:hAnsi="Arial" w:cs="Arial"/>
                <w:color w:val="000000"/>
                <w:sz w:val="18"/>
                <w:szCs w:val="18"/>
              </w:rPr>
            </w:pPr>
            <w:r w:rsidRPr="009A5723">
              <w:rPr>
                <w:rFonts w:ascii="Arial" w:eastAsia="Times New Roman" w:hAnsi="Arial" w:cs="Arial"/>
                <w:color w:val="000000"/>
                <w:sz w:val="18"/>
                <w:szCs w:val="18"/>
              </w:rPr>
              <w:t>10</w:t>
            </w:r>
          </w:p>
        </w:tc>
        <w:tc>
          <w:tcPr>
            <w:tcW w:w="993" w:type="dxa"/>
            <w:tcBorders>
              <w:top w:val="nil"/>
              <w:left w:val="nil"/>
              <w:bottom w:val="single" w:sz="8" w:space="0" w:color="auto"/>
              <w:right w:val="single" w:sz="8" w:space="0" w:color="auto"/>
            </w:tcBorders>
            <w:shd w:val="clear" w:color="000000" w:fill="FFC599"/>
            <w:noWrap/>
            <w:vAlign w:val="center"/>
            <w:hideMark/>
          </w:tcPr>
          <w:p w14:paraId="67644688" w14:textId="77777777" w:rsidR="009D5703" w:rsidRPr="009A5723" w:rsidRDefault="009D5703" w:rsidP="009D5703">
            <w:pPr>
              <w:spacing w:after="0" w:line="240" w:lineRule="auto"/>
              <w:jc w:val="center"/>
              <w:rPr>
                <w:rFonts w:ascii="Arial" w:eastAsia="Times New Roman" w:hAnsi="Arial" w:cs="Arial"/>
                <w:color w:val="000000"/>
                <w:sz w:val="18"/>
                <w:szCs w:val="18"/>
              </w:rPr>
            </w:pPr>
            <w:r w:rsidRPr="009A5723">
              <w:rPr>
                <w:rFonts w:ascii="Arial" w:eastAsia="Times New Roman" w:hAnsi="Arial" w:cs="Arial"/>
                <w:color w:val="000000"/>
                <w:sz w:val="18"/>
                <w:szCs w:val="18"/>
              </w:rPr>
              <w:t>95</w:t>
            </w:r>
          </w:p>
        </w:tc>
      </w:tr>
      <w:tr w:rsidR="00D53376" w:rsidRPr="009A5723" w14:paraId="3FE6CED7" w14:textId="77777777" w:rsidTr="009A5723">
        <w:trPr>
          <w:trHeight w:val="279"/>
        </w:trPr>
        <w:tc>
          <w:tcPr>
            <w:tcW w:w="478" w:type="dxa"/>
            <w:vMerge/>
            <w:tcBorders>
              <w:top w:val="nil"/>
              <w:left w:val="single" w:sz="8" w:space="0" w:color="auto"/>
              <w:bottom w:val="single" w:sz="8" w:space="0" w:color="000000"/>
              <w:right w:val="single" w:sz="8" w:space="0" w:color="auto"/>
            </w:tcBorders>
            <w:vAlign w:val="center"/>
            <w:hideMark/>
          </w:tcPr>
          <w:p w14:paraId="571C877C" w14:textId="77777777" w:rsidR="009D5703" w:rsidRPr="009A5723" w:rsidRDefault="009D5703" w:rsidP="009D5703">
            <w:pPr>
              <w:spacing w:after="0" w:line="240" w:lineRule="auto"/>
              <w:rPr>
                <w:rFonts w:ascii="Arial" w:eastAsia="Times New Roman" w:hAnsi="Arial" w:cs="Arial"/>
                <w:color w:val="000000"/>
                <w:sz w:val="18"/>
                <w:szCs w:val="18"/>
              </w:rPr>
            </w:pPr>
          </w:p>
        </w:tc>
        <w:tc>
          <w:tcPr>
            <w:tcW w:w="2560" w:type="dxa"/>
            <w:vMerge/>
            <w:tcBorders>
              <w:top w:val="nil"/>
              <w:left w:val="single" w:sz="8" w:space="0" w:color="auto"/>
              <w:bottom w:val="single" w:sz="8" w:space="0" w:color="000000"/>
              <w:right w:val="single" w:sz="8" w:space="0" w:color="auto"/>
            </w:tcBorders>
            <w:vAlign w:val="center"/>
            <w:hideMark/>
          </w:tcPr>
          <w:p w14:paraId="7C868738" w14:textId="77777777" w:rsidR="009D5703" w:rsidRPr="009A5723" w:rsidRDefault="009D5703" w:rsidP="009D5703">
            <w:pPr>
              <w:spacing w:after="0" w:line="240" w:lineRule="auto"/>
              <w:rPr>
                <w:rFonts w:ascii="Arial" w:eastAsia="Times New Roman" w:hAnsi="Arial" w:cs="Arial"/>
                <w:color w:val="000000"/>
                <w:sz w:val="18"/>
                <w:szCs w:val="18"/>
              </w:rPr>
            </w:pPr>
          </w:p>
        </w:tc>
        <w:tc>
          <w:tcPr>
            <w:tcW w:w="1287" w:type="dxa"/>
            <w:tcBorders>
              <w:top w:val="nil"/>
              <w:left w:val="nil"/>
              <w:bottom w:val="single" w:sz="8" w:space="0" w:color="auto"/>
              <w:right w:val="single" w:sz="8" w:space="0" w:color="auto"/>
            </w:tcBorders>
            <w:shd w:val="clear" w:color="auto" w:fill="auto"/>
            <w:noWrap/>
            <w:vAlign w:val="center"/>
            <w:hideMark/>
          </w:tcPr>
          <w:p w14:paraId="4FFE741E" w14:textId="77777777" w:rsidR="009D5703" w:rsidRPr="009A5723" w:rsidRDefault="009D5703" w:rsidP="009D5703">
            <w:pPr>
              <w:spacing w:after="0" w:line="240" w:lineRule="auto"/>
              <w:jc w:val="center"/>
              <w:rPr>
                <w:rFonts w:ascii="Arial" w:eastAsia="Times New Roman" w:hAnsi="Arial" w:cs="Arial"/>
                <w:color w:val="000000"/>
                <w:sz w:val="18"/>
                <w:szCs w:val="18"/>
              </w:rPr>
            </w:pPr>
            <w:proofErr w:type="spellStart"/>
            <w:r w:rsidRPr="009A5723">
              <w:rPr>
                <w:rFonts w:ascii="Arial" w:eastAsia="Times New Roman" w:hAnsi="Arial" w:cs="Arial"/>
                <w:color w:val="000000"/>
                <w:sz w:val="18"/>
                <w:szCs w:val="18"/>
              </w:rPr>
              <w:t>Skor</w:t>
            </w:r>
            <w:proofErr w:type="spellEnd"/>
          </w:p>
        </w:tc>
        <w:tc>
          <w:tcPr>
            <w:tcW w:w="827" w:type="dxa"/>
            <w:tcBorders>
              <w:top w:val="nil"/>
              <w:left w:val="nil"/>
              <w:bottom w:val="single" w:sz="8" w:space="0" w:color="auto"/>
              <w:right w:val="single" w:sz="8" w:space="0" w:color="auto"/>
            </w:tcBorders>
            <w:shd w:val="clear" w:color="auto" w:fill="auto"/>
            <w:noWrap/>
            <w:vAlign w:val="center"/>
            <w:hideMark/>
          </w:tcPr>
          <w:p w14:paraId="6FB977A4" w14:textId="77777777" w:rsidR="009D5703" w:rsidRPr="009A5723" w:rsidRDefault="009D5703" w:rsidP="009D5703">
            <w:pPr>
              <w:spacing w:after="0" w:line="240" w:lineRule="auto"/>
              <w:jc w:val="center"/>
              <w:rPr>
                <w:rFonts w:ascii="Arial" w:eastAsia="Times New Roman" w:hAnsi="Arial" w:cs="Arial"/>
                <w:color w:val="000000"/>
                <w:sz w:val="18"/>
                <w:szCs w:val="18"/>
              </w:rPr>
            </w:pPr>
            <w:r w:rsidRPr="009A5723">
              <w:rPr>
                <w:rFonts w:ascii="Arial" w:eastAsia="Times New Roman" w:hAnsi="Arial" w:cs="Arial"/>
                <w:color w:val="000000"/>
                <w:sz w:val="18"/>
                <w:szCs w:val="18"/>
              </w:rPr>
              <w:t>150</w:t>
            </w:r>
          </w:p>
        </w:tc>
        <w:tc>
          <w:tcPr>
            <w:tcW w:w="827" w:type="dxa"/>
            <w:tcBorders>
              <w:top w:val="nil"/>
              <w:left w:val="nil"/>
              <w:bottom w:val="single" w:sz="8" w:space="0" w:color="auto"/>
              <w:right w:val="single" w:sz="8" w:space="0" w:color="auto"/>
            </w:tcBorders>
            <w:shd w:val="clear" w:color="auto" w:fill="auto"/>
            <w:noWrap/>
            <w:vAlign w:val="center"/>
            <w:hideMark/>
          </w:tcPr>
          <w:p w14:paraId="392FB920" w14:textId="77777777" w:rsidR="009D5703" w:rsidRPr="009A5723" w:rsidRDefault="009D5703" w:rsidP="009D5703">
            <w:pPr>
              <w:spacing w:after="0" w:line="240" w:lineRule="auto"/>
              <w:jc w:val="center"/>
              <w:rPr>
                <w:rFonts w:ascii="Arial" w:eastAsia="Times New Roman" w:hAnsi="Arial" w:cs="Arial"/>
                <w:color w:val="000000"/>
                <w:sz w:val="18"/>
                <w:szCs w:val="18"/>
              </w:rPr>
            </w:pPr>
            <w:r w:rsidRPr="009A5723">
              <w:rPr>
                <w:rFonts w:ascii="Arial" w:eastAsia="Times New Roman" w:hAnsi="Arial" w:cs="Arial"/>
                <w:color w:val="000000"/>
                <w:sz w:val="18"/>
                <w:szCs w:val="18"/>
              </w:rPr>
              <w:t>70</w:t>
            </w:r>
          </w:p>
        </w:tc>
        <w:tc>
          <w:tcPr>
            <w:tcW w:w="815" w:type="dxa"/>
            <w:tcBorders>
              <w:top w:val="nil"/>
              <w:left w:val="nil"/>
              <w:bottom w:val="single" w:sz="8" w:space="0" w:color="auto"/>
              <w:right w:val="single" w:sz="8" w:space="0" w:color="auto"/>
            </w:tcBorders>
            <w:shd w:val="clear" w:color="auto" w:fill="auto"/>
            <w:noWrap/>
            <w:vAlign w:val="center"/>
            <w:hideMark/>
          </w:tcPr>
          <w:p w14:paraId="76DDE5DA" w14:textId="77777777" w:rsidR="009D5703" w:rsidRPr="009A5723" w:rsidRDefault="009D5703" w:rsidP="009D5703">
            <w:pPr>
              <w:spacing w:after="0" w:line="240" w:lineRule="auto"/>
              <w:jc w:val="center"/>
              <w:rPr>
                <w:rFonts w:ascii="Arial" w:eastAsia="Times New Roman" w:hAnsi="Arial" w:cs="Arial"/>
                <w:color w:val="000000"/>
                <w:sz w:val="18"/>
                <w:szCs w:val="18"/>
              </w:rPr>
            </w:pPr>
            <w:r w:rsidRPr="009A5723">
              <w:rPr>
                <w:rFonts w:ascii="Arial" w:eastAsia="Times New Roman" w:hAnsi="Arial" w:cs="Arial"/>
                <w:color w:val="000000"/>
                <w:sz w:val="18"/>
                <w:szCs w:val="18"/>
              </w:rPr>
              <w:t>10</w:t>
            </w:r>
          </w:p>
        </w:tc>
        <w:tc>
          <w:tcPr>
            <w:tcW w:w="993" w:type="dxa"/>
            <w:tcBorders>
              <w:top w:val="nil"/>
              <w:left w:val="nil"/>
              <w:bottom w:val="single" w:sz="8" w:space="0" w:color="auto"/>
              <w:right w:val="single" w:sz="8" w:space="0" w:color="auto"/>
            </w:tcBorders>
            <w:shd w:val="clear" w:color="auto" w:fill="auto"/>
            <w:noWrap/>
            <w:vAlign w:val="center"/>
            <w:hideMark/>
          </w:tcPr>
          <w:p w14:paraId="39C7C53F" w14:textId="77777777" w:rsidR="009D5703" w:rsidRPr="009A5723" w:rsidRDefault="009D5703" w:rsidP="009D5703">
            <w:pPr>
              <w:spacing w:after="0" w:line="240" w:lineRule="auto"/>
              <w:jc w:val="center"/>
              <w:rPr>
                <w:rFonts w:ascii="Arial" w:eastAsia="Times New Roman" w:hAnsi="Arial" w:cs="Arial"/>
                <w:color w:val="000000"/>
                <w:sz w:val="18"/>
                <w:szCs w:val="18"/>
              </w:rPr>
            </w:pPr>
            <w:r w:rsidRPr="009A5723">
              <w:rPr>
                <w:rFonts w:ascii="Arial" w:eastAsia="Times New Roman" w:hAnsi="Arial" w:cs="Arial"/>
                <w:color w:val="000000"/>
                <w:sz w:val="18"/>
                <w:szCs w:val="18"/>
              </w:rPr>
              <w:t>230</w:t>
            </w:r>
          </w:p>
        </w:tc>
      </w:tr>
      <w:tr w:rsidR="00D53376" w:rsidRPr="009A5723" w14:paraId="4F6F32D3" w14:textId="77777777" w:rsidTr="009A5723">
        <w:trPr>
          <w:trHeight w:val="714"/>
        </w:trPr>
        <w:tc>
          <w:tcPr>
            <w:tcW w:w="47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499D67D" w14:textId="77777777" w:rsidR="009D5703" w:rsidRPr="009A5723" w:rsidRDefault="009D5703" w:rsidP="009D5703">
            <w:pPr>
              <w:spacing w:after="0" w:line="240" w:lineRule="auto"/>
              <w:jc w:val="center"/>
              <w:rPr>
                <w:rFonts w:ascii="Arial" w:eastAsia="Times New Roman" w:hAnsi="Arial" w:cs="Arial"/>
                <w:color w:val="000000"/>
                <w:sz w:val="18"/>
                <w:szCs w:val="18"/>
              </w:rPr>
            </w:pPr>
            <w:r w:rsidRPr="009A5723">
              <w:rPr>
                <w:rFonts w:ascii="Arial" w:eastAsia="Times New Roman" w:hAnsi="Arial" w:cs="Arial"/>
                <w:color w:val="000000"/>
                <w:sz w:val="18"/>
                <w:szCs w:val="18"/>
              </w:rPr>
              <w:t>3</w:t>
            </w:r>
          </w:p>
        </w:tc>
        <w:tc>
          <w:tcPr>
            <w:tcW w:w="25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CC63EB7" w14:textId="77777777" w:rsidR="009D5703" w:rsidRPr="009A5723" w:rsidRDefault="009D5703" w:rsidP="009D5703">
            <w:pPr>
              <w:spacing w:after="0" w:line="240" w:lineRule="auto"/>
              <w:jc w:val="both"/>
              <w:rPr>
                <w:rFonts w:ascii="Arial" w:eastAsia="Times New Roman" w:hAnsi="Arial" w:cs="Arial"/>
                <w:color w:val="000000"/>
                <w:sz w:val="18"/>
                <w:szCs w:val="18"/>
              </w:rPr>
            </w:pPr>
            <w:proofErr w:type="spellStart"/>
            <w:r w:rsidRPr="009A5723">
              <w:rPr>
                <w:rFonts w:ascii="Arial" w:eastAsia="Times New Roman" w:hAnsi="Arial" w:cs="Arial"/>
                <w:color w:val="000000"/>
                <w:sz w:val="18"/>
                <w:szCs w:val="18"/>
              </w:rPr>
              <w:t>Adanya</w:t>
            </w:r>
            <w:proofErr w:type="spellEnd"/>
            <w:r w:rsidRPr="009A5723">
              <w:rPr>
                <w:rFonts w:ascii="Arial" w:eastAsia="Times New Roman" w:hAnsi="Arial" w:cs="Arial"/>
                <w:color w:val="000000"/>
                <w:sz w:val="18"/>
                <w:szCs w:val="18"/>
              </w:rPr>
              <w:t xml:space="preserve"> </w:t>
            </w:r>
            <w:proofErr w:type="spellStart"/>
            <w:r w:rsidRPr="009A5723">
              <w:rPr>
                <w:rFonts w:ascii="Arial" w:eastAsia="Times New Roman" w:hAnsi="Arial" w:cs="Arial"/>
                <w:color w:val="000000"/>
                <w:sz w:val="18"/>
                <w:szCs w:val="18"/>
              </w:rPr>
              <w:t>penggunaan</w:t>
            </w:r>
            <w:proofErr w:type="spellEnd"/>
            <w:r w:rsidRPr="009A5723">
              <w:rPr>
                <w:rFonts w:ascii="Arial" w:eastAsia="Times New Roman" w:hAnsi="Arial" w:cs="Arial"/>
                <w:color w:val="000000"/>
                <w:sz w:val="18"/>
                <w:szCs w:val="18"/>
              </w:rPr>
              <w:t xml:space="preserve"> media </w:t>
            </w:r>
            <w:proofErr w:type="spellStart"/>
            <w:r w:rsidRPr="009A5723">
              <w:rPr>
                <w:rFonts w:ascii="Arial" w:eastAsia="Times New Roman" w:hAnsi="Arial" w:cs="Arial"/>
                <w:color w:val="000000"/>
                <w:sz w:val="18"/>
                <w:szCs w:val="18"/>
              </w:rPr>
              <w:t>sosial</w:t>
            </w:r>
            <w:proofErr w:type="spellEnd"/>
            <w:r w:rsidRPr="009A5723">
              <w:rPr>
                <w:rFonts w:ascii="Arial" w:eastAsia="Times New Roman" w:hAnsi="Arial" w:cs="Arial"/>
                <w:color w:val="000000"/>
                <w:sz w:val="18"/>
                <w:szCs w:val="18"/>
              </w:rPr>
              <w:t xml:space="preserve"> </w:t>
            </w:r>
            <w:proofErr w:type="spellStart"/>
            <w:r w:rsidRPr="009A5723">
              <w:rPr>
                <w:rFonts w:ascii="Arial" w:eastAsia="Times New Roman" w:hAnsi="Arial" w:cs="Arial"/>
                <w:color w:val="000000"/>
                <w:sz w:val="18"/>
                <w:szCs w:val="18"/>
              </w:rPr>
              <w:t>dalam</w:t>
            </w:r>
            <w:proofErr w:type="spellEnd"/>
            <w:r w:rsidRPr="009A5723">
              <w:rPr>
                <w:rFonts w:ascii="Arial" w:eastAsia="Times New Roman" w:hAnsi="Arial" w:cs="Arial"/>
                <w:color w:val="000000"/>
                <w:sz w:val="18"/>
                <w:szCs w:val="18"/>
              </w:rPr>
              <w:t xml:space="preserve"> </w:t>
            </w:r>
            <w:proofErr w:type="spellStart"/>
            <w:r w:rsidRPr="009A5723">
              <w:rPr>
                <w:rFonts w:ascii="Arial" w:eastAsia="Times New Roman" w:hAnsi="Arial" w:cs="Arial"/>
                <w:color w:val="000000"/>
                <w:sz w:val="18"/>
                <w:szCs w:val="18"/>
              </w:rPr>
              <w:t>menyampaikan</w:t>
            </w:r>
            <w:proofErr w:type="spellEnd"/>
            <w:r w:rsidRPr="009A5723">
              <w:rPr>
                <w:rFonts w:ascii="Arial" w:eastAsia="Times New Roman" w:hAnsi="Arial" w:cs="Arial"/>
                <w:color w:val="000000"/>
                <w:sz w:val="18"/>
                <w:szCs w:val="18"/>
              </w:rPr>
              <w:t xml:space="preserve"> </w:t>
            </w:r>
            <w:proofErr w:type="spellStart"/>
            <w:r w:rsidRPr="009A5723">
              <w:rPr>
                <w:rFonts w:ascii="Arial" w:eastAsia="Times New Roman" w:hAnsi="Arial" w:cs="Arial"/>
                <w:color w:val="000000"/>
                <w:sz w:val="18"/>
                <w:szCs w:val="18"/>
              </w:rPr>
              <w:t>informasi</w:t>
            </w:r>
            <w:proofErr w:type="spellEnd"/>
            <w:r w:rsidRPr="009A5723">
              <w:rPr>
                <w:rFonts w:ascii="Arial" w:eastAsia="Times New Roman" w:hAnsi="Arial" w:cs="Arial"/>
                <w:color w:val="000000"/>
                <w:sz w:val="18"/>
                <w:szCs w:val="18"/>
              </w:rPr>
              <w:t xml:space="preserve"> program </w:t>
            </w:r>
            <w:proofErr w:type="spellStart"/>
            <w:r w:rsidRPr="009A5723">
              <w:rPr>
                <w:rFonts w:ascii="Arial" w:eastAsia="Times New Roman" w:hAnsi="Arial" w:cs="Arial"/>
                <w:color w:val="000000"/>
                <w:sz w:val="18"/>
                <w:szCs w:val="18"/>
              </w:rPr>
              <w:t>pengembangan</w:t>
            </w:r>
            <w:proofErr w:type="spellEnd"/>
            <w:r w:rsidRPr="009A5723">
              <w:rPr>
                <w:rFonts w:ascii="Arial" w:eastAsia="Times New Roman" w:hAnsi="Arial" w:cs="Arial"/>
                <w:color w:val="000000"/>
                <w:sz w:val="18"/>
                <w:szCs w:val="18"/>
              </w:rPr>
              <w:t xml:space="preserve"> </w:t>
            </w:r>
            <w:proofErr w:type="spellStart"/>
            <w:r w:rsidRPr="009A5723">
              <w:rPr>
                <w:rFonts w:ascii="Arial" w:eastAsia="Times New Roman" w:hAnsi="Arial" w:cs="Arial"/>
                <w:color w:val="000000"/>
                <w:sz w:val="18"/>
                <w:szCs w:val="18"/>
              </w:rPr>
              <w:t>kapasitas</w:t>
            </w:r>
            <w:proofErr w:type="spellEnd"/>
            <w:r w:rsidRPr="009A5723">
              <w:rPr>
                <w:rFonts w:ascii="Arial" w:eastAsia="Times New Roman" w:hAnsi="Arial" w:cs="Arial"/>
                <w:color w:val="000000"/>
                <w:sz w:val="18"/>
                <w:szCs w:val="18"/>
              </w:rPr>
              <w:t xml:space="preserve"> </w:t>
            </w:r>
            <w:proofErr w:type="spellStart"/>
            <w:r w:rsidRPr="009A5723">
              <w:rPr>
                <w:rFonts w:ascii="Arial" w:eastAsia="Times New Roman" w:hAnsi="Arial" w:cs="Arial"/>
                <w:color w:val="000000"/>
                <w:sz w:val="18"/>
                <w:szCs w:val="18"/>
              </w:rPr>
              <w:t>daya</w:t>
            </w:r>
            <w:proofErr w:type="spellEnd"/>
            <w:r w:rsidRPr="009A5723">
              <w:rPr>
                <w:rFonts w:ascii="Arial" w:eastAsia="Times New Roman" w:hAnsi="Arial" w:cs="Arial"/>
                <w:color w:val="000000"/>
                <w:sz w:val="18"/>
                <w:szCs w:val="18"/>
              </w:rPr>
              <w:t xml:space="preserve"> </w:t>
            </w:r>
            <w:proofErr w:type="spellStart"/>
            <w:r w:rsidRPr="009A5723">
              <w:rPr>
                <w:rFonts w:ascii="Arial" w:eastAsia="Times New Roman" w:hAnsi="Arial" w:cs="Arial"/>
                <w:color w:val="000000"/>
                <w:sz w:val="18"/>
                <w:szCs w:val="18"/>
              </w:rPr>
              <w:t>saing</w:t>
            </w:r>
            <w:proofErr w:type="spellEnd"/>
            <w:r w:rsidRPr="009A5723">
              <w:rPr>
                <w:rFonts w:ascii="Arial" w:eastAsia="Times New Roman" w:hAnsi="Arial" w:cs="Arial"/>
                <w:color w:val="000000"/>
                <w:sz w:val="18"/>
                <w:szCs w:val="18"/>
              </w:rPr>
              <w:t xml:space="preserve"> </w:t>
            </w:r>
            <w:proofErr w:type="spellStart"/>
            <w:r w:rsidRPr="009A5723">
              <w:rPr>
                <w:rFonts w:ascii="Arial" w:eastAsia="Times New Roman" w:hAnsi="Arial" w:cs="Arial"/>
                <w:color w:val="000000"/>
                <w:sz w:val="18"/>
                <w:szCs w:val="18"/>
              </w:rPr>
              <w:t>kepemudaan</w:t>
            </w:r>
            <w:proofErr w:type="spellEnd"/>
          </w:p>
        </w:tc>
        <w:tc>
          <w:tcPr>
            <w:tcW w:w="1287" w:type="dxa"/>
            <w:tcBorders>
              <w:top w:val="nil"/>
              <w:left w:val="nil"/>
              <w:bottom w:val="single" w:sz="8" w:space="0" w:color="auto"/>
              <w:right w:val="single" w:sz="8" w:space="0" w:color="auto"/>
            </w:tcBorders>
            <w:shd w:val="clear" w:color="000000" w:fill="FFC599"/>
            <w:noWrap/>
            <w:vAlign w:val="center"/>
            <w:hideMark/>
          </w:tcPr>
          <w:p w14:paraId="0C60F35C" w14:textId="77777777" w:rsidR="009D5703" w:rsidRPr="009A5723" w:rsidRDefault="009D5703" w:rsidP="009D5703">
            <w:pPr>
              <w:spacing w:after="0" w:line="240" w:lineRule="auto"/>
              <w:jc w:val="center"/>
              <w:rPr>
                <w:rFonts w:ascii="Arial" w:eastAsia="Times New Roman" w:hAnsi="Arial" w:cs="Arial"/>
                <w:color w:val="000000"/>
                <w:sz w:val="18"/>
                <w:szCs w:val="18"/>
              </w:rPr>
            </w:pPr>
            <w:proofErr w:type="spellStart"/>
            <w:r w:rsidRPr="009A5723">
              <w:rPr>
                <w:rFonts w:ascii="Arial" w:eastAsia="Times New Roman" w:hAnsi="Arial" w:cs="Arial"/>
                <w:color w:val="000000"/>
                <w:sz w:val="18"/>
                <w:szCs w:val="18"/>
              </w:rPr>
              <w:t>Frekuensi</w:t>
            </w:r>
            <w:proofErr w:type="spellEnd"/>
          </w:p>
        </w:tc>
        <w:tc>
          <w:tcPr>
            <w:tcW w:w="827" w:type="dxa"/>
            <w:tcBorders>
              <w:top w:val="nil"/>
              <w:left w:val="nil"/>
              <w:bottom w:val="single" w:sz="8" w:space="0" w:color="auto"/>
              <w:right w:val="single" w:sz="8" w:space="0" w:color="auto"/>
            </w:tcBorders>
            <w:shd w:val="clear" w:color="000000" w:fill="FFC599"/>
            <w:noWrap/>
            <w:vAlign w:val="center"/>
            <w:hideMark/>
          </w:tcPr>
          <w:p w14:paraId="7E64D414" w14:textId="77777777" w:rsidR="009D5703" w:rsidRPr="009A5723" w:rsidRDefault="009D5703" w:rsidP="009D5703">
            <w:pPr>
              <w:spacing w:after="0" w:line="240" w:lineRule="auto"/>
              <w:jc w:val="center"/>
              <w:rPr>
                <w:rFonts w:ascii="Arial" w:eastAsia="Times New Roman" w:hAnsi="Arial" w:cs="Arial"/>
                <w:color w:val="000000"/>
                <w:sz w:val="18"/>
                <w:szCs w:val="18"/>
              </w:rPr>
            </w:pPr>
            <w:r w:rsidRPr="009A5723">
              <w:rPr>
                <w:rFonts w:ascii="Arial" w:eastAsia="Times New Roman" w:hAnsi="Arial" w:cs="Arial"/>
                <w:color w:val="000000"/>
                <w:sz w:val="18"/>
                <w:szCs w:val="18"/>
              </w:rPr>
              <w:t>41</w:t>
            </w:r>
          </w:p>
        </w:tc>
        <w:tc>
          <w:tcPr>
            <w:tcW w:w="827" w:type="dxa"/>
            <w:tcBorders>
              <w:top w:val="nil"/>
              <w:left w:val="nil"/>
              <w:bottom w:val="single" w:sz="8" w:space="0" w:color="auto"/>
              <w:right w:val="single" w:sz="8" w:space="0" w:color="auto"/>
            </w:tcBorders>
            <w:shd w:val="clear" w:color="000000" w:fill="FFC599"/>
            <w:noWrap/>
            <w:vAlign w:val="center"/>
            <w:hideMark/>
          </w:tcPr>
          <w:p w14:paraId="7D29044A" w14:textId="77777777" w:rsidR="009D5703" w:rsidRPr="009A5723" w:rsidRDefault="009D5703" w:rsidP="009D5703">
            <w:pPr>
              <w:spacing w:after="0" w:line="240" w:lineRule="auto"/>
              <w:jc w:val="center"/>
              <w:rPr>
                <w:rFonts w:ascii="Arial" w:eastAsia="Times New Roman" w:hAnsi="Arial" w:cs="Arial"/>
                <w:color w:val="000000"/>
                <w:sz w:val="18"/>
                <w:szCs w:val="18"/>
              </w:rPr>
            </w:pPr>
            <w:r w:rsidRPr="009A5723">
              <w:rPr>
                <w:rFonts w:ascii="Arial" w:eastAsia="Times New Roman" w:hAnsi="Arial" w:cs="Arial"/>
                <w:color w:val="000000"/>
                <w:sz w:val="18"/>
                <w:szCs w:val="18"/>
              </w:rPr>
              <w:t>16</w:t>
            </w:r>
          </w:p>
        </w:tc>
        <w:tc>
          <w:tcPr>
            <w:tcW w:w="815" w:type="dxa"/>
            <w:tcBorders>
              <w:top w:val="nil"/>
              <w:left w:val="nil"/>
              <w:bottom w:val="single" w:sz="8" w:space="0" w:color="auto"/>
              <w:right w:val="single" w:sz="8" w:space="0" w:color="auto"/>
            </w:tcBorders>
            <w:shd w:val="clear" w:color="000000" w:fill="FFC599"/>
            <w:noWrap/>
            <w:vAlign w:val="center"/>
            <w:hideMark/>
          </w:tcPr>
          <w:p w14:paraId="299682FF" w14:textId="77777777" w:rsidR="009D5703" w:rsidRPr="009A5723" w:rsidRDefault="009D5703" w:rsidP="009D5703">
            <w:pPr>
              <w:spacing w:after="0" w:line="240" w:lineRule="auto"/>
              <w:jc w:val="center"/>
              <w:rPr>
                <w:rFonts w:ascii="Arial" w:eastAsia="Times New Roman" w:hAnsi="Arial" w:cs="Arial"/>
                <w:color w:val="000000"/>
                <w:sz w:val="18"/>
                <w:szCs w:val="18"/>
              </w:rPr>
            </w:pPr>
            <w:r w:rsidRPr="009A5723">
              <w:rPr>
                <w:rFonts w:ascii="Arial" w:eastAsia="Times New Roman" w:hAnsi="Arial" w:cs="Arial"/>
                <w:color w:val="000000"/>
                <w:sz w:val="18"/>
                <w:szCs w:val="18"/>
              </w:rPr>
              <w:t>38</w:t>
            </w:r>
          </w:p>
        </w:tc>
        <w:tc>
          <w:tcPr>
            <w:tcW w:w="993" w:type="dxa"/>
            <w:tcBorders>
              <w:top w:val="nil"/>
              <w:left w:val="nil"/>
              <w:bottom w:val="single" w:sz="8" w:space="0" w:color="auto"/>
              <w:right w:val="single" w:sz="8" w:space="0" w:color="auto"/>
            </w:tcBorders>
            <w:shd w:val="clear" w:color="000000" w:fill="FFC599"/>
            <w:noWrap/>
            <w:vAlign w:val="center"/>
            <w:hideMark/>
          </w:tcPr>
          <w:p w14:paraId="0E2C2AB6" w14:textId="77777777" w:rsidR="009D5703" w:rsidRPr="009A5723" w:rsidRDefault="009D5703" w:rsidP="009D5703">
            <w:pPr>
              <w:spacing w:after="0" w:line="240" w:lineRule="auto"/>
              <w:jc w:val="center"/>
              <w:rPr>
                <w:rFonts w:ascii="Arial" w:eastAsia="Times New Roman" w:hAnsi="Arial" w:cs="Arial"/>
                <w:color w:val="000000"/>
                <w:sz w:val="18"/>
                <w:szCs w:val="18"/>
              </w:rPr>
            </w:pPr>
            <w:r w:rsidRPr="009A5723">
              <w:rPr>
                <w:rFonts w:ascii="Arial" w:eastAsia="Times New Roman" w:hAnsi="Arial" w:cs="Arial"/>
                <w:color w:val="000000"/>
                <w:sz w:val="18"/>
                <w:szCs w:val="18"/>
              </w:rPr>
              <w:t>95</w:t>
            </w:r>
          </w:p>
        </w:tc>
      </w:tr>
      <w:tr w:rsidR="00D53376" w:rsidRPr="009A5723" w14:paraId="3AAA78AC" w14:textId="77777777" w:rsidTr="009A5723">
        <w:trPr>
          <w:trHeight w:val="279"/>
        </w:trPr>
        <w:tc>
          <w:tcPr>
            <w:tcW w:w="478" w:type="dxa"/>
            <w:vMerge/>
            <w:tcBorders>
              <w:top w:val="nil"/>
              <w:left w:val="single" w:sz="8" w:space="0" w:color="auto"/>
              <w:bottom w:val="single" w:sz="8" w:space="0" w:color="000000"/>
              <w:right w:val="single" w:sz="8" w:space="0" w:color="auto"/>
            </w:tcBorders>
            <w:vAlign w:val="center"/>
            <w:hideMark/>
          </w:tcPr>
          <w:p w14:paraId="77FDB705" w14:textId="77777777" w:rsidR="009D5703" w:rsidRPr="009A5723" w:rsidRDefault="009D5703" w:rsidP="009D5703">
            <w:pPr>
              <w:spacing w:after="0" w:line="240" w:lineRule="auto"/>
              <w:rPr>
                <w:rFonts w:ascii="Arial" w:eastAsia="Times New Roman" w:hAnsi="Arial" w:cs="Arial"/>
                <w:color w:val="000000"/>
                <w:sz w:val="18"/>
                <w:szCs w:val="18"/>
              </w:rPr>
            </w:pPr>
          </w:p>
        </w:tc>
        <w:tc>
          <w:tcPr>
            <w:tcW w:w="2560" w:type="dxa"/>
            <w:vMerge/>
            <w:tcBorders>
              <w:top w:val="nil"/>
              <w:left w:val="single" w:sz="8" w:space="0" w:color="auto"/>
              <w:bottom w:val="single" w:sz="8" w:space="0" w:color="000000"/>
              <w:right w:val="single" w:sz="8" w:space="0" w:color="auto"/>
            </w:tcBorders>
            <w:vAlign w:val="center"/>
            <w:hideMark/>
          </w:tcPr>
          <w:p w14:paraId="5B632A02" w14:textId="77777777" w:rsidR="009D5703" w:rsidRPr="009A5723" w:rsidRDefault="009D5703" w:rsidP="009D5703">
            <w:pPr>
              <w:spacing w:after="0" w:line="240" w:lineRule="auto"/>
              <w:rPr>
                <w:rFonts w:ascii="Arial" w:eastAsia="Times New Roman" w:hAnsi="Arial" w:cs="Arial"/>
                <w:color w:val="000000"/>
                <w:sz w:val="18"/>
                <w:szCs w:val="18"/>
              </w:rPr>
            </w:pPr>
          </w:p>
        </w:tc>
        <w:tc>
          <w:tcPr>
            <w:tcW w:w="1287" w:type="dxa"/>
            <w:tcBorders>
              <w:top w:val="nil"/>
              <w:left w:val="nil"/>
              <w:bottom w:val="single" w:sz="8" w:space="0" w:color="auto"/>
              <w:right w:val="single" w:sz="8" w:space="0" w:color="auto"/>
            </w:tcBorders>
            <w:shd w:val="clear" w:color="auto" w:fill="auto"/>
            <w:noWrap/>
            <w:vAlign w:val="center"/>
            <w:hideMark/>
          </w:tcPr>
          <w:p w14:paraId="064F7DD9" w14:textId="77777777" w:rsidR="009D5703" w:rsidRPr="009A5723" w:rsidRDefault="009D5703" w:rsidP="009D5703">
            <w:pPr>
              <w:spacing w:after="0" w:line="240" w:lineRule="auto"/>
              <w:jc w:val="center"/>
              <w:rPr>
                <w:rFonts w:ascii="Arial" w:eastAsia="Times New Roman" w:hAnsi="Arial" w:cs="Arial"/>
                <w:color w:val="000000"/>
                <w:sz w:val="18"/>
                <w:szCs w:val="18"/>
              </w:rPr>
            </w:pPr>
            <w:proofErr w:type="spellStart"/>
            <w:r w:rsidRPr="009A5723">
              <w:rPr>
                <w:rFonts w:ascii="Arial" w:eastAsia="Times New Roman" w:hAnsi="Arial" w:cs="Arial"/>
                <w:color w:val="000000"/>
                <w:sz w:val="18"/>
                <w:szCs w:val="18"/>
              </w:rPr>
              <w:t>Skor</w:t>
            </w:r>
            <w:proofErr w:type="spellEnd"/>
          </w:p>
        </w:tc>
        <w:tc>
          <w:tcPr>
            <w:tcW w:w="827" w:type="dxa"/>
            <w:tcBorders>
              <w:top w:val="nil"/>
              <w:left w:val="nil"/>
              <w:bottom w:val="single" w:sz="8" w:space="0" w:color="auto"/>
              <w:right w:val="single" w:sz="8" w:space="0" w:color="auto"/>
            </w:tcBorders>
            <w:shd w:val="clear" w:color="auto" w:fill="auto"/>
            <w:noWrap/>
            <w:vAlign w:val="center"/>
            <w:hideMark/>
          </w:tcPr>
          <w:p w14:paraId="329BAF9F" w14:textId="77777777" w:rsidR="009D5703" w:rsidRPr="009A5723" w:rsidRDefault="009D5703" w:rsidP="009D5703">
            <w:pPr>
              <w:spacing w:after="0" w:line="240" w:lineRule="auto"/>
              <w:jc w:val="center"/>
              <w:rPr>
                <w:rFonts w:ascii="Arial" w:eastAsia="Times New Roman" w:hAnsi="Arial" w:cs="Arial"/>
                <w:color w:val="000000"/>
                <w:sz w:val="18"/>
                <w:szCs w:val="18"/>
              </w:rPr>
            </w:pPr>
            <w:r w:rsidRPr="009A5723">
              <w:rPr>
                <w:rFonts w:ascii="Arial" w:eastAsia="Times New Roman" w:hAnsi="Arial" w:cs="Arial"/>
                <w:color w:val="000000"/>
                <w:sz w:val="18"/>
                <w:szCs w:val="18"/>
              </w:rPr>
              <w:t>123</w:t>
            </w:r>
          </w:p>
        </w:tc>
        <w:tc>
          <w:tcPr>
            <w:tcW w:w="827" w:type="dxa"/>
            <w:tcBorders>
              <w:top w:val="nil"/>
              <w:left w:val="nil"/>
              <w:bottom w:val="single" w:sz="8" w:space="0" w:color="auto"/>
              <w:right w:val="single" w:sz="8" w:space="0" w:color="auto"/>
            </w:tcBorders>
            <w:shd w:val="clear" w:color="auto" w:fill="auto"/>
            <w:noWrap/>
            <w:vAlign w:val="center"/>
            <w:hideMark/>
          </w:tcPr>
          <w:p w14:paraId="19AD2CAC" w14:textId="77777777" w:rsidR="009D5703" w:rsidRPr="009A5723" w:rsidRDefault="009D5703" w:rsidP="009D5703">
            <w:pPr>
              <w:spacing w:after="0" w:line="240" w:lineRule="auto"/>
              <w:jc w:val="center"/>
              <w:rPr>
                <w:rFonts w:ascii="Arial" w:eastAsia="Times New Roman" w:hAnsi="Arial" w:cs="Arial"/>
                <w:color w:val="000000"/>
                <w:sz w:val="18"/>
                <w:szCs w:val="18"/>
              </w:rPr>
            </w:pPr>
            <w:r w:rsidRPr="009A5723">
              <w:rPr>
                <w:rFonts w:ascii="Arial" w:eastAsia="Times New Roman" w:hAnsi="Arial" w:cs="Arial"/>
                <w:color w:val="000000"/>
                <w:sz w:val="18"/>
                <w:szCs w:val="18"/>
              </w:rPr>
              <w:t>32</w:t>
            </w:r>
          </w:p>
        </w:tc>
        <w:tc>
          <w:tcPr>
            <w:tcW w:w="815" w:type="dxa"/>
            <w:tcBorders>
              <w:top w:val="nil"/>
              <w:left w:val="nil"/>
              <w:bottom w:val="single" w:sz="8" w:space="0" w:color="auto"/>
              <w:right w:val="single" w:sz="8" w:space="0" w:color="auto"/>
            </w:tcBorders>
            <w:shd w:val="clear" w:color="auto" w:fill="auto"/>
            <w:noWrap/>
            <w:vAlign w:val="center"/>
            <w:hideMark/>
          </w:tcPr>
          <w:p w14:paraId="23978805" w14:textId="77777777" w:rsidR="009D5703" w:rsidRPr="009A5723" w:rsidRDefault="009D5703" w:rsidP="009D5703">
            <w:pPr>
              <w:spacing w:after="0" w:line="240" w:lineRule="auto"/>
              <w:jc w:val="center"/>
              <w:rPr>
                <w:rFonts w:ascii="Arial" w:eastAsia="Times New Roman" w:hAnsi="Arial" w:cs="Arial"/>
                <w:color w:val="000000"/>
                <w:sz w:val="18"/>
                <w:szCs w:val="18"/>
              </w:rPr>
            </w:pPr>
            <w:r w:rsidRPr="009A5723">
              <w:rPr>
                <w:rFonts w:ascii="Arial" w:eastAsia="Times New Roman" w:hAnsi="Arial" w:cs="Arial"/>
                <w:color w:val="000000"/>
                <w:sz w:val="18"/>
                <w:szCs w:val="18"/>
              </w:rPr>
              <w:t>38</w:t>
            </w:r>
          </w:p>
        </w:tc>
        <w:tc>
          <w:tcPr>
            <w:tcW w:w="993" w:type="dxa"/>
            <w:tcBorders>
              <w:top w:val="nil"/>
              <w:left w:val="nil"/>
              <w:bottom w:val="single" w:sz="8" w:space="0" w:color="auto"/>
              <w:right w:val="single" w:sz="8" w:space="0" w:color="auto"/>
            </w:tcBorders>
            <w:shd w:val="clear" w:color="auto" w:fill="auto"/>
            <w:noWrap/>
            <w:vAlign w:val="center"/>
            <w:hideMark/>
          </w:tcPr>
          <w:p w14:paraId="0749F0E0" w14:textId="77777777" w:rsidR="009D5703" w:rsidRPr="009A5723" w:rsidRDefault="009D5703" w:rsidP="009D5703">
            <w:pPr>
              <w:spacing w:after="0" w:line="240" w:lineRule="auto"/>
              <w:jc w:val="center"/>
              <w:rPr>
                <w:rFonts w:ascii="Arial" w:eastAsia="Times New Roman" w:hAnsi="Arial" w:cs="Arial"/>
                <w:color w:val="000000"/>
                <w:sz w:val="18"/>
                <w:szCs w:val="18"/>
              </w:rPr>
            </w:pPr>
            <w:r w:rsidRPr="009A5723">
              <w:rPr>
                <w:rFonts w:ascii="Arial" w:eastAsia="Times New Roman" w:hAnsi="Arial" w:cs="Arial"/>
                <w:color w:val="000000"/>
                <w:sz w:val="18"/>
                <w:szCs w:val="18"/>
              </w:rPr>
              <w:t>193</w:t>
            </w:r>
          </w:p>
        </w:tc>
      </w:tr>
      <w:tr w:rsidR="00D53376" w:rsidRPr="009A5723" w14:paraId="0F1A7C5F" w14:textId="77777777" w:rsidTr="009A5723">
        <w:trPr>
          <w:trHeight w:val="406"/>
        </w:trPr>
        <w:tc>
          <w:tcPr>
            <w:tcW w:w="3038" w:type="dxa"/>
            <w:gridSpan w:val="2"/>
            <w:vMerge w:val="restart"/>
            <w:tcBorders>
              <w:top w:val="single" w:sz="8" w:space="0" w:color="auto"/>
              <w:left w:val="single" w:sz="8" w:space="0" w:color="auto"/>
              <w:bottom w:val="single" w:sz="8" w:space="0" w:color="000000"/>
              <w:right w:val="single" w:sz="8" w:space="0" w:color="000000"/>
            </w:tcBorders>
            <w:shd w:val="clear" w:color="000000" w:fill="FBDAD7"/>
            <w:noWrap/>
            <w:vAlign w:val="center"/>
            <w:hideMark/>
          </w:tcPr>
          <w:p w14:paraId="38E43A46" w14:textId="77777777" w:rsidR="009D5703" w:rsidRPr="009A5723" w:rsidRDefault="009D5703" w:rsidP="009D5703">
            <w:pPr>
              <w:spacing w:after="0" w:line="240" w:lineRule="auto"/>
              <w:jc w:val="center"/>
              <w:rPr>
                <w:rFonts w:ascii="Arial" w:eastAsia="Times New Roman" w:hAnsi="Arial" w:cs="Arial"/>
                <w:b/>
                <w:bCs/>
                <w:color w:val="000000"/>
                <w:sz w:val="18"/>
                <w:szCs w:val="18"/>
              </w:rPr>
            </w:pPr>
            <w:r w:rsidRPr="009A5723">
              <w:rPr>
                <w:rFonts w:ascii="Arial" w:eastAsia="Times New Roman" w:hAnsi="Arial" w:cs="Arial"/>
                <w:b/>
                <w:bCs/>
                <w:color w:val="000000"/>
                <w:sz w:val="18"/>
                <w:szCs w:val="18"/>
              </w:rPr>
              <w:t>Total</w:t>
            </w:r>
          </w:p>
        </w:tc>
        <w:tc>
          <w:tcPr>
            <w:tcW w:w="1287" w:type="dxa"/>
            <w:tcBorders>
              <w:top w:val="nil"/>
              <w:left w:val="nil"/>
              <w:bottom w:val="single" w:sz="8" w:space="0" w:color="auto"/>
              <w:right w:val="single" w:sz="8" w:space="0" w:color="auto"/>
            </w:tcBorders>
            <w:shd w:val="clear" w:color="000000" w:fill="FEA767"/>
            <w:noWrap/>
            <w:vAlign w:val="center"/>
            <w:hideMark/>
          </w:tcPr>
          <w:p w14:paraId="269C5677" w14:textId="77777777" w:rsidR="009D5703" w:rsidRPr="009A5723" w:rsidRDefault="009D5703" w:rsidP="009D5703">
            <w:pPr>
              <w:spacing w:after="0" w:line="240" w:lineRule="auto"/>
              <w:jc w:val="center"/>
              <w:rPr>
                <w:rFonts w:ascii="Arial" w:eastAsia="Times New Roman" w:hAnsi="Arial" w:cs="Arial"/>
                <w:b/>
                <w:bCs/>
                <w:color w:val="000000"/>
                <w:sz w:val="18"/>
                <w:szCs w:val="18"/>
              </w:rPr>
            </w:pPr>
            <w:proofErr w:type="spellStart"/>
            <w:r w:rsidRPr="009A5723">
              <w:rPr>
                <w:rFonts w:ascii="Arial" w:eastAsia="Times New Roman" w:hAnsi="Arial" w:cs="Arial"/>
                <w:b/>
                <w:bCs/>
                <w:color w:val="000000"/>
                <w:sz w:val="18"/>
                <w:szCs w:val="18"/>
              </w:rPr>
              <w:t>Frekuensi</w:t>
            </w:r>
            <w:proofErr w:type="spellEnd"/>
          </w:p>
        </w:tc>
        <w:tc>
          <w:tcPr>
            <w:tcW w:w="827" w:type="dxa"/>
            <w:tcBorders>
              <w:top w:val="nil"/>
              <w:left w:val="nil"/>
              <w:bottom w:val="single" w:sz="8" w:space="0" w:color="auto"/>
              <w:right w:val="single" w:sz="8" w:space="0" w:color="auto"/>
            </w:tcBorders>
            <w:shd w:val="clear" w:color="000000" w:fill="FEA767"/>
            <w:noWrap/>
            <w:vAlign w:val="center"/>
            <w:hideMark/>
          </w:tcPr>
          <w:p w14:paraId="56ADCE33" w14:textId="77777777" w:rsidR="009D5703" w:rsidRPr="009A5723" w:rsidRDefault="009D5703" w:rsidP="009D5703">
            <w:pPr>
              <w:spacing w:after="0" w:line="240" w:lineRule="auto"/>
              <w:jc w:val="center"/>
              <w:rPr>
                <w:rFonts w:ascii="Arial" w:eastAsia="Times New Roman" w:hAnsi="Arial" w:cs="Arial"/>
                <w:b/>
                <w:bCs/>
                <w:color w:val="000000"/>
                <w:sz w:val="18"/>
                <w:szCs w:val="18"/>
              </w:rPr>
            </w:pPr>
            <w:r w:rsidRPr="009A5723">
              <w:rPr>
                <w:rFonts w:ascii="Arial" w:eastAsia="Times New Roman" w:hAnsi="Arial" w:cs="Arial"/>
                <w:b/>
                <w:bCs/>
                <w:color w:val="000000"/>
                <w:sz w:val="18"/>
                <w:szCs w:val="18"/>
              </w:rPr>
              <w:t>445</w:t>
            </w:r>
          </w:p>
        </w:tc>
        <w:tc>
          <w:tcPr>
            <w:tcW w:w="827" w:type="dxa"/>
            <w:tcBorders>
              <w:top w:val="nil"/>
              <w:left w:val="nil"/>
              <w:bottom w:val="single" w:sz="8" w:space="0" w:color="auto"/>
              <w:right w:val="single" w:sz="8" w:space="0" w:color="auto"/>
            </w:tcBorders>
            <w:shd w:val="clear" w:color="000000" w:fill="FEA767"/>
            <w:noWrap/>
            <w:vAlign w:val="center"/>
            <w:hideMark/>
          </w:tcPr>
          <w:p w14:paraId="64CC527E" w14:textId="77777777" w:rsidR="009D5703" w:rsidRPr="009A5723" w:rsidRDefault="009D5703" w:rsidP="009D5703">
            <w:pPr>
              <w:spacing w:after="0" w:line="240" w:lineRule="auto"/>
              <w:jc w:val="center"/>
              <w:rPr>
                <w:rFonts w:ascii="Arial" w:eastAsia="Times New Roman" w:hAnsi="Arial" w:cs="Arial"/>
                <w:b/>
                <w:bCs/>
                <w:color w:val="000000"/>
                <w:sz w:val="18"/>
                <w:szCs w:val="18"/>
              </w:rPr>
            </w:pPr>
            <w:r w:rsidRPr="009A5723">
              <w:rPr>
                <w:rFonts w:ascii="Arial" w:eastAsia="Times New Roman" w:hAnsi="Arial" w:cs="Arial"/>
                <w:b/>
                <w:bCs/>
                <w:color w:val="000000"/>
                <w:sz w:val="18"/>
                <w:szCs w:val="18"/>
              </w:rPr>
              <w:t>244</w:t>
            </w:r>
          </w:p>
        </w:tc>
        <w:tc>
          <w:tcPr>
            <w:tcW w:w="815" w:type="dxa"/>
            <w:tcBorders>
              <w:top w:val="nil"/>
              <w:left w:val="nil"/>
              <w:bottom w:val="single" w:sz="8" w:space="0" w:color="auto"/>
              <w:right w:val="single" w:sz="8" w:space="0" w:color="auto"/>
            </w:tcBorders>
            <w:shd w:val="clear" w:color="000000" w:fill="FEA767"/>
            <w:noWrap/>
            <w:vAlign w:val="center"/>
            <w:hideMark/>
          </w:tcPr>
          <w:p w14:paraId="0D858F0F" w14:textId="77777777" w:rsidR="009D5703" w:rsidRPr="009A5723" w:rsidRDefault="009D5703" w:rsidP="009D5703">
            <w:pPr>
              <w:spacing w:after="0" w:line="240" w:lineRule="auto"/>
              <w:jc w:val="center"/>
              <w:rPr>
                <w:rFonts w:ascii="Arial" w:eastAsia="Times New Roman" w:hAnsi="Arial" w:cs="Arial"/>
                <w:b/>
                <w:bCs/>
                <w:color w:val="000000"/>
                <w:sz w:val="18"/>
                <w:szCs w:val="18"/>
              </w:rPr>
            </w:pPr>
            <w:r w:rsidRPr="009A5723">
              <w:rPr>
                <w:rFonts w:ascii="Arial" w:eastAsia="Times New Roman" w:hAnsi="Arial" w:cs="Arial"/>
                <w:b/>
                <w:bCs/>
                <w:color w:val="000000"/>
                <w:sz w:val="18"/>
                <w:szCs w:val="18"/>
              </w:rPr>
              <w:t>64</w:t>
            </w:r>
          </w:p>
        </w:tc>
        <w:tc>
          <w:tcPr>
            <w:tcW w:w="993" w:type="dxa"/>
            <w:tcBorders>
              <w:top w:val="nil"/>
              <w:left w:val="nil"/>
              <w:bottom w:val="single" w:sz="8" w:space="0" w:color="auto"/>
              <w:right w:val="single" w:sz="8" w:space="0" w:color="auto"/>
            </w:tcBorders>
            <w:shd w:val="clear" w:color="000000" w:fill="FEA767"/>
            <w:noWrap/>
            <w:vAlign w:val="center"/>
            <w:hideMark/>
          </w:tcPr>
          <w:p w14:paraId="57CDD969" w14:textId="77777777" w:rsidR="009D5703" w:rsidRPr="009A5723" w:rsidRDefault="009D5703" w:rsidP="009D5703">
            <w:pPr>
              <w:spacing w:after="0" w:line="240" w:lineRule="auto"/>
              <w:jc w:val="center"/>
              <w:rPr>
                <w:rFonts w:ascii="Arial" w:eastAsia="Times New Roman" w:hAnsi="Arial" w:cs="Arial"/>
                <w:b/>
                <w:bCs/>
                <w:color w:val="000000"/>
                <w:sz w:val="18"/>
                <w:szCs w:val="18"/>
              </w:rPr>
            </w:pPr>
            <w:r w:rsidRPr="009A5723">
              <w:rPr>
                <w:rFonts w:ascii="Arial" w:eastAsia="Times New Roman" w:hAnsi="Arial" w:cs="Arial"/>
                <w:b/>
                <w:bCs/>
                <w:color w:val="000000"/>
                <w:sz w:val="18"/>
                <w:szCs w:val="18"/>
              </w:rPr>
              <w:t>753</w:t>
            </w:r>
          </w:p>
        </w:tc>
      </w:tr>
      <w:tr w:rsidR="00D53376" w:rsidRPr="009A5723" w14:paraId="1E536E3D" w14:textId="77777777" w:rsidTr="009A5723">
        <w:trPr>
          <w:trHeight w:val="265"/>
        </w:trPr>
        <w:tc>
          <w:tcPr>
            <w:tcW w:w="3038" w:type="dxa"/>
            <w:gridSpan w:val="2"/>
            <w:vMerge/>
            <w:tcBorders>
              <w:top w:val="single" w:sz="8" w:space="0" w:color="auto"/>
              <w:left w:val="single" w:sz="8" w:space="0" w:color="auto"/>
              <w:bottom w:val="single" w:sz="8" w:space="0" w:color="000000"/>
              <w:right w:val="single" w:sz="8" w:space="0" w:color="000000"/>
            </w:tcBorders>
            <w:vAlign w:val="center"/>
            <w:hideMark/>
          </w:tcPr>
          <w:p w14:paraId="0621F938" w14:textId="77777777" w:rsidR="009D5703" w:rsidRPr="009A5723" w:rsidRDefault="009D5703" w:rsidP="009D5703">
            <w:pPr>
              <w:spacing w:after="0" w:line="240" w:lineRule="auto"/>
              <w:rPr>
                <w:rFonts w:ascii="Arial" w:eastAsia="Times New Roman" w:hAnsi="Arial" w:cs="Arial"/>
                <w:b/>
                <w:bCs/>
                <w:color w:val="000000"/>
                <w:sz w:val="18"/>
                <w:szCs w:val="18"/>
              </w:rPr>
            </w:pPr>
          </w:p>
        </w:tc>
        <w:tc>
          <w:tcPr>
            <w:tcW w:w="1287" w:type="dxa"/>
            <w:tcBorders>
              <w:top w:val="nil"/>
              <w:left w:val="nil"/>
              <w:bottom w:val="nil"/>
              <w:right w:val="single" w:sz="8" w:space="0" w:color="auto"/>
            </w:tcBorders>
            <w:shd w:val="clear" w:color="000000" w:fill="FBDAD7"/>
            <w:noWrap/>
            <w:vAlign w:val="center"/>
            <w:hideMark/>
          </w:tcPr>
          <w:p w14:paraId="60628F5E" w14:textId="77777777" w:rsidR="009D5703" w:rsidRPr="009A5723" w:rsidRDefault="009D5703" w:rsidP="009D5703">
            <w:pPr>
              <w:spacing w:after="0" w:line="240" w:lineRule="auto"/>
              <w:jc w:val="center"/>
              <w:rPr>
                <w:rFonts w:ascii="Arial" w:eastAsia="Times New Roman" w:hAnsi="Arial" w:cs="Arial"/>
                <w:b/>
                <w:bCs/>
                <w:color w:val="000000"/>
                <w:sz w:val="18"/>
                <w:szCs w:val="18"/>
              </w:rPr>
            </w:pPr>
            <w:proofErr w:type="spellStart"/>
            <w:r w:rsidRPr="009A5723">
              <w:rPr>
                <w:rFonts w:ascii="Arial" w:eastAsia="Times New Roman" w:hAnsi="Arial" w:cs="Arial"/>
                <w:b/>
                <w:bCs/>
                <w:color w:val="000000"/>
                <w:sz w:val="18"/>
                <w:szCs w:val="18"/>
              </w:rPr>
              <w:t>Persentase</w:t>
            </w:r>
            <w:proofErr w:type="spellEnd"/>
          </w:p>
        </w:tc>
        <w:tc>
          <w:tcPr>
            <w:tcW w:w="827" w:type="dxa"/>
            <w:vMerge w:val="restart"/>
            <w:tcBorders>
              <w:top w:val="nil"/>
              <w:left w:val="single" w:sz="8" w:space="0" w:color="auto"/>
              <w:bottom w:val="single" w:sz="8" w:space="0" w:color="000000"/>
              <w:right w:val="single" w:sz="8" w:space="0" w:color="auto"/>
            </w:tcBorders>
            <w:shd w:val="clear" w:color="000000" w:fill="FBDAD7"/>
            <w:noWrap/>
            <w:vAlign w:val="center"/>
            <w:hideMark/>
          </w:tcPr>
          <w:p w14:paraId="4022E190" w14:textId="362B6F74" w:rsidR="009D5703" w:rsidRPr="009A5723" w:rsidRDefault="009D5703" w:rsidP="009D5703">
            <w:pPr>
              <w:spacing w:after="0" w:line="240" w:lineRule="auto"/>
              <w:jc w:val="center"/>
              <w:rPr>
                <w:rFonts w:ascii="Arial" w:eastAsia="Times New Roman" w:hAnsi="Arial" w:cs="Arial"/>
                <w:b/>
                <w:bCs/>
                <w:color w:val="000000"/>
                <w:sz w:val="18"/>
                <w:szCs w:val="18"/>
              </w:rPr>
            </w:pPr>
            <w:r w:rsidRPr="009A5723">
              <w:rPr>
                <w:rFonts w:ascii="Arial" w:eastAsia="Times New Roman" w:hAnsi="Arial" w:cs="Arial"/>
                <w:b/>
                <w:bCs/>
                <w:color w:val="000000"/>
                <w:sz w:val="18"/>
                <w:szCs w:val="18"/>
              </w:rPr>
              <w:t>59,</w:t>
            </w:r>
            <w:r w:rsidR="006C1859" w:rsidRPr="009A5723">
              <w:rPr>
                <w:rFonts w:ascii="Arial" w:eastAsia="Times New Roman" w:hAnsi="Arial" w:cs="Arial"/>
                <w:b/>
                <w:bCs/>
                <w:color w:val="000000"/>
                <w:sz w:val="18"/>
                <w:szCs w:val="18"/>
              </w:rPr>
              <w:t>09</w:t>
            </w:r>
            <w:r w:rsidRPr="009A5723">
              <w:rPr>
                <w:rFonts w:ascii="Arial" w:eastAsia="Times New Roman" w:hAnsi="Arial" w:cs="Arial"/>
                <w:b/>
                <w:bCs/>
                <w:color w:val="000000"/>
                <w:sz w:val="18"/>
                <w:szCs w:val="18"/>
              </w:rPr>
              <w:t>%</w:t>
            </w:r>
          </w:p>
        </w:tc>
        <w:tc>
          <w:tcPr>
            <w:tcW w:w="827" w:type="dxa"/>
            <w:vMerge w:val="restart"/>
            <w:tcBorders>
              <w:top w:val="nil"/>
              <w:left w:val="single" w:sz="8" w:space="0" w:color="auto"/>
              <w:bottom w:val="single" w:sz="8" w:space="0" w:color="000000"/>
              <w:right w:val="single" w:sz="8" w:space="0" w:color="auto"/>
            </w:tcBorders>
            <w:shd w:val="clear" w:color="000000" w:fill="FBDAD7"/>
            <w:noWrap/>
            <w:vAlign w:val="center"/>
            <w:hideMark/>
          </w:tcPr>
          <w:p w14:paraId="1534380B" w14:textId="3B5F7A00" w:rsidR="009D5703" w:rsidRPr="009A5723" w:rsidRDefault="009D5703" w:rsidP="009D5703">
            <w:pPr>
              <w:spacing w:after="0" w:line="240" w:lineRule="auto"/>
              <w:jc w:val="center"/>
              <w:rPr>
                <w:rFonts w:ascii="Arial" w:eastAsia="Times New Roman" w:hAnsi="Arial" w:cs="Arial"/>
                <w:b/>
                <w:bCs/>
                <w:color w:val="000000"/>
                <w:sz w:val="18"/>
                <w:szCs w:val="18"/>
              </w:rPr>
            </w:pPr>
            <w:r w:rsidRPr="009A5723">
              <w:rPr>
                <w:rFonts w:ascii="Arial" w:eastAsia="Times New Roman" w:hAnsi="Arial" w:cs="Arial"/>
                <w:b/>
                <w:bCs/>
                <w:color w:val="000000"/>
                <w:sz w:val="18"/>
                <w:szCs w:val="18"/>
              </w:rPr>
              <w:t>32,4</w:t>
            </w:r>
            <w:r w:rsidR="006C1859" w:rsidRPr="009A5723">
              <w:rPr>
                <w:rFonts w:ascii="Arial" w:eastAsia="Times New Roman" w:hAnsi="Arial" w:cs="Arial"/>
                <w:b/>
                <w:bCs/>
                <w:color w:val="000000"/>
                <w:sz w:val="18"/>
                <w:szCs w:val="18"/>
              </w:rPr>
              <w:t>0</w:t>
            </w:r>
            <w:r w:rsidRPr="009A5723">
              <w:rPr>
                <w:rFonts w:ascii="Arial" w:eastAsia="Times New Roman" w:hAnsi="Arial" w:cs="Arial"/>
                <w:b/>
                <w:bCs/>
                <w:color w:val="000000"/>
                <w:sz w:val="18"/>
                <w:szCs w:val="18"/>
              </w:rPr>
              <w:t>%</w:t>
            </w:r>
          </w:p>
        </w:tc>
        <w:tc>
          <w:tcPr>
            <w:tcW w:w="815" w:type="dxa"/>
            <w:vMerge w:val="restart"/>
            <w:tcBorders>
              <w:top w:val="nil"/>
              <w:left w:val="single" w:sz="8" w:space="0" w:color="auto"/>
              <w:bottom w:val="single" w:sz="8" w:space="0" w:color="000000"/>
              <w:right w:val="single" w:sz="8" w:space="0" w:color="auto"/>
            </w:tcBorders>
            <w:shd w:val="clear" w:color="000000" w:fill="FBDAD7"/>
            <w:noWrap/>
            <w:vAlign w:val="center"/>
            <w:hideMark/>
          </w:tcPr>
          <w:p w14:paraId="0F56B299" w14:textId="58D82911" w:rsidR="009D5703" w:rsidRPr="009A5723" w:rsidRDefault="009D5703" w:rsidP="009D5703">
            <w:pPr>
              <w:spacing w:after="0" w:line="240" w:lineRule="auto"/>
              <w:jc w:val="center"/>
              <w:rPr>
                <w:rFonts w:ascii="Arial" w:eastAsia="Times New Roman" w:hAnsi="Arial" w:cs="Arial"/>
                <w:b/>
                <w:bCs/>
                <w:color w:val="000000"/>
                <w:sz w:val="18"/>
                <w:szCs w:val="18"/>
              </w:rPr>
            </w:pPr>
            <w:r w:rsidRPr="009A5723">
              <w:rPr>
                <w:rFonts w:ascii="Arial" w:eastAsia="Times New Roman" w:hAnsi="Arial" w:cs="Arial"/>
                <w:b/>
                <w:bCs/>
                <w:color w:val="000000"/>
                <w:sz w:val="18"/>
                <w:szCs w:val="18"/>
              </w:rPr>
              <w:t>8,4</w:t>
            </w:r>
            <w:r w:rsidR="006C1859" w:rsidRPr="009A5723">
              <w:rPr>
                <w:rFonts w:ascii="Arial" w:eastAsia="Times New Roman" w:hAnsi="Arial" w:cs="Arial"/>
                <w:b/>
                <w:bCs/>
                <w:color w:val="000000"/>
                <w:sz w:val="18"/>
                <w:szCs w:val="18"/>
              </w:rPr>
              <w:t>9</w:t>
            </w:r>
            <w:r w:rsidRPr="009A5723">
              <w:rPr>
                <w:rFonts w:ascii="Arial" w:eastAsia="Times New Roman" w:hAnsi="Arial" w:cs="Arial"/>
                <w:b/>
                <w:bCs/>
                <w:color w:val="000000"/>
                <w:sz w:val="18"/>
                <w:szCs w:val="18"/>
              </w:rPr>
              <w:t>%</w:t>
            </w:r>
          </w:p>
        </w:tc>
        <w:tc>
          <w:tcPr>
            <w:tcW w:w="993" w:type="dxa"/>
            <w:vMerge w:val="restart"/>
            <w:tcBorders>
              <w:top w:val="nil"/>
              <w:left w:val="single" w:sz="8" w:space="0" w:color="auto"/>
              <w:bottom w:val="single" w:sz="8" w:space="0" w:color="000000"/>
              <w:right w:val="single" w:sz="8" w:space="0" w:color="auto"/>
            </w:tcBorders>
            <w:shd w:val="clear" w:color="000000" w:fill="FBDAD7"/>
            <w:noWrap/>
            <w:vAlign w:val="center"/>
            <w:hideMark/>
          </w:tcPr>
          <w:p w14:paraId="0C0E5EB1" w14:textId="4B4B22D9" w:rsidR="009D5703" w:rsidRPr="009A5723" w:rsidRDefault="009D5703" w:rsidP="009D5703">
            <w:pPr>
              <w:spacing w:after="0" w:line="240" w:lineRule="auto"/>
              <w:jc w:val="center"/>
              <w:rPr>
                <w:rFonts w:ascii="Arial" w:eastAsia="Times New Roman" w:hAnsi="Arial" w:cs="Arial"/>
                <w:b/>
                <w:bCs/>
                <w:color w:val="000000"/>
                <w:sz w:val="18"/>
                <w:szCs w:val="18"/>
              </w:rPr>
            </w:pPr>
            <w:r w:rsidRPr="009A5723">
              <w:rPr>
                <w:rFonts w:ascii="Arial" w:eastAsia="Times New Roman" w:hAnsi="Arial" w:cs="Arial"/>
                <w:b/>
                <w:bCs/>
                <w:color w:val="000000"/>
                <w:sz w:val="18"/>
                <w:szCs w:val="18"/>
              </w:rPr>
              <w:t>100%</w:t>
            </w:r>
          </w:p>
        </w:tc>
      </w:tr>
      <w:tr w:rsidR="00D53376" w:rsidRPr="009A5723" w14:paraId="5F30BDE1" w14:textId="77777777" w:rsidTr="009A5723">
        <w:trPr>
          <w:trHeight w:val="279"/>
        </w:trPr>
        <w:tc>
          <w:tcPr>
            <w:tcW w:w="3038" w:type="dxa"/>
            <w:gridSpan w:val="2"/>
            <w:vMerge/>
            <w:tcBorders>
              <w:top w:val="single" w:sz="8" w:space="0" w:color="auto"/>
              <w:left w:val="single" w:sz="8" w:space="0" w:color="auto"/>
              <w:bottom w:val="single" w:sz="8" w:space="0" w:color="000000"/>
              <w:right w:val="single" w:sz="8" w:space="0" w:color="000000"/>
            </w:tcBorders>
            <w:vAlign w:val="center"/>
            <w:hideMark/>
          </w:tcPr>
          <w:p w14:paraId="01B8EE02" w14:textId="77777777" w:rsidR="009D5703" w:rsidRPr="009A5723" w:rsidRDefault="009D5703" w:rsidP="009D5703">
            <w:pPr>
              <w:spacing w:after="0" w:line="240" w:lineRule="auto"/>
              <w:rPr>
                <w:rFonts w:ascii="Arial" w:eastAsia="Times New Roman" w:hAnsi="Arial" w:cs="Arial"/>
                <w:b/>
                <w:bCs/>
                <w:color w:val="000000"/>
                <w:sz w:val="18"/>
                <w:szCs w:val="18"/>
              </w:rPr>
            </w:pPr>
          </w:p>
        </w:tc>
        <w:tc>
          <w:tcPr>
            <w:tcW w:w="1287" w:type="dxa"/>
            <w:tcBorders>
              <w:top w:val="nil"/>
              <w:left w:val="nil"/>
              <w:bottom w:val="single" w:sz="8" w:space="0" w:color="auto"/>
              <w:right w:val="single" w:sz="8" w:space="0" w:color="auto"/>
            </w:tcBorders>
            <w:shd w:val="clear" w:color="000000" w:fill="FBDAD7"/>
            <w:noWrap/>
            <w:vAlign w:val="center"/>
            <w:hideMark/>
          </w:tcPr>
          <w:p w14:paraId="2E8F8005" w14:textId="77777777" w:rsidR="009D5703" w:rsidRPr="009A5723" w:rsidRDefault="009D5703" w:rsidP="009D5703">
            <w:pPr>
              <w:spacing w:after="0" w:line="240" w:lineRule="auto"/>
              <w:jc w:val="center"/>
              <w:rPr>
                <w:rFonts w:ascii="Arial" w:eastAsia="Times New Roman" w:hAnsi="Arial" w:cs="Arial"/>
                <w:b/>
                <w:bCs/>
                <w:color w:val="000000"/>
                <w:sz w:val="18"/>
                <w:szCs w:val="18"/>
              </w:rPr>
            </w:pPr>
            <w:r w:rsidRPr="009A5723">
              <w:rPr>
                <w:rFonts w:ascii="Arial" w:eastAsia="Times New Roman" w:hAnsi="Arial" w:cs="Arial"/>
                <w:b/>
                <w:bCs/>
                <w:color w:val="000000"/>
                <w:sz w:val="18"/>
                <w:szCs w:val="18"/>
              </w:rPr>
              <w:t>(%)</w:t>
            </w:r>
          </w:p>
        </w:tc>
        <w:tc>
          <w:tcPr>
            <w:tcW w:w="827" w:type="dxa"/>
            <w:vMerge/>
            <w:tcBorders>
              <w:top w:val="nil"/>
              <w:left w:val="single" w:sz="8" w:space="0" w:color="auto"/>
              <w:bottom w:val="single" w:sz="8" w:space="0" w:color="000000"/>
              <w:right w:val="single" w:sz="8" w:space="0" w:color="auto"/>
            </w:tcBorders>
            <w:vAlign w:val="center"/>
            <w:hideMark/>
          </w:tcPr>
          <w:p w14:paraId="522F099F" w14:textId="77777777" w:rsidR="009D5703" w:rsidRPr="009A5723" w:rsidRDefault="009D5703" w:rsidP="009D5703">
            <w:pPr>
              <w:spacing w:after="0" w:line="240" w:lineRule="auto"/>
              <w:jc w:val="center"/>
              <w:rPr>
                <w:rFonts w:ascii="Arial" w:eastAsia="Times New Roman" w:hAnsi="Arial" w:cs="Arial"/>
                <w:b/>
                <w:bCs/>
                <w:color w:val="000000"/>
                <w:sz w:val="18"/>
                <w:szCs w:val="18"/>
              </w:rPr>
            </w:pPr>
          </w:p>
        </w:tc>
        <w:tc>
          <w:tcPr>
            <w:tcW w:w="827" w:type="dxa"/>
            <w:vMerge/>
            <w:tcBorders>
              <w:top w:val="nil"/>
              <w:left w:val="single" w:sz="8" w:space="0" w:color="auto"/>
              <w:bottom w:val="single" w:sz="8" w:space="0" w:color="000000"/>
              <w:right w:val="single" w:sz="8" w:space="0" w:color="auto"/>
            </w:tcBorders>
            <w:vAlign w:val="center"/>
            <w:hideMark/>
          </w:tcPr>
          <w:p w14:paraId="71910661" w14:textId="77777777" w:rsidR="009D5703" w:rsidRPr="009A5723" w:rsidRDefault="009D5703" w:rsidP="009D5703">
            <w:pPr>
              <w:spacing w:after="0" w:line="240" w:lineRule="auto"/>
              <w:jc w:val="center"/>
              <w:rPr>
                <w:rFonts w:ascii="Arial" w:eastAsia="Times New Roman" w:hAnsi="Arial" w:cs="Arial"/>
                <w:b/>
                <w:bCs/>
                <w:color w:val="000000"/>
                <w:sz w:val="18"/>
                <w:szCs w:val="18"/>
              </w:rPr>
            </w:pPr>
          </w:p>
        </w:tc>
        <w:tc>
          <w:tcPr>
            <w:tcW w:w="815" w:type="dxa"/>
            <w:vMerge/>
            <w:tcBorders>
              <w:top w:val="nil"/>
              <w:left w:val="single" w:sz="8" w:space="0" w:color="auto"/>
              <w:bottom w:val="single" w:sz="8" w:space="0" w:color="000000"/>
              <w:right w:val="single" w:sz="8" w:space="0" w:color="auto"/>
            </w:tcBorders>
            <w:vAlign w:val="center"/>
            <w:hideMark/>
          </w:tcPr>
          <w:p w14:paraId="63AEAD79" w14:textId="77777777" w:rsidR="009D5703" w:rsidRPr="009A5723" w:rsidRDefault="009D5703" w:rsidP="009D5703">
            <w:pPr>
              <w:spacing w:after="0" w:line="240" w:lineRule="auto"/>
              <w:jc w:val="center"/>
              <w:rPr>
                <w:rFonts w:ascii="Arial" w:eastAsia="Times New Roman" w:hAnsi="Arial" w:cs="Arial"/>
                <w:b/>
                <w:bCs/>
                <w:color w:val="000000"/>
                <w:sz w:val="18"/>
                <w:szCs w:val="18"/>
              </w:rPr>
            </w:pPr>
          </w:p>
        </w:tc>
        <w:tc>
          <w:tcPr>
            <w:tcW w:w="993" w:type="dxa"/>
            <w:vMerge/>
            <w:tcBorders>
              <w:top w:val="nil"/>
              <w:left w:val="single" w:sz="8" w:space="0" w:color="auto"/>
              <w:bottom w:val="single" w:sz="8" w:space="0" w:color="000000"/>
              <w:right w:val="single" w:sz="8" w:space="0" w:color="auto"/>
            </w:tcBorders>
            <w:vAlign w:val="center"/>
            <w:hideMark/>
          </w:tcPr>
          <w:p w14:paraId="3F41ED13" w14:textId="77777777" w:rsidR="009D5703" w:rsidRPr="009A5723" w:rsidRDefault="009D5703" w:rsidP="009D5703">
            <w:pPr>
              <w:spacing w:after="0" w:line="240" w:lineRule="auto"/>
              <w:jc w:val="center"/>
              <w:rPr>
                <w:rFonts w:ascii="Arial" w:eastAsia="Times New Roman" w:hAnsi="Arial" w:cs="Arial"/>
                <w:b/>
                <w:bCs/>
                <w:color w:val="000000"/>
                <w:sz w:val="18"/>
                <w:szCs w:val="18"/>
              </w:rPr>
            </w:pPr>
          </w:p>
        </w:tc>
      </w:tr>
      <w:tr w:rsidR="00D53376" w:rsidRPr="009A5723" w14:paraId="467C8F38" w14:textId="77777777" w:rsidTr="009A5723">
        <w:trPr>
          <w:trHeight w:val="279"/>
        </w:trPr>
        <w:tc>
          <w:tcPr>
            <w:tcW w:w="3038" w:type="dxa"/>
            <w:gridSpan w:val="2"/>
            <w:vMerge/>
            <w:tcBorders>
              <w:top w:val="single" w:sz="8" w:space="0" w:color="auto"/>
              <w:left w:val="single" w:sz="8" w:space="0" w:color="auto"/>
              <w:bottom w:val="single" w:sz="8" w:space="0" w:color="000000"/>
              <w:right w:val="single" w:sz="8" w:space="0" w:color="000000"/>
            </w:tcBorders>
            <w:vAlign w:val="center"/>
            <w:hideMark/>
          </w:tcPr>
          <w:p w14:paraId="6BF1419E" w14:textId="77777777" w:rsidR="009D5703" w:rsidRPr="009A5723" w:rsidRDefault="009D5703" w:rsidP="009D5703">
            <w:pPr>
              <w:spacing w:after="0" w:line="240" w:lineRule="auto"/>
              <w:rPr>
                <w:rFonts w:ascii="Arial" w:eastAsia="Times New Roman" w:hAnsi="Arial" w:cs="Arial"/>
                <w:b/>
                <w:bCs/>
                <w:color w:val="000000"/>
                <w:sz w:val="18"/>
                <w:szCs w:val="18"/>
              </w:rPr>
            </w:pPr>
          </w:p>
        </w:tc>
        <w:tc>
          <w:tcPr>
            <w:tcW w:w="1287" w:type="dxa"/>
            <w:tcBorders>
              <w:top w:val="nil"/>
              <w:left w:val="nil"/>
              <w:bottom w:val="single" w:sz="8" w:space="0" w:color="auto"/>
              <w:right w:val="single" w:sz="8" w:space="0" w:color="auto"/>
            </w:tcBorders>
            <w:shd w:val="clear" w:color="000000" w:fill="FBDAD7"/>
            <w:noWrap/>
            <w:vAlign w:val="center"/>
            <w:hideMark/>
          </w:tcPr>
          <w:p w14:paraId="216F4548" w14:textId="77777777" w:rsidR="009D5703" w:rsidRPr="009A5723" w:rsidRDefault="009D5703" w:rsidP="009D5703">
            <w:pPr>
              <w:spacing w:after="0" w:line="240" w:lineRule="auto"/>
              <w:jc w:val="center"/>
              <w:rPr>
                <w:rFonts w:ascii="Arial" w:eastAsia="Times New Roman" w:hAnsi="Arial" w:cs="Arial"/>
                <w:b/>
                <w:bCs/>
                <w:color w:val="000000"/>
                <w:sz w:val="18"/>
                <w:szCs w:val="18"/>
              </w:rPr>
            </w:pPr>
            <w:proofErr w:type="spellStart"/>
            <w:r w:rsidRPr="009A5723">
              <w:rPr>
                <w:rFonts w:ascii="Arial" w:eastAsia="Times New Roman" w:hAnsi="Arial" w:cs="Arial"/>
                <w:b/>
                <w:bCs/>
                <w:color w:val="000000"/>
                <w:sz w:val="18"/>
                <w:szCs w:val="18"/>
              </w:rPr>
              <w:t>Skor</w:t>
            </w:r>
            <w:proofErr w:type="spellEnd"/>
          </w:p>
        </w:tc>
        <w:tc>
          <w:tcPr>
            <w:tcW w:w="827" w:type="dxa"/>
            <w:tcBorders>
              <w:top w:val="nil"/>
              <w:left w:val="nil"/>
              <w:bottom w:val="single" w:sz="8" w:space="0" w:color="auto"/>
              <w:right w:val="single" w:sz="8" w:space="0" w:color="auto"/>
            </w:tcBorders>
            <w:shd w:val="clear" w:color="000000" w:fill="FBDAD7"/>
            <w:noWrap/>
            <w:vAlign w:val="center"/>
            <w:hideMark/>
          </w:tcPr>
          <w:p w14:paraId="44C1B0CD" w14:textId="3B947993" w:rsidR="009D5703" w:rsidRPr="009A5723" w:rsidRDefault="006C1859" w:rsidP="009D5703">
            <w:pPr>
              <w:spacing w:after="0" w:line="240" w:lineRule="auto"/>
              <w:jc w:val="center"/>
              <w:rPr>
                <w:rFonts w:ascii="Arial" w:eastAsia="Times New Roman" w:hAnsi="Arial" w:cs="Arial"/>
                <w:b/>
                <w:bCs/>
                <w:color w:val="000000"/>
                <w:sz w:val="18"/>
                <w:szCs w:val="18"/>
              </w:rPr>
            </w:pPr>
            <w:r w:rsidRPr="009A5723">
              <w:rPr>
                <w:rFonts w:ascii="Arial" w:eastAsia="Times New Roman" w:hAnsi="Arial" w:cs="Arial"/>
                <w:b/>
                <w:bCs/>
                <w:color w:val="000000"/>
                <w:sz w:val="18"/>
                <w:szCs w:val="18"/>
              </w:rPr>
              <w:t>426</w:t>
            </w:r>
          </w:p>
        </w:tc>
        <w:tc>
          <w:tcPr>
            <w:tcW w:w="827" w:type="dxa"/>
            <w:tcBorders>
              <w:top w:val="nil"/>
              <w:left w:val="nil"/>
              <w:bottom w:val="single" w:sz="8" w:space="0" w:color="auto"/>
              <w:right w:val="single" w:sz="8" w:space="0" w:color="auto"/>
            </w:tcBorders>
            <w:shd w:val="clear" w:color="000000" w:fill="FBDAD7"/>
            <w:noWrap/>
            <w:vAlign w:val="center"/>
            <w:hideMark/>
          </w:tcPr>
          <w:p w14:paraId="55A8738D" w14:textId="0D267DDF" w:rsidR="009D5703" w:rsidRPr="009A5723" w:rsidRDefault="006C1859" w:rsidP="009D5703">
            <w:pPr>
              <w:spacing w:after="0" w:line="240" w:lineRule="auto"/>
              <w:jc w:val="center"/>
              <w:rPr>
                <w:rFonts w:ascii="Arial" w:eastAsia="Times New Roman" w:hAnsi="Arial" w:cs="Arial"/>
                <w:b/>
                <w:bCs/>
                <w:color w:val="000000"/>
                <w:sz w:val="18"/>
                <w:szCs w:val="18"/>
              </w:rPr>
            </w:pPr>
            <w:r w:rsidRPr="009A5723">
              <w:rPr>
                <w:rFonts w:ascii="Arial" w:eastAsia="Times New Roman" w:hAnsi="Arial" w:cs="Arial"/>
                <w:b/>
                <w:bCs/>
                <w:color w:val="000000"/>
                <w:sz w:val="18"/>
                <w:szCs w:val="18"/>
              </w:rPr>
              <w:t>184</w:t>
            </w:r>
          </w:p>
        </w:tc>
        <w:tc>
          <w:tcPr>
            <w:tcW w:w="815" w:type="dxa"/>
            <w:tcBorders>
              <w:top w:val="nil"/>
              <w:left w:val="nil"/>
              <w:bottom w:val="single" w:sz="8" w:space="0" w:color="auto"/>
              <w:right w:val="single" w:sz="8" w:space="0" w:color="auto"/>
            </w:tcBorders>
            <w:shd w:val="clear" w:color="000000" w:fill="FBDAD7"/>
            <w:noWrap/>
            <w:vAlign w:val="center"/>
            <w:hideMark/>
          </w:tcPr>
          <w:p w14:paraId="3A65C236" w14:textId="287FB82A" w:rsidR="009D5703" w:rsidRPr="009A5723" w:rsidRDefault="006C1859" w:rsidP="009D5703">
            <w:pPr>
              <w:spacing w:after="0" w:line="240" w:lineRule="auto"/>
              <w:jc w:val="center"/>
              <w:rPr>
                <w:rFonts w:ascii="Arial" w:eastAsia="Times New Roman" w:hAnsi="Arial" w:cs="Arial"/>
                <w:b/>
                <w:bCs/>
                <w:color w:val="000000"/>
                <w:sz w:val="18"/>
                <w:szCs w:val="18"/>
              </w:rPr>
            </w:pPr>
            <w:r w:rsidRPr="009A5723">
              <w:rPr>
                <w:rFonts w:ascii="Arial" w:eastAsia="Times New Roman" w:hAnsi="Arial" w:cs="Arial"/>
                <w:b/>
                <w:bCs/>
                <w:color w:val="000000"/>
                <w:sz w:val="18"/>
                <w:szCs w:val="18"/>
              </w:rPr>
              <w:t>51</w:t>
            </w:r>
          </w:p>
        </w:tc>
        <w:tc>
          <w:tcPr>
            <w:tcW w:w="993" w:type="dxa"/>
            <w:tcBorders>
              <w:top w:val="nil"/>
              <w:left w:val="nil"/>
              <w:bottom w:val="single" w:sz="8" w:space="0" w:color="auto"/>
              <w:right w:val="single" w:sz="8" w:space="0" w:color="auto"/>
            </w:tcBorders>
            <w:shd w:val="clear" w:color="000000" w:fill="FBDAD7"/>
            <w:noWrap/>
            <w:vAlign w:val="center"/>
            <w:hideMark/>
          </w:tcPr>
          <w:p w14:paraId="6CD87139" w14:textId="77777777" w:rsidR="009D5703" w:rsidRPr="009A5723" w:rsidRDefault="009D5703" w:rsidP="009D5703">
            <w:pPr>
              <w:spacing w:after="0" w:line="240" w:lineRule="auto"/>
              <w:jc w:val="center"/>
              <w:rPr>
                <w:rFonts w:ascii="Arial" w:eastAsia="Times New Roman" w:hAnsi="Arial" w:cs="Arial"/>
                <w:b/>
                <w:bCs/>
                <w:color w:val="000000"/>
                <w:sz w:val="18"/>
                <w:szCs w:val="18"/>
              </w:rPr>
            </w:pPr>
            <w:r w:rsidRPr="009A5723">
              <w:rPr>
                <w:rFonts w:ascii="Arial" w:eastAsia="Times New Roman" w:hAnsi="Arial" w:cs="Arial"/>
                <w:b/>
                <w:bCs/>
                <w:color w:val="000000"/>
                <w:sz w:val="18"/>
                <w:szCs w:val="18"/>
              </w:rPr>
              <w:t>661</w:t>
            </w:r>
          </w:p>
        </w:tc>
      </w:tr>
    </w:tbl>
    <w:p w14:paraId="1B66D39E" w14:textId="26EFEB33" w:rsidR="00EA631E" w:rsidRPr="009A5723" w:rsidRDefault="00EA631E" w:rsidP="00D34F48">
      <w:pPr>
        <w:pStyle w:val="BodyText"/>
        <w:spacing w:line="480" w:lineRule="auto"/>
        <w:ind w:right="127"/>
        <w:jc w:val="both"/>
        <w:rPr>
          <w:rFonts w:ascii="Arial" w:hAnsi="Arial" w:cs="Arial"/>
          <w:i/>
          <w:iCs/>
          <w:sz w:val="22"/>
          <w:szCs w:val="22"/>
          <w:lang w:val="en-US"/>
        </w:rPr>
      </w:pPr>
      <w:proofErr w:type="spellStart"/>
      <w:r w:rsidRPr="009A5723">
        <w:rPr>
          <w:rFonts w:ascii="Arial" w:hAnsi="Arial" w:cs="Arial"/>
          <w:i/>
          <w:iCs/>
          <w:sz w:val="22"/>
          <w:szCs w:val="22"/>
          <w:lang w:val="en-US"/>
        </w:rPr>
        <w:t>Sumber</w:t>
      </w:r>
      <w:proofErr w:type="spellEnd"/>
      <w:r w:rsidRPr="009A5723">
        <w:rPr>
          <w:rFonts w:ascii="Arial" w:hAnsi="Arial" w:cs="Arial"/>
          <w:i/>
          <w:iCs/>
          <w:sz w:val="22"/>
          <w:szCs w:val="22"/>
          <w:lang w:val="en-US"/>
        </w:rPr>
        <w:t xml:space="preserve"> Data: Hasil </w:t>
      </w:r>
      <w:proofErr w:type="spellStart"/>
      <w:r w:rsidRPr="009A5723">
        <w:rPr>
          <w:rFonts w:ascii="Arial" w:hAnsi="Arial" w:cs="Arial"/>
          <w:i/>
          <w:iCs/>
          <w:sz w:val="22"/>
          <w:szCs w:val="22"/>
          <w:lang w:val="en-US"/>
        </w:rPr>
        <w:t>Olahan</w:t>
      </w:r>
      <w:proofErr w:type="spellEnd"/>
      <w:r w:rsidRPr="009A5723">
        <w:rPr>
          <w:rFonts w:ascii="Arial" w:hAnsi="Arial" w:cs="Arial"/>
          <w:i/>
          <w:iCs/>
          <w:sz w:val="22"/>
          <w:szCs w:val="22"/>
          <w:lang w:val="en-US"/>
        </w:rPr>
        <w:t xml:space="preserve"> Data </w:t>
      </w:r>
      <w:proofErr w:type="spellStart"/>
      <w:r w:rsidRPr="009A5723">
        <w:rPr>
          <w:rFonts w:ascii="Arial" w:hAnsi="Arial" w:cs="Arial"/>
          <w:i/>
          <w:iCs/>
          <w:sz w:val="22"/>
          <w:szCs w:val="22"/>
          <w:lang w:val="en-US"/>
        </w:rPr>
        <w:t>Lapangan</w:t>
      </w:r>
      <w:proofErr w:type="spellEnd"/>
      <w:r w:rsidRPr="009A5723">
        <w:rPr>
          <w:rFonts w:ascii="Arial" w:hAnsi="Arial" w:cs="Arial"/>
          <w:i/>
          <w:iCs/>
          <w:sz w:val="22"/>
          <w:szCs w:val="22"/>
          <w:lang w:val="en-US"/>
        </w:rPr>
        <w:t xml:space="preserve">, </w:t>
      </w:r>
      <w:proofErr w:type="spellStart"/>
      <w:r w:rsidRPr="009A5723">
        <w:rPr>
          <w:rFonts w:ascii="Arial" w:hAnsi="Arial" w:cs="Arial"/>
          <w:i/>
          <w:iCs/>
          <w:sz w:val="22"/>
          <w:szCs w:val="22"/>
          <w:lang w:val="en-US"/>
        </w:rPr>
        <w:t>Tahun</w:t>
      </w:r>
      <w:proofErr w:type="spellEnd"/>
      <w:r w:rsidRPr="009A5723">
        <w:rPr>
          <w:rFonts w:ascii="Arial" w:hAnsi="Arial" w:cs="Arial"/>
          <w:i/>
          <w:iCs/>
          <w:sz w:val="22"/>
          <w:szCs w:val="22"/>
          <w:lang w:val="en-US"/>
        </w:rPr>
        <w:t xml:space="preserve"> 2025</w:t>
      </w:r>
    </w:p>
    <w:p w14:paraId="72F4CDE1" w14:textId="7C8B1CED" w:rsidR="00A1750D" w:rsidRDefault="00A1750D" w:rsidP="00A1750D">
      <w:pPr>
        <w:pStyle w:val="BodyText"/>
        <w:spacing w:line="480" w:lineRule="auto"/>
        <w:ind w:right="127" w:firstLine="720"/>
        <w:jc w:val="both"/>
        <w:rPr>
          <w:rFonts w:ascii="Arial" w:hAnsi="Arial" w:cs="Arial"/>
          <w:lang w:val="en-US"/>
        </w:rPr>
      </w:pPr>
      <w:proofErr w:type="spellStart"/>
      <w:r w:rsidRPr="00971A4A">
        <w:rPr>
          <w:rFonts w:ascii="Arial" w:hAnsi="Arial" w:cs="Arial"/>
          <w:lang w:val="en-US"/>
        </w:rPr>
        <w:t>Berdasarkan</w:t>
      </w:r>
      <w:proofErr w:type="spellEnd"/>
      <w:r w:rsidRPr="00971A4A">
        <w:rPr>
          <w:rFonts w:ascii="Arial" w:hAnsi="Arial" w:cs="Arial"/>
          <w:lang w:val="en-US"/>
        </w:rPr>
        <w:t xml:space="preserve"> </w:t>
      </w:r>
      <w:proofErr w:type="spellStart"/>
      <w:r w:rsidRPr="00971A4A">
        <w:rPr>
          <w:rFonts w:ascii="Arial" w:hAnsi="Arial" w:cs="Arial"/>
          <w:lang w:val="en-US"/>
        </w:rPr>
        <w:t>Tabel</w:t>
      </w:r>
      <w:proofErr w:type="spellEnd"/>
      <w:r w:rsidRPr="00971A4A">
        <w:rPr>
          <w:rFonts w:ascii="Arial" w:hAnsi="Arial" w:cs="Arial"/>
          <w:lang w:val="en-US"/>
        </w:rPr>
        <w:t xml:space="preserve"> V.4 di </w:t>
      </w:r>
      <w:proofErr w:type="spellStart"/>
      <w:r w:rsidRPr="00971A4A">
        <w:rPr>
          <w:rFonts w:ascii="Arial" w:hAnsi="Arial" w:cs="Arial"/>
          <w:lang w:val="en-US"/>
        </w:rPr>
        <w:t>atas</w:t>
      </w:r>
      <w:proofErr w:type="spellEnd"/>
      <w:r w:rsidRPr="00971A4A">
        <w:rPr>
          <w:rFonts w:ascii="Arial" w:hAnsi="Arial" w:cs="Arial"/>
          <w:lang w:val="en-US"/>
        </w:rPr>
        <w:t xml:space="preserve"> </w:t>
      </w:r>
      <w:r w:rsidRPr="00A1750D">
        <w:rPr>
          <w:rFonts w:ascii="Arial" w:hAnsi="Arial" w:cs="Arial"/>
          <w:lang w:val="en-US"/>
        </w:rPr>
        <w:t xml:space="preserve">yang </w:t>
      </w:r>
      <w:proofErr w:type="spellStart"/>
      <w:r w:rsidRPr="00A1750D">
        <w:rPr>
          <w:rFonts w:ascii="Arial" w:hAnsi="Arial" w:cs="Arial"/>
          <w:lang w:val="en-US"/>
        </w:rPr>
        <w:t>menyajikan</w:t>
      </w:r>
      <w:proofErr w:type="spellEnd"/>
      <w:r w:rsidRPr="00A1750D">
        <w:rPr>
          <w:rFonts w:ascii="Arial" w:hAnsi="Arial" w:cs="Arial"/>
          <w:lang w:val="en-US"/>
        </w:rPr>
        <w:t xml:space="preserve"> </w:t>
      </w:r>
      <w:proofErr w:type="spellStart"/>
      <w:r w:rsidRPr="00A1750D">
        <w:rPr>
          <w:rFonts w:ascii="Arial" w:hAnsi="Arial" w:cs="Arial"/>
          <w:lang w:val="en-US"/>
        </w:rPr>
        <w:t>hasil</w:t>
      </w:r>
      <w:proofErr w:type="spellEnd"/>
      <w:r w:rsidRPr="00A1750D">
        <w:rPr>
          <w:rFonts w:ascii="Arial" w:hAnsi="Arial" w:cs="Arial"/>
          <w:lang w:val="en-US"/>
        </w:rPr>
        <w:t xml:space="preserve"> </w:t>
      </w:r>
      <w:proofErr w:type="spellStart"/>
      <w:r w:rsidRPr="00A1750D">
        <w:rPr>
          <w:rFonts w:ascii="Arial" w:hAnsi="Arial" w:cs="Arial"/>
          <w:lang w:val="en-US"/>
        </w:rPr>
        <w:t>tanggapan</w:t>
      </w:r>
      <w:proofErr w:type="spellEnd"/>
      <w:r w:rsidRPr="00A1750D">
        <w:rPr>
          <w:rFonts w:ascii="Arial" w:hAnsi="Arial" w:cs="Arial"/>
          <w:lang w:val="en-US"/>
        </w:rPr>
        <w:t xml:space="preserve"> </w:t>
      </w:r>
      <w:proofErr w:type="spellStart"/>
      <w:r w:rsidRPr="00A1750D">
        <w:rPr>
          <w:rFonts w:ascii="Arial" w:hAnsi="Arial" w:cs="Arial"/>
          <w:lang w:val="en-US"/>
        </w:rPr>
        <w:t>dari</w:t>
      </w:r>
      <w:proofErr w:type="spellEnd"/>
      <w:r w:rsidRPr="00A1750D">
        <w:rPr>
          <w:rFonts w:ascii="Arial" w:hAnsi="Arial" w:cs="Arial"/>
          <w:lang w:val="en-US"/>
        </w:rPr>
        <w:t xml:space="preserve"> 95 </w:t>
      </w:r>
      <w:proofErr w:type="spellStart"/>
      <w:r w:rsidRPr="00A1750D">
        <w:rPr>
          <w:rFonts w:ascii="Arial" w:hAnsi="Arial" w:cs="Arial"/>
          <w:lang w:val="en-US"/>
        </w:rPr>
        <w:t>responden</w:t>
      </w:r>
      <w:proofErr w:type="spellEnd"/>
      <w:r w:rsidRPr="00A1750D">
        <w:rPr>
          <w:rFonts w:ascii="Arial" w:hAnsi="Arial" w:cs="Arial"/>
          <w:lang w:val="en-US"/>
        </w:rPr>
        <w:t xml:space="preserve"> </w:t>
      </w:r>
      <w:proofErr w:type="spellStart"/>
      <w:r w:rsidRPr="00A1750D">
        <w:rPr>
          <w:rFonts w:ascii="Arial" w:hAnsi="Arial" w:cs="Arial"/>
          <w:lang w:val="en-US"/>
        </w:rPr>
        <w:t>terhadap</w:t>
      </w:r>
      <w:proofErr w:type="spellEnd"/>
      <w:r w:rsidRPr="00A1750D">
        <w:rPr>
          <w:rFonts w:ascii="Arial" w:hAnsi="Arial" w:cs="Arial"/>
          <w:lang w:val="en-US"/>
        </w:rPr>
        <w:t xml:space="preserve"> </w:t>
      </w:r>
      <w:proofErr w:type="spellStart"/>
      <w:r w:rsidRPr="00A1750D">
        <w:rPr>
          <w:rFonts w:ascii="Arial" w:hAnsi="Arial" w:cs="Arial"/>
          <w:lang w:val="en-US"/>
        </w:rPr>
        <w:t>tiga</w:t>
      </w:r>
      <w:proofErr w:type="spellEnd"/>
      <w:r w:rsidRPr="00A1750D">
        <w:rPr>
          <w:rFonts w:ascii="Arial" w:hAnsi="Arial" w:cs="Arial"/>
          <w:lang w:val="en-US"/>
        </w:rPr>
        <w:t xml:space="preserve"> sub </w:t>
      </w:r>
      <w:proofErr w:type="spellStart"/>
      <w:r w:rsidRPr="00A1750D">
        <w:rPr>
          <w:rFonts w:ascii="Arial" w:hAnsi="Arial" w:cs="Arial"/>
          <w:lang w:val="en-US"/>
        </w:rPr>
        <w:t>indikator</w:t>
      </w:r>
      <w:proofErr w:type="spellEnd"/>
      <w:r w:rsidRPr="00A1750D">
        <w:rPr>
          <w:rFonts w:ascii="Arial" w:hAnsi="Arial" w:cs="Arial"/>
          <w:lang w:val="en-US"/>
        </w:rPr>
        <w:t xml:space="preserve"> </w:t>
      </w:r>
      <w:proofErr w:type="spellStart"/>
      <w:r w:rsidRPr="00A1750D">
        <w:rPr>
          <w:rFonts w:ascii="Arial" w:hAnsi="Arial" w:cs="Arial"/>
          <w:lang w:val="en-US"/>
        </w:rPr>
        <w:t>komunikasi</w:t>
      </w:r>
      <w:proofErr w:type="spellEnd"/>
      <w:r w:rsidRPr="00A1750D">
        <w:rPr>
          <w:rFonts w:ascii="Arial" w:hAnsi="Arial" w:cs="Arial"/>
          <w:lang w:val="en-US"/>
        </w:rPr>
        <w:t xml:space="preserve"> </w:t>
      </w:r>
      <w:proofErr w:type="spellStart"/>
      <w:r w:rsidRPr="00A1750D">
        <w:rPr>
          <w:rFonts w:ascii="Arial" w:hAnsi="Arial" w:cs="Arial"/>
          <w:lang w:val="en-US"/>
        </w:rPr>
        <w:t>dalam</w:t>
      </w:r>
      <w:proofErr w:type="spellEnd"/>
      <w:r w:rsidRPr="00A1750D">
        <w:rPr>
          <w:rFonts w:ascii="Arial" w:hAnsi="Arial" w:cs="Arial"/>
          <w:lang w:val="en-US"/>
        </w:rPr>
        <w:t xml:space="preserve"> </w:t>
      </w:r>
      <w:proofErr w:type="spellStart"/>
      <w:r w:rsidRPr="00A1750D">
        <w:rPr>
          <w:rFonts w:ascii="Arial" w:hAnsi="Arial" w:cs="Arial"/>
          <w:lang w:val="en-US"/>
        </w:rPr>
        <w:t>pelaksanaan</w:t>
      </w:r>
      <w:proofErr w:type="spellEnd"/>
      <w:r w:rsidRPr="00A1750D">
        <w:rPr>
          <w:rFonts w:ascii="Arial" w:hAnsi="Arial" w:cs="Arial"/>
          <w:lang w:val="en-US"/>
        </w:rPr>
        <w:t xml:space="preserve"> program </w:t>
      </w:r>
      <w:proofErr w:type="spellStart"/>
      <w:r w:rsidRPr="00A1750D">
        <w:rPr>
          <w:rFonts w:ascii="Arial" w:hAnsi="Arial" w:cs="Arial"/>
          <w:lang w:val="en-US"/>
        </w:rPr>
        <w:t>pengembangan</w:t>
      </w:r>
      <w:proofErr w:type="spellEnd"/>
      <w:r w:rsidRPr="00A1750D">
        <w:rPr>
          <w:rFonts w:ascii="Arial" w:hAnsi="Arial" w:cs="Arial"/>
          <w:lang w:val="en-US"/>
        </w:rPr>
        <w:t xml:space="preserve"> </w:t>
      </w:r>
      <w:proofErr w:type="spellStart"/>
      <w:r w:rsidRPr="00A1750D">
        <w:rPr>
          <w:rFonts w:ascii="Arial" w:hAnsi="Arial" w:cs="Arial"/>
          <w:lang w:val="en-US"/>
        </w:rPr>
        <w:t>kapasitas</w:t>
      </w:r>
      <w:proofErr w:type="spellEnd"/>
      <w:r w:rsidRPr="00A1750D">
        <w:rPr>
          <w:rFonts w:ascii="Arial" w:hAnsi="Arial" w:cs="Arial"/>
          <w:lang w:val="en-US"/>
        </w:rPr>
        <w:t xml:space="preserve"> </w:t>
      </w:r>
      <w:proofErr w:type="spellStart"/>
      <w:r w:rsidRPr="00A1750D">
        <w:rPr>
          <w:rFonts w:ascii="Arial" w:hAnsi="Arial" w:cs="Arial"/>
          <w:lang w:val="en-US"/>
        </w:rPr>
        <w:t>daya</w:t>
      </w:r>
      <w:proofErr w:type="spellEnd"/>
      <w:r w:rsidRPr="00A1750D">
        <w:rPr>
          <w:rFonts w:ascii="Arial" w:hAnsi="Arial" w:cs="Arial"/>
          <w:lang w:val="en-US"/>
        </w:rPr>
        <w:t xml:space="preserve"> </w:t>
      </w:r>
      <w:proofErr w:type="spellStart"/>
      <w:r w:rsidRPr="00A1750D">
        <w:rPr>
          <w:rFonts w:ascii="Arial" w:hAnsi="Arial" w:cs="Arial"/>
          <w:lang w:val="en-US"/>
        </w:rPr>
        <w:t>saing</w:t>
      </w:r>
      <w:proofErr w:type="spellEnd"/>
      <w:r w:rsidRPr="00A1750D">
        <w:rPr>
          <w:rFonts w:ascii="Arial" w:hAnsi="Arial" w:cs="Arial"/>
          <w:lang w:val="en-US"/>
        </w:rPr>
        <w:t xml:space="preserve"> </w:t>
      </w:r>
      <w:proofErr w:type="spellStart"/>
      <w:r w:rsidRPr="00A1750D">
        <w:rPr>
          <w:rFonts w:ascii="Arial" w:hAnsi="Arial" w:cs="Arial"/>
          <w:lang w:val="en-US"/>
        </w:rPr>
        <w:t>kepemudaan</w:t>
      </w:r>
      <w:proofErr w:type="spellEnd"/>
      <w:r w:rsidRPr="00A1750D">
        <w:rPr>
          <w:rFonts w:ascii="Arial" w:hAnsi="Arial" w:cs="Arial"/>
          <w:lang w:val="en-US"/>
        </w:rPr>
        <w:t xml:space="preserve">. Sub </w:t>
      </w:r>
      <w:proofErr w:type="spellStart"/>
      <w:r w:rsidRPr="00A1750D">
        <w:rPr>
          <w:rFonts w:ascii="Arial" w:hAnsi="Arial" w:cs="Arial"/>
          <w:lang w:val="en-US"/>
        </w:rPr>
        <w:t>indikator</w:t>
      </w:r>
      <w:proofErr w:type="spellEnd"/>
      <w:r w:rsidRPr="00A1750D">
        <w:rPr>
          <w:rFonts w:ascii="Arial" w:hAnsi="Arial" w:cs="Arial"/>
          <w:lang w:val="en-US"/>
        </w:rPr>
        <w:t xml:space="preserve"> </w:t>
      </w:r>
      <w:proofErr w:type="spellStart"/>
      <w:r w:rsidRPr="00A1750D">
        <w:rPr>
          <w:rFonts w:ascii="Arial" w:hAnsi="Arial" w:cs="Arial"/>
          <w:lang w:val="en-US"/>
        </w:rPr>
        <w:t>pertama</w:t>
      </w:r>
      <w:proofErr w:type="spellEnd"/>
      <w:r w:rsidRPr="00A1750D">
        <w:rPr>
          <w:rFonts w:ascii="Arial" w:hAnsi="Arial" w:cs="Arial"/>
          <w:lang w:val="en-US"/>
        </w:rPr>
        <w:t xml:space="preserve"> </w:t>
      </w:r>
      <w:proofErr w:type="spellStart"/>
      <w:r w:rsidRPr="00A1750D">
        <w:rPr>
          <w:rFonts w:ascii="Arial" w:hAnsi="Arial" w:cs="Arial"/>
          <w:lang w:val="en-US"/>
        </w:rPr>
        <w:t>menunjukkan</w:t>
      </w:r>
      <w:proofErr w:type="spellEnd"/>
      <w:r w:rsidRPr="00A1750D">
        <w:rPr>
          <w:rFonts w:ascii="Arial" w:hAnsi="Arial" w:cs="Arial"/>
          <w:lang w:val="en-US"/>
        </w:rPr>
        <w:t xml:space="preserve"> </w:t>
      </w:r>
      <w:proofErr w:type="spellStart"/>
      <w:r w:rsidRPr="00A1750D">
        <w:rPr>
          <w:rFonts w:ascii="Arial" w:hAnsi="Arial" w:cs="Arial"/>
          <w:lang w:val="en-US"/>
        </w:rPr>
        <w:t>adanya</w:t>
      </w:r>
      <w:proofErr w:type="spellEnd"/>
      <w:r w:rsidRPr="00A1750D">
        <w:rPr>
          <w:rFonts w:ascii="Arial" w:hAnsi="Arial" w:cs="Arial"/>
          <w:lang w:val="en-US"/>
        </w:rPr>
        <w:t xml:space="preserve"> </w:t>
      </w:r>
      <w:proofErr w:type="spellStart"/>
      <w:r w:rsidRPr="00A1750D">
        <w:rPr>
          <w:rFonts w:ascii="Arial" w:hAnsi="Arial" w:cs="Arial"/>
          <w:lang w:val="en-US"/>
        </w:rPr>
        <w:t>informasi</w:t>
      </w:r>
      <w:proofErr w:type="spellEnd"/>
      <w:r w:rsidRPr="00A1750D">
        <w:rPr>
          <w:rFonts w:ascii="Arial" w:hAnsi="Arial" w:cs="Arial"/>
          <w:lang w:val="en-US"/>
        </w:rPr>
        <w:t xml:space="preserve"> yang </w:t>
      </w:r>
      <w:proofErr w:type="spellStart"/>
      <w:r w:rsidRPr="00A1750D">
        <w:rPr>
          <w:rFonts w:ascii="Arial" w:hAnsi="Arial" w:cs="Arial"/>
          <w:lang w:val="en-US"/>
        </w:rPr>
        <w:t>disampaikan</w:t>
      </w:r>
      <w:proofErr w:type="spellEnd"/>
      <w:r w:rsidRPr="00A1750D">
        <w:rPr>
          <w:rFonts w:ascii="Arial" w:hAnsi="Arial" w:cs="Arial"/>
          <w:lang w:val="en-US"/>
        </w:rPr>
        <w:t xml:space="preserve"> </w:t>
      </w:r>
      <w:proofErr w:type="spellStart"/>
      <w:r w:rsidRPr="00A1750D">
        <w:rPr>
          <w:rFonts w:ascii="Arial" w:hAnsi="Arial" w:cs="Arial"/>
          <w:lang w:val="en-US"/>
        </w:rPr>
        <w:t>secara</w:t>
      </w:r>
      <w:proofErr w:type="spellEnd"/>
      <w:r w:rsidRPr="00A1750D">
        <w:rPr>
          <w:rFonts w:ascii="Arial" w:hAnsi="Arial" w:cs="Arial"/>
          <w:lang w:val="en-US"/>
        </w:rPr>
        <w:t xml:space="preserve"> </w:t>
      </w:r>
      <w:proofErr w:type="spellStart"/>
      <w:r w:rsidRPr="00A1750D">
        <w:rPr>
          <w:rFonts w:ascii="Arial" w:hAnsi="Arial" w:cs="Arial"/>
          <w:lang w:val="en-US"/>
        </w:rPr>
        <w:t>jelas</w:t>
      </w:r>
      <w:proofErr w:type="spellEnd"/>
      <w:r w:rsidRPr="00A1750D">
        <w:rPr>
          <w:rFonts w:ascii="Arial" w:hAnsi="Arial" w:cs="Arial"/>
          <w:lang w:val="en-US"/>
        </w:rPr>
        <w:t xml:space="preserve"> </w:t>
      </w:r>
      <w:proofErr w:type="spellStart"/>
      <w:r w:rsidRPr="00A1750D">
        <w:rPr>
          <w:rFonts w:ascii="Arial" w:hAnsi="Arial" w:cs="Arial"/>
          <w:lang w:val="en-US"/>
        </w:rPr>
        <w:t>mengenai</w:t>
      </w:r>
      <w:proofErr w:type="spellEnd"/>
      <w:r w:rsidRPr="00A1750D">
        <w:rPr>
          <w:rFonts w:ascii="Arial" w:hAnsi="Arial" w:cs="Arial"/>
          <w:lang w:val="en-US"/>
        </w:rPr>
        <w:t xml:space="preserve"> </w:t>
      </w:r>
      <w:proofErr w:type="spellStart"/>
      <w:r w:rsidRPr="00A1750D">
        <w:rPr>
          <w:rFonts w:ascii="Arial" w:hAnsi="Arial" w:cs="Arial"/>
          <w:lang w:val="en-US"/>
        </w:rPr>
        <w:t>tujuan</w:t>
      </w:r>
      <w:proofErr w:type="spellEnd"/>
      <w:r w:rsidRPr="00A1750D">
        <w:rPr>
          <w:rFonts w:ascii="Arial" w:hAnsi="Arial" w:cs="Arial"/>
          <w:lang w:val="en-US"/>
        </w:rPr>
        <w:t xml:space="preserve"> program </w:t>
      </w:r>
      <w:proofErr w:type="spellStart"/>
      <w:r w:rsidRPr="00A1750D">
        <w:rPr>
          <w:rFonts w:ascii="Arial" w:hAnsi="Arial" w:cs="Arial"/>
          <w:lang w:val="en-US"/>
        </w:rPr>
        <w:t>kepada</w:t>
      </w:r>
      <w:proofErr w:type="spellEnd"/>
      <w:r w:rsidRPr="00A1750D">
        <w:rPr>
          <w:rFonts w:ascii="Arial" w:hAnsi="Arial" w:cs="Arial"/>
          <w:lang w:val="en-US"/>
        </w:rPr>
        <w:t xml:space="preserve"> </w:t>
      </w:r>
      <w:proofErr w:type="spellStart"/>
      <w:r w:rsidRPr="00A1750D">
        <w:rPr>
          <w:rFonts w:ascii="Arial" w:hAnsi="Arial" w:cs="Arial"/>
          <w:lang w:val="en-US"/>
        </w:rPr>
        <w:t>peserta</w:t>
      </w:r>
      <w:proofErr w:type="spellEnd"/>
      <w:r w:rsidRPr="00A1750D">
        <w:rPr>
          <w:rFonts w:ascii="Arial" w:hAnsi="Arial" w:cs="Arial"/>
          <w:lang w:val="en-US"/>
        </w:rPr>
        <w:t xml:space="preserve">. </w:t>
      </w:r>
      <w:proofErr w:type="spellStart"/>
      <w:r w:rsidRPr="00A1750D">
        <w:rPr>
          <w:rFonts w:ascii="Arial" w:hAnsi="Arial" w:cs="Arial"/>
          <w:lang w:val="en-US"/>
        </w:rPr>
        <w:t>Sebanyak</w:t>
      </w:r>
      <w:proofErr w:type="spellEnd"/>
      <w:r w:rsidRPr="00A1750D">
        <w:rPr>
          <w:rFonts w:ascii="Arial" w:hAnsi="Arial" w:cs="Arial"/>
          <w:lang w:val="en-US"/>
        </w:rPr>
        <w:t xml:space="preserve"> 51 </w:t>
      </w:r>
      <w:proofErr w:type="spellStart"/>
      <w:r w:rsidRPr="00A1750D">
        <w:rPr>
          <w:rFonts w:ascii="Arial" w:hAnsi="Arial" w:cs="Arial"/>
          <w:lang w:val="en-US"/>
        </w:rPr>
        <w:lastRenderedPageBreak/>
        <w:t>responden</w:t>
      </w:r>
      <w:proofErr w:type="spellEnd"/>
      <w:r w:rsidRPr="00A1750D">
        <w:rPr>
          <w:rFonts w:ascii="Arial" w:hAnsi="Arial" w:cs="Arial"/>
          <w:lang w:val="en-US"/>
        </w:rPr>
        <w:t xml:space="preserve"> </w:t>
      </w:r>
      <w:proofErr w:type="spellStart"/>
      <w:r>
        <w:rPr>
          <w:rFonts w:ascii="Arial" w:hAnsi="Arial" w:cs="Arial"/>
          <w:lang w:val="en-US"/>
        </w:rPr>
        <w:t>menilai</w:t>
      </w:r>
      <w:proofErr w:type="spellEnd"/>
      <w:r>
        <w:rPr>
          <w:rFonts w:ascii="Arial" w:hAnsi="Arial" w:cs="Arial"/>
          <w:lang w:val="en-US"/>
        </w:rPr>
        <w:t xml:space="preserve"> </w:t>
      </w:r>
      <w:proofErr w:type="spellStart"/>
      <w:r w:rsidRPr="00A1750D">
        <w:rPr>
          <w:rFonts w:ascii="Arial" w:hAnsi="Arial" w:cs="Arial"/>
          <w:lang w:val="en-US"/>
        </w:rPr>
        <w:t>Baik</w:t>
      </w:r>
      <w:proofErr w:type="spellEnd"/>
      <w:r w:rsidRPr="00A1750D">
        <w:rPr>
          <w:rFonts w:ascii="Arial" w:hAnsi="Arial" w:cs="Arial"/>
          <w:lang w:val="en-US"/>
        </w:rPr>
        <w:t xml:space="preserve">, 41 </w:t>
      </w:r>
      <w:proofErr w:type="spellStart"/>
      <w:r w:rsidRPr="00A1750D">
        <w:rPr>
          <w:rFonts w:ascii="Arial" w:hAnsi="Arial" w:cs="Arial"/>
          <w:lang w:val="en-US"/>
        </w:rPr>
        <w:t>responden</w:t>
      </w:r>
      <w:proofErr w:type="spellEnd"/>
      <w:r w:rsidRPr="00A1750D">
        <w:rPr>
          <w:rFonts w:ascii="Arial" w:hAnsi="Arial" w:cs="Arial"/>
          <w:lang w:val="en-US"/>
        </w:rPr>
        <w:t xml:space="preserve"> </w:t>
      </w:r>
      <w:proofErr w:type="spellStart"/>
      <w:r>
        <w:rPr>
          <w:rFonts w:ascii="Arial" w:hAnsi="Arial" w:cs="Arial"/>
          <w:lang w:val="en-US"/>
        </w:rPr>
        <w:t>menilai</w:t>
      </w:r>
      <w:proofErr w:type="spellEnd"/>
      <w:r>
        <w:rPr>
          <w:rFonts w:ascii="Arial" w:hAnsi="Arial" w:cs="Arial"/>
          <w:lang w:val="en-US"/>
        </w:rPr>
        <w:t xml:space="preserve"> </w:t>
      </w:r>
      <w:proofErr w:type="spellStart"/>
      <w:r w:rsidRPr="00A1750D">
        <w:rPr>
          <w:rFonts w:ascii="Arial" w:hAnsi="Arial" w:cs="Arial"/>
          <w:lang w:val="en-US"/>
        </w:rPr>
        <w:t>Cukup</w:t>
      </w:r>
      <w:proofErr w:type="spellEnd"/>
      <w:r w:rsidRPr="00A1750D">
        <w:rPr>
          <w:rFonts w:ascii="Arial" w:hAnsi="Arial" w:cs="Arial"/>
          <w:lang w:val="en-US"/>
        </w:rPr>
        <w:t xml:space="preserve"> </w:t>
      </w:r>
      <w:proofErr w:type="spellStart"/>
      <w:r w:rsidRPr="00A1750D">
        <w:rPr>
          <w:rFonts w:ascii="Arial" w:hAnsi="Arial" w:cs="Arial"/>
          <w:lang w:val="en-US"/>
        </w:rPr>
        <w:t>Baik</w:t>
      </w:r>
      <w:proofErr w:type="spellEnd"/>
      <w:r w:rsidRPr="00A1750D">
        <w:rPr>
          <w:rFonts w:ascii="Arial" w:hAnsi="Arial" w:cs="Arial"/>
          <w:lang w:val="en-US"/>
        </w:rPr>
        <w:t xml:space="preserve">, dan 3 </w:t>
      </w:r>
      <w:proofErr w:type="spellStart"/>
      <w:r w:rsidRPr="00A1750D">
        <w:rPr>
          <w:rFonts w:ascii="Arial" w:hAnsi="Arial" w:cs="Arial"/>
          <w:lang w:val="en-US"/>
        </w:rPr>
        <w:t>responden</w:t>
      </w:r>
      <w:proofErr w:type="spellEnd"/>
      <w:r>
        <w:rPr>
          <w:rFonts w:ascii="Arial" w:hAnsi="Arial" w:cs="Arial"/>
          <w:lang w:val="en-US"/>
        </w:rPr>
        <w:t xml:space="preserve"> </w:t>
      </w:r>
      <w:proofErr w:type="spellStart"/>
      <w:r>
        <w:rPr>
          <w:rFonts w:ascii="Arial" w:hAnsi="Arial" w:cs="Arial"/>
          <w:lang w:val="en-US"/>
        </w:rPr>
        <w:t>menilai</w:t>
      </w:r>
      <w:proofErr w:type="spellEnd"/>
      <w:r w:rsidRPr="00A1750D">
        <w:rPr>
          <w:rFonts w:ascii="Arial" w:hAnsi="Arial" w:cs="Arial"/>
          <w:lang w:val="en-US"/>
        </w:rPr>
        <w:t xml:space="preserve"> </w:t>
      </w:r>
      <w:proofErr w:type="spellStart"/>
      <w:r w:rsidRPr="00A1750D">
        <w:rPr>
          <w:rFonts w:ascii="Arial" w:hAnsi="Arial" w:cs="Arial"/>
          <w:lang w:val="en-US"/>
        </w:rPr>
        <w:t>Tidak</w:t>
      </w:r>
      <w:proofErr w:type="spellEnd"/>
      <w:r w:rsidRPr="00A1750D">
        <w:rPr>
          <w:rFonts w:ascii="Arial" w:hAnsi="Arial" w:cs="Arial"/>
          <w:lang w:val="en-US"/>
        </w:rPr>
        <w:t xml:space="preserve"> </w:t>
      </w:r>
      <w:proofErr w:type="spellStart"/>
      <w:r w:rsidRPr="00A1750D">
        <w:rPr>
          <w:rFonts w:ascii="Arial" w:hAnsi="Arial" w:cs="Arial"/>
          <w:lang w:val="en-US"/>
        </w:rPr>
        <w:t>Baik</w:t>
      </w:r>
      <w:proofErr w:type="spellEnd"/>
      <w:r w:rsidRPr="00A1750D">
        <w:rPr>
          <w:rFonts w:ascii="Arial" w:hAnsi="Arial" w:cs="Arial"/>
          <w:lang w:val="en-US"/>
        </w:rPr>
        <w:t xml:space="preserve">, </w:t>
      </w:r>
      <w:proofErr w:type="spellStart"/>
      <w:r w:rsidRPr="00A1750D">
        <w:rPr>
          <w:rFonts w:ascii="Arial" w:hAnsi="Arial" w:cs="Arial"/>
          <w:lang w:val="en-US"/>
        </w:rPr>
        <w:t>dengan</w:t>
      </w:r>
      <w:proofErr w:type="spellEnd"/>
      <w:r w:rsidRPr="00A1750D">
        <w:rPr>
          <w:rFonts w:ascii="Arial" w:hAnsi="Arial" w:cs="Arial"/>
          <w:lang w:val="en-US"/>
        </w:rPr>
        <w:t xml:space="preserve"> total </w:t>
      </w:r>
      <w:proofErr w:type="spellStart"/>
      <w:r w:rsidRPr="00A1750D">
        <w:rPr>
          <w:rFonts w:ascii="Arial" w:hAnsi="Arial" w:cs="Arial"/>
          <w:lang w:val="en-US"/>
        </w:rPr>
        <w:t>skor</w:t>
      </w:r>
      <w:proofErr w:type="spellEnd"/>
      <w:r w:rsidRPr="00A1750D">
        <w:rPr>
          <w:rFonts w:ascii="Arial" w:hAnsi="Arial" w:cs="Arial"/>
          <w:lang w:val="en-US"/>
        </w:rPr>
        <w:t xml:space="preserve"> </w:t>
      </w:r>
      <w:proofErr w:type="spellStart"/>
      <w:r w:rsidRPr="00A1750D">
        <w:rPr>
          <w:rFonts w:ascii="Arial" w:hAnsi="Arial" w:cs="Arial"/>
          <w:lang w:val="en-US"/>
        </w:rPr>
        <w:t>sebesar</w:t>
      </w:r>
      <w:proofErr w:type="spellEnd"/>
      <w:r w:rsidRPr="00A1750D">
        <w:rPr>
          <w:rFonts w:ascii="Arial" w:hAnsi="Arial" w:cs="Arial"/>
          <w:lang w:val="en-US"/>
        </w:rPr>
        <w:t xml:space="preserve"> 238. </w:t>
      </w:r>
    </w:p>
    <w:p w14:paraId="5C94444D" w14:textId="0CC7E7F9" w:rsidR="00A1750D" w:rsidRDefault="00A1750D" w:rsidP="00A1750D">
      <w:pPr>
        <w:pStyle w:val="BodyText"/>
        <w:spacing w:line="480" w:lineRule="auto"/>
        <w:ind w:right="127" w:firstLine="720"/>
        <w:jc w:val="both"/>
        <w:rPr>
          <w:rFonts w:ascii="Arial" w:hAnsi="Arial" w:cs="Arial"/>
          <w:lang w:val="en-US"/>
        </w:rPr>
      </w:pPr>
      <w:r w:rsidRPr="00A1750D">
        <w:rPr>
          <w:rFonts w:ascii="Arial" w:hAnsi="Arial" w:cs="Arial"/>
          <w:lang w:val="en-US"/>
        </w:rPr>
        <w:t xml:space="preserve">Pada sub </w:t>
      </w:r>
      <w:proofErr w:type="spellStart"/>
      <w:r w:rsidRPr="00A1750D">
        <w:rPr>
          <w:rFonts w:ascii="Arial" w:hAnsi="Arial" w:cs="Arial"/>
          <w:lang w:val="en-US"/>
        </w:rPr>
        <w:t>indikator</w:t>
      </w:r>
      <w:proofErr w:type="spellEnd"/>
      <w:r w:rsidRPr="00A1750D">
        <w:rPr>
          <w:rFonts w:ascii="Arial" w:hAnsi="Arial" w:cs="Arial"/>
          <w:lang w:val="en-US"/>
        </w:rPr>
        <w:t xml:space="preserve"> </w:t>
      </w:r>
      <w:proofErr w:type="spellStart"/>
      <w:r w:rsidRPr="00A1750D">
        <w:rPr>
          <w:rFonts w:ascii="Arial" w:hAnsi="Arial" w:cs="Arial"/>
          <w:lang w:val="en-US"/>
        </w:rPr>
        <w:t>kedua</w:t>
      </w:r>
      <w:proofErr w:type="spellEnd"/>
      <w:r w:rsidRPr="00A1750D">
        <w:rPr>
          <w:rFonts w:ascii="Arial" w:hAnsi="Arial" w:cs="Arial"/>
          <w:lang w:val="en-US"/>
        </w:rPr>
        <w:t xml:space="preserve">, </w:t>
      </w:r>
      <w:proofErr w:type="spellStart"/>
      <w:r w:rsidRPr="00A1750D">
        <w:rPr>
          <w:rFonts w:ascii="Arial" w:hAnsi="Arial" w:cs="Arial"/>
          <w:lang w:val="en-US"/>
        </w:rPr>
        <w:t>yaitu</w:t>
      </w:r>
      <w:proofErr w:type="spellEnd"/>
      <w:r w:rsidRPr="00A1750D">
        <w:rPr>
          <w:rFonts w:ascii="Arial" w:hAnsi="Arial" w:cs="Arial"/>
          <w:lang w:val="en-US"/>
        </w:rPr>
        <w:t xml:space="preserve"> </w:t>
      </w:r>
      <w:proofErr w:type="spellStart"/>
      <w:r w:rsidRPr="00A1750D">
        <w:rPr>
          <w:rFonts w:ascii="Arial" w:hAnsi="Arial" w:cs="Arial"/>
          <w:lang w:val="en-US"/>
        </w:rPr>
        <w:t>konsistensi</w:t>
      </w:r>
      <w:proofErr w:type="spellEnd"/>
      <w:r w:rsidRPr="00A1750D">
        <w:rPr>
          <w:rFonts w:ascii="Arial" w:hAnsi="Arial" w:cs="Arial"/>
          <w:lang w:val="en-US"/>
        </w:rPr>
        <w:t xml:space="preserve"> </w:t>
      </w:r>
      <w:proofErr w:type="spellStart"/>
      <w:r w:rsidRPr="00A1750D">
        <w:rPr>
          <w:rFonts w:ascii="Arial" w:hAnsi="Arial" w:cs="Arial"/>
          <w:lang w:val="en-US"/>
        </w:rPr>
        <w:t>penyampaian</w:t>
      </w:r>
      <w:proofErr w:type="spellEnd"/>
      <w:r w:rsidRPr="00A1750D">
        <w:rPr>
          <w:rFonts w:ascii="Arial" w:hAnsi="Arial" w:cs="Arial"/>
          <w:lang w:val="en-US"/>
        </w:rPr>
        <w:t xml:space="preserve"> </w:t>
      </w:r>
      <w:proofErr w:type="spellStart"/>
      <w:r w:rsidRPr="00A1750D">
        <w:rPr>
          <w:rFonts w:ascii="Arial" w:hAnsi="Arial" w:cs="Arial"/>
          <w:lang w:val="en-US"/>
        </w:rPr>
        <w:t>informasi</w:t>
      </w:r>
      <w:proofErr w:type="spellEnd"/>
      <w:r w:rsidRPr="00A1750D">
        <w:rPr>
          <w:rFonts w:ascii="Arial" w:hAnsi="Arial" w:cs="Arial"/>
          <w:lang w:val="en-US"/>
        </w:rPr>
        <w:t xml:space="preserve"> </w:t>
      </w:r>
      <w:proofErr w:type="spellStart"/>
      <w:r w:rsidRPr="00A1750D">
        <w:rPr>
          <w:rFonts w:ascii="Arial" w:hAnsi="Arial" w:cs="Arial"/>
          <w:lang w:val="en-US"/>
        </w:rPr>
        <w:t>antar</w:t>
      </w:r>
      <w:proofErr w:type="spellEnd"/>
      <w:r w:rsidRPr="00A1750D">
        <w:rPr>
          <w:rFonts w:ascii="Arial" w:hAnsi="Arial" w:cs="Arial"/>
          <w:lang w:val="en-US"/>
        </w:rPr>
        <w:t xml:space="preserve"> </w:t>
      </w:r>
      <w:proofErr w:type="spellStart"/>
      <w:r w:rsidRPr="00A1750D">
        <w:rPr>
          <w:rFonts w:ascii="Arial" w:hAnsi="Arial" w:cs="Arial"/>
          <w:lang w:val="en-US"/>
        </w:rPr>
        <w:t>pelaksana</w:t>
      </w:r>
      <w:proofErr w:type="spellEnd"/>
      <w:r w:rsidRPr="00A1750D">
        <w:rPr>
          <w:rFonts w:ascii="Arial" w:hAnsi="Arial" w:cs="Arial"/>
          <w:lang w:val="en-US"/>
        </w:rPr>
        <w:t xml:space="preserve"> program, </w:t>
      </w:r>
      <w:proofErr w:type="spellStart"/>
      <w:r w:rsidRPr="00A1750D">
        <w:rPr>
          <w:rFonts w:ascii="Arial" w:hAnsi="Arial" w:cs="Arial"/>
          <w:lang w:val="en-US"/>
        </w:rPr>
        <w:t>terdapat</w:t>
      </w:r>
      <w:proofErr w:type="spellEnd"/>
      <w:r w:rsidRPr="00A1750D">
        <w:rPr>
          <w:rFonts w:ascii="Arial" w:hAnsi="Arial" w:cs="Arial"/>
          <w:lang w:val="en-US"/>
        </w:rPr>
        <w:t xml:space="preserve"> 50 </w:t>
      </w:r>
      <w:proofErr w:type="spellStart"/>
      <w:r w:rsidRPr="00A1750D">
        <w:rPr>
          <w:rFonts w:ascii="Arial" w:hAnsi="Arial" w:cs="Arial"/>
          <w:lang w:val="en-US"/>
        </w:rPr>
        <w:t>responden</w:t>
      </w:r>
      <w:proofErr w:type="spellEnd"/>
      <w:r w:rsidRPr="00A1750D">
        <w:rPr>
          <w:rFonts w:ascii="Arial" w:hAnsi="Arial" w:cs="Arial"/>
          <w:lang w:val="en-US"/>
        </w:rPr>
        <w:t xml:space="preserve"> yang </w:t>
      </w:r>
      <w:proofErr w:type="spellStart"/>
      <w:r w:rsidRPr="00A1750D">
        <w:rPr>
          <w:rFonts w:ascii="Arial" w:hAnsi="Arial" w:cs="Arial"/>
          <w:lang w:val="en-US"/>
        </w:rPr>
        <w:t>menilai</w:t>
      </w:r>
      <w:proofErr w:type="spellEnd"/>
      <w:r w:rsidRPr="00A1750D">
        <w:rPr>
          <w:rFonts w:ascii="Arial" w:hAnsi="Arial" w:cs="Arial"/>
          <w:lang w:val="en-US"/>
        </w:rPr>
        <w:t xml:space="preserve"> </w:t>
      </w:r>
      <w:proofErr w:type="spellStart"/>
      <w:r w:rsidRPr="00A1750D">
        <w:rPr>
          <w:rFonts w:ascii="Arial" w:hAnsi="Arial" w:cs="Arial"/>
          <w:lang w:val="en-US"/>
        </w:rPr>
        <w:t>Baik</w:t>
      </w:r>
      <w:proofErr w:type="spellEnd"/>
      <w:r w:rsidRPr="00A1750D">
        <w:rPr>
          <w:rFonts w:ascii="Arial" w:hAnsi="Arial" w:cs="Arial"/>
          <w:lang w:val="en-US"/>
        </w:rPr>
        <w:t xml:space="preserve">, 35 </w:t>
      </w:r>
      <w:proofErr w:type="spellStart"/>
      <w:r w:rsidRPr="00A1750D">
        <w:rPr>
          <w:rFonts w:ascii="Arial" w:hAnsi="Arial" w:cs="Arial"/>
          <w:lang w:val="en-US"/>
        </w:rPr>
        <w:t>responden</w:t>
      </w:r>
      <w:proofErr w:type="spellEnd"/>
      <w:r w:rsidRPr="00A1750D">
        <w:rPr>
          <w:rFonts w:ascii="Arial" w:hAnsi="Arial" w:cs="Arial"/>
          <w:lang w:val="en-US"/>
        </w:rPr>
        <w:t xml:space="preserve"> </w:t>
      </w:r>
      <w:proofErr w:type="spellStart"/>
      <w:r w:rsidRPr="00A1750D">
        <w:rPr>
          <w:rFonts w:ascii="Arial" w:hAnsi="Arial" w:cs="Arial"/>
          <w:lang w:val="en-US"/>
        </w:rPr>
        <w:t>Cukup</w:t>
      </w:r>
      <w:proofErr w:type="spellEnd"/>
      <w:r w:rsidRPr="00A1750D">
        <w:rPr>
          <w:rFonts w:ascii="Arial" w:hAnsi="Arial" w:cs="Arial"/>
          <w:lang w:val="en-US"/>
        </w:rPr>
        <w:t xml:space="preserve"> </w:t>
      </w:r>
      <w:proofErr w:type="spellStart"/>
      <w:r w:rsidRPr="00A1750D">
        <w:rPr>
          <w:rFonts w:ascii="Arial" w:hAnsi="Arial" w:cs="Arial"/>
          <w:lang w:val="en-US"/>
        </w:rPr>
        <w:t>Baik</w:t>
      </w:r>
      <w:proofErr w:type="spellEnd"/>
      <w:r w:rsidRPr="00A1750D">
        <w:rPr>
          <w:rFonts w:ascii="Arial" w:hAnsi="Arial" w:cs="Arial"/>
          <w:lang w:val="en-US"/>
        </w:rPr>
        <w:t xml:space="preserve">, dan 10 </w:t>
      </w:r>
      <w:proofErr w:type="spellStart"/>
      <w:r w:rsidRPr="00A1750D">
        <w:rPr>
          <w:rFonts w:ascii="Arial" w:hAnsi="Arial" w:cs="Arial"/>
          <w:lang w:val="en-US"/>
        </w:rPr>
        <w:t>responden</w:t>
      </w:r>
      <w:proofErr w:type="spellEnd"/>
      <w:r w:rsidRPr="00A1750D">
        <w:rPr>
          <w:rFonts w:ascii="Arial" w:hAnsi="Arial" w:cs="Arial"/>
          <w:lang w:val="en-US"/>
        </w:rPr>
        <w:t xml:space="preserve"> </w:t>
      </w:r>
      <w:proofErr w:type="spellStart"/>
      <w:r w:rsidRPr="00A1750D">
        <w:rPr>
          <w:rFonts w:ascii="Arial" w:hAnsi="Arial" w:cs="Arial"/>
          <w:lang w:val="en-US"/>
        </w:rPr>
        <w:t>Tidak</w:t>
      </w:r>
      <w:proofErr w:type="spellEnd"/>
      <w:r w:rsidRPr="00A1750D">
        <w:rPr>
          <w:rFonts w:ascii="Arial" w:hAnsi="Arial" w:cs="Arial"/>
          <w:lang w:val="en-US"/>
        </w:rPr>
        <w:t xml:space="preserve"> </w:t>
      </w:r>
      <w:proofErr w:type="spellStart"/>
      <w:r w:rsidRPr="00A1750D">
        <w:rPr>
          <w:rFonts w:ascii="Arial" w:hAnsi="Arial" w:cs="Arial"/>
          <w:lang w:val="en-US"/>
        </w:rPr>
        <w:t>Baik</w:t>
      </w:r>
      <w:proofErr w:type="spellEnd"/>
      <w:r w:rsidRPr="00A1750D">
        <w:rPr>
          <w:rFonts w:ascii="Arial" w:hAnsi="Arial" w:cs="Arial"/>
          <w:lang w:val="en-US"/>
        </w:rPr>
        <w:t xml:space="preserve">, </w:t>
      </w:r>
      <w:proofErr w:type="spellStart"/>
      <w:r w:rsidRPr="00A1750D">
        <w:rPr>
          <w:rFonts w:ascii="Arial" w:hAnsi="Arial" w:cs="Arial"/>
          <w:lang w:val="en-US"/>
        </w:rPr>
        <w:t>dengan</w:t>
      </w:r>
      <w:proofErr w:type="spellEnd"/>
      <w:r w:rsidRPr="00A1750D">
        <w:rPr>
          <w:rFonts w:ascii="Arial" w:hAnsi="Arial" w:cs="Arial"/>
          <w:lang w:val="en-US"/>
        </w:rPr>
        <w:t xml:space="preserve"> total </w:t>
      </w:r>
      <w:proofErr w:type="spellStart"/>
      <w:r w:rsidRPr="00A1750D">
        <w:rPr>
          <w:rFonts w:ascii="Arial" w:hAnsi="Arial" w:cs="Arial"/>
          <w:lang w:val="en-US"/>
        </w:rPr>
        <w:t>skor</w:t>
      </w:r>
      <w:proofErr w:type="spellEnd"/>
      <w:r w:rsidRPr="00A1750D">
        <w:rPr>
          <w:rFonts w:ascii="Arial" w:hAnsi="Arial" w:cs="Arial"/>
          <w:lang w:val="en-US"/>
        </w:rPr>
        <w:t xml:space="preserve"> 230. </w:t>
      </w:r>
    </w:p>
    <w:p w14:paraId="1AE04390" w14:textId="61780B0B" w:rsidR="00A1750D" w:rsidRDefault="00A1750D" w:rsidP="00A1750D">
      <w:pPr>
        <w:pStyle w:val="BodyText"/>
        <w:spacing w:line="480" w:lineRule="auto"/>
        <w:ind w:right="127" w:firstLine="720"/>
        <w:jc w:val="both"/>
        <w:rPr>
          <w:rFonts w:ascii="Arial" w:hAnsi="Arial" w:cs="Arial"/>
          <w:lang w:val="en-US"/>
        </w:rPr>
      </w:pPr>
      <w:proofErr w:type="spellStart"/>
      <w:r w:rsidRPr="00A1750D">
        <w:rPr>
          <w:rFonts w:ascii="Arial" w:hAnsi="Arial" w:cs="Arial"/>
          <w:lang w:val="en-US"/>
        </w:rPr>
        <w:t>Sementara</w:t>
      </w:r>
      <w:proofErr w:type="spellEnd"/>
      <w:r w:rsidRPr="00A1750D">
        <w:rPr>
          <w:rFonts w:ascii="Arial" w:hAnsi="Arial" w:cs="Arial"/>
          <w:lang w:val="en-US"/>
        </w:rPr>
        <w:t xml:space="preserve"> </w:t>
      </w:r>
      <w:proofErr w:type="spellStart"/>
      <w:r w:rsidRPr="00A1750D">
        <w:rPr>
          <w:rFonts w:ascii="Arial" w:hAnsi="Arial" w:cs="Arial"/>
          <w:lang w:val="en-US"/>
        </w:rPr>
        <w:t>itu</w:t>
      </w:r>
      <w:proofErr w:type="spellEnd"/>
      <w:r w:rsidRPr="00A1750D">
        <w:rPr>
          <w:rFonts w:ascii="Arial" w:hAnsi="Arial" w:cs="Arial"/>
          <w:lang w:val="en-US"/>
        </w:rPr>
        <w:t xml:space="preserve">, pada sub </w:t>
      </w:r>
      <w:proofErr w:type="spellStart"/>
      <w:r w:rsidRPr="00A1750D">
        <w:rPr>
          <w:rFonts w:ascii="Arial" w:hAnsi="Arial" w:cs="Arial"/>
          <w:lang w:val="en-US"/>
        </w:rPr>
        <w:t>indikator</w:t>
      </w:r>
      <w:proofErr w:type="spellEnd"/>
      <w:r w:rsidRPr="00A1750D">
        <w:rPr>
          <w:rFonts w:ascii="Arial" w:hAnsi="Arial" w:cs="Arial"/>
          <w:lang w:val="en-US"/>
        </w:rPr>
        <w:t xml:space="preserve"> </w:t>
      </w:r>
      <w:proofErr w:type="spellStart"/>
      <w:r w:rsidRPr="00A1750D">
        <w:rPr>
          <w:rFonts w:ascii="Arial" w:hAnsi="Arial" w:cs="Arial"/>
          <w:lang w:val="en-US"/>
        </w:rPr>
        <w:t>ketiga</w:t>
      </w:r>
      <w:proofErr w:type="spellEnd"/>
      <w:r w:rsidRPr="00A1750D">
        <w:rPr>
          <w:rFonts w:ascii="Arial" w:hAnsi="Arial" w:cs="Arial"/>
          <w:lang w:val="en-US"/>
        </w:rPr>
        <w:t xml:space="preserve"> </w:t>
      </w:r>
      <w:proofErr w:type="spellStart"/>
      <w:r w:rsidRPr="00A1750D">
        <w:rPr>
          <w:rFonts w:ascii="Arial" w:hAnsi="Arial" w:cs="Arial"/>
          <w:lang w:val="en-US"/>
        </w:rPr>
        <w:t>terkait</w:t>
      </w:r>
      <w:proofErr w:type="spellEnd"/>
      <w:r w:rsidRPr="00A1750D">
        <w:rPr>
          <w:rFonts w:ascii="Arial" w:hAnsi="Arial" w:cs="Arial"/>
          <w:lang w:val="en-US"/>
        </w:rPr>
        <w:t xml:space="preserve"> </w:t>
      </w:r>
      <w:proofErr w:type="spellStart"/>
      <w:r w:rsidRPr="00A1750D">
        <w:rPr>
          <w:rFonts w:ascii="Arial" w:hAnsi="Arial" w:cs="Arial"/>
          <w:lang w:val="en-US"/>
        </w:rPr>
        <w:t>penggunaan</w:t>
      </w:r>
      <w:proofErr w:type="spellEnd"/>
      <w:r w:rsidRPr="00A1750D">
        <w:rPr>
          <w:rFonts w:ascii="Arial" w:hAnsi="Arial" w:cs="Arial"/>
          <w:lang w:val="en-US"/>
        </w:rPr>
        <w:t xml:space="preserve"> media </w:t>
      </w:r>
      <w:proofErr w:type="spellStart"/>
      <w:r w:rsidRPr="00A1750D">
        <w:rPr>
          <w:rFonts w:ascii="Arial" w:hAnsi="Arial" w:cs="Arial"/>
          <w:lang w:val="en-US"/>
        </w:rPr>
        <w:t>sosial</w:t>
      </w:r>
      <w:proofErr w:type="spellEnd"/>
      <w:r w:rsidRPr="00A1750D">
        <w:rPr>
          <w:rFonts w:ascii="Arial" w:hAnsi="Arial" w:cs="Arial"/>
          <w:lang w:val="en-US"/>
        </w:rPr>
        <w:t xml:space="preserve"> </w:t>
      </w:r>
      <w:proofErr w:type="spellStart"/>
      <w:r w:rsidRPr="00A1750D">
        <w:rPr>
          <w:rFonts w:ascii="Arial" w:hAnsi="Arial" w:cs="Arial"/>
          <w:lang w:val="en-US"/>
        </w:rPr>
        <w:t>dalam</w:t>
      </w:r>
      <w:proofErr w:type="spellEnd"/>
      <w:r w:rsidRPr="00A1750D">
        <w:rPr>
          <w:rFonts w:ascii="Arial" w:hAnsi="Arial" w:cs="Arial"/>
          <w:lang w:val="en-US"/>
        </w:rPr>
        <w:t xml:space="preserve"> </w:t>
      </w:r>
      <w:proofErr w:type="spellStart"/>
      <w:r w:rsidRPr="00A1750D">
        <w:rPr>
          <w:rFonts w:ascii="Arial" w:hAnsi="Arial" w:cs="Arial"/>
          <w:lang w:val="en-US"/>
        </w:rPr>
        <w:t>menyampaikan</w:t>
      </w:r>
      <w:proofErr w:type="spellEnd"/>
      <w:r w:rsidRPr="00A1750D">
        <w:rPr>
          <w:rFonts w:ascii="Arial" w:hAnsi="Arial" w:cs="Arial"/>
          <w:lang w:val="en-US"/>
        </w:rPr>
        <w:t xml:space="preserve"> </w:t>
      </w:r>
      <w:proofErr w:type="spellStart"/>
      <w:r w:rsidRPr="00A1750D">
        <w:rPr>
          <w:rFonts w:ascii="Arial" w:hAnsi="Arial" w:cs="Arial"/>
          <w:lang w:val="en-US"/>
        </w:rPr>
        <w:t>informasi</w:t>
      </w:r>
      <w:proofErr w:type="spellEnd"/>
      <w:r w:rsidRPr="00A1750D">
        <w:rPr>
          <w:rFonts w:ascii="Arial" w:hAnsi="Arial" w:cs="Arial"/>
          <w:lang w:val="en-US"/>
        </w:rPr>
        <w:t xml:space="preserve"> program, </w:t>
      </w:r>
      <w:proofErr w:type="spellStart"/>
      <w:r w:rsidRPr="00A1750D">
        <w:rPr>
          <w:rFonts w:ascii="Arial" w:hAnsi="Arial" w:cs="Arial"/>
          <w:lang w:val="en-US"/>
        </w:rPr>
        <w:t>tanggapan</w:t>
      </w:r>
      <w:proofErr w:type="spellEnd"/>
      <w:r w:rsidRPr="00A1750D">
        <w:rPr>
          <w:rFonts w:ascii="Arial" w:hAnsi="Arial" w:cs="Arial"/>
          <w:lang w:val="en-US"/>
        </w:rPr>
        <w:t xml:space="preserve"> </w:t>
      </w:r>
      <w:proofErr w:type="spellStart"/>
      <w:r w:rsidRPr="00A1750D">
        <w:rPr>
          <w:rFonts w:ascii="Arial" w:hAnsi="Arial" w:cs="Arial"/>
          <w:lang w:val="en-US"/>
        </w:rPr>
        <w:t>responden</w:t>
      </w:r>
      <w:proofErr w:type="spellEnd"/>
      <w:r w:rsidRPr="00A1750D">
        <w:rPr>
          <w:rFonts w:ascii="Arial" w:hAnsi="Arial" w:cs="Arial"/>
          <w:lang w:val="en-US"/>
        </w:rPr>
        <w:t xml:space="preserve"> </w:t>
      </w:r>
      <w:proofErr w:type="spellStart"/>
      <w:r w:rsidRPr="00A1750D">
        <w:rPr>
          <w:rFonts w:ascii="Arial" w:hAnsi="Arial" w:cs="Arial"/>
          <w:lang w:val="en-US"/>
        </w:rPr>
        <w:t>cukup</w:t>
      </w:r>
      <w:proofErr w:type="spellEnd"/>
      <w:r w:rsidRPr="00A1750D">
        <w:rPr>
          <w:rFonts w:ascii="Arial" w:hAnsi="Arial" w:cs="Arial"/>
          <w:lang w:val="en-US"/>
        </w:rPr>
        <w:t xml:space="preserve"> </w:t>
      </w:r>
      <w:proofErr w:type="spellStart"/>
      <w:r w:rsidRPr="00A1750D">
        <w:rPr>
          <w:rFonts w:ascii="Arial" w:hAnsi="Arial" w:cs="Arial"/>
          <w:lang w:val="en-US"/>
        </w:rPr>
        <w:t>beragam</w:t>
      </w:r>
      <w:proofErr w:type="spellEnd"/>
      <w:r w:rsidRPr="00A1750D">
        <w:rPr>
          <w:rFonts w:ascii="Arial" w:hAnsi="Arial" w:cs="Arial"/>
          <w:lang w:val="en-US"/>
        </w:rPr>
        <w:t xml:space="preserve">, </w:t>
      </w:r>
      <w:proofErr w:type="spellStart"/>
      <w:r w:rsidRPr="00A1750D">
        <w:rPr>
          <w:rFonts w:ascii="Arial" w:hAnsi="Arial" w:cs="Arial"/>
          <w:lang w:val="en-US"/>
        </w:rPr>
        <w:t>yakni</w:t>
      </w:r>
      <w:proofErr w:type="spellEnd"/>
      <w:r w:rsidRPr="00A1750D">
        <w:rPr>
          <w:rFonts w:ascii="Arial" w:hAnsi="Arial" w:cs="Arial"/>
          <w:lang w:val="en-US"/>
        </w:rPr>
        <w:t xml:space="preserve"> 41 orang </w:t>
      </w:r>
      <w:proofErr w:type="spellStart"/>
      <w:r w:rsidRPr="00A1750D">
        <w:rPr>
          <w:rFonts w:ascii="Arial" w:hAnsi="Arial" w:cs="Arial"/>
          <w:lang w:val="en-US"/>
        </w:rPr>
        <w:t>menilai</w:t>
      </w:r>
      <w:proofErr w:type="spellEnd"/>
      <w:r w:rsidRPr="00A1750D">
        <w:rPr>
          <w:rFonts w:ascii="Arial" w:hAnsi="Arial" w:cs="Arial"/>
          <w:lang w:val="en-US"/>
        </w:rPr>
        <w:t xml:space="preserve"> </w:t>
      </w:r>
      <w:proofErr w:type="spellStart"/>
      <w:r w:rsidRPr="00A1750D">
        <w:rPr>
          <w:rFonts w:ascii="Arial" w:hAnsi="Arial" w:cs="Arial"/>
          <w:lang w:val="en-US"/>
        </w:rPr>
        <w:t>Baik</w:t>
      </w:r>
      <w:proofErr w:type="spellEnd"/>
      <w:r w:rsidRPr="00A1750D">
        <w:rPr>
          <w:rFonts w:ascii="Arial" w:hAnsi="Arial" w:cs="Arial"/>
          <w:lang w:val="en-US"/>
        </w:rPr>
        <w:t xml:space="preserve">, 16 orang </w:t>
      </w:r>
      <w:proofErr w:type="spellStart"/>
      <w:r w:rsidRPr="00A1750D">
        <w:rPr>
          <w:rFonts w:ascii="Arial" w:hAnsi="Arial" w:cs="Arial"/>
          <w:lang w:val="en-US"/>
        </w:rPr>
        <w:t>Cukup</w:t>
      </w:r>
      <w:proofErr w:type="spellEnd"/>
      <w:r w:rsidRPr="00A1750D">
        <w:rPr>
          <w:rFonts w:ascii="Arial" w:hAnsi="Arial" w:cs="Arial"/>
          <w:lang w:val="en-US"/>
        </w:rPr>
        <w:t xml:space="preserve"> </w:t>
      </w:r>
      <w:proofErr w:type="spellStart"/>
      <w:r w:rsidRPr="00A1750D">
        <w:rPr>
          <w:rFonts w:ascii="Arial" w:hAnsi="Arial" w:cs="Arial"/>
          <w:lang w:val="en-US"/>
        </w:rPr>
        <w:t>Baik</w:t>
      </w:r>
      <w:proofErr w:type="spellEnd"/>
      <w:r w:rsidRPr="00A1750D">
        <w:rPr>
          <w:rFonts w:ascii="Arial" w:hAnsi="Arial" w:cs="Arial"/>
          <w:lang w:val="en-US"/>
        </w:rPr>
        <w:t xml:space="preserve">, dan 38 orang </w:t>
      </w:r>
      <w:proofErr w:type="spellStart"/>
      <w:r w:rsidRPr="00A1750D">
        <w:rPr>
          <w:rFonts w:ascii="Arial" w:hAnsi="Arial" w:cs="Arial"/>
          <w:lang w:val="en-US"/>
        </w:rPr>
        <w:t>menilai</w:t>
      </w:r>
      <w:proofErr w:type="spellEnd"/>
      <w:r w:rsidRPr="00A1750D">
        <w:rPr>
          <w:rFonts w:ascii="Arial" w:hAnsi="Arial" w:cs="Arial"/>
          <w:lang w:val="en-US"/>
        </w:rPr>
        <w:t xml:space="preserve"> </w:t>
      </w:r>
      <w:proofErr w:type="spellStart"/>
      <w:r w:rsidRPr="00A1750D">
        <w:rPr>
          <w:rFonts w:ascii="Arial" w:hAnsi="Arial" w:cs="Arial"/>
          <w:lang w:val="en-US"/>
        </w:rPr>
        <w:t>Tidak</w:t>
      </w:r>
      <w:proofErr w:type="spellEnd"/>
      <w:r w:rsidRPr="00A1750D">
        <w:rPr>
          <w:rFonts w:ascii="Arial" w:hAnsi="Arial" w:cs="Arial"/>
          <w:lang w:val="en-US"/>
        </w:rPr>
        <w:t xml:space="preserve"> </w:t>
      </w:r>
      <w:proofErr w:type="spellStart"/>
      <w:r w:rsidRPr="00A1750D">
        <w:rPr>
          <w:rFonts w:ascii="Arial" w:hAnsi="Arial" w:cs="Arial"/>
          <w:lang w:val="en-US"/>
        </w:rPr>
        <w:t>Baik</w:t>
      </w:r>
      <w:proofErr w:type="spellEnd"/>
      <w:r w:rsidRPr="00A1750D">
        <w:rPr>
          <w:rFonts w:ascii="Arial" w:hAnsi="Arial" w:cs="Arial"/>
          <w:lang w:val="en-US"/>
        </w:rPr>
        <w:t xml:space="preserve">, </w:t>
      </w:r>
      <w:proofErr w:type="spellStart"/>
      <w:r w:rsidRPr="00A1750D">
        <w:rPr>
          <w:rFonts w:ascii="Arial" w:hAnsi="Arial" w:cs="Arial"/>
          <w:lang w:val="en-US"/>
        </w:rPr>
        <w:t>dengan</w:t>
      </w:r>
      <w:proofErr w:type="spellEnd"/>
      <w:r w:rsidRPr="00A1750D">
        <w:rPr>
          <w:rFonts w:ascii="Arial" w:hAnsi="Arial" w:cs="Arial"/>
          <w:lang w:val="en-US"/>
        </w:rPr>
        <w:t xml:space="preserve"> total </w:t>
      </w:r>
      <w:proofErr w:type="spellStart"/>
      <w:r w:rsidRPr="00A1750D">
        <w:rPr>
          <w:rFonts w:ascii="Arial" w:hAnsi="Arial" w:cs="Arial"/>
          <w:lang w:val="en-US"/>
        </w:rPr>
        <w:t>skor</w:t>
      </w:r>
      <w:proofErr w:type="spellEnd"/>
      <w:r w:rsidRPr="00A1750D">
        <w:rPr>
          <w:rFonts w:ascii="Arial" w:hAnsi="Arial" w:cs="Arial"/>
          <w:lang w:val="en-US"/>
        </w:rPr>
        <w:t xml:space="preserve"> 193</w:t>
      </w:r>
      <w:r w:rsidR="009D5703">
        <w:rPr>
          <w:rFonts w:ascii="Arial" w:hAnsi="Arial" w:cs="Arial"/>
          <w:lang w:val="en-US"/>
        </w:rPr>
        <w:t>.</w:t>
      </w:r>
    </w:p>
    <w:p w14:paraId="41A4B86C" w14:textId="0B130019" w:rsidR="00A1750D" w:rsidRDefault="005B53F6" w:rsidP="00A1750D">
      <w:pPr>
        <w:pStyle w:val="BodyText"/>
        <w:spacing w:line="480" w:lineRule="auto"/>
        <w:ind w:right="127" w:firstLine="720"/>
        <w:jc w:val="both"/>
        <w:rPr>
          <w:rFonts w:ascii="Arial" w:hAnsi="Arial" w:cs="Arial"/>
          <w:lang w:val="en-US"/>
        </w:rPr>
      </w:pPr>
      <w:r>
        <w:rPr>
          <w:rFonts w:ascii="Arial" w:hAnsi="Arial" w:cs="Arial"/>
          <w:lang w:val="en-US"/>
        </w:rPr>
        <w:t>D</w:t>
      </w:r>
      <w:r w:rsidR="00A1750D" w:rsidRPr="00A1750D">
        <w:rPr>
          <w:rFonts w:ascii="Arial" w:hAnsi="Arial" w:cs="Arial"/>
          <w:lang w:val="en-US"/>
        </w:rPr>
        <w:t xml:space="preserve">ari total 753 </w:t>
      </w:r>
      <w:proofErr w:type="spellStart"/>
      <w:r w:rsidR="00A1750D" w:rsidRPr="00A1750D">
        <w:rPr>
          <w:rFonts w:ascii="Arial" w:hAnsi="Arial" w:cs="Arial"/>
          <w:lang w:val="en-US"/>
        </w:rPr>
        <w:t>frekuensi</w:t>
      </w:r>
      <w:proofErr w:type="spellEnd"/>
      <w:r w:rsidR="00A1750D" w:rsidRPr="00A1750D">
        <w:rPr>
          <w:rFonts w:ascii="Arial" w:hAnsi="Arial" w:cs="Arial"/>
          <w:lang w:val="en-US"/>
        </w:rPr>
        <w:t xml:space="preserve"> </w:t>
      </w:r>
      <w:proofErr w:type="spellStart"/>
      <w:r w:rsidR="00A1750D" w:rsidRPr="00A1750D">
        <w:rPr>
          <w:rFonts w:ascii="Arial" w:hAnsi="Arial" w:cs="Arial"/>
          <w:lang w:val="en-US"/>
        </w:rPr>
        <w:t>jawaban</w:t>
      </w:r>
      <w:proofErr w:type="spellEnd"/>
      <w:r w:rsidR="00A1750D" w:rsidRPr="00A1750D">
        <w:rPr>
          <w:rFonts w:ascii="Arial" w:hAnsi="Arial" w:cs="Arial"/>
          <w:lang w:val="en-US"/>
        </w:rPr>
        <w:t xml:space="preserve">, </w:t>
      </w:r>
      <w:proofErr w:type="spellStart"/>
      <w:r w:rsidR="00A1750D" w:rsidRPr="00A1750D">
        <w:rPr>
          <w:rFonts w:ascii="Arial" w:hAnsi="Arial" w:cs="Arial"/>
          <w:lang w:val="en-US"/>
        </w:rPr>
        <w:t>sebanyak</w:t>
      </w:r>
      <w:proofErr w:type="spellEnd"/>
      <w:r w:rsidR="00A1750D" w:rsidRPr="00A1750D">
        <w:rPr>
          <w:rFonts w:ascii="Arial" w:hAnsi="Arial" w:cs="Arial"/>
          <w:lang w:val="en-US"/>
        </w:rPr>
        <w:t xml:space="preserve"> 445 </w:t>
      </w:r>
      <w:proofErr w:type="spellStart"/>
      <w:r w:rsidR="00A1750D" w:rsidRPr="00A1750D">
        <w:rPr>
          <w:rFonts w:ascii="Arial" w:hAnsi="Arial" w:cs="Arial"/>
          <w:lang w:val="en-US"/>
        </w:rPr>
        <w:t>tanggapan</w:t>
      </w:r>
      <w:proofErr w:type="spellEnd"/>
      <w:r w:rsidR="00A1750D" w:rsidRPr="00A1750D">
        <w:rPr>
          <w:rFonts w:ascii="Arial" w:hAnsi="Arial" w:cs="Arial"/>
          <w:lang w:val="en-US"/>
        </w:rPr>
        <w:t xml:space="preserve"> (59,</w:t>
      </w:r>
      <w:r w:rsidR="006C1859">
        <w:rPr>
          <w:rFonts w:ascii="Arial" w:hAnsi="Arial" w:cs="Arial"/>
          <w:lang w:val="en-US"/>
        </w:rPr>
        <w:t>09</w:t>
      </w:r>
      <w:r w:rsidR="00A1750D" w:rsidRPr="00A1750D">
        <w:rPr>
          <w:rFonts w:ascii="Arial" w:hAnsi="Arial" w:cs="Arial"/>
          <w:lang w:val="en-US"/>
        </w:rPr>
        <w:t xml:space="preserve">%) </w:t>
      </w:r>
      <w:proofErr w:type="spellStart"/>
      <w:r w:rsidR="00A1750D" w:rsidRPr="00A1750D">
        <w:rPr>
          <w:rFonts w:ascii="Arial" w:hAnsi="Arial" w:cs="Arial"/>
          <w:lang w:val="en-US"/>
        </w:rPr>
        <w:t>berada</w:t>
      </w:r>
      <w:proofErr w:type="spellEnd"/>
      <w:r w:rsidR="00A1750D" w:rsidRPr="00A1750D">
        <w:rPr>
          <w:rFonts w:ascii="Arial" w:hAnsi="Arial" w:cs="Arial"/>
          <w:lang w:val="en-US"/>
        </w:rPr>
        <w:t xml:space="preserve"> </w:t>
      </w:r>
      <w:proofErr w:type="spellStart"/>
      <w:r w:rsidR="00A1750D" w:rsidRPr="00A1750D">
        <w:rPr>
          <w:rFonts w:ascii="Arial" w:hAnsi="Arial" w:cs="Arial"/>
          <w:lang w:val="en-US"/>
        </w:rPr>
        <w:t>dalam</w:t>
      </w:r>
      <w:proofErr w:type="spellEnd"/>
      <w:r w:rsidR="00A1750D" w:rsidRPr="00A1750D">
        <w:rPr>
          <w:rFonts w:ascii="Arial" w:hAnsi="Arial" w:cs="Arial"/>
          <w:lang w:val="en-US"/>
        </w:rPr>
        <w:t xml:space="preserve"> </w:t>
      </w:r>
      <w:proofErr w:type="spellStart"/>
      <w:r w:rsidR="00A1750D" w:rsidRPr="00A1750D">
        <w:rPr>
          <w:rFonts w:ascii="Arial" w:hAnsi="Arial" w:cs="Arial"/>
          <w:lang w:val="en-US"/>
        </w:rPr>
        <w:t>kategori</w:t>
      </w:r>
      <w:proofErr w:type="spellEnd"/>
      <w:r w:rsidR="00A1750D" w:rsidRPr="00A1750D">
        <w:rPr>
          <w:rFonts w:ascii="Arial" w:hAnsi="Arial" w:cs="Arial"/>
          <w:lang w:val="en-US"/>
        </w:rPr>
        <w:t xml:space="preserve"> </w:t>
      </w:r>
      <w:proofErr w:type="spellStart"/>
      <w:r w:rsidR="00A1750D" w:rsidRPr="00A1750D">
        <w:rPr>
          <w:rFonts w:ascii="Arial" w:hAnsi="Arial" w:cs="Arial"/>
          <w:lang w:val="en-US"/>
        </w:rPr>
        <w:t>Baik</w:t>
      </w:r>
      <w:proofErr w:type="spellEnd"/>
      <w:r w:rsidR="00A1750D" w:rsidRPr="00A1750D">
        <w:rPr>
          <w:rFonts w:ascii="Arial" w:hAnsi="Arial" w:cs="Arial"/>
          <w:lang w:val="en-US"/>
        </w:rPr>
        <w:t xml:space="preserve">, 244 </w:t>
      </w:r>
      <w:proofErr w:type="spellStart"/>
      <w:r w:rsidR="00A1750D" w:rsidRPr="00A1750D">
        <w:rPr>
          <w:rFonts w:ascii="Arial" w:hAnsi="Arial" w:cs="Arial"/>
          <w:lang w:val="en-US"/>
        </w:rPr>
        <w:t>tanggapan</w:t>
      </w:r>
      <w:proofErr w:type="spellEnd"/>
      <w:r w:rsidR="00A1750D" w:rsidRPr="00A1750D">
        <w:rPr>
          <w:rFonts w:ascii="Arial" w:hAnsi="Arial" w:cs="Arial"/>
          <w:lang w:val="en-US"/>
        </w:rPr>
        <w:t xml:space="preserve"> (32,4</w:t>
      </w:r>
      <w:r w:rsidR="006C1859">
        <w:rPr>
          <w:rFonts w:ascii="Arial" w:hAnsi="Arial" w:cs="Arial"/>
          <w:lang w:val="en-US"/>
        </w:rPr>
        <w:t>0</w:t>
      </w:r>
      <w:r w:rsidR="00A1750D" w:rsidRPr="00A1750D">
        <w:rPr>
          <w:rFonts w:ascii="Arial" w:hAnsi="Arial" w:cs="Arial"/>
          <w:lang w:val="en-US"/>
        </w:rPr>
        <w:t xml:space="preserve">%) </w:t>
      </w:r>
      <w:proofErr w:type="spellStart"/>
      <w:r w:rsidR="00A1750D" w:rsidRPr="00A1750D">
        <w:rPr>
          <w:rFonts w:ascii="Arial" w:hAnsi="Arial" w:cs="Arial"/>
          <w:lang w:val="en-US"/>
        </w:rPr>
        <w:t>dalam</w:t>
      </w:r>
      <w:proofErr w:type="spellEnd"/>
      <w:r w:rsidR="00A1750D" w:rsidRPr="00A1750D">
        <w:rPr>
          <w:rFonts w:ascii="Arial" w:hAnsi="Arial" w:cs="Arial"/>
          <w:lang w:val="en-US"/>
        </w:rPr>
        <w:t xml:space="preserve"> </w:t>
      </w:r>
      <w:proofErr w:type="spellStart"/>
      <w:r w:rsidR="00A1750D" w:rsidRPr="00A1750D">
        <w:rPr>
          <w:rFonts w:ascii="Arial" w:hAnsi="Arial" w:cs="Arial"/>
          <w:lang w:val="en-US"/>
        </w:rPr>
        <w:t>kategori</w:t>
      </w:r>
      <w:proofErr w:type="spellEnd"/>
      <w:r w:rsidR="00A1750D" w:rsidRPr="00A1750D">
        <w:rPr>
          <w:rFonts w:ascii="Arial" w:hAnsi="Arial" w:cs="Arial"/>
          <w:lang w:val="en-US"/>
        </w:rPr>
        <w:t xml:space="preserve"> </w:t>
      </w:r>
      <w:proofErr w:type="spellStart"/>
      <w:r w:rsidR="00A1750D" w:rsidRPr="00A1750D">
        <w:rPr>
          <w:rFonts w:ascii="Arial" w:hAnsi="Arial" w:cs="Arial"/>
          <w:lang w:val="en-US"/>
        </w:rPr>
        <w:t>Cukup</w:t>
      </w:r>
      <w:proofErr w:type="spellEnd"/>
      <w:r w:rsidR="00A1750D" w:rsidRPr="00A1750D">
        <w:rPr>
          <w:rFonts w:ascii="Arial" w:hAnsi="Arial" w:cs="Arial"/>
          <w:lang w:val="en-US"/>
        </w:rPr>
        <w:t xml:space="preserve"> </w:t>
      </w:r>
      <w:proofErr w:type="spellStart"/>
      <w:r w:rsidR="00A1750D" w:rsidRPr="00A1750D">
        <w:rPr>
          <w:rFonts w:ascii="Arial" w:hAnsi="Arial" w:cs="Arial"/>
          <w:lang w:val="en-US"/>
        </w:rPr>
        <w:t>Baik</w:t>
      </w:r>
      <w:proofErr w:type="spellEnd"/>
      <w:r w:rsidR="00A1750D" w:rsidRPr="00A1750D">
        <w:rPr>
          <w:rFonts w:ascii="Arial" w:hAnsi="Arial" w:cs="Arial"/>
          <w:lang w:val="en-US"/>
        </w:rPr>
        <w:t xml:space="preserve">, dan 64 </w:t>
      </w:r>
      <w:proofErr w:type="spellStart"/>
      <w:r w:rsidR="00A1750D" w:rsidRPr="00A1750D">
        <w:rPr>
          <w:rFonts w:ascii="Arial" w:hAnsi="Arial" w:cs="Arial"/>
          <w:lang w:val="en-US"/>
        </w:rPr>
        <w:t>tanggapan</w:t>
      </w:r>
      <w:proofErr w:type="spellEnd"/>
      <w:r w:rsidR="00A1750D" w:rsidRPr="00A1750D">
        <w:rPr>
          <w:rFonts w:ascii="Arial" w:hAnsi="Arial" w:cs="Arial"/>
          <w:lang w:val="en-US"/>
        </w:rPr>
        <w:t xml:space="preserve"> (8,4</w:t>
      </w:r>
      <w:r w:rsidR="006C1859">
        <w:rPr>
          <w:rFonts w:ascii="Arial" w:hAnsi="Arial" w:cs="Arial"/>
          <w:lang w:val="en-US"/>
        </w:rPr>
        <w:t>9</w:t>
      </w:r>
      <w:r w:rsidR="00A1750D" w:rsidRPr="00A1750D">
        <w:rPr>
          <w:rFonts w:ascii="Arial" w:hAnsi="Arial" w:cs="Arial"/>
          <w:lang w:val="en-US"/>
        </w:rPr>
        <w:t xml:space="preserve">%) </w:t>
      </w:r>
      <w:proofErr w:type="spellStart"/>
      <w:r w:rsidR="00A1750D" w:rsidRPr="00A1750D">
        <w:rPr>
          <w:rFonts w:ascii="Arial" w:hAnsi="Arial" w:cs="Arial"/>
          <w:lang w:val="en-US"/>
        </w:rPr>
        <w:t>dalam</w:t>
      </w:r>
      <w:proofErr w:type="spellEnd"/>
      <w:r w:rsidR="00A1750D" w:rsidRPr="00A1750D">
        <w:rPr>
          <w:rFonts w:ascii="Arial" w:hAnsi="Arial" w:cs="Arial"/>
          <w:lang w:val="en-US"/>
        </w:rPr>
        <w:t xml:space="preserve"> </w:t>
      </w:r>
      <w:proofErr w:type="spellStart"/>
      <w:r w:rsidR="00A1750D" w:rsidRPr="00A1750D">
        <w:rPr>
          <w:rFonts w:ascii="Arial" w:hAnsi="Arial" w:cs="Arial"/>
          <w:lang w:val="en-US"/>
        </w:rPr>
        <w:t>kategori</w:t>
      </w:r>
      <w:proofErr w:type="spellEnd"/>
      <w:r w:rsidR="00A1750D" w:rsidRPr="00A1750D">
        <w:rPr>
          <w:rFonts w:ascii="Arial" w:hAnsi="Arial" w:cs="Arial"/>
          <w:lang w:val="en-US"/>
        </w:rPr>
        <w:t xml:space="preserve"> </w:t>
      </w:r>
      <w:proofErr w:type="spellStart"/>
      <w:r w:rsidR="00A1750D" w:rsidRPr="00A1750D">
        <w:rPr>
          <w:rFonts w:ascii="Arial" w:hAnsi="Arial" w:cs="Arial"/>
          <w:lang w:val="en-US"/>
        </w:rPr>
        <w:t>Tidak</w:t>
      </w:r>
      <w:proofErr w:type="spellEnd"/>
      <w:r w:rsidR="00A1750D" w:rsidRPr="00A1750D">
        <w:rPr>
          <w:rFonts w:ascii="Arial" w:hAnsi="Arial" w:cs="Arial"/>
          <w:lang w:val="en-US"/>
        </w:rPr>
        <w:t xml:space="preserve"> </w:t>
      </w:r>
      <w:proofErr w:type="spellStart"/>
      <w:r w:rsidR="00A1750D" w:rsidRPr="00A1750D">
        <w:rPr>
          <w:rFonts w:ascii="Arial" w:hAnsi="Arial" w:cs="Arial"/>
          <w:lang w:val="en-US"/>
        </w:rPr>
        <w:t>Baik</w:t>
      </w:r>
      <w:proofErr w:type="spellEnd"/>
      <w:r w:rsidR="00A1750D" w:rsidRPr="00A1750D">
        <w:rPr>
          <w:rFonts w:ascii="Arial" w:hAnsi="Arial" w:cs="Arial"/>
          <w:lang w:val="en-US"/>
        </w:rPr>
        <w:t xml:space="preserve">. </w:t>
      </w:r>
      <w:proofErr w:type="spellStart"/>
      <w:r w:rsidR="00A1750D" w:rsidRPr="00A1750D">
        <w:rPr>
          <w:rFonts w:ascii="Arial" w:hAnsi="Arial" w:cs="Arial"/>
          <w:lang w:val="en-US"/>
        </w:rPr>
        <w:t>Dengan</w:t>
      </w:r>
      <w:proofErr w:type="spellEnd"/>
      <w:r w:rsidR="00A1750D" w:rsidRPr="00A1750D">
        <w:rPr>
          <w:rFonts w:ascii="Arial" w:hAnsi="Arial" w:cs="Arial"/>
          <w:lang w:val="en-US"/>
        </w:rPr>
        <w:t xml:space="preserve"> </w:t>
      </w:r>
      <w:proofErr w:type="spellStart"/>
      <w:r w:rsidR="00A1750D" w:rsidRPr="00A1750D">
        <w:rPr>
          <w:rFonts w:ascii="Arial" w:hAnsi="Arial" w:cs="Arial"/>
          <w:lang w:val="en-US"/>
        </w:rPr>
        <w:t>jumlah</w:t>
      </w:r>
      <w:proofErr w:type="spellEnd"/>
      <w:r w:rsidR="00A1750D" w:rsidRPr="00A1750D">
        <w:rPr>
          <w:rFonts w:ascii="Arial" w:hAnsi="Arial" w:cs="Arial"/>
          <w:lang w:val="en-US"/>
        </w:rPr>
        <w:t xml:space="preserve"> total </w:t>
      </w:r>
      <w:proofErr w:type="spellStart"/>
      <w:r w:rsidR="00A1750D" w:rsidRPr="00A1750D">
        <w:rPr>
          <w:rFonts w:ascii="Arial" w:hAnsi="Arial" w:cs="Arial"/>
          <w:lang w:val="en-US"/>
        </w:rPr>
        <w:t>skor</w:t>
      </w:r>
      <w:proofErr w:type="spellEnd"/>
      <w:r w:rsidR="00A1750D" w:rsidRPr="00A1750D">
        <w:rPr>
          <w:rFonts w:ascii="Arial" w:hAnsi="Arial" w:cs="Arial"/>
          <w:lang w:val="en-US"/>
        </w:rPr>
        <w:t xml:space="preserve"> </w:t>
      </w:r>
      <w:proofErr w:type="spellStart"/>
      <w:r w:rsidR="00A1750D" w:rsidRPr="00A1750D">
        <w:rPr>
          <w:rFonts w:ascii="Arial" w:hAnsi="Arial" w:cs="Arial"/>
          <w:lang w:val="en-US"/>
        </w:rPr>
        <w:t>sebesar</w:t>
      </w:r>
      <w:proofErr w:type="spellEnd"/>
      <w:r w:rsidR="00A1750D" w:rsidRPr="00A1750D">
        <w:rPr>
          <w:rFonts w:ascii="Arial" w:hAnsi="Arial" w:cs="Arial"/>
          <w:lang w:val="en-US"/>
        </w:rPr>
        <w:t xml:space="preserve"> 661</w:t>
      </w:r>
      <w:r w:rsidR="009D5703">
        <w:rPr>
          <w:rFonts w:ascii="Arial" w:hAnsi="Arial" w:cs="Arial"/>
          <w:lang w:val="en-US"/>
        </w:rPr>
        <w:t>.</w:t>
      </w:r>
      <w:r w:rsidR="00A1750D" w:rsidRPr="00A1750D">
        <w:rPr>
          <w:rFonts w:ascii="Arial" w:hAnsi="Arial" w:cs="Arial"/>
          <w:lang w:val="en-US"/>
        </w:rPr>
        <w:t xml:space="preserve"> </w:t>
      </w:r>
    </w:p>
    <w:p w14:paraId="742AA939" w14:textId="0D8B0116" w:rsidR="00965DAA" w:rsidRDefault="001867C0" w:rsidP="00971A4A">
      <w:pPr>
        <w:pStyle w:val="BodyText"/>
        <w:spacing w:line="480" w:lineRule="auto"/>
        <w:ind w:right="127" w:firstLine="720"/>
        <w:jc w:val="both"/>
        <w:rPr>
          <w:rFonts w:ascii="Arial" w:hAnsi="Arial" w:cs="Arial"/>
          <w:lang w:val="en-US"/>
        </w:rPr>
      </w:pPr>
      <w:proofErr w:type="spellStart"/>
      <w:r w:rsidRPr="001867C0">
        <w:rPr>
          <w:rFonts w:ascii="Arial" w:hAnsi="Arial" w:cs="Arial"/>
          <w:lang w:val="en-US"/>
        </w:rPr>
        <w:t>Untuk</w:t>
      </w:r>
      <w:proofErr w:type="spellEnd"/>
      <w:r w:rsidRPr="001867C0">
        <w:rPr>
          <w:rFonts w:ascii="Arial" w:hAnsi="Arial" w:cs="Arial"/>
          <w:lang w:val="en-US"/>
        </w:rPr>
        <w:t xml:space="preserve"> </w:t>
      </w:r>
      <w:proofErr w:type="spellStart"/>
      <w:r w:rsidRPr="001867C0">
        <w:rPr>
          <w:rFonts w:ascii="Arial" w:hAnsi="Arial" w:cs="Arial"/>
          <w:lang w:val="en-US"/>
        </w:rPr>
        <w:t>memperoleh</w:t>
      </w:r>
      <w:proofErr w:type="spellEnd"/>
      <w:r w:rsidRPr="001867C0">
        <w:rPr>
          <w:rFonts w:ascii="Arial" w:hAnsi="Arial" w:cs="Arial"/>
          <w:lang w:val="en-US"/>
        </w:rPr>
        <w:t xml:space="preserve"> </w:t>
      </w:r>
      <w:proofErr w:type="spellStart"/>
      <w:r w:rsidRPr="001867C0">
        <w:rPr>
          <w:rFonts w:ascii="Arial" w:hAnsi="Arial" w:cs="Arial"/>
          <w:lang w:val="en-US"/>
        </w:rPr>
        <w:t>gambaran</w:t>
      </w:r>
      <w:proofErr w:type="spellEnd"/>
      <w:r w:rsidRPr="001867C0">
        <w:rPr>
          <w:rFonts w:ascii="Arial" w:hAnsi="Arial" w:cs="Arial"/>
          <w:lang w:val="en-US"/>
        </w:rPr>
        <w:t xml:space="preserve"> yang </w:t>
      </w:r>
      <w:proofErr w:type="spellStart"/>
      <w:r w:rsidRPr="001867C0">
        <w:rPr>
          <w:rFonts w:ascii="Arial" w:hAnsi="Arial" w:cs="Arial"/>
          <w:lang w:val="en-US"/>
        </w:rPr>
        <w:t>lebih</w:t>
      </w:r>
      <w:proofErr w:type="spellEnd"/>
      <w:r w:rsidRPr="001867C0">
        <w:rPr>
          <w:rFonts w:ascii="Arial" w:hAnsi="Arial" w:cs="Arial"/>
          <w:lang w:val="en-US"/>
        </w:rPr>
        <w:t xml:space="preserve"> </w:t>
      </w:r>
      <w:proofErr w:type="spellStart"/>
      <w:r w:rsidRPr="001867C0">
        <w:rPr>
          <w:rFonts w:ascii="Arial" w:hAnsi="Arial" w:cs="Arial"/>
          <w:lang w:val="en-US"/>
        </w:rPr>
        <w:t>jelas</w:t>
      </w:r>
      <w:proofErr w:type="spellEnd"/>
      <w:r w:rsidRPr="001867C0">
        <w:rPr>
          <w:rFonts w:ascii="Arial" w:hAnsi="Arial" w:cs="Arial"/>
          <w:lang w:val="en-US"/>
        </w:rPr>
        <w:t xml:space="preserve"> </w:t>
      </w:r>
      <w:proofErr w:type="spellStart"/>
      <w:r w:rsidRPr="001867C0">
        <w:rPr>
          <w:rFonts w:ascii="Arial" w:hAnsi="Arial" w:cs="Arial"/>
          <w:lang w:val="en-US"/>
        </w:rPr>
        <w:t>mengenai</w:t>
      </w:r>
      <w:proofErr w:type="spellEnd"/>
      <w:r w:rsidRPr="001867C0">
        <w:rPr>
          <w:rFonts w:ascii="Arial" w:hAnsi="Arial" w:cs="Arial"/>
          <w:lang w:val="en-US"/>
        </w:rPr>
        <w:t xml:space="preserve"> </w:t>
      </w:r>
      <w:proofErr w:type="spellStart"/>
      <w:r w:rsidRPr="001867C0">
        <w:rPr>
          <w:rFonts w:ascii="Arial" w:hAnsi="Arial" w:cs="Arial"/>
          <w:lang w:val="en-US"/>
        </w:rPr>
        <w:t>persepsi</w:t>
      </w:r>
      <w:proofErr w:type="spellEnd"/>
      <w:r w:rsidRPr="001867C0">
        <w:rPr>
          <w:rFonts w:ascii="Arial" w:hAnsi="Arial" w:cs="Arial"/>
          <w:lang w:val="en-US"/>
        </w:rPr>
        <w:t xml:space="preserve"> </w:t>
      </w:r>
      <w:proofErr w:type="spellStart"/>
      <w:r w:rsidRPr="001867C0">
        <w:rPr>
          <w:rFonts w:ascii="Arial" w:hAnsi="Arial" w:cs="Arial"/>
          <w:lang w:val="en-US"/>
        </w:rPr>
        <w:t>responden</w:t>
      </w:r>
      <w:proofErr w:type="spellEnd"/>
      <w:r w:rsidRPr="001867C0">
        <w:rPr>
          <w:rFonts w:ascii="Arial" w:hAnsi="Arial" w:cs="Arial"/>
          <w:lang w:val="en-US"/>
        </w:rPr>
        <w:t xml:space="preserve"> </w:t>
      </w:r>
      <w:proofErr w:type="spellStart"/>
      <w:r w:rsidRPr="001867C0">
        <w:rPr>
          <w:rFonts w:ascii="Arial" w:hAnsi="Arial" w:cs="Arial"/>
          <w:lang w:val="en-US"/>
        </w:rPr>
        <w:t>terhadap</w:t>
      </w:r>
      <w:proofErr w:type="spellEnd"/>
      <w:r w:rsidRPr="001867C0">
        <w:rPr>
          <w:rFonts w:ascii="Arial" w:hAnsi="Arial" w:cs="Arial"/>
          <w:lang w:val="en-US"/>
        </w:rPr>
        <w:t xml:space="preserve"> </w:t>
      </w:r>
      <w:proofErr w:type="spellStart"/>
      <w:r w:rsidRPr="001867C0">
        <w:rPr>
          <w:rFonts w:ascii="Arial" w:hAnsi="Arial" w:cs="Arial"/>
          <w:lang w:val="en-US"/>
        </w:rPr>
        <w:t>komunikasi</w:t>
      </w:r>
      <w:proofErr w:type="spellEnd"/>
      <w:r w:rsidRPr="001867C0">
        <w:rPr>
          <w:rFonts w:ascii="Arial" w:hAnsi="Arial" w:cs="Arial"/>
          <w:lang w:val="en-US"/>
        </w:rPr>
        <w:t xml:space="preserve"> </w:t>
      </w:r>
      <w:proofErr w:type="spellStart"/>
      <w:r w:rsidRPr="001867C0">
        <w:rPr>
          <w:rFonts w:ascii="Arial" w:hAnsi="Arial" w:cs="Arial"/>
          <w:lang w:val="en-US"/>
        </w:rPr>
        <w:t>dalam</w:t>
      </w:r>
      <w:proofErr w:type="spellEnd"/>
      <w:r w:rsidRPr="001867C0">
        <w:rPr>
          <w:rFonts w:ascii="Arial" w:hAnsi="Arial" w:cs="Arial"/>
          <w:lang w:val="en-US"/>
        </w:rPr>
        <w:t xml:space="preserve"> </w:t>
      </w:r>
      <w:proofErr w:type="spellStart"/>
      <w:r w:rsidRPr="001867C0">
        <w:rPr>
          <w:rFonts w:ascii="Arial" w:hAnsi="Arial" w:cs="Arial"/>
          <w:lang w:val="en-US"/>
        </w:rPr>
        <w:t>pelaksanaan</w:t>
      </w:r>
      <w:proofErr w:type="spellEnd"/>
      <w:r w:rsidRPr="001867C0">
        <w:rPr>
          <w:rFonts w:ascii="Arial" w:hAnsi="Arial" w:cs="Arial"/>
          <w:lang w:val="en-US"/>
        </w:rPr>
        <w:t xml:space="preserve"> Program </w:t>
      </w:r>
      <w:proofErr w:type="spellStart"/>
      <w:r w:rsidRPr="001867C0">
        <w:rPr>
          <w:rFonts w:ascii="Arial" w:hAnsi="Arial" w:cs="Arial"/>
          <w:lang w:val="en-US"/>
        </w:rPr>
        <w:t>Pengembangan</w:t>
      </w:r>
      <w:proofErr w:type="spellEnd"/>
      <w:r w:rsidRPr="001867C0">
        <w:rPr>
          <w:rFonts w:ascii="Arial" w:hAnsi="Arial" w:cs="Arial"/>
          <w:lang w:val="en-US"/>
        </w:rPr>
        <w:t xml:space="preserve"> </w:t>
      </w:r>
      <w:proofErr w:type="spellStart"/>
      <w:r w:rsidRPr="001867C0">
        <w:rPr>
          <w:rFonts w:ascii="Arial" w:hAnsi="Arial" w:cs="Arial"/>
          <w:lang w:val="en-US"/>
        </w:rPr>
        <w:t>Kapasitas</w:t>
      </w:r>
      <w:proofErr w:type="spellEnd"/>
      <w:r w:rsidRPr="001867C0">
        <w:rPr>
          <w:rFonts w:ascii="Arial" w:hAnsi="Arial" w:cs="Arial"/>
          <w:lang w:val="en-US"/>
        </w:rPr>
        <w:t xml:space="preserve"> </w:t>
      </w:r>
      <w:proofErr w:type="spellStart"/>
      <w:r w:rsidRPr="001867C0">
        <w:rPr>
          <w:rFonts w:ascii="Arial" w:hAnsi="Arial" w:cs="Arial"/>
          <w:lang w:val="en-US"/>
        </w:rPr>
        <w:t>Daya</w:t>
      </w:r>
      <w:proofErr w:type="spellEnd"/>
      <w:r w:rsidRPr="001867C0">
        <w:rPr>
          <w:rFonts w:ascii="Arial" w:hAnsi="Arial" w:cs="Arial"/>
          <w:lang w:val="en-US"/>
        </w:rPr>
        <w:t xml:space="preserve"> </w:t>
      </w:r>
      <w:proofErr w:type="spellStart"/>
      <w:r w:rsidRPr="001867C0">
        <w:rPr>
          <w:rFonts w:ascii="Arial" w:hAnsi="Arial" w:cs="Arial"/>
          <w:lang w:val="en-US"/>
        </w:rPr>
        <w:t>Saing</w:t>
      </w:r>
      <w:proofErr w:type="spellEnd"/>
      <w:r w:rsidRPr="001867C0">
        <w:rPr>
          <w:rFonts w:ascii="Arial" w:hAnsi="Arial" w:cs="Arial"/>
          <w:lang w:val="en-US"/>
        </w:rPr>
        <w:t xml:space="preserve"> </w:t>
      </w:r>
      <w:proofErr w:type="spellStart"/>
      <w:r w:rsidRPr="001867C0">
        <w:rPr>
          <w:rFonts w:ascii="Arial" w:hAnsi="Arial" w:cs="Arial"/>
          <w:lang w:val="en-US"/>
        </w:rPr>
        <w:t>Kepemudaan</w:t>
      </w:r>
      <w:proofErr w:type="spellEnd"/>
      <w:r w:rsidRPr="001867C0">
        <w:rPr>
          <w:rFonts w:ascii="Arial" w:hAnsi="Arial" w:cs="Arial"/>
          <w:lang w:val="en-US"/>
        </w:rPr>
        <w:t xml:space="preserve">, </w:t>
      </w:r>
      <w:proofErr w:type="spellStart"/>
      <w:r w:rsidRPr="001867C0">
        <w:rPr>
          <w:rFonts w:ascii="Arial" w:hAnsi="Arial" w:cs="Arial"/>
          <w:lang w:val="en-US"/>
        </w:rPr>
        <w:t>dilakukan</w:t>
      </w:r>
      <w:proofErr w:type="spellEnd"/>
      <w:r w:rsidRPr="001867C0">
        <w:rPr>
          <w:rFonts w:ascii="Arial" w:hAnsi="Arial" w:cs="Arial"/>
          <w:lang w:val="en-US"/>
        </w:rPr>
        <w:t xml:space="preserve"> </w:t>
      </w:r>
      <w:proofErr w:type="spellStart"/>
      <w:r w:rsidRPr="001867C0">
        <w:rPr>
          <w:rFonts w:ascii="Arial" w:hAnsi="Arial" w:cs="Arial"/>
          <w:lang w:val="en-US"/>
        </w:rPr>
        <w:t>analisis</w:t>
      </w:r>
      <w:proofErr w:type="spellEnd"/>
      <w:r w:rsidRPr="001867C0">
        <w:rPr>
          <w:rFonts w:ascii="Arial" w:hAnsi="Arial" w:cs="Arial"/>
          <w:lang w:val="en-US"/>
        </w:rPr>
        <w:t xml:space="preserve"> </w:t>
      </w:r>
      <w:proofErr w:type="spellStart"/>
      <w:r w:rsidRPr="001867C0">
        <w:rPr>
          <w:rFonts w:ascii="Arial" w:hAnsi="Arial" w:cs="Arial"/>
          <w:lang w:val="en-US"/>
        </w:rPr>
        <w:t>berdasarkan</w:t>
      </w:r>
      <w:proofErr w:type="spellEnd"/>
      <w:r w:rsidRPr="001867C0">
        <w:rPr>
          <w:rFonts w:ascii="Arial" w:hAnsi="Arial" w:cs="Arial"/>
          <w:lang w:val="en-US"/>
        </w:rPr>
        <w:t xml:space="preserve"> </w:t>
      </w:r>
      <w:proofErr w:type="spellStart"/>
      <w:r w:rsidRPr="001867C0">
        <w:rPr>
          <w:rFonts w:ascii="Arial" w:hAnsi="Arial" w:cs="Arial"/>
          <w:lang w:val="en-US"/>
        </w:rPr>
        <w:t>tanggapan</w:t>
      </w:r>
      <w:proofErr w:type="spellEnd"/>
      <w:r w:rsidRPr="001867C0">
        <w:rPr>
          <w:rFonts w:ascii="Arial" w:hAnsi="Arial" w:cs="Arial"/>
          <w:lang w:val="en-US"/>
        </w:rPr>
        <w:t xml:space="preserve"> </w:t>
      </w:r>
      <w:proofErr w:type="spellStart"/>
      <w:r w:rsidRPr="001867C0">
        <w:rPr>
          <w:rFonts w:ascii="Arial" w:hAnsi="Arial" w:cs="Arial"/>
          <w:lang w:val="en-US"/>
        </w:rPr>
        <w:t>responden</w:t>
      </w:r>
      <w:proofErr w:type="spellEnd"/>
      <w:r w:rsidRPr="001867C0">
        <w:rPr>
          <w:rFonts w:ascii="Arial" w:hAnsi="Arial" w:cs="Arial"/>
          <w:lang w:val="en-US"/>
        </w:rPr>
        <w:t xml:space="preserve"> </w:t>
      </w:r>
      <w:proofErr w:type="spellStart"/>
      <w:r w:rsidRPr="001867C0">
        <w:rPr>
          <w:rFonts w:ascii="Arial" w:hAnsi="Arial" w:cs="Arial"/>
          <w:lang w:val="en-US"/>
        </w:rPr>
        <w:t>terhadap</w:t>
      </w:r>
      <w:proofErr w:type="spellEnd"/>
      <w:r w:rsidRPr="001867C0">
        <w:rPr>
          <w:rFonts w:ascii="Arial" w:hAnsi="Arial" w:cs="Arial"/>
          <w:lang w:val="en-US"/>
        </w:rPr>
        <w:t xml:space="preserve"> </w:t>
      </w:r>
      <w:proofErr w:type="spellStart"/>
      <w:r>
        <w:rPr>
          <w:rFonts w:ascii="Arial" w:hAnsi="Arial" w:cs="Arial"/>
          <w:lang w:val="en-US"/>
        </w:rPr>
        <w:t>tiga</w:t>
      </w:r>
      <w:proofErr w:type="spellEnd"/>
      <w:r w:rsidRPr="001867C0">
        <w:rPr>
          <w:rFonts w:ascii="Arial" w:hAnsi="Arial" w:cs="Arial"/>
          <w:lang w:val="en-US"/>
        </w:rPr>
        <w:t xml:space="preserve"> sub </w:t>
      </w:r>
      <w:proofErr w:type="spellStart"/>
      <w:r w:rsidRPr="001867C0">
        <w:rPr>
          <w:rFonts w:ascii="Arial" w:hAnsi="Arial" w:cs="Arial"/>
          <w:lang w:val="en-US"/>
        </w:rPr>
        <w:t>indikator</w:t>
      </w:r>
      <w:proofErr w:type="spellEnd"/>
      <w:r>
        <w:rPr>
          <w:rFonts w:ascii="Arial" w:hAnsi="Arial" w:cs="Arial"/>
          <w:lang w:val="en-US"/>
        </w:rPr>
        <w:t xml:space="preserve"> </w:t>
      </w:r>
      <w:proofErr w:type="spellStart"/>
      <w:r>
        <w:rPr>
          <w:rFonts w:ascii="Arial" w:hAnsi="Arial" w:cs="Arial"/>
          <w:lang w:val="en-US"/>
        </w:rPr>
        <w:t>komunikasi</w:t>
      </w:r>
      <w:proofErr w:type="spellEnd"/>
      <w:r w:rsidRPr="001867C0">
        <w:rPr>
          <w:rFonts w:ascii="Arial" w:hAnsi="Arial" w:cs="Arial"/>
          <w:lang w:val="en-US"/>
        </w:rPr>
        <w:t xml:space="preserve">. Hasil </w:t>
      </w:r>
      <w:proofErr w:type="spellStart"/>
      <w:r w:rsidRPr="001867C0">
        <w:rPr>
          <w:rFonts w:ascii="Arial" w:hAnsi="Arial" w:cs="Arial"/>
          <w:lang w:val="en-US"/>
        </w:rPr>
        <w:t>dari</w:t>
      </w:r>
      <w:proofErr w:type="spellEnd"/>
      <w:r w:rsidRPr="001867C0">
        <w:rPr>
          <w:rFonts w:ascii="Arial" w:hAnsi="Arial" w:cs="Arial"/>
          <w:lang w:val="en-US"/>
        </w:rPr>
        <w:t xml:space="preserve"> </w:t>
      </w:r>
      <w:proofErr w:type="spellStart"/>
      <w:r w:rsidRPr="001867C0">
        <w:rPr>
          <w:rFonts w:ascii="Arial" w:hAnsi="Arial" w:cs="Arial"/>
          <w:lang w:val="en-US"/>
        </w:rPr>
        <w:t>tanggapan</w:t>
      </w:r>
      <w:proofErr w:type="spellEnd"/>
      <w:r w:rsidRPr="001867C0">
        <w:rPr>
          <w:rFonts w:ascii="Arial" w:hAnsi="Arial" w:cs="Arial"/>
          <w:lang w:val="en-US"/>
        </w:rPr>
        <w:t xml:space="preserve"> </w:t>
      </w:r>
      <w:proofErr w:type="spellStart"/>
      <w:r w:rsidRPr="001867C0">
        <w:rPr>
          <w:rFonts w:ascii="Arial" w:hAnsi="Arial" w:cs="Arial"/>
          <w:lang w:val="en-US"/>
        </w:rPr>
        <w:t>tersebut</w:t>
      </w:r>
      <w:proofErr w:type="spellEnd"/>
      <w:r w:rsidRPr="001867C0">
        <w:rPr>
          <w:rFonts w:ascii="Arial" w:hAnsi="Arial" w:cs="Arial"/>
          <w:lang w:val="en-US"/>
        </w:rPr>
        <w:t xml:space="preserve"> </w:t>
      </w:r>
      <w:proofErr w:type="spellStart"/>
      <w:r w:rsidRPr="001867C0">
        <w:rPr>
          <w:rFonts w:ascii="Arial" w:hAnsi="Arial" w:cs="Arial"/>
          <w:lang w:val="en-US"/>
        </w:rPr>
        <w:t>kemudian</w:t>
      </w:r>
      <w:proofErr w:type="spellEnd"/>
      <w:r w:rsidRPr="001867C0">
        <w:rPr>
          <w:rFonts w:ascii="Arial" w:hAnsi="Arial" w:cs="Arial"/>
          <w:lang w:val="en-US"/>
        </w:rPr>
        <w:t xml:space="preserve"> </w:t>
      </w:r>
      <w:proofErr w:type="spellStart"/>
      <w:r w:rsidRPr="001867C0">
        <w:rPr>
          <w:rFonts w:ascii="Arial" w:hAnsi="Arial" w:cs="Arial"/>
          <w:lang w:val="en-US"/>
        </w:rPr>
        <w:t>disajikan</w:t>
      </w:r>
      <w:proofErr w:type="spellEnd"/>
      <w:r w:rsidRPr="001867C0">
        <w:rPr>
          <w:rFonts w:ascii="Arial" w:hAnsi="Arial" w:cs="Arial"/>
          <w:lang w:val="en-US"/>
        </w:rPr>
        <w:t xml:space="preserve"> </w:t>
      </w:r>
      <w:proofErr w:type="spellStart"/>
      <w:r w:rsidRPr="001867C0">
        <w:rPr>
          <w:rFonts w:ascii="Arial" w:hAnsi="Arial" w:cs="Arial"/>
          <w:lang w:val="en-US"/>
        </w:rPr>
        <w:t>dalam</w:t>
      </w:r>
      <w:proofErr w:type="spellEnd"/>
      <w:r w:rsidRPr="001867C0">
        <w:rPr>
          <w:rFonts w:ascii="Arial" w:hAnsi="Arial" w:cs="Arial"/>
          <w:lang w:val="en-US"/>
        </w:rPr>
        <w:t xml:space="preserve"> </w:t>
      </w:r>
      <w:proofErr w:type="spellStart"/>
      <w:r w:rsidRPr="001867C0">
        <w:rPr>
          <w:rFonts w:ascii="Arial" w:hAnsi="Arial" w:cs="Arial"/>
          <w:lang w:val="en-US"/>
        </w:rPr>
        <w:t>bentuk</w:t>
      </w:r>
      <w:proofErr w:type="spellEnd"/>
      <w:r w:rsidRPr="001867C0">
        <w:rPr>
          <w:rFonts w:ascii="Arial" w:hAnsi="Arial" w:cs="Arial"/>
          <w:lang w:val="en-US"/>
        </w:rPr>
        <w:t xml:space="preserve"> diagram </w:t>
      </w:r>
      <w:proofErr w:type="spellStart"/>
      <w:r w:rsidRPr="001867C0">
        <w:rPr>
          <w:rFonts w:ascii="Arial" w:hAnsi="Arial" w:cs="Arial"/>
          <w:lang w:val="en-US"/>
        </w:rPr>
        <w:t>persentase</w:t>
      </w:r>
      <w:proofErr w:type="spellEnd"/>
      <w:r w:rsidRPr="001867C0">
        <w:rPr>
          <w:rFonts w:ascii="Arial" w:hAnsi="Arial" w:cs="Arial"/>
          <w:lang w:val="en-US"/>
        </w:rPr>
        <w:t xml:space="preserve"> </w:t>
      </w:r>
      <w:proofErr w:type="spellStart"/>
      <w:r w:rsidRPr="001867C0">
        <w:rPr>
          <w:rFonts w:ascii="Arial" w:hAnsi="Arial" w:cs="Arial"/>
          <w:lang w:val="en-US"/>
        </w:rPr>
        <w:t>guna</w:t>
      </w:r>
      <w:proofErr w:type="spellEnd"/>
      <w:r w:rsidRPr="001867C0">
        <w:rPr>
          <w:rFonts w:ascii="Arial" w:hAnsi="Arial" w:cs="Arial"/>
          <w:lang w:val="en-US"/>
        </w:rPr>
        <w:t xml:space="preserve"> </w:t>
      </w:r>
      <w:proofErr w:type="spellStart"/>
      <w:r w:rsidRPr="001867C0">
        <w:rPr>
          <w:rFonts w:ascii="Arial" w:hAnsi="Arial" w:cs="Arial"/>
          <w:lang w:val="en-US"/>
        </w:rPr>
        <w:t>mempermudah</w:t>
      </w:r>
      <w:proofErr w:type="spellEnd"/>
      <w:r w:rsidRPr="001867C0">
        <w:rPr>
          <w:rFonts w:ascii="Arial" w:hAnsi="Arial" w:cs="Arial"/>
          <w:lang w:val="en-US"/>
        </w:rPr>
        <w:t xml:space="preserve"> </w:t>
      </w:r>
      <w:proofErr w:type="spellStart"/>
      <w:r w:rsidRPr="001867C0">
        <w:rPr>
          <w:rFonts w:ascii="Arial" w:hAnsi="Arial" w:cs="Arial"/>
          <w:lang w:val="en-US"/>
        </w:rPr>
        <w:t>pemahaman</w:t>
      </w:r>
      <w:proofErr w:type="spellEnd"/>
      <w:r w:rsidRPr="001867C0">
        <w:rPr>
          <w:rFonts w:ascii="Arial" w:hAnsi="Arial" w:cs="Arial"/>
          <w:lang w:val="en-US"/>
        </w:rPr>
        <w:t xml:space="preserve"> </w:t>
      </w:r>
      <w:proofErr w:type="spellStart"/>
      <w:r w:rsidRPr="001867C0">
        <w:rPr>
          <w:rFonts w:ascii="Arial" w:hAnsi="Arial" w:cs="Arial"/>
          <w:lang w:val="en-US"/>
        </w:rPr>
        <w:t>mengenai</w:t>
      </w:r>
      <w:proofErr w:type="spellEnd"/>
      <w:r w:rsidRPr="001867C0">
        <w:rPr>
          <w:rFonts w:ascii="Arial" w:hAnsi="Arial" w:cs="Arial"/>
          <w:lang w:val="en-US"/>
        </w:rPr>
        <w:t xml:space="preserve"> </w:t>
      </w:r>
      <w:proofErr w:type="spellStart"/>
      <w:r w:rsidRPr="001867C0">
        <w:rPr>
          <w:rFonts w:ascii="Arial" w:hAnsi="Arial" w:cs="Arial"/>
          <w:lang w:val="en-US"/>
        </w:rPr>
        <w:t>sejauh</w:t>
      </w:r>
      <w:proofErr w:type="spellEnd"/>
      <w:r w:rsidRPr="001867C0">
        <w:rPr>
          <w:rFonts w:ascii="Arial" w:hAnsi="Arial" w:cs="Arial"/>
          <w:lang w:val="en-US"/>
        </w:rPr>
        <w:t xml:space="preserve"> mana </w:t>
      </w:r>
      <w:proofErr w:type="spellStart"/>
      <w:r w:rsidRPr="001867C0">
        <w:rPr>
          <w:rFonts w:ascii="Arial" w:hAnsi="Arial" w:cs="Arial"/>
          <w:lang w:val="en-US"/>
        </w:rPr>
        <w:t>komunikasi</w:t>
      </w:r>
      <w:proofErr w:type="spellEnd"/>
      <w:r w:rsidRPr="001867C0">
        <w:rPr>
          <w:rFonts w:ascii="Arial" w:hAnsi="Arial" w:cs="Arial"/>
          <w:lang w:val="en-US"/>
        </w:rPr>
        <w:t xml:space="preserve"> </w:t>
      </w:r>
      <w:proofErr w:type="spellStart"/>
      <w:r w:rsidRPr="001867C0">
        <w:rPr>
          <w:rFonts w:ascii="Arial" w:hAnsi="Arial" w:cs="Arial"/>
          <w:lang w:val="en-US"/>
        </w:rPr>
        <w:t>telah</w:t>
      </w:r>
      <w:proofErr w:type="spellEnd"/>
      <w:r w:rsidRPr="001867C0">
        <w:rPr>
          <w:rFonts w:ascii="Arial" w:hAnsi="Arial" w:cs="Arial"/>
          <w:lang w:val="en-US"/>
        </w:rPr>
        <w:t xml:space="preserve"> </w:t>
      </w:r>
      <w:proofErr w:type="spellStart"/>
      <w:r w:rsidRPr="001867C0">
        <w:rPr>
          <w:rFonts w:ascii="Arial" w:hAnsi="Arial" w:cs="Arial"/>
          <w:lang w:val="en-US"/>
        </w:rPr>
        <w:t>berjalan</w:t>
      </w:r>
      <w:proofErr w:type="spellEnd"/>
      <w:r w:rsidRPr="001867C0">
        <w:rPr>
          <w:rFonts w:ascii="Arial" w:hAnsi="Arial" w:cs="Arial"/>
          <w:lang w:val="en-US"/>
        </w:rPr>
        <w:t xml:space="preserve"> </w:t>
      </w:r>
      <w:proofErr w:type="spellStart"/>
      <w:r w:rsidRPr="001867C0">
        <w:rPr>
          <w:rFonts w:ascii="Arial" w:hAnsi="Arial" w:cs="Arial"/>
          <w:lang w:val="en-US"/>
        </w:rPr>
        <w:t>secara</w:t>
      </w:r>
      <w:proofErr w:type="spellEnd"/>
      <w:r w:rsidRPr="001867C0">
        <w:rPr>
          <w:rFonts w:ascii="Arial" w:hAnsi="Arial" w:cs="Arial"/>
          <w:lang w:val="en-US"/>
        </w:rPr>
        <w:t xml:space="preserve"> </w:t>
      </w:r>
      <w:proofErr w:type="spellStart"/>
      <w:r w:rsidRPr="001867C0">
        <w:rPr>
          <w:rFonts w:ascii="Arial" w:hAnsi="Arial" w:cs="Arial"/>
          <w:lang w:val="en-US"/>
        </w:rPr>
        <w:t>efektif</w:t>
      </w:r>
      <w:proofErr w:type="spellEnd"/>
      <w:r w:rsidRPr="001867C0">
        <w:rPr>
          <w:rFonts w:ascii="Arial" w:hAnsi="Arial" w:cs="Arial"/>
          <w:lang w:val="en-US"/>
        </w:rPr>
        <w:t xml:space="preserve"> </w:t>
      </w:r>
      <w:proofErr w:type="spellStart"/>
      <w:r w:rsidRPr="001867C0">
        <w:rPr>
          <w:rFonts w:ascii="Arial" w:hAnsi="Arial" w:cs="Arial"/>
          <w:lang w:val="en-US"/>
        </w:rPr>
        <w:t>dalam</w:t>
      </w:r>
      <w:proofErr w:type="spellEnd"/>
      <w:r w:rsidRPr="001867C0">
        <w:rPr>
          <w:rFonts w:ascii="Arial" w:hAnsi="Arial" w:cs="Arial"/>
          <w:lang w:val="en-US"/>
        </w:rPr>
        <w:t xml:space="preserve"> </w:t>
      </w:r>
      <w:proofErr w:type="spellStart"/>
      <w:r w:rsidRPr="001867C0">
        <w:rPr>
          <w:rFonts w:ascii="Arial" w:hAnsi="Arial" w:cs="Arial"/>
          <w:lang w:val="en-US"/>
        </w:rPr>
        <w:t>mendukung</w:t>
      </w:r>
      <w:proofErr w:type="spellEnd"/>
      <w:r w:rsidRPr="001867C0">
        <w:rPr>
          <w:rFonts w:ascii="Arial" w:hAnsi="Arial" w:cs="Arial"/>
          <w:lang w:val="en-US"/>
        </w:rPr>
        <w:t xml:space="preserve"> </w:t>
      </w:r>
      <w:proofErr w:type="spellStart"/>
      <w:r w:rsidRPr="001867C0">
        <w:rPr>
          <w:rFonts w:ascii="Arial" w:hAnsi="Arial" w:cs="Arial"/>
          <w:lang w:val="en-US"/>
        </w:rPr>
        <w:t>keberhasilan</w:t>
      </w:r>
      <w:proofErr w:type="spellEnd"/>
      <w:r w:rsidRPr="001867C0">
        <w:rPr>
          <w:rFonts w:ascii="Arial" w:hAnsi="Arial" w:cs="Arial"/>
          <w:lang w:val="en-US"/>
        </w:rPr>
        <w:t xml:space="preserve"> program. </w:t>
      </w:r>
      <w:proofErr w:type="spellStart"/>
      <w:r w:rsidRPr="001867C0">
        <w:rPr>
          <w:rFonts w:ascii="Arial" w:hAnsi="Arial" w:cs="Arial"/>
          <w:lang w:val="en-US"/>
        </w:rPr>
        <w:t>Adapun</w:t>
      </w:r>
      <w:proofErr w:type="spellEnd"/>
      <w:r w:rsidRPr="001867C0">
        <w:rPr>
          <w:rFonts w:ascii="Arial" w:hAnsi="Arial" w:cs="Arial"/>
          <w:lang w:val="en-US"/>
        </w:rPr>
        <w:t xml:space="preserve"> </w:t>
      </w:r>
      <w:proofErr w:type="spellStart"/>
      <w:r w:rsidRPr="001867C0">
        <w:rPr>
          <w:rFonts w:ascii="Arial" w:hAnsi="Arial" w:cs="Arial"/>
          <w:lang w:val="en-US"/>
        </w:rPr>
        <w:t>persentase</w:t>
      </w:r>
      <w:proofErr w:type="spellEnd"/>
      <w:r w:rsidRPr="001867C0">
        <w:rPr>
          <w:rFonts w:ascii="Arial" w:hAnsi="Arial" w:cs="Arial"/>
          <w:lang w:val="en-US"/>
        </w:rPr>
        <w:t xml:space="preserve"> </w:t>
      </w:r>
      <w:proofErr w:type="spellStart"/>
      <w:r w:rsidRPr="001867C0">
        <w:rPr>
          <w:rFonts w:ascii="Arial" w:hAnsi="Arial" w:cs="Arial"/>
          <w:lang w:val="en-US"/>
        </w:rPr>
        <w:t>frekuensi</w:t>
      </w:r>
      <w:proofErr w:type="spellEnd"/>
      <w:r w:rsidRPr="001867C0">
        <w:rPr>
          <w:rFonts w:ascii="Arial" w:hAnsi="Arial" w:cs="Arial"/>
          <w:lang w:val="en-US"/>
        </w:rPr>
        <w:t xml:space="preserve"> </w:t>
      </w:r>
      <w:proofErr w:type="spellStart"/>
      <w:r w:rsidRPr="001867C0">
        <w:rPr>
          <w:rFonts w:ascii="Arial" w:hAnsi="Arial" w:cs="Arial"/>
          <w:lang w:val="en-US"/>
        </w:rPr>
        <w:t>tanggapan</w:t>
      </w:r>
      <w:proofErr w:type="spellEnd"/>
      <w:r w:rsidRPr="001867C0">
        <w:rPr>
          <w:rFonts w:ascii="Arial" w:hAnsi="Arial" w:cs="Arial"/>
          <w:lang w:val="en-US"/>
        </w:rPr>
        <w:t xml:space="preserve"> </w:t>
      </w:r>
      <w:proofErr w:type="spellStart"/>
      <w:r w:rsidRPr="001867C0">
        <w:rPr>
          <w:rFonts w:ascii="Arial" w:hAnsi="Arial" w:cs="Arial"/>
          <w:lang w:val="en-US"/>
        </w:rPr>
        <w:t>responden</w:t>
      </w:r>
      <w:proofErr w:type="spellEnd"/>
      <w:r w:rsidRPr="001867C0">
        <w:rPr>
          <w:rFonts w:ascii="Arial" w:hAnsi="Arial" w:cs="Arial"/>
          <w:lang w:val="en-US"/>
        </w:rPr>
        <w:t xml:space="preserve"> </w:t>
      </w:r>
      <w:proofErr w:type="spellStart"/>
      <w:r w:rsidRPr="001867C0">
        <w:rPr>
          <w:rFonts w:ascii="Arial" w:hAnsi="Arial" w:cs="Arial"/>
          <w:lang w:val="en-US"/>
        </w:rPr>
        <w:t>terhadap</w:t>
      </w:r>
      <w:proofErr w:type="spellEnd"/>
      <w:r w:rsidRPr="001867C0">
        <w:rPr>
          <w:rFonts w:ascii="Arial" w:hAnsi="Arial" w:cs="Arial"/>
          <w:lang w:val="en-US"/>
        </w:rPr>
        <w:t xml:space="preserve"> </w:t>
      </w:r>
      <w:proofErr w:type="spellStart"/>
      <w:r w:rsidRPr="001867C0">
        <w:rPr>
          <w:rFonts w:ascii="Arial" w:hAnsi="Arial" w:cs="Arial"/>
          <w:lang w:val="en-US"/>
        </w:rPr>
        <w:t>indikator</w:t>
      </w:r>
      <w:proofErr w:type="spellEnd"/>
      <w:r w:rsidRPr="001867C0">
        <w:rPr>
          <w:rFonts w:ascii="Arial" w:hAnsi="Arial" w:cs="Arial"/>
          <w:lang w:val="en-US"/>
        </w:rPr>
        <w:t xml:space="preserve"> </w:t>
      </w:r>
      <w:proofErr w:type="spellStart"/>
      <w:r w:rsidRPr="001867C0">
        <w:rPr>
          <w:rFonts w:ascii="Arial" w:hAnsi="Arial" w:cs="Arial"/>
          <w:lang w:val="en-US"/>
        </w:rPr>
        <w:t>komunikasi</w:t>
      </w:r>
      <w:proofErr w:type="spellEnd"/>
      <w:r w:rsidRPr="001867C0">
        <w:rPr>
          <w:rFonts w:ascii="Arial" w:hAnsi="Arial" w:cs="Arial"/>
          <w:lang w:val="en-US"/>
        </w:rPr>
        <w:t xml:space="preserve"> </w:t>
      </w:r>
      <w:proofErr w:type="spellStart"/>
      <w:r w:rsidRPr="001867C0">
        <w:rPr>
          <w:rFonts w:ascii="Arial" w:hAnsi="Arial" w:cs="Arial"/>
          <w:lang w:val="en-US"/>
        </w:rPr>
        <w:t>dapat</w:t>
      </w:r>
      <w:proofErr w:type="spellEnd"/>
      <w:r w:rsidRPr="001867C0">
        <w:rPr>
          <w:rFonts w:ascii="Arial" w:hAnsi="Arial" w:cs="Arial"/>
          <w:lang w:val="en-US"/>
        </w:rPr>
        <w:t xml:space="preserve"> </w:t>
      </w:r>
      <w:proofErr w:type="spellStart"/>
      <w:r w:rsidRPr="001867C0">
        <w:rPr>
          <w:rFonts w:ascii="Arial" w:hAnsi="Arial" w:cs="Arial"/>
          <w:lang w:val="en-US"/>
        </w:rPr>
        <w:t>dilihat</w:t>
      </w:r>
      <w:proofErr w:type="spellEnd"/>
      <w:r w:rsidRPr="001867C0">
        <w:rPr>
          <w:rFonts w:ascii="Arial" w:hAnsi="Arial" w:cs="Arial"/>
          <w:lang w:val="en-US"/>
        </w:rPr>
        <w:t xml:space="preserve"> </w:t>
      </w:r>
      <w:proofErr w:type="spellStart"/>
      <w:r w:rsidRPr="001867C0">
        <w:rPr>
          <w:rFonts w:ascii="Arial" w:hAnsi="Arial" w:cs="Arial"/>
          <w:lang w:val="en-US"/>
        </w:rPr>
        <w:t>melalui</w:t>
      </w:r>
      <w:proofErr w:type="spellEnd"/>
      <w:r w:rsidRPr="001867C0">
        <w:rPr>
          <w:rFonts w:ascii="Arial" w:hAnsi="Arial" w:cs="Arial"/>
          <w:lang w:val="en-US"/>
        </w:rPr>
        <w:t xml:space="preserve"> </w:t>
      </w:r>
      <w:r w:rsidRPr="001867C0">
        <w:rPr>
          <w:rFonts w:ascii="Arial" w:hAnsi="Arial" w:cs="Arial"/>
          <w:lang w:val="en-US"/>
        </w:rPr>
        <w:lastRenderedPageBreak/>
        <w:t>diagram </w:t>
      </w:r>
      <w:proofErr w:type="spellStart"/>
      <w:r w:rsidRPr="001867C0">
        <w:rPr>
          <w:rFonts w:ascii="Arial" w:hAnsi="Arial" w:cs="Arial"/>
          <w:lang w:val="en-US"/>
        </w:rPr>
        <w:t>berikut</w:t>
      </w:r>
      <w:proofErr w:type="spellEnd"/>
      <w:r w:rsidR="00942374">
        <w:rPr>
          <w:rFonts w:ascii="Arial" w:hAnsi="Arial" w:cs="Arial"/>
          <w:lang w:val="en-US"/>
        </w:rPr>
        <w:t xml:space="preserve"> </w:t>
      </w:r>
      <w:proofErr w:type="spellStart"/>
      <w:r w:rsidR="00942374">
        <w:rPr>
          <w:rFonts w:ascii="Arial" w:hAnsi="Arial" w:cs="Arial"/>
          <w:lang w:val="en-US"/>
        </w:rPr>
        <w:t>ini</w:t>
      </w:r>
      <w:proofErr w:type="spellEnd"/>
      <w:r w:rsidR="00942374">
        <w:rPr>
          <w:rFonts w:ascii="Arial" w:hAnsi="Arial" w:cs="Arial"/>
          <w:lang w:val="en-US"/>
        </w:rPr>
        <w:t>:</w:t>
      </w:r>
    </w:p>
    <w:p w14:paraId="6E8E54AA" w14:textId="37CBAFC2" w:rsidR="00CE71A5" w:rsidRPr="00CE71A5" w:rsidRDefault="00CE71A5" w:rsidP="00CE71A5">
      <w:pPr>
        <w:pStyle w:val="BodyText"/>
        <w:spacing w:line="276" w:lineRule="auto"/>
        <w:ind w:right="127"/>
        <w:jc w:val="center"/>
        <w:rPr>
          <w:rFonts w:ascii="Arial" w:hAnsi="Arial" w:cs="Arial"/>
          <w:b/>
          <w:bCs/>
          <w:lang w:val="en-US"/>
        </w:rPr>
      </w:pPr>
      <w:r w:rsidRPr="00CE71A5">
        <w:rPr>
          <w:rFonts w:ascii="Arial" w:hAnsi="Arial" w:cs="Arial"/>
          <w:b/>
          <w:bCs/>
          <w:lang w:val="en-US"/>
        </w:rPr>
        <w:t>Diagram V.1</w:t>
      </w:r>
    </w:p>
    <w:p w14:paraId="1C2270EF" w14:textId="346BEE73" w:rsidR="00CE71A5" w:rsidRPr="001776C8" w:rsidRDefault="00CE71A5" w:rsidP="00CE71A5">
      <w:pPr>
        <w:pStyle w:val="BodyText"/>
        <w:spacing w:line="276" w:lineRule="auto"/>
        <w:ind w:right="127"/>
        <w:jc w:val="center"/>
        <w:rPr>
          <w:rFonts w:ascii="Arial" w:hAnsi="Arial" w:cs="Arial"/>
          <w:b/>
          <w:bCs/>
          <w:lang w:val="en-US"/>
        </w:rPr>
      </w:pPr>
      <w:proofErr w:type="spellStart"/>
      <w:r w:rsidRPr="00CE71A5">
        <w:rPr>
          <w:rFonts w:ascii="Arial" w:hAnsi="Arial" w:cs="Arial"/>
          <w:b/>
          <w:bCs/>
          <w:lang w:val="en-US"/>
        </w:rPr>
        <w:t>Persentase</w:t>
      </w:r>
      <w:proofErr w:type="spellEnd"/>
      <w:r w:rsidRPr="00CE71A5">
        <w:rPr>
          <w:rFonts w:ascii="Arial" w:hAnsi="Arial" w:cs="Arial"/>
          <w:b/>
          <w:bCs/>
          <w:lang w:val="en-US"/>
        </w:rPr>
        <w:t xml:space="preserve"> </w:t>
      </w:r>
      <w:proofErr w:type="spellStart"/>
      <w:r w:rsidRPr="00CE71A5">
        <w:rPr>
          <w:rFonts w:ascii="Arial" w:hAnsi="Arial" w:cs="Arial"/>
          <w:b/>
          <w:bCs/>
          <w:lang w:val="en-US"/>
        </w:rPr>
        <w:t>Frekuensi</w:t>
      </w:r>
      <w:proofErr w:type="spellEnd"/>
      <w:r w:rsidRPr="00CE71A5">
        <w:rPr>
          <w:rFonts w:ascii="Arial" w:hAnsi="Arial" w:cs="Arial"/>
          <w:b/>
          <w:bCs/>
          <w:lang w:val="en-US"/>
        </w:rPr>
        <w:t xml:space="preserve"> </w:t>
      </w:r>
      <w:proofErr w:type="spellStart"/>
      <w:r w:rsidRPr="00CE71A5">
        <w:rPr>
          <w:rFonts w:ascii="Arial" w:hAnsi="Arial" w:cs="Arial"/>
          <w:b/>
          <w:bCs/>
          <w:lang w:val="en-US"/>
        </w:rPr>
        <w:t>Responden</w:t>
      </w:r>
      <w:proofErr w:type="spellEnd"/>
      <w:r w:rsidRPr="00CE71A5">
        <w:rPr>
          <w:rFonts w:ascii="Arial" w:hAnsi="Arial" w:cs="Arial"/>
          <w:b/>
          <w:bCs/>
          <w:lang w:val="en-US"/>
        </w:rPr>
        <w:t xml:space="preserve"> </w:t>
      </w:r>
      <w:proofErr w:type="spellStart"/>
      <w:r w:rsidRPr="00CE71A5">
        <w:rPr>
          <w:rFonts w:ascii="Arial" w:hAnsi="Arial" w:cs="Arial"/>
          <w:b/>
          <w:bCs/>
          <w:lang w:val="en-US"/>
        </w:rPr>
        <w:t>Tentang</w:t>
      </w:r>
      <w:proofErr w:type="spellEnd"/>
      <w:r w:rsidRPr="00CE71A5">
        <w:rPr>
          <w:rFonts w:ascii="Arial" w:hAnsi="Arial" w:cs="Arial"/>
          <w:b/>
          <w:bCs/>
          <w:lang w:val="en-US"/>
        </w:rPr>
        <w:t xml:space="preserve"> </w:t>
      </w:r>
      <w:proofErr w:type="spellStart"/>
      <w:r w:rsidRPr="00CE71A5">
        <w:rPr>
          <w:rFonts w:ascii="Arial" w:hAnsi="Arial" w:cs="Arial"/>
          <w:b/>
          <w:bCs/>
          <w:lang w:val="en-US"/>
        </w:rPr>
        <w:t>Komunikasi</w:t>
      </w:r>
      <w:proofErr w:type="spellEnd"/>
      <w:r w:rsidR="001776C8" w:rsidRPr="001776C8">
        <w:rPr>
          <w:rFonts w:ascii="Arial" w:hAnsi="Arial" w:cs="Arial"/>
        </w:rPr>
        <w:t xml:space="preserve"> </w:t>
      </w:r>
      <w:r w:rsidR="001776C8" w:rsidRPr="001776C8">
        <w:rPr>
          <w:rFonts w:ascii="Arial" w:hAnsi="Arial" w:cs="Arial"/>
          <w:b/>
          <w:bCs/>
        </w:rPr>
        <w:t>Dalam Implementasi Program Pengembangan Kapasitas Daya Saing Kepemudaan</w:t>
      </w:r>
    </w:p>
    <w:p w14:paraId="602006F0" w14:textId="7F201A70" w:rsidR="00942374" w:rsidRPr="00AC2399" w:rsidRDefault="00AC2399" w:rsidP="00AC2399">
      <w:pPr>
        <w:pStyle w:val="BodyText"/>
        <w:spacing w:line="276" w:lineRule="auto"/>
        <w:ind w:right="127"/>
        <w:jc w:val="center"/>
        <w:rPr>
          <w:rFonts w:ascii="Arial" w:hAnsi="Arial" w:cs="Arial"/>
          <w:b/>
          <w:bCs/>
          <w:lang w:val="en-US"/>
        </w:rPr>
      </w:pPr>
      <w:r>
        <w:rPr>
          <w:rFonts w:ascii="Arial" w:hAnsi="Arial" w:cs="Arial"/>
          <w:b/>
          <w:bCs/>
          <w:noProof/>
          <w:lang w:val="en-US"/>
        </w:rPr>
        <w:drawing>
          <wp:inline distT="0" distB="0" distL="0" distR="0" wp14:anchorId="69F1F4AF" wp14:editId="14A14351">
            <wp:extent cx="4007107" cy="290830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komunikasi.jpg"/>
                    <pic:cNvPicPr/>
                  </pic:nvPicPr>
                  <pic:blipFill rotWithShape="1">
                    <a:blip r:embed="rId15" cstate="print">
                      <a:extLst>
                        <a:ext uri="{28A0092B-C50C-407E-A947-70E740481C1C}">
                          <a14:useLocalDpi xmlns:a14="http://schemas.microsoft.com/office/drawing/2010/main" val="0"/>
                        </a:ext>
                      </a:extLst>
                    </a:blip>
                    <a:srcRect t="11846" b="20209"/>
                    <a:stretch/>
                  </pic:blipFill>
                  <pic:spPr bwMode="auto">
                    <a:xfrm>
                      <a:off x="0" y="0"/>
                      <a:ext cx="4034341" cy="2928066"/>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noProof/>
        </w:rPr>
        <w:drawing>
          <wp:inline distT="0" distB="0" distL="0" distR="0" wp14:anchorId="1115860F" wp14:editId="01C4B6CF">
            <wp:extent cx="2686050" cy="44767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rekap.jpg"/>
                    <pic:cNvPicPr/>
                  </pic:nvPicPr>
                  <pic:blipFill rotWithShape="1">
                    <a:blip r:embed="rId16" cstate="print">
                      <a:extLst>
                        <a:ext uri="{28A0092B-C50C-407E-A947-70E740481C1C}">
                          <a14:useLocalDpi xmlns:a14="http://schemas.microsoft.com/office/drawing/2010/main" val="0"/>
                        </a:ext>
                      </a:extLst>
                    </a:blip>
                    <a:srcRect t="81066" b="4195"/>
                    <a:stretch/>
                  </pic:blipFill>
                  <pic:spPr bwMode="auto">
                    <a:xfrm>
                      <a:off x="0" y="0"/>
                      <a:ext cx="2686050" cy="447675"/>
                    </a:xfrm>
                    <a:prstGeom prst="rect">
                      <a:avLst/>
                    </a:prstGeom>
                    <a:ln>
                      <a:noFill/>
                    </a:ln>
                    <a:extLst>
                      <a:ext uri="{53640926-AAD7-44D8-BBD7-CCE9431645EC}">
                        <a14:shadowObscured xmlns:a14="http://schemas.microsoft.com/office/drawing/2010/main"/>
                      </a:ext>
                    </a:extLst>
                  </pic:spPr>
                </pic:pic>
              </a:graphicData>
            </a:graphic>
          </wp:inline>
        </w:drawing>
      </w:r>
    </w:p>
    <w:p w14:paraId="08CEE13B" w14:textId="77777777" w:rsidR="007E2F0D" w:rsidRDefault="00CE71A5" w:rsidP="005430BC">
      <w:pPr>
        <w:pStyle w:val="BodyText"/>
        <w:spacing w:line="480" w:lineRule="auto"/>
        <w:ind w:right="127" w:firstLine="720"/>
        <w:jc w:val="both"/>
        <w:rPr>
          <w:noProof/>
          <w:lang w:val="en-US"/>
        </w:rPr>
      </w:pPr>
      <w:r>
        <w:rPr>
          <w:noProof/>
          <w:lang w:val="en-US"/>
        </w:rPr>
        <w:t xml:space="preserve">Berdasarkan diagram tersebut, dapat diketahui bahwa dari 95 responden, terdapat </w:t>
      </w:r>
      <w:r w:rsidR="00F16ECE">
        <w:rPr>
          <w:noProof/>
          <w:lang w:val="en-US"/>
        </w:rPr>
        <w:t>59,</w:t>
      </w:r>
      <w:r w:rsidR="00342C34">
        <w:rPr>
          <w:noProof/>
          <w:lang w:val="en-US"/>
        </w:rPr>
        <w:t>09</w:t>
      </w:r>
      <w:r w:rsidR="00F16ECE">
        <w:rPr>
          <w:noProof/>
          <w:lang w:val="en-US"/>
        </w:rPr>
        <w:t>% menilai Komunikasi sebagai Baik, sedangkan</w:t>
      </w:r>
      <w:r w:rsidR="00490A6D">
        <w:rPr>
          <w:noProof/>
          <w:lang w:val="en-US"/>
        </w:rPr>
        <w:t xml:space="preserve"> 32,4</w:t>
      </w:r>
      <w:r w:rsidR="00342C34">
        <w:rPr>
          <w:noProof/>
          <w:lang w:val="en-US"/>
        </w:rPr>
        <w:t>0</w:t>
      </w:r>
      <w:r w:rsidR="00490A6D">
        <w:rPr>
          <w:noProof/>
          <w:lang w:val="en-US"/>
        </w:rPr>
        <w:t xml:space="preserve">% </w:t>
      </w:r>
      <w:r w:rsidR="00F16ECE">
        <w:rPr>
          <w:noProof/>
          <w:lang w:val="en-US"/>
        </w:rPr>
        <w:t xml:space="preserve"> menilai </w:t>
      </w:r>
      <w:r w:rsidR="00490A6D">
        <w:rPr>
          <w:noProof/>
          <w:lang w:val="en-US"/>
        </w:rPr>
        <w:t xml:space="preserve">Cukup </w:t>
      </w:r>
      <w:r w:rsidR="00F16ECE">
        <w:rPr>
          <w:noProof/>
          <w:lang w:val="en-US"/>
        </w:rPr>
        <w:t>Baik dan</w:t>
      </w:r>
      <w:r w:rsidR="00490A6D">
        <w:rPr>
          <w:noProof/>
          <w:lang w:val="en-US"/>
        </w:rPr>
        <w:t xml:space="preserve"> 8,4</w:t>
      </w:r>
      <w:r w:rsidR="00342C34">
        <w:rPr>
          <w:noProof/>
          <w:lang w:val="en-US"/>
        </w:rPr>
        <w:t>9</w:t>
      </w:r>
      <w:r w:rsidR="00490A6D">
        <w:rPr>
          <w:noProof/>
          <w:lang w:val="en-US"/>
        </w:rPr>
        <w:t xml:space="preserve">% </w:t>
      </w:r>
      <w:r w:rsidR="00F16ECE">
        <w:rPr>
          <w:noProof/>
          <w:lang w:val="en-US"/>
        </w:rPr>
        <w:t xml:space="preserve"> yang menilai Tidak Baik</w:t>
      </w:r>
      <w:r w:rsidR="009D5703">
        <w:rPr>
          <w:noProof/>
          <w:lang w:val="en-US"/>
        </w:rPr>
        <w:t xml:space="preserve">. </w:t>
      </w:r>
    </w:p>
    <w:p w14:paraId="689E8A6E" w14:textId="2B443652" w:rsidR="00B766E4" w:rsidRPr="00FA712A" w:rsidRDefault="00971A4A" w:rsidP="00FA712A">
      <w:pPr>
        <w:pStyle w:val="BodyText"/>
        <w:spacing w:line="480" w:lineRule="auto"/>
        <w:ind w:right="127" w:firstLine="720"/>
        <w:jc w:val="both"/>
        <w:rPr>
          <w:rFonts w:ascii="Arial" w:hAnsi="Arial" w:cs="Arial"/>
          <w:lang w:val="en-US"/>
        </w:rPr>
      </w:pPr>
      <w:proofErr w:type="spellStart"/>
      <w:r w:rsidRPr="00971A4A">
        <w:rPr>
          <w:rFonts w:ascii="Arial" w:hAnsi="Arial" w:cs="Arial"/>
          <w:lang w:val="en-US"/>
        </w:rPr>
        <w:t>Untuk</w:t>
      </w:r>
      <w:proofErr w:type="spellEnd"/>
      <w:r w:rsidRPr="00971A4A">
        <w:rPr>
          <w:rFonts w:ascii="Arial" w:hAnsi="Arial" w:cs="Arial"/>
          <w:lang w:val="en-US"/>
        </w:rPr>
        <w:t xml:space="preserve"> </w:t>
      </w:r>
      <w:proofErr w:type="spellStart"/>
      <w:r w:rsidR="007E2F0D">
        <w:rPr>
          <w:rFonts w:ascii="Arial" w:hAnsi="Arial" w:cs="Arial"/>
          <w:lang w:val="en-US"/>
        </w:rPr>
        <w:t>memperjelas</w:t>
      </w:r>
      <w:proofErr w:type="spellEnd"/>
      <w:r w:rsidR="007E2F0D">
        <w:rPr>
          <w:rFonts w:ascii="Arial" w:hAnsi="Arial" w:cs="Arial"/>
          <w:lang w:val="en-US"/>
        </w:rPr>
        <w:t xml:space="preserve"> </w:t>
      </w:r>
      <w:proofErr w:type="spellStart"/>
      <w:r w:rsidR="007E2F0D">
        <w:rPr>
          <w:rFonts w:ascii="Arial" w:hAnsi="Arial" w:cs="Arial"/>
          <w:lang w:val="en-US"/>
        </w:rPr>
        <w:t>hasil</w:t>
      </w:r>
      <w:proofErr w:type="spellEnd"/>
      <w:r w:rsidR="007E2F0D">
        <w:rPr>
          <w:rFonts w:ascii="Arial" w:hAnsi="Arial" w:cs="Arial"/>
          <w:lang w:val="en-US"/>
        </w:rPr>
        <w:t xml:space="preserve"> </w:t>
      </w:r>
      <w:proofErr w:type="spellStart"/>
      <w:r w:rsidR="007E2F0D">
        <w:rPr>
          <w:rFonts w:ascii="Arial" w:hAnsi="Arial" w:cs="Arial"/>
          <w:lang w:val="en-US"/>
        </w:rPr>
        <w:t>tanggapan</w:t>
      </w:r>
      <w:proofErr w:type="spellEnd"/>
      <w:r w:rsidR="007E2F0D">
        <w:rPr>
          <w:rFonts w:ascii="Arial" w:hAnsi="Arial" w:cs="Arial"/>
          <w:lang w:val="en-US"/>
        </w:rPr>
        <w:t xml:space="preserve"> </w:t>
      </w:r>
      <w:proofErr w:type="spellStart"/>
      <w:r w:rsidR="007E2F0D">
        <w:rPr>
          <w:rFonts w:ascii="Arial" w:hAnsi="Arial" w:cs="Arial"/>
          <w:lang w:val="en-US"/>
        </w:rPr>
        <w:t>responden</w:t>
      </w:r>
      <w:proofErr w:type="spellEnd"/>
      <w:r w:rsidR="007E2F0D">
        <w:rPr>
          <w:rFonts w:ascii="Arial" w:hAnsi="Arial" w:cs="Arial"/>
          <w:lang w:val="en-US"/>
        </w:rPr>
        <w:t xml:space="preserve"> </w:t>
      </w:r>
      <w:proofErr w:type="spellStart"/>
      <w:r w:rsidR="007E2F0D">
        <w:rPr>
          <w:rFonts w:ascii="Arial" w:hAnsi="Arial" w:cs="Arial"/>
          <w:lang w:val="en-US"/>
        </w:rPr>
        <w:t>terhadap</w:t>
      </w:r>
      <w:proofErr w:type="spellEnd"/>
      <w:r w:rsidR="007E2F0D">
        <w:rPr>
          <w:rFonts w:ascii="Arial" w:hAnsi="Arial" w:cs="Arial"/>
          <w:lang w:val="en-US"/>
        </w:rPr>
        <w:t xml:space="preserve"> </w:t>
      </w:r>
      <w:proofErr w:type="spellStart"/>
      <w:r w:rsidR="007E2F0D">
        <w:rPr>
          <w:rFonts w:ascii="Arial" w:hAnsi="Arial" w:cs="Arial"/>
          <w:lang w:val="en-US"/>
        </w:rPr>
        <w:t>indikator</w:t>
      </w:r>
      <w:proofErr w:type="spellEnd"/>
      <w:r w:rsidR="007E2F0D">
        <w:rPr>
          <w:rFonts w:ascii="Arial" w:hAnsi="Arial" w:cs="Arial"/>
          <w:lang w:val="en-US"/>
        </w:rPr>
        <w:t xml:space="preserve"> </w:t>
      </w:r>
      <w:proofErr w:type="spellStart"/>
      <w:r w:rsidR="007E2F0D">
        <w:rPr>
          <w:rFonts w:ascii="Arial" w:hAnsi="Arial" w:cs="Arial"/>
          <w:lang w:val="en-US"/>
        </w:rPr>
        <w:t>komunikasi</w:t>
      </w:r>
      <w:proofErr w:type="spellEnd"/>
      <w:r w:rsidR="007E2F0D">
        <w:rPr>
          <w:rFonts w:ascii="Arial" w:hAnsi="Arial" w:cs="Arial"/>
          <w:lang w:val="en-US"/>
        </w:rPr>
        <w:t xml:space="preserve">, </w:t>
      </w:r>
      <w:proofErr w:type="spellStart"/>
      <w:r w:rsidR="007E2F0D">
        <w:rPr>
          <w:rFonts w:ascii="Arial" w:hAnsi="Arial" w:cs="Arial"/>
          <w:lang w:val="en-US"/>
        </w:rPr>
        <w:t>digunakan</w:t>
      </w:r>
      <w:proofErr w:type="spellEnd"/>
      <w:r w:rsidR="007E2F0D">
        <w:rPr>
          <w:rFonts w:ascii="Arial" w:hAnsi="Arial" w:cs="Arial"/>
          <w:lang w:val="en-US"/>
        </w:rPr>
        <w:t xml:space="preserve"> </w:t>
      </w:r>
      <w:proofErr w:type="spellStart"/>
      <w:r w:rsidR="007E2F0D">
        <w:rPr>
          <w:rFonts w:ascii="Arial" w:hAnsi="Arial" w:cs="Arial"/>
          <w:lang w:val="en-US"/>
        </w:rPr>
        <w:t>garis</w:t>
      </w:r>
      <w:proofErr w:type="spellEnd"/>
      <w:r w:rsidR="007E2F0D">
        <w:rPr>
          <w:rFonts w:ascii="Arial" w:hAnsi="Arial" w:cs="Arial"/>
          <w:lang w:val="en-US"/>
        </w:rPr>
        <w:t xml:space="preserve"> </w:t>
      </w:r>
      <w:proofErr w:type="spellStart"/>
      <w:r w:rsidR="007E2F0D">
        <w:rPr>
          <w:rFonts w:ascii="Arial" w:hAnsi="Arial" w:cs="Arial"/>
          <w:lang w:val="en-US"/>
        </w:rPr>
        <w:t>kontinum</w:t>
      </w:r>
      <w:proofErr w:type="spellEnd"/>
      <w:r w:rsidR="007E2F0D">
        <w:rPr>
          <w:rFonts w:ascii="Arial" w:hAnsi="Arial" w:cs="Arial"/>
          <w:lang w:val="en-US"/>
        </w:rPr>
        <w:t xml:space="preserve">. </w:t>
      </w:r>
      <w:proofErr w:type="spellStart"/>
      <w:r w:rsidR="007E2F0D">
        <w:rPr>
          <w:rFonts w:ascii="Arial" w:hAnsi="Arial" w:cs="Arial"/>
          <w:lang w:val="en-US"/>
        </w:rPr>
        <w:t>Melalui</w:t>
      </w:r>
      <w:proofErr w:type="spellEnd"/>
      <w:r w:rsidR="007E2F0D">
        <w:rPr>
          <w:rFonts w:ascii="Arial" w:hAnsi="Arial" w:cs="Arial"/>
          <w:lang w:val="en-US"/>
        </w:rPr>
        <w:t xml:space="preserve"> </w:t>
      </w:r>
      <w:proofErr w:type="spellStart"/>
      <w:r w:rsidR="007E2F0D">
        <w:rPr>
          <w:rFonts w:ascii="Arial" w:hAnsi="Arial" w:cs="Arial"/>
          <w:lang w:val="en-US"/>
        </w:rPr>
        <w:t>garis</w:t>
      </w:r>
      <w:proofErr w:type="spellEnd"/>
      <w:r w:rsidR="007E2F0D">
        <w:rPr>
          <w:rFonts w:ascii="Arial" w:hAnsi="Arial" w:cs="Arial"/>
          <w:lang w:val="en-US"/>
        </w:rPr>
        <w:t xml:space="preserve"> </w:t>
      </w:r>
      <w:proofErr w:type="spellStart"/>
      <w:r w:rsidR="007E2F0D">
        <w:rPr>
          <w:rFonts w:ascii="Arial" w:hAnsi="Arial" w:cs="Arial"/>
          <w:lang w:val="en-US"/>
        </w:rPr>
        <w:t>ini</w:t>
      </w:r>
      <w:proofErr w:type="spellEnd"/>
      <w:r w:rsidR="007E2F0D">
        <w:rPr>
          <w:rFonts w:ascii="Arial" w:hAnsi="Arial" w:cs="Arial"/>
          <w:lang w:val="en-US"/>
        </w:rPr>
        <w:t xml:space="preserve">, </w:t>
      </w:r>
      <w:proofErr w:type="spellStart"/>
      <w:r w:rsidR="007E2F0D">
        <w:rPr>
          <w:rFonts w:ascii="Arial" w:hAnsi="Arial" w:cs="Arial"/>
          <w:lang w:val="en-US"/>
        </w:rPr>
        <w:t>posisi</w:t>
      </w:r>
      <w:proofErr w:type="spellEnd"/>
      <w:r w:rsidR="007E2F0D">
        <w:rPr>
          <w:rFonts w:ascii="Arial" w:hAnsi="Arial" w:cs="Arial"/>
          <w:lang w:val="en-US"/>
        </w:rPr>
        <w:t xml:space="preserve"> total </w:t>
      </w:r>
      <w:proofErr w:type="spellStart"/>
      <w:r w:rsidR="007E2F0D">
        <w:rPr>
          <w:rFonts w:ascii="Arial" w:hAnsi="Arial" w:cs="Arial"/>
          <w:lang w:val="en-US"/>
        </w:rPr>
        <w:t>skor</w:t>
      </w:r>
      <w:proofErr w:type="spellEnd"/>
      <w:r w:rsidR="007E2F0D">
        <w:rPr>
          <w:rFonts w:ascii="Arial" w:hAnsi="Arial" w:cs="Arial"/>
          <w:lang w:val="en-US"/>
        </w:rPr>
        <w:t xml:space="preserve"> </w:t>
      </w:r>
      <w:proofErr w:type="spellStart"/>
      <w:r w:rsidR="007E2F0D">
        <w:rPr>
          <w:rFonts w:ascii="Arial" w:hAnsi="Arial" w:cs="Arial"/>
          <w:lang w:val="en-US"/>
        </w:rPr>
        <w:t>dapat</w:t>
      </w:r>
      <w:proofErr w:type="spellEnd"/>
      <w:r w:rsidR="007E2F0D">
        <w:rPr>
          <w:rFonts w:ascii="Arial" w:hAnsi="Arial" w:cs="Arial"/>
          <w:lang w:val="en-US"/>
        </w:rPr>
        <w:t xml:space="preserve"> </w:t>
      </w:r>
      <w:proofErr w:type="spellStart"/>
      <w:r w:rsidR="007E2F0D">
        <w:rPr>
          <w:rFonts w:ascii="Arial" w:hAnsi="Arial" w:cs="Arial"/>
          <w:lang w:val="en-US"/>
        </w:rPr>
        <w:t>disajikan</w:t>
      </w:r>
      <w:proofErr w:type="spellEnd"/>
      <w:r w:rsidR="007E2F0D">
        <w:rPr>
          <w:rFonts w:ascii="Arial" w:hAnsi="Arial" w:cs="Arial"/>
          <w:lang w:val="en-US"/>
        </w:rPr>
        <w:t xml:space="preserve"> </w:t>
      </w:r>
      <w:proofErr w:type="spellStart"/>
      <w:r w:rsidR="007E2F0D">
        <w:rPr>
          <w:rFonts w:ascii="Arial" w:hAnsi="Arial" w:cs="Arial"/>
          <w:lang w:val="en-US"/>
        </w:rPr>
        <w:t>secara</w:t>
      </w:r>
      <w:proofErr w:type="spellEnd"/>
      <w:r w:rsidR="007E2F0D">
        <w:rPr>
          <w:rFonts w:ascii="Arial" w:hAnsi="Arial" w:cs="Arial"/>
          <w:lang w:val="en-US"/>
        </w:rPr>
        <w:t xml:space="preserve"> </w:t>
      </w:r>
      <w:proofErr w:type="spellStart"/>
      <w:r w:rsidR="007E2F0D">
        <w:rPr>
          <w:rFonts w:ascii="Arial" w:hAnsi="Arial" w:cs="Arial"/>
          <w:lang w:val="en-US"/>
        </w:rPr>
        <w:t>terukur</w:t>
      </w:r>
      <w:proofErr w:type="spellEnd"/>
      <w:r w:rsidR="007E2F0D">
        <w:rPr>
          <w:rFonts w:ascii="Arial" w:hAnsi="Arial" w:cs="Arial"/>
          <w:lang w:val="en-US"/>
        </w:rPr>
        <w:t xml:space="preserve"> </w:t>
      </w:r>
      <w:proofErr w:type="spellStart"/>
      <w:r w:rsidR="007E2F0D">
        <w:rPr>
          <w:rFonts w:ascii="Arial" w:hAnsi="Arial" w:cs="Arial"/>
          <w:lang w:val="en-US"/>
        </w:rPr>
        <w:t>sehingga</w:t>
      </w:r>
      <w:proofErr w:type="spellEnd"/>
      <w:r w:rsidR="007E2F0D">
        <w:rPr>
          <w:rFonts w:ascii="Arial" w:hAnsi="Arial" w:cs="Arial"/>
          <w:lang w:val="en-US"/>
        </w:rPr>
        <w:t xml:space="preserve"> </w:t>
      </w:r>
      <w:proofErr w:type="spellStart"/>
      <w:r w:rsidR="007E2F0D">
        <w:rPr>
          <w:rFonts w:ascii="Arial" w:hAnsi="Arial" w:cs="Arial"/>
          <w:lang w:val="en-US"/>
        </w:rPr>
        <w:t>memudahkan</w:t>
      </w:r>
      <w:proofErr w:type="spellEnd"/>
      <w:r w:rsidR="007E2F0D">
        <w:rPr>
          <w:rFonts w:ascii="Arial" w:hAnsi="Arial" w:cs="Arial"/>
          <w:lang w:val="en-US"/>
        </w:rPr>
        <w:t xml:space="preserve"> </w:t>
      </w:r>
      <w:proofErr w:type="spellStart"/>
      <w:r w:rsidR="007E2F0D">
        <w:rPr>
          <w:rFonts w:ascii="Arial" w:hAnsi="Arial" w:cs="Arial"/>
          <w:lang w:val="en-US"/>
        </w:rPr>
        <w:t>dalam</w:t>
      </w:r>
      <w:proofErr w:type="spellEnd"/>
      <w:r w:rsidR="007E2F0D">
        <w:rPr>
          <w:rFonts w:ascii="Arial" w:hAnsi="Arial" w:cs="Arial"/>
          <w:lang w:val="en-US"/>
        </w:rPr>
        <w:t xml:space="preserve"> </w:t>
      </w:r>
      <w:proofErr w:type="spellStart"/>
      <w:r w:rsidR="007E2F0D">
        <w:rPr>
          <w:rFonts w:ascii="Arial" w:hAnsi="Arial" w:cs="Arial"/>
          <w:lang w:val="en-US"/>
        </w:rPr>
        <w:t>memahami</w:t>
      </w:r>
      <w:proofErr w:type="spellEnd"/>
      <w:r w:rsidR="007E2F0D">
        <w:rPr>
          <w:rFonts w:ascii="Arial" w:hAnsi="Arial" w:cs="Arial"/>
          <w:lang w:val="en-US"/>
        </w:rPr>
        <w:t xml:space="preserve"> </w:t>
      </w:r>
      <w:proofErr w:type="spellStart"/>
      <w:r w:rsidR="007E2F0D">
        <w:rPr>
          <w:rFonts w:ascii="Arial" w:hAnsi="Arial" w:cs="Arial"/>
          <w:lang w:val="en-US"/>
        </w:rPr>
        <w:t>kategori</w:t>
      </w:r>
      <w:proofErr w:type="spellEnd"/>
      <w:r w:rsidR="007E2F0D">
        <w:rPr>
          <w:rFonts w:ascii="Arial" w:hAnsi="Arial" w:cs="Arial"/>
          <w:lang w:val="en-US"/>
        </w:rPr>
        <w:t xml:space="preserve"> </w:t>
      </w:r>
      <w:proofErr w:type="spellStart"/>
      <w:r w:rsidR="007E2F0D">
        <w:rPr>
          <w:rFonts w:ascii="Arial" w:hAnsi="Arial" w:cs="Arial"/>
          <w:lang w:val="en-US"/>
        </w:rPr>
        <w:t>penilaian</w:t>
      </w:r>
      <w:proofErr w:type="spellEnd"/>
      <w:r w:rsidR="007E2F0D">
        <w:rPr>
          <w:rFonts w:ascii="Arial" w:hAnsi="Arial" w:cs="Arial"/>
          <w:lang w:val="en-US"/>
        </w:rPr>
        <w:t xml:space="preserve"> yang </w:t>
      </w:r>
      <w:proofErr w:type="spellStart"/>
      <w:r w:rsidR="007E2F0D">
        <w:rPr>
          <w:rFonts w:ascii="Arial" w:hAnsi="Arial" w:cs="Arial"/>
          <w:lang w:val="en-US"/>
        </w:rPr>
        <w:t>diberikan</w:t>
      </w:r>
      <w:proofErr w:type="spellEnd"/>
      <w:r w:rsidR="007E2F0D">
        <w:rPr>
          <w:rFonts w:ascii="Arial" w:hAnsi="Arial" w:cs="Arial"/>
          <w:lang w:val="en-US"/>
        </w:rPr>
        <w:t xml:space="preserve">. </w:t>
      </w:r>
      <w:proofErr w:type="spellStart"/>
      <w:r w:rsidR="007E2F0D">
        <w:rPr>
          <w:rFonts w:ascii="Arial" w:hAnsi="Arial" w:cs="Arial"/>
          <w:lang w:val="en-US"/>
        </w:rPr>
        <w:t>Adapun</w:t>
      </w:r>
      <w:proofErr w:type="spellEnd"/>
      <w:r w:rsidR="007E2F0D">
        <w:rPr>
          <w:rFonts w:ascii="Arial" w:hAnsi="Arial" w:cs="Arial"/>
          <w:lang w:val="en-US"/>
        </w:rPr>
        <w:t xml:space="preserve"> </w:t>
      </w:r>
      <w:proofErr w:type="spellStart"/>
      <w:r w:rsidR="007E2F0D">
        <w:rPr>
          <w:rFonts w:ascii="Arial" w:hAnsi="Arial" w:cs="Arial"/>
          <w:lang w:val="en-US"/>
        </w:rPr>
        <w:t>garis</w:t>
      </w:r>
      <w:proofErr w:type="spellEnd"/>
      <w:r w:rsidR="007E2F0D">
        <w:rPr>
          <w:rFonts w:ascii="Arial" w:hAnsi="Arial" w:cs="Arial"/>
          <w:lang w:val="en-US"/>
        </w:rPr>
        <w:t xml:space="preserve"> </w:t>
      </w:r>
      <w:proofErr w:type="spellStart"/>
      <w:r w:rsidR="007E2F0D">
        <w:rPr>
          <w:rFonts w:ascii="Arial" w:hAnsi="Arial" w:cs="Arial"/>
          <w:lang w:val="en-US"/>
        </w:rPr>
        <w:t>kontinum</w:t>
      </w:r>
      <w:proofErr w:type="spellEnd"/>
      <w:r w:rsidR="007E2F0D">
        <w:rPr>
          <w:rFonts w:ascii="Arial" w:hAnsi="Arial" w:cs="Arial"/>
          <w:lang w:val="en-US"/>
        </w:rPr>
        <w:t xml:space="preserve"> </w:t>
      </w:r>
      <w:proofErr w:type="spellStart"/>
      <w:r w:rsidR="007E2F0D">
        <w:rPr>
          <w:rFonts w:ascii="Arial" w:hAnsi="Arial" w:cs="Arial"/>
          <w:lang w:val="en-US"/>
        </w:rPr>
        <w:t>tersebut</w:t>
      </w:r>
      <w:proofErr w:type="spellEnd"/>
      <w:r w:rsidR="007E2F0D">
        <w:rPr>
          <w:rFonts w:ascii="Arial" w:hAnsi="Arial" w:cs="Arial"/>
          <w:lang w:val="en-US"/>
        </w:rPr>
        <w:t xml:space="preserve"> </w:t>
      </w:r>
      <w:proofErr w:type="spellStart"/>
      <w:r w:rsidR="007E2F0D">
        <w:rPr>
          <w:rFonts w:ascii="Arial" w:hAnsi="Arial" w:cs="Arial"/>
          <w:lang w:val="en-US"/>
        </w:rPr>
        <w:t>dapat</w:t>
      </w:r>
      <w:proofErr w:type="spellEnd"/>
      <w:r w:rsidR="007E2F0D">
        <w:rPr>
          <w:rFonts w:ascii="Arial" w:hAnsi="Arial" w:cs="Arial"/>
          <w:lang w:val="en-US"/>
        </w:rPr>
        <w:t xml:space="preserve"> </w:t>
      </w:r>
      <w:proofErr w:type="spellStart"/>
      <w:r w:rsidR="007E2F0D">
        <w:rPr>
          <w:rFonts w:ascii="Arial" w:hAnsi="Arial" w:cs="Arial"/>
          <w:lang w:val="en-US"/>
        </w:rPr>
        <w:t>dilihat</w:t>
      </w:r>
      <w:proofErr w:type="spellEnd"/>
      <w:r w:rsidR="007E2F0D">
        <w:rPr>
          <w:rFonts w:ascii="Arial" w:hAnsi="Arial" w:cs="Arial"/>
          <w:lang w:val="en-US"/>
        </w:rPr>
        <w:t xml:space="preserve"> </w:t>
      </w:r>
      <w:proofErr w:type="spellStart"/>
      <w:r w:rsidR="007E2F0D">
        <w:rPr>
          <w:rFonts w:ascii="Arial" w:hAnsi="Arial" w:cs="Arial"/>
          <w:lang w:val="en-US"/>
        </w:rPr>
        <w:t>sebagai</w:t>
      </w:r>
      <w:proofErr w:type="spellEnd"/>
      <w:r w:rsidR="007E2F0D">
        <w:rPr>
          <w:rFonts w:ascii="Arial" w:hAnsi="Arial" w:cs="Arial"/>
          <w:lang w:val="en-US"/>
        </w:rPr>
        <w:t xml:space="preserve"> </w:t>
      </w:r>
      <w:proofErr w:type="spellStart"/>
      <w:r w:rsidR="007E2F0D">
        <w:rPr>
          <w:rFonts w:ascii="Arial" w:hAnsi="Arial" w:cs="Arial"/>
          <w:lang w:val="en-US"/>
        </w:rPr>
        <w:t>berikut</w:t>
      </w:r>
      <w:proofErr w:type="spellEnd"/>
      <w:r w:rsidR="007E2F0D">
        <w:rPr>
          <w:rFonts w:ascii="Arial" w:hAnsi="Arial" w:cs="Arial"/>
          <w:lang w:val="en-US"/>
        </w:rPr>
        <w:t xml:space="preserve">: </w:t>
      </w:r>
    </w:p>
    <w:p w14:paraId="0A1BB9C9" w14:textId="77777777" w:rsidR="007957B7" w:rsidRDefault="007957B7" w:rsidP="00571B54">
      <w:pPr>
        <w:spacing w:before="240" w:line="480" w:lineRule="auto"/>
        <w:jc w:val="both"/>
        <w:rPr>
          <w:rFonts w:ascii="Arial" w:hAnsi="Arial" w:cs="Arial"/>
          <w:sz w:val="24"/>
          <w:szCs w:val="24"/>
        </w:rPr>
      </w:pPr>
    </w:p>
    <w:p w14:paraId="668EA95A" w14:textId="731F12A8" w:rsidR="00971A4A" w:rsidRPr="008F3743" w:rsidRDefault="005239F8" w:rsidP="00571B54">
      <w:pPr>
        <w:spacing w:before="240" w:line="480" w:lineRule="auto"/>
        <w:jc w:val="both"/>
        <w:rPr>
          <w:rFonts w:ascii="Arial" w:hAnsi="Arial" w:cs="Arial"/>
          <w:sz w:val="24"/>
          <w:szCs w:val="24"/>
        </w:rPr>
      </w:pPr>
      <w:r>
        <w:rPr>
          <w:noProof/>
        </w:rPr>
        <w:lastRenderedPageBreak/>
        <mc:AlternateContent>
          <mc:Choice Requires="wps">
            <w:drawing>
              <wp:anchor distT="0" distB="0" distL="114300" distR="114300" simplePos="0" relativeHeight="251733504" behindDoc="0" locked="0" layoutInCell="1" allowOverlap="1" wp14:anchorId="13593457" wp14:editId="5B9F5C71">
                <wp:simplePos x="0" y="0"/>
                <wp:positionH relativeFrom="column">
                  <wp:posOffset>2830606</wp:posOffset>
                </wp:positionH>
                <wp:positionV relativeFrom="paragraph">
                  <wp:posOffset>44376</wp:posOffset>
                </wp:positionV>
                <wp:extent cx="806824" cy="268605"/>
                <wp:effectExtent l="0" t="0" r="12700" b="17145"/>
                <wp:wrapNone/>
                <wp:docPr id="34" name="Rectangle 34"/>
                <wp:cNvGraphicFramePr/>
                <a:graphic xmlns:a="http://schemas.openxmlformats.org/drawingml/2006/main">
                  <a:graphicData uri="http://schemas.microsoft.com/office/word/2010/wordprocessingShape">
                    <wps:wsp>
                      <wps:cNvSpPr/>
                      <wps:spPr>
                        <a:xfrm>
                          <a:off x="0" y="0"/>
                          <a:ext cx="806824" cy="268605"/>
                        </a:xfrm>
                        <a:prstGeom prst="rect">
                          <a:avLst/>
                        </a:prstGeom>
                        <a:ln/>
                      </wps:spPr>
                      <wps:style>
                        <a:lnRef idx="2">
                          <a:schemeClr val="dk1"/>
                        </a:lnRef>
                        <a:fillRef idx="1">
                          <a:schemeClr val="lt1"/>
                        </a:fillRef>
                        <a:effectRef idx="0">
                          <a:schemeClr val="dk1"/>
                        </a:effectRef>
                        <a:fontRef idx="minor">
                          <a:schemeClr val="dk1"/>
                        </a:fontRef>
                      </wps:style>
                      <wps:txbx>
                        <w:txbxContent>
                          <w:p w14:paraId="1651D5D4" w14:textId="4ACB344F" w:rsidR="009F5CB1" w:rsidRPr="005239F8" w:rsidRDefault="009F5CB1" w:rsidP="005239F8">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39F8">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661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93457" id="Rectangle 34" o:spid="_x0000_s1038" style="position:absolute;left:0;text-align:left;margin-left:222.9pt;margin-top:3.5pt;width:63.55pt;height:21.1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" fillcolor="white [3201]" strokecolor="black [3200]" strokeweight="2pt">
                <v:textbox>
                  <w:txbxContent>
                    <w:p w14:paraId="1651D5D4" w14:textId="4ACB344F" w:rsidR="009F5CB1" w:rsidRPr="005239F8" w:rsidRDefault="009F5CB1" w:rsidP="005239F8">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39F8">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661</w:t>
                      </w:r>
                    </w:p>
                  </w:txbxContent>
                </v:textbox>
              </v:rect>
            </w:pict>
          </mc:Fallback>
        </mc:AlternateContent>
      </w:r>
      <w:r>
        <w:rPr>
          <w:noProof/>
        </w:rPr>
        <mc:AlternateContent>
          <mc:Choice Requires="wps">
            <w:drawing>
              <wp:anchor distT="0" distB="0" distL="114300" distR="114300" simplePos="0" relativeHeight="251732480" behindDoc="0" locked="0" layoutInCell="1" allowOverlap="1" wp14:anchorId="2348CD3B" wp14:editId="61803315">
                <wp:simplePos x="0" y="0"/>
                <wp:positionH relativeFrom="column">
                  <wp:posOffset>3172384</wp:posOffset>
                </wp:positionH>
                <wp:positionV relativeFrom="paragraph">
                  <wp:posOffset>356346</wp:posOffset>
                </wp:positionV>
                <wp:extent cx="67011" cy="190799"/>
                <wp:effectExtent l="19050" t="19050" r="47625" b="19050"/>
                <wp:wrapNone/>
                <wp:docPr id="32" name="Arrow: Up 32"/>
                <wp:cNvGraphicFramePr/>
                <a:graphic xmlns:a="http://schemas.openxmlformats.org/drawingml/2006/main">
                  <a:graphicData uri="http://schemas.microsoft.com/office/word/2010/wordprocessingShape">
                    <wps:wsp>
                      <wps:cNvSpPr/>
                      <wps:spPr>
                        <a:xfrm flipH="1">
                          <a:off x="0" y="0"/>
                          <a:ext cx="67011" cy="190799"/>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DBDA1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32" o:spid="_x0000_s1026" type="#_x0000_t68" style="position:absolute;margin-left:249.8pt;margin-top:28.05pt;width:5.3pt;height:15pt;flip:x;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" adj="3793" fillcolor="black [3200]" strokecolor="black [1600]" strokeweight="2pt"/>
            </w:pict>
          </mc:Fallback>
        </mc:AlternateContent>
      </w:r>
      <w:r w:rsidR="00971A4A">
        <w:rPr>
          <w:noProof/>
        </w:rPr>
        <mc:AlternateContent>
          <mc:Choice Requires="wpg">
            <w:drawing>
              <wp:anchor distT="0" distB="0" distL="0" distR="0" simplePos="0" relativeHeight="251731456" behindDoc="0" locked="0" layoutInCell="1" allowOverlap="1" wp14:anchorId="752407A8" wp14:editId="22D93B85">
                <wp:simplePos x="0" y="0"/>
                <wp:positionH relativeFrom="margin">
                  <wp:posOffset>38861</wp:posOffset>
                </wp:positionH>
                <wp:positionV relativeFrom="paragraph">
                  <wp:posOffset>394485</wp:posOffset>
                </wp:positionV>
                <wp:extent cx="4921885" cy="285115"/>
                <wp:effectExtent l="0" t="0" r="0" b="635"/>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21885" cy="285115"/>
                          <a:chOff x="0" y="0"/>
                          <a:chExt cx="4921885" cy="285115"/>
                        </a:xfrm>
                      </wpg:grpSpPr>
                      <wps:wsp>
                        <wps:cNvPr id="28" name="Graphic 30"/>
                        <wps:cNvSpPr/>
                        <wps:spPr>
                          <a:xfrm>
                            <a:off x="38861" y="148589"/>
                            <a:ext cx="4845050" cy="1270"/>
                          </a:xfrm>
                          <a:custGeom>
                            <a:avLst/>
                            <a:gdLst/>
                            <a:ahLst/>
                            <a:cxnLst/>
                            <a:rect l="l" t="t" r="r" b="b"/>
                            <a:pathLst>
                              <a:path w="4845050" h="635">
                                <a:moveTo>
                                  <a:pt x="0" y="0"/>
                                </a:moveTo>
                                <a:lnTo>
                                  <a:pt x="4845050" y="634"/>
                                </a:lnTo>
                              </a:path>
                            </a:pathLst>
                          </a:custGeom>
                          <a:ln w="38099">
                            <a:solidFill>
                              <a:srgbClr val="000000"/>
                            </a:solidFill>
                            <a:prstDash val="solid"/>
                          </a:ln>
                        </wps:spPr>
                        <wps:bodyPr wrap="square" lIns="0" tIns="0" rIns="0" bIns="0" rtlCol="0">
                          <a:prstTxWarp prst="textNoShape">
                            <a:avLst/>
                          </a:prstTxWarp>
                          <a:noAutofit/>
                        </wps:bodyPr>
                      </wps:wsp>
                      <wps:wsp>
                        <wps:cNvPr id="29" name="Graphic 31"/>
                        <wps:cNvSpPr/>
                        <wps:spPr>
                          <a:xfrm>
                            <a:off x="92964" y="205739"/>
                            <a:ext cx="4709160" cy="79375"/>
                          </a:xfrm>
                          <a:custGeom>
                            <a:avLst/>
                            <a:gdLst/>
                            <a:ahLst/>
                            <a:cxnLst/>
                            <a:rect l="l" t="t" r="r" b="b"/>
                            <a:pathLst>
                              <a:path w="4709160" h="79375">
                                <a:moveTo>
                                  <a:pt x="1440180" y="41148"/>
                                </a:moveTo>
                                <a:lnTo>
                                  <a:pt x="1427480" y="34798"/>
                                </a:lnTo>
                                <a:lnTo>
                                  <a:pt x="1363980" y="3048"/>
                                </a:lnTo>
                                <a:lnTo>
                                  <a:pt x="1363980" y="34798"/>
                                </a:lnTo>
                                <a:lnTo>
                                  <a:pt x="76200" y="34798"/>
                                </a:lnTo>
                                <a:lnTo>
                                  <a:pt x="76200" y="3048"/>
                                </a:lnTo>
                                <a:lnTo>
                                  <a:pt x="0" y="41148"/>
                                </a:lnTo>
                                <a:lnTo>
                                  <a:pt x="76200" y="79248"/>
                                </a:lnTo>
                                <a:lnTo>
                                  <a:pt x="76200" y="47498"/>
                                </a:lnTo>
                                <a:lnTo>
                                  <a:pt x="1363980" y="47498"/>
                                </a:lnTo>
                                <a:lnTo>
                                  <a:pt x="1363980" y="79248"/>
                                </a:lnTo>
                                <a:lnTo>
                                  <a:pt x="1427480" y="47498"/>
                                </a:lnTo>
                                <a:lnTo>
                                  <a:pt x="1440180" y="41148"/>
                                </a:lnTo>
                                <a:close/>
                              </a:path>
                              <a:path w="4709160" h="79375">
                                <a:moveTo>
                                  <a:pt x="3061716" y="38100"/>
                                </a:moveTo>
                                <a:lnTo>
                                  <a:pt x="3049016" y="31750"/>
                                </a:lnTo>
                                <a:lnTo>
                                  <a:pt x="2985516" y="0"/>
                                </a:lnTo>
                                <a:lnTo>
                                  <a:pt x="2985516" y="31750"/>
                                </a:lnTo>
                                <a:lnTo>
                                  <a:pt x="1697736" y="31750"/>
                                </a:lnTo>
                                <a:lnTo>
                                  <a:pt x="1697736" y="0"/>
                                </a:lnTo>
                                <a:lnTo>
                                  <a:pt x="1621536" y="38100"/>
                                </a:lnTo>
                                <a:lnTo>
                                  <a:pt x="1697736" y="76200"/>
                                </a:lnTo>
                                <a:lnTo>
                                  <a:pt x="1697736" y="44450"/>
                                </a:lnTo>
                                <a:lnTo>
                                  <a:pt x="2985516" y="44450"/>
                                </a:lnTo>
                                <a:lnTo>
                                  <a:pt x="2985516" y="76200"/>
                                </a:lnTo>
                                <a:lnTo>
                                  <a:pt x="3049016" y="44450"/>
                                </a:lnTo>
                                <a:lnTo>
                                  <a:pt x="3061716" y="38100"/>
                                </a:lnTo>
                                <a:close/>
                              </a:path>
                              <a:path w="4709160" h="79375">
                                <a:moveTo>
                                  <a:pt x="4709160" y="41148"/>
                                </a:moveTo>
                                <a:lnTo>
                                  <a:pt x="4696460" y="34798"/>
                                </a:lnTo>
                                <a:lnTo>
                                  <a:pt x="4632960" y="3048"/>
                                </a:lnTo>
                                <a:lnTo>
                                  <a:pt x="4632960" y="34798"/>
                                </a:lnTo>
                                <a:lnTo>
                                  <a:pt x="3345180" y="34798"/>
                                </a:lnTo>
                                <a:lnTo>
                                  <a:pt x="3345180" y="3048"/>
                                </a:lnTo>
                                <a:lnTo>
                                  <a:pt x="3268980" y="41148"/>
                                </a:lnTo>
                                <a:lnTo>
                                  <a:pt x="3345180" y="79248"/>
                                </a:lnTo>
                                <a:lnTo>
                                  <a:pt x="3345180" y="47498"/>
                                </a:lnTo>
                                <a:lnTo>
                                  <a:pt x="4632960" y="47498"/>
                                </a:lnTo>
                                <a:lnTo>
                                  <a:pt x="4632960" y="79248"/>
                                </a:lnTo>
                                <a:lnTo>
                                  <a:pt x="4696460" y="47498"/>
                                </a:lnTo>
                                <a:lnTo>
                                  <a:pt x="4709160" y="41148"/>
                                </a:lnTo>
                                <a:close/>
                              </a:path>
                            </a:pathLst>
                          </a:custGeom>
                          <a:solidFill>
                            <a:srgbClr val="000000"/>
                          </a:solidFill>
                        </wps:spPr>
                        <wps:bodyPr wrap="square" lIns="0" tIns="0" rIns="0" bIns="0" rtlCol="0">
                          <a:prstTxWarp prst="textNoShape">
                            <a:avLst/>
                          </a:prstTxWarp>
                          <a:noAutofit/>
                        </wps:bodyPr>
                      </wps:wsp>
                      <wps:wsp>
                        <wps:cNvPr id="30" name="Graphic 32"/>
                        <wps:cNvSpPr/>
                        <wps:spPr>
                          <a:xfrm>
                            <a:off x="19050" y="19050"/>
                            <a:ext cx="4883785" cy="235585"/>
                          </a:xfrm>
                          <a:custGeom>
                            <a:avLst/>
                            <a:gdLst/>
                            <a:ahLst/>
                            <a:cxnLst/>
                            <a:rect l="l" t="t" r="r" b="b"/>
                            <a:pathLst>
                              <a:path w="4883785" h="235585">
                                <a:moveTo>
                                  <a:pt x="634" y="0"/>
                                </a:moveTo>
                                <a:lnTo>
                                  <a:pt x="0" y="229234"/>
                                </a:lnTo>
                              </a:path>
                              <a:path w="4883785" h="235585">
                                <a:moveTo>
                                  <a:pt x="1613027" y="6095"/>
                                </a:moveTo>
                                <a:lnTo>
                                  <a:pt x="1612392" y="235330"/>
                                </a:lnTo>
                              </a:path>
                              <a:path w="4883785" h="235585">
                                <a:moveTo>
                                  <a:pt x="3245230" y="0"/>
                                </a:moveTo>
                                <a:lnTo>
                                  <a:pt x="3244596" y="229234"/>
                                </a:lnTo>
                              </a:path>
                              <a:path w="4883785" h="235585">
                                <a:moveTo>
                                  <a:pt x="4883531" y="0"/>
                                </a:moveTo>
                                <a:lnTo>
                                  <a:pt x="4882896" y="229234"/>
                                </a:lnTo>
                              </a:path>
                            </a:pathLst>
                          </a:custGeom>
                          <a:ln w="381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A71880" id="Group 27" o:spid="_x0000_s1026" style="position:absolute;margin-left:3.05pt;margin-top:31.05pt;width:387.55pt;height:22.45pt;z-index:251731456;mso-wrap-distance-left:0;mso-wrap-distance-right:0;mso-position-horizontal-relative:margin" coordsize="49218,2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">
                <v:shape id="Graphic 30" o:spid="_x0000_s1027" style="position:absolute;left:388;top:1485;width:48451;height:13;visibility:visible;mso-wrap-style:square;v-text-anchor:top" coordsize="484505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" path="m,l4845050,634e" filled="f" strokeweight="1.0583mm">
                  <v:path arrowok="t"/>
                </v:shape>
                <v:shape id="Graphic 31" o:spid="_x0000_s1028" style="position:absolute;left:929;top:2057;width:47092;height:794;visibility:visible;mso-wrap-style:square;v-text-anchor:top" coordsize="470916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" path="m1440180,41148r-12700,-6350l1363980,3048r,31750l76200,34798r,-31750l,41148,76200,79248r,-31750l1363980,47498r,31750l1427480,47498r12700,-6350xem3061716,38100r-12700,-6350l2985516,r,31750l1697736,31750r,-31750l1621536,38100r76200,38100l1697736,44450r1287780,l2985516,76200r63500,-31750l3061716,38100xem4709160,41148r-12700,-6350l4632960,3048r,31750l3345180,34798r,-31750l3268980,41148r76200,38100l3345180,47498r1287780,l4632960,79248r63500,-31750l4709160,41148xe" fillcolor="black" stroked="f">
                  <v:path arrowok="t"/>
                </v:shape>
                <v:shape id="Graphic 32" o:spid="_x0000_s1029" style="position:absolute;left:190;top:190;width:48838;height:2356;visibility:visible;mso-wrap-style:square;v-text-anchor:top" coordsize="4883785,23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" path="m634,l,229234em1613027,6095r-635,229235em3245230,r-634,229234em4883531,r-635,229234e" filled="f" strokeweight="3pt">
                  <v:path arrowok="t"/>
                </v:shape>
                <w10:wrap anchorx="margin"/>
              </v:group>
            </w:pict>
          </mc:Fallback>
        </mc:AlternateContent>
      </w:r>
    </w:p>
    <w:p w14:paraId="19BF84E8" w14:textId="68D1DB47" w:rsidR="00971A4A" w:rsidRDefault="00971A4A" w:rsidP="00971A4A">
      <w:pPr>
        <w:rPr>
          <w:rFonts w:ascii="Arial" w:hAnsi="Arial" w:cs="Arial"/>
          <w:sz w:val="24"/>
          <w:szCs w:val="24"/>
        </w:rPr>
      </w:pPr>
    </w:p>
    <w:p w14:paraId="4941B910" w14:textId="2F7D4078" w:rsidR="00FA712A" w:rsidRDefault="00971A4A" w:rsidP="00971A4A">
      <w:pPr>
        <w:rPr>
          <w:rFonts w:ascii="Arial" w:hAnsi="Arial" w:cs="Arial"/>
          <w:sz w:val="24"/>
          <w:szCs w:val="24"/>
        </w:rPr>
      </w:pPr>
      <w:r w:rsidRPr="00A24F29">
        <w:rPr>
          <w:rFonts w:ascii="Arial" w:hAnsi="Arial" w:cs="Arial"/>
          <w:sz w:val="24"/>
          <w:szCs w:val="24"/>
        </w:rPr>
        <w:t>2</w:t>
      </w:r>
      <w:r>
        <w:rPr>
          <w:rFonts w:ascii="Arial" w:hAnsi="Arial" w:cs="Arial"/>
          <w:sz w:val="24"/>
          <w:szCs w:val="24"/>
        </w:rPr>
        <w:t>85</w:t>
      </w:r>
      <w:r w:rsidRPr="00A24F29">
        <w:rPr>
          <w:rFonts w:ascii="Arial" w:hAnsi="Arial" w:cs="Arial"/>
          <w:sz w:val="24"/>
          <w:szCs w:val="24"/>
        </w:rPr>
        <w:t xml:space="preserve">         TB              </w:t>
      </w:r>
      <w:r>
        <w:rPr>
          <w:rFonts w:ascii="Arial" w:hAnsi="Arial" w:cs="Arial"/>
          <w:sz w:val="24"/>
          <w:szCs w:val="24"/>
        </w:rPr>
        <w:t xml:space="preserve">  475</w:t>
      </w:r>
      <w:r w:rsidRPr="00A24F29">
        <w:rPr>
          <w:rFonts w:ascii="Arial" w:hAnsi="Arial" w:cs="Arial"/>
          <w:sz w:val="24"/>
          <w:szCs w:val="24"/>
        </w:rPr>
        <w:t xml:space="preserve">               CB       </w:t>
      </w:r>
      <w:r>
        <w:rPr>
          <w:rFonts w:ascii="Arial" w:hAnsi="Arial" w:cs="Arial"/>
          <w:sz w:val="24"/>
          <w:szCs w:val="24"/>
        </w:rPr>
        <w:t xml:space="preserve"> </w:t>
      </w:r>
      <w:r w:rsidRPr="00A24F29">
        <w:rPr>
          <w:rFonts w:ascii="Arial" w:hAnsi="Arial" w:cs="Arial"/>
          <w:sz w:val="24"/>
          <w:szCs w:val="24"/>
        </w:rPr>
        <w:t xml:space="preserve">   </w:t>
      </w:r>
      <w:r>
        <w:rPr>
          <w:rFonts w:ascii="Arial" w:hAnsi="Arial" w:cs="Arial"/>
          <w:sz w:val="24"/>
          <w:szCs w:val="24"/>
        </w:rPr>
        <w:t xml:space="preserve"> </w:t>
      </w:r>
      <w:r w:rsidRPr="00A24F29">
        <w:rPr>
          <w:rFonts w:ascii="Arial" w:hAnsi="Arial" w:cs="Arial"/>
          <w:sz w:val="24"/>
          <w:szCs w:val="24"/>
        </w:rPr>
        <w:t xml:space="preserve"> </w:t>
      </w:r>
      <w:r>
        <w:rPr>
          <w:rFonts w:ascii="Arial" w:hAnsi="Arial" w:cs="Arial"/>
          <w:sz w:val="24"/>
          <w:szCs w:val="24"/>
        </w:rPr>
        <w:t>665</w:t>
      </w:r>
      <w:r w:rsidRPr="00A24F29">
        <w:rPr>
          <w:rFonts w:ascii="Arial" w:hAnsi="Arial" w:cs="Arial"/>
          <w:sz w:val="24"/>
          <w:szCs w:val="24"/>
        </w:rPr>
        <w:t xml:space="preserve">                B              </w:t>
      </w:r>
      <w:r>
        <w:rPr>
          <w:rFonts w:ascii="Arial" w:hAnsi="Arial" w:cs="Arial"/>
          <w:sz w:val="24"/>
          <w:szCs w:val="24"/>
        </w:rPr>
        <w:t>855</w:t>
      </w:r>
    </w:p>
    <w:p w14:paraId="6DF24C4E" w14:textId="1C104708" w:rsidR="00971A4A" w:rsidRPr="00D53376" w:rsidRDefault="005239F8" w:rsidP="00971A4A">
      <w:pPr>
        <w:rPr>
          <w:rFonts w:ascii="Arial" w:hAnsi="Arial" w:cs="Arial"/>
          <w:sz w:val="24"/>
          <w:szCs w:val="24"/>
        </w:rPr>
      </w:pPr>
      <w:r>
        <w:rPr>
          <w:noProof/>
        </w:rPr>
        <mc:AlternateContent>
          <mc:Choice Requires="wps">
            <w:drawing>
              <wp:anchor distT="0" distB="0" distL="114300" distR="114300" simplePos="0" relativeHeight="251737600" behindDoc="0" locked="0" layoutInCell="1" allowOverlap="1" wp14:anchorId="5C9BE0A2" wp14:editId="6FCCFD88">
                <wp:simplePos x="0" y="0"/>
                <wp:positionH relativeFrom="column">
                  <wp:posOffset>2819550</wp:posOffset>
                </wp:positionH>
                <wp:positionV relativeFrom="paragraph">
                  <wp:posOffset>114375</wp:posOffset>
                </wp:positionV>
                <wp:extent cx="839096" cy="268941"/>
                <wp:effectExtent l="0" t="0" r="18415" b="17145"/>
                <wp:wrapNone/>
                <wp:docPr id="39" name="Rectangle 39"/>
                <wp:cNvGraphicFramePr/>
                <a:graphic xmlns:a="http://schemas.openxmlformats.org/drawingml/2006/main">
                  <a:graphicData uri="http://schemas.microsoft.com/office/word/2010/wordprocessingShape">
                    <wps:wsp>
                      <wps:cNvSpPr/>
                      <wps:spPr>
                        <a:xfrm>
                          <a:off x="0" y="0"/>
                          <a:ext cx="839096" cy="268941"/>
                        </a:xfrm>
                        <a:prstGeom prst="rect">
                          <a:avLst/>
                        </a:prstGeom>
                        <a:ln/>
                      </wps:spPr>
                      <wps:style>
                        <a:lnRef idx="2">
                          <a:schemeClr val="dk1"/>
                        </a:lnRef>
                        <a:fillRef idx="1">
                          <a:schemeClr val="lt1"/>
                        </a:fillRef>
                        <a:effectRef idx="0">
                          <a:schemeClr val="dk1"/>
                        </a:effectRef>
                        <a:fontRef idx="minor">
                          <a:schemeClr val="dk1"/>
                        </a:fontRef>
                      </wps:style>
                      <wps:txbx>
                        <w:txbxContent>
                          <w:p w14:paraId="0B93834B" w14:textId="6984B13E" w:rsidR="009F5CB1" w:rsidRPr="005239F8" w:rsidRDefault="009F5CB1" w:rsidP="005239F8">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77,30%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BE0A2" id="Rectangle 39" o:spid="_x0000_s1039" style="position:absolute;margin-left:222pt;margin-top:9pt;width:66.05pt;height:21.2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" fillcolor="white [3201]" strokecolor="black [3200]" strokeweight="2pt">
                <v:textbox>
                  <w:txbxContent>
                    <w:p w14:paraId="0B93834B" w14:textId="6984B13E" w:rsidR="009F5CB1" w:rsidRPr="005239F8" w:rsidRDefault="009F5CB1" w:rsidP="005239F8">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77,30%</w:t>
                      </w:r>
                    </w:p>
                  </w:txbxContent>
                </v:textbox>
              </v:rect>
            </w:pict>
          </mc:Fallback>
        </mc:AlternateContent>
      </w:r>
    </w:p>
    <w:p w14:paraId="7A672D36" w14:textId="03B2F7E8" w:rsidR="00971A4A" w:rsidRDefault="005239F8" w:rsidP="00971A4A">
      <w:pPr>
        <w:rPr>
          <w:rFonts w:ascii="Arial" w:hAnsi="Arial" w:cs="Arial"/>
          <w:sz w:val="24"/>
          <w:szCs w:val="24"/>
        </w:rPr>
      </w:pPr>
      <w:r>
        <w:rPr>
          <w:noProof/>
        </w:rPr>
        <mc:AlternateContent>
          <mc:Choice Requires="wps">
            <w:drawing>
              <wp:anchor distT="0" distB="0" distL="114300" distR="114300" simplePos="0" relativeHeight="251735552" behindDoc="0" locked="0" layoutInCell="1" allowOverlap="1" wp14:anchorId="52DB3B4E" wp14:editId="243930BF">
                <wp:simplePos x="0" y="0"/>
                <wp:positionH relativeFrom="column">
                  <wp:posOffset>3149451</wp:posOffset>
                </wp:positionH>
                <wp:positionV relativeFrom="paragraph">
                  <wp:posOffset>147320</wp:posOffset>
                </wp:positionV>
                <wp:extent cx="67011" cy="190799"/>
                <wp:effectExtent l="19050" t="19050" r="47625" b="19050"/>
                <wp:wrapNone/>
                <wp:docPr id="35" name="Arrow: Up 35"/>
                <wp:cNvGraphicFramePr/>
                <a:graphic xmlns:a="http://schemas.openxmlformats.org/drawingml/2006/main">
                  <a:graphicData uri="http://schemas.microsoft.com/office/word/2010/wordprocessingShape">
                    <wps:wsp>
                      <wps:cNvSpPr/>
                      <wps:spPr>
                        <a:xfrm flipH="1">
                          <a:off x="0" y="0"/>
                          <a:ext cx="67011" cy="190799"/>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B326A" id="Arrow: Up 35" o:spid="_x0000_s1026" type="#_x0000_t68" style="position:absolute;margin-left:248pt;margin-top:11.6pt;width:5.3pt;height:15pt;flip:x;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" adj="3793" fillcolor="black [3200]" strokecolor="black [1600]" strokeweight="2pt"/>
            </w:pict>
          </mc:Fallback>
        </mc:AlternateContent>
      </w:r>
      <w:r w:rsidR="00971A4A">
        <w:rPr>
          <w:noProof/>
        </w:rPr>
        <mc:AlternateContent>
          <mc:Choice Requires="wpg">
            <w:drawing>
              <wp:anchor distT="0" distB="0" distL="0" distR="0" simplePos="0" relativeHeight="251729408" behindDoc="0" locked="0" layoutInCell="1" allowOverlap="1" wp14:anchorId="04C19514" wp14:editId="03CEF857">
                <wp:simplePos x="0" y="0"/>
                <wp:positionH relativeFrom="margin">
                  <wp:align>left</wp:align>
                </wp:positionH>
                <wp:positionV relativeFrom="paragraph">
                  <wp:posOffset>205217</wp:posOffset>
                </wp:positionV>
                <wp:extent cx="4921885" cy="285115"/>
                <wp:effectExtent l="0" t="0" r="0" b="63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21885" cy="285115"/>
                          <a:chOff x="0" y="0"/>
                          <a:chExt cx="4921885" cy="285115"/>
                        </a:xfrm>
                      </wpg:grpSpPr>
                      <wps:wsp>
                        <wps:cNvPr id="5" name="Graphic 30"/>
                        <wps:cNvSpPr/>
                        <wps:spPr>
                          <a:xfrm>
                            <a:off x="38861" y="148589"/>
                            <a:ext cx="4845050" cy="1270"/>
                          </a:xfrm>
                          <a:custGeom>
                            <a:avLst/>
                            <a:gdLst/>
                            <a:ahLst/>
                            <a:cxnLst/>
                            <a:rect l="l" t="t" r="r" b="b"/>
                            <a:pathLst>
                              <a:path w="4845050" h="635">
                                <a:moveTo>
                                  <a:pt x="0" y="0"/>
                                </a:moveTo>
                                <a:lnTo>
                                  <a:pt x="4845050" y="634"/>
                                </a:lnTo>
                              </a:path>
                            </a:pathLst>
                          </a:custGeom>
                          <a:ln w="38099">
                            <a:solidFill>
                              <a:srgbClr val="000000"/>
                            </a:solidFill>
                            <a:prstDash val="solid"/>
                          </a:ln>
                        </wps:spPr>
                        <wps:bodyPr wrap="square" lIns="0" tIns="0" rIns="0" bIns="0" rtlCol="0">
                          <a:prstTxWarp prst="textNoShape">
                            <a:avLst/>
                          </a:prstTxWarp>
                          <a:noAutofit/>
                        </wps:bodyPr>
                      </wps:wsp>
                      <wps:wsp>
                        <wps:cNvPr id="6" name="Graphic 31"/>
                        <wps:cNvSpPr/>
                        <wps:spPr>
                          <a:xfrm>
                            <a:off x="92964" y="205739"/>
                            <a:ext cx="4709160" cy="79375"/>
                          </a:xfrm>
                          <a:custGeom>
                            <a:avLst/>
                            <a:gdLst/>
                            <a:ahLst/>
                            <a:cxnLst/>
                            <a:rect l="l" t="t" r="r" b="b"/>
                            <a:pathLst>
                              <a:path w="4709160" h="79375">
                                <a:moveTo>
                                  <a:pt x="1440180" y="41148"/>
                                </a:moveTo>
                                <a:lnTo>
                                  <a:pt x="1427480" y="34798"/>
                                </a:lnTo>
                                <a:lnTo>
                                  <a:pt x="1363980" y="3048"/>
                                </a:lnTo>
                                <a:lnTo>
                                  <a:pt x="1363980" y="34798"/>
                                </a:lnTo>
                                <a:lnTo>
                                  <a:pt x="76200" y="34798"/>
                                </a:lnTo>
                                <a:lnTo>
                                  <a:pt x="76200" y="3048"/>
                                </a:lnTo>
                                <a:lnTo>
                                  <a:pt x="0" y="41148"/>
                                </a:lnTo>
                                <a:lnTo>
                                  <a:pt x="76200" y="79248"/>
                                </a:lnTo>
                                <a:lnTo>
                                  <a:pt x="76200" y="47498"/>
                                </a:lnTo>
                                <a:lnTo>
                                  <a:pt x="1363980" y="47498"/>
                                </a:lnTo>
                                <a:lnTo>
                                  <a:pt x="1363980" y="79248"/>
                                </a:lnTo>
                                <a:lnTo>
                                  <a:pt x="1427480" y="47498"/>
                                </a:lnTo>
                                <a:lnTo>
                                  <a:pt x="1440180" y="41148"/>
                                </a:lnTo>
                                <a:close/>
                              </a:path>
                              <a:path w="4709160" h="79375">
                                <a:moveTo>
                                  <a:pt x="3061716" y="38100"/>
                                </a:moveTo>
                                <a:lnTo>
                                  <a:pt x="3049016" y="31750"/>
                                </a:lnTo>
                                <a:lnTo>
                                  <a:pt x="2985516" y="0"/>
                                </a:lnTo>
                                <a:lnTo>
                                  <a:pt x="2985516" y="31750"/>
                                </a:lnTo>
                                <a:lnTo>
                                  <a:pt x="1697736" y="31750"/>
                                </a:lnTo>
                                <a:lnTo>
                                  <a:pt x="1697736" y="0"/>
                                </a:lnTo>
                                <a:lnTo>
                                  <a:pt x="1621536" y="38100"/>
                                </a:lnTo>
                                <a:lnTo>
                                  <a:pt x="1697736" y="76200"/>
                                </a:lnTo>
                                <a:lnTo>
                                  <a:pt x="1697736" y="44450"/>
                                </a:lnTo>
                                <a:lnTo>
                                  <a:pt x="2985516" y="44450"/>
                                </a:lnTo>
                                <a:lnTo>
                                  <a:pt x="2985516" y="76200"/>
                                </a:lnTo>
                                <a:lnTo>
                                  <a:pt x="3049016" y="44450"/>
                                </a:lnTo>
                                <a:lnTo>
                                  <a:pt x="3061716" y="38100"/>
                                </a:lnTo>
                                <a:close/>
                              </a:path>
                              <a:path w="4709160" h="79375">
                                <a:moveTo>
                                  <a:pt x="4709160" y="41148"/>
                                </a:moveTo>
                                <a:lnTo>
                                  <a:pt x="4696460" y="34798"/>
                                </a:lnTo>
                                <a:lnTo>
                                  <a:pt x="4632960" y="3048"/>
                                </a:lnTo>
                                <a:lnTo>
                                  <a:pt x="4632960" y="34798"/>
                                </a:lnTo>
                                <a:lnTo>
                                  <a:pt x="3345180" y="34798"/>
                                </a:lnTo>
                                <a:lnTo>
                                  <a:pt x="3345180" y="3048"/>
                                </a:lnTo>
                                <a:lnTo>
                                  <a:pt x="3268980" y="41148"/>
                                </a:lnTo>
                                <a:lnTo>
                                  <a:pt x="3345180" y="79248"/>
                                </a:lnTo>
                                <a:lnTo>
                                  <a:pt x="3345180" y="47498"/>
                                </a:lnTo>
                                <a:lnTo>
                                  <a:pt x="4632960" y="47498"/>
                                </a:lnTo>
                                <a:lnTo>
                                  <a:pt x="4632960" y="79248"/>
                                </a:lnTo>
                                <a:lnTo>
                                  <a:pt x="4696460" y="47498"/>
                                </a:lnTo>
                                <a:lnTo>
                                  <a:pt x="4709160" y="41148"/>
                                </a:lnTo>
                                <a:close/>
                              </a:path>
                            </a:pathLst>
                          </a:custGeom>
                          <a:solidFill>
                            <a:srgbClr val="000000"/>
                          </a:solidFill>
                        </wps:spPr>
                        <wps:bodyPr wrap="square" lIns="0" tIns="0" rIns="0" bIns="0" rtlCol="0">
                          <a:prstTxWarp prst="textNoShape">
                            <a:avLst/>
                          </a:prstTxWarp>
                          <a:noAutofit/>
                        </wps:bodyPr>
                      </wps:wsp>
                      <wps:wsp>
                        <wps:cNvPr id="7" name="Graphic 32"/>
                        <wps:cNvSpPr/>
                        <wps:spPr>
                          <a:xfrm>
                            <a:off x="19050" y="19050"/>
                            <a:ext cx="4883785" cy="235585"/>
                          </a:xfrm>
                          <a:custGeom>
                            <a:avLst/>
                            <a:gdLst/>
                            <a:ahLst/>
                            <a:cxnLst/>
                            <a:rect l="l" t="t" r="r" b="b"/>
                            <a:pathLst>
                              <a:path w="4883785" h="235585">
                                <a:moveTo>
                                  <a:pt x="634" y="0"/>
                                </a:moveTo>
                                <a:lnTo>
                                  <a:pt x="0" y="229234"/>
                                </a:lnTo>
                              </a:path>
                              <a:path w="4883785" h="235585">
                                <a:moveTo>
                                  <a:pt x="1613027" y="6095"/>
                                </a:moveTo>
                                <a:lnTo>
                                  <a:pt x="1612392" y="235330"/>
                                </a:lnTo>
                              </a:path>
                              <a:path w="4883785" h="235585">
                                <a:moveTo>
                                  <a:pt x="3245230" y="0"/>
                                </a:moveTo>
                                <a:lnTo>
                                  <a:pt x="3244596" y="229234"/>
                                </a:lnTo>
                              </a:path>
                              <a:path w="4883785" h="235585">
                                <a:moveTo>
                                  <a:pt x="4883531" y="0"/>
                                </a:moveTo>
                                <a:lnTo>
                                  <a:pt x="4882896" y="229234"/>
                                </a:lnTo>
                              </a:path>
                            </a:pathLst>
                          </a:custGeom>
                          <a:ln w="381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747445" id="Group 4" o:spid="_x0000_s1026" style="position:absolute;margin-left:0;margin-top:16.15pt;width:387.55pt;height:22.45pt;z-index:251729408;mso-wrap-distance-left:0;mso-wrap-distance-right:0;mso-position-horizontal:left;mso-position-horizontal-relative:margin" coordsize="49218,2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">
                <v:shape id="Graphic 30" o:spid="_x0000_s1027" style="position:absolute;left:388;top:1485;width:48451;height:13;visibility:visible;mso-wrap-style:square;v-text-anchor:top" coordsize="484505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" path="m,l4845050,634e" filled="f" strokeweight="1.0583mm">
                  <v:path arrowok="t"/>
                </v:shape>
                <v:shape id="Graphic 31" o:spid="_x0000_s1028" style="position:absolute;left:929;top:2057;width:47092;height:794;visibility:visible;mso-wrap-style:square;v-text-anchor:top" coordsize="470916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" path="m1440180,41148r-12700,-6350l1363980,3048r,31750l76200,34798r,-31750l,41148,76200,79248r,-31750l1363980,47498r,31750l1427480,47498r12700,-6350xem3061716,38100r-12700,-6350l2985516,r,31750l1697736,31750r,-31750l1621536,38100r76200,38100l1697736,44450r1287780,l2985516,76200r63500,-31750l3061716,38100xem4709160,41148r-12700,-6350l4632960,3048r,31750l3345180,34798r,-31750l3268980,41148r76200,38100l3345180,47498r1287780,l4632960,79248r63500,-31750l4709160,41148xe" fillcolor="black" stroked="f">
                  <v:path arrowok="t"/>
                </v:shape>
                <v:shape id="Graphic 32" o:spid="_x0000_s1029" style="position:absolute;left:190;top:190;width:48838;height:2356;visibility:visible;mso-wrap-style:square;v-text-anchor:top" coordsize="4883785,23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" path="m634,l,229234em1613027,6095r-635,229235em3245230,r-634,229234em4883531,r-635,229234e" filled="f" strokeweight="3pt">
                  <v:path arrowok="t"/>
                </v:shape>
                <w10:wrap anchorx="margin"/>
              </v:group>
            </w:pict>
          </mc:Fallback>
        </mc:AlternateContent>
      </w:r>
    </w:p>
    <w:p w14:paraId="6DE8351E" w14:textId="77777777" w:rsidR="00971A4A" w:rsidRDefault="00971A4A" w:rsidP="00971A4A">
      <w:pPr>
        <w:rPr>
          <w:rFonts w:ascii="Arial" w:hAnsi="Arial" w:cs="Arial"/>
          <w:sz w:val="24"/>
          <w:szCs w:val="24"/>
        </w:rPr>
      </w:pPr>
    </w:p>
    <w:p w14:paraId="11870B1A" w14:textId="633E73AA" w:rsidR="00971A4A" w:rsidRPr="00666894" w:rsidRDefault="00971A4A" w:rsidP="00971A4A">
      <w:pPr>
        <w:rPr>
          <w:rFonts w:ascii="Arial" w:hAnsi="Arial" w:cs="Arial"/>
          <w:sz w:val="24"/>
          <w:szCs w:val="24"/>
        </w:rPr>
      </w:pPr>
      <w:r>
        <w:rPr>
          <w:rFonts w:ascii="Arial" w:hAnsi="Arial" w:cs="Arial"/>
          <w:sz w:val="24"/>
          <w:szCs w:val="24"/>
        </w:rPr>
        <w:t>33,33%   TB            55,56%            CB           77,78%            B          100%</w:t>
      </w:r>
    </w:p>
    <w:p w14:paraId="1C8A579C" w14:textId="16F84FE5" w:rsidR="00C56F41" w:rsidRPr="005239F8" w:rsidRDefault="005239F8" w:rsidP="005239F8">
      <w:pPr>
        <w:pStyle w:val="BodyText"/>
        <w:spacing w:line="480" w:lineRule="auto"/>
        <w:ind w:right="127" w:firstLine="720"/>
        <w:jc w:val="both"/>
        <w:rPr>
          <w:rFonts w:ascii="Arial" w:hAnsi="Arial" w:cs="Arial"/>
          <w:lang w:val="en-US"/>
        </w:rPr>
      </w:pPr>
      <w:r w:rsidRPr="005239F8">
        <w:rPr>
          <w:rFonts w:ascii="Arial" w:hAnsi="Arial" w:cs="Arial"/>
          <w:lang w:val="en-US"/>
        </w:rPr>
        <w:t xml:space="preserve">Dari </w:t>
      </w:r>
      <w:proofErr w:type="spellStart"/>
      <w:r w:rsidRPr="005239F8">
        <w:rPr>
          <w:rFonts w:ascii="Arial" w:hAnsi="Arial" w:cs="Arial"/>
          <w:lang w:val="en-US"/>
        </w:rPr>
        <w:t>garis</w:t>
      </w:r>
      <w:proofErr w:type="spellEnd"/>
      <w:r w:rsidRPr="005239F8">
        <w:rPr>
          <w:rFonts w:ascii="Arial" w:hAnsi="Arial" w:cs="Arial"/>
          <w:lang w:val="en-US"/>
        </w:rPr>
        <w:t xml:space="preserve"> </w:t>
      </w:r>
      <w:proofErr w:type="spellStart"/>
      <w:r w:rsidRPr="005239F8">
        <w:rPr>
          <w:rFonts w:ascii="Arial" w:hAnsi="Arial" w:cs="Arial"/>
          <w:lang w:val="en-US"/>
        </w:rPr>
        <w:t>kontinum</w:t>
      </w:r>
      <w:proofErr w:type="spellEnd"/>
      <w:r w:rsidRPr="005239F8">
        <w:rPr>
          <w:rFonts w:ascii="Arial" w:hAnsi="Arial" w:cs="Arial"/>
          <w:lang w:val="en-US"/>
        </w:rPr>
        <w:t xml:space="preserve"> di </w:t>
      </w:r>
      <w:proofErr w:type="spellStart"/>
      <w:r w:rsidRPr="005239F8">
        <w:rPr>
          <w:rFonts w:ascii="Arial" w:hAnsi="Arial" w:cs="Arial"/>
          <w:lang w:val="en-US"/>
        </w:rPr>
        <w:t>atas</w:t>
      </w:r>
      <w:proofErr w:type="spellEnd"/>
      <w:r w:rsidRPr="005239F8">
        <w:rPr>
          <w:rFonts w:ascii="Arial" w:hAnsi="Arial" w:cs="Arial"/>
          <w:lang w:val="en-US"/>
        </w:rPr>
        <w:t xml:space="preserve"> </w:t>
      </w:r>
      <w:proofErr w:type="spellStart"/>
      <w:r w:rsidRPr="005239F8">
        <w:rPr>
          <w:rFonts w:ascii="Arial" w:hAnsi="Arial" w:cs="Arial"/>
          <w:lang w:val="en-US"/>
        </w:rPr>
        <w:t>dapat</w:t>
      </w:r>
      <w:proofErr w:type="spellEnd"/>
      <w:r w:rsidRPr="005239F8">
        <w:rPr>
          <w:rFonts w:ascii="Arial" w:hAnsi="Arial" w:cs="Arial"/>
          <w:lang w:val="en-US"/>
        </w:rPr>
        <w:t xml:space="preserve"> </w:t>
      </w:r>
      <w:proofErr w:type="spellStart"/>
      <w:r w:rsidRPr="005239F8">
        <w:rPr>
          <w:rFonts w:ascii="Arial" w:hAnsi="Arial" w:cs="Arial"/>
          <w:lang w:val="en-US"/>
        </w:rPr>
        <w:t>dilihat</w:t>
      </w:r>
      <w:proofErr w:type="spellEnd"/>
      <w:r w:rsidRPr="005239F8">
        <w:rPr>
          <w:rFonts w:ascii="Arial" w:hAnsi="Arial" w:cs="Arial"/>
          <w:lang w:val="en-US"/>
        </w:rPr>
        <w:t xml:space="preserve"> </w:t>
      </w:r>
      <w:proofErr w:type="spellStart"/>
      <w:r w:rsidRPr="005239F8">
        <w:rPr>
          <w:rFonts w:ascii="Arial" w:hAnsi="Arial" w:cs="Arial"/>
          <w:lang w:val="en-US"/>
        </w:rPr>
        <w:t>bahwa</w:t>
      </w:r>
      <w:proofErr w:type="spellEnd"/>
      <w:r w:rsidRPr="005239F8">
        <w:rPr>
          <w:rFonts w:ascii="Arial" w:hAnsi="Arial" w:cs="Arial"/>
          <w:lang w:val="en-US"/>
        </w:rPr>
        <w:t xml:space="preserve"> </w:t>
      </w:r>
      <w:proofErr w:type="spellStart"/>
      <w:r w:rsidRPr="005239F8">
        <w:rPr>
          <w:rFonts w:ascii="Arial" w:hAnsi="Arial" w:cs="Arial"/>
          <w:lang w:val="en-US"/>
        </w:rPr>
        <w:t>tanggapan</w:t>
      </w:r>
      <w:proofErr w:type="spellEnd"/>
      <w:r w:rsidRPr="005239F8">
        <w:rPr>
          <w:rFonts w:ascii="Arial" w:hAnsi="Arial" w:cs="Arial"/>
          <w:lang w:val="en-US"/>
        </w:rPr>
        <w:t xml:space="preserve"> </w:t>
      </w:r>
      <w:proofErr w:type="spellStart"/>
      <w:r w:rsidRPr="005239F8">
        <w:rPr>
          <w:rFonts w:ascii="Arial" w:hAnsi="Arial" w:cs="Arial"/>
          <w:lang w:val="en-US"/>
        </w:rPr>
        <w:t>responden</w:t>
      </w:r>
      <w:proofErr w:type="spellEnd"/>
      <w:r w:rsidRPr="005239F8">
        <w:rPr>
          <w:rFonts w:ascii="Arial" w:hAnsi="Arial" w:cs="Arial"/>
          <w:lang w:val="en-US"/>
        </w:rPr>
        <w:t xml:space="preserve"> </w:t>
      </w:r>
      <w:proofErr w:type="spellStart"/>
      <w:r w:rsidRPr="005239F8">
        <w:rPr>
          <w:rFonts w:ascii="Arial" w:hAnsi="Arial" w:cs="Arial"/>
          <w:lang w:val="en-US"/>
        </w:rPr>
        <w:t>tentang</w:t>
      </w:r>
      <w:proofErr w:type="spellEnd"/>
      <w:r w:rsidRPr="005239F8">
        <w:rPr>
          <w:rFonts w:ascii="Arial" w:hAnsi="Arial" w:cs="Arial"/>
          <w:lang w:val="en-US"/>
        </w:rPr>
        <w:t xml:space="preserve"> </w:t>
      </w:r>
      <w:proofErr w:type="spellStart"/>
      <w:r w:rsidRPr="005239F8">
        <w:rPr>
          <w:rFonts w:ascii="Arial" w:hAnsi="Arial" w:cs="Arial"/>
          <w:lang w:val="en-US"/>
        </w:rPr>
        <w:t>Komunikasi</w:t>
      </w:r>
      <w:proofErr w:type="spellEnd"/>
      <w:r w:rsidRPr="005239F8">
        <w:rPr>
          <w:rFonts w:ascii="Arial" w:hAnsi="Arial" w:cs="Arial"/>
          <w:lang w:val="en-US"/>
        </w:rPr>
        <w:t xml:space="preserve"> </w:t>
      </w:r>
      <w:proofErr w:type="spellStart"/>
      <w:r w:rsidR="00DD2B03">
        <w:rPr>
          <w:rFonts w:ascii="Arial" w:hAnsi="Arial" w:cs="Arial"/>
          <w:lang w:val="en-US"/>
        </w:rPr>
        <w:t>berada</w:t>
      </w:r>
      <w:proofErr w:type="spellEnd"/>
      <w:r w:rsidR="00DD2B03">
        <w:rPr>
          <w:rFonts w:ascii="Arial" w:hAnsi="Arial" w:cs="Arial"/>
          <w:lang w:val="en-US"/>
        </w:rPr>
        <w:t xml:space="preserve"> pada </w:t>
      </w:r>
      <w:proofErr w:type="spellStart"/>
      <w:r w:rsidR="00DD2B03">
        <w:rPr>
          <w:rFonts w:ascii="Arial" w:hAnsi="Arial" w:cs="Arial"/>
          <w:lang w:val="en-US"/>
        </w:rPr>
        <w:t>kategori</w:t>
      </w:r>
      <w:proofErr w:type="spellEnd"/>
      <w:r w:rsidR="00DD2B03">
        <w:rPr>
          <w:rFonts w:ascii="Arial" w:hAnsi="Arial" w:cs="Arial"/>
          <w:lang w:val="en-US"/>
        </w:rPr>
        <w:t xml:space="preserve"> </w:t>
      </w:r>
      <w:proofErr w:type="spellStart"/>
      <w:r w:rsidR="00DD2B03">
        <w:rPr>
          <w:rFonts w:ascii="Arial" w:hAnsi="Arial" w:cs="Arial"/>
          <w:lang w:val="en-US"/>
        </w:rPr>
        <w:t>Cukup</w:t>
      </w:r>
      <w:proofErr w:type="spellEnd"/>
      <w:r w:rsidR="00DD2B03">
        <w:rPr>
          <w:rFonts w:ascii="Arial" w:hAnsi="Arial" w:cs="Arial"/>
          <w:lang w:val="en-US"/>
        </w:rPr>
        <w:t xml:space="preserve"> </w:t>
      </w:r>
      <w:proofErr w:type="spellStart"/>
      <w:r w:rsidR="00DD2B03">
        <w:rPr>
          <w:rFonts w:ascii="Arial" w:hAnsi="Arial" w:cs="Arial"/>
          <w:lang w:val="en-US"/>
        </w:rPr>
        <w:t>Baik</w:t>
      </w:r>
      <w:proofErr w:type="spellEnd"/>
      <w:r w:rsidR="00DD2B03">
        <w:rPr>
          <w:rFonts w:ascii="Arial" w:hAnsi="Arial" w:cs="Arial"/>
          <w:lang w:val="en-US"/>
        </w:rPr>
        <w:t xml:space="preserve">, yang </w:t>
      </w:r>
      <w:proofErr w:type="spellStart"/>
      <w:r w:rsidR="00DD2B03">
        <w:rPr>
          <w:rFonts w:ascii="Arial" w:hAnsi="Arial" w:cs="Arial"/>
          <w:lang w:val="en-US"/>
        </w:rPr>
        <w:t>ditunjukkan</w:t>
      </w:r>
      <w:proofErr w:type="spellEnd"/>
      <w:r w:rsidR="00DD2B03">
        <w:rPr>
          <w:rFonts w:ascii="Arial" w:hAnsi="Arial" w:cs="Arial"/>
          <w:lang w:val="en-US"/>
        </w:rPr>
        <w:t xml:space="preserve"> </w:t>
      </w:r>
      <w:proofErr w:type="spellStart"/>
      <w:r w:rsidR="00DD2B03">
        <w:rPr>
          <w:rFonts w:ascii="Arial" w:hAnsi="Arial" w:cs="Arial"/>
          <w:lang w:val="en-US"/>
        </w:rPr>
        <w:t>dari</w:t>
      </w:r>
      <w:proofErr w:type="spellEnd"/>
      <w:r w:rsidR="00DD2B03">
        <w:rPr>
          <w:rFonts w:ascii="Arial" w:hAnsi="Arial" w:cs="Arial"/>
          <w:lang w:val="en-US"/>
        </w:rPr>
        <w:t xml:space="preserve"> </w:t>
      </w:r>
      <w:proofErr w:type="spellStart"/>
      <w:r w:rsidR="00DD2B03">
        <w:rPr>
          <w:rFonts w:ascii="Arial" w:hAnsi="Arial" w:cs="Arial"/>
          <w:lang w:val="en-US"/>
        </w:rPr>
        <w:t>skor</w:t>
      </w:r>
      <w:proofErr w:type="spellEnd"/>
      <w:r w:rsidR="00DD2B03">
        <w:rPr>
          <w:rFonts w:ascii="Arial" w:hAnsi="Arial" w:cs="Arial"/>
          <w:lang w:val="en-US"/>
        </w:rPr>
        <w:t xml:space="preserve"> yang </w:t>
      </w:r>
      <w:proofErr w:type="spellStart"/>
      <w:r w:rsidR="00DD2B03">
        <w:rPr>
          <w:rFonts w:ascii="Arial" w:hAnsi="Arial" w:cs="Arial"/>
          <w:lang w:val="en-US"/>
        </w:rPr>
        <w:t>berada</w:t>
      </w:r>
      <w:proofErr w:type="spellEnd"/>
      <w:r w:rsidR="00DD2B03">
        <w:rPr>
          <w:rFonts w:ascii="Arial" w:hAnsi="Arial" w:cs="Arial"/>
          <w:lang w:val="en-US"/>
        </w:rPr>
        <w:t xml:space="preserve"> pada </w:t>
      </w:r>
      <w:proofErr w:type="spellStart"/>
      <w:r w:rsidR="00DD2B03">
        <w:rPr>
          <w:rFonts w:ascii="Arial" w:hAnsi="Arial" w:cs="Arial"/>
          <w:lang w:val="en-US"/>
        </w:rPr>
        <w:t>rentang</w:t>
      </w:r>
      <w:proofErr w:type="spellEnd"/>
      <w:r w:rsidR="00DD2B03">
        <w:rPr>
          <w:rFonts w:ascii="Arial" w:hAnsi="Arial" w:cs="Arial"/>
          <w:lang w:val="en-US"/>
        </w:rPr>
        <w:t xml:space="preserve"> </w:t>
      </w:r>
      <w:r w:rsidRPr="005239F8">
        <w:rPr>
          <w:rFonts w:ascii="Arial" w:hAnsi="Arial" w:cs="Arial"/>
          <w:lang w:val="en-US"/>
        </w:rPr>
        <w:t>476–665</w:t>
      </w:r>
      <w:r w:rsidR="00DD2B03">
        <w:rPr>
          <w:rFonts w:ascii="Arial" w:hAnsi="Arial" w:cs="Arial"/>
          <w:lang w:val="en-US"/>
        </w:rPr>
        <w:t xml:space="preserve">. Total </w:t>
      </w:r>
      <w:proofErr w:type="spellStart"/>
      <w:r w:rsidR="00DD2B03">
        <w:rPr>
          <w:rFonts w:ascii="Arial" w:hAnsi="Arial" w:cs="Arial"/>
          <w:lang w:val="en-US"/>
        </w:rPr>
        <w:t>skor</w:t>
      </w:r>
      <w:proofErr w:type="spellEnd"/>
      <w:r w:rsidR="00DD2B03">
        <w:rPr>
          <w:rFonts w:ascii="Arial" w:hAnsi="Arial" w:cs="Arial"/>
          <w:lang w:val="en-US"/>
        </w:rPr>
        <w:t xml:space="preserve"> yang </w:t>
      </w:r>
      <w:proofErr w:type="spellStart"/>
      <w:r w:rsidR="00DD2B03">
        <w:rPr>
          <w:rFonts w:ascii="Arial" w:hAnsi="Arial" w:cs="Arial"/>
          <w:lang w:val="en-US"/>
        </w:rPr>
        <w:t>diperoleh</w:t>
      </w:r>
      <w:proofErr w:type="spellEnd"/>
      <w:r w:rsidR="00DD2B03">
        <w:rPr>
          <w:rFonts w:ascii="Arial" w:hAnsi="Arial" w:cs="Arial"/>
          <w:lang w:val="en-US"/>
        </w:rPr>
        <w:t xml:space="preserve"> </w:t>
      </w:r>
      <w:proofErr w:type="spellStart"/>
      <w:r w:rsidR="00DD2B03">
        <w:rPr>
          <w:rFonts w:ascii="Arial" w:hAnsi="Arial" w:cs="Arial"/>
          <w:lang w:val="en-US"/>
        </w:rPr>
        <w:t>adalah</w:t>
      </w:r>
      <w:proofErr w:type="spellEnd"/>
      <w:r w:rsidR="00DD2B03">
        <w:rPr>
          <w:rFonts w:ascii="Arial" w:hAnsi="Arial" w:cs="Arial"/>
          <w:lang w:val="en-US"/>
        </w:rPr>
        <w:t xml:space="preserve"> 661</w:t>
      </w:r>
      <w:r w:rsidRPr="005239F8">
        <w:rPr>
          <w:rFonts w:ascii="Arial" w:hAnsi="Arial" w:cs="Arial"/>
          <w:lang w:val="en-US"/>
        </w:rPr>
        <w:t xml:space="preserve"> </w:t>
      </w:r>
      <w:proofErr w:type="spellStart"/>
      <w:r w:rsidRPr="005239F8">
        <w:rPr>
          <w:rFonts w:ascii="Arial" w:hAnsi="Arial" w:cs="Arial"/>
          <w:lang w:val="en-US"/>
        </w:rPr>
        <w:t>dengan</w:t>
      </w:r>
      <w:proofErr w:type="spellEnd"/>
      <w:r w:rsidRPr="005239F8">
        <w:rPr>
          <w:rFonts w:ascii="Arial" w:hAnsi="Arial" w:cs="Arial"/>
          <w:lang w:val="en-US"/>
        </w:rPr>
        <w:t xml:space="preserve"> </w:t>
      </w:r>
      <w:proofErr w:type="spellStart"/>
      <w:r w:rsidRPr="005239F8">
        <w:rPr>
          <w:rFonts w:ascii="Arial" w:hAnsi="Arial" w:cs="Arial"/>
          <w:lang w:val="en-US"/>
        </w:rPr>
        <w:t>persentase</w:t>
      </w:r>
      <w:proofErr w:type="spellEnd"/>
      <w:r w:rsidRPr="005239F8">
        <w:rPr>
          <w:rFonts w:ascii="Arial" w:hAnsi="Arial" w:cs="Arial"/>
          <w:lang w:val="en-US"/>
        </w:rPr>
        <w:t> </w:t>
      </w:r>
      <w:proofErr w:type="spellStart"/>
      <w:r w:rsidRPr="005239F8">
        <w:rPr>
          <w:rFonts w:ascii="Arial" w:hAnsi="Arial" w:cs="Arial"/>
          <w:lang w:val="en-US"/>
        </w:rPr>
        <w:t>sebesar</w:t>
      </w:r>
      <w:proofErr w:type="spellEnd"/>
      <w:r w:rsidRPr="005239F8">
        <w:rPr>
          <w:rFonts w:ascii="Arial" w:hAnsi="Arial" w:cs="Arial"/>
          <w:lang w:val="en-US"/>
        </w:rPr>
        <w:t> 77,3</w:t>
      </w:r>
      <w:r w:rsidR="00AA7CE0">
        <w:rPr>
          <w:rFonts w:ascii="Arial" w:hAnsi="Arial" w:cs="Arial"/>
          <w:lang w:val="en-US"/>
        </w:rPr>
        <w:t>0</w:t>
      </w:r>
      <w:r w:rsidRPr="005239F8">
        <w:rPr>
          <w:rFonts w:ascii="Arial" w:hAnsi="Arial" w:cs="Arial"/>
          <w:lang w:val="en-US"/>
        </w:rPr>
        <w:t>%</w:t>
      </w:r>
      <w:r w:rsidR="00DD2B03">
        <w:rPr>
          <w:rFonts w:ascii="Arial" w:hAnsi="Arial" w:cs="Arial"/>
          <w:lang w:val="en-US"/>
        </w:rPr>
        <w:t xml:space="preserve">. </w:t>
      </w:r>
      <w:proofErr w:type="spellStart"/>
      <w:r w:rsidR="00DD2B03">
        <w:rPr>
          <w:rFonts w:ascii="Arial" w:hAnsi="Arial" w:cs="Arial"/>
          <w:lang w:val="en-US"/>
        </w:rPr>
        <w:t>Dengan</w:t>
      </w:r>
      <w:proofErr w:type="spellEnd"/>
      <w:r w:rsidR="00DD2B03">
        <w:rPr>
          <w:rFonts w:ascii="Arial" w:hAnsi="Arial" w:cs="Arial"/>
          <w:lang w:val="en-US"/>
        </w:rPr>
        <w:t xml:space="preserve"> </w:t>
      </w:r>
      <w:proofErr w:type="spellStart"/>
      <w:r w:rsidR="00DD2B03">
        <w:rPr>
          <w:rFonts w:ascii="Arial" w:hAnsi="Arial" w:cs="Arial"/>
          <w:lang w:val="en-US"/>
        </w:rPr>
        <w:t>demikian</w:t>
      </w:r>
      <w:proofErr w:type="spellEnd"/>
      <w:r w:rsidR="00DD2B03">
        <w:rPr>
          <w:rFonts w:ascii="Arial" w:hAnsi="Arial" w:cs="Arial"/>
          <w:lang w:val="en-US"/>
        </w:rPr>
        <w:t xml:space="preserve">, </w:t>
      </w:r>
      <w:proofErr w:type="spellStart"/>
      <w:r w:rsidR="00DD2B03">
        <w:rPr>
          <w:rFonts w:ascii="Arial" w:hAnsi="Arial" w:cs="Arial"/>
          <w:lang w:val="en-US"/>
        </w:rPr>
        <w:t>pelaksanaan</w:t>
      </w:r>
      <w:proofErr w:type="spellEnd"/>
      <w:r w:rsidR="00DD2B03">
        <w:rPr>
          <w:rFonts w:ascii="Arial" w:hAnsi="Arial" w:cs="Arial"/>
          <w:lang w:val="en-US"/>
        </w:rPr>
        <w:t xml:space="preserve"> </w:t>
      </w:r>
      <w:proofErr w:type="spellStart"/>
      <w:r w:rsidR="00DD2B03">
        <w:rPr>
          <w:rFonts w:ascii="Arial" w:hAnsi="Arial" w:cs="Arial"/>
          <w:lang w:val="en-US"/>
        </w:rPr>
        <w:t>komunikasi</w:t>
      </w:r>
      <w:proofErr w:type="spellEnd"/>
      <w:r w:rsidR="00DD2B03">
        <w:rPr>
          <w:rFonts w:ascii="Arial" w:hAnsi="Arial" w:cs="Arial"/>
          <w:lang w:val="en-US"/>
        </w:rPr>
        <w:t xml:space="preserve"> </w:t>
      </w:r>
      <w:proofErr w:type="spellStart"/>
      <w:r w:rsidR="00DD2B03">
        <w:rPr>
          <w:rFonts w:ascii="Arial" w:hAnsi="Arial" w:cs="Arial"/>
          <w:lang w:val="en-US"/>
        </w:rPr>
        <w:t>dalam</w:t>
      </w:r>
      <w:proofErr w:type="spellEnd"/>
      <w:r w:rsidR="00DD2B03">
        <w:rPr>
          <w:rFonts w:ascii="Arial" w:hAnsi="Arial" w:cs="Arial"/>
          <w:lang w:val="en-US"/>
        </w:rPr>
        <w:t xml:space="preserve"> program </w:t>
      </w:r>
      <w:proofErr w:type="spellStart"/>
      <w:r w:rsidR="00DD2B03">
        <w:rPr>
          <w:rFonts w:ascii="Arial" w:hAnsi="Arial" w:cs="Arial"/>
          <w:lang w:val="en-US"/>
        </w:rPr>
        <w:t>ini</w:t>
      </w:r>
      <w:proofErr w:type="spellEnd"/>
      <w:r w:rsidR="00DD2B03">
        <w:rPr>
          <w:rFonts w:ascii="Arial" w:hAnsi="Arial" w:cs="Arial"/>
          <w:lang w:val="en-US"/>
        </w:rPr>
        <w:t xml:space="preserve"> </w:t>
      </w:r>
      <w:proofErr w:type="spellStart"/>
      <w:r w:rsidR="00DD2B03">
        <w:rPr>
          <w:rFonts w:ascii="Arial" w:hAnsi="Arial" w:cs="Arial"/>
          <w:lang w:val="en-US"/>
        </w:rPr>
        <w:t>telah</w:t>
      </w:r>
      <w:proofErr w:type="spellEnd"/>
      <w:r w:rsidR="00DD2B03">
        <w:rPr>
          <w:rFonts w:ascii="Arial" w:hAnsi="Arial" w:cs="Arial"/>
          <w:lang w:val="en-US"/>
        </w:rPr>
        <w:t xml:space="preserve"> </w:t>
      </w:r>
      <w:proofErr w:type="spellStart"/>
      <w:r w:rsidR="00DD2B03">
        <w:rPr>
          <w:rFonts w:ascii="Arial" w:hAnsi="Arial" w:cs="Arial"/>
          <w:lang w:val="en-US"/>
        </w:rPr>
        <w:t>berjalan</w:t>
      </w:r>
      <w:proofErr w:type="spellEnd"/>
      <w:r w:rsidR="00DD2B03">
        <w:rPr>
          <w:rFonts w:ascii="Arial" w:hAnsi="Arial" w:cs="Arial"/>
          <w:lang w:val="en-US"/>
        </w:rPr>
        <w:t xml:space="preserve"> </w:t>
      </w:r>
      <w:proofErr w:type="spellStart"/>
      <w:r w:rsidR="00E8261C" w:rsidRPr="00E8261C">
        <w:rPr>
          <w:rFonts w:ascii="Arial" w:hAnsi="Arial" w:cs="Arial"/>
          <w:b/>
          <w:bCs/>
          <w:lang w:val="en-US"/>
        </w:rPr>
        <w:t>C</w:t>
      </w:r>
      <w:r w:rsidR="00DD2B03" w:rsidRPr="00E8261C">
        <w:rPr>
          <w:rFonts w:ascii="Arial" w:hAnsi="Arial" w:cs="Arial"/>
          <w:b/>
          <w:bCs/>
          <w:lang w:val="en-US"/>
        </w:rPr>
        <w:t>ukup</w:t>
      </w:r>
      <w:proofErr w:type="spellEnd"/>
      <w:r w:rsidR="00DD2B03" w:rsidRPr="00E8261C">
        <w:rPr>
          <w:rFonts w:ascii="Arial" w:hAnsi="Arial" w:cs="Arial"/>
          <w:b/>
          <w:bCs/>
          <w:lang w:val="en-US"/>
        </w:rPr>
        <w:t xml:space="preserve"> </w:t>
      </w:r>
      <w:proofErr w:type="spellStart"/>
      <w:r w:rsidR="00E8261C" w:rsidRPr="00E8261C">
        <w:rPr>
          <w:rFonts w:ascii="Arial" w:hAnsi="Arial" w:cs="Arial"/>
          <w:b/>
          <w:bCs/>
          <w:lang w:val="en-US"/>
        </w:rPr>
        <w:t>B</w:t>
      </w:r>
      <w:r w:rsidR="00DD2B03" w:rsidRPr="00E8261C">
        <w:rPr>
          <w:rFonts w:ascii="Arial" w:hAnsi="Arial" w:cs="Arial"/>
          <w:b/>
          <w:bCs/>
          <w:lang w:val="en-US"/>
        </w:rPr>
        <w:t>aik</w:t>
      </w:r>
      <w:proofErr w:type="spellEnd"/>
      <w:r w:rsidR="00DD2B03">
        <w:rPr>
          <w:rFonts w:ascii="Arial" w:hAnsi="Arial" w:cs="Arial"/>
          <w:lang w:val="en-US"/>
        </w:rPr>
        <w:t>.</w:t>
      </w:r>
    </w:p>
    <w:p w14:paraId="7BCDFAEA" w14:textId="024FBA77" w:rsidR="00C56F41" w:rsidRPr="005239F8" w:rsidRDefault="00C56F41" w:rsidP="00AE24EC">
      <w:pPr>
        <w:pStyle w:val="ListParagraph"/>
        <w:numPr>
          <w:ilvl w:val="1"/>
          <w:numId w:val="53"/>
        </w:numPr>
        <w:spacing w:before="240" w:after="0" w:line="480" w:lineRule="auto"/>
        <w:ind w:left="426" w:hanging="426"/>
        <w:jc w:val="both"/>
        <w:outlineLvl w:val="2"/>
        <w:rPr>
          <w:rFonts w:ascii="Arial" w:hAnsi="Arial" w:cs="Arial"/>
          <w:b/>
          <w:bCs/>
          <w:sz w:val="24"/>
          <w:szCs w:val="24"/>
        </w:rPr>
      </w:pPr>
      <w:bookmarkStart w:id="70" w:name="_Toc205388876"/>
      <w:bookmarkStart w:id="71" w:name="_Toc205550334"/>
      <w:proofErr w:type="spellStart"/>
      <w:r w:rsidRPr="005239F8">
        <w:rPr>
          <w:rFonts w:ascii="Arial" w:hAnsi="Arial" w:cs="Arial"/>
          <w:b/>
          <w:bCs/>
          <w:sz w:val="24"/>
          <w:szCs w:val="24"/>
        </w:rPr>
        <w:t>Sumber</w:t>
      </w:r>
      <w:proofErr w:type="spellEnd"/>
      <w:r w:rsidRPr="005239F8">
        <w:rPr>
          <w:rFonts w:ascii="Arial" w:hAnsi="Arial" w:cs="Arial"/>
          <w:b/>
          <w:bCs/>
          <w:sz w:val="24"/>
          <w:szCs w:val="24"/>
        </w:rPr>
        <w:t xml:space="preserve"> </w:t>
      </w:r>
      <w:proofErr w:type="spellStart"/>
      <w:r w:rsidRPr="005239F8">
        <w:rPr>
          <w:rFonts w:ascii="Arial" w:hAnsi="Arial" w:cs="Arial"/>
          <w:b/>
          <w:bCs/>
          <w:sz w:val="24"/>
          <w:szCs w:val="24"/>
        </w:rPr>
        <w:t>Daya</w:t>
      </w:r>
      <w:bookmarkEnd w:id="70"/>
      <w:bookmarkEnd w:id="71"/>
      <w:proofErr w:type="spellEnd"/>
    </w:p>
    <w:p w14:paraId="6C9460F0" w14:textId="03FD683B" w:rsidR="00C56F41" w:rsidRDefault="00C56F41" w:rsidP="00952223">
      <w:pPr>
        <w:pStyle w:val="BodyText"/>
        <w:spacing w:line="480" w:lineRule="auto"/>
        <w:ind w:right="127" w:firstLine="720"/>
        <w:jc w:val="both"/>
        <w:rPr>
          <w:rFonts w:ascii="Arial" w:hAnsi="Arial" w:cs="Arial"/>
        </w:rPr>
      </w:pPr>
      <w:r w:rsidRPr="00E14F6B">
        <w:rPr>
          <w:rFonts w:ascii="Arial" w:hAnsi="Arial" w:cs="Arial"/>
        </w:rPr>
        <w:t xml:space="preserve">Yang di maksud dengan </w:t>
      </w:r>
      <w:r>
        <w:rPr>
          <w:rFonts w:ascii="Arial" w:hAnsi="Arial" w:cs="Arial"/>
        </w:rPr>
        <w:t xml:space="preserve">sumber daya </w:t>
      </w:r>
      <w:r w:rsidRPr="00E14F6B">
        <w:rPr>
          <w:rFonts w:ascii="Arial" w:hAnsi="Arial" w:cs="Arial"/>
        </w:rPr>
        <w:t xml:space="preserve">dalam penelitian ini ialah merujuk pada </w:t>
      </w:r>
      <w:r>
        <w:rPr>
          <w:rFonts w:ascii="Arial" w:hAnsi="Arial" w:cs="Arial"/>
        </w:rPr>
        <w:t xml:space="preserve">segala sesuatu yang diperlukan untuk mendukung implementasi program pengembangan kapasitas daya saing kepemudaan. </w:t>
      </w:r>
      <w:r w:rsidRPr="00E14F6B">
        <w:rPr>
          <w:rFonts w:ascii="Arial" w:hAnsi="Arial" w:cs="Arial"/>
        </w:rPr>
        <w:t xml:space="preserve">Untuk melihat </w:t>
      </w:r>
      <w:r>
        <w:rPr>
          <w:rFonts w:ascii="Arial" w:hAnsi="Arial" w:cs="Arial"/>
        </w:rPr>
        <w:t>Sumber Daya</w:t>
      </w:r>
      <w:r w:rsidRPr="00E14F6B">
        <w:rPr>
          <w:rFonts w:ascii="Arial" w:hAnsi="Arial" w:cs="Arial"/>
        </w:rPr>
        <w:t xml:space="preserve"> dalam penelitian ini dapat dilihat pada sub indikator sebagai berikut:</w:t>
      </w:r>
    </w:p>
    <w:p w14:paraId="71C522C4" w14:textId="426ED911" w:rsidR="00C56F41" w:rsidRDefault="00C56F41" w:rsidP="00AE24EC">
      <w:pPr>
        <w:pStyle w:val="BodyText"/>
        <w:numPr>
          <w:ilvl w:val="0"/>
          <w:numId w:val="49"/>
        </w:numPr>
        <w:spacing w:line="480" w:lineRule="auto"/>
        <w:ind w:left="284" w:right="127" w:hanging="284"/>
        <w:jc w:val="both"/>
        <w:rPr>
          <w:rFonts w:ascii="Arial" w:hAnsi="Arial" w:cs="Arial"/>
        </w:rPr>
      </w:pPr>
      <w:r w:rsidRPr="00F8604C">
        <w:rPr>
          <w:rFonts w:ascii="Arial" w:hAnsi="Arial" w:cs="Arial"/>
        </w:rPr>
        <w:t xml:space="preserve">Adanya anggaran yang tersedia untuk mendukung pelaksanaan program </w:t>
      </w:r>
      <w:r>
        <w:rPr>
          <w:rFonts w:ascii="Arial" w:hAnsi="Arial" w:cs="Arial"/>
        </w:rPr>
        <w:t>pengembangan kapasitas daya saing kepemudaan</w:t>
      </w:r>
      <w:r w:rsidRPr="00F8604C">
        <w:rPr>
          <w:rFonts w:ascii="Arial" w:hAnsi="Arial" w:cs="Arial"/>
        </w:rPr>
        <w:t xml:space="preserve"> secara optimal.</w:t>
      </w:r>
    </w:p>
    <w:p w14:paraId="318A4355" w14:textId="522A7AEC" w:rsidR="00952223" w:rsidRDefault="00952223" w:rsidP="00F907AB">
      <w:pPr>
        <w:pStyle w:val="BodyText"/>
        <w:spacing w:line="480" w:lineRule="auto"/>
        <w:ind w:right="127" w:firstLine="720"/>
        <w:jc w:val="both"/>
        <w:rPr>
          <w:rFonts w:ascii="Arial" w:hAnsi="Arial" w:cs="Arial"/>
        </w:rPr>
      </w:pPr>
      <w:r w:rsidRPr="00952223">
        <w:rPr>
          <w:rFonts w:ascii="Arial" w:hAnsi="Arial" w:cs="Arial"/>
        </w:rPr>
        <w:t xml:space="preserve">Yang dimaksud dengan adanya anggaran yang tersedia untuk </w:t>
      </w:r>
      <w:r w:rsidRPr="00952223">
        <w:rPr>
          <w:rFonts w:ascii="Arial" w:hAnsi="Arial" w:cs="Arial"/>
        </w:rPr>
        <w:lastRenderedPageBreak/>
        <w:t>mendukung pelaksanaan program pengembangan kapasitas daya saing kepemudaan secara optimal yaitu tersedianya alokasi dana yang cukup dari pemerintah daerah atau instansi terkait guna mendukung setiap kegiatan atau program kepemudaan, sehingga pelaksanaannya dapat berjalan dengan efektif dan efisien sesuai dengan perencanaan.</w:t>
      </w:r>
    </w:p>
    <w:p w14:paraId="32D3AADF" w14:textId="42BA8A53" w:rsidR="00C56F41" w:rsidRPr="00952223" w:rsidRDefault="00C56F41" w:rsidP="00AE24EC">
      <w:pPr>
        <w:pStyle w:val="BodyText"/>
        <w:numPr>
          <w:ilvl w:val="0"/>
          <w:numId w:val="49"/>
        </w:numPr>
        <w:spacing w:line="480" w:lineRule="auto"/>
        <w:ind w:left="284" w:right="127" w:hanging="284"/>
        <w:jc w:val="both"/>
        <w:rPr>
          <w:rFonts w:ascii="Arial" w:hAnsi="Arial" w:cs="Arial"/>
        </w:rPr>
      </w:pPr>
      <w:r w:rsidRPr="00F8604C">
        <w:rPr>
          <w:rFonts w:ascii="Arial" w:hAnsi="Arial" w:cs="Arial"/>
        </w:rPr>
        <w:t xml:space="preserve">Adanya </w:t>
      </w:r>
      <w:proofErr w:type="spellStart"/>
      <w:r>
        <w:rPr>
          <w:rFonts w:ascii="Arial" w:hAnsi="Arial" w:cs="Arial"/>
          <w:lang w:val="en-US"/>
        </w:rPr>
        <w:t>Pegawai</w:t>
      </w:r>
      <w:proofErr w:type="spellEnd"/>
      <w:r>
        <w:rPr>
          <w:rFonts w:ascii="Arial" w:hAnsi="Arial" w:cs="Arial"/>
          <w:lang w:val="id-ID"/>
        </w:rPr>
        <w:t xml:space="preserve"> yang memadai dalam pelaksanaan program pengembangan kapasitas daya saing kepemudaan</w:t>
      </w:r>
    </w:p>
    <w:p w14:paraId="09595CC9" w14:textId="2C006926" w:rsidR="00952223" w:rsidRPr="00F8604C" w:rsidRDefault="00952223" w:rsidP="00F907AB">
      <w:pPr>
        <w:pStyle w:val="BodyText"/>
        <w:spacing w:line="480" w:lineRule="auto"/>
        <w:ind w:right="127" w:firstLine="720"/>
        <w:jc w:val="both"/>
        <w:rPr>
          <w:rFonts w:ascii="Arial" w:hAnsi="Arial" w:cs="Arial"/>
        </w:rPr>
      </w:pPr>
      <w:r w:rsidRPr="00952223">
        <w:rPr>
          <w:rFonts w:ascii="Arial" w:hAnsi="Arial" w:cs="Arial"/>
        </w:rPr>
        <w:t>Yang dimaksud dengan adanya pegawai yang memadai dalam pelaksanaan program pengembangan kapasitas daya saing kepemudaan yaitu tersedianya sumber daya manusia yang memiliki kompetensi, jumlah yang cukup, dan mampu melaksanakan tugas dan fungsi secara profesional dalam mendukung keberhasilan program kepemudaan.</w:t>
      </w:r>
    </w:p>
    <w:p w14:paraId="2A5D363C" w14:textId="26CE94B3" w:rsidR="00C56F41" w:rsidRDefault="00C56F41" w:rsidP="00AE24EC">
      <w:pPr>
        <w:pStyle w:val="ListParagraph"/>
        <w:widowControl w:val="0"/>
        <w:numPr>
          <w:ilvl w:val="0"/>
          <w:numId w:val="49"/>
        </w:numPr>
        <w:autoSpaceDE w:val="0"/>
        <w:autoSpaceDN w:val="0"/>
        <w:spacing w:after="0" w:line="480" w:lineRule="auto"/>
        <w:ind w:left="284" w:hanging="284"/>
        <w:jc w:val="both"/>
        <w:rPr>
          <w:rFonts w:ascii="Arial" w:hAnsi="Arial" w:cs="Arial"/>
          <w:sz w:val="24"/>
          <w:szCs w:val="24"/>
        </w:rPr>
      </w:pPr>
      <w:proofErr w:type="spellStart"/>
      <w:r w:rsidRPr="00F8604C">
        <w:rPr>
          <w:rFonts w:ascii="Arial" w:hAnsi="Arial" w:cs="Arial"/>
          <w:sz w:val="24"/>
          <w:szCs w:val="24"/>
        </w:rPr>
        <w:t>Adanya</w:t>
      </w:r>
      <w:proofErr w:type="spellEnd"/>
      <w:r w:rsidRPr="00F8604C">
        <w:rPr>
          <w:rFonts w:ascii="Arial" w:hAnsi="Arial" w:cs="Arial"/>
          <w:sz w:val="24"/>
          <w:szCs w:val="24"/>
        </w:rPr>
        <w:t xml:space="preserve"> </w:t>
      </w:r>
      <w:proofErr w:type="spellStart"/>
      <w:r>
        <w:rPr>
          <w:rFonts w:ascii="Arial" w:hAnsi="Arial" w:cs="Arial"/>
          <w:sz w:val="24"/>
          <w:szCs w:val="24"/>
        </w:rPr>
        <w:t>sarana</w:t>
      </w:r>
      <w:proofErr w:type="spellEnd"/>
      <w:r>
        <w:rPr>
          <w:rFonts w:ascii="Arial" w:hAnsi="Arial" w:cs="Arial"/>
          <w:sz w:val="24"/>
          <w:szCs w:val="24"/>
        </w:rPr>
        <w:t xml:space="preserve"> </w:t>
      </w:r>
      <w:proofErr w:type="spellStart"/>
      <w:r>
        <w:rPr>
          <w:rFonts w:ascii="Arial" w:hAnsi="Arial" w:cs="Arial"/>
          <w:sz w:val="24"/>
          <w:szCs w:val="24"/>
        </w:rPr>
        <w:t>prasarana</w:t>
      </w:r>
      <w:proofErr w:type="spellEnd"/>
      <w:r w:rsidRPr="00F8604C">
        <w:rPr>
          <w:rFonts w:ascii="Arial" w:hAnsi="Arial" w:cs="Arial"/>
          <w:sz w:val="24"/>
          <w:szCs w:val="24"/>
        </w:rPr>
        <w:t xml:space="preserve"> </w:t>
      </w:r>
      <w:proofErr w:type="spellStart"/>
      <w:r w:rsidRPr="00F8604C">
        <w:rPr>
          <w:rFonts w:ascii="Arial" w:hAnsi="Arial" w:cs="Arial"/>
          <w:sz w:val="24"/>
          <w:szCs w:val="24"/>
        </w:rPr>
        <w:t>pendukung</w:t>
      </w:r>
      <w:proofErr w:type="spellEnd"/>
      <w:r w:rsidRPr="00F8604C">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program </w:t>
      </w:r>
      <w:proofErr w:type="spellStart"/>
      <w:r>
        <w:rPr>
          <w:rFonts w:ascii="Arial" w:hAnsi="Arial" w:cs="Arial"/>
          <w:sz w:val="24"/>
          <w:szCs w:val="24"/>
        </w:rPr>
        <w:t>pengembangan</w:t>
      </w:r>
      <w:proofErr w:type="spellEnd"/>
      <w:r>
        <w:rPr>
          <w:rFonts w:ascii="Arial" w:hAnsi="Arial" w:cs="Arial"/>
          <w:sz w:val="24"/>
          <w:szCs w:val="24"/>
        </w:rPr>
        <w:t xml:space="preserve"> </w:t>
      </w:r>
      <w:proofErr w:type="spellStart"/>
      <w:r>
        <w:rPr>
          <w:rFonts w:ascii="Arial" w:hAnsi="Arial" w:cs="Arial"/>
          <w:sz w:val="24"/>
          <w:szCs w:val="24"/>
        </w:rPr>
        <w:t>kapasitas</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saing</w:t>
      </w:r>
      <w:proofErr w:type="spellEnd"/>
      <w:r>
        <w:rPr>
          <w:rFonts w:ascii="Arial" w:hAnsi="Arial" w:cs="Arial"/>
          <w:sz w:val="24"/>
          <w:szCs w:val="24"/>
        </w:rPr>
        <w:t xml:space="preserve"> </w:t>
      </w:r>
      <w:proofErr w:type="spellStart"/>
      <w:r>
        <w:rPr>
          <w:rFonts w:ascii="Arial" w:hAnsi="Arial" w:cs="Arial"/>
          <w:sz w:val="24"/>
          <w:szCs w:val="24"/>
        </w:rPr>
        <w:t>kepemudaan</w:t>
      </w:r>
      <w:proofErr w:type="spellEnd"/>
    </w:p>
    <w:p w14:paraId="5E2B4BDA" w14:textId="21BC1B3B" w:rsidR="00952223" w:rsidRDefault="00952223" w:rsidP="00F907AB">
      <w:pPr>
        <w:pStyle w:val="ListParagraph"/>
        <w:widowControl w:val="0"/>
        <w:autoSpaceDE w:val="0"/>
        <w:autoSpaceDN w:val="0"/>
        <w:spacing w:after="0" w:line="480" w:lineRule="auto"/>
        <w:ind w:left="0" w:firstLine="720"/>
        <w:jc w:val="both"/>
        <w:rPr>
          <w:rFonts w:ascii="Arial" w:hAnsi="Arial" w:cs="Arial"/>
          <w:sz w:val="24"/>
          <w:szCs w:val="24"/>
        </w:rPr>
      </w:pPr>
      <w:r w:rsidRPr="00952223">
        <w:rPr>
          <w:rFonts w:ascii="Arial" w:hAnsi="Arial" w:cs="Arial"/>
          <w:sz w:val="24"/>
          <w:szCs w:val="24"/>
        </w:rPr>
        <w:t xml:space="preserve">Yang </w:t>
      </w:r>
      <w:proofErr w:type="spellStart"/>
      <w:r w:rsidRPr="00952223">
        <w:rPr>
          <w:rFonts w:ascii="Arial" w:hAnsi="Arial" w:cs="Arial"/>
          <w:sz w:val="24"/>
          <w:szCs w:val="24"/>
        </w:rPr>
        <w:t>dimaksud</w:t>
      </w:r>
      <w:proofErr w:type="spellEnd"/>
      <w:r w:rsidRPr="00952223">
        <w:rPr>
          <w:rFonts w:ascii="Arial" w:hAnsi="Arial" w:cs="Arial"/>
          <w:sz w:val="24"/>
          <w:szCs w:val="24"/>
        </w:rPr>
        <w:t xml:space="preserve"> </w:t>
      </w:r>
      <w:proofErr w:type="spellStart"/>
      <w:r w:rsidRPr="00952223">
        <w:rPr>
          <w:rFonts w:ascii="Arial" w:hAnsi="Arial" w:cs="Arial"/>
          <w:sz w:val="24"/>
          <w:szCs w:val="24"/>
        </w:rPr>
        <w:t>dengan</w:t>
      </w:r>
      <w:proofErr w:type="spellEnd"/>
      <w:r w:rsidRPr="00952223">
        <w:rPr>
          <w:rFonts w:ascii="Arial" w:hAnsi="Arial" w:cs="Arial"/>
          <w:sz w:val="24"/>
          <w:szCs w:val="24"/>
        </w:rPr>
        <w:t xml:space="preserve"> </w:t>
      </w:r>
      <w:proofErr w:type="spellStart"/>
      <w:r w:rsidRPr="00952223">
        <w:rPr>
          <w:rFonts w:ascii="Arial" w:hAnsi="Arial" w:cs="Arial"/>
          <w:sz w:val="24"/>
          <w:szCs w:val="24"/>
        </w:rPr>
        <w:t>adanya</w:t>
      </w:r>
      <w:proofErr w:type="spellEnd"/>
      <w:r w:rsidRPr="00952223">
        <w:rPr>
          <w:rFonts w:ascii="Arial" w:hAnsi="Arial" w:cs="Arial"/>
          <w:sz w:val="24"/>
          <w:szCs w:val="24"/>
        </w:rPr>
        <w:t xml:space="preserve"> </w:t>
      </w:r>
      <w:proofErr w:type="spellStart"/>
      <w:r w:rsidRPr="00952223">
        <w:rPr>
          <w:rFonts w:ascii="Arial" w:hAnsi="Arial" w:cs="Arial"/>
          <w:sz w:val="24"/>
          <w:szCs w:val="24"/>
        </w:rPr>
        <w:t>sarana</w:t>
      </w:r>
      <w:proofErr w:type="spellEnd"/>
      <w:r w:rsidRPr="00952223">
        <w:rPr>
          <w:rFonts w:ascii="Arial" w:hAnsi="Arial" w:cs="Arial"/>
          <w:sz w:val="24"/>
          <w:szCs w:val="24"/>
        </w:rPr>
        <w:t xml:space="preserve"> </w:t>
      </w:r>
      <w:proofErr w:type="spellStart"/>
      <w:r w:rsidRPr="00952223">
        <w:rPr>
          <w:rFonts w:ascii="Arial" w:hAnsi="Arial" w:cs="Arial"/>
          <w:sz w:val="24"/>
          <w:szCs w:val="24"/>
        </w:rPr>
        <w:t>prasarana</w:t>
      </w:r>
      <w:proofErr w:type="spellEnd"/>
      <w:r w:rsidRPr="00952223">
        <w:rPr>
          <w:rFonts w:ascii="Arial" w:hAnsi="Arial" w:cs="Arial"/>
          <w:sz w:val="24"/>
          <w:szCs w:val="24"/>
        </w:rPr>
        <w:t xml:space="preserve"> </w:t>
      </w:r>
      <w:proofErr w:type="spellStart"/>
      <w:r w:rsidRPr="00952223">
        <w:rPr>
          <w:rFonts w:ascii="Arial" w:hAnsi="Arial" w:cs="Arial"/>
          <w:sz w:val="24"/>
          <w:szCs w:val="24"/>
        </w:rPr>
        <w:t>pendukung</w:t>
      </w:r>
      <w:proofErr w:type="spellEnd"/>
      <w:r w:rsidRPr="00952223">
        <w:rPr>
          <w:rFonts w:ascii="Arial" w:hAnsi="Arial" w:cs="Arial"/>
          <w:sz w:val="24"/>
          <w:szCs w:val="24"/>
        </w:rPr>
        <w:t xml:space="preserve"> </w:t>
      </w:r>
      <w:proofErr w:type="spellStart"/>
      <w:r w:rsidRPr="00952223">
        <w:rPr>
          <w:rFonts w:ascii="Arial" w:hAnsi="Arial" w:cs="Arial"/>
          <w:sz w:val="24"/>
          <w:szCs w:val="24"/>
        </w:rPr>
        <w:t>pelaksanaan</w:t>
      </w:r>
      <w:proofErr w:type="spellEnd"/>
      <w:r w:rsidRPr="00952223">
        <w:rPr>
          <w:rFonts w:ascii="Arial" w:hAnsi="Arial" w:cs="Arial"/>
          <w:sz w:val="24"/>
          <w:szCs w:val="24"/>
        </w:rPr>
        <w:t xml:space="preserve"> program </w:t>
      </w:r>
      <w:proofErr w:type="spellStart"/>
      <w:r w:rsidRPr="00952223">
        <w:rPr>
          <w:rFonts w:ascii="Arial" w:hAnsi="Arial" w:cs="Arial"/>
          <w:sz w:val="24"/>
          <w:szCs w:val="24"/>
        </w:rPr>
        <w:t>pengembangan</w:t>
      </w:r>
      <w:proofErr w:type="spellEnd"/>
      <w:r w:rsidRPr="00952223">
        <w:rPr>
          <w:rFonts w:ascii="Arial" w:hAnsi="Arial" w:cs="Arial"/>
          <w:sz w:val="24"/>
          <w:szCs w:val="24"/>
        </w:rPr>
        <w:t xml:space="preserve"> </w:t>
      </w:r>
      <w:proofErr w:type="spellStart"/>
      <w:r w:rsidRPr="00952223">
        <w:rPr>
          <w:rFonts w:ascii="Arial" w:hAnsi="Arial" w:cs="Arial"/>
          <w:sz w:val="24"/>
          <w:szCs w:val="24"/>
        </w:rPr>
        <w:t>kapasitas</w:t>
      </w:r>
      <w:proofErr w:type="spellEnd"/>
      <w:r w:rsidRPr="00952223">
        <w:rPr>
          <w:rFonts w:ascii="Arial" w:hAnsi="Arial" w:cs="Arial"/>
          <w:sz w:val="24"/>
          <w:szCs w:val="24"/>
        </w:rPr>
        <w:t xml:space="preserve"> </w:t>
      </w:r>
      <w:proofErr w:type="spellStart"/>
      <w:r w:rsidRPr="00952223">
        <w:rPr>
          <w:rFonts w:ascii="Arial" w:hAnsi="Arial" w:cs="Arial"/>
          <w:sz w:val="24"/>
          <w:szCs w:val="24"/>
        </w:rPr>
        <w:t>daya</w:t>
      </w:r>
      <w:proofErr w:type="spellEnd"/>
      <w:r w:rsidRPr="00952223">
        <w:rPr>
          <w:rFonts w:ascii="Arial" w:hAnsi="Arial" w:cs="Arial"/>
          <w:sz w:val="24"/>
          <w:szCs w:val="24"/>
        </w:rPr>
        <w:t xml:space="preserve"> </w:t>
      </w:r>
      <w:proofErr w:type="spellStart"/>
      <w:r w:rsidRPr="00952223">
        <w:rPr>
          <w:rFonts w:ascii="Arial" w:hAnsi="Arial" w:cs="Arial"/>
          <w:sz w:val="24"/>
          <w:szCs w:val="24"/>
        </w:rPr>
        <w:t>saing</w:t>
      </w:r>
      <w:proofErr w:type="spellEnd"/>
      <w:r w:rsidRPr="00952223">
        <w:rPr>
          <w:rFonts w:ascii="Arial" w:hAnsi="Arial" w:cs="Arial"/>
          <w:sz w:val="24"/>
          <w:szCs w:val="24"/>
        </w:rPr>
        <w:t xml:space="preserve"> </w:t>
      </w:r>
      <w:proofErr w:type="spellStart"/>
      <w:r w:rsidRPr="00952223">
        <w:rPr>
          <w:rFonts w:ascii="Arial" w:hAnsi="Arial" w:cs="Arial"/>
          <w:sz w:val="24"/>
          <w:szCs w:val="24"/>
        </w:rPr>
        <w:t>kepemudaan</w:t>
      </w:r>
      <w:proofErr w:type="spellEnd"/>
      <w:r w:rsidRPr="00952223">
        <w:rPr>
          <w:rFonts w:ascii="Arial" w:hAnsi="Arial" w:cs="Arial"/>
          <w:sz w:val="24"/>
          <w:szCs w:val="24"/>
        </w:rPr>
        <w:t xml:space="preserve"> </w:t>
      </w:r>
      <w:proofErr w:type="spellStart"/>
      <w:r w:rsidRPr="00952223">
        <w:rPr>
          <w:rFonts w:ascii="Arial" w:hAnsi="Arial" w:cs="Arial"/>
          <w:sz w:val="24"/>
          <w:szCs w:val="24"/>
        </w:rPr>
        <w:t>yaitu</w:t>
      </w:r>
      <w:proofErr w:type="spellEnd"/>
      <w:r w:rsidRPr="00952223">
        <w:rPr>
          <w:rFonts w:ascii="Arial" w:hAnsi="Arial" w:cs="Arial"/>
          <w:sz w:val="24"/>
          <w:szCs w:val="24"/>
        </w:rPr>
        <w:t xml:space="preserve"> </w:t>
      </w:r>
      <w:proofErr w:type="spellStart"/>
      <w:r w:rsidRPr="00952223">
        <w:rPr>
          <w:rFonts w:ascii="Arial" w:hAnsi="Arial" w:cs="Arial"/>
          <w:sz w:val="24"/>
          <w:szCs w:val="24"/>
        </w:rPr>
        <w:t>tersedianya</w:t>
      </w:r>
      <w:proofErr w:type="spellEnd"/>
      <w:r w:rsidRPr="00952223">
        <w:rPr>
          <w:rFonts w:ascii="Arial" w:hAnsi="Arial" w:cs="Arial"/>
          <w:sz w:val="24"/>
          <w:szCs w:val="24"/>
        </w:rPr>
        <w:t xml:space="preserve"> </w:t>
      </w:r>
      <w:proofErr w:type="spellStart"/>
      <w:r w:rsidRPr="00952223">
        <w:rPr>
          <w:rFonts w:ascii="Arial" w:hAnsi="Arial" w:cs="Arial"/>
          <w:sz w:val="24"/>
          <w:szCs w:val="24"/>
        </w:rPr>
        <w:t>fasilitas</w:t>
      </w:r>
      <w:proofErr w:type="spellEnd"/>
      <w:r w:rsidRPr="00952223">
        <w:rPr>
          <w:rFonts w:ascii="Arial" w:hAnsi="Arial" w:cs="Arial"/>
          <w:sz w:val="24"/>
          <w:szCs w:val="24"/>
        </w:rPr>
        <w:t xml:space="preserve"> </w:t>
      </w:r>
      <w:proofErr w:type="spellStart"/>
      <w:r w:rsidRPr="00952223">
        <w:rPr>
          <w:rFonts w:ascii="Arial" w:hAnsi="Arial" w:cs="Arial"/>
          <w:sz w:val="24"/>
          <w:szCs w:val="24"/>
        </w:rPr>
        <w:t>fisik</w:t>
      </w:r>
      <w:proofErr w:type="spellEnd"/>
      <w:r w:rsidRPr="00952223">
        <w:rPr>
          <w:rFonts w:ascii="Arial" w:hAnsi="Arial" w:cs="Arial"/>
          <w:sz w:val="24"/>
          <w:szCs w:val="24"/>
        </w:rPr>
        <w:t xml:space="preserve"> </w:t>
      </w:r>
      <w:proofErr w:type="spellStart"/>
      <w:r w:rsidRPr="00952223">
        <w:rPr>
          <w:rFonts w:ascii="Arial" w:hAnsi="Arial" w:cs="Arial"/>
          <w:sz w:val="24"/>
          <w:szCs w:val="24"/>
        </w:rPr>
        <w:t>maupun</w:t>
      </w:r>
      <w:proofErr w:type="spellEnd"/>
      <w:r w:rsidRPr="00952223">
        <w:rPr>
          <w:rFonts w:ascii="Arial" w:hAnsi="Arial" w:cs="Arial"/>
          <w:sz w:val="24"/>
          <w:szCs w:val="24"/>
        </w:rPr>
        <w:t xml:space="preserve"> non-</w:t>
      </w:r>
      <w:proofErr w:type="spellStart"/>
      <w:r w:rsidRPr="00952223">
        <w:rPr>
          <w:rFonts w:ascii="Arial" w:hAnsi="Arial" w:cs="Arial"/>
          <w:sz w:val="24"/>
          <w:szCs w:val="24"/>
        </w:rPr>
        <w:t>fisik</w:t>
      </w:r>
      <w:proofErr w:type="spellEnd"/>
      <w:r w:rsidRPr="00952223">
        <w:rPr>
          <w:rFonts w:ascii="Arial" w:hAnsi="Arial" w:cs="Arial"/>
          <w:sz w:val="24"/>
          <w:szCs w:val="24"/>
        </w:rPr>
        <w:t xml:space="preserve"> </w:t>
      </w:r>
      <w:proofErr w:type="spellStart"/>
      <w:r w:rsidRPr="00952223">
        <w:rPr>
          <w:rFonts w:ascii="Arial" w:hAnsi="Arial" w:cs="Arial"/>
          <w:sz w:val="24"/>
          <w:szCs w:val="24"/>
        </w:rPr>
        <w:t>seperti</w:t>
      </w:r>
      <w:proofErr w:type="spellEnd"/>
      <w:r w:rsidRPr="00952223">
        <w:rPr>
          <w:rFonts w:ascii="Arial" w:hAnsi="Arial" w:cs="Arial"/>
          <w:sz w:val="24"/>
          <w:szCs w:val="24"/>
        </w:rPr>
        <w:t xml:space="preserve"> </w:t>
      </w:r>
      <w:proofErr w:type="spellStart"/>
      <w:r w:rsidRPr="00952223">
        <w:rPr>
          <w:rFonts w:ascii="Arial" w:hAnsi="Arial" w:cs="Arial"/>
          <w:sz w:val="24"/>
          <w:szCs w:val="24"/>
        </w:rPr>
        <w:t>gedung</w:t>
      </w:r>
      <w:proofErr w:type="spellEnd"/>
      <w:r w:rsidRPr="00952223">
        <w:rPr>
          <w:rFonts w:ascii="Arial" w:hAnsi="Arial" w:cs="Arial"/>
          <w:sz w:val="24"/>
          <w:szCs w:val="24"/>
        </w:rPr>
        <w:t xml:space="preserve">, </w:t>
      </w:r>
      <w:proofErr w:type="spellStart"/>
      <w:r w:rsidRPr="00952223">
        <w:rPr>
          <w:rFonts w:ascii="Arial" w:hAnsi="Arial" w:cs="Arial"/>
          <w:sz w:val="24"/>
          <w:szCs w:val="24"/>
        </w:rPr>
        <w:t>peralatan</w:t>
      </w:r>
      <w:proofErr w:type="spellEnd"/>
      <w:r w:rsidRPr="00952223">
        <w:rPr>
          <w:rFonts w:ascii="Arial" w:hAnsi="Arial" w:cs="Arial"/>
          <w:sz w:val="24"/>
          <w:szCs w:val="24"/>
        </w:rPr>
        <w:t xml:space="preserve">, media </w:t>
      </w:r>
      <w:proofErr w:type="spellStart"/>
      <w:r w:rsidRPr="00952223">
        <w:rPr>
          <w:rFonts w:ascii="Arial" w:hAnsi="Arial" w:cs="Arial"/>
          <w:sz w:val="24"/>
          <w:szCs w:val="24"/>
        </w:rPr>
        <w:t>pelatihan</w:t>
      </w:r>
      <w:proofErr w:type="spellEnd"/>
      <w:r w:rsidRPr="00952223">
        <w:rPr>
          <w:rFonts w:ascii="Arial" w:hAnsi="Arial" w:cs="Arial"/>
          <w:sz w:val="24"/>
          <w:szCs w:val="24"/>
        </w:rPr>
        <w:t xml:space="preserve">, dan </w:t>
      </w:r>
      <w:proofErr w:type="spellStart"/>
      <w:r w:rsidRPr="00952223">
        <w:rPr>
          <w:rFonts w:ascii="Arial" w:hAnsi="Arial" w:cs="Arial"/>
          <w:sz w:val="24"/>
          <w:szCs w:val="24"/>
        </w:rPr>
        <w:t>infrastruktur</w:t>
      </w:r>
      <w:proofErr w:type="spellEnd"/>
      <w:r w:rsidRPr="00952223">
        <w:rPr>
          <w:rFonts w:ascii="Arial" w:hAnsi="Arial" w:cs="Arial"/>
          <w:sz w:val="24"/>
          <w:szCs w:val="24"/>
        </w:rPr>
        <w:t xml:space="preserve"> lain yang </w:t>
      </w:r>
      <w:proofErr w:type="spellStart"/>
      <w:r w:rsidRPr="00952223">
        <w:rPr>
          <w:rFonts w:ascii="Arial" w:hAnsi="Arial" w:cs="Arial"/>
          <w:sz w:val="24"/>
          <w:szCs w:val="24"/>
        </w:rPr>
        <w:t>menunjang</w:t>
      </w:r>
      <w:proofErr w:type="spellEnd"/>
      <w:r w:rsidRPr="00952223">
        <w:rPr>
          <w:rFonts w:ascii="Arial" w:hAnsi="Arial" w:cs="Arial"/>
          <w:sz w:val="24"/>
          <w:szCs w:val="24"/>
        </w:rPr>
        <w:t xml:space="preserve"> </w:t>
      </w:r>
      <w:proofErr w:type="spellStart"/>
      <w:r w:rsidRPr="00952223">
        <w:rPr>
          <w:rFonts w:ascii="Arial" w:hAnsi="Arial" w:cs="Arial"/>
          <w:sz w:val="24"/>
          <w:szCs w:val="24"/>
        </w:rPr>
        <w:t>pelaksanaan</w:t>
      </w:r>
      <w:proofErr w:type="spellEnd"/>
      <w:r w:rsidRPr="00952223">
        <w:rPr>
          <w:rFonts w:ascii="Arial" w:hAnsi="Arial" w:cs="Arial"/>
          <w:sz w:val="24"/>
          <w:szCs w:val="24"/>
        </w:rPr>
        <w:t xml:space="preserve"> program agar </w:t>
      </w:r>
      <w:proofErr w:type="spellStart"/>
      <w:r w:rsidRPr="00952223">
        <w:rPr>
          <w:rFonts w:ascii="Arial" w:hAnsi="Arial" w:cs="Arial"/>
          <w:sz w:val="24"/>
          <w:szCs w:val="24"/>
        </w:rPr>
        <w:t>berjalan</w:t>
      </w:r>
      <w:proofErr w:type="spellEnd"/>
      <w:r w:rsidRPr="00952223">
        <w:rPr>
          <w:rFonts w:ascii="Arial" w:hAnsi="Arial" w:cs="Arial"/>
          <w:sz w:val="24"/>
          <w:szCs w:val="24"/>
        </w:rPr>
        <w:t xml:space="preserve"> </w:t>
      </w:r>
      <w:proofErr w:type="spellStart"/>
      <w:r w:rsidRPr="00952223">
        <w:rPr>
          <w:rFonts w:ascii="Arial" w:hAnsi="Arial" w:cs="Arial"/>
          <w:sz w:val="24"/>
          <w:szCs w:val="24"/>
        </w:rPr>
        <w:t>dengan</w:t>
      </w:r>
      <w:proofErr w:type="spellEnd"/>
      <w:r w:rsidRPr="00952223">
        <w:rPr>
          <w:rFonts w:ascii="Arial" w:hAnsi="Arial" w:cs="Arial"/>
          <w:sz w:val="24"/>
          <w:szCs w:val="24"/>
        </w:rPr>
        <w:t xml:space="preserve"> </w:t>
      </w:r>
      <w:proofErr w:type="spellStart"/>
      <w:r w:rsidRPr="00952223">
        <w:rPr>
          <w:rFonts w:ascii="Arial" w:hAnsi="Arial" w:cs="Arial"/>
          <w:sz w:val="24"/>
          <w:szCs w:val="24"/>
        </w:rPr>
        <w:t>lancar</w:t>
      </w:r>
      <w:proofErr w:type="spellEnd"/>
      <w:r w:rsidRPr="00952223">
        <w:rPr>
          <w:rFonts w:ascii="Arial" w:hAnsi="Arial" w:cs="Arial"/>
          <w:sz w:val="24"/>
          <w:szCs w:val="24"/>
        </w:rPr>
        <w:t xml:space="preserve"> dan </w:t>
      </w:r>
      <w:proofErr w:type="spellStart"/>
      <w:r w:rsidRPr="00952223">
        <w:rPr>
          <w:rFonts w:ascii="Arial" w:hAnsi="Arial" w:cs="Arial"/>
          <w:sz w:val="24"/>
          <w:szCs w:val="24"/>
        </w:rPr>
        <w:t>mencapai</w:t>
      </w:r>
      <w:proofErr w:type="spellEnd"/>
      <w:r w:rsidRPr="00952223">
        <w:rPr>
          <w:rFonts w:ascii="Arial" w:hAnsi="Arial" w:cs="Arial"/>
          <w:sz w:val="24"/>
          <w:szCs w:val="24"/>
        </w:rPr>
        <w:t xml:space="preserve"> </w:t>
      </w:r>
      <w:proofErr w:type="spellStart"/>
      <w:r w:rsidRPr="00952223">
        <w:rPr>
          <w:rFonts w:ascii="Arial" w:hAnsi="Arial" w:cs="Arial"/>
          <w:sz w:val="24"/>
          <w:szCs w:val="24"/>
        </w:rPr>
        <w:t>tujuan</w:t>
      </w:r>
      <w:proofErr w:type="spellEnd"/>
      <w:r w:rsidRPr="00952223">
        <w:rPr>
          <w:rFonts w:ascii="Arial" w:hAnsi="Arial" w:cs="Arial"/>
          <w:sz w:val="24"/>
          <w:szCs w:val="24"/>
        </w:rPr>
        <w:t xml:space="preserve"> yang </w:t>
      </w:r>
      <w:proofErr w:type="spellStart"/>
      <w:r w:rsidRPr="00952223">
        <w:rPr>
          <w:rFonts w:ascii="Arial" w:hAnsi="Arial" w:cs="Arial"/>
          <w:sz w:val="24"/>
          <w:szCs w:val="24"/>
        </w:rPr>
        <w:t>telah</w:t>
      </w:r>
      <w:proofErr w:type="spellEnd"/>
      <w:r w:rsidRPr="00952223">
        <w:rPr>
          <w:rFonts w:ascii="Arial" w:hAnsi="Arial" w:cs="Arial"/>
          <w:sz w:val="24"/>
          <w:szCs w:val="24"/>
        </w:rPr>
        <w:t xml:space="preserve"> </w:t>
      </w:r>
      <w:proofErr w:type="spellStart"/>
      <w:r w:rsidRPr="00952223">
        <w:rPr>
          <w:rFonts w:ascii="Arial" w:hAnsi="Arial" w:cs="Arial"/>
          <w:sz w:val="24"/>
          <w:szCs w:val="24"/>
        </w:rPr>
        <w:t>ditetapkan</w:t>
      </w:r>
      <w:proofErr w:type="spellEnd"/>
      <w:r w:rsidRPr="00952223">
        <w:rPr>
          <w:rFonts w:ascii="Arial" w:hAnsi="Arial" w:cs="Arial"/>
          <w:sz w:val="24"/>
          <w:szCs w:val="24"/>
        </w:rPr>
        <w:t>.</w:t>
      </w:r>
    </w:p>
    <w:p w14:paraId="43308DEA" w14:textId="64B30625" w:rsidR="00FA712A" w:rsidRPr="00FC2BC1" w:rsidRDefault="00F907AB" w:rsidP="007957B7">
      <w:pPr>
        <w:pStyle w:val="BodyText"/>
        <w:spacing w:line="480" w:lineRule="auto"/>
        <w:ind w:right="127" w:firstLine="720"/>
        <w:jc w:val="both"/>
        <w:rPr>
          <w:rFonts w:ascii="Arial" w:hAnsi="Arial" w:cs="Arial"/>
          <w:lang w:val="en-US"/>
        </w:rPr>
      </w:pPr>
      <w:proofErr w:type="spellStart"/>
      <w:r>
        <w:rPr>
          <w:rFonts w:ascii="Arial" w:hAnsi="Arial" w:cs="Arial"/>
          <w:lang w:val="en-US"/>
        </w:rPr>
        <w:t>Untuk</w:t>
      </w:r>
      <w:proofErr w:type="spellEnd"/>
      <w:r>
        <w:rPr>
          <w:rFonts w:ascii="Arial" w:hAnsi="Arial" w:cs="Arial"/>
          <w:lang w:val="en-US"/>
        </w:rPr>
        <w:t xml:space="preserve"> </w:t>
      </w:r>
      <w:proofErr w:type="spellStart"/>
      <w:r>
        <w:rPr>
          <w:rFonts w:ascii="Arial" w:hAnsi="Arial" w:cs="Arial"/>
          <w:lang w:val="en-US"/>
        </w:rPr>
        <w:t>mengetahui</w:t>
      </w:r>
      <w:proofErr w:type="spellEnd"/>
      <w:r>
        <w:rPr>
          <w:rFonts w:ascii="Arial" w:hAnsi="Arial" w:cs="Arial"/>
          <w:lang w:val="en-US"/>
        </w:rPr>
        <w:t xml:space="preserve"> </w:t>
      </w:r>
      <w:proofErr w:type="spellStart"/>
      <w:r>
        <w:rPr>
          <w:rFonts w:ascii="Arial" w:hAnsi="Arial" w:cs="Arial"/>
          <w:lang w:val="en-US"/>
        </w:rPr>
        <w:t>hasil</w:t>
      </w:r>
      <w:proofErr w:type="spellEnd"/>
      <w:r>
        <w:rPr>
          <w:rFonts w:ascii="Arial" w:hAnsi="Arial" w:cs="Arial"/>
          <w:lang w:val="en-US"/>
        </w:rPr>
        <w:t xml:space="preserve"> </w:t>
      </w:r>
      <w:proofErr w:type="spellStart"/>
      <w:r>
        <w:rPr>
          <w:rFonts w:ascii="Arial" w:hAnsi="Arial" w:cs="Arial"/>
          <w:lang w:val="en-US"/>
        </w:rPr>
        <w:t>tanggapan</w:t>
      </w:r>
      <w:proofErr w:type="spellEnd"/>
      <w:r>
        <w:rPr>
          <w:rFonts w:ascii="Arial" w:hAnsi="Arial" w:cs="Arial"/>
          <w:lang w:val="en-US"/>
        </w:rPr>
        <w:t xml:space="preserve"> </w:t>
      </w:r>
      <w:proofErr w:type="spellStart"/>
      <w:r>
        <w:rPr>
          <w:rFonts w:ascii="Arial" w:hAnsi="Arial" w:cs="Arial"/>
          <w:lang w:val="en-US"/>
        </w:rPr>
        <w:t>responden</w:t>
      </w:r>
      <w:proofErr w:type="spellEnd"/>
      <w:r>
        <w:rPr>
          <w:rFonts w:ascii="Arial" w:hAnsi="Arial" w:cs="Arial"/>
          <w:lang w:val="en-US"/>
        </w:rPr>
        <w:t xml:space="preserve"> </w:t>
      </w:r>
      <w:proofErr w:type="spellStart"/>
      <w:r>
        <w:rPr>
          <w:rFonts w:ascii="Arial" w:hAnsi="Arial" w:cs="Arial"/>
          <w:lang w:val="en-US"/>
        </w:rPr>
        <w:t>mengenai</w:t>
      </w:r>
      <w:proofErr w:type="spellEnd"/>
      <w:r>
        <w:rPr>
          <w:rFonts w:ascii="Arial" w:hAnsi="Arial" w:cs="Arial"/>
          <w:lang w:val="en-US"/>
        </w:rPr>
        <w:t xml:space="preserve"> </w:t>
      </w:r>
      <w:proofErr w:type="spellStart"/>
      <w:r>
        <w:rPr>
          <w:rFonts w:ascii="Arial" w:hAnsi="Arial" w:cs="Arial"/>
          <w:lang w:val="en-US"/>
        </w:rPr>
        <w:t>Sumber</w:t>
      </w:r>
      <w:proofErr w:type="spellEnd"/>
      <w:r>
        <w:rPr>
          <w:rFonts w:ascii="Arial" w:hAnsi="Arial" w:cs="Arial"/>
          <w:lang w:val="en-US"/>
        </w:rPr>
        <w:t xml:space="preserve"> </w:t>
      </w:r>
      <w:proofErr w:type="spellStart"/>
      <w:r>
        <w:rPr>
          <w:rFonts w:ascii="Arial" w:hAnsi="Arial" w:cs="Arial"/>
          <w:lang w:val="en-US"/>
        </w:rPr>
        <w:t>Daya</w:t>
      </w:r>
      <w:proofErr w:type="spellEnd"/>
      <w:r>
        <w:rPr>
          <w:rFonts w:ascii="Arial" w:hAnsi="Arial" w:cs="Arial"/>
          <w:lang w:val="en-US"/>
        </w:rPr>
        <w:t xml:space="preserve"> </w:t>
      </w:r>
      <w:proofErr w:type="spellStart"/>
      <w:r>
        <w:rPr>
          <w:rFonts w:ascii="Arial" w:hAnsi="Arial" w:cs="Arial"/>
          <w:lang w:val="en-US"/>
        </w:rPr>
        <w:t>dalam</w:t>
      </w:r>
      <w:proofErr w:type="spellEnd"/>
      <w:r>
        <w:rPr>
          <w:rFonts w:ascii="Arial" w:hAnsi="Arial" w:cs="Arial"/>
          <w:lang w:val="en-US"/>
        </w:rPr>
        <w:t xml:space="preserve"> </w:t>
      </w:r>
      <w:proofErr w:type="spellStart"/>
      <w:r>
        <w:rPr>
          <w:rFonts w:ascii="Arial" w:hAnsi="Arial" w:cs="Arial"/>
          <w:lang w:val="en-US"/>
        </w:rPr>
        <w:t>implementasi</w:t>
      </w:r>
      <w:proofErr w:type="spellEnd"/>
      <w:r>
        <w:rPr>
          <w:rFonts w:ascii="Arial" w:hAnsi="Arial" w:cs="Arial"/>
          <w:lang w:val="en-US"/>
        </w:rPr>
        <w:t xml:space="preserve"> program </w:t>
      </w:r>
      <w:proofErr w:type="spellStart"/>
      <w:r>
        <w:rPr>
          <w:rFonts w:ascii="Arial" w:hAnsi="Arial" w:cs="Arial"/>
          <w:lang w:val="en-US"/>
        </w:rPr>
        <w:t>pengembangan</w:t>
      </w:r>
      <w:proofErr w:type="spellEnd"/>
      <w:r>
        <w:rPr>
          <w:rFonts w:ascii="Arial" w:hAnsi="Arial" w:cs="Arial"/>
          <w:lang w:val="en-US"/>
        </w:rPr>
        <w:t xml:space="preserve"> </w:t>
      </w:r>
      <w:proofErr w:type="spellStart"/>
      <w:r>
        <w:rPr>
          <w:rFonts w:ascii="Arial" w:hAnsi="Arial" w:cs="Arial"/>
          <w:lang w:val="en-US"/>
        </w:rPr>
        <w:t>kapasitas</w:t>
      </w:r>
      <w:proofErr w:type="spellEnd"/>
      <w:r>
        <w:rPr>
          <w:rFonts w:ascii="Arial" w:hAnsi="Arial" w:cs="Arial"/>
          <w:lang w:val="en-US"/>
        </w:rPr>
        <w:t xml:space="preserve"> </w:t>
      </w:r>
      <w:proofErr w:type="spellStart"/>
      <w:r>
        <w:rPr>
          <w:rFonts w:ascii="Arial" w:hAnsi="Arial" w:cs="Arial"/>
          <w:lang w:val="en-US"/>
        </w:rPr>
        <w:t>daya</w:t>
      </w:r>
      <w:proofErr w:type="spellEnd"/>
      <w:r>
        <w:rPr>
          <w:rFonts w:ascii="Arial" w:hAnsi="Arial" w:cs="Arial"/>
          <w:lang w:val="en-US"/>
        </w:rPr>
        <w:t xml:space="preserve"> </w:t>
      </w:r>
      <w:proofErr w:type="spellStart"/>
      <w:r>
        <w:rPr>
          <w:rFonts w:ascii="Arial" w:hAnsi="Arial" w:cs="Arial"/>
          <w:lang w:val="en-US"/>
        </w:rPr>
        <w:t>saing</w:t>
      </w:r>
      <w:proofErr w:type="spellEnd"/>
      <w:r>
        <w:rPr>
          <w:rFonts w:ascii="Arial" w:hAnsi="Arial" w:cs="Arial"/>
          <w:lang w:val="en-US"/>
        </w:rPr>
        <w:t xml:space="preserve"> </w:t>
      </w:r>
      <w:proofErr w:type="spellStart"/>
      <w:r>
        <w:rPr>
          <w:rFonts w:ascii="Arial" w:hAnsi="Arial" w:cs="Arial"/>
          <w:lang w:val="en-US"/>
        </w:rPr>
        <w:t>kepemudaan</w:t>
      </w:r>
      <w:proofErr w:type="spellEnd"/>
      <w:r>
        <w:rPr>
          <w:rFonts w:ascii="Arial" w:hAnsi="Arial" w:cs="Arial"/>
          <w:lang w:val="en-US"/>
        </w:rPr>
        <w:t xml:space="preserve"> pada </w:t>
      </w:r>
      <w:proofErr w:type="spellStart"/>
      <w:r>
        <w:rPr>
          <w:rFonts w:ascii="Arial" w:hAnsi="Arial" w:cs="Arial"/>
          <w:lang w:val="en-US"/>
        </w:rPr>
        <w:t>Dinas</w:t>
      </w:r>
      <w:proofErr w:type="spellEnd"/>
      <w:r>
        <w:rPr>
          <w:rFonts w:ascii="Arial" w:hAnsi="Arial" w:cs="Arial"/>
          <w:lang w:val="en-US"/>
        </w:rPr>
        <w:t xml:space="preserve"> </w:t>
      </w:r>
      <w:proofErr w:type="spellStart"/>
      <w:r>
        <w:rPr>
          <w:rFonts w:ascii="Arial" w:hAnsi="Arial" w:cs="Arial"/>
          <w:lang w:val="en-US"/>
        </w:rPr>
        <w:t>Kepemudaan</w:t>
      </w:r>
      <w:proofErr w:type="spellEnd"/>
      <w:r>
        <w:rPr>
          <w:rFonts w:ascii="Arial" w:hAnsi="Arial" w:cs="Arial"/>
          <w:lang w:val="en-US"/>
        </w:rPr>
        <w:t xml:space="preserve">, </w:t>
      </w:r>
      <w:proofErr w:type="spellStart"/>
      <w:r>
        <w:rPr>
          <w:rFonts w:ascii="Arial" w:hAnsi="Arial" w:cs="Arial"/>
          <w:lang w:val="en-US"/>
        </w:rPr>
        <w:t>Olahraga</w:t>
      </w:r>
      <w:proofErr w:type="spellEnd"/>
      <w:r>
        <w:rPr>
          <w:rFonts w:ascii="Arial" w:hAnsi="Arial" w:cs="Arial"/>
          <w:lang w:val="en-US"/>
        </w:rPr>
        <w:t xml:space="preserve"> dan </w:t>
      </w:r>
      <w:proofErr w:type="spellStart"/>
      <w:r>
        <w:rPr>
          <w:rFonts w:ascii="Arial" w:hAnsi="Arial" w:cs="Arial"/>
          <w:lang w:val="en-US"/>
        </w:rPr>
        <w:t>Pariwisata</w:t>
      </w:r>
      <w:proofErr w:type="spellEnd"/>
      <w:r>
        <w:rPr>
          <w:rFonts w:ascii="Arial" w:hAnsi="Arial" w:cs="Arial"/>
          <w:lang w:val="en-US"/>
        </w:rPr>
        <w:t xml:space="preserve"> Kota </w:t>
      </w:r>
      <w:proofErr w:type="spellStart"/>
      <w:r>
        <w:rPr>
          <w:rFonts w:ascii="Arial" w:hAnsi="Arial" w:cs="Arial"/>
          <w:lang w:val="en-US"/>
        </w:rPr>
        <w:lastRenderedPageBreak/>
        <w:t>Dumai</w:t>
      </w:r>
      <w:proofErr w:type="spellEnd"/>
      <w:r>
        <w:rPr>
          <w:rFonts w:ascii="Arial" w:hAnsi="Arial" w:cs="Arial"/>
          <w:lang w:val="en-US"/>
        </w:rPr>
        <w:t xml:space="preserve"> </w:t>
      </w:r>
      <w:proofErr w:type="spellStart"/>
      <w:r>
        <w:rPr>
          <w:rFonts w:ascii="Arial" w:hAnsi="Arial" w:cs="Arial"/>
          <w:lang w:val="en-US"/>
        </w:rPr>
        <w:t>dapat</w:t>
      </w:r>
      <w:proofErr w:type="spellEnd"/>
      <w:r>
        <w:rPr>
          <w:rFonts w:ascii="Arial" w:hAnsi="Arial" w:cs="Arial"/>
          <w:lang w:val="en-US"/>
        </w:rPr>
        <w:t xml:space="preserve"> </w:t>
      </w:r>
      <w:proofErr w:type="spellStart"/>
      <w:r>
        <w:rPr>
          <w:rFonts w:ascii="Arial" w:hAnsi="Arial" w:cs="Arial"/>
          <w:lang w:val="en-US"/>
        </w:rPr>
        <w:t>dilihat</w:t>
      </w:r>
      <w:proofErr w:type="spellEnd"/>
      <w:r>
        <w:rPr>
          <w:rFonts w:ascii="Arial" w:hAnsi="Arial" w:cs="Arial"/>
          <w:lang w:val="en-US"/>
        </w:rPr>
        <w:t xml:space="preserve"> pada </w:t>
      </w:r>
      <w:proofErr w:type="spellStart"/>
      <w:r>
        <w:rPr>
          <w:rFonts w:ascii="Arial" w:hAnsi="Arial" w:cs="Arial"/>
          <w:lang w:val="en-US"/>
        </w:rPr>
        <w:t>tabel</w:t>
      </w:r>
      <w:proofErr w:type="spellEnd"/>
      <w:r>
        <w:rPr>
          <w:rFonts w:ascii="Arial" w:hAnsi="Arial" w:cs="Arial"/>
          <w:lang w:val="en-US"/>
        </w:rPr>
        <w:t xml:space="preserve"> </w:t>
      </w:r>
      <w:proofErr w:type="spellStart"/>
      <w:r>
        <w:rPr>
          <w:rFonts w:ascii="Arial" w:hAnsi="Arial" w:cs="Arial"/>
          <w:lang w:val="en-US"/>
        </w:rPr>
        <w:t>berikut</w:t>
      </w:r>
      <w:proofErr w:type="spellEnd"/>
      <w:r>
        <w:rPr>
          <w:rFonts w:ascii="Arial" w:hAnsi="Arial" w:cs="Arial"/>
          <w:lang w:val="en-US"/>
        </w:rPr>
        <w:t xml:space="preserve"> </w:t>
      </w:r>
      <w:proofErr w:type="spellStart"/>
      <w:r>
        <w:rPr>
          <w:rFonts w:ascii="Arial" w:hAnsi="Arial" w:cs="Arial"/>
          <w:lang w:val="en-US"/>
        </w:rPr>
        <w:t>ini</w:t>
      </w:r>
      <w:proofErr w:type="spellEnd"/>
      <w:r>
        <w:rPr>
          <w:rFonts w:ascii="Arial" w:hAnsi="Arial" w:cs="Arial"/>
          <w:lang w:val="en-US"/>
        </w:rPr>
        <w:t>:</w:t>
      </w:r>
    </w:p>
    <w:p w14:paraId="1A651C5F" w14:textId="09CE9C9E" w:rsidR="00687B47" w:rsidRPr="00EA631E" w:rsidRDefault="00687B47" w:rsidP="00D53376">
      <w:pPr>
        <w:pStyle w:val="BodyText"/>
        <w:spacing w:line="276" w:lineRule="auto"/>
        <w:ind w:right="127"/>
        <w:jc w:val="center"/>
        <w:rPr>
          <w:rFonts w:ascii="Arial" w:hAnsi="Arial" w:cs="Arial"/>
          <w:b/>
          <w:bCs/>
          <w:lang w:val="en-US"/>
        </w:rPr>
      </w:pPr>
      <w:proofErr w:type="spellStart"/>
      <w:r w:rsidRPr="00EA631E">
        <w:rPr>
          <w:rFonts w:ascii="Arial" w:hAnsi="Arial" w:cs="Arial"/>
          <w:b/>
          <w:bCs/>
          <w:lang w:val="en-US"/>
        </w:rPr>
        <w:t>Tabel</w:t>
      </w:r>
      <w:proofErr w:type="spellEnd"/>
      <w:r w:rsidRPr="00EA631E">
        <w:rPr>
          <w:rFonts w:ascii="Arial" w:hAnsi="Arial" w:cs="Arial"/>
          <w:b/>
          <w:bCs/>
          <w:lang w:val="en-US"/>
        </w:rPr>
        <w:t xml:space="preserve"> V.</w:t>
      </w:r>
      <w:r w:rsidR="00675E33">
        <w:rPr>
          <w:rFonts w:ascii="Arial" w:hAnsi="Arial" w:cs="Arial"/>
          <w:b/>
          <w:bCs/>
          <w:lang w:val="en-US"/>
        </w:rPr>
        <w:t>5</w:t>
      </w:r>
    </w:p>
    <w:p w14:paraId="3F172174" w14:textId="79F54ABB" w:rsidR="00757F89" w:rsidRPr="00EA631E" w:rsidRDefault="00687B47" w:rsidP="004A41D3">
      <w:pPr>
        <w:pStyle w:val="BodyText"/>
        <w:spacing w:line="276" w:lineRule="auto"/>
        <w:ind w:right="127"/>
        <w:jc w:val="center"/>
        <w:rPr>
          <w:rFonts w:ascii="Arial" w:hAnsi="Arial" w:cs="Arial"/>
          <w:b/>
          <w:bCs/>
          <w:lang w:val="en-US"/>
        </w:rPr>
      </w:pPr>
      <w:proofErr w:type="spellStart"/>
      <w:r w:rsidRPr="00EA631E">
        <w:rPr>
          <w:rFonts w:ascii="Arial" w:hAnsi="Arial" w:cs="Arial"/>
          <w:b/>
          <w:bCs/>
          <w:lang w:val="en-US"/>
        </w:rPr>
        <w:t>Tanggapan</w:t>
      </w:r>
      <w:proofErr w:type="spellEnd"/>
      <w:r w:rsidRPr="00EA631E">
        <w:rPr>
          <w:rFonts w:ascii="Arial" w:hAnsi="Arial" w:cs="Arial"/>
          <w:b/>
          <w:bCs/>
          <w:lang w:val="en-US"/>
        </w:rPr>
        <w:t xml:space="preserve"> </w:t>
      </w:r>
      <w:proofErr w:type="spellStart"/>
      <w:r w:rsidRPr="00EA631E">
        <w:rPr>
          <w:rFonts w:ascii="Arial" w:hAnsi="Arial" w:cs="Arial"/>
          <w:b/>
          <w:bCs/>
          <w:lang w:val="en-US"/>
        </w:rPr>
        <w:t>Responden</w:t>
      </w:r>
      <w:proofErr w:type="spellEnd"/>
      <w:r w:rsidRPr="00EA631E">
        <w:rPr>
          <w:rFonts w:ascii="Arial" w:hAnsi="Arial" w:cs="Arial"/>
          <w:b/>
          <w:bCs/>
          <w:lang w:val="en-US"/>
        </w:rPr>
        <w:t xml:space="preserve"> </w:t>
      </w:r>
      <w:proofErr w:type="spellStart"/>
      <w:r w:rsidRPr="00EA631E">
        <w:rPr>
          <w:rFonts w:ascii="Arial" w:hAnsi="Arial" w:cs="Arial"/>
          <w:b/>
          <w:bCs/>
          <w:lang w:val="en-US"/>
        </w:rPr>
        <w:t>Tentang</w:t>
      </w:r>
      <w:proofErr w:type="spellEnd"/>
      <w:r w:rsidRPr="00EA631E">
        <w:rPr>
          <w:rFonts w:ascii="Arial" w:hAnsi="Arial" w:cs="Arial"/>
          <w:b/>
          <w:bCs/>
          <w:lang w:val="en-US"/>
        </w:rPr>
        <w:t xml:space="preserve"> </w:t>
      </w:r>
      <w:proofErr w:type="spellStart"/>
      <w:r w:rsidR="00675E33">
        <w:rPr>
          <w:rFonts w:ascii="Arial" w:hAnsi="Arial" w:cs="Arial"/>
          <w:b/>
          <w:bCs/>
          <w:lang w:val="en-US"/>
        </w:rPr>
        <w:t>Sumber</w:t>
      </w:r>
      <w:proofErr w:type="spellEnd"/>
      <w:r w:rsidR="00675E33">
        <w:rPr>
          <w:rFonts w:ascii="Arial" w:hAnsi="Arial" w:cs="Arial"/>
          <w:b/>
          <w:bCs/>
          <w:lang w:val="en-US"/>
        </w:rPr>
        <w:t xml:space="preserve"> </w:t>
      </w:r>
      <w:proofErr w:type="spellStart"/>
      <w:r w:rsidR="00675E33">
        <w:rPr>
          <w:rFonts w:ascii="Arial" w:hAnsi="Arial" w:cs="Arial"/>
          <w:b/>
          <w:bCs/>
          <w:lang w:val="en-US"/>
        </w:rPr>
        <w:t>Daya</w:t>
      </w:r>
      <w:proofErr w:type="spellEnd"/>
      <w:r w:rsidR="004A41D3" w:rsidRPr="004A41D3">
        <w:rPr>
          <w:rFonts w:ascii="Arial" w:hAnsi="Arial" w:cs="Arial"/>
        </w:rPr>
        <w:t xml:space="preserve"> </w:t>
      </w:r>
      <w:r w:rsidR="004A41D3" w:rsidRPr="004A41D3">
        <w:rPr>
          <w:rFonts w:ascii="Arial" w:hAnsi="Arial" w:cs="Arial"/>
          <w:b/>
          <w:bCs/>
        </w:rPr>
        <w:t>Dalam Implementasi Program Pengembangan Kapasitas Daya Saing Kepemudaan</w:t>
      </w:r>
    </w:p>
    <w:tbl>
      <w:tblPr>
        <w:tblW w:w="7654" w:type="dxa"/>
        <w:tblLook w:val="04A0" w:firstRow="1" w:lastRow="0" w:firstColumn="1" w:lastColumn="0" w:noHBand="0" w:noVBand="1"/>
      </w:tblPr>
      <w:tblGrid>
        <w:gridCol w:w="476"/>
        <w:gridCol w:w="2416"/>
        <w:gridCol w:w="1331"/>
        <w:gridCol w:w="827"/>
        <w:gridCol w:w="827"/>
        <w:gridCol w:w="827"/>
        <w:gridCol w:w="1037"/>
      </w:tblGrid>
      <w:tr w:rsidR="00F23C35" w:rsidRPr="00400E37" w14:paraId="4ED25AF0" w14:textId="77777777" w:rsidTr="00400E37">
        <w:trPr>
          <w:trHeight w:val="358"/>
        </w:trPr>
        <w:tc>
          <w:tcPr>
            <w:tcW w:w="476" w:type="dxa"/>
            <w:vMerge w:val="restart"/>
            <w:tcBorders>
              <w:top w:val="single" w:sz="8" w:space="0" w:color="auto"/>
              <w:left w:val="single" w:sz="8" w:space="0" w:color="auto"/>
              <w:bottom w:val="single" w:sz="8" w:space="0" w:color="000000"/>
              <w:right w:val="single" w:sz="8" w:space="0" w:color="auto"/>
            </w:tcBorders>
            <w:shd w:val="clear" w:color="000000" w:fill="F28E86"/>
            <w:noWrap/>
            <w:vAlign w:val="center"/>
            <w:hideMark/>
          </w:tcPr>
          <w:p w14:paraId="549ECDA9" w14:textId="77777777" w:rsidR="009D5703" w:rsidRPr="00400E37" w:rsidRDefault="009D5703" w:rsidP="009D5703">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No</w:t>
            </w:r>
          </w:p>
        </w:tc>
        <w:tc>
          <w:tcPr>
            <w:tcW w:w="2416" w:type="dxa"/>
            <w:vMerge w:val="restart"/>
            <w:tcBorders>
              <w:top w:val="single" w:sz="8" w:space="0" w:color="auto"/>
              <w:left w:val="single" w:sz="8" w:space="0" w:color="auto"/>
              <w:bottom w:val="single" w:sz="8" w:space="0" w:color="000000"/>
              <w:right w:val="single" w:sz="8" w:space="0" w:color="auto"/>
            </w:tcBorders>
            <w:shd w:val="clear" w:color="000000" w:fill="F28E86"/>
            <w:noWrap/>
            <w:vAlign w:val="center"/>
            <w:hideMark/>
          </w:tcPr>
          <w:p w14:paraId="6B44A688" w14:textId="77777777" w:rsidR="009D5703" w:rsidRPr="00400E37" w:rsidRDefault="009D5703" w:rsidP="009D5703">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 xml:space="preserve">Sub </w:t>
            </w:r>
            <w:proofErr w:type="spellStart"/>
            <w:r w:rsidRPr="00400E37">
              <w:rPr>
                <w:rFonts w:ascii="Arial" w:eastAsia="Times New Roman" w:hAnsi="Arial" w:cs="Arial"/>
                <w:b/>
                <w:bCs/>
                <w:color w:val="000000"/>
                <w:sz w:val="18"/>
                <w:szCs w:val="18"/>
              </w:rPr>
              <w:t>Indikator</w:t>
            </w:r>
            <w:proofErr w:type="spellEnd"/>
          </w:p>
        </w:tc>
        <w:tc>
          <w:tcPr>
            <w:tcW w:w="1331" w:type="dxa"/>
            <w:tcBorders>
              <w:top w:val="single" w:sz="8" w:space="0" w:color="auto"/>
              <w:left w:val="nil"/>
              <w:bottom w:val="nil"/>
              <w:right w:val="single" w:sz="8" w:space="0" w:color="auto"/>
            </w:tcBorders>
            <w:shd w:val="clear" w:color="000000" w:fill="F28E86"/>
            <w:noWrap/>
            <w:vAlign w:val="center"/>
            <w:hideMark/>
          </w:tcPr>
          <w:p w14:paraId="43B59CF4" w14:textId="06993FD5" w:rsidR="009D5703" w:rsidRPr="00400E37" w:rsidRDefault="00F23C35" w:rsidP="009D5703">
            <w:pPr>
              <w:spacing w:after="0" w:line="240" w:lineRule="auto"/>
              <w:jc w:val="center"/>
              <w:rPr>
                <w:rFonts w:ascii="Arial" w:eastAsia="Times New Roman" w:hAnsi="Arial" w:cs="Arial"/>
                <w:b/>
                <w:bCs/>
                <w:color w:val="000000"/>
                <w:sz w:val="18"/>
                <w:szCs w:val="18"/>
              </w:rPr>
            </w:pPr>
            <w:proofErr w:type="spellStart"/>
            <w:r w:rsidRPr="00400E37">
              <w:rPr>
                <w:rFonts w:ascii="Arial" w:eastAsia="Times New Roman" w:hAnsi="Arial" w:cs="Arial"/>
                <w:b/>
                <w:bCs/>
                <w:color w:val="000000"/>
                <w:sz w:val="18"/>
                <w:szCs w:val="18"/>
              </w:rPr>
              <w:t>Fr</w:t>
            </w:r>
            <w:r w:rsidR="009D5703" w:rsidRPr="00400E37">
              <w:rPr>
                <w:rFonts w:ascii="Arial" w:eastAsia="Times New Roman" w:hAnsi="Arial" w:cs="Arial"/>
                <w:b/>
                <w:bCs/>
                <w:color w:val="000000"/>
                <w:sz w:val="18"/>
                <w:szCs w:val="18"/>
              </w:rPr>
              <w:t>ekuensi</w:t>
            </w:r>
            <w:proofErr w:type="spellEnd"/>
            <w:r w:rsidR="009D5703" w:rsidRPr="00400E37">
              <w:rPr>
                <w:rFonts w:ascii="Arial" w:eastAsia="Times New Roman" w:hAnsi="Arial" w:cs="Arial"/>
                <w:b/>
                <w:bCs/>
                <w:color w:val="000000"/>
                <w:sz w:val="18"/>
                <w:szCs w:val="18"/>
              </w:rPr>
              <w:t>/</w:t>
            </w:r>
          </w:p>
        </w:tc>
        <w:tc>
          <w:tcPr>
            <w:tcW w:w="2394" w:type="dxa"/>
            <w:gridSpan w:val="3"/>
            <w:tcBorders>
              <w:top w:val="single" w:sz="8" w:space="0" w:color="auto"/>
              <w:left w:val="nil"/>
              <w:bottom w:val="single" w:sz="8" w:space="0" w:color="auto"/>
              <w:right w:val="single" w:sz="8" w:space="0" w:color="000000"/>
            </w:tcBorders>
            <w:shd w:val="clear" w:color="000000" w:fill="F28E86"/>
            <w:noWrap/>
            <w:vAlign w:val="center"/>
            <w:hideMark/>
          </w:tcPr>
          <w:p w14:paraId="295305B3" w14:textId="77777777" w:rsidR="009D5703" w:rsidRPr="00400E37" w:rsidRDefault="009D5703" w:rsidP="009D5703">
            <w:pPr>
              <w:spacing w:after="0" w:line="240" w:lineRule="auto"/>
              <w:jc w:val="center"/>
              <w:rPr>
                <w:rFonts w:ascii="Arial" w:eastAsia="Times New Roman" w:hAnsi="Arial" w:cs="Arial"/>
                <w:b/>
                <w:bCs/>
                <w:color w:val="000000"/>
                <w:sz w:val="18"/>
                <w:szCs w:val="18"/>
              </w:rPr>
            </w:pPr>
            <w:proofErr w:type="spellStart"/>
            <w:r w:rsidRPr="00400E37">
              <w:rPr>
                <w:rFonts w:ascii="Arial" w:eastAsia="Times New Roman" w:hAnsi="Arial" w:cs="Arial"/>
                <w:b/>
                <w:bCs/>
                <w:color w:val="000000"/>
                <w:sz w:val="18"/>
                <w:szCs w:val="18"/>
              </w:rPr>
              <w:t>Kategori</w:t>
            </w:r>
            <w:proofErr w:type="spellEnd"/>
            <w:r w:rsidRPr="00400E37">
              <w:rPr>
                <w:rFonts w:ascii="Arial" w:eastAsia="Times New Roman" w:hAnsi="Arial" w:cs="Arial"/>
                <w:b/>
                <w:bCs/>
                <w:color w:val="000000"/>
                <w:sz w:val="18"/>
                <w:szCs w:val="18"/>
              </w:rPr>
              <w:t xml:space="preserve"> </w:t>
            </w:r>
            <w:proofErr w:type="spellStart"/>
            <w:r w:rsidRPr="00400E37">
              <w:rPr>
                <w:rFonts w:ascii="Arial" w:eastAsia="Times New Roman" w:hAnsi="Arial" w:cs="Arial"/>
                <w:b/>
                <w:bCs/>
                <w:color w:val="000000"/>
                <w:sz w:val="18"/>
                <w:szCs w:val="18"/>
              </w:rPr>
              <w:t>Penilaian</w:t>
            </w:r>
            <w:proofErr w:type="spellEnd"/>
          </w:p>
        </w:tc>
        <w:tc>
          <w:tcPr>
            <w:tcW w:w="1037" w:type="dxa"/>
            <w:vMerge w:val="restart"/>
            <w:tcBorders>
              <w:top w:val="single" w:sz="8" w:space="0" w:color="auto"/>
              <w:left w:val="single" w:sz="8" w:space="0" w:color="auto"/>
              <w:bottom w:val="single" w:sz="8" w:space="0" w:color="000000"/>
              <w:right w:val="single" w:sz="8" w:space="0" w:color="auto"/>
            </w:tcBorders>
            <w:shd w:val="clear" w:color="000000" w:fill="F28E86"/>
            <w:noWrap/>
            <w:vAlign w:val="center"/>
            <w:hideMark/>
          </w:tcPr>
          <w:p w14:paraId="710E5B52" w14:textId="77777777" w:rsidR="009D5703" w:rsidRPr="00400E37" w:rsidRDefault="009D5703" w:rsidP="009D5703">
            <w:pPr>
              <w:spacing w:after="0" w:line="240" w:lineRule="auto"/>
              <w:jc w:val="center"/>
              <w:rPr>
                <w:rFonts w:ascii="Arial" w:eastAsia="Times New Roman" w:hAnsi="Arial" w:cs="Arial"/>
                <w:b/>
                <w:bCs/>
                <w:color w:val="000000"/>
                <w:sz w:val="18"/>
                <w:szCs w:val="18"/>
              </w:rPr>
            </w:pPr>
            <w:proofErr w:type="spellStart"/>
            <w:r w:rsidRPr="00400E37">
              <w:rPr>
                <w:rFonts w:ascii="Arial" w:eastAsia="Times New Roman" w:hAnsi="Arial" w:cs="Arial"/>
                <w:b/>
                <w:bCs/>
                <w:color w:val="000000"/>
                <w:sz w:val="18"/>
                <w:szCs w:val="18"/>
              </w:rPr>
              <w:t>Jumlah</w:t>
            </w:r>
            <w:proofErr w:type="spellEnd"/>
          </w:p>
        </w:tc>
      </w:tr>
      <w:tr w:rsidR="00F23C35" w:rsidRPr="00400E37" w14:paraId="72380FD5" w14:textId="77777777" w:rsidTr="00400E37">
        <w:trPr>
          <w:trHeight w:val="358"/>
        </w:trPr>
        <w:tc>
          <w:tcPr>
            <w:tcW w:w="476" w:type="dxa"/>
            <w:vMerge/>
            <w:tcBorders>
              <w:top w:val="single" w:sz="8" w:space="0" w:color="auto"/>
              <w:left w:val="single" w:sz="8" w:space="0" w:color="auto"/>
              <w:bottom w:val="single" w:sz="8" w:space="0" w:color="000000"/>
              <w:right w:val="single" w:sz="8" w:space="0" w:color="auto"/>
            </w:tcBorders>
            <w:vAlign w:val="center"/>
            <w:hideMark/>
          </w:tcPr>
          <w:p w14:paraId="76F796A8" w14:textId="77777777" w:rsidR="009D5703" w:rsidRPr="00400E37" w:rsidRDefault="009D5703" w:rsidP="009D5703">
            <w:pPr>
              <w:spacing w:after="0" w:line="240" w:lineRule="auto"/>
              <w:rPr>
                <w:rFonts w:ascii="Arial" w:eastAsia="Times New Roman" w:hAnsi="Arial" w:cs="Arial"/>
                <w:b/>
                <w:bCs/>
                <w:color w:val="000000"/>
                <w:sz w:val="18"/>
                <w:szCs w:val="18"/>
              </w:rPr>
            </w:pPr>
          </w:p>
        </w:tc>
        <w:tc>
          <w:tcPr>
            <w:tcW w:w="2416" w:type="dxa"/>
            <w:vMerge/>
            <w:tcBorders>
              <w:top w:val="single" w:sz="8" w:space="0" w:color="auto"/>
              <w:left w:val="single" w:sz="8" w:space="0" w:color="auto"/>
              <w:bottom w:val="single" w:sz="8" w:space="0" w:color="000000"/>
              <w:right w:val="single" w:sz="8" w:space="0" w:color="auto"/>
            </w:tcBorders>
            <w:vAlign w:val="center"/>
            <w:hideMark/>
          </w:tcPr>
          <w:p w14:paraId="135B9356" w14:textId="77777777" w:rsidR="009D5703" w:rsidRPr="00400E37" w:rsidRDefault="009D5703" w:rsidP="009D5703">
            <w:pPr>
              <w:spacing w:after="0" w:line="240" w:lineRule="auto"/>
              <w:rPr>
                <w:rFonts w:ascii="Arial" w:eastAsia="Times New Roman" w:hAnsi="Arial" w:cs="Arial"/>
                <w:b/>
                <w:bCs/>
                <w:color w:val="000000"/>
                <w:sz w:val="18"/>
                <w:szCs w:val="18"/>
              </w:rPr>
            </w:pPr>
          </w:p>
        </w:tc>
        <w:tc>
          <w:tcPr>
            <w:tcW w:w="1331" w:type="dxa"/>
            <w:tcBorders>
              <w:top w:val="nil"/>
              <w:left w:val="nil"/>
              <w:bottom w:val="single" w:sz="8" w:space="0" w:color="auto"/>
              <w:right w:val="single" w:sz="8" w:space="0" w:color="auto"/>
            </w:tcBorders>
            <w:shd w:val="clear" w:color="000000" w:fill="F28E86"/>
            <w:noWrap/>
            <w:vAlign w:val="center"/>
            <w:hideMark/>
          </w:tcPr>
          <w:p w14:paraId="3B2FF7B9" w14:textId="6EE2C6C0" w:rsidR="009D5703" w:rsidRPr="00400E37" w:rsidRDefault="00F23C35" w:rsidP="009D5703">
            <w:pPr>
              <w:spacing w:after="0" w:line="240" w:lineRule="auto"/>
              <w:jc w:val="center"/>
              <w:rPr>
                <w:rFonts w:ascii="Arial" w:eastAsia="Times New Roman" w:hAnsi="Arial" w:cs="Arial"/>
                <w:b/>
                <w:bCs/>
                <w:color w:val="000000"/>
                <w:sz w:val="18"/>
                <w:szCs w:val="18"/>
              </w:rPr>
            </w:pPr>
            <w:proofErr w:type="spellStart"/>
            <w:r w:rsidRPr="00400E37">
              <w:rPr>
                <w:rFonts w:ascii="Arial" w:eastAsia="Times New Roman" w:hAnsi="Arial" w:cs="Arial"/>
                <w:b/>
                <w:bCs/>
                <w:color w:val="000000"/>
                <w:sz w:val="18"/>
                <w:szCs w:val="18"/>
              </w:rPr>
              <w:t>S</w:t>
            </w:r>
            <w:r w:rsidR="009D5703" w:rsidRPr="00400E37">
              <w:rPr>
                <w:rFonts w:ascii="Arial" w:eastAsia="Times New Roman" w:hAnsi="Arial" w:cs="Arial"/>
                <w:b/>
                <w:bCs/>
                <w:color w:val="000000"/>
                <w:sz w:val="18"/>
                <w:szCs w:val="18"/>
              </w:rPr>
              <w:t>kor</w:t>
            </w:r>
            <w:proofErr w:type="spellEnd"/>
          </w:p>
        </w:tc>
        <w:tc>
          <w:tcPr>
            <w:tcW w:w="797" w:type="dxa"/>
            <w:tcBorders>
              <w:top w:val="nil"/>
              <w:left w:val="nil"/>
              <w:bottom w:val="single" w:sz="8" w:space="0" w:color="auto"/>
              <w:right w:val="single" w:sz="8" w:space="0" w:color="auto"/>
            </w:tcBorders>
            <w:shd w:val="clear" w:color="000000" w:fill="F28E86"/>
            <w:noWrap/>
            <w:vAlign w:val="center"/>
            <w:hideMark/>
          </w:tcPr>
          <w:p w14:paraId="3A3F57DD" w14:textId="77777777" w:rsidR="009D5703" w:rsidRPr="00400E37" w:rsidRDefault="009D5703" w:rsidP="009D5703">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B</w:t>
            </w:r>
          </w:p>
        </w:tc>
        <w:tc>
          <w:tcPr>
            <w:tcW w:w="797" w:type="dxa"/>
            <w:tcBorders>
              <w:top w:val="nil"/>
              <w:left w:val="nil"/>
              <w:bottom w:val="single" w:sz="8" w:space="0" w:color="auto"/>
              <w:right w:val="single" w:sz="8" w:space="0" w:color="auto"/>
            </w:tcBorders>
            <w:shd w:val="clear" w:color="000000" w:fill="F28E86"/>
            <w:noWrap/>
            <w:vAlign w:val="center"/>
            <w:hideMark/>
          </w:tcPr>
          <w:p w14:paraId="2B1A8317" w14:textId="77777777" w:rsidR="009D5703" w:rsidRPr="00400E37" w:rsidRDefault="009D5703" w:rsidP="009D5703">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CB</w:t>
            </w:r>
          </w:p>
        </w:tc>
        <w:tc>
          <w:tcPr>
            <w:tcW w:w="798" w:type="dxa"/>
            <w:tcBorders>
              <w:top w:val="nil"/>
              <w:left w:val="nil"/>
              <w:bottom w:val="single" w:sz="8" w:space="0" w:color="auto"/>
              <w:right w:val="single" w:sz="8" w:space="0" w:color="auto"/>
            </w:tcBorders>
            <w:shd w:val="clear" w:color="000000" w:fill="F28E86"/>
            <w:noWrap/>
            <w:vAlign w:val="center"/>
            <w:hideMark/>
          </w:tcPr>
          <w:p w14:paraId="3323DFF9" w14:textId="77777777" w:rsidR="009D5703" w:rsidRPr="00400E37" w:rsidRDefault="009D5703" w:rsidP="009D5703">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TB</w:t>
            </w:r>
          </w:p>
        </w:tc>
        <w:tc>
          <w:tcPr>
            <w:tcW w:w="1037" w:type="dxa"/>
            <w:vMerge/>
            <w:tcBorders>
              <w:top w:val="single" w:sz="8" w:space="0" w:color="auto"/>
              <w:left w:val="single" w:sz="8" w:space="0" w:color="auto"/>
              <w:bottom w:val="single" w:sz="8" w:space="0" w:color="000000"/>
              <w:right w:val="single" w:sz="8" w:space="0" w:color="auto"/>
            </w:tcBorders>
            <w:vAlign w:val="center"/>
            <w:hideMark/>
          </w:tcPr>
          <w:p w14:paraId="02542C67" w14:textId="77777777" w:rsidR="009D5703" w:rsidRPr="00400E37" w:rsidRDefault="009D5703" w:rsidP="009D5703">
            <w:pPr>
              <w:spacing w:after="0" w:line="240" w:lineRule="auto"/>
              <w:rPr>
                <w:rFonts w:ascii="Arial" w:eastAsia="Times New Roman" w:hAnsi="Arial" w:cs="Arial"/>
                <w:b/>
                <w:bCs/>
                <w:color w:val="000000"/>
                <w:sz w:val="18"/>
                <w:szCs w:val="18"/>
              </w:rPr>
            </w:pPr>
          </w:p>
        </w:tc>
      </w:tr>
      <w:tr w:rsidR="00F23C35" w:rsidRPr="00400E37" w14:paraId="575CBADE" w14:textId="77777777" w:rsidTr="00400E37">
        <w:trPr>
          <w:trHeight w:val="863"/>
        </w:trPr>
        <w:tc>
          <w:tcPr>
            <w:tcW w:w="476"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BC442DC" w14:textId="77777777" w:rsidR="009D5703" w:rsidRPr="00400E37" w:rsidRDefault="009D5703" w:rsidP="009D5703">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1</w:t>
            </w:r>
          </w:p>
        </w:tc>
        <w:tc>
          <w:tcPr>
            <w:tcW w:w="241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345D2A7" w14:textId="77777777" w:rsidR="009D5703" w:rsidRPr="00400E37" w:rsidRDefault="009D5703" w:rsidP="009D5703">
            <w:pPr>
              <w:spacing w:after="0" w:line="240" w:lineRule="auto"/>
              <w:jc w:val="both"/>
              <w:rPr>
                <w:rFonts w:ascii="Arial" w:eastAsia="Times New Roman" w:hAnsi="Arial" w:cs="Arial"/>
                <w:color w:val="000000"/>
                <w:sz w:val="18"/>
                <w:szCs w:val="18"/>
              </w:rPr>
            </w:pPr>
            <w:proofErr w:type="spellStart"/>
            <w:r w:rsidRPr="00400E37">
              <w:rPr>
                <w:rFonts w:ascii="Arial" w:eastAsia="Times New Roman" w:hAnsi="Arial" w:cs="Arial"/>
                <w:color w:val="000000"/>
                <w:sz w:val="18"/>
                <w:szCs w:val="18"/>
              </w:rPr>
              <w:t>Adanya</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anggaran</w:t>
            </w:r>
            <w:proofErr w:type="spellEnd"/>
            <w:r w:rsidRPr="00400E37">
              <w:rPr>
                <w:rFonts w:ascii="Arial" w:eastAsia="Times New Roman" w:hAnsi="Arial" w:cs="Arial"/>
                <w:color w:val="000000"/>
                <w:sz w:val="18"/>
                <w:szCs w:val="18"/>
              </w:rPr>
              <w:t xml:space="preserve"> yang </w:t>
            </w:r>
            <w:proofErr w:type="spellStart"/>
            <w:r w:rsidRPr="00400E37">
              <w:rPr>
                <w:rFonts w:ascii="Arial" w:eastAsia="Times New Roman" w:hAnsi="Arial" w:cs="Arial"/>
                <w:color w:val="000000"/>
                <w:sz w:val="18"/>
                <w:szCs w:val="18"/>
              </w:rPr>
              <w:t>tersedia</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untuk</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mendukung</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pelaksanaan</w:t>
            </w:r>
            <w:proofErr w:type="spellEnd"/>
            <w:r w:rsidRPr="00400E37">
              <w:rPr>
                <w:rFonts w:ascii="Arial" w:eastAsia="Times New Roman" w:hAnsi="Arial" w:cs="Arial"/>
                <w:color w:val="000000"/>
                <w:sz w:val="18"/>
                <w:szCs w:val="18"/>
              </w:rPr>
              <w:t xml:space="preserve"> program </w:t>
            </w:r>
            <w:proofErr w:type="spellStart"/>
            <w:r w:rsidRPr="00400E37">
              <w:rPr>
                <w:rFonts w:ascii="Arial" w:eastAsia="Times New Roman" w:hAnsi="Arial" w:cs="Arial"/>
                <w:color w:val="000000"/>
                <w:sz w:val="18"/>
                <w:szCs w:val="18"/>
              </w:rPr>
              <w:t>pengembangan</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kapasitas</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daya</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saing</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kepemudaan</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secara</w:t>
            </w:r>
            <w:proofErr w:type="spellEnd"/>
            <w:r w:rsidRPr="00400E37">
              <w:rPr>
                <w:rFonts w:ascii="Arial" w:eastAsia="Times New Roman" w:hAnsi="Arial" w:cs="Arial"/>
                <w:color w:val="000000"/>
                <w:sz w:val="18"/>
                <w:szCs w:val="18"/>
              </w:rPr>
              <w:t xml:space="preserve"> optimal.</w:t>
            </w:r>
          </w:p>
        </w:tc>
        <w:tc>
          <w:tcPr>
            <w:tcW w:w="1331" w:type="dxa"/>
            <w:tcBorders>
              <w:top w:val="nil"/>
              <w:left w:val="nil"/>
              <w:bottom w:val="single" w:sz="8" w:space="0" w:color="auto"/>
              <w:right w:val="single" w:sz="8" w:space="0" w:color="auto"/>
            </w:tcBorders>
            <w:shd w:val="clear" w:color="000000" w:fill="FFC599"/>
            <w:noWrap/>
            <w:vAlign w:val="center"/>
            <w:hideMark/>
          </w:tcPr>
          <w:p w14:paraId="08AF3DB1" w14:textId="77777777" w:rsidR="009D5703" w:rsidRPr="00400E37" w:rsidRDefault="009D5703" w:rsidP="009D5703">
            <w:pPr>
              <w:spacing w:after="0" w:line="240" w:lineRule="auto"/>
              <w:jc w:val="center"/>
              <w:rPr>
                <w:rFonts w:ascii="Arial" w:eastAsia="Times New Roman" w:hAnsi="Arial" w:cs="Arial"/>
                <w:color w:val="000000"/>
                <w:sz w:val="18"/>
                <w:szCs w:val="18"/>
              </w:rPr>
            </w:pPr>
            <w:proofErr w:type="spellStart"/>
            <w:r w:rsidRPr="00400E37">
              <w:rPr>
                <w:rFonts w:ascii="Arial" w:eastAsia="Times New Roman" w:hAnsi="Arial" w:cs="Arial"/>
                <w:color w:val="000000"/>
                <w:sz w:val="18"/>
                <w:szCs w:val="18"/>
              </w:rPr>
              <w:t>Frekuensi</w:t>
            </w:r>
            <w:proofErr w:type="spellEnd"/>
          </w:p>
        </w:tc>
        <w:tc>
          <w:tcPr>
            <w:tcW w:w="797" w:type="dxa"/>
            <w:tcBorders>
              <w:top w:val="nil"/>
              <w:left w:val="nil"/>
              <w:bottom w:val="single" w:sz="8" w:space="0" w:color="auto"/>
              <w:right w:val="single" w:sz="8" w:space="0" w:color="auto"/>
            </w:tcBorders>
            <w:shd w:val="clear" w:color="000000" w:fill="FFC599"/>
            <w:noWrap/>
            <w:vAlign w:val="center"/>
            <w:hideMark/>
          </w:tcPr>
          <w:p w14:paraId="45DE6DCA" w14:textId="77777777" w:rsidR="009D5703" w:rsidRPr="00400E37" w:rsidRDefault="009D5703" w:rsidP="009D5703">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34</w:t>
            </w:r>
          </w:p>
        </w:tc>
        <w:tc>
          <w:tcPr>
            <w:tcW w:w="797" w:type="dxa"/>
            <w:tcBorders>
              <w:top w:val="nil"/>
              <w:left w:val="nil"/>
              <w:bottom w:val="single" w:sz="8" w:space="0" w:color="auto"/>
              <w:right w:val="single" w:sz="8" w:space="0" w:color="auto"/>
            </w:tcBorders>
            <w:shd w:val="clear" w:color="000000" w:fill="FFC599"/>
            <w:noWrap/>
            <w:vAlign w:val="center"/>
            <w:hideMark/>
          </w:tcPr>
          <w:p w14:paraId="0126CAF5" w14:textId="77777777" w:rsidR="009D5703" w:rsidRPr="00400E37" w:rsidRDefault="009D5703" w:rsidP="009D5703">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33</w:t>
            </w:r>
          </w:p>
        </w:tc>
        <w:tc>
          <w:tcPr>
            <w:tcW w:w="798" w:type="dxa"/>
            <w:tcBorders>
              <w:top w:val="nil"/>
              <w:left w:val="nil"/>
              <w:bottom w:val="single" w:sz="8" w:space="0" w:color="auto"/>
              <w:right w:val="single" w:sz="8" w:space="0" w:color="auto"/>
            </w:tcBorders>
            <w:shd w:val="clear" w:color="000000" w:fill="FFC599"/>
            <w:noWrap/>
            <w:vAlign w:val="center"/>
            <w:hideMark/>
          </w:tcPr>
          <w:p w14:paraId="4844D40C" w14:textId="77777777" w:rsidR="009D5703" w:rsidRPr="00400E37" w:rsidRDefault="009D5703" w:rsidP="009D5703">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28</w:t>
            </w:r>
          </w:p>
        </w:tc>
        <w:tc>
          <w:tcPr>
            <w:tcW w:w="1037" w:type="dxa"/>
            <w:tcBorders>
              <w:top w:val="nil"/>
              <w:left w:val="nil"/>
              <w:bottom w:val="single" w:sz="8" w:space="0" w:color="auto"/>
              <w:right w:val="single" w:sz="8" w:space="0" w:color="auto"/>
            </w:tcBorders>
            <w:shd w:val="clear" w:color="000000" w:fill="FFC599"/>
            <w:noWrap/>
            <w:vAlign w:val="center"/>
            <w:hideMark/>
          </w:tcPr>
          <w:p w14:paraId="1387AF4C" w14:textId="77777777" w:rsidR="009D5703" w:rsidRPr="00400E37" w:rsidRDefault="009D5703" w:rsidP="009D5703">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95</w:t>
            </w:r>
          </w:p>
        </w:tc>
      </w:tr>
      <w:tr w:rsidR="00F23C35" w:rsidRPr="00400E37" w14:paraId="2BC35EFA" w14:textId="77777777" w:rsidTr="00400E37">
        <w:trPr>
          <w:trHeight w:val="340"/>
        </w:trPr>
        <w:tc>
          <w:tcPr>
            <w:tcW w:w="476" w:type="dxa"/>
            <w:vMerge/>
            <w:tcBorders>
              <w:top w:val="nil"/>
              <w:left w:val="single" w:sz="8" w:space="0" w:color="auto"/>
              <w:bottom w:val="single" w:sz="8" w:space="0" w:color="000000"/>
              <w:right w:val="single" w:sz="8" w:space="0" w:color="auto"/>
            </w:tcBorders>
            <w:vAlign w:val="center"/>
            <w:hideMark/>
          </w:tcPr>
          <w:p w14:paraId="1B79C2B3" w14:textId="77777777" w:rsidR="009D5703" w:rsidRPr="00400E37" w:rsidRDefault="009D5703" w:rsidP="009D5703">
            <w:pPr>
              <w:spacing w:after="0" w:line="240" w:lineRule="auto"/>
              <w:rPr>
                <w:rFonts w:ascii="Arial" w:eastAsia="Times New Roman" w:hAnsi="Arial" w:cs="Arial"/>
                <w:color w:val="000000"/>
                <w:sz w:val="18"/>
                <w:szCs w:val="18"/>
              </w:rPr>
            </w:pPr>
          </w:p>
        </w:tc>
        <w:tc>
          <w:tcPr>
            <w:tcW w:w="2416" w:type="dxa"/>
            <w:vMerge/>
            <w:tcBorders>
              <w:top w:val="nil"/>
              <w:left w:val="single" w:sz="8" w:space="0" w:color="auto"/>
              <w:bottom w:val="single" w:sz="8" w:space="0" w:color="000000"/>
              <w:right w:val="single" w:sz="8" w:space="0" w:color="auto"/>
            </w:tcBorders>
            <w:vAlign w:val="center"/>
            <w:hideMark/>
          </w:tcPr>
          <w:p w14:paraId="292EFDA8" w14:textId="77777777" w:rsidR="009D5703" w:rsidRPr="00400E37" w:rsidRDefault="009D5703" w:rsidP="009D5703">
            <w:pPr>
              <w:spacing w:after="0" w:line="240" w:lineRule="auto"/>
              <w:rPr>
                <w:rFonts w:ascii="Arial" w:eastAsia="Times New Roman" w:hAnsi="Arial" w:cs="Arial"/>
                <w:color w:val="000000"/>
                <w:sz w:val="18"/>
                <w:szCs w:val="18"/>
              </w:rPr>
            </w:pPr>
          </w:p>
        </w:tc>
        <w:tc>
          <w:tcPr>
            <w:tcW w:w="1331" w:type="dxa"/>
            <w:tcBorders>
              <w:top w:val="nil"/>
              <w:left w:val="nil"/>
              <w:bottom w:val="single" w:sz="8" w:space="0" w:color="auto"/>
              <w:right w:val="single" w:sz="8" w:space="0" w:color="auto"/>
            </w:tcBorders>
            <w:shd w:val="clear" w:color="auto" w:fill="auto"/>
            <w:noWrap/>
            <w:vAlign w:val="center"/>
            <w:hideMark/>
          </w:tcPr>
          <w:p w14:paraId="0AC5EB74" w14:textId="77777777" w:rsidR="009D5703" w:rsidRPr="00400E37" w:rsidRDefault="009D5703" w:rsidP="009D5703">
            <w:pPr>
              <w:spacing w:after="0" w:line="240" w:lineRule="auto"/>
              <w:jc w:val="center"/>
              <w:rPr>
                <w:rFonts w:ascii="Arial" w:eastAsia="Times New Roman" w:hAnsi="Arial" w:cs="Arial"/>
                <w:color w:val="000000"/>
                <w:sz w:val="18"/>
                <w:szCs w:val="18"/>
              </w:rPr>
            </w:pPr>
            <w:proofErr w:type="spellStart"/>
            <w:r w:rsidRPr="00400E37">
              <w:rPr>
                <w:rFonts w:ascii="Arial" w:eastAsia="Times New Roman" w:hAnsi="Arial" w:cs="Arial"/>
                <w:color w:val="000000"/>
                <w:sz w:val="18"/>
                <w:szCs w:val="18"/>
              </w:rPr>
              <w:t>Skor</w:t>
            </w:r>
            <w:proofErr w:type="spellEnd"/>
          </w:p>
        </w:tc>
        <w:tc>
          <w:tcPr>
            <w:tcW w:w="797" w:type="dxa"/>
            <w:tcBorders>
              <w:top w:val="nil"/>
              <w:left w:val="nil"/>
              <w:bottom w:val="single" w:sz="8" w:space="0" w:color="auto"/>
              <w:right w:val="single" w:sz="8" w:space="0" w:color="auto"/>
            </w:tcBorders>
            <w:shd w:val="clear" w:color="auto" w:fill="auto"/>
            <w:noWrap/>
            <w:vAlign w:val="center"/>
            <w:hideMark/>
          </w:tcPr>
          <w:p w14:paraId="65E67750" w14:textId="77777777" w:rsidR="009D5703" w:rsidRPr="00400E37" w:rsidRDefault="009D5703" w:rsidP="009D5703">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102</w:t>
            </w:r>
          </w:p>
        </w:tc>
        <w:tc>
          <w:tcPr>
            <w:tcW w:w="797" w:type="dxa"/>
            <w:tcBorders>
              <w:top w:val="nil"/>
              <w:left w:val="nil"/>
              <w:bottom w:val="single" w:sz="8" w:space="0" w:color="auto"/>
              <w:right w:val="single" w:sz="8" w:space="0" w:color="auto"/>
            </w:tcBorders>
            <w:shd w:val="clear" w:color="auto" w:fill="auto"/>
            <w:noWrap/>
            <w:vAlign w:val="center"/>
            <w:hideMark/>
          </w:tcPr>
          <w:p w14:paraId="557C1E6A" w14:textId="77777777" w:rsidR="009D5703" w:rsidRPr="00400E37" w:rsidRDefault="009D5703" w:rsidP="009D5703">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66</w:t>
            </w:r>
          </w:p>
        </w:tc>
        <w:tc>
          <w:tcPr>
            <w:tcW w:w="798" w:type="dxa"/>
            <w:tcBorders>
              <w:top w:val="nil"/>
              <w:left w:val="nil"/>
              <w:bottom w:val="single" w:sz="8" w:space="0" w:color="auto"/>
              <w:right w:val="single" w:sz="8" w:space="0" w:color="auto"/>
            </w:tcBorders>
            <w:shd w:val="clear" w:color="auto" w:fill="auto"/>
            <w:noWrap/>
            <w:vAlign w:val="center"/>
            <w:hideMark/>
          </w:tcPr>
          <w:p w14:paraId="15A7A6FF" w14:textId="77777777" w:rsidR="009D5703" w:rsidRPr="00400E37" w:rsidRDefault="009D5703" w:rsidP="009D5703">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28</w:t>
            </w:r>
          </w:p>
        </w:tc>
        <w:tc>
          <w:tcPr>
            <w:tcW w:w="1037" w:type="dxa"/>
            <w:tcBorders>
              <w:top w:val="nil"/>
              <w:left w:val="nil"/>
              <w:bottom w:val="single" w:sz="8" w:space="0" w:color="auto"/>
              <w:right w:val="single" w:sz="8" w:space="0" w:color="auto"/>
            </w:tcBorders>
            <w:shd w:val="clear" w:color="auto" w:fill="auto"/>
            <w:noWrap/>
            <w:vAlign w:val="center"/>
            <w:hideMark/>
          </w:tcPr>
          <w:p w14:paraId="5BBE39FC" w14:textId="77777777" w:rsidR="009D5703" w:rsidRPr="00400E37" w:rsidRDefault="009D5703" w:rsidP="009D5703">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196</w:t>
            </w:r>
          </w:p>
        </w:tc>
      </w:tr>
      <w:tr w:rsidR="00F23C35" w:rsidRPr="00400E37" w14:paraId="1E3045E9" w14:textId="77777777" w:rsidTr="00400E37">
        <w:trPr>
          <w:trHeight w:val="778"/>
        </w:trPr>
        <w:tc>
          <w:tcPr>
            <w:tcW w:w="476"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11F5BEA" w14:textId="77777777" w:rsidR="009D5703" w:rsidRPr="00400E37" w:rsidRDefault="009D5703" w:rsidP="009D5703">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2</w:t>
            </w:r>
          </w:p>
        </w:tc>
        <w:tc>
          <w:tcPr>
            <w:tcW w:w="241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B15D13D" w14:textId="77777777" w:rsidR="009D5703" w:rsidRPr="00400E37" w:rsidRDefault="009D5703" w:rsidP="009D5703">
            <w:pPr>
              <w:spacing w:after="0" w:line="240" w:lineRule="auto"/>
              <w:jc w:val="both"/>
              <w:rPr>
                <w:rFonts w:ascii="Arial" w:eastAsia="Times New Roman" w:hAnsi="Arial" w:cs="Arial"/>
                <w:color w:val="000000"/>
                <w:sz w:val="18"/>
                <w:szCs w:val="18"/>
              </w:rPr>
            </w:pPr>
            <w:proofErr w:type="spellStart"/>
            <w:r w:rsidRPr="00400E37">
              <w:rPr>
                <w:rFonts w:ascii="Arial" w:eastAsia="Times New Roman" w:hAnsi="Arial" w:cs="Arial"/>
                <w:color w:val="000000"/>
                <w:sz w:val="18"/>
                <w:szCs w:val="18"/>
              </w:rPr>
              <w:t>Adanya</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Pegawai</w:t>
            </w:r>
            <w:proofErr w:type="spellEnd"/>
            <w:r w:rsidRPr="00400E37">
              <w:rPr>
                <w:rFonts w:ascii="Arial" w:eastAsia="Times New Roman" w:hAnsi="Arial" w:cs="Arial"/>
                <w:color w:val="000000"/>
                <w:sz w:val="18"/>
                <w:szCs w:val="18"/>
              </w:rPr>
              <w:t xml:space="preserve"> yang </w:t>
            </w:r>
            <w:proofErr w:type="spellStart"/>
            <w:r w:rsidRPr="00400E37">
              <w:rPr>
                <w:rFonts w:ascii="Arial" w:eastAsia="Times New Roman" w:hAnsi="Arial" w:cs="Arial"/>
                <w:color w:val="000000"/>
                <w:sz w:val="18"/>
                <w:szCs w:val="18"/>
              </w:rPr>
              <w:t>memadai</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dalam</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pelaksanaan</w:t>
            </w:r>
            <w:proofErr w:type="spellEnd"/>
            <w:r w:rsidRPr="00400E37">
              <w:rPr>
                <w:rFonts w:ascii="Arial" w:eastAsia="Times New Roman" w:hAnsi="Arial" w:cs="Arial"/>
                <w:color w:val="000000"/>
                <w:sz w:val="18"/>
                <w:szCs w:val="18"/>
              </w:rPr>
              <w:t xml:space="preserve"> program </w:t>
            </w:r>
            <w:proofErr w:type="spellStart"/>
            <w:r w:rsidRPr="00400E37">
              <w:rPr>
                <w:rFonts w:ascii="Arial" w:eastAsia="Times New Roman" w:hAnsi="Arial" w:cs="Arial"/>
                <w:color w:val="000000"/>
                <w:sz w:val="18"/>
                <w:szCs w:val="18"/>
              </w:rPr>
              <w:t>pengembangan</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kapasitas</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daya</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saing</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kepemudaan</w:t>
            </w:r>
            <w:proofErr w:type="spellEnd"/>
          </w:p>
        </w:tc>
        <w:tc>
          <w:tcPr>
            <w:tcW w:w="1331" w:type="dxa"/>
            <w:tcBorders>
              <w:top w:val="nil"/>
              <w:left w:val="nil"/>
              <w:bottom w:val="single" w:sz="8" w:space="0" w:color="auto"/>
              <w:right w:val="single" w:sz="8" w:space="0" w:color="auto"/>
            </w:tcBorders>
            <w:shd w:val="clear" w:color="000000" w:fill="FFC599"/>
            <w:noWrap/>
            <w:vAlign w:val="center"/>
            <w:hideMark/>
          </w:tcPr>
          <w:p w14:paraId="7F08D199" w14:textId="77777777" w:rsidR="009D5703" w:rsidRPr="00400E37" w:rsidRDefault="009D5703" w:rsidP="009D5703">
            <w:pPr>
              <w:spacing w:after="0" w:line="240" w:lineRule="auto"/>
              <w:jc w:val="center"/>
              <w:rPr>
                <w:rFonts w:ascii="Arial" w:eastAsia="Times New Roman" w:hAnsi="Arial" w:cs="Arial"/>
                <w:color w:val="000000"/>
                <w:sz w:val="18"/>
                <w:szCs w:val="18"/>
              </w:rPr>
            </w:pPr>
            <w:proofErr w:type="spellStart"/>
            <w:r w:rsidRPr="00400E37">
              <w:rPr>
                <w:rFonts w:ascii="Arial" w:eastAsia="Times New Roman" w:hAnsi="Arial" w:cs="Arial"/>
                <w:color w:val="000000"/>
                <w:sz w:val="18"/>
                <w:szCs w:val="18"/>
              </w:rPr>
              <w:t>Frekuensi</w:t>
            </w:r>
            <w:proofErr w:type="spellEnd"/>
          </w:p>
        </w:tc>
        <w:tc>
          <w:tcPr>
            <w:tcW w:w="797" w:type="dxa"/>
            <w:tcBorders>
              <w:top w:val="nil"/>
              <w:left w:val="nil"/>
              <w:bottom w:val="single" w:sz="8" w:space="0" w:color="auto"/>
              <w:right w:val="single" w:sz="8" w:space="0" w:color="auto"/>
            </w:tcBorders>
            <w:shd w:val="clear" w:color="000000" w:fill="FFC599"/>
            <w:noWrap/>
            <w:vAlign w:val="center"/>
            <w:hideMark/>
          </w:tcPr>
          <w:p w14:paraId="105DC805" w14:textId="77777777" w:rsidR="009D5703" w:rsidRPr="00400E37" w:rsidRDefault="009D5703" w:rsidP="009D5703">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46</w:t>
            </w:r>
          </w:p>
        </w:tc>
        <w:tc>
          <w:tcPr>
            <w:tcW w:w="797" w:type="dxa"/>
            <w:tcBorders>
              <w:top w:val="nil"/>
              <w:left w:val="nil"/>
              <w:bottom w:val="single" w:sz="8" w:space="0" w:color="auto"/>
              <w:right w:val="single" w:sz="8" w:space="0" w:color="auto"/>
            </w:tcBorders>
            <w:shd w:val="clear" w:color="000000" w:fill="FFC599"/>
            <w:noWrap/>
            <w:vAlign w:val="center"/>
            <w:hideMark/>
          </w:tcPr>
          <w:p w14:paraId="78CF1332" w14:textId="77777777" w:rsidR="009D5703" w:rsidRPr="00400E37" w:rsidRDefault="009D5703" w:rsidP="009D5703">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41</w:t>
            </w:r>
          </w:p>
        </w:tc>
        <w:tc>
          <w:tcPr>
            <w:tcW w:w="798" w:type="dxa"/>
            <w:tcBorders>
              <w:top w:val="nil"/>
              <w:left w:val="nil"/>
              <w:bottom w:val="single" w:sz="8" w:space="0" w:color="auto"/>
              <w:right w:val="single" w:sz="8" w:space="0" w:color="auto"/>
            </w:tcBorders>
            <w:shd w:val="clear" w:color="000000" w:fill="FFC599"/>
            <w:noWrap/>
            <w:vAlign w:val="center"/>
            <w:hideMark/>
          </w:tcPr>
          <w:p w14:paraId="3B206BE3" w14:textId="77777777" w:rsidR="009D5703" w:rsidRPr="00400E37" w:rsidRDefault="009D5703" w:rsidP="009D5703">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8</w:t>
            </w:r>
          </w:p>
        </w:tc>
        <w:tc>
          <w:tcPr>
            <w:tcW w:w="1037" w:type="dxa"/>
            <w:tcBorders>
              <w:top w:val="nil"/>
              <w:left w:val="nil"/>
              <w:bottom w:val="single" w:sz="8" w:space="0" w:color="auto"/>
              <w:right w:val="single" w:sz="8" w:space="0" w:color="auto"/>
            </w:tcBorders>
            <w:shd w:val="clear" w:color="000000" w:fill="FFC599"/>
            <w:noWrap/>
            <w:vAlign w:val="center"/>
            <w:hideMark/>
          </w:tcPr>
          <w:p w14:paraId="65D7ADB8" w14:textId="77777777" w:rsidR="009D5703" w:rsidRPr="00400E37" w:rsidRDefault="009D5703" w:rsidP="009D5703">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95</w:t>
            </w:r>
          </w:p>
        </w:tc>
      </w:tr>
      <w:tr w:rsidR="00F23C35" w:rsidRPr="00400E37" w14:paraId="591FF0F3" w14:textId="77777777" w:rsidTr="00400E37">
        <w:trPr>
          <w:trHeight w:val="340"/>
        </w:trPr>
        <w:tc>
          <w:tcPr>
            <w:tcW w:w="476" w:type="dxa"/>
            <w:vMerge/>
            <w:tcBorders>
              <w:top w:val="nil"/>
              <w:left w:val="single" w:sz="8" w:space="0" w:color="auto"/>
              <w:bottom w:val="single" w:sz="8" w:space="0" w:color="000000"/>
              <w:right w:val="single" w:sz="8" w:space="0" w:color="auto"/>
            </w:tcBorders>
            <w:vAlign w:val="center"/>
            <w:hideMark/>
          </w:tcPr>
          <w:p w14:paraId="3CF6BBDC" w14:textId="77777777" w:rsidR="009D5703" w:rsidRPr="00400E37" w:rsidRDefault="009D5703" w:rsidP="009D5703">
            <w:pPr>
              <w:spacing w:after="0" w:line="240" w:lineRule="auto"/>
              <w:rPr>
                <w:rFonts w:ascii="Arial" w:eastAsia="Times New Roman" w:hAnsi="Arial" w:cs="Arial"/>
                <w:color w:val="000000"/>
                <w:sz w:val="18"/>
                <w:szCs w:val="18"/>
              </w:rPr>
            </w:pPr>
          </w:p>
        </w:tc>
        <w:tc>
          <w:tcPr>
            <w:tcW w:w="2416" w:type="dxa"/>
            <w:vMerge/>
            <w:tcBorders>
              <w:top w:val="nil"/>
              <w:left w:val="single" w:sz="8" w:space="0" w:color="auto"/>
              <w:bottom w:val="single" w:sz="8" w:space="0" w:color="000000"/>
              <w:right w:val="single" w:sz="8" w:space="0" w:color="auto"/>
            </w:tcBorders>
            <w:vAlign w:val="center"/>
            <w:hideMark/>
          </w:tcPr>
          <w:p w14:paraId="6091B3F2" w14:textId="77777777" w:rsidR="009D5703" w:rsidRPr="00400E37" w:rsidRDefault="009D5703" w:rsidP="009D5703">
            <w:pPr>
              <w:spacing w:after="0" w:line="240" w:lineRule="auto"/>
              <w:rPr>
                <w:rFonts w:ascii="Arial" w:eastAsia="Times New Roman" w:hAnsi="Arial" w:cs="Arial"/>
                <w:color w:val="000000"/>
                <w:sz w:val="18"/>
                <w:szCs w:val="18"/>
              </w:rPr>
            </w:pPr>
          </w:p>
        </w:tc>
        <w:tc>
          <w:tcPr>
            <w:tcW w:w="1331" w:type="dxa"/>
            <w:tcBorders>
              <w:top w:val="nil"/>
              <w:left w:val="nil"/>
              <w:bottom w:val="single" w:sz="8" w:space="0" w:color="auto"/>
              <w:right w:val="single" w:sz="8" w:space="0" w:color="auto"/>
            </w:tcBorders>
            <w:shd w:val="clear" w:color="auto" w:fill="auto"/>
            <w:noWrap/>
            <w:vAlign w:val="center"/>
            <w:hideMark/>
          </w:tcPr>
          <w:p w14:paraId="50B140A0" w14:textId="77777777" w:rsidR="009D5703" w:rsidRPr="00400E37" w:rsidRDefault="009D5703" w:rsidP="009D5703">
            <w:pPr>
              <w:spacing w:after="0" w:line="240" w:lineRule="auto"/>
              <w:jc w:val="center"/>
              <w:rPr>
                <w:rFonts w:ascii="Arial" w:eastAsia="Times New Roman" w:hAnsi="Arial" w:cs="Arial"/>
                <w:color w:val="000000"/>
                <w:sz w:val="18"/>
                <w:szCs w:val="18"/>
              </w:rPr>
            </w:pPr>
            <w:proofErr w:type="spellStart"/>
            <w:r w:rsidRPr="00400E37">
              <w:rPr>
                <w:rFonts w:ascii="Arial" w:eastAsia="Times New Roman" w:hAnsi="Arial" w:cs="Arial"/>
                <w:color w:val="000000"/>
                <w:sz w:val="18"/>
                <w:szCs w:val="18"/>
              </w:rPr>
              <w:t>Skor</w:t>
            </w:r>
            <w:proofErr w:type="spellEnd"/>
          </w:p>
        </w:tc>
        <w:tc>
          <w:tcPr>
            <w:tcW w:w="797" w:type="dxa"/>
            <w:tcBorders>
              <w:top w:val="nil"/>
              <w:left w:val="nil"/>
              <w:bottom w:val="single" w:sz="8" w:space="0" w:color="auto"/>
              <w:right w:val="single" w:sz="8" w:space="0" w:color="auto"/>
            </w:tcBorders>
            <w:shd w:val="clear" w:color="auto" w:fill="auto"/>
            <w:noWrap/>
            <w:vAlign w:val="center"/>
            <w:hideMark/>
          </w:tcPr>
          <w:p w14:paraId="3B0921AD" w14:textId="77777777" w:rsidR="009D5703" w:rsidRPr="00400E37" w:rsidRDefault="009D5703" w:rsidP="009D5703">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138</w:t>
            </w:r>
          </w:p>
        </w:tc>
        <w:tc>
          <w:tcPr>
            <w:tcW w:w="797" w:type="dxa"/>
            <w:tcBorders>
              <w:top w:val="nil"/>
              <w:left w:val="nil"/>
              <w:bottom w:val="single" w:sz="8" w:space="0" w:color="auto"/>
              <w:right w:val="single" w:sz="8" w:space="0" w:color="auto"/>
            </w:tcBorders>
            <w:shd w:val="clear" w:color="auto" w:fill="auto"/>
            <w:noWrap/>
            <w:vAlign w:val="center"/>
            <w:hideMark/>
          </w:tcPr>
          <w:p w14:paraId="685DC4BC" w14:textId="77777777" w:rsidR="009D5703" w:rsidRPr="00400E37" w:rsidRDefault="009D5703" w:rsidP="009D5703">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82</w:t>
            </w:r>
          </w:p>
        </w:tc>
        <w:tc>
          <w:tcPr>
            <w:tcW w:w="798" w:type="dxa"/>
            <w:tcBorders>
              <w:top w:val="nil"/>
              <w:left w:val="nil"/>
              <w:bottom w:val="single" w:sz="8" w:space="0" w:color="auto"/>
              <w:right w:val="single" w:sz="8" w:space="0" w:color="auto"/>
            </w:tcBorders>
            <w:shd w:val="clear" w:color="auto" w:fill="auto"/>
            <w:noWrap/>
            <w:vAlign w:val="center"/>
            <w:hideMark/>
          </w:tcPr>
          <w:p w14:paraId="705146CC" w14:textId="77777777" w:rsidR="009D5703" w:rsidRPr="00400E37" w:rsidRDefault="009D5703" w:rsidP="009D5703">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8</w:t>
            </w:r>
          </w:p>
        </w:tc>
        <w:tc>
          <w:tcPr>
            <w:tcW w:w="1037" w:type="dxa"/>
            <w:tcBorders>
              <w:top w:val="nil"/>
              <w:left w:val="nil"/>
              <w:bottom w:val="single" w:sz="8" w:space="0" w:color="auto"/>
              <w:right w:val="single" w:sz="8" w:space="0" w:color="auto"/>
            </w:tcBorders>
            <w:shd w:val="clear" w:color="auto" w:fill="auto"/>
            <w:noWrap/>
            <w:vAlign w:val="center"/>
            <w:hideMark/>
          </w:tcPr>
          <w:p w14:paraId="7915EC87" w14:textId="77777777" w:rsidR="009D5703" w:rsidRPr="00400E37" w:rsidRDefault="009D5703" w:rsidP="009D5703">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228</w:t>
            </w:r>
          </w:p>
        </w:tc>
      </w:tr>
      <w:tr w:rsidR="00F23C35" w:rsidRPr="00400E37" w14:paraId="5CDE8852" w14:textId="77777777" w:rsidTr="00400E37">
        <w:trPr>
          <w:trHeight w:val="786"/>
        </w:trPr>
        <w:tc>
          <w:tcPr>
            <w:tcW w:w="476"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96B887F" w14:textId="77777777" w:rsidR="009D5703" w:rsidRPr="00400E37" w:rsidRDefault="009D5703" w:rsidP="009D5703">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3</w:t>
            </w:r>
          </w:p>
        </w:tc>
        <w:tc>
          <w:tcPr>
            <w:tcW w:w="241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D605164" w14:textId="77777777" w:rsidR="009D5703" w:rsidRPr="00400E37" w:rsidRDefault="009D5703" w:rsidP="009D5703">
            <w:pPr>
              <w:spacing w:after="0" w:line="240" w:lineRule="auto"/>
              <w:jc w:val="both"/>
              <w:rPr>
                <w:rFonts w:ascii="Arial" w:eastAsia="Times New Roman" w:hAnsi="Arial" w:cs="Arial"/>
                <w:color w:val="000000"/>
                <w:sz w:val="18"/>
                <w:szCs w:val="18"/>
              </w:rPr>
            </w:pPr>
            <w:proofErr w:type="spellStart"/>
            <w:r w:rsidRPr="00400E37">
              <w:rPr>
                <w:rFonts w:ascii="Arial" w:eastAsia="Times New Roman" w:hAnsi="Arial" w:cs="Arial"/>
                <w:color w:val="000000"/>
                <w:sz w:val="18"/>
                <w:szCs w:val="18"/>
              </w:rPr>
              <w:t>Adanya</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sarana</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prasarana</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pendukung</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pelaksanaan</w:t>
            </w:r>
            <w:proofErr w:type="spellEnd"/>
            <w:r w:rsidRPr="00400E37">
              <w:rPr>
                <w:rFonts w:ascii="Arial" w:eastAsia="Times New Roman" w:hAnsi="Arial" w:cs="Arial"/>
                <w:color w:val="000000"/>
                <w:sz w:val="18"/>
                <w:szCs w:val="18"/>
              </w:rPr>
              <w:t xml:space="preserve"> program </w:t>
            </w:r>
            <w:proofErr w:type="spellStart"/>
            <w:r w:rsidRPr="00400E37">
              <w:rPr>
                <w:rFonts w:ascii="Arial" w:eastAsia="Times New Roman" w:hAnsi="Arial" w:cs="Arial"/>
                <w:color w:val="000000"/>
                <w:sz w:val="18"/>
                <w:szCs w:val="18"/>
              </w:rPr>
              <w:t>pengembangan</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kapasitas</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daya</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saing</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kepemudaan</w:t>
            </w:r>
            <w:proofErr w:type="spellEnd"/>
          </w:p>
        </w:tc>
        <w:tc>
          <w:tcPr>
            <w:tcW w:w="1331" w:type="dxa"/>
            <w:tcBorders>
              <w:top w:val="nil"/>
              <w:left w:val="nil"/>
              <w:bottom w:val="single" w:sz="8" w:space="0" w:color="auto"/>
              <w:right w:val="single" w:sz="8" w:space="0" w:color="auto"/>
            </w:tcBorders>
            <w:shd w:val="clear" w:color="000000" w:fill="FFC599"/>
            <w:noWrap/>
            <w:vAlign w:val="center"/>
            <w:hideMark/>
          </w:tcPr>
          <w:p w14:paraId="231F60B1" w14:textId="77777777" w:rsidR="009D5703" w:rsidRPr="00400E37" w:rsidRDefault="009D5703" w:rsidP="009D5703">
            <w:pPr>
              <w:spacing w:after="0" w:line="240" w:lineRule="auto"/>
              <w:jc w:val="center"/>
              <w:rPr>
                <w:rFonts w:ascii="Arial" w:eastAsia="Times New Roman" w:hAnsi="Arial" w:cs="Arial"/>
                <w:color w:val="000000"/>
                <w:sz w:val="18"/>
                <w:szCs w:val="18"/>
              </w:rPr>
            </w:pPr>
            <w:proofErr w:type="spellStart"/>
            <w:r w:rsidRPr="00400E37">
              <w:rPr>
                <w:rFonts w:ascii="Arial" w:eastAsia="Times New Roman" w:hAnsi="Arial" w:cs="Arial"/>
                <w:color w:val="000000"/>
                <w:sz w:val="18"/>
                <w:szCs w:val="18"/>
              </w:rPr>
              <w:t>Frekuensi</w:t>
            </w:r>
            <w:proofErr w:type="spellEnd"/>
          </w:p>
        </w:tc>
        <w:tc>
          <w:tcPr>
            <w:tcW w:w="797" w:type="dxa"/>
            <w:tcBorders>
              <w:top w:val="nil"/>
              <w:left w:val="nil"/>
              <w:bottom w:val="single" w:sz="8" w:space="0" w:color="auto"/>
              <w:right w:val="single" w:sz="8" w:space="0" w:color="auto"/>
            </w:tcBorders>
            <w:shd w:val="clear" w:color="000000" w:fill="FFC599"/>
            <w:noWrap/>
            <w:vAlign w:val="center"/>
            <w:hideMark/>
          </w:tcPr>
          <w:p w14:paraId="05CD276B" w14:textId="77777777" w:rsidR="009D5703" w:rsidRPr="00400E37" w:rsidRDefault="009D5703" w:rsidP="009D5703">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36</w:t>
            </w:r>
          </w:p>
        </w:tc>
        <w:tc>
          <w:tcPr>
            <w:tcW w:w="797" w:type="dxa"/>
            <w:tcBorders>
              <w:top w:val="nil"/>
              <w:left w:val="nil"/>
              <w:bottom w:val="single" w:sz="8" w:space="0" w:color="auto"/>
              <w:right w:val="single" w:sz="8" w:space="0" w:color="auto"/>
            </w:tcBorders>
            <w:shd w:val="clear" w:color="000000" w:fill="FFC599"/>
            <w:noWrap/>
            <w:vAlign w:val="center"/>
            <w:hideMark/>
          </w:tcPr>
          <w:p w14:paraId="2A6DE16E" w14:textId="77777777" w:rsidR="009D5703" w:rsidRPr="00400E37" w:rsidRDefault="009D5703" w:rsidP="009D5703">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23</w:t>
            </w:r>
          </w:p>
        </w:tc>
        <w:tc>
          <w:tcPr>
            <w:tcW w:w="798" w:type="dxa"/>
            <w:tcBorders>
              <w:top w:val="nil"/>
              <w:left w:val="nil"/>
              <w:bottom w:val="single" w:sz="8" w:space="0" w:color="auto"/>
              <w:right w:val="single" w:sz="8" w:space="0" w:color="auto"/>
            </w:tcBorders>
            <w:shd w:val="clear" w:color="000000" w:fill="FFC599"/>
            <w:noWrap/>
            <w:vAlign w:val="center"/>
            <w:hideMark/>
          </w:tcPr>
          <w:p w14:paraId="546DFD38" w14:textId="77777777" w:rsidR="009D5703" w:rsidRPr="00400E37" w:rsidRDefault="009D5703" w:rsidP="009D5703">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36</w:t>
            </w:r>
          </w:p>
        </w:tc>
        <w:tc>
          <w:tcPr>
            <w:tcW w:w="1037" w:type="dxa"/>
            <w:tcBorders>
              <w:top w:val="nil"/>
              <w:left w:val="nil"/>
              <w:bottom w:val="single" w:sz="8" w:space="0" w:color="auto"/>
              <w:right w:val="single" w:sz="8" w:space="0" w:color="auto"/>
            </w:tcBorders>
            <w:shd w:val="clear" w:color="000000" w:fill="FFC599"/>
            <w:noWrap/>
            <w:vAlign w:val="center"/>
            <w:hideMark/>
          </w:tcPr>
          <w:p w14:paraId="1A983965" w14:textId="77777777" w:rsidR="009D5703" w:rsidRPr="00400E37" w:rsidRDefault="009D5703" w:rsidP="009D5703">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95</w:t>
            </w:r>
          </w:p>
        </w:tc>
      </w:tr>
      <w:tr w:rsidR="00F23C35" w:rsidRPr="00400E37" w14:paraId="18079270" w14:textId="77777777" w:rsidTr="00400E37">
        <w:trPr>
          <w:trHeight w:val="340"/>
        </w:trPr>
        <w:tc>
          <w:tcPr>
            <w:tcW w:w="476" w:type="dxa"/>
            <w:vMerge/>
            <w:tcBorders>
              <w:top w:val="nil"/>
              <w:left w:val="single" w:sz="8" w:space="0" w:color="auto"/>
              <w:bottom w:val="single" w:sz="8" w:space="0" w:color="000000"/>
              <w:right w:val="single" w:sz="8" w:space="0" w:color="auto"/>
            </w:tcBorders>
            <w:vAlign w:val="center"/>
            <w:hideMark/>
          </w:tcPr>
          <w:p w14:paraId="60208735" w14:textId="77777777" w:rsidR="009D5703" w:rsidRPr="00400E37" w:rsidRDefault="009D5703" w:rsidP="009D5703">
            <w:pPr>
              <w:spacing w:after="0" w:line="240" w:lineRule="auto"/>
              <w:rPr>
                <w:rFonts w:ascii="Arial" w:eastAsia="Times New Roman" w:hAnsi="Arial" w:cs="Arial"/>
                <w:color w:val="000000"/>
                <w:sz w:val="18"/>
                <w:szCs w:val="18"/>
              </w:rPr>
            </w:pPr>
          </w:p>
        </w:tc>
        <w:tc>
          <w:tcPr>
            <w:tcW w:w="2416" w:type="dxa"/>
            <w:vMerge/>
            <w:tcBorders>
              <w:top w:val="nil"/>
              <w:left w:val="single" w:sz="8" w:space="0" w:color="auto"/>
              <w:bottom w:val="single" w:sz="8" w:space="0" w:color="000000"/>
              <w:right w:val="single" w:sz="8" w:space="0" w:color="auto"/>
            </w:tcBorders>
            <w:vAlign w:val="center"/>
            <w:hideMark/>
          </w:tcPr>
          <w:p w14:paraId="5AEFD8CA" w14:textId="77777777" w:rsidR="009D5703" w:rsidRPr="00400E37" w:rsidRDefault="009D5703" w:rsidP="009D5703">
            <w:pPr>
              <w:spacing w:after="0" w:line="240" w:lineRule="auto"/>
              <w:rPr>
                <w:rFonts w:ascii="Arial" w:eastAsia="Times New Roman" w:hAnsi="Arial" w:cs="Arial"/>
                <w:color w:val="000000"/>
                <w:sz w:val="18"/>
                <w:szCs w:val="18"/>
              </w:rPr>
            </w:pPr>
          </w:p>
        </w:tc>
        <w:tc>
          <w:tcPr>
            <w:tcW w:w="1331" w:type="dxa"/>
            <w:tcBorders>
              <w:top w:val="nil"/>
              <w:left w:val="nil"/>
              <w:bottom w:val="single" w:sz="8" w:space="0" w:color="auto"/>
              <w:right w:val="single" w:sz="8" w:space="0" w:color="auto"/>
            </w:tcBorders>
            <w:shd w:val="clear" w:color="auto" w:fill="auto"/>
            <w:noWrap/>
            <w:vAlign w:val="center"/>
            <w:hideMark/>
          </w:tcPr>
          <w:p w14:paraId="3E5CA3BC" w14:textId="77777777" w:rsidR="009D5703" w:rsidRPr="00400E37" w:rsidRDefault="009D5703" w:rsidP="009D5703">
            <w:pPr>
              <w:spacing w:after="0" w:line="240" w:lineRule="auto"/>
              <w:jc w:val="center"/>
              <w:rPr>
                <w:rFonts w:ascii="Arial" w:eastAsia="Times New Roman" w:hAnsi="Arial" w:cs="Arial"/>
                <w:color w:val="000000"/>
                <w:sz w:val="18"/>
                <w:szCs w:val="18"/>
              </w:rPr>
            </w:pPr>
            <w:proofErr w:type="spellStart"/>
            <w:r w:rsidRPr="00400E37">
              <w:rPr>
                <w:rFonts w:ascii="Arial" w:eastAsia="Times New Roman" w:hAnsi="Arial" w:cs="Arial"/>
                <w:color w:val="000000"/>
                <w:sz w:val="18"/>
                <w:szCs w:val="18"/>
              </w:rPr>
              <w:t>Skor</w:t>
            </w:r>
            <w:proofErr w:type="spellEnd"/>
          </w:p>
        </w:tc>
        <w:tc>
          <w:tcPr>
            <w:tcW w:w="797" w:type="dxa"/>
            <w:tcBorders>
              <w:top w:val="nil"/>
              <w:left w:val="nil"/>
              <w:bottom w:val="single" w:sz="8" w:space="0" w:color="auto"/>
              <w:right w:val="single" w:sz="8" w:space="0" w:color="auto"/>
            </w:tcBorders>
            <w:shd w:val="clear" w:color="auto" w:fill="auto"/>
            <w:noWrap/>
            <w:vAlign w:val="center"/>
            <w:hideMark/>
          </w:tcPr>
          <w:p w14:paraId="030241C9" w14:textId="77777777" w:rsidR="009D5703" w:rsidRPr="00400E37" w:rsidRDefault="009D5703" w:rsidP="009D5703">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108</w:t>
            </w:r>
          </w:p>
        </w:tc>
        <w:tc>
          <w:tcPr>
            <w:tcW w:w="797" w:type="dxa"/>
            <w:tcBorders>
              <w:top w:val="nil"/>
              <w:left w:val="nil"/>
              <w:bottom w:val="single" w:sz="8" w:space="0" w:color="auto"/>
              <w:right w:val="single" w:sz="8" w:space="0" w:color="auto"/>
            </w:tcBorders>
            <w:shd w:val="clear" w:color="auto" w:fill="auto"/>
            <w:noWrap/>
            <w:vAlign w:val="center"/>
            <w:hideMark/>
          </w:tcPr>
          <w:p w14:paraId="08A2715F" w14:textId="77777777" w:rsidR="009D5703" w:rsidRPr="00400E37" w:rsidRDefault="009D5703" w:rsidP="009D5703">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46</w:t>
            </w:r>
          </w:p>
        </w:tc>
        <w:tc>
          <w:tcPr>
            <w:tcW w:w="798" w:type="dxa"/>
            <w:tcBorders>
              <w:top w:val="nil"/>
              <w:left w:val="nil"/>
              <w:bottom w:val="single" w:sz="8" w:space="0" w:color="auto"/>
              <w:right w:val="single" w:sz="8" w:space="0" w:color="auto"/>
            </w:tcBorders>
            <w:shd w:val="clear" w:color="auto" w:fill="auto"/>
            <w:noWrap/>
            <w:vAlign w:val="center"/>
            <w:hideMark/>
          </w:tcPr>
          <w:p w14:paraId="5AE40994" w14:textId="77777777" w:rsidR="009D5703" w:rsidRPr="00400E37" w:rsidRDefault="009D5703" w:rsidP="009D5703">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36</w:t>
            </w:r>
          </w:p>
        </w:tc>
        <w:tc>
          <w:tcPr>
            <w:tcW w:w="1037" w:type="dxa"/>
            <w:tcBorders>
              <w:top w:val="nil"/>
              <w:left w:val="nil"/>
              <w:bottom w:val="single" w:sz="8" w:space="0" w:color="auto"/>
              <w:right w:val="single" w:sz="8" w:space="0" w:color="auto"/>
            </w:tcBorders>
            <w:shd w:val="clear" w:color="auto" w:fill="auto"/>
            <w:noWrap/>
            <w:vAlign w:val="center"/>
            <w:hideMark/>
          </w:tcPr>
          <w:p w14:paraId="795048D8" w14:textId="77777777" w:rsidR="009D5703" w:rsidRPr="00400E37" w:rsidRDefault="009D5703" w:rsidP="009D5703">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190</w:t>
            </w:r>
          </w:p>
        </w:tc>
      </w:tr>
      <w:tr w:rsidR="00F23C35" w:rsidRPr="00400E37" w14:paraId="1CFC092F" w14:textId="77777777" w:rsidTr="00400E37">
        <w:trPr>
          <w:trHeight w:val="340"/>
        </w:trPr>
        <w:tc>
          <w:tcPr>
            <w:tcW w:w="2892" w:type="dxa"/>
            <w:gridSpan w:val="2"/>
            <w:vMerge w:val="restart"/>
            <w:tcBorders>
              <w:top w:val="single" w:sz="8" w:space="0" w:color="auto"/>
              <w:left w:val="single" w:sz="8" w:space="0" w:color="auto"/>
              <w:bottom w:val="single" w:sz="8" w:space="0" w:color="000000"/>
              <w:right w:val="single" w:sz="8" w:space="0" w:color="000000"/>
            </w:tcBorders>
            <w:shd w:val="clear" w:color="000000" w:fill="FBDAD7"/>
            <w:noWrap/>
            <w:vAlign w:val="center"/>
            <w:hideMark/>
          </w:tcPr>
          <w:p w14:paraId="758991D9" w14:textId="77777777" w:rsidR="009D5703" w:rsidRPr="00400E37" w:rsidRDefault="009D5703" w:rsidP="009D5703">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Total</w:t>
            </w:r>
          </w:p>
        </w:tc>
        <w:tc>
          <w:tcPr>
            <w:tcW w:w="1331" w:type="dxa"/>
            <w:tcBorders>
              <w:top w:val="nil"/>
              <w:left w:val="nil"/>
              <w:bottom w:val="single" w:sz="8" w:space="0" w:color="auto"/>
              <w:right w:val="single" w:sz="8" w:space="0" w:color="auto"/>
            </w:tcBorders>
            <w:shd w:val="clear" w:color="000000" w:fill="FEA767"/>
            <w:noWrap/>
            <w:vAlign w:val="center"/>
            <w:hideMark/>
          </w:tcPr>
          <w:p w14:paraId="39AD36C1" w14:textId="77777777" w:rsidR="009D5703" w:rsidRPr="00400E37" w:rsidRDefault="009D5703" w:rsidP="00571B54">
            <w:pPr>
              <w:spacing w:after="0" w:line="240" w:lineRule="auto"/>
              <w:jc w:val="center"/>
              <w:rPr>
                <w:rFonts w:ascii="Arial" w:eastAsia="Times New Roman" w:hAnsi="Arial" w:cs="Arial"/>
                <w:b/>
                <w:bCs/>
                <w:color w:val="000000"/>
                <w:sz w:val="18"/>
                <w:szCs w:val="18"/>
              </w:rPr>
            </w:pPr>
            <w:proofErr w:type="spellStart"/>
            <w:r w:rsidRPr="00400E37">
              <w:rPr>
                <w:rFonts w:ascii="Arial" w:eastAsia="Times New Roman" w:hAnsi="Arial" w:cs="Arial"/>
                <w:b/>
                <w:bCs/>
                <w:color w:val="000000"/>
                <w:sz w:val="18"/>
                <w:szCs w:val="18"/>
              </w:rPr>
              <w:t>Frekuensi</w:t>
            </w:r>
            <w:proofErr w:type="spellEnd"/>
          </w:p>
        </w:tc>
        <w:tc>
          <w:tcPr>
            <w:tcW w:w="797" w:type="dxa"/>
            <w:tcBorders>
              <w:top w:val="nil"/>
              <w:left w:val="nil"/>
              <w:bottom w:val="single" w:sz="8" w:space="0" w:color="auto"/>
              <w:right w:val="single" w:sz="8" w:space="0" w:color="auto"/>
            </w:tcBorders>
            <w:shd w:val="clear" w:color="000000" w:fill="FEA767"/>
            <w:noWrap/>
            <w:vAlign w:val="center"/>
            <w:hideMark/>
          </w:tcPr>
          <w:p w14:paraId="451A6CF2" w14:textId="77777777" w:rsidR="009D5703" w:rsidRPr="00400E37" w:rsidRDefault="009D5703" w:rsidP="00571B54">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464</w:t>
            </w:r>
          </w:p>
        </w:tc>
        <w:tc>
          <w:tcPr>
            <w:tcW w:w="797" w:type="dxa"/>
            <w:tcBorders>
              <w:top w:val="nil"/>
              <w:left w:val="nil"/>
              <w:bottom w:val="single" w:sz="8" w:space="0" w:color="auto"/>
              <w:right w:val="single" w:sz="8" w:space="0" w:color="auto"/>
            </w:tcBorders>
            <w:shd w:val="clear" w:color="000000" w:fill="FEA767"/>
            <w:noWrap/>
            <w:vAlign w:val="center"/>
            <w:hideMark/>
          </w:tcPr>
          <w:p w14:paraId="21D249CC" w14:textId="77777777" w:rsidR="009D5703" w:rsidRPr="00400E37" w:rsidRDefault="009D5703" w:rsidP="00571B54">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291</w:t>
            </w:r>
          </w:p>
        </w:tc>
        <w:tc>
          <w:tcPr>
            <w:tcW w:w="798" w:type="dxa"/>
            <w:tcBorders>
              <w:top w:val="nil"/>
              <w:left w:val="nil"/>
              <w:bottom w:val="single" w:sz="8" w:space="0" w:color="auto"/>
              <w:right w:val="single" w:sz="8" w:space="0" w:color="auto"/>
            </w:tcBorders>
            <w:shd w:val="clear" w:color="000000" w:fill="FEA767"/>
            <w:noWrap/>
            <w:vAlign w:val="center"/>
            <w:hideMark/>
          </w:tcPr>
          <w:p w14:paraId="1B65CE56" w14:textId="77777777" w:rsidR="009D5703" w:rsidRPr="00400E37" w:rsidRDefault="009D5703" w:rsidP="00571B54">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108</w:t>
            </w:r>
          </w:p>
        </w:tc>
        <w:tc>
          <w:tcPr>
            <w:tcW w:w="1037" w:type="dxa"/>
            <w:tcBorders>
              <w:top w:val="nil"/>
              <w:left w:val="nil"/>
              <w:bottom w:val="single" w:sz="8" w:space="0" w:color="auto"/>
              <w:right w:val="single" w:sz="8" w:space="0" w:color="auto"/>
            </w:tcBorders>
            <w:shd w:val="clear" w:color="000000" w:fill="FEA767"/>
            <w:noWrap/>
            <w:vAlign w:val="center"/>
            <w:hideMark/>
          </w:tcPr>
          <w:p w14:paraId="2BA967B3" w14:textId="77777777" w:rsidR="009D5703" w:rsidRPr="00400E37" w:rsidRDefault="009D5703" w:rsidP="00571B54">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863</w:t>
            </w:r>
          </w:p>
        </w:tc>
      </w:tr>
      <w:tr w:rsidR="00F23C35" w:rsidRPr="00400E37" w14:paraId="0AFB3FC4" w14:textId="77777777" w:rsidTr="00400E37">
        <w:trPr>
          <w:trHeight w:val="340"/>
        </w:trPr>
        <w:tc>
          <w:tcPr>
            <w:tcW w:w="2892" w:type="dxa"/>
            <w:gridSpan w:val="2"/>
            <w:vMerge/>
            <w:tcBorders>
              <w:top w:val="single" w:sz="8" w:space="0" w:color="auto"/>
              <w:left w:val="single" w:sz="8" w:space="0" w:color="auto"/>
              <w:bottom w:val="single" w:sz="8" w:space="0" w:color="000000"/>
              <w:right w:val="single" w:sz="8" w:space="0" w:color="000000"/>
            </w:tcBorders>
            <w:vAlign w:val="center"/>
            <w:hideMark/>
          </w:tcPr>
          <w:p w14:paraId="0BF90AAC" w14:textId="77777777" w:rsidR="009D5703" w:rsidRPr="00400E37" w:rsidRDefault="009D5703" w:rsidP="009D5703">
            <w:pPr>
              <w:spacing w:after="0" w:line="240" w:lineRule="auto"/>
              <w:rPr>
                <w:rFonts w:ascii="Arial" w:eastAsia="Times New Roman" w:hAnsi="Arial" w:cs="Arial"/>
                <w:b/>
                <w:bCs/>
                <w:color w:val="000000"/>
                <w:sz w:val="18"/>
                <w:szCs w:val="18"/>
              </w:rPr>
            </w:pPr>
          </w:p>
        </w:tc>
        <w:tc>
          <w:tcPr>
            <w:tcW w:w="1331" w:type="dxa"/>
            <w:tcBorders>
              <w:top w:val="nil"/>
              <w:left w:val="nil"/>
              <w:bottom w:val="single" w:sz="8" w:space="0" w:color="auto"/>
              <w:right w:val="single" w:sz="8" w:space="0" w:color="auto"/>
            </w:tcBorders>
            <w:shd w:val="clear" w:color="000000" w:fill="FBDAD7"/>
            <w:noWrap/>
            <w:vAlign w:val="center"/>
            <w:hideMark/>
          </w:tcPr>
          <w:p w14:paraId="6C1B1D9B" w14:textId="34D8ABA9" w:rsidR="009D5703" w:rsidRPr="00400E37" w:rsidRDefault="009D5703" w:rsidP="00571B54">
            <w:pPr>
              <w:spacing w:after="0" w:line="240" w:lineRule="auto"/>
              <w:jc w:val="center"/>
              <w:rPr>
                <w:rFonts w:ascii="Arial" w:eastAsia="Times New Roman" w:hAnsi="Arial" w:cs="Arial"/>
                <w:b/>
                <w:bCs/>
                <w:color w:val="000000"/>
                <w:sz w:val="18"/>
                <w:szCs w:val="18"/>
              </w:rPr>
            </w:pPr>
            <w:proofErr w:type="spellStart"/>
            <w:r w:rsidRPr="00400E37">
              <w:rPr>
                <w:rFonts w:ascii="Arial" w:eastAsia="Times New Roman" w:hAnsi="Arial" w:cs="Arial"/>
                <w:b/>
                <w:bCs/>
                <w:color w:val="000000"/>
                <w:sz w:val="18"/>
                <w:szCs w:val="18"/>
              </w:rPr>
              <w:t>Persentase</w:t>
            </w:r>
            <w:proofErr w:type="spellEnd"/>
            <w:r w:rsidR="00F23C35" w:rsidRPr="00400E37">
              <w:rPr>
                <w:rFonts w:ascii="Arial" w:eastAsia="Times New Roman" w:hAnsi="Arial" w:cs="Arial"/>
                <w:b/>
                <w:bCs/>
                <w:color w:val="000000"/>
                <w:sz w:val="18"/>
                <w:szCs w:val="18"/>
              </w:rPr>
              <w:t xml:space="preserve"> (%)</w:t>
            </w:r>
          </w:p>
        </w:tc>
        <w:tc>
          <w:tcPr>
            <w:tcW w:w="797" w:type="dxa"/>
            <w:tcBorders>
              <w:top w:val="nil"/>
              <w:left w:val="nil"/>
              <w:bottom w:val="single" w:sz="8" w:space="0" w:color="auto"/>
              <w:right w:val="single" w:sz="8" w:space="0" w:color="auto"/>
            </w:tcBorders>
            <w:shd w:val="clear" w:color="000000" w:fill="FBDAD7"/>
            <w:noWrap/>
            <w:vAlign w:val="center"/>
            <w:hideMark/>
          </w:tcPr>
          <w:p w14:paraId="674BBB31" w14:textId="030E4F17" w:rsidR="009D5703" w:rsidRPr="00400E37" w:rsidRDefault="009D5703" w:rsidP="00571B54">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53,7</w:t>
            </w:r>
            <w:r w:rsidR="00342C34" w:rsidRPr="00400E37">
              <w:rPr>
                <w:rFonts w:ascii="Arial" w:eastAsia="Times New Roman" w:hAnsi="Arial" w:cs="Arial"/>
                <w:b/>
                <w:bCs/>
                <w:color w:val="000000"/>
                <w:sz w:val="18"/>
                <w:szCs w:val="18"/>
              </w:rPr>
              <w:t>6</w:t>
            </w:r>
            <w:r w:rsidR="00F23C35" w:rsidRPr="00400E37">
              <w:rPr>
                <w:rFonts w:ascii="Arial" w:eastAsia="Times New Roman" w:hAnsi="Arial" w:cs="Arial"/>
                <w:b/>
                <w:bCs/>
                <w:color w:val="000000"/>
                <w:sz w:val="18"/>
                <w:szCs w:val="18"/>
              </w:rPr>
              <w:t>%</w:t>
            </w:r>
          </w:p>
        </w:tc>
        <w:tc>
          <w:tcPr>
            <w:tcW w:w="797" w:type="dxa"/>
            <w:tcBorders>
              <w:top w:val="nil"/>
              <w:left w:val="nil"/>
              <w:bottom w:val="single" w:sz="8" w:space="0" w:color="auto"/>
              <w:right w:val="single" w:sz="8" w:space="0" w:color="auto"/>
            </w:tcBorders>
            <w:shd w:val="clear" w:color="000000" w:fill="FBDAD7"/>
            <w:noWrap/>
            <w:vAlign w:val="center"/>
            <w:hideMark/>
          </w:tcPr>
          <w:p w14:paraId="5F59389E" w14:textId="56FCD994" w:rsidR="009D5703" w:rsidRPr="00400E37" w:rsidRDefault="009D5703" w:rsidP="00571B54">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33,7</w:t>
            </w:r>
            <w:r w:rsidR="00342C34" w:rsidRPr="00400E37">
              <w:rPr>
                <w:rFonts w:ascii="Arial" w:eastAsia="Times New Roman" w:hAnsi="Arial" w:cs="Arial"/>
                <w:b/>
                <w:bCs/>
                <w:color w:val="000000"/>
                <w:sz w:val="18"/>
                <w:szCs w:val="18"/>
              </w:rPr>
              <w:t>1</w:t>
            </w:r>
            <w:r w:rsidR="00F23C35" w:rsidRPr="00400E37">
              <w:rPr>
                <w:rFonts w:ascii="Arial" w:eastAsia="Times New Roman" w:hAnsi="Arial" w:cs="Arial"/>
                <w:b/>
                <w:bCs/>
                <w:color w:val="000000"/>
                <w:sz w:val="18"/>
                <w:szCs w:val="18"/>
              </w:rPr>
              <w:t>%</w:t>
            </w:r>
          </w:p>
        </w:tc>
        <w:tc>
          <w:tcPr>
            <w:tcW w:w="798" w:type="dxa"/>
            <w:tcBorders>
              <w:top w:val="nil"/>
              <w:left w:val="nil"/>
              <w:bottom w:val="single" w:sz="8" w:space="0" w:color="auto"/>
              <w:right w:val="single" w:sz="8" w:space="0" w:color="auto"/>
            </w:tcBorders>
            <w:shd w:val="clear" w:color="000000" w:fill="FBDAD7"/>
            <w:noWrap/>
            <w:vAlign w:val="center"/>
            <w:hideMark/>
          </w:tcPr>
          <w:p w14:paraId="7CDDDBDD" w14:textId="6A807A15" w:rsidR="009D5703" w:rsidRPr="00400E37" w:rsidRDefault="009D5703" w:rsidP="00571B54">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12,</w:t>
            </w:r>
            <w:r w:rsidR="00342C34" w:rsidRPr="00400E37">
              <w:rPr>
                <w:rFonts w:ascii="Arial" w:eastAsia="Times New Roman" w:hAnsi="Arial" w:cs="Arial"/>
                <w:b/>
                <w:bCs/>
                <w:color w:val="000000"/>
                <w:sz w:val="18"/>
                <w:szCs w:val="18"/>
              </w:rPr>
              <w:t>51</w:t>
            </w:r>
            <w:r w:rsidR="00F23C35" w:rsidRPr="00400E37">
              <w:rPr>
                <w:rFonts w:ascii="Arial" w:eastAsia="Times New Roman" w:hAnsi="Arial" w:cs="Arial"/>
                <w:b/>
                <w:bCs/>
                <w:color w:val="000000"/>
                <w:sz w:val="18"/>
                <w:szCs w:val="18"/>
              </w:rPr>
              <w:t>%</w:t>
            </w:r>
          </w:p>
        </w:tc>
        <w:tc>
          <w:tcPr>
            <w:tcW w:w="1037" w:type="dxa"/>
            <w:tcBorders>
              <w:top w:val="nil"/>
              <w:left w:val="nil"/>
              <w:bottom w:val="single" w:sz="8" w:space="0" w:color="auto"/>
              <w:right w:val="single" w:sz="8" w:space="0" w:color="auto"/>
            </w:tcBorders>
            <w:shd w:val="clear" w:color="000000" w:fill="FBDAD7"/>
            <w:noWrap/>
            <w:vAlign w:val="center"/>
            <w:hideMark/>
          </w:tcPr>
          <w:p w14:paraId="66489EA6" w14:textId="77777777" w:rsidR="009D5703" w:rsidRPr="00400E37" w:rsidRDefault="009D5703" w:rsidP="00571B54">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100%</w:t>
            </w:r>
          </w:p>
        </w:tc>
      </w:tr>
      <w:tr w:rsidR="00F23C35" w:rsidRPr="00400E37" w14:paraId="7ACC48FD" w14:textId="77777777" w:rsidTr="00400E37">
        <w:trPr>
          <w:trHeight w:val="340"/>
        </w:trPr>
        <w:tc>
          <w:tcPr>
            <w:tcW w:w="2892" w:type="dxa"/>
            <w:gridSpan w:val="2"/>
            <w:vMerge/>
            <w:tcBorders>
              <w:top w:val="single" w:sz="8" w:space="0" w:color="auto"/>
              <w:left w:val="single" w:sz="8" w:space="0" w:color="auto"/>
              <w:bottom w:val="single" w:sz="8" w:space="0" w:color="000000"/>
              <w:right w:val="single" w:sz="8" w:space="0" w:color="000000"/>
            </w:tcBorders>
            <w:vAlign w:val="center"/>
            <w:hideMark/>
          </w:tcPr>
          <w:p w14:paraId="63CA0689" w14:textId="77777777" w:rsidR="009D5703" w:rsidRPr="00400E37" w:rsidRDefault="009D5703" w:rsidP="009D5703">
            <w:pPr>
              <w:spacing w:after="0" w:line="240" w:lineRule="auto"/>
              <w:rPr>
                <w:rFonts w:ascii="Arial" w:eastAsia="Times New Roman" w:hAnsi="Arial" w:cs="Arial"/>
                <w:b/>
                <w:bCs/>
                <w:color w:val="000000"/>
                <w:sz w:val="18"/>
                <w:szCs w:val="18"/>
              </w:rPr>
            </w:pPr>
          </w:p>
        </w:tc>
        <w:tc>
          <w:tcPr>
            <w:tcW w:w="1331" w:type="dxa"/>
            <w:tcBorders>
              <w:top w:val="nil"/>
              <w:left w:val="nil"/>
              <w:bottom w:val="single" w:sz="8" w:space="0" w:color="auto"/>
              <w:right w:val="single" w:sz="8" w:space="0" w:color="auto"/>
            </w:tcBorders>
            <w:shd w:val="clear" w:color="000000" w:fill="FBDAD7"/>
            <w:noWrap/>
            <w:vAlign w:val="center"/>
            <w:hideMark/>
          </w:tcPr>
          <w:p w14:paraId="5869A8C9" w14:textId="77777777" w:rsidR="009D5703" w:rsidRPr="00400E37" w:rsidRDefault="009D5703" w:rsidP="00571B54">
            <w:pPr>
              <w:spacing w:after="0" w:line="240" w:lineRule="auto"/>
              <w:jc w:val="center"/>
              <w:rPr>
                <w:rFonts w:ascii="Arial" w:eastAsia="Times New Roman" w:hAnsi="Arial" w:cs="Arial"/>
                <w:b/>
                <w:bCs/>
                <w:color w:val="000000"/>
                <w:sz w:val="18"/>
                <w:szCs w:val="18"/>
              </w:rPr>
            </w:pPr>
            <w:proofErr w:type="spellStart"/>
            <w:r w:rsidRPr="00400E37">
              <w:rPr>
                <w:rFonts w:ascii="Arial" w:eastAsia="Times New Roman" w:hAnsi="Arial" w:cs="Arial"/>
                <w:b/>
                <w:bCs/>
                <w:color w:val="000000"/>
                <w:sz w:val="18"/>
                <w:szCs w:val="18"/>
              </w:rPr>
              <w:t>Skor</w:t>
            </w:r>
            <w:proofErr w:type="spellEnd"/>
          </w:p>
        </w:tc>
        <w:tc>
          <w:tcPr>
            <w:tcW w:w="797" w:type="dxa"/>
            <w:tcBorders>
              <w:top w:val="nil"/>
              <w:left w:val="nil"/>
              <w:bottom w:val="single" w:sz="8" w:space="0" w:color="auto"/>
              <w:right w:val="single" w:sz="8" w:space="0" w:color="auto"/>
            </w:tcBorders>
            <w:shd w:val="clear" w:color="000000" w:fill="FBDAD7"/>
            <w:noWrap/>
            <w:vAlign w:val="center"/>
            <w:hideMark/>
          </w:tcPr>
          <w:p w14:paraId="687CF9E3" w14:textId="109C08D4" w:rsidR="009D5703" w:rsidRPr="00400E37" w:rsidRDefault="00342C34" w:rsidP="00571B54">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348</w:t>
            </w:r>
          </w:p>
        </w:tc>
        <w:tc>
          <w:tcPr>
            <w:tcW w:w="797" w:type="dxa"/>
            <w:tcBorders>
              <w:top w:val="nil"/>
              <w:left w:val="nil"/>
              <w:bottom w:val="single" w:sz="8" w:space="0" w:color="auto"/>
              <w:right w:val="single" w:sz="8" w:space="0" w:color="auto"/>
            </w:tcBorders>
            <w:shd w:val="clear" w:color="000000" w:fill="FBDAD7"/>
            <w:noWrap/>
            <w:vAlign w:val="center"/>
            <w:hideMark/>
          </w:tcPr>
          <w:p w14:paraId="1D8B75A0" w14:textId="506E024E" w:rsidR="009D5703" w:rsidRPr="00400E37" w:rsidRDefault="00342C34" w:rsidP="00571B54">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194</w:t>
            </w:r>
          </w:p>
        </w:tc>
        <w:tc>
          <w:tcPr>
            <w:tcW w:w="798" w:type="dxa"/>
            <w:tcBorders>
              <w:top w:val="nil"/>
              <w:left w:val="nil"/>
              <w:bottom w:val="single" w:sz="8" w:space="0" w:color="auto"/>
              <w:right w:val="single" w:sz="8" w:space="0" w:color="auto"/>
            </w:tcBorders>
            <w:shd w:val="clear" w:color="000000" w:fill="FBDAD7"/>
            <w:noWrap/>
            <w:vAlign w:val="center"/>
            <w:hideMark/>
          </w:tcPr>
          <w:p w14:paraId="0A2C2DC8" w14:textId="0581911F" w:rsidR="009D5703" w:rsidRPr="00400E37" w:rsidRDefault="00342C34" w:rsidP="00571B54">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72</w:t>
            </w:r>
          </w:p>
        </w:tc>
        <w:tc>
          <w:tcPr>
            <w:tcW w:w="1037" w:type="dxa"/>
            <w:tcBorders>
              <w:top w:val="nil"/>
              <w:left w:val="nil"/>
              <w:bottom w:val="single" w:sz="8" w:space="0" w:color="auto"/>
              <w:right w:val="single" w:sz="8" w:space="0" w:color="auto"/>
            </w:tcBorders>
            <w:shd w:val="clear" w:color="000000" w:fill="FBDAD7"/>
            <w:noWrap/>
            <w:vAlign w:val="center"/>
            <w:hideMark/>
          </w:tcPr>
          <w:p w14:paraId="5BE4FD0A" w14:textId="77777777" w:rsidR="009D5703" w:rsidRPr="00400E37" w:rsidRDefault="009D5703" w:rsidP="00571B54">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614</w:t>
            </w:r>
          </w:p>
        </w:tc>
      </w:tr>
    </w:tbl>
    <w:p w14:paraId="043C6218" w14:textId="2D69FF9A" w:rsidR="00687B47" w:rsidRPr="00D34F48" w:rsidRDefault="00687B47" w:rsidP="00D34F48">
      <w:pPr>
        <w:pStyle w:val="BodyText"/>
        <w:spacing w:line="480" w:lineRule="auto"/>
        <w:ind w:right="127"/>
        <w:jc w:val="both"/>
        <w:rPr>
          <w:rFonts w:ascii="Arial" w:hAnsi="Arial" w:cs="Arial"/>
          <w:i/>
          <w:iCs/>
          <w:lang w:val="en-US"/>
        </w:rPr>
      </w:pPr>
      <w:proofErr w:type="spellStart"/>
      <w:r w:rsidRPr="00D34F48">
        <w:rPr>
          <w:rFonts w:ascii="Arial" w:hAnsi="Arial" w:cs="Arial"/>
          <w:i/>
          <w:iCs/>
          <w:lang w:val="en-US"/>
        </w:rPr>
        <w:t>Sumber</w:t>
      </w:r>
      <w:proofErr w:type="spellEnd"/>
      <w:r w:rsidRPr="00D34F48">
        <w:rPr>
          <w:rFonts w:ascii="Arial" w:hAnsi="Arial" w:cs="Arial"/>
          <w:i/>
          <w:iCs/>
          <w:lang w:val="en-US"/>
        </w:rPr>
        <w:t xml:space="preserve"> Data: Hasil </w:t>
      </w:r>
      <w:proofErr w:type="spellStart"/>
      <w:r w:rsidRPr="00D34F48">
        <w:rPr>
          <w:rFonts w:ascii="Arial" w:hAnsi="Arial" w:cs="Arial"/>
          <w:i/>
          <w:iCs/>
          <w:lang w:val="en-US"/>
        </w:rPr>
        <w:t>Olahan</w:t>
      </w:r>
      <w:proofErr w:type="spellEnd"/>
      <w:r w:rsidRPr="00D34F48">
        <w:rPr>
          <w:rFonts w:ascii="Arial" w:hAnsi="Arial" w:cs="Arial"/>
          <w:i/>
          <w:iCs/>
          <w:lang w:val="en-US"/>
        </w:rPr>
        <w:t xml:space="preserve"> Data </w:t>
      </w:r>
      <w:proofErr w:type="spellStart"/>
      <w:r w:rsidRPr="00D34F48">
        <w:rPr>
          <w:rFonts w:ascii="Arial" w:hAnsi="Arial" w:cs="Arial"/>
          <w:i/>
          <w:iCs/>
          <w:lang w:val="en-US"/>
        </w:rPr>
        <w:t>Lapangan</w:t>
      </w:r>
      <w:proofErr w:type="spellEnd"/>
      <w:r w:rsidRPr="00D34F48">
        <w:rPr>
          <w:rFonts w:ascii="Arial" w:hAnsi="Arial" w:cs="Arial"/>
          <w:i/>
          <w:iCs/>
          <w:lang w:val="en-US"/>
        </w:rPr>
        <w:t xml:space="preserve">, </w:t>
      </w:r>
      <w:proofErr w:type="spellStart"/>
      <w:r w:rsidRPr="00D34F48">
        <w:rPr>
          <w:rFonts w:ascii="Arial" w:hAnsi="Arial" w:cs="Arial"/>
          <w:i/>
          <w:iCs/>
          <w:lang w:val="en-US"/>
        </w:rPr>
        <w:t>Tahun</w:t>
      </w:r>
      <w:proofErr w:type="spellEnd"/>
      <w:r w:rsidRPr="00D34F48">
        <w:rPr>
          <w:rFonts w:ascii="Arial" w:hAnsi="Arial" w:cs="Arial"/>
          <w:i/>
          <w:iCs/>
          <w:lang w:val="en-US"/>
        </w:rPr>
        <w:t xml:space="preserve"> 2025</w:t>
      </w:r>
    </w:p>
    <w:p w14:paraId="09829B61" w14:textId="316F5BFC" w:rsidR="001867C0" w:rsidRDefault="00971A4A" w:rsidP="001867C0">
      <w:pPr>
        <w:pStyle w:val="BodyText"/>
        <w:spacing w:line="480" w:lineRule="auto"/>
        <w:ind w:right="127" w:firstLine="720"/>
        <w:jc w:val="both"/>
        <w:rPr>
          <w:rFonts w:ascii="Arial" w:hAnsi="Arial" w:cs="Arial"/>
          <w:lang w:val="en-US"/>
        </w:rPr>
      </w:pPr>
      <w:proofErr w:type="spellStart"/>
      <w:r w:rsidRPr="00971A4A">
        <w:rPr>
          <w:rFonts w:ascii="Arial" w:hAnsi="Arial" w:cs="Arial"/>
          <w:lang w:val="en-US"/>
        </w:rPr>
        <w:t>Berdasarkan</w:t>
      </w:r>
      <w:proofErr w:type="spellEnd"/>
      <w:r w:rsidRPr="00971A4A">
        <w:rPr>
          <w:rFonts w:ascii="Arial" w:hAnsi="Arial" w:cs="Arial"/>
          <w:lang w:val="en-US"/>
        </w:rPr>
        <w:t xml:space="preserve"> </w:t>
      </w:r>
      <w:proofErr w:type="spellStart"/>
      <w:r w:rsidRPr="00971A4A">
        <w:rPr>
          <w:rFonts w:ascii="Arial" w:hAnsi="Arial" w:cs="Arial"/>
          <w:lang w:val="en-US"/>
        </w:rPr>
        <w:t>Tabel</w:t>
      </w:r>
      <w:proofErr w:type="spellEnd"/>
      <w:r w:rsidRPr="00971A4A">
        <w:rPr>
          <w:rFonts w:ascii="Arial" w:hAnsi="Arial" w:cs="Arial"/>
          <w:lang w:val="en-US"/>
        </w:rPr>
        <w:t xml:space="preserve"> V.5 di </w:t>
      </w:r>
      <w:r w:rsidR="001867C0" w:rsidRPr="001867C0">
        <w:rPr>
          <w:rFonts w:ascii="Arial" w:hAnsi="Arial" w:cs="Arial"/>
          <w:lang w:val="en-US"/>
        </w:rPr>
        <w:t xml:space="preserve">yang </w:t>
      </w:r>
      <w:proofErr w:type="spellStart"/>
      <w:r w:rsidR="001867C0" w:rsidRPr="001867C0">
        <w:rPr>
          <w:rFonts w:ascii="Arial" w:hAnsi="Arial" w:cs="Arial"/>
          <w:lang w:val="en-US"/>
        </w:rPr>
        <w:t>menggambarkan</w:t>
      </w:r>
      <w:proofErr w:type="spellEnd"/>
      <w:r w:rsidR="001867C0" w:rsidRPr="001867C0">
        <w:rPr>
          <w:rFonts w:ascii="Arial" w:hAnsi="Arial" w:cs="Arial"/>
          <w:lang w:val="en-US"/>
        </w:rPr>
        <w:t xml:space="preserve"> </w:t>
      </w:r>
      <w:proofErr w:type="spellStart"/>
      <w:r w:rsidR="001867C0" w:rsidRPr="001867C0">
        <w:rPr>
          <w:rFonts w:ascii="Arial" w:hAnsi="Arial" w:cs="Arial"/>
          <w:lang w:val="en-US"/>
        </w:rPr>
        <w:t>penilaian</w:t>
      </w:r>
      <w:proofErr w:type="spellEnd"/>
      <w:r w:rsidR="001867C0" w:rsidRPr="001867C0">
        <w:rPr>
          <w:rFonts w:ascii="Arial" w:hAnsi="Arial" w:cs="Arial"/>
          <w:lang w:val="en-US"/>
        </w:rPr>
        <w:t xml:space="preserve"> </w:t>
      </w:r>
      <w:proofErr w:type="spellStart"/>
      <w:r w:rsidR="001867C0" w:rsidRPr="001867C0">
        <w:rPr>
          <w:rFonts w:ascii="Arial" w:hAnsi="Arial" w:cs="Arial"/>
          <w:lang w:val="en-US"/>
        </w:rPr>
        <w:t>responden</w:t>
      </w:r>
      <w:proofErr w:type="spellEnd"/>
      <w:r w:rsidR="001867C0" w:rsidRPr="001867C0">
        <w:rPr>
          <w:rFonts w:ascii="Arial" w:hAnsi="Arial" w:cs="Arial"/>
          <w:lang w:val="en-US"/>
        </w:rPr>
        <w:t xml:space="preserve"> </w:t>
      </w:r>
      <w:proofErr w:type="spellStart"/>
      <w:r w:rsidR="001867C0" w:rsidRPr="001867C0">
        <w:rPr>
          <w:rFonts w:ascii="Arial" w:hAnsi="Arial" w:cs="Arial"/>
          <w:lang w:val="en-US"/>
        </w:rPr>
        <w:t>terhadap</w:t>
      </w:r>
      <w:proofErr w:type="spellEnd"/>
      <w:r w:rsidR="001867C0" w:rsidRPr="001867C0">
        <w:rPr>
          <w:rFonts w:ascii="Arial" w:hAnsi="Arial" w:cs="Arial"/>
          <w:lang w:val="en-US"/>
        </w:rPr>
        <w:t xml:space="preserve"> </w:t>
      </w:r>
      <w:proofErr w:type="spellStart"/>
      <w:r w:rsidR="001867C0" w:rsidRPr="001867C0">
        <w:rPr>
          <w:rFonts w:ascii="Arial" w:hAnsi="Arial" w:cs="Arial"/>
          <w:lang w:val="en-US"/>
        </w:rPr>
        <w:t>ketersediaan</w:t>
      </w:r>
      <w:proofErr w:type="spellEnd"/>
      <w:r w:rsidR="001867C0" w:rsidRPr="001867C0">
        <w:rPr>
          <w:rFonts w:ascii="Arial" w:hAnsi="Arial" w:cs="Arial"/>
          <w:lang w:val="en-US"/>
        </w:rPr>
        <w:t xml:space="preserve"> </w:t>
      </w:r>
      <w:proofErr w:type="spellStart"/>
      <w:r w:rsidR="001867C0" w:rsidRPr="001867C0">
        <w:rPr>
          <w:rFonts w:ascii="Arial" w:hAnsi="Arial" w:cs="Arial"/>
          <w:lang w:val="en-US"/>
        </w:rPr>
        <w:t>sumber</w:t>
      </w:r>
      <w:proofErr w:type="spellEnd"/>
      <w:r w:rsidR="001867C0" w:rsidRPr="001867C0">
        <w:rPr>
          <w:rFonts w:ascii="Arial" w:hAnsi="Arial" w:cs="Arial"/>
          <w:lang w:val="en-US"/>
        </w:rPr>
        <w:t xml:space="preserve"> </w:t>
      </w:r>
      <w:proofErr w:type="spellStart"/>
      <w:r w:rsidR="001867C0" w:rsidRPr="001867C0">
        <w:rPr>
          <w:rFonts w:ascii="Arial" w:hAnsi="Arial" w:cs="Arial"/>
          <w:lang w:val="en-US"/>
        </w:rPr>
        <w:t>daya</w:t>
      </w:r>
      <w:proofErr w:type="spellEnd"/>
      <w:r w:rsidR="001867C0" w:rsidRPr="001867C0">
        <w:rPr>
          <w:rFonts w:ascii="Arial" w:hAnsi="Arial" w:cs="Arial"/>
          <w:lang w:val="en-US"/>
        </w:rPr>
        <w:t xml:space="preserve"> </w:t>
      </w:r>
      <w:proofErr w:type="spellStart"/>
      <w:r w:rsidR="001867C0" w:rsidRPr="001867C0">
        <w:rPr>
          <w:rFonts w:ascii="Arial" w:hAnsi="Arial" w:cs="Arial"/>
          <w:lang w:val="en-US"/>
        </w:rPr>
        <w:t>dalam</w:t>
      </w:r>
      <w:proofErr w:type="spellEnd"/>
      <w:r w:rsidR="001867C0" w:rsidRPr="001867C0">
        <w:rPr>
          <w:rFonts w:ascii="Arial" w:hAnsi="Arial" w:cs="Arial"/>
          <w:lang w:val="en-US"/>
        </w:rPr>
        <w:t xml:space="preserve"> </w:t>
      </w:r>
      <w:proofErr w:type="spellStart"/>
      <w:r w:rsidR="001867C0" w:rsidRPr="001867C0">
        <w:rPr>
          <w:rFonts w:ascii="Arial" w:hAnsi="Arial" w:cs="Arial"/>
          <w:lang w:val="en-US"/>
        </w:rPr>
        <w:t>pelaksanaan</w:t>
      </w:r>
      <w:proofErr w:type="spellEnd"/>
      <w:r w:rsidR="001867C0" w:rsidRPr="001867C0">
        <w:rPr>
          <w:rFonts w:ascii="Arial" w:hAnsi="Arial" w:cs="Arial"/>
          <w:lang w:val="en-US"/>
        </w:rPr>
        <w:t xml:space="preserve"> program </w:t>
      </w:r>
      <w:proofErr w:type="spellStart"/>
      <w:r w:rsidR="001867C0" w:rsidRPr="001867C0">
        <w:rPr>
          <w:rFonts w:ascii="Arial" w:hAnsi="Arial" w:cs="Arial"/>
          <w:lang w:val="en-US"/>
        </w:rPr>
        <w:t>pengembangan</w:t>
      </w:r>
      <w:proofErr w:type="spellEnd"/>
      <w:r w:rsidR="001867C0" w:rsidRPr="001867C0">
        <w:rPr>
          <w:rFonts w:ascii="Arial" w:hAnsi="Arial" w:cs="Arial"/>
          <w:lang w:val="en-US"/>
        </w:rPr>
        <w:t xml:space="preserve"> </w:t>
      </w:r>
      <w:proofErr w:type="spellStart"/>
      <w:r w:rsidR="001867C0" w:rsidRPr="001867C0">
        <w:rPr>
          <w:rFonts w:ascii="Arial" w:hAnsi="Arial" w:cs="Arial"/>
          <w:lang w:val="en-US"/>
        </w:rPr>
        <w:t>kapasitas</w:t>
      </w:r>
      <w:proofErr w:type="spellEnd"/>
      <w:r w:rsidR="001867C0" w:rsidRPr="001867C0">
        <w:rPr>
          <w:rFonts w:ascii="Arial" w:hAnsi="Arial" w:cs="Arial"/>
          <w:lang w:val="en-US"/>
        </w:rPr>
        <w:t xml:space="preserve"> </w:t>
      </w:r>
      <w:proofErr w:type="spellStart"/>
      <w:r w:rsidR="001867C0" w:rsidRPr="001867C0">
        <w:rPr>
          <w:rFonts w:ascii="Arial" w:hAnsi="Arial" w:cs="Arial"/>
          <w:lang w:val="en-US"/>
        </w:rPr>
        <w:t>daya</w:t>
      </w:r>
      <w:proofErr w:type="spellEnd"/>
      <w:r w:rsidR="001867C0" w:rsidRPr="001867C0">
        <w:rPr>
          <w:rFonts w:ascii="Arial" w:hAnsi="Arial" w:cs="Arial"/>
          <w:lang w:val="en-US"/>
        </w:rPr>
        <w:t xml:space="preserve"> </w:t>
      </w:r>
      <w:proofErr w:type="spellStart"/>
      <w:r w:rsidR="001867C0" w:rsidRPr="001867C0">
        <w:rPr>
          <w:rFonts w:ascii="Arial" w:hAnsi="Arial" w:cs="Arial"/>
          <w:lang w:val="en-US"/>
        </w:rPr>
        <w:t>saing</w:t>
      </w:r>
      <w:proofErr w:type="spellEnd"/>
      <w:r w:rsidR="001867C0" w:rsidRPr="001867C0">
        <w:rPr>
          <w:rFonts w:ascii="Arial" w:hAnsi="Arial" w:cs="Arial"/>
          <w:lang w:val="en-US"/>
        </w:rPr>
        <w:t xml:space="preserve"> </w:t>
      </w:r>
      <w:proofErr w:type="spellStart"/>
      <w:r w:rsidR="001867C0" w:rsidRPr="001867C0">
        <w:rPr>
          <w:rFonts w:ascii="Arial" w:hAnsi="Arial" w:cs="Arial"/>
          <w:lang w:val="en-US"/>
        </w:rPr>
        <w:t>kepemudaan</w:t>
      </w:r>
      <w:proofErr w:type="spellEnd"/>
      <w:r w:rsidR="001867C0" w:rsidRPr="001867C0">
        <w:rPr>
          <w:rFonts w:ascii="Arial" w:hAnsi="Arial" w:cs="Arial"/>
          <w:lang w:val="en-US"/>
        </w:rPr>
        <w:t xml:space="preserve">. </w:t>
      </w:r>
      <w:proofErr w:type="spellStart"/>
      <w:r w:rsidR="001867C0" w:rsidRPr="001867C0">
        <w:rPr>
          <w:rFonts w:ascii="Arial" w:hAnsi="Arial" w:cs="Arial"/>
          <w:lang w:val="en-US"/>
        </w:rPr>
        <w:t>Terdapat</w:t>
      </w:r>
      <w:proofErr w:type="spellEnd"/>
      <w:r w:rsidR="001867C0" w:rsidRPr="001867C0">
        <w:rPr>
          <w:rFonts w:ascii="Arial" w:hAnsi="Arial" w:cs="Arial"/>
          <w:lang w:val="en-US"/>
        </w:rPr>
        <w:t xml:space="preserve"> </w:t>
      </w:r>
      <w:proofErr w:type="spellStart"/>
      <w:r w:rsidR="001867C0" w:rsidRPr="001867C0">
        <w:rPr>
          <w:rFonts w:ascii="Arial" w:hAnsi="Arial" w:cs="Arial"/>
          <w:lang w:val="en-US"/>
        </w:rPr>
        <w:t>tiga</w:t>
      </w:r>
      <w:proofErr w:type="spellEnd"/>
      <w:r w:rsidR="001867C0" w:rsidRPr="001867C0">
        <w:rPr>
          <w:rFonts w:ascii="Arial" w:hAnsi="Arial" w:cs="Arial"/>
          <w:lang w:val="en-US"/>
        </w:rPr>
        <w:t xml:space="preserve"> sub </w:t>
      </w:r>
      <w:proofErr w:type="spellStart"/>
      <w:r w:rsidR="001867C0" w:rsidRPr="001867C0">
        <w:rPr>
          <w:rFonts w:ascii="Arial" w:hAnsi="Arial" w:cs="Arial"/>
          <w:lang w:val="en-US"/>
        </w:rPr>
        <w:t>indikator</w:t>
      </w:r>
      <w:proofErr w:type="spellEnd"/>
      <w:r w:rsidR="001867C0" w:rsidRPr="001867C0">
        <w:rPr>
          <w:rFonts w:ascii="Arial" w:hAnsi="Arial" w:cs="Arial"/>
          <w:lang w:val="en-US"/>
        </w:rPr>
        <w:t xml:space="preserve"> yang </w:t>
      </w:r>
      <w:proofErr w:type="spellStart"/>
      <w:r w:rsidR="001867C0" w:rsidRPr="001867C0">
        <w:rPr>
          <w:rFonts w:ascii="Arial" w:hAnsi="Arial" w:cs="Arial"/>
          <w:lang w:val="en-US"/>
        </w:rPr>
        <w:t>dianalisis</w:t>
      </w:r>
      <w:proofErr w:type="spellEnd"/>
      <w:r w:rsidR="001867C0" w:rsidRPr="001867C0">
        <w:rPr>
          <w:rFonts w:ascii="Arial" w:hAnsi="Arial" w:cs="Arial"/>
          <w:lang w:val="en-US"/>
        </w:rPr>
        <w:t xml:space="preserve">. Sub </w:t>
      </w:r>
      <w:proofErr w:type="spellStart"/>
      <w:r w:rsidR="001867C0" w:rsidRPr="001867C0">
        <w:rPr>
          <w:rFonts w:ascii="Arial" w:hAnsi="Arial" w:cs="Arial"/>
          <w:lang w:val="en-US"/>
        </w:rPr>
        <w:t>indikator</w:t>
      </w:r>
      <w:proofErr w:type="spellEnd"/>
      <w:r w:rsidR="001867C0" w:rsidRPr="001867C0">
        <w:rPr>
          <w:rFonts w:ascii="Arial" w:hAnsi="Arial" w:cs="Arial"/>
          <w:lang w:val="en-US"/>
        </w:rPr>
        <w:t xml:space="preserve"> </w:t>
      </w:r>
      <w:proofErr w:type="spellStart"/>
      <w:r w:rsidR="001867C0" w:rsidRPr="001867C0">
        <w:rPr>
          <w:rFonts w:ascii="Arial" w:hAnsi="Arial" w:cs="Arial"/>
          <w:lang w:val="en-US"/>
        </w:rPr>
        <w:t>pertama</w:t>
      </w:r>
      <w:proofErr w:type="spellEnd"/>
      <w:r w:rsidR="001867C0" w:rsidRPr="001867C0">
        <w:rPr>
          <w:rFonts w:ascii="Arial" w:hAnsi="Arial" w:cs="Arial"/>
          <w:lang w:val="en-US"/>
        </w:rPr>
        <w:t xml:space="preserve"> </w:t>
      </w:r>
      <w:proofErr w:type="spellStart"/>
      <w:r w:rsidR="001867C0" w:rsidRPr="001867C0">
        <w:rPr>
          <w:rFonts w:ascii="Arial" w:hAnsi="Arial" w:cs="Arial"/>
          <w:lang w:val="en-US"/>
        </w:rPr>
        <w:t>yaitu</w:t>
      </w:r>
      <w:proofErr w:type="spellEnd"/>
      <w:r w:rsidR="001867C0" w:rsidRPr="001867C0">
        <w:rPr>
          <w:rFonts w:ascii="Arial" w:hAnsi="Arial" w:cs="Arial"/>
          <w:lang w:val="en-US"/>
        </w:rPr>
        <w:t xml:space="preserve"> </w:t>
      </w:r>
      <w:proofErr w:type="spellStart"/>
      <w:r w:rsidR="001867C0" w:rsidRPr="001867C0">
        <w:rPr>
          <w:rFonts w:ascii="Arial" w:hAnsi="Arial" w:cs="Arial"/>
          <w:lang w:val="en-US"/>
        </w:rPr>
        <w:t>adanya</w:t>
      </w:r>
      <w:proofErr w:type="spellEnd"/>
      <w:r w:rsidR="001867C0" w:rsidRPr="001867C0">
        <w:rPr>
          <w:rFonts w:ascii="Arial" w:hAnsi="Arial" w:cs="Arial"/>
          <w:lang w:val="en-US"/>
        </w:rPr>
        <w:t xml:space="preserve"> </w:t>
      </w:r>
      <w:proofErr w:type="spellStart"/>
      <w:r w:rsidR="001867C0" w:rsidRPr="001867C0">
        <w:rPr>
          <w:rFonts w:ascii="Arial" w:hAnsi="Arial" w:cs="Arial"/>
          <w:lang w:val="en-US"/>
        </w:rPr>
        <w:t>anggaran</w:t>
      </w:r>
      <w:proofErr w:type="spellEnd"/>
      <w:r w:rsidR="001867C0" w:rsidRPr="001867C0">
        <w:rPr>
          <w:rFonts w:ascii="Arial" w:hAnsi="Arial" w:cs="Arial"/>
          <w:lang w:val="en-US"/>
        </w:rPr>
        <w:t xml:space="preserve"> yang </w:t>
      </w:r>
      <w:proofErr w:type="spellStart"/>
      <w:r w:rsidR="001867C0" w:rsidRPr="001867C0">
        <w:rPr>
          <w:rFonts w:ascii="Arial" w:hAnsi="Arial" w:cs="Arial"/>
          <w:lang w:val="en-US"/>
        </w:rPr>
        <w:t>tersedia</w:t>
      </w:r>
      <w:proofErr w:type="spellEnd"/>
      <w:r w:rsidR="001867C0" w:rsidRPr="001867C0">
        <w:rPr>
          <w:rFonts w:ascii="Arial" w:hAnsi="Arial" w:cs="Arial"/>
          <w:lang w:val="en-US"/>
        </w:rPr>
        <w:t xml:space="preserve"> </w:t>
      </w:r>
      <w:proofErr w:type="spellStart"/>
      <w:r w:rsidR="001867C0" w:rsidRPr="001867C0">
        <w:rPr>
          <w:rFonts w:ascii="Arial" w:hAnsi="Arial" w:cs="Arial"/>
          <w:lang w:val="en-US"/>
        </w:rPr>
        <w:t>untuk</w:t>
      </w:r>
      <w:proofErr w:type="spellEnd"/>
      <w:r w:rsidR="001867C0" w:rsidRPr="001867C0">
        <w:rPr>
          <w:rFonts w:ascii="Arial" w:hAnsi="Arial" w:cs="Arial"/>
          <w:lang w:val="en-US"/>
        </w:rPr>
        <w:t xml:space="preserve"> </w:t>
      </w:r>
      <w:proofErr w:type="spellStart"/>
      <w:r w:rsidR="001867C0" w:rsidRPr="001867C0">
        <w:rPr>
          <w:rFonts w:ascii="Arial" w:hAnsi="Arial" w:cs="Arial"/>
          <w:lang w:val="en-US"/>
        </w:rPr>
        <w:t>mendukung</w:t>
      </w:r>
      <w:proofErr w:type="spellEnd"/>
      <w:r w:rsidR="001867C0" w:rsidRPr="001867C0">
        <w:rPr>
          <w:rFonts w:ascii="Arial" w:hAnsi="Arial" w:cs="Arial"/>
          <w:lang w:val="en-US"/>
        </w:rPr>
        <w:t xml:space="preserve"> </w:t>
      </w:r>
      <w:proofErr w:type="spellStart"/>
      <w:r w:rsidR="001867C0" w:rsidRPr="001867C0">
        <w:rPr>
          <w:rFonts w:ascii="Arial" w:hAnsi="Arial" w:cs="Arial"/>
          <w:lang w:val="en-US"/>
        </w:rPr>
        <w:t>pelaksanaan</w:t>
      </w:r>
      <w:proofErr w:type="spellEnd"/>
      <w:r w:rsidR="001867C0" w:rsidRPr="001867C0">
        <w:rPr>
          <w:rFonts w:ascii="Arial" w:hAnsi="Arial" w:cs="Arial"/>
          <w:lang w:val="en-US"/>
        </w:rPr>
        <w:t xml:space="preserve"> program </w:t>
      </w:r>
      <w:proofErr w:type="spellStart"/>
      <w:r w:rsidR="001867C0" w:rsidRPr="001867C0">
        <w:rPr>
          <w:rFonts w:ascii="Arial" w:hAnsi="Arial" w:cs="Arial"/>
          <w:lang w:val="en-US"/>
        </w:rPr>
        <w:t>secara</w:t>
      </w:r>
      <w:proofErr w:type="spellEnd"/>
      <w:r w:rsidR="001867C0" w:rsidRPr="001867C0">
        <w:rPr>
          <w:rFonts w:ascii="Arial" w:hAnsi="Arial" w:cs="Arial"/>
          <w:lang w:val="en-US"/>
        </w:rPr>
        <w:t xml:space="preserve"> optimal </w:t>
      </w:r>
      <w:proofErr w:type="spellStart"/>
      <w:r w:rsidR="001867C0" w:rsidRPr="001867C0">
        <w:rPr>
          <w:rFonts w:ascii="Arial" w:hAnsi="Arial" w:cs="Arial"/>
          <w:lang w:val="en-US"/>
        </w:rPr>
        <w:t>menunjukkan</w:t>
      </w:r>
      <w:proofErr w:type="spellEnd"/>
      <w:r w:rsidR="001867C0" w:rsidRPr="001867C0">
        <w:rPr>
          <w:rFonts w:ascii="Arial" w:hAnsi="Arial" w:cs="Arial"/>
          <w:lang w:val="en-US"/>
        </w:rPr>
        <w:t xml:space="preserve"> </w:t>
      </w:r>
      <w:proofErr w:type="spellStart"/>
      <w:r w:rsidR="001867C0" w:rsidRPr="001867C0">
        <w:rPr>
          <w:rFonts w:ascii="Arial" w:hAnsi="Arial" w:cs="Arial"/>
          <w:lang w:val="en-US"/>
        </w:rPr>
        <w:t>bahwa</w:t>
      </w:r>
      <w:proofErr w:type="spellEnd"/>
      <w:r w:rsidR="001867C0" w:rsidRPr="001867C0">
        <w:rPr>
          <w:rFonts w:ascii="Arial" w:hAnsi="Arial" w:cs="Arial"/>
          <w:lang w:val="en-US"/>
        </w:rPr>
        <w:t xml:space="preserve"> </w:t>
      </w:r>
      <w:proofErr w:type="spellStart"/>
      <w:r w:rsidR="001867C0" w:rsidRPr="001867C0">
        <w:rPr>
          <w:rFonts w:ascii="Arial" w:hAnsi="Arial" w:cs="Arial"/>
          <w:lang w:val="en-US"/>
        </w:rPr>
        <w:t>dari</w:t>
      </w:r>
      <w:proofErr w:type="spellEnd"/>
      <w:r w:rsidR="001867C0" w:rsidRPr="001867C0">
        <w:rPr>
          <w:rFonts w:ascii="Arial" w:hAnsi="Arial" w:cs="Arial"/>
          <w:lang w:val="en-US"/>
        </w:rPr>
        <w:t xml:space="preserve"> 95 </w:t>
      </w:r>
      <w:proofErr w:type="spellStart"/>
      <w:r w:rsidR="001867C0" w:rsidRPr="001867C0">
        <w:rPr>
          <w:rFonts w:ascii="Arial" w:hAnsi="Arial" w:cs="Arial"/>
          <w:lang w:val="en-US"/>
        </w:rPr>
        <w:t>responden</w:t>
      </w:r>
      <w:proofErr w:type="spellEnd"/>
      <w:r w:rsidR="001867C0" w:rsidRPr="001867C0">
        <w:rPr>
          <w:rFonts w:ascii="Arial" w:hAnsi="Arial" w:cs="Arial"/>
          <w:lang w:val="en-US"/>
        </w:rPr>
        <w:t xml:space="preserve">, </w:t>
      </w:r>
      <w:proofErr w:type="spellStart"/>
      <w:r w:rsidR="001867C0" w:rsidRPr="001867C0">
        <w:rPr>
          <w:rFonts w:ascii="Arial" w:hAnsi="Arial" w:cs="Arial"/>
          <w:lang w:val="en-US"/>
        </w:rPr>
        <w:t>sebanyak</w:t>
      </w:r>
      <w:proofErr w:type="spellEnd"/>
      <w:r w:rsidR="001867C0" w:rsidRPr="001867C0">
        <w:rPr>
          <w:rFonts w:ascii="Arial" w:hAnsi="Arial" w:cs="Arial"/>
          <w:lang w:val="en-US"/>
        </w:rPr>
        <w:t xml:space="preserve"> 34 orang </w:t>
      </w:r>
      <w:proofErr w:type="spellStart"/>
      <w:r w:rsidR="001867C0" w:rsidRPr="001867C0">
        <w:rPr>
          <w:rFonts w:ascii="Arial" w:hAnsi="Arial" w:cs="Arial"/>
          <w:lang w:val="en-US"/>
        </w:rPr>
        <w:t>menilai</w:t>
      </w:r>
      <w:proofErr w:type="spellEnd"/>
      <w:r w:rsidR="001867C0" w:rsidRPr="001867C0">
        <w:rPr>
          <w:rFonts w:ascii="Arial" w:hAnsi="Arial" w:cs="Arial"/>
          <w:lang w:val="en-US"/>
        </w:rPr>
        <w:t xml:space="preserve"> </w:t>
      </w:r>
      <w:proofErr w:type="spellStart"/>
      <w:r w:rsidR="001867C0" w:rsidRPr="001867C0">
        <w:rPr>
          <w:rFonts w:ascii="Arial" w:hAnsi="Arial" w:cs="Arial"/>
          <w:lang w:val="en-US"/>
        </w:rPr>
        <w:t>dalam</w:t>
      </w:r>
      <w:proofErr w:type="spellEnd"/>
      <w:r w:rsidR="001867C0" w:rsidRPr="001867C0">
        <w:rPr>
          <w:rFonts w:ascii="Arial" w:hAnsi="Arial" w:cs="Arial"/>
          <w:lang w:val="en-US"/>
        </w:rPr>
        <w:t xml:space="preserve"> </w:t>
      </w:r>
      <w:proofErr w:type="spellStart"/>
      <w:r w:rsidR="001867C0" w:rsidRPr="001867C0">
        <w:rPr>
          <w:rFonts w:ascii="Arial" w:hAnsi="Arial" w:cs="Arial"/>
          <w:lang w:val="en-US"/>
        </w:rPr>
        <w:t>kategori</w:t>
      </w:r>
      <w:proofErr w:type="spellEnd"/>
      <w:r w:rsidR="001867C0" w:rsidRPr="001867C0">
        <w:rPr>
          <w:rFonts w:ascii="Arial" w:hAnsi="Arial" w:cs="Arial"/>
          <w:lang w:val="en-US"/>
        </w:rPr>
        <w:t xml:space="preserve"> </w:t>
      </w:r>
      <w:proofErr w:type="spellStart"/>
      <w:r w:rsidR="001867C0" w:rsidRPr="001867C0">
        <w:rPr>
          <w:rFonts w:ascii="Arial" w:hAnsi="Arial" w:cs="Arial"/>
          <w:lang w:val="en-US"/>
        </w:rPr>
        <w:t>Baik</w:t>
      </w:r>
      <w:proofErr w:type="spellEnd"/>
      <w:r w:rsidR="001867C0" w:rsidRPr="001867C0">
        <w:rPr>
          <w:rFonts w:ascii="Arial" w:hAnsi="Arial" w:cs="Arial"/>
          <w:lang w:val="en-US"/>
        </w:rPr>
        <w:t xml:space="preserve">, 33 orang </w:t>
      </w:r>
      <w:proofErr w:type="spellStart"/>
      <w:r w:rsidR="001867C0" w:rsidRPr="001867C0">
        <w:rPr>
          <w:rFonts w:ascii="Arial" w:hAnsi="Arial" w:cs="Arial"/>
          <w:lang w:val="en-US"/>
        </w:rPr>
        <w:t>menilai</w:t>
      </w:r>
      <w:proofErr w:type="spellEnd"/>
      <w:r w:rsidR="001867C0" w:rsidRPr="001867C0">
        <w:rPr>
          <w:rFonts w:ascii="Arial" w:hAnsi="Arial" w:cs="Arial"/>
          <w:lang w:val="en-US"/>
        </w:rPr>
        <w:t xml:space="preserve"> </w:t>
      </w:r>
      <w:proofErr w:type="spellStart"/>
      <w:r w:rsidR="001867C0" w:rsidRPr="001867C0">
        <w:rPr>
          <w:rFonts w:ascii="Arial" w:hAnsi="Arial" w:cs="Arial"/>
          <w:lang w:val="en-US"/>
        </w:rPr>
        <w:t>Cukup</w:t>
      </w:r>
      <w:proofErr w:type="spellEnd"/>
      <w:r w:rsidR="001867C0" w:rsidRPr="001867C0">
        <w:rPr>
          <w:rFonts w:ascii="Arial" w:hAnsi="Arial" w:cs="Arial"/>
          <w:lang w:val="en-US"/>
        </w:rPr>
        <w:t xml:space="preserve"> </w:t>
      </w:r>
      <w:proofErr w:type="spellStart"/>
      <w:r w:rsidR="001867C0" w:rsidRPr="001867C0">
        <w:rPr>
          <w:rFonts w:ascii="Arial" w:hAnsi="Arial" w:cs="Arial"/>
          <w:lang w:val="en-US"/>
        </w:rPr>
        <w:t>Baik</w:t>
      </w:r>
      <w:proofErr w:type="spellEnd"/>
      <w:r w:rsidR="001867C0" w:rsidRPr="001867C0">
        <w:rPr>
          <w:rFonts w:ascii="Arial" w:hAnsi="Arial" w:cs="Arial"/>
          <w:lang w:val="en-US"/>
        </w:rPr>
        <w:t xml:space="preserve">, dan 28 orang </w:t>
      </w:r>
      <w:proofErr w:type="spellStart"/>
      <w:r w:rsidR="001867C0" w:rsidRPr="001867C0">
        <w:rPr>
          <w:rFonts w:ascii="Arial" w:hAnsi="Arial" w:cs="Arial"/>
          <w:lang w:val="en-US"/>
        </w:rPr>
        <w:t>menilai</w:t>
      </w:r>
      <w:proofErr w:type="spellEnd"/>
      <w:r w:rsidR="001867C0" w:rsidRPr="001867C0">
        <w:rPr>
          <w:rFonts w:ascii="Arial" w:hAnsi="Arial" w:cs="Arial"/>
          <w:lang w:val="en-US"/>
        </w:rPr>
        <w:t xml:space="preserve"> </w:t>
      </w:r>
      <w:proofErr w:type="spellStart"/>
      <w:r w:rsidR="001867C0" w:rsidRPr="001867C0">
        <w:rPr>
          <w:rFonts w:ascii="Arial" w:hAnsi="Arial" w:cs="Arial"/>
          <w:lang w:val="en-US"/>
        </w:rPr>
        <w:t>Tidak</w:t>
      </w:r>
      <w:proofErr w:type="spellEnd"/>
      <w:r w:rsidR="001867C0" w:rsidRPr="001867C0">
        <w:rPr>
          <w:rFonts w:ascii="Arial" w:hAnsi="Arial" w:cs="Arial"/>
          <w:lang w:val="en-US"/>
        </w:rPr>
        <w:t xml:space="preserve"> </w:t>
      </w:r>
      <w:proofErr w:type="spellStart"/>
      <w:r w:rsidR="001867C0" w:rsidRPr="001867C0">
        <w:rPr>
          <w:rFonts w:ascii="Arial" w:hAnsi="Arial" w:cs="Arial"/>
          <w:lang w:val="en-US"/>
        </w:rPr>
        <w:t>Baik</w:t>
      </w:r>
      <w:proofErr w:type="spellEnd"/>
      <w:r w:rsidR="001867C0" w:rsidRPr="001867C0">
        <w:rPr>
          <w:rFonts w:ascii="Arial" w:hAnsi="Arial" w:cs="Arial"/>
          <w:lang w:val="en-US"/>
        </w:rPr>
        <w:t xml:space="preserve">, </w:t>
      </w:r>
      <w:proofErr w:type="spellStart"/>
      <w:r w:rsidR="001867C0" w:rsidRPr="001867C0">
        <w:rPr>
          <w:rFonts w:ascii="Arial" w:hAnsi="Arial" w:cs="Arial"/>
          <w:lang w:val="en-US"/>
        </w:rPr>
        <w:t>dengan</w:t>
      </w:r>
      <w:proofErr w:type="spellEnd"/>
      <w:r w:rsidR="001867C0" w:rsidRPr="001867C0">
        <w:rPr>
          <w:rFonts w:ascii="Arial" w:hAnsi="Arial" w:cs="Arial"/>
          <w:lang w:val="en-US"/>
        </w:rPr>
        <w:t xml:space="preserve"> total </w:t>
      </w:r>
      <w:proofErr w:type="spellStart"/>
      <w:r w:rsidR="001867C0" w:rsidRPr="001867C0">
        <w:rPr>
          <w:rFonts w:ascii="Arial" w:hAnsi="Arial" w:cs="Arial"/>
          <w:lang w:val="en-US"/>
        </w:rPr>
        <w:t>skor</w:t>
      </w:r>
      <w:proofErr w:type="spellEnd"/>
      <w:r w:rsidR="001867C0" w:rsidRPr="001867C0">
        <w:rPr>
          <w:rFonts w:ascii="Arial" w:hAnsi="Arial" w:cs="Arial"/>
          <w:lang w:val="en-US"/>
        </w:rPr>
        <w:t xml:space="preserve"> </w:t>
      </w:r>
      <w:proofErr w:type="spellStart"/>
      <w:r w:rsidR="001867C0" w:rsidRPr="001867C0">
        <w:rPr>
          <w:rFonts w:ascii="Arial" w:hAnsi="Arial" w:cs="Arial"/>
          <w:lang w:val="en-US"/>
        </w:rPr>
        <w:t>sebesar</w:t>
      </w:r>
      <w:proofErr w:type="spellEnd"/>
      <w:r w:rsidR="001867C0" w:rsidRPr="001867C0">
        <w:rPr>
          <w:rFonts w:ascii="Arial" w:hAnsi="Arial" w:cs="Arial"/>
          <w:lang w:val="en-US"/>
        </w:rPr>
        <w:t xml:space="preserve"> 196. </w:t>
      </w:r>
    </w:p>
    <w:p w14:paraId="054C8CA8" w14:textId="494BC68F" w:rsidR="001867C0" w:rsidRDefault="001867C0" w:rsidP="001867C0">
      <w:pPr>
        <w:pStyle w:val="BodyText"/>
        <w:spacing w:line="480" w:lineRule="auto"/>
        <w:ind w:right="127" w:firstLine="720"/>
        <w:jc w:val="both"/>
        <w:rPr>
          <w:rFonts w:ascii="Arial" w:hAnsi="Arial" w:cs="Arial"/>
          <w:lang w:val="en-US"/>
        </w:rPr>
      </w:pPr>
      <w:r w:rsidRPr="001867C0">
        <w:rPr>
          <w:rFonts w:ascii="Arial" w:hAnsi="Arial" w:cs="Arial"/>
          <w:lang w:val="en-US"/>
        </w:rPr>
        <w:t xml:space="preserve">Pada sub </w:t>
      </w:r>
      <w:proofErr w:type="spellStart"/>
      <w:r w:rsidRPr="001867C0">
        <w:rPr>
          <w:rFonts w:ascii="Arial" w:hAnsi="Arial" w:cs="Arial"/>
          <w:lang w:val="en-US"/>
        </w:rPr>
        <w:t>indikator</w:t>
      </w:r>
      <w:proofErr w:type="spellEnd"/>
      <w:r w:rsidRPr="001867C0">
        <w:rPr>
          <w:rFonts w:ascii="Arial" w:hAnsi="Arial" w:cs="Arial"/>
          <w:lang w:val="en-US"/>
        </w:rPr>
        <w:t xml:space="preserve"> </w:t>
      </w:r>
      <w:proofErr w:type="spellStart"/>
      <w:r w:rsidRPr="001867C0">
        <w:rPr>
          <w:rFonts w:ascii="Arial" w:hAnsi="Arial" w:cs="Arial"/>
          <w:lang w:val="en-US"/>
        </w:rPr>
        <w:t>kedua</w:t>
      </w:r>
      <w:proofErr w:type="spellEnd"/>
      <w:r w:rsidRPr="001867C0">
        <w:rPr>
          <w:rFonts w:ascii="Arial" w:hAnsi="Arial" w:cs="Arial"/>
          <w:lang w:val="en-US"/>
        </w:rPr>
        <w:t xml:space="preserve">, </w:t>
      </w:r>
      <w:proofErr w:type="spellStart"/>
      <w:r w:rsidRPr="001867C0">
        <w:rPr>
          <w:rFonts w:ascii="Arial" w:hAnsi="Arial" w:cs="Arial"/>
          <w:lang w:val="en-US"/>
        </w:rPr>
        <w:t>yaitu</w:t>
      </w:r>
      <w:proofErr w:type="spellEnd"/>
      <w:r w:rsidRPr="001867C0">
        <w:rPr>
          <w:rFonts w:ascii="Arial" w:hAnsi="Arial" w:cs="Arial"/>
          <w:lang w:val="en-US"/>
        </w:rPr>
        <w:t xml:space="preserve"> </w:t>
      </w:r>
      <w:proofErr w:type="spellStart"/>
      <w:r w:rsidRPr="001867C0">
        <w:rPr>
          <w:rFonts w:ascii="Arial" w:hAnsi="Arial" w:cs="Arial"/>
          <w:lang w:val="en-US"/>
        </w:rPr>
        <w:t>adanya</w:t>
      </w:r>
      <w:proofErr w:type="spellEnd"/>
      <w:r w:rsidRPr="001867C0">
        <w:rPr>
          <w:rFonts w:ascii="Arial" w:hAnsi="Arial" w:cs="Arial"/>
          <w:lang w:val="en-US"/>
        </w:rPr>
        <w:t xml:space="preserve"> </w:t>
      </w:r>
      <w:proofErr w:type="spellStart"/>
      <w:r w:rsidRPr="001867C0">
        <w:rPr>
          <w:rFonts w:ascii="Arial" w:hAnsi="Arial" w:cs="Arial"/>
          <w:lang w:val="en-US"/>
        </w:rPr>
        <w:t>pegawai</w:t>
      </w:r>
      <w:proofErr w:type="spellEnd"/>
      <w:r w:rsidRPr="001867C0">
        <w:rPr>
          <w:rFonts w:ascii="Arial" w:hAnsi="Arial" w:cs="Arial"/>
          <w:lang w:val="en-US"/>
        </w:rPr>
        <w:t xml:space="preserve"> yang </w:t>
      </w:r>
      <w:proofErr w:type="spellStart"/>
      <w:r w:rsidRPr="001867C0">
        <w:rPr>
          <w:rFonts w:ascii="Arial" w:hAnsi="Arial" w:cs="Arial"/>
          <w:lang w:val="en-US"/>
        </w:rPr>
        <w:t>memadai</w:t>
      </w:r>
      <w:proofErr w:type="spellEnd"/>
      <w:r w:rsidRPr="001867C0">
        <w:rPr>
          <w:rFonts w:ascii="Arial" w:hAnsi="Arial" w:cs="Arial"/>
          <w:lang w:val="en-US"/>
        </w:rPr>
        <w:t xml:space="preserve"> </w:t>
      </w:r>
      <w:proofErr w:type="spellStart"/>
      <w:r w:rsidRPr="001867C0">
        <w:rPr>
          <w:rFonts w:ascii="Arial" w:hAnsi="Arial" w:cs="Arial"/>
          <w:lang w:val="en-US"/>
        </w:rPr>
        <w:t>dalam</w:t>
      </w:r>
      <w:proofErr w:type="spellEnd"/>
      <w:r w:rsidRPr="001867C0">
        <w:rPr>
          <w:rFonts w:ascii="Arial" w:hAnsi="Arial" w:cs="Arial"/>
          <w:lang w:val="en-US"/>
        </w:rPr>
        <w:t xml:space="preserve"> </w:t>
      </w:r>
      <w:proofErr w:type="spellStart"/>
      <w:r w:rsidRPr="001867C0">
        <w:rPr>
          <w:rFonts w:ascii="Arial" w:hAnsi="Arial" w:cs="Arial"/>
          <w:lang w:val="en-US"/>
        </w:rPr>
        <w:t>melaksanakan</w:t>
      </w:r>
      <w:proofErr w:type="spellEnd"/>
      <w:r w:rsidRPr="001867C0">
        <w:rPr>
          <w:rFonts w:ascii="Arial" w:hAnsi="Arial" w:cs="Arial"/>
          <w:lang w:val="en-US"/>
        </w:rPr>
        <w:t xml:space="preserve"> program </w:t>
      </w:r>
      <w:proofErr w:type="spellStart"/>
      <w:r w:rsidRPr="001867C0">
        <w:rPr>
          <w:rFonts w:ascii="Arial" w:hAnsi="Arial" w:cs="Arial"/>
          <w:lang w:val="en-US"/>
        </w:rPr>
        <w:t>pengembangan</w:t>
      </w:r>
      <w:proofErr w:type="spellEnd"/>
      <w:r w:rsidRPr="001867C0">
        <w:rPr>
          <w:rFonts w:ascii="Arial" w:hAnsi="Arial" w:cs="Arial"/>
          <w:lang w:val="en-US"/>
        </w:rPr>
        <w:t xml:space="preserve"> </w:t>
      </w:r>
      <w:proofErr w:type="spellStart"/>
      <w:r w:rsidRPr="001867C0">
        <w:rPr>
          <w:rFonts w:ascii="Arial" w:hAnsi="Arial" w:cs="Arial"/>
          <w:lang w:val="en-US"/>
        </w:rPr>
        <w:t>kepemudaan</w:t>
      </w:r>
      <w:proofErr w:type="spellEnd"/>
      <w:r w:rsidRPr="001867C0">
        <w:rPr>
          <w:rFonts w:ascii="Arial" w:hAnsi="Arial" w:cs="Arial"/>
          <w:lang w:val="en-US"/>
        </w:rPr>
        <w:t xml:space="preserve">, </w:t>
      </w:r>
      <w:proofErr w:type="spellStart"/>
      <w:r w:rsidRPr="001867C0">
        <w:rPr>
          <w:rFonts w:ascii="Arial" w:hAnsi="Arial" w:cs="Arial"/>
          <w:lang w:val="en-US"/>
        </w:rPr>
        <w:t>mayoritas</w:t>
      </w:r>
      <w:proofErr w:type="spellEnd"/>
      <w:r w:rsidRPr="001867C0">
        <w:rPr>
          <w:rFonts w:ascii="Arial" w:hAnsi="Arial" w:cs="Arial"/>
          <w:lang w:val="en-US"/>
        </w:rPr>
        <w:t xml:space="preserve"> </w:t>
      </w:r>
      <w:proofErr w:type="spellStart"/>
      <w:r w:rsidRPr="001867C0">
        <w:rPr>
          <w:rFonts w:ascii="Arial" w:hAnsi="Arial" w:cs="Arial"/>
          <w:lang w:val="en-US"/>
        </w:rPr>
        <w:lastRenderedPageBreak/>
        <w:t>responden</w:t>
      </w:r>
      <w:proofErr w:type="spellEnd"/>
      <w:r w:rsidRPr="001867C0">
        <w:rPr>
          <w:rFonts w:ascii="Arial" w:hAnsi="Arial" w:cs="Arial"/>
          <w:lang w:val="en-US"/>
        </w:rPr>
        <w:t xml:space="preserve"> </w:t>
      </w:r>
      <w:proofErr w:type="spellStart"/>
      <w:r w:rsidRPr="001867C0">
        <w:rPr>
          <w:rFonts w:ascii="Arial" w:hAnsi="Arial" w:cs="Arial"/>
          <w:lang w:val="en-US"/>
        </w:rPr>
        <w:t>menilai</w:t>
      </w:r>
      <w:proofErr w:type="spellEnd"/>
      <w:r w:rsidRPr="001867C0">
        <w:rPr>
          <w:rFonts w:ascii="Arial" w:hAnsi="Arial" w:cs="Arial"/>
          <w:lang w:val="en-US"/>
        </w:rPr>
        <w:t xml:space="preserve"> </w:t>
      </w:r>
      <w:proofErr w:type="spellStart"/>
      <w:r w:rsidRPr="001867C0">
        <w:rPr>
          <w:rFonts w:ascii="Arial" w:hAnsi="Arial" w:cs="Arial"/>
          <w:lang w:val="en-US"/>
        </w:rPr>
        <w:t>kategori</w:t>
      </w:r>
      <w:proofErr w:type="spellEnd"/>
      <w:r w:rsidRPr="001867C0">
        <w:rPr>
          <w:rFonts w:ascii="Arial" w:hAnsi="Arial" w:cs="Arial"/>
          <w:lang w:val="en-US"/>
        </w:rPr>
        <w:t xml:space="preserve"> </w:t>
      </w:r>
      <w:proofErr w:type="spellStart"/>
      <w:r w:rsidRPr="001867C0">
        <w:rPr>
          <w:rFonts w:ascii="Arial" w:hAnsi="Arial" w:cs="Arial"/>
          <w:lang w:val="en-US"/>
        </w:rPr>
        <w:t>Baik</w:t>
      </w:r>
      <w:proofErr w:type="spellEnd"/>
      <w:r w:rsidRPr="001867C0">
        <w:rPr>
          <w:rFonts w:ascii="Arial" w:hAnsi="Arial" w:cs="Arial"/>
          <w:lang w:val="en-US"/>
        </w:rPr>
        <w:t xml:space="preserve">, </w:t>
      </w:r>
      <w:proofErr w:type="spellStart"/>
      <w:r w:rsidRPr="001867C0">
        <w:rPr>
          <w:rFonts w:ascii="Arial" w:hAnsi="Arial" w:cs="Arial"/>
          <w:lang w:val="en-US"/>
        </w:rPr>
        <w:t>yaitu</w:t>
      </w:r>
      <w:proofErr w:type="spellEnd"/>
      <w:r w:rsidRPr="001867C0">
        <w:rPr>
          <w:rFonts w:ascii="Arial" w:hAnsi="Arial" w:cs="Arial"/>
          <w:lang w:val="en-US"/>
        </w:rPr>
        <w:t xml:space="preserve"> </w:t>
      </w:r>
      <w:proofErr w:type="spellStart"/>
      <w:r w:rsidRPr="001867C0">
        <w:rPr>
          <w:rFonts w:ascii="Arial" w:hAnsi="Arial" w:cs="Arial"/>
          <w:lang w:val="en-US"/>
        </w:rPr>
        <w:t>sebanyak</w:t>
      </w:r>
      <w:proofErr w:type="spellEnd"/>
      <w:r w:rsidRPr="001867C0">
        <w:rPr>
          <w:rFonts w:ascii="Arial" w:hAnsi="Arial" w:cs="Arial"/>
          <w:lang w:val="en-US"/>
        </w:rPr>
        <w:t xml:space="preserve"> 46 orang, </w:t>
      </w:r>
      <w:proofErr w:type="spellStart"/>
      <w:r w:rsidRPr="001867C0">
        <w:rPr>
          <w:rFonts w:ascii="Arial" w:hAnsi="Arial" w:cs="Arial"/>
          <w:lang w:val="en-US"/>
        </w:rPr>
        <w:t>diikuti</w:t>
      </w:r>
      <w:proofErr w:type="spellEnd"/>
      <w:r w:rsidRPr="001867C0">
        <w:rPr>
          <w:rFonts w:ascii="Arial" w:hAnsi="Arial" w:cs="Arial"/>
          <w:lang w:val="en-US"/>
        </w:rPr>
        <w:t xml:space="preserve"> 41 orang </w:t>
      </w:r>
      <w:proofErr w:type="spellStart"/>
      <w:r w:rsidRPr="001867C0">
        <w:rPr>
          <w:rFonts w:ascii="Arial" w:hAnsi="Arial" w:cs="Arial"/>
          <w:lang w:val="en-US"/>
        </w:rPr>
        <w:t>dalam</w:t>
      </w:r>
      <w:proofErr w:type="spellEnd"/>
      <w:r w:rsidRPr="001867C0">
        <w:rPr>
          <w:rFonts w:ascii="Arial" w:hAnsi="Arial" w:cs="Arial"/>
          <w:lang w:val="en-US"/>
        </w:rPr>
        <w:t xml:space="preserve"> </w:t>
      </w:r>
      <w:proofErr w:type="spellStart"/>
      <w:r w:rsidRPr="001867C0">
        <w:rPr>
          <w:rFonts w:ascii="Arial" w:hAnsi="Arial" w:cs="Arial"/>
          <w:lang w:val="en-US"/>
        </w:rPr>
        <w:t>kategori</w:t>
      </w:r>
      <w:proofErr w:type="spellEnd"/>
      <w:r w:rsidRPr="001867C0">
        <w:rPr>
          <w:rFonts w:ascii="Arial" w:hAnsi="Arial" w:cs="Arial"/>
          <w:lang w:val="en-US"/>
        </w:rPr>
        <w:t xml:space="preserve"> </w:t>
      </w:r>
      <w:proofErr w:type="spellStart"/>
      <w:r w:rsidRPr="001867C0">
        <w:rPr>
          <w:rFonts w:ascii="Arial" w:hAnsi="Arial" w:cs="Arial"/>
          <w:lang w:val="en-US"/>
        </w:rPr>
        <w:t>Cukup</w:t>
      </w:r>
      <w:proofErr w:type="spellEnd"/>
      <w:r w:rsidRPr="001867C0">
        <w:rPr>
          <w:rFonts w:ascii="Arial" w:hAnsi="Arial" w:cs="Arial"/>
          <w:lang w:val="en-US"/>
        </w:rPr>
        <w:t xml:space="preserve"> </w:t>
      </w:r>
      <w:proofErr w:type="spellStart"/>
      <w:r w:rsidRPr="001867C0">
        <w:rPr>
          <w:rFonts w:ascii="Arial" w:hAnsi="Arial" w:cs="Arial"/>
          <w:lang w:val="en-US"/>
        </w:rPr>
        <w:t>Baik</w:t>
      </w:r>
      <w:proofErr w:type="spellEnd"/>
      <w:r w:rsidRPr="001867C0">
        <w:rPr>
          <w:rFonts w:ascii="Arial" w:hAnsi="Arial" w:cs="Arial"/>
          <w:lang w:val="en-US"/>
        </w:rPr>
        <w:t xml:space="preserve">, dan 8 orang </w:t>
      </w:r>
      <w:proofErr w:type="spellStart"/>
      <w:r w:rsidRPr="001867C0">
        <w:rPr>
          <w:rFonts w:ascii="Arial" w:hAnsi="Arial" w:cs="Arial"/>
          <w:lang w:val="en-US"/>
        </w:rPr>
        <w:t>dalam</w:t>
      </w:r>
      <w:proofErr w:type="spellEnd"/>
      <w:r w:rsidRPr="001867C0">
        <w:rPr>
          <w:rFonts w:ascii="Arial" w:hAnsi="Arial" w:cs="Arial"/>
          <w:lang w:val="en-US"/>
        </w:rPr>
        <w:t xml:space="preserve"> </w:t>
      </w:r>
      <w:proofErr w:type="spellStart"/>
      <w:r w:rsidRPr="001867C0">
        <w:rPr>
          <w:rFonts w:ascii="Arial" w:hAnsi="Arial" w:cs="Arial"/>
          <w:lang w:val="en-US"/>
        </w:rPr>
        <w:t>kategori</w:t>
      </w:r>
      <w:proofErr w:type="spellEnd"/>
      <w:r w:rsidRPr="001867C0">
        <w:rPr>
          <w:rFonts w:ascii="Arial" w:hAnsi="Arial" w:cs="Arial"/>
          <w:lang w:val="en-US"/>
        </w:rPr>
        <w:t xml:space="preserve"> </w:t>
      </w:r>
      <w:proofErr w:type="spellStart"/>
      <w:r w:rsidRPr="001867C0">
        <w:rPr>
          <w:rFonts w:ascii="Arial" w:hAnsi="Arial" w:cs="Arial"/>
          <w:lang w:val="en-US"/>
        </w:rPr>
        <w:t>Tidak</w:t>
      </w:r>
      <w:proofErr w:type="spellEnd"/>
      <w:r w:rsidRPr="001867C0">
        <w:rPr>
          <w:rFonts w:ascii="Arial" w:hAnsi="Arial" w:cs="Arial"/>
          <w:lang w:val="en-US"/>
        </w:rPr>
        <w:t xml:space="preserve"> </w:t>
      </w:r>
      <w:proofErr w:type="spellStart"/>
      <w:r w:rsidRPr="001867C0">
        <w:rPr>
          <w:rFonts w:ascii="Arial" w:hAnsi="Arial" w:cs="Arial"/>
          <w:lang w:val="en-US"/>
        </w:rPr>
        <w:t>Baik</w:t>
      </w:r>
      <w:proofErr w:type="spellEnd"/>
      <w:r w:rsidRPr="001867C0">
        <w:rPr>
          <w:rFonts w:ascii="Arial" w:hAnsi="Arial" w:cs="Arial"/>
          <w:lang w:val="en-US"/>
        </w:rPr>
        <w:t xml:space="preserve">, </w:t>
      </w:r>
      <w:proofErr w:type="spellStart"/>
      <w:r w:rsidRPr="001867C0">
        <w:rPr>
          <w:rFonts w:ascii="Arial" w:hAnsi="Arial" w:cs="Arial"/>
          <w:lang w:val="en-US"/>
        </w:rPr>
        <w:t>dengan</w:t>
      </w:r>
      <w:proofErr w:type="spellEnd"/>
      <w:r w:rsidRPr="001867C0">
        <w:rPr>
          <w:rFonts w:ascii="Arial" w:hAnsi="Arial" w:cs="Arial"/>
          <w:lang w:val="en-US"/>
        </w:rPr>
        <w:t xml:space="preserve"> total </w:t>
      </w:r>
      <w:proofErr w:type="spellStart"/>
      <w:r w:rsidRPr="001867C0">
        <w:rPr>
          <w:rFonts w:ascii="Arial" w:hAnsi="Arial" w:cs="Arial"/>
          <w:lang w:val="en-US"/>
        </w:rPr>
        <w:t>skor</w:t>
      </w:r>
      <w:proofErr w:type="spellEnd"/>
      <w:r w:rsidRPr="001867C0">
        <w:rPr>
          <w:rFonts w:ascii="Arial" w:hAnsi="Arial" w:cs="Arial"/>
          <w:lang w:val="en-US"/>
        </w:rPr>
        <w:t xml:space="preserve"> </w:t>
      </w:r>
      <w:proofErr w:type="spellStart"/>
      <w:r w:rsidRPr="001867C0">
        <w:rPr>
          <w:rFonts w:ascii="Arial" w:hAnsi="Arial" w:cs="Arial"/>
          <w:lang w:val="en-US"/>
        </w:rPr>
        <w:t>sebesar</w:t>
      </w:r>
      <w:proofErr w:type="spellEnd"/>
      <w:r w:rsidRPr="001867C0">
        <w:rPr>
          <w:rFonts w:ascii="Arial" w:hAnsi="Arial" w:cs="Arial"/>
          <w:lang w:val="en-US"/>
        </w:rPr>
        <w:t xml:space="preserve"> 228. </w:t>
      </w:r>
    </w:p>
    <w:p w14:paraId="6CB215CB" w14:textId="151F9448" w:rsidR="001867C0" w:rsidRDefault="001867C0" w:rsidP="001867C0">
      <w:pPr>
        <w:pStyle w:val="BodyText"/>
        <w:spacing w:line="480" w:lineRule="auto"/>
        <w:ind w:right="127" w:firstLine="720"/>
        <w:jc w:val="both"/>
        <w:rPr>
          <w:rFonts w:ascii="Arial" w:hAnsi="Arial" w:cs="Arial"/>
          <w:lang w:val="en-US"/>
        </w:rPr>
      </w:pPr>
      <w:proofErr w:type="spellStart"/>
      <w:r w:rsidRPr="001867C0">
        <w:rPr>
          <w:rFonts w:ascii="Arial" w:hAnsi="Arial" w:cs="Arial"/>
          <w:lang w:val="en-US"/>
        </w:rPr>
        <w:t>Sementara</w:t>
      </w:r>
      <w:proofErr w:type="spellEnd"/>
      <w:r w:rsidRPr="001867C0">
        <w:rPr>
          <w:rFonts w:ascii="Arial" w:hAnsi="Arial" w:cs="Arial"/>
          <w:lang w:val="en-US"/>
        </w:rPr>
        <w:t xml:space="preserve"> </w:t>
      </w:r>
      <w:proofErr w:type="spellStart"/>
      <w:r w:rsidRPr="001867C0">
        <w:rPr>
          <w:rFonts w:ascii="Arial" w:hAnsi="Arial" w:cs="Arial"/>
          <w:lang w:val="en-US"/>
        </w:rPr>
        <w:t>itu</w:t>
      </w:r>
      <w:proofErr w:type="spellEnd"/>
      <w:r w:rsidRPr="001867C0">
        <w:rPr>
          <w:rFonts w:ascii="Arial" w:hAnsi="Arial" w:cs="Arial"/>
          <w:lang w:val="en-US"/>
        </w:rPr>
        <w:t xml:space="preserve">, pada sub </w:t>
      </w:r>
      <w:proofErr w:type="spellStart"/>
      <w:r w:rsidRPr="001867C0">
        <w:rPr>
          <w:rFonts w:ascii="Arial" w:hAnsi="Arial" w:cs="Arial"/>
          <w:lang w:val="en-US"/>
        </w:rPr>
        <w:t>indikator</w:t>
      </w:r>
      <w:proofErr w:type="spellEnd"/>
      <w:r w:rsidRPr="001867C0">
        <w:rPr>
          <w:rFonts w:ascii="Arial" w:hAnsi="Arial" w:cs="Arial"/>
          <w:lang w:val="en-US"/>
        </w:rPr>
        <w:t xml:space="preserve"> </w:t>
      </w:r>
      <w:proofErr w:type="spellStart"/>
      <w:r w:rsidRPr="001867C0">
        <w:rPr>
          <w:rFonts w:ascii="Arial" w:hAnsi="Arial" w:cs="Arial"/>
          <w:lang w:val="en-US"/>
        </w:rPr>
        <w:t>ketiga</w:t>
      </w:r>
      <w:proofErr w:type="spellEnd"/>
      <w:r w:rsidRPr="001867C0">
        <w:rPr>
          <w:rFonts w:ascii="Arial" w:hAnsi="Arial" w:cs="Arial"/>
          <w:lang w:val="en-US"/>
        </w:rPr>
        <w:t xml:space="preserve"> </w:t>
      </w:r>
      <w:proofErr w:type="spellStart"/>
      <w:r w:rsidRPr="001867C0">
        <w:rPr>
          <w:rFonts w:ascii="Arial" w:hAnsi="Arial" w:cs="Arial"/>
          <w:lang w:val="en-US"/>
        </w:rPr>
        <w:t>terkait</w:t>
      </w:r>
      <w:proofErr w:type="spellEnd"/>
      <w:r w:rsidRPr="001867C0">
        <w:rPr>
          <w:rFonts w:ascii="Arial" w:hAnsi="Arial" w:cs="Arial"/>
          <w:lang w:val="en-US"/>
        </w:rPr>
        <w:t xml:space="preserve"> </w:t>
      </w:r>
      <w:proofErr w:type="spellStart"/>
      <w:r w:rsidRPr="001867C0">
        <w:rPr>
          <w:rFonts w:ascii="Arial" w:hAnsi="Arial" w:cs="Arial"/>
          <w:lang w:val="en-US"/>
        </w:rPr>
        <w:t>adanya</w:t>
      </w:r>
      <w:proofErr w:type="spellEnd"/>
      <w:r w:rsidRPr="001867C0">
        <w:rPr>
          <w:rFonts w:ascii="Arial" w:hAnsi="Arial" w:cs="Arial"/>
          <w:lang w:val="en-US"/>
        </w:rPr>
        <w:t xml:space="preserve"> </w:t>
      </w:r>
      <w:proofErr w:type="spellStart"/>
      <w:r w:rsidRPr="001867C0">
        <w:rPr>
          <w:rFonts w:ascii="Arial" w:hAnsi="Arial" w:cs="Arial"/>
          <w:lang w:val="en-US"/>
        </w:rPr>
        <w:t>sarana</w:t>
      </w:r>
      <w:proofErr w:type="spellEnd"/>
      <w:r w:rsidRPr="001867C0">
        <w:rPr>
          <w:rFonts w:ascii="Arial" w:hAnsi="Arial" w:cs="Arial"/>
          <w:lang w:val="en-US"/>
        </w:rPr>
        <w:t xml:space="preserve"> </w:t>
      </w:r>
      <w:proofErr w:type="spellStart"/>
      <w:r w:rsidRPr="001867C0">
        <w:rPr>
          <w:rFonts w:ascii="Arial" w:hAnsi="Arial" w:cs="Arial"/>
          <w:lang w:val="en-US"/>
        </w:rPr>
        <w:t>prasarana</w:t>
      </w:r>
      <w:proofErr w:type="spellEnd"/>
      <w:r w:rsidRPr="001867C0">
        <w:rPr>
          <w:rFonts w:ascii="Arial" w:hAnsi="Arial" w:cs="Arial"/>
          <w:lang w:val="en-US"/>
        </w:rPr>
        <w:t xml:space="preserve"> </w:t>
      </w:r>
      <w:proofErr w:type="spellStart"/>
      <w:r w:rsidRPr="001867C0">
        <w:rPr>
          <w:rFonts w:ascii="Arial" w:hAnsi="Arial" w:cs="Arial"/>
          <w:lang w:val="en-US"/>
        </w:rPr>
        <w:t>pendukung</w:t>
      </w:r>
      <w:proofErr w:type="spellEnd"/>
      <w:r w:rsidRPr="001867C0">
        <w:rPr>
          <w:rFonts w:ascii="Arial" w:hAnsi="Arial" w:cs="Arial"/>
          <w:lang w:val="en-US"/>
        </w:rPr>
        <w:t xml:space="preserve"> </w:t>
      </w:r>
      <w:proofErr w:type="spellStart"/>
      <w:r w:rsidRPr="001867C0">
        <w:rPr>
          <w:rFonts w:ascii="Arial" w:hAnsi="Arial" w:cs="Arial"/>
          <w:lang w:val="en-US"/>
        </w:rPr>
        <w:t>pelaksanaan</w:t>
      </w:r>
      <w:proofErr w:type="spellEnd"/>
      <w:r w:rsidRPr="001867C0">
        <w:rPr>
          <w:rFonts w:ascii="Arial" w:hAnsi="Arial" w:cs="Arial"/>
          <w:lang w:val="en-US"/>
        </w:rPr>
        <w:t xml:space="preserve"> program, </w:t>
      </w:r>
      <w:proofErr w:type="spellStart"/>
      <w:r w:rsidRPr="001867C0">
        <w:rPr>
          <w:rFonts w:ascii="Arial" w:hAnsi="Arial" w:cs="Arial"/>
          <w:lang w:val="en-US"/>
        </w:rPr>
        <w:t>tanggapan</w:t>
      </w:r>
      <w:proofErr w:type="spellEnd"/>
      <w:r w:rsidRPr="001867C0">
        <w:rPr>
          <w:rFonts w:ascii="Arial" w:hAnsi="Arial" w:cs="Arial"/>
          <w:lang w:val="en-US"/>
        </w:rPr>
        <w:t xml:space="preserve"> </w:t>
      </w:r>
      <w:proofErr w:type="spellStart"/>
      <w:r w:rsidRPr="001867C0">
        <w:rPr>
          <w:rFonts w:ascii="Arial" w:hAnsi="Arial" w:cs="Arial"/>
          <w:lang w:val="en-US"/>
        </w:rPr>
        <w:t>responden</w:t>
      </w:r>
      <w:proofErr w:type="spellEnd"/>
      <w:r w:rsidRPr="001867C0">
        <w:rPr>
          <w:rFonts w:ascii="Arial" w:hAnsi="Arial" w:cs="Arial"/>
          <w:lang w:val="en-US"/>
        </w:rPr>
        <w:t xml:space="preserve"> </w:t>
      </w:r>
      <w:proofErr w:type="spellStart"/>
      <w:r w:rsidRPr="001867C0">
        <w:rPr>
          <w:rFonts w:ascii="Arial" w:hAnsi="Arial" w:cs="Arial"/>
          <w:lang w:val="en-US"/>
        </w:rPr>
        <w:t>cukup</w:t>
      </w:r>
      <w:proofErr w:type="spellEnd"/>
      <w:r w:rsidRPr="001867C0">
        <w:rPr>
          <w:rFonts w:ascii="Arial" w:hAnsi="Arial" w:cs="Arial"/>
          <w:lang w:val="en-US"/>
        </w:rPr>
        <w:t xml:space="preserve"> </w:t>
      </w:r>
      <w:proofErr w:type="spellStart"/>
      <w:r w:rsidRPr="001867C0">
        <w:rPr>
          <w:rFonts w:ascii="Arial" w:hAnsi="Arial" w:cs="Arial"/>
          <w:lang w:val="en-US"/>
        </w:rPr>
        <w:t>terbagi</w:t>
      </w:r>
      <w:proofErr w:type="spellEnd"/>
      <w:r w:rsidRPr="001867C0">
        <w:rPr>
          <w:rFonts w:ascii="Arial" w:hAnsi="Arial" w:cs="Arial"/>
          <w:lang w:val="en-US"/>
        </w:rPr>
        <w:t xml:space="preserve"> rata. </w:t>
      </w:r>
      <w:proofErr w:type="spellStart"/>
      <w:r w:rsidRPr="001867C0">
        <w:rPr>
          <w:rFonts w:ascii="Arial" w:hAnsi="Arial" w:cs="Arial"/>
          <w:lang w:val="en-US"/>
        </w:rPr>
        <w:t>Sebanyak</w:t>
      </w:r>
      <w:proofErr w:type="spellEnd"/>
      <w:r w:rsidRPr="001867C0">
        <w:rPr>
          <w:rFonts w:ascii="Arial" w:hAnsi="Arial" w:cs="Arial"/>
          <w:lang w:val="en-US"/>
        </w:rPr>
        <w:t xml:space="preserve"> 36 orang </w:t>
      </w:r>
      <w:proofErr w:type="spellStart"/>
      <w:r w:rsidRPr="001867C0">
        <w:rPr>
          <w:rFonts w:ascii="Arial" w:hAnsi="Arial" w:cs="Arial"/>
          <w:lang w:val="en-US"/>
        </w:rPr>
        <w:t>menilai</w:t>
      </w:r>
      <w:proofErr w:type="spellEnd"/>
      <w:r w:rsidRPr="001867C0">
        <w:rPr>
          <w:rFonts w:ascii="Arial" w:hAnsi="Arial" w:cs="Arial"/>
          <w:lang w:val="en-US"/>
        </w:rPr>
        <w:t xml:space="preserve"> </w:t>
      </w:r>
      <w:proofErr w:type="spellStart"/>
      <w:r w:rsidRPr="001867C0">
        <w:rPr>
          <w:rFonts w:ascii="Arial" w:hAnsi="Arial" w:cs="Arial"/>
          <w:lang w:val="en-US"/>
        </w:rPr>
        <w:t>Baik</w:t>
      </w:r>
      <w:proofErr w:type="spellEnd"/>
      <w:r w:rsidRPr="001867C0">
        <w:rPr>
          <w:rFonts w:ascii="Arial" w:hAnsi="Arial" w:cs="Arial"/>
          <w:lang w:val="en-US"/>
        </w:rPr>
        <w:t xml:space="preserve">, 23 orang </w:t>
      </w:r>
      <w:proofErr w:type="spellStart"/>
      <w:r w:rsidRPr="001867C0">
        <w:rPr>
          <w:rFonts w:ascii="Arial" w:hAnsi="Arial" w:cs="Arial"/>
          <w:lang w:val="en-US"/>
        </w:rPr>
        <w:t>Cukup</w:t>
      </w:r>
      <w:proofErr w:type="spellEnd"/>
      <w:r w:rsidRPr="001867C0">
        <w:rPr>
          <w:rFonts w:ascii="Arial" w:hAnsi="Arial" w:cs="Arial"/>
          <w:lang w:val="en-US"/>
        </w:rPr>
        <w:t xml:space="preserve"> </w:t>
      </w:r>
      <w:proofErr w:type="spellStart"/>
      <w:r w:rsidRPr="001867C0">
        <w:rPr>
          <w:rFonts w:ascii="Arial" w:hAnsi="Arial" w:cs="Arial"/>
          <w:lang w:val="en-US"/>
        </w:rPr>
        <w:t>Baik</w:t>
      </w:r>
      <w:proofErr w:type="spellEnd"/>
      <w:r w:rsidRPr="001867C0">
        <w:rPr>
          <w:rFonts w:ascii="Arial" w:hAnsi="Arial" w:cs="Arial"/>
          <w:lang w:val="en-US"/>
        </w:rPr>
        <w:t xml:space="preserve">, dan 36 orang </w:t>
      </w:r>
      <w:proofErr w:type="spellStart"/>
      <w:r w:rsidRPr="001867C0">
        <w:rPr>
          <w:rFonts w:ascii="Arial" w:hAnsi="Arial" w:cs="Arial"/>
          <w:lang w:val="en-US"/>
        </w:rPr>
        <w:t>menilai</w:t>
      </w:r>
      <w:proofErr w:type="spellEnd"/>
      <w:r w:rsidRPr="001867C0">
        <w:rPr>
          <w:rFonts w:ascii="Arial" w:hAnsi="Arial" w:cs="Arial"/>
          <w:lang w:val="en-US"/>
        </w:rPr>
        <w:t xml:space="preserve"> </w:t>
      </w:r>
      <w:proofErr w:type="spellStart"/>
      <w:r w:rsidRPr="001867C0">
        <w:rPr>
          <w:rFonts w:ascii="Arial" w:hAnsi="Arial" w:cs="Arial"/>
          <w:lang w:val="en-US"/>
        </w:rPr>
        <w:t>Tidak</w:t>
      </w:r>
      <w:proofErr w:type="spellEnd"/>
      <w:r w:rsidRPr="001867C0">
        <w:rPr>
          <w:rFonts w:ascii="Arial" w:hAnsi="Arial" w:cs="Arial"/>
          <w:lang w:val="en-US"/>
        </w:rPr>
        <w:t xml:space="preserve"> </w:t>
      </w:r>
      <w:proofErr w:type="spellStart"/>
      <w:r w:rsidRPr="001867C0">
        <w:rPr>
          <w:rFonts w:ascii="Arial" w:hAnsi="Arial" w:cs="Arial"/>
          <w:lang w:val="en-US"/>
        </w:rPr>
        <w:t>Baik</w:t>
      </w:r>
      <w:proofErr w:type="spellEnd"/>
      <w:r w:rsidRPr="001867C0">
        <w:rPr>
          <w:rFonts w:ascii="Arial" w:hAnsi="Arial" w:cs="Arial"/>
          <w:lang w:val="en-US"/>
        </w:rPr>
        <w:t xml:space="preserve">, </w:t>
      </w:r>
      <w:proofErr w:type="spellStart"/>
      <w:r w:rsidRPr="001867C0">
        <w:rPr>
          <w:rFonts w:ascii="Arial" w:hAnsi="Arial" w:cs="Arial"/>
          <w:lang w:val="en-US"/>
        </w:rPr>
        <w:t>dengan</w:t>
      </w:r>
      <w:proofErr w:type="spellEnd"/>
      <w:r w:rsidRPr="001867C0">
        <w:rPr>
          <w:rFonts w:ascii="Arial" w:hAnsi="Arial" w:cs="Arial"/>
          <w:lang w:val="en-US"/>
        </w:rPr>
        <w:t xml:space="preserve"> </w:t>
      </w:r>
      <w:r w:rsidR="00843DEF">
        <w:rPr>
          <w:rFonts w:ascii="Arial" w:hAnsi="Arial" w:cs="Arial"/>
          <w:lang w:val="en-US"/>
        </w:rPr>
        <w:t xml:space="preserve">total </w:t>
      </w:r>
      <w:proofErr w:type="spellStart"/>
      <w:r w:rsidR="00843DEF">
        <w:rPr>
          <w:rFonts w:ascii="Arial" w:hAnsi="Arial" w:cs="Arial"/>
          <w:lang w:val="en-US"/>
        </w:rPr>
        <w:t>skor</w:t>
      </w:r>
      <w:proofErr w:type="spellEnd"/>
      <w:r w:rsidR="00843DEF">
        <w:rPr>
          <w:rFonts w:ascii="Arial" w:hAnsi="Arial" w:cs="Arial"/>
          <w:lang w:val="en-US"/>
        </w:rPr>
        <w:t xml:space="preserve"> </w:t>
      </w:r>
      <w:r w:rsidRPr="001867C0">
        <w:rPr>
          <w:rFonts w:ascii="Arial" w:hAnsi="Arial" w:cs="Arial"/>
          <w:lang w:val="en-US"/>
        </w:rPr>
        <w:t xml:space="preserve">190. </w:t>
      </w:r>
    </w:p>
    <w:p w14:paraId="2441C10B" w14:textId="59C62AB6" w:rsidR="00971A4A" w:rsidRDefault="007E2F0D" w:rsidP="001867C0">
      <w:pPr>
        <w:pStyle w:val="BodyText"/>
        <w:spacing w:line="480" w:lineRule="auto"/>
        <w:ind w:right="127" w:firstLine="720"/>
        <w:jc w:val="both"/>
        <w:rPr>
          <w:rFonts w:ascii="Arial" w:hAnsi="Arial" w:cs="Arial"/>
          <w:lang w:val="en-US"/>
        </w:rPr>
      </w:pPr>
      <w:r>
        <w:rPr>
          <w:rFonts w:ascii="Arial" w:hAnsi="Arial" w:cs="Arial"/>
          <w:lang w:val="en-US"/>
        </w:rPr>
        <w:t>Dari</w:t>
      </w:r>
      <w:r w:rsidR="001867C0" w:rsidRPr="001867C0">
        <w:rPr>
          <w:rFonts w:ascii="Arial" w:hAnsi="Arial" w:cs="Arial"/>
          <w:lang w:val="en-US"/>
        </w:rPr>
        <w:t xml:space="preserve"> total 863 </w:t>
      </w:r>
      <w:proofErr w:type="spellStart"/>
      <w:r w:rsidR="001867C0" w:rsidRPr="001867C0">
        <w:rPr>
          <w:rFonts w:ascii="Arial" w:hAnsi="Arial" w:cs="Arial"/>
          <w:lang w:val="en-US"/>
        </w:rPr>
        <w:t>frekuensi</w:t>
      </w:r>
      <w:proofErr w:type="spellEnd"/>
      <w:r w:rsidR="001867C0" w:rsidRPr="001867C0">
        <w:rPr>
          <w:rFonts w:ascii="Arial" w:hAnsi="Arial" w:cs="Arial"/>
          <w:lang w:val="en-US"/>
        </w:rPr>
        <w:t xml:space="preserve"> </w:t>
      </w:r>
      <w:proofErr w:type="spellStart"/>
      <w:r w:rsidR="001867C0" w:rsidRPr="001867C0">
        <w:rPr>
          <w:rFonts w:ascii="Arial" w:hAnsi="Arial" w:cs="Arial"/>
          <w:lang w:val="en-US"/>
        </w:rPr>
        <w:t>penilaian</w:t>
      </w:r>
      <w:proofErr w:type="spellEnd"/>
      <w:r w:rsidR="001867C0" w:rsidRPr="001867C0">
        <w:rPr>
          <w:rFonts w:ascii="Arial" w:hAnsi="Arial" w:cs="Arial"/>
          <w:lang w:val="en-US"/>
        </w:rPr>
        <w:t xml:space="preserve">, </w:t>
      </w:r>
      <w:proofErr w:type="spellStart"/>
      <w:r w:rsidR="001867C0" w:rsidRPr="001867C0">
        <w:rPr>
          <w:rFonts w:ascii="Arial" w:hAnsi="Arial" w:cs="Arial"/>
          <w:lang w:val="en-US"/>
        </w:rPr>
        <w:t>sebanyak</w:t>
      </w:r>
      <w:proofErr w:type="spellEnd"/>
      <w:r w:rsidR="001867C0" w:rsidRPr="001867C0">
        <w:rPr>
          <w:rFonts w:ascii="Arial" w:hAnsi="Arial" w:cs="Arial"/>
          <w:lang w:val="en-US"/>
        </w:rPr>
        <w:t xml:space="preserve"> 464 </w:t>
      </w:r>
      <w:proofErr w:type="spellStart"/>
      <w:r w:rsidR="001867C0" w:rsidRPr="001867C0">
        <w:rPr>
          <w:rFonts w:ascii="Arial" w:hAnsi="Arial" w:cs="Arial"/>
          <w:lang w:val="en-US"/>
        </w:rPr>
        <w:t>tanggapan</w:t>
      </w:r>
      <w:proofErr w:type="spellEnd"/>
      <w:r w:rsidR="001867C0" w:rsidRPr="001867C0">
        <w:rPr>
          <w:rFonts w:ascii="Arial" w:hAnsi="Arial" w:cs="Arial"/>
          <w:lang w:val="en-US"/>
        </w:rPr>
        <w:t xml:space="preserve"> (53,7</w:t>
      </w:r>
      <w:r w:rsidR="00E219D5">
        <w:rPr>
          <w:rFonts w:ascii="Arial" w:hAnsi="Arial" w:cs="Arial"/>
          <w:lang w:val="en-US"/>
        </w:rPr>
        <w:t>6</w:t>
      </w:r>
      <w:r w:rsidR="001867C0" w:rsidRPr="001867C0">
        <w:rPr>
          <w:rFonts w:ascii="Arial" w:hAnsi="Arial" w:cs="Arial"/>
          <w:lang w:val="en-US"/>
        </w:rPr>
        <w:t xml:space="preserve">%) </w:t>
      </w:r>
      <w:proofErr w:type="spellStart"/>
      <w:r w:rsidR="001867C0" w:rsidRPr="001867C0">
        <w:rPr>
          <w:rFonts w:ascii="Arial" w:hAnsi="Arial" w:cs="Arial"/>
          <w:lang w:val="en-US"/>
        </w:rPr>
        <w:t>berada</w:t>
      </w:r>
      <w:proofErr w:type="spellEnd"/>
      <w:r w:rsidR="001867C0" w:rsidRPr="001867C0">
        <w:rPr>
          <w:rFonts w:ascii="Arial" w:hAnsi="Arial" w:cs="Arial"/>
          <w:lang w:val="en-US"/>
        </w:rPr>
        <w:t xml:space="preserve"> </w:t>
      </w:r>
      <w:proofErr w:type="spellStart"/>
      <w:r w:rsidR="001867C0" w:rsidRPr="001867C0">
        <w:rPr>
          <w:rFonts w:ascii="Arial" w:hAnsi="Arial" w:cs="Arial"/>
          <w:lang w:val="en-US"/>
        </w:rPr>
        <w:t>dalam</w:t>
      </w:r>
      <w:proofErr w:type="spellEnd"/>
      <w:r w:rsidR="001867C0" w:rsidRPr="001867C0">
        <w:rPr>
          <w:rFonts w:ascii="Arial" w:hAnsi="Arial" w:cs="Arial"/>
          <w:lang w:val="en-US"/>
        </w:rPr>
        <w:t xml:space="preserve"> </w:t>
      </w:r>
      <w:proofErr w:type="spellStart"/>
      <w:r w:rsidR="001867C0" w:rsidRPr="001867C0">
        <w:rPr>
          <w:rFonts w:ascii="Arial" w:hAnsi="Arial" w:cs="Arial"/>
          <w:lang w:val="en-US"/>
        </w:rPr>
        <w:t>kategori</w:t>
      </w:r>
      <w:proofErr w:type="spellEnd"/>
      <w:r w:rsidR="001867C0" w:rsidRPr="001867C0">
        <w:rPr>
          <w:rFonts w:ascii="Arial" w:hAnsi="Arial" w:cs="Arial"/>
          <w:lang w:val="en-US"/>
        </w:rPr>
        <w:t xml:space="preserve"> </w:t>
      </w:r>
      <w:proofErr w:type="spellStart"/>
      <w:r w:rsidR="001867C0" w:rsidRPr="001867C0">
        <w:rPr>
          <w:rFonts w:ascii="Arial" w:hAnsi="Arial" w:cs="Arial"/>
          <w:lang w:val="en-US"/>
        </w:rPr>
        <w:t>Baik</w:t>
      </w:r>
      <w:proofErr w:type="spellEnd"/>
      <w:r w:rsidR="001867C0" w:rsidRPr="001867C0">
        <w:rPr>
          <w:rFonts w:ascii="Arial" w:hAnsi="Arial" w:cs="Arial"/>
          <w:lang w:val="en-US"/>
        </w:rPr>
        <w:t xml:space="preserve">, 291 </w:t>
      </w:r>
      <w:proofErr w:type="spellStart"/>
      <w:r w:rsidR="001867C0" w:rsidRPr="001867C0">
        <w:rPr>
          <w:rFonts w:ascii="Arial" w:hAnsi="Arial" w:cs="Arial"/>
          <w:lang w:val="en-US"/>
        </w:rPr>
        <w:t>tanggapan</w:t>
      </w:r>
      <w:proofErr w:type="spellEnd"/>
      <w:r w:rsidR="001867C0" w:rsidRPr="001867C0">
        <w:rPr>
          <w:rFonts w:ascii="Arial" w:hAnsi="Arial" w:cs="Arial"/>
          <w:lang w:val="en-US"/>
        </w:rPr>
        <w:t xml:space="preserve"> (33,7</w:t>
      </w:r>
      <w:r w:rsidR="00E219D5">
        <w:rPr>
          <w:rFonts w:ascii="Arial" w:hAnsi="Arial" w:cs="Arial"/>
          <w:lang w:val="en-US"/>
        </w:rPr>
        <w:t>1</w:t>
      </w:r>
      <w:r w:rsidR="001867C0" w:rsidRPr="001867C0">
        <w:rPr>
          <w:rFonts w:ascii="Arial" w:hAnsi="Arial" w:cs="Arial"/>
          <w:lang w:val="en-US"/>
        </w:rPr>
        <w:t xml:space="preserve">%) </w:t>
      </w:r>
      <w:proofErr w:type="spellStart"/>
      <w:r w:rsidR="001867C0" w:rsidRPr="001867C0">
        <w:rPr>
          <w:rFonts w:ascii="Arial" w:hAnsi="Arial" w:cs="Arial"/>
          <w:lang w:val="en-US"/>
        </w:rPr>
        <w:t>dalam</w:t>
      </w:r>
      <w:proofErr w:type="spellEnd"/>
      <w:r w:rsidR="001867C0" w:rsidRPr="001867C0">
        <w:rPr>
          <w:rFonts w:ascii="Arial" w:hAnsi="Arial" w:cs="Arial"/>
          <w:lang w:val="en-US"/>
        </w:rPr>
        <w:t xml:space="preserve"> </w:t>
      </w:r>
      <w:proofErr w:type="spellStart"/>
      <w:r w:rsidR="001867C0" w:rsidRPr="001867C0">
        <w:rPr>
          <w:rFonts w:ascii="Arial" w:hAnsi="Arial" w:cs="Arial"/>
          <w:lang w:val="en-US"/>
        </w:rPr>
        <w:t>kategori</w:t>
      </w:r>
      <w:proofErr w:type="spellEnd"/>
      <w:r w:rsidR="001867C0" w:rsidRPr="001867C0">
        <w:rPr>
          <w:rFonts w:ascii="Arial" w:hAnsi="Arial" w:cs="Arial"/>
          <w:lang w:val="en-US"/>
        </w:rPr>
        <w:t xml:space="preserve"> </w:t>
      </w:r>
      <w:proofErr w:type="spellStart"/>
      <w:r w:rsidR="001867C0" w:rsidRPr="001867C0">
        <w:rPr>
          <w:rFonts w:ascii="Arial" w:hAnsi="Arial" w:cs="Arial"/>
          <w:lang w:val="en-US"/>
        </w:rPr>
        <w:t>Cukup</w:t>
      </w:r>
      <w:proofErr w:type="spellEnd"/>
      <w:r w:rsidR="001867C0" w:rsidRPr="001867C0">
        <w:rPr>
          <w:rFonts w:ascii="Arial" w:hAnsi="Arial" w:cs="Arial"/>
          <w:lang w:val="en-US"/>
        </w:rPr>
        <w:t xml:space="preserve"> </w:t>
      </w:r>
      <w:proofErr w:type="spellStart"/>
      <w:r w:rsidR="001867C0" w:rsidRPr="001867C0">
        <w:rPr>
          <w:rFonts w:ascii="Arial" w:hAnsi="Arial" w:cs="Arial"/>
          <w:lang w:val="en-US"/>
        </w:rPr>
        <w:t>Baik</w:t>
      </w:r>
      <w:proofErr w:type="spellEnd"/>
      <w:r w:rsidR="001867C0" w:rsidRPr="001867C0">
        <w:rPr>
          <w:rFonts w:ascii="Arial" w:hAnsi="Arial" w:cs="Arial"/>
          <w:lang w:val="en-US"/>
        </w:rPr>
        <w:t xml:space="preserve">, dan 108 </w:t>
      </w:r>
      <w:proofErr w:type="spellStart"/>
      <w:r w:rsidR="001867C0" w:rsidRPr="001867C0">
        <w:rPr>
          <w:rFonts w:ascii="Arial" w:hAnsi="Arial" w:cs="Arial"/>
          <w:lang w:val="en-US"/>
        </w:rPr>
        <w:t>tanggapan</w:t>
      </w:r>
      <w:proofErr w:type="spellEnd"/>
      <w:r w:rsidR="001867C0" w:rsidRPr="001867C0">
        <w:rPr>
          <w:rFonts w:ascii="Arial" w:hAnsi="Arial" w:cs="Arial"/>
          <w:lang w:val="en-US"/>
        </w:rPr>
        <w:t xml:space="preserve"> (12,</w:t>
      </w:r>
      <w:r w:rsidR="00E219D5">
        <w:rPr>
          <w:rFonts w:ascii="Arial" w:hAnsi="Arial" w:cs="Arial"/>
          <w:lang w:val="en-US"/>
        </w:rPr>
        <w:t>51</w:t>
      </w:r>
      <w:r w:rsidR="001867C0" w:rsidRPr="001867C0">
        <w:rPr>
          <w:rFonts w:ascii="Arial" w:hAnsi="Arial" w:cs="Arial"/>
          <w:lang w:val="en-US"/>
        </w:rPr>
        <w:t xml:space="preserve">%) </w:t>
      </w:r>
      <w:proofErr w:type="spellStart"/>
      <w:r w:rsidR="001867C0" w:rsidRPr="001867C0">
        <w:rPr>
          <w:rFonts w:ascii="Arial" w:hAnsi="Arial" w:cs="Arial"/>
          <w:lang w:val="en-US"/>
        </w:rPr>
        <w:t>dalam</w:t>
      </w:r>
      <w:proofErr w:type="spellEnd"/>
      <w:r w:rsidR="001867C0" w:rsidRPr="001867C0">
        <w:rPr>
          <w:rFonts w:ascii="Arial" w:hAnsi="Arial" w:cs="Arial"/>
          <w:lang w:val="en-US"/>
        </w:rPr>
        <w:t xml:space="preserve"> </w:t>
      </w:r>
      <w:proofErr w:type="spellStart"/>
      <w:r w:rsidR="001867C0" w:rsidRPr="001867C0">
        <w:rPr>
          <w:rFonts w:ascii="Arial" w:hAnsi="Arial" w:cs="Arial"/>
          <w:lang w:val="en-US"/>
        </w:rPr>
        <w:t>kategori</w:t>
      </w:r>
      <w:proofErr w:type="spellEnd"/>
      <w:r w:rsidR="001867C0" w:rsidRPr="001867C0">
        <w:rPr>
          <w:rFonts w:ascii="Arial" w:hAnsi="Arial" w:cs="Arial"/>
          <w:lang w:val="en-US"/>
        </w:rPr>
        <w:t xml:space="preserve"> </w:t>
      </w:r>
      <w:proofErr w:type="spellStart"/>
      <w:r w:rsidR="001867C0" w:rsidRPr="001867C0">
        <w:rPr>
          <w:rFonts w:ascii="Arial" w:hAnsi="Arial" w:cs="Arial"/>
          <w:lang w:val="en-US"/>
        </w:rPr>
        <w:t>Tidak</w:t>
      </w:r>
      <w:proofErr w:type="spellEnd"/>
      <w:r w:rsidR="001867C0" w:rsidRPr="001867C0">
        <w:rPr>
          <w:rFonts w:ascii="Arial" w:hAnsi="Arial" w:cs="Arial"/>
          <w:lang w:val="en-US"/>
        </w:rPr>
        <w:t xml:space="preserve"> </w:t>
      </w:r>
      <w:proofErr w:type="spellStart"/>
      <w:r w:rsidR="001867C0" w:rsidRPr="001867C0">
        <w:rPr>
          <w:rFonts w:ascii="Arial" w:hAnsi="Arial" w:cs="Arial"/>
          <w:lang w:val="en-US"/>
        </w:rPr>
        <w:t>Baik</w:t>
      </w:r>
      <w:proofErr w:type="spellEnd"/>
      <w:r w:rsidR="001867C0" w:rsidRPr="001867C0">
        <w:rPr>
          <w:rFonts w:ascii="Arial" w:hAnsi="Arial" w:cs="Arial"/>
          <w:lang w:val="en-US"/>
        </w:rPr>
        <w:t xml:space="preserve">. </w:t>
      </w:r>
      <w:proofErr w:type="spellStart"/>
      <w:r w:rsidR="00843DEF">
        <w:rPr>
          <w:rFonts w:ascii="Arial" w:hAnsi="Arial" w:cs="Arial"/>
          <w:lang w:val="en-US"/>
        </w:rPr>
        <w:t>Dengan</w:t>
      </w:r>
      <w:proofErr w:type="spellEnd"/>
      <w:r w:rsidR="00843DEF">
        <w:rPr>
          <w:rFonts w:ascii="Arial" w:hAnsi="Arial" w:cs="Arial"/>
          <w:lang w:val="en-US"/>
        </w:rPr>
        <w:t xml:space="preserve"> </w:t>
      </w:r>
      <w:proofErr w:type="spellStart"/>
      <w:r w:rsidR="00843DEF">
        <w:rPr>
          <w:rFonts w:ascii="Arial" w:hAnsi="Arial" w:cs="Arial"/>
          <w:lang w:val="en-US"/>
        </w:rPr>
        <w:t>jumlah</w:t>
      </w:r>
      <w:proofErr w:type="spellEnd"/>
      <w:r w:rsidR="00843DEF">
        <w:rPr>
          <w:rFonts w:ascii="Arial" w:hAnsi="Arial" w:cs="Arial"/>
          <w:lang w:val="en-US"/>
        </w:rPr>
        <w:t xml:space="preserve"> t</w:t>
      </w:r>
      <w:r w:rsidR="001867C0" w:rsidRPr="001867C0">
        <w:rPr>
          <w:rFonts w:ascii="Arial" w:hAnsi="Arial" w:cs="Arial"/>
          <w:lang w:val="en-US"/>
        </w:rPr>
        <w:t xml:space="preserve">otal </w:t>
      </w:r>
      <w:proofErr w:type="spellStart"/>
      <w:r w:rsidR="001867C0" w:rsidRPr="001867C0">
        <w:rPr>
          <w:rFonts w:ascii="Arial" w:hAnsi="Arial" w:cs="Arial"/>
          <w:lang w:val="en-US"/>
        </w:rPr>
        <w:t>skor</w:t>
      </w:r>
      <w:proofErr w:type="spellEnd"/>
      <w:r w:rsidR="001867C0" w:rsidRPr="001867C0">
        <w:rPr>
          <w:rFonts w:ascii="Arial" w:hAnsi="Arial" w:cs="Arial"/>
          <w:lang w:val="en-US"/>
        </w:rPr>
        <w:t xml:space="preserve"> </w:t>
      </w:r>
      <w:proofErr w:type="spellStart"/>
      <w:r w:rsidR="00843DEF">
        <w:rPr>
          <w:rFonts w:ascii="Arial" w:hAnsi="Arial" w:cs="Arial"/>
          <w:lang w:val="en-US"/>
        </w:rPr>
        <w:t>sebesar</w:t>
      </w:r>
      <w:proofErr w:type="spellEnd"/>
      <w:r w:rsidR="001867C0" w:rsidRPr="001867C0">
        <w:rPr>
          <w:rFonts w:ascii="Arial" w:hAnsi="Arial" w:cs="Arial"/>
          <w:lang w:val="en-US"/>
        </w:rPr>
        <w:t xml:space="preserve"> 614. </w:t>
      </w:r>
    </w:p>
    <w:p w14:paraId="50807E11" w14:textId="13D06C89" w:rsidR="00F23C35" w:rsidRPr="00571B54" w:rsidRDefault="001867C0" w:rsidP="00571B54">
      <w:pPr>
        <w:pStyle w:val="BodyText"/>
        <w:spacing w:line="480" w:lineRule="auto"/>
        <w:ind w:right="127" w:firstLine="720"/>
        <w:jc w:val="both"/>
        <w:rPr>
          <w:rFonts w:ascii="Arial" w:hAnsi="Arial" w:cs="Arial"/>
          <w:lang w:val="en-US"/>
        </w:rPr>
      </w:pPr>
      <w:proofErr w:type="spellStart"/>
      <w:r w:rsidRPr="001867C0">
        <w:rPr>
          <w:rFonts w:ascii="Arial" w:hAnsi="Arial" w:cs="Arial"/>
          <w:lang w:val="en-US"/>
        </w:rPr>
        <w:t>Untuk</w:t>
      </w:r>
      <w:proofErr w:type="spellEnd"/>
      <w:r w:rsidRPr="001867C0">
        <w:rPr>
          <w:rFonts w:ascii="Arial" w:hAnsi="Arial" w:cs="Arial"/>
          <w:lang w:val="en-US"/>
        </w:rPr>
        <w:t xml:space="preserve"> </w:t>
      </w:r>
      <w:proofErr w:type="spellStart"/>
      <w:r w:rsidRPr="001867C0">
        <w:rPr>
          <w:rFonts w:ascii="Arial" w:hAnsi="Arial" w:cs="Arial"/>
          <w:lang w:val="en-US"/>
        </w:rPr>
        <w:t>memperoleh</w:t>
      </w:r>
      <w:proofErr w:type="spellEnd"/>
      <w:r w:rsidRPr="001867C0">
        <w:rPr>
          <w:rFonts w:ascii="Arial" w:hAnsi="Arial" w:cs="Arial"/>
          <w:lang w:val="en-US"/>
        </w:rPr>
        <w:t xml:space="preserve"> </w:t>
      </w:r>
      <w:proofErr w:type="spellStart"/>
      <w:r w:rsidRPr="001867C0">
        <w:rPr>
          <w:rFonts w:ascii="Arial" w:hAnsi="Arial" w:cs="Arial"/>
          <w:lang w:val="en-US"/>
        </w:rPr>
        <w:t>gambaran</w:t>
      </w:r>
      <w:proofErr w:type="spellEnd"/>
      <w:r w:rsidRPr="001867C0">
        <w:rPr>
          <w:rFonts w:ascii="Arial" w:hAnsi="Arial" w:cs="Arial"/>
          <w:lang w:val="en-US"/>
        </w:rPr>
        <w:t xml:space="preserve"> yang </w:t>
      </w:r>
      <w:proofErr w:type="spellStart"/>
      <w:r w:rsidRPr="001867C0">
        <w:rPr>
          <w:rFonts w:ascii="Arial" w:hAnsi="Arial" w:cs="Arial"/>
          <w:lang w:val="en-US"/>
        </w:rPr>
        <w:t>lebih</w:t>
      </w:r>
      <w:proofErr w:type="spellEnd"/>
      <w:r w:rsidRPr="001867C0">
        <w:rPr>
          <w:rFonts w:ascii="Arial" w:hAnsi="Arial" w:cs="Arial"/>
          <w:lang w:val="en-US"/>
        </w:rPr>
        <w:t xml:space="preserve"> </w:t>
      </w:r>
      <w:proofErr w:type="spellStart"/>
      <w:r w:rsidRPr="001867C0">
        <w:rPr>
          <w:rFonts w:ascii="Arial" w:hAnsi="Arial" w:cs="Arial"/>
          <w:lang w:val="en-US"/>
        </w:rPr>
        <w:t>jelas</w:t>
      </w:r>
      <w:proofErr w:type="spellEnd"/>
      <w:r w:rsidRPr="001867C0">
        <w:rPr>
          <w:rFonts w:ascii="Arial" w:hAnsi="Arial" w:cs="Arial"/>
          <w:lang w:val="en-US"/>
        </w:rPr>
        <w:t xml:space="preserve"> </w:t>
      </w:r>
      <w:proofErr w:type="spellStart"/>
      <w:r w:rsidRPr="001867C0">
        <w:rPr>
          <w:rFonts w:ascii="Arial" w:hAnsi="Arial" w:cs="Arial"/>
          <w:lang w:val="en-US"/>
        </w:rPr>
        <w:t>mengenai</w:t>
      </w:r>
      <w:proofErr w:type="spellEnd"/>
      <w:r w:rsidRPr="001867C0">
        <w:rPr>
          <w:rFonts w:ascii="Arial" w:hAnsi="Arial" w:cs="Arial"/>
          <w:lang w:val="en-US"/>
        </w:rPr>
        <w:t xml:space="preserve"> </w:t>
      </w:r>
      <w:proofErr w:type="spellStart"/>
      <w:r w:rsidRPr="001867C0">
        <w:rPr>
          <w:rFonts w:ascii="Arial" w:hAnsi="Arial" w:cs="Arial"/>
          <w:lang w:val="en-US"/>
        </w:rPr>
        <w:t>persepsi</w:t>
      </w:r>
      <w:proofErr w:type="spellEnd"/>
      <w:r w:rsidRPr="001867C0">
        <w:rPr>
          <w:rFonts w:ascii="Arial" w:hAnsi="Arial" w:cs="Arial"/>
          <w:lang w:val="en-US"/>
        </w:rPr>
        <w:t xml:space="preserve"> </w:t>
      </w:r>
      <w:proofErr w:type="spellStart"/>
      <w:r w:rsidRPr="001867C0">
        <w:rPr>
          <w:rFonts w:ascii="Arial" w:hAnsi="Arial" w:cs="Arial"/>
          <w:lang w:val="en-US"/>
        </w:rPr>
        <w:t>responden</w:t>
      </w:r>
      <w:proofErr w:type="spellEnd"/>
      <w:r w:rsidRPr="001867C0">
        <w:rPr>
          <w:rFonts w:ascii="Arial" w:hAnsi="Arial" w:cs="Arial"/>
          <w:lang w:val="en-US"/>
        </w:rPr>
        <w:t xml:space="preserve"> </w:t>
      </w:r>
      <w:proofErr w:type="spellStart"/>
      <w:r w:rsidRPr="001867C0">
        <w:rPr>
          <w:rFonts w:ascii="Arial" w:hAnsi="Arial" w:cs="Arial"/>
          <w:lang w:val="en-US"/>
        </w:rPr>
        <w:t>terhadap</w:t>
      </w:r>
      <w:proofErr w:type="spellEnd"/>
      <w:r w:rsidRPr="001867C0">
        <w:rPr>
          <w:rFonts w:ascii="Arial" w:hAnsi="Arial" w:cs="Arial"/>
          <w:lang w:val="en-US"/>
        </w:rPr>
        <w:t xml:space="preserve"> </w:t>
      </w:r>
      <w:proofErr w:type="spellStart"/>
      <w:r w:rsidR="004243C6">
        <w:rPr>
          <w:rFonts w:ascii="Arial" w:hAnsi="Arial" w:cs="Arial"/>
          <w:lang w:val="en-US"/>
        </w:rPr>
        <w:t>Sumber</w:t>
      </w:r>
      <w:proofErr w:type="spellEnd"/>
      <w:r w:rsidR="004243C6">
        <w:rPr>
          <w:rFonts w:ascii="Arial" w:hAnsi="Arial" w:cs="Arial"/>
          <w:lang w:val="en-US"/>
        </w:rPr>
        <w:t xml:space="preserve"> </w:t>
      </w:r>
      <w:proofErr w:type="spellStart"/>
      <w:r w:rsidR="004243C6">
        <w:rPr>
          <w:rFonts w:ascii="Arial" w:hAnsi="Arial" w:cs="Arial"/>
          <w:lang w:val="en-US"/>
        </w:rPr>
        <w:t>Daya</w:t>
      </w:r>
      <w:proofErr w:type="spellEnd"/>
      <w:r w:rsidR="004243C6">
        <w:rPr>
          <w:rFonts w:ascii="Arial" w:hAnsi="Arial" w:cs="Arial"/>
          <w:lang w:val="en-US"/>
        </w:rPr>
        <w:t xml:space="preserve"> </w:t>
      </w:r>
      <w:proofErr w:type="spellStart"/>
      <w:r w:rsidRPr="001867C0">
        <w:rPr>
          <w:rFonts w:ascii="Arial" w:hAnsi="Arial" w:cs="Arial"/>
          <w:lang w:val="en-US"/>
        </w:rPr>
        <w:t>dalam</w:t>
      </w:r>
      <w:proofErr w:type="spellEnd"/>
      <w:r w:rsidRPr="001867C0">
        <w:rPr>
          <w:rFonts w:ascii="Arial" w:hAnsi="Arial" w:cs="Arial"/>
          <w:lang w:val="en-US"/>
        </w:rPr>
        <w:t xml:space="preserve"> </w:t>
      </w:r>
      <w:proofErr w:type="spellStart"/>
      <w:r w:rsidRPr="001867C0">
        <w:rPr>
          <w:rFonts w:ascii="Arial" w:hAnsi="Arial" w:cs="Arial"/>
          <w:lang w:val="en-US"/>
        </w:rPr>
        <w:t>pelaksanaan</w:t>
      </w:r>
      <w:proofErr w:type="spellEnd"/>
      <w:r w:rsidRPr="001867C0">
        <w:rPr>
          <w:rFonts w:ascii="Arial" w:hAnsi="Arial" w:cs="Arial"/>
          <w:lang w:val="en-US"/>
        </w:rPr>
        <w:t xml:space="preserve"> Program </w:t>
      </w:r>
      <w:proofErr w:type="spellStart"/>
      <w:r w:rsidRPr="001867C0">
        <w:rPr>
          <w:rFonts w:ascii="Arial" w:hAnsi="Arial" w:cs="Arial"/>
          <w:lang w:val="en-US"/>
        </w:rPr>
        <w:t>Pengembangan</w:t>
      </w:r>
      <w:proofErr w:type="spellEnd"/>
      <w:r w:rsidRPr="001867C0">
        <w:rPr>
          <w:rFonts w:ascii="Arial" w:hAnsi="Arial" w:cs="Arial"/>
          <w:lang w:val="en-US"/>
        </w:rPr>
        <w:t xml:space="preserve"> </w:t>
      </w:r>
      <w:proofErr w:type="spellStart"/>
      <w:r w:rsidRPr="001867C0">
        <w:rPr>
          <w:rFonts w:ascii="Arial" w:hAnsi="Arial" w:cs="Arial"/>
          <w:lang w:val="en-US"/>
        </w:rPr>
        <w:t>Kapasitas</w:t>
      </w:r>
      <w:proofErr w:type="spellEnd"/>
      <w:r w:rsidRPr="001867C0">
        <w:rPr>
          <w:rFonts w:ascii="Arial" w:hAnsi="Arial" w:cs="Arial"/>
          <w:lang w:val="en-US"/>
        </w:rPr>
        <w:t xml:space="preserve"> </w:t>
      </w:r>
      <w:proofErr w:type="spellStart"/>
      <w:r w:rsidRPr="001867C0">
        <w:rPr>
          <w:rFonts w:ascii="Arial" w:hAnsi="Arial" w:cs="Arial"/>
          <w:lang w:val="en-US"/>
        </w:rPr>
        <w:t>Daya</w:t>
      </w:r>
      <w:proofErr w:type="spellEnd"/>
      <w:r w:rsidRPr="001867C0">
        <w:rPr>
          <w:rFonts w:ascii="Arial" w:hAnsi="Arial" w:cs="Arial"/>
          <w:lang w:val="en-US"/>
        </w:rPr>
        <w:t xml:space="preserve"> </w:t>
      </w:r>
      <w:proofErr w:type="spellStart"/>
      <w:r w:rsidRPr="001867C0">
        <w:rPr>
          <w:rFonts w:ascii="Arial" w:hAnsi="Arial" w:cs="Arial"/>
          <w:lang w:val="en-US"/>
        </w:rPr>
        <w:t>Saing</w:t>
      </w:r>
      <w:proofErr w:type="spellEnd"/>
      <w:r w:rsidRPr="001867C0">
        <w:rPr>
          <w:rFonts w:ascii="Arial" w:hAnsi="Arial" w:cs="Arial"/>
          <w:lang w:val="en-US"/>
        </w:rPr>
        <w:t xml:space="preserve"> </w:t>
      </w:r>
      <w:proofErr w:type="spellStart"/>
      <w:r w:rsidRPr="001867C0">
        <w:rPr>
          <w:rFonts w:ascii="Arial" w:hAnsi="Arial" w:cs="Arial"/>
          <w:lang w:val="en-US"/>
        </w:rPr>
        <w:t>Kepemudaan</w:t>
      </w:r>
      <w:proofErr w:type="spellEnd"/>
      <w:r w:rsidRPr="001867C0">
        <w:rPr>
          <w:rFonts w:ascii="Arial" w:hAnsi="Arial" w:cs="Arial"/>
          <w:lang w:val="en-US"/>
        </w:rPr>
        <w:t xml:space="preserve">, </w:t>
      </w:r>
      <w:proofErr w:type="spellStart"/>
      <w:r w:rsidRPr="001867C0">
        <w:rPr>
          <w:rFonts w:ascii="Arial" w:hAnsi="Arial" w:cs="Arial"/>
          <w:lang w:val="en-US"/>
        </w:rPr>
        <w:t>dilakukan</w:t>
      </w:r>
      <w:proofErr w:type="spellEnd"/>
      <w:r w:rsidRPr="001867C0">
        <w:rPr>
          <w:rFonts w:ascii="Arial" w:hAnsi="Arial" w:cs="Arial"/>
          <w:lang w:val="en-US"/>
        </w:rPr>
        <w:t xml:space="preserve"> </w:t>
      </w:r>
      <w:proofErr w:type="spellStart"/>
      <w:r w:rsidRPr="001867C0">
        <w:rPr>
          <w:rFonts w:ascii="Arial" w:hAnsi="Arial" w:cs="Arial"/>
          <w:lang w:val="en-US"/>
        </w:rPr>
        <w:t>analisis</w:t>
      </w:r>
      <w:proofErr w:type="spellEnd"/>
      <w:r w:rsidRPr="001867C0">
        <w:rPr>
          <w:rFonts w:ascii="Arial" w:hAnsi="Arial" w:cs="Arial"/>
          <w:lang w:val="en-US"/>
        </w:rPr>
        <w:t xml:space="preserve"> </w:t>
      </w:r>
      <w:proofErr w:type="spellStart"/>
      <w:r w:rsidRPr="001867C0">
        <w:rPr>
          <w:rFonts w:ascii="Arial" w:hAnsi="Arial" w:cs="Arial"/>
          <w:lang w:val="en-US"/>
        </w:rPr>
        <w:t>berdasarkan</w:t>
      </w:r>
      <w:proofErr w:type="spellEnd"/>
      <w:r w:rsidRPr="001867C0">
        <w:rPr>
          <w:rFonts w:ascii="Arial" w:hAnsi="Arial" w:cs="Arial"/>
          <w:lang w:val="en-US"/>
        </w:rPr>
        <w:t xml:space="preserve"> </w:t>
      </w:r>
      <w:proofErr w:type="spellStart"/>
      <w:r w:rsidRPr="001867C0">
        <w:rPr>
          <w:rFonts w:ascii="Arial" w:hAnsi="Arial" w:cs="Arial"/>
          <w:lang w:val="en-US"/>
        </w:rPr>
        <w:t>tanggapan</w:t>
      </w:r>
      <w:proofErr w:type="spellEnd"/>
      <w:r w:rsidRPr="001867C0">
        <w:rPr>
          <w:rFonts w:ascii="Arial" w:hAnsi="Arial" w:cs="Arial"/>
          <w:lang w:val="en-US"/>
        </w:rPr>
        <w:t xml:space="preserve"> </w:t>
      </w:r>
      <w:proofErr w:type="spellStart"/>
      <w:r w:rsidRPr="001867C0">
        <w:rPr>
          <w:rFonts w:ascii="Arial" w:hAnsi="Arial" w:cs="Arial"/>
          <w:lang w:val="en-US"/>
        </w:rPr>
        <w:t>responden</w:t>
      </w:r>
      <w:proofErr w:type="spellEnd"/>
      <w:r w:rsidRPr="001867C0">
        <w:rPr>
          <w:rFonts w:ascii="Arial" w:hAnsi="Arial" w:cs="Arial"/>
          <w:lang w:val="en-US"/>
        </w:rPr>
        <w:t xml:space="preserve"> </w:t>
      </w:r>
      <w:proofErr w:type="spellStart"/>
      <w:r w:rsidRPr="001867C0">
        <w:rPr>
          <w:rFonts w:ascii="Arial" w:hAnsi="Arial" w:cs="Arial"/>
          <w:lang w:val="en-US"/>
        </w:rPr>
        <w:t>terhadap</w:t>
      </w:r>
      <w:proofErr w:type="spellEnd"/>
      <w:r w:rsidRPr="001867C0">
        <w:rPr>
          <w:rFonts w:ascii="Arial" w:hAnsi="Arial" w:cs="Arial"/>
          <w:lang w:val="en-US"/>
        </w:rPr>
        <w:t xml:space="preserve"> </w:t>
      </w:r>
      <w:proofErr w:type="spellStart"/>
      <w:r>
        <w:rPr>
          <w:rFonts w:ascii="Arial" w:hAnsi="Arial" w:cs="Arial"/>
          <w:lang w:val="en-US"/>
        </w:rPr>
        <w:t>tiga</w:t>
      </w:r>
      <w:proofErr w:type="spellEnd"/>
      <w:r w:rsidRPr="001867C0">
        <w:rPr>
          <w:rFonts w:ascii="Arial" w:hAnsi="Arial" w:cs="Arial"/>
          <w:lang w:val="en-US"/>
        </w:rPr>
        <w:t xml:space="preserve"> sub </w:t>
      </w:r>
      <w:proofErr w:type="spellStart"/>
      <w:r w:rsidRPr="001867C0">
        <w:rPr>
          <w:rFonts w:ascii="Arial" w:hAnsi="Arial" w:cs="Arial"/>
          <w:lang w:val="en-US"/>
        </w:rPr>
        <w:t>indikator</w:t>
      </w:r>
      <w:proofErr w:type="spellEnd"/>
      <w:r w:rsidRPr="001867C0">
        <w:rPr>
          <w:rFonts w:ascii="Arial" w:hAnsi="Arial" w:cs="Arial"/>
          <w:lang w:val="en-US"/>
        </w:rPr>
        <w:t xml:space="preserve">. Hasil </w:t>
      </w:r>
      <w:proofErr w:type="spellStart"/>
      <w:r w:rsidRPr="001867C0">
        <w:rPr>
          <w:rFonts w:ascii="Arial" w:hAnsi="Arial" w:cs="Arial"/>
          <w:lang w:val="en-US"/>
        </w:rPr>
        <w:t>dari</w:t>
      </w:r>
      <w:proofErr w:type="spellEnd"/>
      <w:r w:rsidRPr="001867C0">
        <w:rPr>
          <w:rFonts w:ascii="Arial" w:hAnsi="Arial" w:cs="Arial"/>
          <w:lang w:val="en-US"/>
        </w:rPr>
        <w:t xml:space="preserve"> </w:t>
      </w:r>
      <w:proofErr w:type="spellStart"/>
      <w:r w:rsidRPr="001867C0">
        <w:rPr>
          <w:rFonts w:ascii="Arial" w:hAnsi="Arial" w:cs="Arial"/>
          <w:lang w:val="en-US"/>
        </w:rPr>
        <w:t>tanggapan</w:t>
      </w:r>
      <w:proofErr w:type="spellEnd"/>
      <w:r w:rsidRPr="001867C0">
        <w:rPr>
          <w:rFonts w:ascii="Arial" w:hAnsi="Arial" w:cs="Arial"/>
          <w:lang w:val="en-US"/>
        </w:rPr>
        <w:t xml:space="preserve"> </w:t>
      </w:r>
      <w:proofErr w:type="spellStart"/>
      <w:r w:rsidRPr="001867C0">
        <w:rPr>
          <w:rFonts w:ascii="Arial" w:hAnsi="Arial" w:cs="Arial"/>
          <w:lang w:val="en-US"/>
        </w:rPr>
        <w:t>tersebut</w:t>
      </w:r>
      <w:proofErr w:type="spellEnd"/>
      <w:r w:rsidRPr="001867C0">
        <w:rPr>
          <w:rFonts w:ascii="Arial" w:hAnsi="Arial" w:cs="Arial"/>
          <w:lang w:val="en-US"/>
        </w:rPr>
        <w:t xml:space="preserve"> </w:t>
      </w:r>
      <w:proofErr w:type="spellStart"/>
      <w:r w:rsidRPr="001867C0">
        <w:rPr>
          <w:rFonts w:ascii="Arial" w:hAnsi="Arial" w:cs="Arial"/>
          <w:lang w:val="en-US"/>
        </w:rPr>
        <w:t>kemudian</w:t>
      </w:r>
      <w:proofErr w:type="spellEnd"/>
      <w:r w:rsidRPr="001867C0">
        <w:rPr>
          <w:rFonts w:ascii="Arial" w:hAnsi="Arial" w:cs="Arial"/>
          <w:lang w:val="en-US"/>
        </w:rPr>
        <w:t xml:space="preserve"> </w:t>
      </w:r>
      <w:proofErr w:type="spellStart"/>
      <w:r w:rsidRPr="001867C0">
        <w:rPr>
          <w:rFonts w:ascii="Arial" w:hAnsi="Arial" w:cs="Arial"/>
          <w:lang w:val="en-US"/>
        </w:rPr>
        <w:t>disajikan</w:t>
      </w:r>
      <w:proofErr w:type="spellEnd"/>
      <w:r w:rsidRPr="001867C0">
        <w:rPr>
          <w:rFonts w:ascii="Arial" w:hAnsi="Arial" w:cs="Arial"/>
          <w:lang w:val="en-US"/>
        </w:rPr>
        <w:t xml:space="preserve"> </w:t>
      </w:r>
      <w:proofErr w:type="spellStart"/>
      <w:r w:rsidRPr="001867C0">
        <w:rPr>
          <w:rFonts w:ascii="Arial" w:hAnsi="Arial" w:cs="Arial"/>
          <w:lang w:val="en-US"/>
        </w:rPr>
        <w:t>dalam</w:t>
      </w:r>
      <w:proofErr w:type="spellEnd"/>
      <w:r w:rsidRPr="001867C0">
        <w:rPr>
          <w:rFonts w:ascii="Arial" w:hAnsi="Arial" w:cs="Arial"/>
          <w:lang w:val="en-US"/>
        </w:rPr>
        <w:t xml:space="preserve"> </w:t>
      </w:r>
      <w:proofErr w:type="spellStart"/>
      <w:r w:rsidRPr="001867C0">
        <w:rPr>
          <w:rFonts w:ascii="Arial" w:hAnsi="Arial" w:cs="Arial"/>
          <w:lang w:val="en-US"/>
        </w:rPr>
        <w:t>bentuk</w:t>
      </w:r>
      <w:proofErr w:type="spellEnd"/>
      <w:r w:rsidRPr="001867C0">
        <w:rPr>
          <w:rFonts w:ascii="Arial" w:hAnsi="Arial" w:cs="Arial"/>
          <w:lang w:val="en-US"/>
        </w:rPr>
        <w:t xml:space="preserve"> diagram </w:t>
      </w:r>
      <w:proofErr w:type="spellStart"/>
      <w:r w:rsidRPr="001867C0">
        <w:rPr>
          <w:rFonts w:ascii="Arial" w:hAnsi="Arial" w:cs="Arial"/>
          <w:lang w:val="en-US"/>
        </w:rPr>
        <w:t>persentase</w:t>
      </w:r>
      <w:proofErr w:type="spellEnd"/>
      <w:r w:rsidRPr="001867C0">
        <w:rPr>
          <w:rFonts w:ascii="Arial" w:hAnsi="Arial" w:cs="Arial"/>
          <w:lang w:val="en-US"/>
        </w:rPr>
        <w:t xml:space="preserve"> </w:t>
      </w:r>
      <w:proofErr w:type="spellStart"/>
      <w:r w:rsidRPr="001867C0">
        <w:rPr>
          <w:rFonts w:ascii="Arial" w:hAnsi="Arial" w:cs="Arial"/>
          <w:lang w:val="en-US"/>
        </w:rPr>
        <w:t>guna</w:t>
      </w:r>
      <w:proofErr w:type="spellEnd"/>
      <w:r w:rsidRPr="001867C0">
        <w:rPr>
          <w:rFonts w:ascii="Arial" w:hAnsi="Arial" w:cs="Arial"/>
          <w:lang w:val="en-US"/>
        </w:rPr>
        <w:t xml:space="preserve"> </w:t>
      </w:r>
      <w:proofErr w:type="spellStart"/>
      <w:r w:rsidRPr="001867C0">
        <w:rPr>
          <w:rFonts w:ascii="Arial" w:hAnsi="Arial" w:cs="Arial"/>
          <w:lang w:val="en-US"/>
        </w:rPr>
        <w:t>mempermudah</w:t>
      </w:r>
      <w:proofErr w:type="spellEnd"/>
      <w:r w:rsidRPr="001867C0">
        <w:rPr>
          <w:rFonts w:ascii="Arial" w:hAnsi="Arial" w:cs="Arial"/>
          <w:lang w:val="en-US"/>
        </w:rPr>
        <w:t xml:space="preserve"> </w:t>
      </w:r>
      <w:proofErr w:type="spellStart"/>
      <w:r w:rsidRPr="001867C0">
        <w:rPr>
          <w:rFonts w:ascii="Arial" w:hAnsi="Arial" w:cs="Arial"/>
          <w:lang w:val="en-US"/>
        </w:rPr>
        <w:t>pemahaman</w:t>
      </w:r>
      <w:proofErr w:type="spellEnd"/>
      <w:r w:rsidRPr="001867C0">
        <w:rPr>
          <w:rFonts w:ascii="Arial" w:hAnsi="Arial" w:cs="Arial"/>
          <w:lang w:val="en-US"/>
        </w:rPr>
        <w:t xml:space="preserve"> </w:t>
      </w:r>
      <w:proofErr w:type="spellStart"/>
      <w:r w:rsidRPr="001867C0">
        <w:rPr>
          <w:rFonts w:ascii="Arial" w:hAnsi="Arial" w:cs="Arial"/>
          <w:lang w:val="en-US"/>
        </w:rPr>
        <w:t>mengenai</w:t>
      </w:r>
      <w:proofErr w:type="spellEnd"/>
      <w:r w:rsidRPr="001867C0">
        <w:rPr>
          <w:rFonts w:ascii="Arial" w:hAnsi="Arial" w:cs="Arial"/>
          <w:lang w:val="en-US"/>
        </w:rPr>
        <w:t xml:space="preserve"> </w:t>
      </w:r>
      <w:proofErr w:type="spellStart"/>
      <w:r w:rsidRPr="001867C0">
        <w:rPr>
          <w:rFonts w:ascii="Arial" w:hAnsi="Arial" w:cs="Arial"/>
          <w:lang w:val="en-US"/>
        </w:rPr>
        <w:t>sejauh</w:t>
      </w:r>
      <w:proofErr w:type="spellEnd"/>
      <w:r w:rsidRPr="001867C0">
        <w:rPr>
          <w:rFonts w:ascii="Arial" w:hAnsi="Arial" w:cs="Arial"/>
          <w:lang w:val="en-US"/>
        </w:rPr>
        <w:t xml:space="preserve"> mana </w:t>
      </w:r>
      <w:proofErr w:type="spellStart"/>
      <w:r w:rsidR="004243C6">
        <w:rPr>
          <w:rFonts w:ascii="Arial" w:hAnsi="Arial" w:cs="Arial"/>
          <w:lang w:val="en-US"/>
        </w:rPr>
        <w:t>sumber</w:t>
      </w:r>
      <w:proofErr w:type="spellEnd"/>
      <w:r w:rsidR="004243C6">
        <w:rPr>
          <w:rFonts w:ascii="Arial" w:hAnsi="Arial" w:cs="Arial"/>
          <w:lang w:val="en-US"/>
        </w:rPr>
        <w:t xml:space="preserve"> </w:t>
      </w:r>
      <w:proofErr w:type="spellStart"/>
      <w:r w:rsidR="004243C6">
        <w:rPr>
          <w:rFonts w:ascii="Arial" w:hAnsi="Arial" w:cs="Arial"/>
          <w:lang w:val="en-US"/>
        </w:rPr>
        <w:t>daya</w:t>
      </w:r>
      <w:proofErr w:type="spellEnd"/>
      <w:r w:rsidRPr="001867C0">
        <w:rPr>
          <w:rFonts w:ascii="Arial" w:hAnsi="Arial" w:cs="Arial"/>
          <w:lang w:val="en-US"/>
        </w:rPr>
        <w:t xml:space="preserve"> </w:t>
      </w:r>
      <w:proofErr w:type="spellStart"/>
      <w:r w:rsidRPr="001867C0">
        <w:rPr>
          <w:rFonts w:ascii="Arial" w:hAnsi="Arial" w:cs="Arial"/>
          <w:lang w:val="en-US"/>
        </w:rPr>
        <w:t>telah</w:t>
      </w:r>
      <w:proofErr w:type="spellEnd"/>
      <w:r w:rsidRPr="001867C0">
        <w:rPr>
          <w:rFonts w:ascii="Arial" w:hAnsi="Arial" w:cs="Arial"/>
          <w:lang w:val="en-US"/>
        </w:rPr>
        <w:t xml:space="preserve"> </w:t>
      </w:r>
      <w:proofErr w:type="spellStart"/>
      <w:r w:rsidRPr="001867C0">
        <w:rPr>
          <w:rFonts w:ascii="Arial" w:hAnsi="Arial" w:cs="Arial"/>
          <w:lang w:val="en-US"/>
        </w:rPr>
        <w:t>berjalan</w:t>
      </w:r>
      <w:proofErr w:type="spellEnd"/>
      <w:r w:rsidRPr="001867C0">
        <w:rPr>
          <w:rFonts w:ascii="Arial" w:hAnsi="Arial" w:cs="Arial"/>
          <w:lang w:val="en-US"/>
        </w:rPr>
        <w:t xml:space="preserve"> </w:t>
      </w:r>
      <w:proofErr w:type="spellStart"/>
      <w:r w:rsidRPr="001867C0">
        <w:rPr>
          <w:rFonts w:ascii="Arial" w:hAnsi="Arial" w:cs="Arial"/>
          <w:lang w:val="en-US"/>
        </w:rPr>
        <w:t>secara</w:t>
      </w:r>
      <w:proofErr w:type="spellEnd"/>
      <w:r w:rsidRPr="001867C0">
        <w:rPr>
          <w:rFonts w:ascii="Arial" w:hAnsi="Arial" w:cs="Arial"/>
          <w:lang w:val="en-US"/>
        </w:rPr>
        <w:t xml:space="preserve"> </w:t>
      </w:r>
      <w:proofErr w:type="spellStart"/>
      <w:r w:rsidRPr="001867C0">
        <w:rPr>
          <w:rFonts w:ascii="Arial" w:hAnsi="Arial" w:cs="Arial"/>
          <w:lang w:val="en-US"/>
        </w:rPr>
        <w:t>efektif</w:t>
      </w:r>
      <w:proofErr w:type="spellEnd"/>
      <w:r w:rsidRPr="001867C0">
        <w:rPr>
          <w:rFonts w:ascii="Arial" w:hAnsi="Arial" w:cs="Arial"/>
          <w:lang w:val="en-US"/>
        </w:rPr>
        <w:t xml:space="preserve"> </w:t>
      </w:r>
      <w:proofErr w:type="spellStart"/>
      <w:r w:rsidRPr="001867C0">
        <w:rPr>
          <w:rFonts w:ascii="Arial" w:hAnsi="Arial" w:cs="Arial"/>
          <w:lang w:val="en-US"/>
        </w:rPr>
        <w:t>dalam</w:t>
      </w:r>
      <w:proofErr w:type="spellEnd"/>
      <w:r w:rsidRPr="001867C0">
        <w:rPr>
          <w:rFonts w:ascii="Arial" w:hAnsi="Arial" w:cs="Arial"/>
          <w:lang w:val="en-US"/>
        </w:rPr>
        <w:t xml:space="preserve"> </w:t>
      </w:r>
      <w:proofErr w:type="spellStart"/>
      <w:r w:rsidRPr="001867C0">
        <w:rPr>
          <w:rFonts w:ascii="Arial" w:hAnsi="Arial" w:cs="Arial"/>
          <w:lang w:val="en-US"/>
        </w:rPr>
        <w:t>mendukung</w:t>
      </w:r>
      <w:proofErr w:type="spellEnd"/>
      <w:r w:rsidRPr="001867C0">
        <w:rPr>
          <w:rFonts w:ascii="Arial" w:hAnsi="Arial" w:cs="Arial"/>
          <w:lang w:val="en-US"/>
        </w:rPr>
        <w:t xml:space="preserve"> </w:t>
      </w:r>
      <w:proofErr w:type="spellStart"/>
      <w:r w:rsidRPr="001867C0">
        <w:rPr>
          <w:rFonts w:ascii="Arial" w:hAnsi="Arial" w:cs="Arial"/>
          <w:lang w:val="en-US"/>
        </w:rPr>
        <w:t>keberhasilan</w:t>
      </w:r>
      <w:proofErr w:type="spellEnd"/>
      <w:r w:rsidRPr="001867C0">
        <w:rPr>
          <w:rFonts w:ascii="Arial" w:hAnsi="Arial" w:cs="Arial"/>
          <w:lang w:val="en-US"/>
        </w:rPr>
        <w:t xml:space="preserve"> program. </w:t>
      </w:r>
      <w:proofErr w:type="spellStart"/>
      <w:r w:rsidRPr="001867C0">
        <w:rPr>
          <w:rFonts w:ascii="Arial" w:hAnsi="Arial" w:cs="Arial"/>
          <w:lang w:val="en-US"/>
        </w:rPr>
        <w:t>Adapun</w:t>
      </w:r>
      <w:proofErr w:type="spellEnd"/>
      <w:r w:rsidRPr="001867C0">
        <w:rPr>
          <w:rFonts w:ascii="Arial" w:hAnsi="Arial" w:cs="Arial"/>
          <w:lang w:val="en-US"/>
        </w:rPr>
        <w:t xml:space="preserve"> </w:t>
      </w:r>
      <w:proofErr w:type="spellStart"/>
      <w:r w:rsidRPr="001867C0">
        <w:rPr>
          <w:rFonts w:ascii="Arial" w:hAnsi="Arial" w:cs="Arial"/>
          <w:lang w:val="en-US"/>
        </w:rPr>
        <w:t>persentase</w:t>
      </w:r>
      <w:proofErr w:type="spellEnd"/>
      <w:r w:rsidRPr="001867C0">
        <w:rPr>
          <w:rFonts w:ascii="Arial" w:hAnsi="Arial" w:cs="Arial"/>
          <w:lang w:val="en-US"/>
        </w:rPr>
        <w:t xml:space="preserve"> </w:t>
      </w:r>
      <w:proofErr w:type="spellStart"/>
      <w:r w:rsidRPr="001867C0">
        <w:rPr>
          <w:rFonts w:ascii="Arial" w:hAnsi="Arial" w:cs="Arial"/>
          <w:lang w:val="en-US"/>
        </w:rPr>
        <w:t>frekuensi</w:t>
      </w:r>
      <w:proofErr w:type="spellEnd"/>
      <w:r w:rsidRPr="001867C0">
        <w:rPr>
          <w:rFonts w:ascii="Arial" w:hAnsi="Arial" w:cs="Arial"/>
          <w:lang w:val="en-US"/>
        </w:rPr>
        <w:t xml:space="preserve"> </w:t>
      </w:r>
      <w:proofErr w:type="spellStart"/>
      <w:r w:rsidRPr="001867C0">
        <w:rPr>
          <w:rFonts w:ascii="Arial" w:hAnsi="Arial" w:cs="Arial"/>
          <w:lang w:val="en-US"/>
        </w:rPr>
        <w:t>tanggapan</w:t>
      </w:r>
      <w:proofErr w:type="spellEnd"/>
      <w:r w:rsidRPr="001867C0">
        <w:rPr>
          <w:rFonts w:ascii="Arial" w:hAnsi="Arial" w:cs="Arial"/>
          <w:lang w:val="en-US"/>
        </w:rPr>
        <w:t xml:space="preserve"> </w:t>
      </w:r>
      <w:proofErr w:type="spellStart"/>
      <w:r w:rsidRPr="001867C0">
        <w:rPr>
          <w:rFonts w:ascii="Arial" w:hAnsi="Arial" w:cs="Arial"/>
          <w:lang w:val="en-US"/>
        </w:rPr>
        <w:t>responden</w:t>
      </w:r>
      <w:proofErr w:type="spellEnd"/>
      <w:r w:rsidRPr="001867C0">
        <w:rPr>
          <w:rFonts w:ascii="Arial" w:hAnsi="Arial" w:cs="Arial"/>
          <w:lang w:val="en-US"/>
        </w:rPr>
        <w:t xml:space="preserve"> </w:t>
      </w:r>
      <w:proofErr w:type="spellStart"/>
      <w:r w:rsidRPr="001867C0">
        <w:rPr>
          <w:rFonts w:ascii="Arial" w:hAnsi="Arial" w:cs="Arial"/>
          <w:lang w:val="en-US"/>
        </w:rPr>
        <w:t>terhadap</w:t>
      </w:r>
      <w:proofErr w:type="spellEnd"/>
      <w:r w:rsidRPr="001867C0">
        <w:rPr>
          <w:rFonts w:ascii="Arial" w:hAnsi="Arial" w:cs="Arial"/>
          <w:lang w:val="en-US"/>
        </w:rPr>
        <w:t xml:space="preserve"> </w:t>
      </w:r>
      <w:proofErr w:type="spellStart"/>
      <w:r w:rsidRPr="001867C0">
        <w:rPr>
          <w:rFonts w:ascii="Arial" w:hAnsi="Arial" w:cs="Arial"/>
          <w:lang w:val="en-US"/>
        </w:rPr>
        <w:t>indikator</w:t>
      </w:r>
      <w:proofErr w:type="spellEnd"/>
      <w:r w:rsidRPr="001867C0">
        <w:rPr>
          <w:rFonts w:ascii="Arial" w:hAnsi="Arial" w:cs="Arial"/>
          <w:lang w:val="en-US"/>
        </w:rPr>
        <w:t xml:space="preserve"> </w:t>
      </w:r>
      <w:proofErr w:type="spellStart"/>
      <w:r w:rsidR="004243C6">
        <w:rPr>
          <w:rFonts w:ascii="Arial" w:hAnsi="Arial" w:cs="Arial"/>
          <w:lang w:val="en-US"/>
        </w:rPr>
        <w:t>sumber</w:t>
      </w:r>
      <w:proofErr w:type="spellEnd"/>
      <w:r w:rsidR="004243C6">
        <w:rPr>
          <w:rFonts w:ascii="Arial" w:hAnsi="Arial" w:cs="Arial"/>
          <w:lang w:val="en-US"/>
        </w:rPr>
        <w:t xml:space="preserve"> </w:t>
      </w:r>
      <w:proofErr w:type="spellStart"/>
      <w:r w:rsidR="004243C6">
        <w:rPr>
          <w:rFonts w:ascii="Arial" w:hAnsi="Arial" w:cs="Arial"/>
          <w:lang w:val="en-US"/>
        </w:rPr>
        <w:t>daya</w:t>
      </w:r>
      <w:proofErr w:type="spellEnd"/>
      <w:r w:rsidRPr="001867C0">
        <w:rPr>
          <w:rFonts w:ascii="Arial" w:hAnsi="Arial" w:cs="Arial"/>
          <w:lang w:val="en-US"/>
        </w:rPr>
        <w:t xml:space="preserve"> </w:t>
      </w:r>
      <w:proofErr w:type="spellStart"/>
      <w:r w:rsidRPr="001867C0">
        <w:rPr>
          <w:rFonts w:ascii="Arial" w:hAnsi="Arial" w:cs="Arial"/>
          <w:lang w:val="en-US"/>
        </w:rPr>
        <w:t>dapat</w:t>
      </w:r>
      <w:proofErr w:type="spellEnd"/>
      <w:r w:rsidRPr="001867C0">
        <w:rPr>
          <w:rFonts w:ascii="Arial" w:hAnsi="Arial" w:cs="Arial"/>
          <w:lang w:val="en-US"/>
        </w:rPr>
        <w:t xml:space="preserve"> </w:t>
      </w:r>
      <w:proofErr w:type="spellStart"/>
      <w:r w:rsidRPr="001867C0">
        <w:rPr>
          <w:rFonts w:ascii="Arial" w:hAnsi="Arial" w:cs="Arial"/>
          <w:lang w:val="en-US"/>
        </w:rPr>
        <w:t>dilihat</w:t>
      </w:r>
      <w:proofErr w:type="spellEnd"/>
      <w:r w:rsidRPr="001867C0">
        <w:rPr>
          <w:rFonts w:ascii="Arial" w:hAnsi="Arial" w:cs="Arial"/>
          <w:lang w:val="en-US"/>
        </w:rPr>
        <w:t xml:space="preserve"> </w:t>
      </w:r>
      <w:proofErr w:type="spellStart"/>
      <w:r w:rsidRPr="001867C0">
        <w:rPr>
          <w:rFonts w:ascii="Arial" w:hAnsi="Arial" w:cs="Arial"/>
          <w:lang w:val="en-US"/>
        </w:rPr>
        <w:t>melalui</w:t>
      </w:r>
      <w:proofErr w:type="spellEnd"/>
      <w:r w:rsidRPr="001867C0">
        <w:rPr>
          <w:rFonts w:ascii="Arial" w:hAnsi="Arial" w:cs="Arial"/>
          <w:lang w:val="en-US"/>
        </w:rPr>
        <w:t xml:space="preserve"> diagram </w:t>
      </w:r>
      <w:proofErr w:type="spellStart"/>
      <w:r w:rsidRPr="001867C0">
        <w:rPr>
          <w:rFonts w:ascii="Arial" w:hAnsi="Arial" w:cs="Arial"/>
          <w:lang w:val="en-US"/>
        </w:rPr>
        <w:t>berikut</w:t>
      </w:r>
      <w:proofErr w:type="spellEnd"/>
      <w:r>
        <w:rPr>
          <w:rFonts w:ascii="Arial" w:hAnsi="Arial" w:cs="Arial"/>
          <w:lang w:val="en-US"/>
        </w:rPr>
        <w:t xml:space="preserve"> </w:t>
      </w:r>
      <w:proofErr w:type="spellStart"/>
      <w:r>
        <w:rPr>
          <w:rFonts w:ascii="Arial" w:hAnsi="Arial" w:cs="Arial"/>
          <w:lang w:val="en-US"/>
        </w:rPr>
        <w:t>ini</w:t>
      </w:r>
      <w:proofErr w:type="spellEnd"/>
      <w:r>
        <w:rPr>
          <w:rFonts w:ascii="Arial" w:hAnsi="Arial" w:cs="Arial"/>
          <w:lang w:val="en-US"/>
        </w:rPr>
        <w:t>:</w:t>
      </w:r>
    </w:p>
    <w:p w14:paraId="0C995723" w14:textId="77777777" w:rsidR="00400E37" w:rsidRDefault="00400E37" w:rsidP="00294EBE">
      <w:pPr>
        <w:pStyle w:val="BodyText"/>
        <w:spacing w:line="276" w:lineRule="auto"/>
        <w:ind w:right="127"/>
        <w:jc w:val="center"/>
        <w:rPr>
          <w:rFonts w:ascii="Arial" w:hAnsi="Arial" w:cs="Arial"/>
          <w:b/>
          <w:bCs/>
          <w:lang w:val="en-US"/>
        </w:rPr>
      </w:pPr>
    </w:p>
    <w:p w14:paraId="2083BBAD" w14:textId="38C12ECA" w:rsidR="00400E37" w:rsidRDefault="00400E37" w:rsidP="00294EBE">
      <w:pPr>
        <w:pStyle w:val="BodyText"/>
        <w:spacing w:line="276" w:lineRule="auto"/>
        <w:ind w:right="127"/>
        <w:jc w:val="center"/>
        <w:rPr>
          <w:rFonts w:ascii="Arial" w:hAnsi="Arial" w:cs="Arial"/>
          <w:b/>
          <w:bCs/>
          <w:lang w:val="en-US"/>
        </w:rPr>
      </w:pPr>
    </w:p>
    <w:p w14:paraId="662CBA9F" w14:textId="5D004B4A" w:rsidR="00FA712A" w:rsidRDefault="00FA712A" w:rsidP="00294EBE">
      <w:pPr>
        <w:pStyle w:val="BodyText"/>
        <w:spacing w:line="276" w:lineRule="auto"/>
        <w:ind w:right="127"/>
        <w:jc w:val="center"/>
        <w:rPr>
          <w:rFonts w:ascii="Arial" w:hAnsi="Arial" w:cs="Arial"/>
          <w:b/>
          <w:bCs/>
          <w:lang w:val="en-US"/>
        </w:rPr>
      </w:pPr>
    </w:p>
    <w:p w14:paraId="6F553471" w14:textId="32C9B5BC" w:rsidR="00FA712A" w:rsidRDefault="00FA712A" w:rsidP="00294EBE">
      <w:pPr>
        <w:pStyle w:val="BodyText"/>
        <w:spacing w:line="276" w:lineRule="auto"/>
        <w:ind w:right="127"/>
        <w:jc w:val="center"/>
        <w:rPr>
          <w:rFonts w:ascii="Arial" w:hAnsi="Arial" w:cs="Arial"/>
          <w:b/>
          <w:bCs/>
          <w:lang w:val="en-US"/>
        </w:rPr>
      </w:pPr>
    </w:p>
    <w:p w14:paraId="7F4DA950" w14:textId="61654EDB" w:rsidR="00FA712A" w:rsidRDefault="00FA712A" w:rsidP="00294EBE">
      <w:pPr>
        <w:pStyle w:val="BodyText"/>
        <w:spacing w:line="276" w:lineRule="auto"/>
        <w:ind w:right="127"/>
        <w:jc w:val="center"/>
        <w:rPr>
          <w:rFonts w:ascii="Arial" w:hAnsi="Arial" w:cs="Arial"/>
          <w:b/>
          <w:bCs/>
          <w:lang w:val="en-US"/>
        </w:rPr>
      </w:pPr>
    </w:p>
    <w:p w14:paraId="068F1DE0" w14:textId="3B79C695" w:rsidR="00FA712A" w:rsidRDefault="00FA712A" w:rsidP="00294EBE">
      <w:pPr>
        <w:pStyle w:val="BodyText"/>
        <w:spacing w:line="276" w:lineRule="auto"/>
        <w:ind w:right="127"/>
        <w:jc w:val="center"/>
        <w:rPr>
          <w:rFonts w:ascii="Arial" w:hAnsi="Arial" w:cs="Arial"/>
          <w:b/>
          <w:bCs/>
          <w:lang w:val="en-US"/>
        </w:rPr>
      </w:pPr>
    </w:p>
    <w:p w14:paraId="49C42269" w14:textId="77777777" w:rsidR="00FA712A" w:rsidRDefault="00FA712A" w:rsidP="00294EBE">
      <w:pPr>
        <w:pStyle w:val="BodyText"/>
        <w:spacing w:line="276" w:lineRule="auto"/>
        <w:ind w:right="127"/>
        <w:jc w:val="center"/>
        <w:rPr>
          <w:rFonts w:ascii="Arial" w:hAnsi="Arial" w:cs="Arial"/>
          <w:b/>
          <w:bCs/>
          <w:lang w:val="en-US"/>
        </w:rPr>
      </w:pPr>
    </w:p>
    <w:p w14:paraId="1C4A24CC" w14:textId="71B0A3AB" w:rsidR="00294EBE" w:rsidRPr="00CE71A5" w:rsidRDefault="00294EBE" w:rsidP="00294EBE">
      <w:pPr>
        <w:pStyle w:val="BodyText"/>
        <w:spacing w:line="276" w:lineRule="auto"/>
        <w:ind w:right="127"/>
        <w:jc w:val="center"/>
        <w:rPr>
          <w:rFonts w:ascii="Arial" w:hAnsi="Arial" w:cs="Arial"/>
          <w:b/>
          <w:bCs/>
          <w:lang w:val="en-US"/>
        </w:rPr>
      </w:pPr>
      <w:r w:rsidRPr="00CE71A5">
        <w:rPr>
          <w:rFonts w:ascii="Arial" w:hAnsi="Arial" w:cs="Arial"/>
          <w:b/>
          <w:bCs/>
          <w:lang w:val="en-US"/>
        </w:rPr>
        <w:t>Diagram V.</w:t>
      </w:r>
      <w:r w:rsidR="009960F6">
        <w:rPr>
          <w:rFonts w:ascii="Arial" w:hAnsi="Arial" w:cs="Arial"/>
          <w:b/>
          <w:bCs/>
          <w:lang w:val="en-US"/>
        </w:rPr>
        <w:t>2</w:t>
      </w:r>
    </w:p>
    <w:p w14:paraId="0E9D538C" w14:textId="2BA78360" w:rsidR="004243C6" w:rsidRPr="001776C8" w:rsidRDefault="00294EBE" w:rsidP="001776C8">
      <w:pPr>
        <w:pStyle w:val="BodyText"/>
        <w:spacing w:line="276" w:lineRule="auto"/>
        <w:ind w:right="127"/>
        <w:jc w:val="center"/>
        <w:rPr>
          <w:rFonts w:ascii="Arial" w:hAnsi="Arial" w:cs="Arial"/>
          <w:b/>
          <w:bCs/>
          <w:lang w:val="en-US"/>
        </w:rPr>
      </w:pPr>
      <w:proofErr w:type="spellStart"/>
      <w:r w:rsidRPr="00CE71A5">
        <w:rPr>
          <w:rFonts w:ascii="Arial" w:hAnsi="Arial" w:cs="Arial"/>
          <w:b/>
          <w:bCs/>
          <w:lang w:val="en-US"/>
        </w:rPr>
        <w:t>Persentase</w:t>
      </w:r>
      <w:proofErr w:type="spellEnd"/>
      <w:r w:rsidRPr="00CE71A5">
        <w:rPr>
          <w:rFonts w:ascii="Arial" w:hAnsi="Arial" w:cs="Arial"/>
          <w:b/>
          <w:bCs/>
          <w:lang w:val="en-US"/>
        </w:rPr>
        <w:t xml:space="preserve"> </w:t>
      </w:r>
      <w:proofErr w:type="spellStart"/>
      <w:r w:rsidRPr="00CE71A5">
        <w:rPr>
          <w:rFonts w:ascii="Arial" w:hAnsi="Arial" w:cs="Arial"/>
          <w:b/>
          <w:bCs/>
          <w:lang w:val="en-US"/>
        </w:rPr>
        <w:t>Frekuensi</w:t>
      </w:r>
      <w:proofErr w:type="spellEnd"/>
      <w:r w:rsidRPr="00CE71A5">
        <w:rPr>
          <w:rFonts w:ascii="Arial" w:hAnsi="Arial" w:cs="Arial"/>
          <w:b/>
          <w:bCs/>
          <w:lang w:val="en-US"/>
        </w:rPr>
        <w:t xml:space="preserve"> </w:t>
      </w:r>
      <w:proofErr w:type="spellStart"/>
      <w:r w:rsidRPr="00CE71A5">
        <w:rPr>
          <w:rFonts w:ascii="Arial" w:hAnsi="Arial" w:cs="Arial"/>
          <w:b/>
          <w:bCs/>
          <w:lang w:val="en-US"/>
        </w:rPr>
        <w:t>Responden</w:t>
      </w:r>
      <w:proofErr w:type="spellEnd"/>
      <w:r w:rsidRPr="00CE71A5">
        <w:rPr>
          <w:rFonts w:ascii="Arial" w:hAnsi="Arial" w:cs="Arial"/>
          <w:b/>
          <w:bCs/>
          <w:lang w:val="en-US"/>
        </w:rPr>
        <w:t xml:space="preserve"> </w:t>
      </w:r>
      <w:proofErr w:type="spellStart"/>
      <w:r w:rsidRPr="00CE71A5">
        <w:rPr>
          <w:rFonts w:ascii="Arial" w:hAnsi="Arial" w:cs="Arial"/>
          <w:b/>
          <w:bCs/>
          <w:lang w:val="en-US"/>
        </w:rPr>
        <w:t>Tentang</w:t>
      </w:r>
      <w:proofErr w:type="spellEnd"/>
      <w:r>
        <w:rPr>
          <w:rFonts w:ascii="Arial" w:hAnsi="Arial" w:cs="Arial"/>
          <w:b/>
          <w:bCs/>
          <w:lang w:val="en-US"/>
        </w:rPr>
        <w:t xml:space="preserve"> </w:t>
      </w:r>
      <w:proofErr w:type="spellStart"/>
      <w:r>
        <w:rPr>
          <w:rFonts w:ascii="Arial" w:hAnsi="Arial" w:cs="Arial"/>
          <w:b/>
          <w:bCs/>
          <w:lang w:val="en-US"/>
        </w:rPr>
        <w:t>Sumber</w:t>
      </w:r>
      <w:proofErr w:type="spellEnd"/>
      <w:r>
        <w:rPr>
          <w:rFonts w:ascii="Arial" w:hAnsi="Arial" w:cs="Arial"/>
          <w:b/>
          <w:bCs/>
          <w:lang w:val="en-US"/>
        </w:rPr>
        <w:t xml:space="preserve"> </w:t>
      </w:r>
      <w:proofErr w:type="spellStart"/>
      <w:proofErr w:type="gramStart"/>
      <w:r>
        <w:rPr>
          <w:rFonts w:ascii="Arial" w:hAnsi="Arial" w:cs="Arial"/>
          <w:b/>
          <w:bCs/>
          <w:lang w:val="en-US"/>
        </w:rPr>
        <w:t>Daya</w:t>
      </w:r>
      <w:proofErr w:type="spellEnd"/>
      <w:r w:rsidR="009960F6">
        <w:rPr>
          <w:rFonts w:ascii="Arial" w:hAnsi="Arial" w:cs="Arial"/>
          <w:b/>
          <w:bCs/>
          <w:lang w:val="en-US"/>
        </w:rPr>
        <w:t xml:space="preserve">  </w:t>
      </w:r>
      <w:r w:rsidR="001776C8" w:rsidRPr="001776C8">
        <w:rPr>
          <w:rFonts w:ascii="Arial" w:hAnsi="Arial" w:cs="Arial"/>
          <w:b/>
          <w:bCs/>
        </w:rPr>
        <w:t>Dalam</w:t>
      </w:r>
      <w:proofErr w:type="gramEnd"/>
      <w:r w:rsidR="001776C8" w:rsidRPr="001776C8">
        <w:rPr>
          <w:rFonts w:ascii="Arial" w:hAnsi="Arial" w:cs="Arial"/>
          <w:b/>
          <w:bCs/>
        </w:rPr>
        <w:t xml:space="preserve"> Implementasi Program Pengembangan Kapasitas Daya Saing Kepemudaan</w:t>
      </w:r>
    </w:p>
    <w:p w14:paraId="05945E7D" w14:textId="197537B0" w:rsidR="004243C6" w:rsidRDefault="00AA7CE0" w:rsidP="00AA7CE0">
      <w:pPr>
        <w:pStyle w:val="BodyText"/>
        <w:spacing w:line="480" w:lineRule="auto"/>
        <w:ind w:right="127"/>
        <w:jc w:val="center"/>
        <w:rPr>
          <w:rFonts w:ascii="Arial" w:hAnsi="Arial" w:cs="Arial"/>
          <w:b/>
          <w:bCs/>
          <w:lang w:val="en-US"/>
        </w:rPr>
      </w:pPr>
      <w:r>
        <w:rPr>
          <w:rFonts w:ascii="Arial" w:hAnsi="Arial" w:cs="Arial"/>
          <w:b/>
          <w:bCs/>
          <w:noProof/>
          <w:lang w:val="en-US"/>
        </w:rPr>
        <w:drawing>
          <wp:inline distT="0" distB="0" distL="0" distR="0" wp14:anchorId="6DA190A4" wp14:editId="3C9C2E92">
            <wp:extent cx="4053316" cy="2616200"/>
            <wp:effectExtent l="0" t="0" r="4445"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diagram SD.jpg"/>
                    <pic:cNvPicPr/>
                  </pic:nvPicPr>
                  <pic:blipFill rotWithShape="1">
                    <a:blip r:embed="rId17" cstate="print">
                      <a:extLst>
                        <a:ext uri="{28A0092B-C50C-407E-A947-70E740481C1C}">
                          <a14:useLocalDpi xmlns:a14="http://schemas.microsoft.com/office/drawing/2010/main" val="0"/>
                        </a:ext>
                      </a:extLst>
                    </a:blip>
                    <a:srcRect t="24725" b="12130"/>
                    <a:stretch/>
                  </pic:blipFill>
                  <pic:spPr bwMode="auto">
                    <a:xfrm>
                      <a:off x="0" y="0"/>
                      <a:ext cx="4065951" cy="2624355"/>
                    </a:xfrm>
                    <a:prstGeom prst="rect">
                      <a:avLst/>
                    </a:prstGeom>
                    <a:ln>
                      <a:noFill/>
                    </a:ln>
                    <a:extLst>
                      <a:ext uri="{53640926-AAD7-44D8-BBD7-CCE9431645EC}">
                        <a14:shadowObscured xmlns:a14="http://schemas.microsoft.com/office/drawing/2010/main"/>
                      </a:ext>
                    </a:extLst>
                  </pic:spPr>
                </pic:pic>
              </a:graphicData>
            </a:graphic>
          </wp:inline>
        </w:drawing>
      </w:r>
      <w:r w:rsidR="00AC2399">
        <w:rPr>
          <w:rFonts w:ascii="Arial" w:hAnsi="Arial" w:cs="Arial"/>
          <w:noProof/>
        </w:rPr>
        <w:drawing>
          <wp:inline distT="0" distB="0" distL="0" distR="0" wp14:anchorId="40E60E1E" wp14:editId="54B861B3">
            <wp:extent cx="2686050" cy="447675"/>
            <wp:effectExtent l="0" t="0" r="0" b="952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rekap.jpg"/>
                    <pic:cNvPicPr/>
                  </pic:nvPicPr>
                  <pic:blipFill rotWithShape="1">
                    <a:blip r:embed="rId16" cstate="print">
                      <a:extLst>
                        <a:ext uri="{28A0092B-C50C-407E-A947-70E740481C1C}">
                          <a14:useLocalDpi xmlns:a14="http://schemas.microsoft.com/office/drawing/2010/main" val="0"/>
                        </a:ext>
                      </a:extLst>
                    </a:blip>
                    <a:srcRect t="81066" b="4195"/>
                    <a:stretch/>
                  </pic:blipFill>
                  <pic:spPr bwMode="auto">
                    <a:xfrm>
                      <a:off x="0" y="0"/>
                      <a:ext cx="2686050" cy="447675"/>
                    </a:xfrm>
                    <a:prstGeom prst="rect">
                      <a:avLst/>
                    </a:prstGeom>
                    <a:ln>
                      <a:noFill/>
                    </a:ln>
                    <a:extLst>
                      <a:ext uri="{53640926-AAD7-44D8-BBD7-CCE9431645EC}">
                        <a14:shadowObscured xmlns:a14="http://schemas.microsoft.com/office/drawing/2010/main"/>
                      </a:ext>
                    </a:extLst>
                  </pic:spPr>
                </pic:pic>
              </a:graphicData>
            </a:graphic>
          </wp:inline>
        </w:drawing>
      </w:r>
    </w:p>
    <w:p w14:paraId="716772CE" w14:textId="3F22C19A" w:rsidR="00490A6D" w:rsidRDefault="00490A6D" w:rsidP="004243C6">
      <w:pPr>
        <w:pStyle w:val="BodyText"/>
        <w:spacing w:line="480" w:lineRule="auto"/>
        <w:ind w:right="127" w:firstLine="720"/>
        <w:jc w:val="both"/>
        <w:rPr>
          <w:rFonts w:ascii="Arial" w:hAnsi="Arial" w:cs="Arial"/>
          <w:lang w:val="en-US"/>
        </w:rPr>
      </w:pPr>
      <w:r>
        <w:rPr>
          <w:noProof/>
          <w:lang w:val="en-US"/>
        </w:rPr>
        <w:t>Berdasarkan diagram tersebut, dapat diketahui bahwa dari 95 responden, terdapat 53,7</w:t>
      </w:r>
      <w:r w:rsidR="00AA7CE0">
        <w:rPr>
          <w:noProof/>
          <w:lang w:val="en-US"/>
        </w:rPr>
        <w:t>6</w:t>
      </w:r>
      <w:r>
        <w:rPr>
          <w:noProof/>
          <w:lang w:val="en-US"/>
        </w:rPr>
        <w:t>% menilai Sumber Daya sebagai Baik, sedangkan 33,7</w:t>
      </w:r>
      <w:r w:rsidR="00AA7CE0">
        <w:rPr>
          <w:noProof/>
          <w:lang w:val="en-US"/>
        </w:rPr>
        <w:t>1</w:t>
      </w:r>
      <w:r>
        <w:rPr>
          <w:noProof/>
          <w:lang w:val="en-US"/>
        </w:rPr>
        <w:t>%  menilai Cukup Baik dan 12,</w:t>
      </w:r>
      <w:r w:rsidR="00AA7CE0">
        <w:rPr>
          <w:noProof/>
          <w:lang w:val="en-US"/>
        </w:rPr>
        <w:t>51</w:t>
      </w:r>
      <w:r>
        <w:rPr>
          <w:noProof/>
          <w:lang w:val="en-US"/>
        </w:rPr>
        <w:t xml:space="preserve">%  yang menilai Tidak Baik. </w:t>
      </w:r>
    </w:p>
    <w:p w14:paraId="19E4478D" w14:textId="78C3ACB1" w:rsidR="00B766E4" w:rsidRPr="00400E37" w:rsidRDefault="0097272C" w:rsidP="00400E37">
      <w:pPr>
        <w:pStyle w:val="BodyText"/>
        <w:spacing w:line="480" w:lineRule="auto"/>
        <w:ind w:right="127" w:firstLine="720"/>
        <w:jc w:val="both"/>
        <w:rPr>
          <w:rFonts w:ascii="Arial" w:hAnsi="Arial" w:cs="Arial"/>
          <w:lang w:val="en-US"/>
        </w:rPr>
      </w:pPr>
      <w:proofErr w:type="spellStart"/>
      <w:r w:rsidRPr="00971A4A">
        <w:rPr>
          <w:rFonts w:ascii="Arial" w:hAnsi="Arial" w:cs="Arial"/>
          <w:lang w:val="en-US"/>
        </w:rPr>
        <w:t>Untuk</w:t>
      </w:r>
      <w:proofErr w:type="spellEnd"/>
      <w:r w:rsidRPr="00971A4A">
        <w:rPr>
          <w:rFonts w:ascii="Arial" w:hAnsi="Arial" w:cs="Arial"/>
          <w:lang w:val="en-US"/>
        </w:rPr>
        <w:t xml:space="preserve"> </w:t>
      </w:r>
      <w:proofErr w:type="spellStart"/>
      <w:r>
        <w:rPr>
          <w:rFonts w:ascii="Arial" w:hAnsi="Arial" w:cs="Arial"/>
          <w:lang w:val="en-US"/>
        </w:rPr>
        <w:t>memperjelas</w:t>
      </w:r>
      <w:proofErr w:type="spellEnd"/>
      <w:r>
        <w:rPr>
          <w:rFonts w:ascii="Arial" w:hAnsi="Arial" w:cs="Arial"/>
          <w:lang w:val="en-US"/>
        </w:rPr>
        <w:t xml:space="preserve"> </w:t>
      </w:r>
      <w:proofErr w:type="spellStart"/>
      <w:r>
        <w:rPr>
          <w:rFonts w:ascii="Arial" w:hAnsi="Arial" w:cs="Arial"/>
          <w:lang w:val="en-US"/>
        </w:rPr>
        <w:t>hasil</w:t>
      </w:r>
      <w:proofErr w:type="spellEnd"/>
      <w:r>
        <w:rPr>
          <w:rFonts w:ascii="Arial" w:hAnsi="Arial" w:cs="Arial"/>
          <w:lang w:val="en-US"/>
        </w:rPr>
        <w:t xml:space="preserve"> </w:t>
      </w:r>
      <w:proofErr w:type="spellStart"/>
      <w:r>
        <w:rPr>
          <w:rFonts w:ascii="Arial" w:hAnsi="Arial" w:cs="Arial"/>
          <w:lang w:val="en-US"/>
        </w:rPr>
        <w:t>tanggapan</w:t>
      </w:r>
      <w:proofErr w:type="spellEnd"/>
      <w:r>
        <w:rPr>
          <w:rFonts w:ascii="Arial" w:hAnsi="Arial" w:cs="Arial"/>
          <w:lang w:val="en-US"/>
        </w:rPr>
        <w:t xml:space="preserve"> </w:t>
      </w:r>
      <w:proofErr w:type="spellStart"/>
      <w:r>
        <w:rPr>
          <w:rFonts w:ascii="Arial" w:hAnsi="Arial" w:cs="Arial"/>
          <w:lang w:val="en-US"/>
        </w:rPr>
        <w:t>responden</w:t>
      </w:r>
      <w:proofErr w:type="spellEnd"/>
      <w:r>
        <w:rPr>
          <w:rFonts w:ascii="Arial" w:hAnsi="Arial" w:cs="Arial"/>
          <w:lang w:val="en-US"/>
        </w:rPr>
        <w:t xml:space="preserve"> </w:t>
      </w:r>
      <w:proofErr w:type="spellStart"/>
      <w:r>
        <w:rPr>
          <w:rFonts w:ascii="Arial" w:hAnsi="Arial" w:cs="Arial"/>
          <w:lang w:val="en-US"/>
        </w:rPr>
        <w:t>terhadap</w:t>
      </w:r>
      <w:proofErr w:type="spellEnd"/>
      <w:r>
        <w:rPr>
          <w:rFonts w:ascii="Arial" w:hAnsi="Arial" w:cs="Arial"/>
          <w:lang w:val="en-US"/>
        </w:rPr>
        <w:t xml:space="preserve"> </w:t>
      </w:r>
      <w:proofErr w:type="spellStart"/>
      <w:r>
        <w:rPr>
          <w:rFonts w:ascii="Arial" w:hAnsi="Arial" w:cs="Arial"/>
          <w:lang w:val="en-US"/>
        </w:rPr>
        <w:t>indikator</w:t>
      </w:r>
      <w:proofErr w:type="spellEnd"/>
      <w:r>
        <w:rPr>
          <w:rFonts w:ascii="Arial" w:hAnsi="Arial" w:cs="Arial"/>
          <w:lang w:val="en-US"/>
        </w:rPr>
        <w:t xml:space="preserve"> </w:t>
      </w:r>
      <w:proofErr w:type="spellStart"/>
      <w:r>
        <w:rPr>
          <w:rFonts w:ascii="Arial" w:hAnsi="Arial" w:cs="Arial"/>
          <w:lang w:val="en-US"/>
        </w:rPr>
        <w:t>sumber</w:t>
      </w:r>
      <w:proofErr w:type="spellEnd"/>
      <w:r>
        <w:rPr>
          <w:rFonts w:ascii="Arial" w:hAnsi="Arial" w:cs="Arial"/>
          <w:lang w:val="en-US"/>
        </w:rPr>
        <w:t xml:space="preserve"> </w:t>
      </w:r>
      <w:proofErr w:type="spellStart"/>
      <w:r>
        <w:rPr>
          <w:rFonts w:ascii="Arial" w:hAnsi="Arial" w:cs="Arial"/>
          <w:lang w:val="en-US"/>
        </w:rPr>
        <w:t>daya</w:t>
      </w:r>
      <w:proofErr w:type="spellEnd"/>
      <w:r>
        <w:rPr>
          <w:rFonts w:ascii="Arial" w:hAnsi="Arial" w:cs="Arial"/>
          <w:lang w:val="en-US"/>
        </w:rPr>
        <w:t xml:space="preserve">, </w:t>
      </w:r>
      <w:proofErr w:type="spellStart"/>
      <w:r>
        <w:rPr>
          <w:rFonts w:ascii="Arial" w:hAnsi="Arial" w:cs="Arial"/>
          <w:lang w:val="en-US"/>
        </w:rPr>
        <w:t>digunakan</w:t>
      </w:r>
      <w:proofErr w:type="spellEnd"/>
      <w:r>
        <w:rPr>
          <w:rFonts w:ascii="Arial" w:hAnsi="Arial" w:cs="Arial"/>
          <w:lang w:val="en-US"/>
        </w:rPr>
        <w:t xml:space="preserve"> </w:t>
      </w:r>
      <w:proofErr w:type="spellStart"/>
      <w:r>
        <w:rPr>
          <w:rFonts w:ascii="Arial" w:hAnsi="Arial" w:cs="Arial"/>
          <w:lang w:val="en-US"/>
        </w:rPr>
        <w:t>garis</w:t>
      </w:r>
      <w:proofErr w:type="spellEnd"/>
      <w:r>
        <w:rPr>
          <w:rFonts w:ascii="Arial" w:hAnsi="Arial" w:cs="Arial"/>
          <w:lang w:val="en-US"/>
        </w:rPr>
        <w:t xml:space="preserve"> </w:t>
      </w:r>
      <w:proofErr w:type="spellStart"/>
      <w:r>
        <w:rPr>
          <w:rFonts w:ascii="Arial" w:hAnsi="Arial" w:cs="Arial"/>
          <w:lang w:val="en-US"/>
        </w:rPr>
        <w:t>kontinum</w:t>
      </w:r>
      <w:proofErr w:type="spellEnd"/>
      <w:r>
        <w:rPr>
          <w:rFonts w:ascii="Arial" w:hAnsi="Arial" w:cs="Arial"/>
          <w:lang w:val="en-US"/>
        </w:rPr>
        <w:t xml:space="preserve">. </w:t>
      </w:r>
      <w:proofErr w:type="spellStart"/>
      <w:r>
        <w:rPr>
          <w:rFonts w:ascii="Arial" w:hAnsi="Arial" w:cs="Arial"/>
          <w:lang w:val="en-US"/>
        </w:rPr>
        <w:t>Melalui</w:t>
      </w:r>
      <w:proofErr w:type="spellEnd"/>
      <w:r>
        <w:rPr>
          <w:rFonts w:ascii="Arial" w:hAnsi="Arial" w:cs="Arial"/>
          <w:lang w:val="en-US"/>
        </w:rPr>
        <w:t xml:space="preserve"> </w:t>
      </w:r>
      <w:proofErr w:type="spellStart"/>
      <w:r>
        <w:rPr>
          <w:rFonts w:ascii="Arial" w:hAnsi="Arial" w:cs="Arial"/>
          <w:lang w:val="en-US"/>
        </w:rPr>
        <w:t>garis</w:t>
      </w:r>
      <w:proofErr w:type="spellEnd"/>
      <w:r>
        <w:rPr>
          <w:rFonts w:ascii="Arial" w:hAnsi="Arial" w:cs="Arial"/>
          <w:lang w:val="en-US"/>
        </w:rPr>
        <w:t xml:space="preserve"> </w:t>
      </w:r>
      <w:proofErr w:type="spellStart"/>
      <w:r>
        <w:rPr>
          <w:rFonts w:ascii="Arial" w:hAnsi="Arial" w:cs="Arial"/>
          <w:lang w:val="en-US"/>
        </w:rPr>
        <w:t>ini</w:t>
      </w:r>
      <w:proofErr w:type="spellEnd"/>
      <w:r>
        <w:rPr>
          <w:rFonts w:ascii="Arial" w:hAnsi="Arial" w:cs="Arial"/>
          <w:lang w:val="en-US"/>
        </w:rPr>
        <w:t xml:space="preserve">, </w:t>
      </w:r>
      <w:proofErr w:type="spellStart"/>
      <w:r>
        <w:rPr>
          <w:rFonts w:ascii="Arial" w:hAnsi="Arial" w:cs="Arial"/>
          <w:lang w:val="en-US"/>
        </w:rPr>
        <w:t>posisi</w:t>
      </w:r>
      <w:proofErr w:type="spellEnd"/>
      <w:r>
        <w:rPr>
          <w:rFonts w:ascii="Arial" w:hAnsi="Arial" w:cs="Arial"/>
          <w:lang w:val="en-US"/>
        </w:rPr>
        <w:t xml:space="preserve"> total </w:t>
      </w:r>
      <w:proofErr w:type="spellStart"/>
      <w:r>
        <w:rPr>
          <w:rFonts w:ascii="Arial" w:hAnsi="Arial" w:cs="Arial"/>
          <w:lang w:val="en-US"/>
        </w:rPr>
        <w:t>skor</w:t>
      </w:r>
      <w:proofErr w:type="spellEnd"/>
      <w:r>
        <w:rPr>
          <w:rFonts w:ascii="Arial" w:hAnsi="Arial" w:cs="Arial"/>
          <w:lang w:val="en-US"/>
        </w:rPr>
        <w:t xml:space="preserve"> </w:t>
      </w:r>
      <w:proofErr w:type="spellStart"/>
      <w:r>
        <w:rPr>
          <w:rFonts w:ascii="Arial" w:hAnsi="Arial" w:cs="Arial"/>
          <w:lang w:val="en-US"/>
        </w:rPr>
        <w:t>dapat</w:t>
      </w:r>
      <w:proofErr w:type="spellEnd"/>
      <w:r>
        <w:rPr>
          <w:rFonts w:ascii="Arial" w:hAnsi="Arial" w:cs="Arial"/>
          <w:lang w:val="en-US"/>
        </w:rPr>
        <w:t xml:space="preserve"> </w:t>
      </w:r>
      <w:proofErr w:type="spellStart"/>
      <w:r>
        <w:rPr>
          <w:rFonts w:ascii="Arial" w:hAnsi="Arial" w:cs="Arial"/>
          <w:lang w:val="en-US"/>
        </w:rPr>
        <w:t>disajikan</w:t>
      </w:r>
      <w:proofErr w:type="spellEnd"/>
      <w:r>
        <w:rPr>
          <w:rFonts w:ascii="Arial" w:hAnsi="Arial" w:cs="Arial"/>
          <w:lang w:val="en-US"/>
        </w:rPr>
        <w:t xml:space="preserve"> </w:t>
      </w:r>
      <w:proofErr w:type="spellStart"/>
      <w:r>
        <w:rPr>
          <w:rFonts w:ascii="Arial" w:hAnsi="Arial" w:cs="Arial"/>
          <w:lang w:val="en-US"/>
        </w:rPr>
        <w:t>secara</w:t>
      </w:r>
      <w:proofErr w:type="spellEnd"/>
      <w:r>
        <w:rPr>
          <w:rFonts w:ascii="Arial" w:hAnsi="Arial" w:cs="Arial"/>
          <w:lang w:val="en-US"/>
        </w:rPr>
        <w:t xml:space="preserve"> </w:t>
      </w:r>
      <w:proofErr w:type="spellStart"/>
      <w:r>
        <w:rPr>
          <w:rFonts w:ascii="Arial" w:hAnsi="Arial" w:cs="Arial"/>
          <w:lang w:val="en-US"/>
        </w:rPr>
        <w:t>terukur</w:t>
      </w:r>
      <w:proofErr w:type="spellEnd"/>
      <w:r>
        <w:rPr>
          <w:rFonts w:ascii="Arial" w:hAnsi="Arial" w:cs="Arial"/>
          <w:lang w:val="en-US"/>
        </w:rPr>
        <w:t xml:space="preserve"> </w:t>
      </w:r>
      <w:proofErr w:type="spellStart"/>
      <w:r>
        <w:rPr>
          <w:rFonts w:ascii="Arial" w:hAnsi="Arial" w:cs="Arial"/>
          <w:lang w:val="en-US"/>
        </w:rPr>
        <w:t>sehingga</w:t>
      </w:r>
      <w:proofErr w:type="spellEnd"/>
      <w:r>
        <w:rPr>
          <w:rFonts w:ascii="Arial" w:hAnsi="Arial" w:cs="Arial"/>
          <w:lang w:val="en-US"/>
        </w:rPr>
        <w:t xml:space="preserve"> </w:t>
      </w:r>
      <w:proofErr w:type="spellStart"/>
      <w:r>
        <w:rPr>
          <w:rFonts w:ascii="Arial" w:hAnsi="Arial" w:cs="Arial"/>
          <w:lang w:val="en-US"/>
        </w:rPr>
        <w:t>memudahkan</w:t>
      </w:r>
      <w:proofErr w:type="spellEnd"/>
      <w:r>
        <w:rPr>
          <w:rFonts w:ascii="Arial" w:hAnsi="Arial" w:cs="Arial"/>
          <w:lang w:val="en-US"/>
        </w:rPr>
        <w:t xml:space="preserve"> </w:t>
      </w:r>
      <w:proofErr w:type="spellStart"/>
      <w:r>
        <w:rPr>
          <w:rFonts w:ascii="Arial" w:hAnsi="Arial" w:cs="Arial"/>
          <w:lang w:val="en-US"/>
        </w:rPr>
        <w:t>dalam</w:t>
      </w:r>
      <w:proofErr w:type="spellEnd"/>
      <w:r>
        <w:rPr>
          <w:rFonts w:ascii="Arial" w:hAnsi="Arial" w:cs="Arial"/>
          <w:lang w:val="en-US"/>
        </w:rPr>
        <w:t xml:space="preserve"> </w:t>
      </w:r>
      <w:proofErr w:type="spellStart"/>
      <w:r>
        <w:rPr>
          <w:rFonts w:ascii="Arial" w:hAnsi="Arial" w:cs="Arial"/>
          <w:lang w:val="en-US"/>
        </w:rPr>
        <w:t>memahami</w:t>
      </w:r>
      <w:proofErr w:type="spellEnd"/>
      <w:r>
        <w:rPr>
          <w:rFonts w:ascii="Arial" w:hAnsi="Arial" w:cs="Arial"/>
          <w:lang w:val="en-US"/>
        </w:rPr>
        <w:t xml:space="preserve"> </w:t>
      </w:r>
      <w:proofErr w:type="spellStart"/>
      <w:r>
        <w:rPr>
          <w:rFonts w:ascii="Arial" w:hAnsi="Arial" w:cs="Arial"/>
          <w:lang w:val="en-US"/>
        </w:rPr>
        <w:t>kategori</w:t>
      </w:r>
      <w:proofErr w:type="spellEnd"/>
      <w:r>
        <w:rPr>
          <w:rFonts w:ascii="Arial" w:hAnsi="Arial" w:cs="Arial"/>
          <w:lang w:val="en-US"/>
        </w:rPr>
        <w:t xml:space="preserve"> </w:t>
      </w:r>
      <w:proofErr w:type="spellStart"/>
      <w:r>
        <w:rPr>
          <w:rFonts w:ascii="Arial" w:hAnsi="Arial" w:cs="Arial"/>
          <w:lang w:val="en-US"/>
        </w:rPr>
        <w:t>penilaian</w:t>
      </w:r>
      <w:proofErr w:type="spellEnd"/>
      <w:r>
        <w:rPr>
          <w:rFonts w:ascii="Arial" w:hAnsi="Arial" w:cs="Arial"/>
          <w:lang w:val="en-US"/>
        </w:rPr>
        <w:t xml:space="preserve"> yang </w:t>
      </w:r>
      <w:proofErr w:type="spellStart"/>
      <w:r>
        <w:rPr>
          <w:rFonts w:ascii="Arial" w:hAnsi="Arial" w:cs="Arial"/>
          <w:lang w:val="en-US"/>
        </w:rPr>
        <w:t>diberikan</w:t>
      </w:r>
      <w:proofErr w:type="spellEnd"/>
      <w:r>
        <w:rPr>
          <w:rFonts w:ascii="Arial" w:hAnsi="Arial" w:cs="Arial"/>
          <w:lang w:val="en-US"/>
        </w:rPr>
        <w:t xml:space="preserve">. </w:t>
      </w:r>
      <w:proofErr w:type="spellStart"/>
      <w:r>
        <w:rPr>
          <w:rFonts w:ascii="Arial" w:hAnsi="Arial" w:cs="Arial"/>
          <w:lang w:val="en-US"/>
        </w:rPr>
        <w:t>Adapun</w:t>
      </w:r>
      <w:proofErr w:type="spellEnd"/>
      <w:r>
        <w:rPr>
          <w:rFonts w:ascii="Arial" w:hAnsi="Arial" w:cs="Arial"/>
          <w:lang w:val="en-US"/>
        </w:rPr>
        <w:t xml:space="preserve"> </w:t>
      </w:r>
      <w:proofErr w:type="spellStart"/>
      <w:r>
        <w:rPr>
          <w:rFonts w:ascii="Arial" w:hAnsi="Arial" w:cs="Arial"/>
          <w:lang w:val="en-US"/>
        </w:rPr>
        <w:t>garis</w:t>
      </w:r>
      <w:proofErr w:type="spellEnd"/>
      <w:r>
        <w:rPr>
          <w:rFonts w:ascii="Arial" w:hAnsi="Arial" w:cs="Arial"/>
          <w:lang w:val="en-US"/>
        </w:rPr>
        <w:t xml:space="preserve"> </w:t>
      </w:r>
      <w:proofErr w:type="spellStart"/>
      <w:r>
        <w:rPr>
          <w:rFonts w:ascii="Arial" w:hAnsi="Arial" w:cs="Arial"/>
          <w:lang w:val="en-US"/>
        </w:rPr>
        <w:t>kontinum</w:t>
      </w:r>
      <w:proofErr w:type="spellEnd"/>
      <w:r>
        <w:rPr>
          <w:rFonts w:ascii="Arial" w:hAnsi="Arial" w:cs="Arial"/>
          <w:lang w:val="en-US"/>
        </w:rPr>
        <w:t xml:space="preserve"> </w:t>
      </w:r>
      <w:proofErr w:type="spellStart"/>
      <w:r>
        <w:rPr>
          <w:rFonts w:ascii="Arial" w:hAnsi="Arial" w:cs="Arial"/>
          <w:lang w:val="en-US"/>
        </w:rPr>
        <w:t>tersebut</w:t>
      </w:r>
      <w:proofErr w:type="spellEnd"/>
      <w:r>
        <w:rPr>
          <w:rFonts w:ascii="Arial" w:hAnsi="Arial" w:cs="Arial"/>
          <w:lang w:val="en-US"/>
        </w:rPr>
        <w:t xml:space="preserve"> </w:t>
      </w:r>
      <w:proofErr w:type="spellStart"/>
      <w:r>
        <w:rPr>
          <w:rFonts w:ascii="Arial" w:hAnsi="Arial" w:cs="Arial"/>
          <w:lang w:val="en-US"/>
        </w:rPr>
        <w:t>dapat</w:t>
      </w:r>
      <w:proofErr w:type="spellEnd"/>
      <w:r>
        <w:rPr>
          <w:rFonts w:ascii="Arial" w:hAnsi="Arial" w:cs="Arial"/>
          <w:lang w:val="en-US"/>
        </w:rPr>
        <w:t xml:space="preserve"> </w:t>
      </w:r>
      <w:proofErr w:type="spellStart"/>
      <w:r>
        <w:rPr>
          <w:rFonts w:ascii="Arial" w:hAnsi="Arial" w:cs="Arial"/>
          <w:lang w:val="en-US"/>
        </w:rPr>
        <w:t>dilihat</w:t>
      </w:r>
      <w:proofErr w:type="spellEnd"/>
      <w:r>
        <w:rPr>
          <w:rFonts w:ascii="Arial" w:hAnsi="Arial" w:cs="Arial"/>
          <w:lang w:val="en-US"/>
        </w:rPr>
        <w:t xml:space="preserve"> </w:t>
      </w:r>
      <w:proofErr w:type="spellStart"/>
      <w:r>
        <w:rPr>
          <w:rFonts w:ascii="Arial" w:hAnsi="Arial" w:cs="Arial"/>
          <w:lang w:val="en-US"/>
        </w:rPr>
        <w:t>sebagai</w:t>
      </w:r>
      <w:proofErr w:type="spellEnd"/>
      <w:r>
        <w:rPr>
          <w:rFonts w:ascii="Arial" w:hAnsi="Arial" w:cs="Arial"/>
          <w:lang w:val="en-US"/>
        </w:rPr>
        <w:t xml:space="preserve"> </w:t>
      </w:r>
      <w:proofErr w:type="spellStart"/>
      <w:r>
        <w:rPr>
          <w:rFonts w:ascii="Arial" w:hAnsi="Arial" w:cs="Arial"/>
          <w:lang w:val="en-US"/>
        </w:rPr>
        <w:t>berikut</w:t>
      </w:r>
      <w:proofErr w:type="spellEnd"/>
      <w:r>
        <w:rPr>
          <w:rFonts w:ascii="Arial" w:hAnsi="Arial" w:cs="Arial"/>
          <w:lang w:val="en-US"/>
        </w:rPr>
        <w:t xml:space="preserve">: </w:t>
      </w:r>
    </w:p>
    <w:p w14:paraId="53888A39" w14:textId="77777777" w:rsidR="007957B7" w:rsidRDefault="007957B7" w:rsidP="00DD2B03">
      <w:pPr>
        <w:pStyle w:val="BodyText"/>
        <w:spacing w:line="480" w:lineRule="auto"/>
        <w:ind w:right="127"/>
        <w:jc w:val="both"/>
        <w:rPr>
          <w:rFonts w:ascii="Arial" w:hAnsi="Arial" w:cs="Arial"/>
          <w:lang w:val="en-US"/>
        </w:rPr>
      </w:pPr>
    </w:p>
    <w:p w14:paraId="5EB37962" w14:textId="4EB36723" w:rsidR="005239F8" w:rsidRPr="00490A6D" w:rsidRDefault="00F23C35" w:rsidP="00DD2B03">
      <w:pPr>
        <w:pStyle w:val="BodyText"/>
        <w:spacing w:line="480" w:lineRule="auto"/>
        <w:ind w:right="127"/>
        <w:jc w:val="both"/>
        <w:rPr>
          <w:rFonts w:ascii="Arial" w:hAnsi="Arial" w:cs="Arial"/>
          <w:lang w:val="en-US"/>
        </w:rPr>
      </w:pPr>
      <w:r>
        <w:rPr>
          <w:noProof/>
        </w:rPr>
        <w:lastRenderedPageBreak/>
        <mc:AlternateContent>
          <mc:Choice Requires="wpg">
            <w:drawing>
              <wp:anchor distT="0" distB="0" distL="0" distR="0" simplePos="0" relativeHeight="251751936" behindDoc="0" locked="0" layoutInCell="1" allowOverlap="1" wp14:anchorId="28058B09" wp14:editId="2EA13320">
                <wp:simplePos x="0" y="0"/>
                <wp:positionH relativeFrom="margin">
                  <wp:posOffset>-18415</wp:posOffset>
                </wp:positionH>
                <wp:positionV relativeFrom="paragraph">
                  <wp:posOffset>373380</wp:posOffset>
                </wp:positionV>
                <wp:extent cx="4921885" cy="285115"/>
                <wp:effectExtent l="0" t="0" r="0" b="635"/>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21885" cy="285115"/>
                          <a:chOff x="0" y="0"/>
                          <a:chExt cx="4921885" cy="285115"/>
                        </a:xfrm>
                      </wpg:grpSpPr>
                      <wps:wsp>
                        <wps:cNvPr id="77" name="Graphic 30"/>
                        <wps:cNvSpPr/>
                        <wps:spPr>
                          <a:xfrm>
                            <a:off x="38861" y="148589"/>
                            <a:ext cx="4845050" cy="1270"/>
                          </a:xfrm>
                          <a:custGeom>
                            <a:avLst/>
                            <a:gdLst/>
                            <a:ahLst/>
                            <a:cxnLst/>
                            <a:rect l="l" t="t" r="r" b="b"/>
                            <a:pathLst>
                              <a:path w="4845050" h="635">
                                <a:moveTo>
                                  <a:pt x="0" y="0"/>
                                </a:moveTo>
                                <a:lnTo>
                                  <a:pt x="4845050" y="634"/>
                                </a:lnTo>
                              </a:path>
                            </a:pathLst>
                          </a:custGeom>
                          <a:ln w="38099">
                            <a:solidFill>
                              <a:srgbClr val="000000"/>
                            </a:solidFill>
                            <a:prstDash val="solid"/>
                          </a:ln>
                        </wps:spPr>
                        <wps:bodyPr wrap="square" lIns="0" tIns="0" rIns="0" bIns="0" rtlCol="0">
                          <a:prstTxWarp prst="textNoShape">
                            <a:avLst/>
                          </a:prstTxWarp>
                          <a:noAutofit/>
                        </wps:bodyPr>
                      </wps:wsp>
                      <wps:wsp>
                        <wps:cNvPr id="78" name="Graphic 31"/>
                        <wps:cNvSpPr/>
                        <wps:spPr>
                          <a:xfrm>
                            <a:off x="92964" y="205739"/>
                            <a:ext cx="4709160" cy="79375"/>
                          </a:xfrm>
                          <a:custGeom>
                            <a:avLst/>
                            <a:gdLst/>
                            <a:ahLst/>
                            <a:cxnLst/>
                            <a:rect l="l" t="t" r="r" b="b"/>
                            <a:pathLst>
                              <a:path w="4709160" h="79375">
                                <a:moveTo>
                                  <a:pt x="1440180" y="41148"/>
                                </a:moveTo>
                                <a:lnTo>
                                  <a:pt x="1427480" y="34798"/>
                                </a:lnTo>
                                <a:lnTo>
                                  <a:pt x="1363980" y="3048"/>
                                </a:lnTo>
                                <a:lnTo>
                                  <a:pt x="1363980" y="34798"/>
                                </a:lnTo>
                                <a:lnTo>
                                  <a:pt x="76200" y="34798"/>
                                </a:lnTo>
                                <a:lnTo>
                                  <a:pt x="76200" y="3048"/>
                                </a:lnTo>
                                <a:lnTo>
                                  <a:pt x="0" y="41148"/>
                                </a:lnTo>
                                <a:lnTo>
                                  <a:pt x="76200" y="79248"/>
                                </a:lnTo>
                                <a:lnTo>
                                  <a:pt x="76200" y="47498"/>
                                </a:lnTo>
                                <a:lnTo>
                                  <a:pt x="1363980" y="47498"/>
                                </a:lnTo>
                                <a:lnTo>
                                  <a:pt x="1363980" y="79248"/>
                                </a:lnTo>
                                <a:lnTo>
                                  <a:pt x="1427480" y="47498"/>
                                </a:lnTo>
                                <a:lnTo>
                                  <a:pt x="1440180" y="41148"/>
                                </a:lnTo>
                                <a:close/>
                              </a:path>
                              <a:path w="4709160" h="79375">
                                <a:moveTo>
                                  <a:pt x="3061716" y="38100"/>
                                </a:moveTo>
                                <a:lnTo>
                                  <a:pt x="3049016" y="31750"/>
                                </a:lnTo>
                                <a:lnTo>
                                  <a:pt x="2985516" y="0"/>
                                </a:lnTo>
                                <a:lnTo>
                                  <a:pt x="2985516" y="31750"/>
                                </a:lnTo>
                                <a:lnTo>
                                  <a:pt x="1697736" y="31750"/>
                                </a:lnTo>
                                <a:lnTo>
                                  <a:pt x="1697736" y="0"/>
                                </a:lnTo>
                                <a:lnTo>
                                  <a:pt x="1621536" y="38100"/>
                                </a:lnTo>
                                <a:lnTo>
                                  <a:pt x="1697736" y="76200"/>
                                </a:lnTo>
                                <a:lnTo>
                                  <a:pt x="1697736" y="44450"/>
                                </a:lnTo>
                                <a:lnTo>
                                  <a:pt x="2985516" y="44450"/>
                                </a:lnTo>
                                <a:lnTo>
                                  <a:pt x="2985516" y="76200"/>
                                </a:lnTo>
                                <a:lnTo>
                                  <a:pt x="3049016" y="44450"/>
                                </a:lnTo>
                                <a:lnTo>
                                  <a:pt x="3061716" y="38100"/>
                                </a:lnTo>
                                <a:close/>
                              </a:path>
                              <a:path w="4709160" h="79375">
                                <a:moveTo>
                                  <a:pt x="4709160" y="41148"/>
                                </a:moveTo>
                                <a:lnTo>
                                  <a:pt x="4696460" y="34798"/>
                                </a:lnTo>
                                <a:lnTo>
                                  <a:pt x="4632960" y="3048"/>
                                </a:lnTo>
                                <a:lnTo>
                                  <a:pt x="4632960" y="34798"/>
                                </a:lnTo>
                                <a:lnTo>
                                  <a:pt x="3345180" y="34798"/>
                                </a:lnTo>
                                <a:lnTo>
                                  <a:pt x="3345180" y="3048"/>
                                </a:lnTo>
                                <a:lnTo>
                                  <a:pt x="3268980" y="41148"/>
                                </a:lnTo>
                                <a:lnTo>
                                  <a:pt x="3345180" y="79248"/>
                                </a:lnTo>
                                <a:lnTo>
                                  <a:pt x="3345180" y="47498"/>
                                </a:lnTo>
                                <a:lnTo>
                                  <a:pt x="4632960" y="47498"/>
                                </a:lnTo>
                                <a:lnTo>
                                  <a:pt x="4632960" y="79248"/>
                                </a:lnTo>
                                <a:lnTo>
                                  <a:pt x="4696460" y="47498"/>
                                </a:lnTo>
                                <a:lnTo>
                                  <a:pt x="4709160" y="41148"/>
                                </a:lnTo>
                                <a:close/>
                              </a:path>
                            </a:pathLst>
                          </a:custGeom>
                          <a:solidFill>
                            <a:srgbClr val="000000"/>
                          </a:solidFill>
                        </wps:spPr>
                        <wps:bodyPr wrap="square" lIns="0" tIns="0" rIns="0" bIns="0" rtlCol="0">
                          <a:prstTxWarp prst="textNoShape">
                            <a:avLst/>
                          </a:prstTxWarp>
                          <a:noAutofit/>
                        </wps:bodyPr>
                      </wps:wsp>
                      <wps:wsp>
                        <wps:cNvPr id="79" name="Graphic 32"/>
                        <wps:cNvSpPr/>
                        <wps:spPr>
                          <a:xfrm>
                            <a:off x="19050" y="19050"/>
                            <a:ext cx="4883785" cy="235585"/>
                          </a:xfrm>
                          <a:custGeom>
                            <a:avLst/>
                            <a:gdLst/>
                            <a:ahLst/>
                            <a:cxnLst/>
                            <a:rect l="l" t="t" r="r" b="b"/>
                            <a:pathLst>
                              <a:path w="4883785" h="235585">
                                <a:moveTo>
                                  <a:pt x="634" y="0"/>
                                </a:moveTo>
                                <a:lnTo>
                                  <a:pt x="0" y="229234"/>
                                </a:lnTo>
                              </a:path>
                              <a:path w="4883785" h="235585">
                                <a:moveTo>
                                  <a:pt x="1613027" y="6095"/>
                                </a:moveTo>
                                <a:lnTo>
                                  <a:pt x="1612392" y="235330"/>
                                </a:lnTo>
                              </a:path>
                              <a:path w="4883785" h="235585">
                                <a:moveTo>
                                  <a:pt x="3245230" y="0"/>
                                </a:moveTo>
                                <a:lnTo>
                                  <a:pt x="3244596" y="229234"/>
                                </a:lnTo>
                              </a:path>
                              <a:path w="4883785" h="235585">
                                <a:moveTo>
                                  <a:pt x="4883531" y="0"/>
                                </a:moveTo>
                                <a:lnTo>
                                  <a:pt x="4882896" y="229234"/>
                                </a:lnTo>
                              </a:path>
                            </a:pathLst>
                          </a:custGeom>
                          <a:ln w="381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5AE1643" id="Group 76" o:spid="_x0000_s1026" style="position:absolute;margin-left:-1.45pt;margin-top:29.4pt;width:387.55pt;height:22.45pt;z-index:251751936;mso-wrap-distance-left:0;mso-wrap-distance-right:0;mso-position-horizontal-relative:margin" coordsize="49218,2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">
                <v:shape id="Graphic 30" o:spid="_x0000_s1027" style="position:absolute;left:388;top:1485;width:48451;height:13;visibility:visible;mso-wrap-style:square;v-text-anchor:top" coordsize="484505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" path="m,l4845050,634e" filled="f" strokeweight="1.0583mm">
                  <v:path arrowok="t"/>
                </v:shape>
                <v:shape id="Graphic 31" o:spid="_x0000_s1028" style="position:absolute;left:929;top:2057;width:47092;height:794;visibility:visible;mso-wrap-style:square;v-text-anchor:top" coordsize="470916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" path="m1440180,41148r-12700,-6350l1363980,3048r,31750l76200,34798r,-31750l,41148,76200,79248r,-31750l1363980,47498r,31750l1427480,47498r12700,-6350xem3061716,38100r-12700,-6350l2985516,r,31750l1697736,31750r,-31750l1621536,38100r76200,38100l1697736,44450r1287780,l2985516,76200r63500,-31750l3061716,38100xem4709160,41148r-12700,-6350l4632960,3048r,31750l3345180,34798r,-31750l3268980,41148r76200,38100l3345180,47498r1287780,l4632960,79248r63500,-31750l4709160,41148xe" fillcolor="black" stroked="f">
                  <v:path arrowok="t"/>
                </v:shape>
                <v:shape id="Graphic 32" o:spid="_x0000_s1029" style="position:absolute;left:190;top:190;width:48838;height:2356;visibility:visible;mso-wrap-style:square;v-text-anchor:top" coordsize="4883785,23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" path="m634,l,229234em1613027,6095r-635,229235em3245230,r-634,229234em4883531,r-635,229234e" filled="f" strokeweight="3pt">
                  <v:path arrowok="t"/>
                </v:shape>
                <w10:wrap anchorx="margin"/>
              </v:group>
            </w:pict>
          </mc:Fallback>
        </mc:AlternateContent>
      </w:r>
      <w:r>
        <w:rPr>
          <w:noProof/>
        </w:rPr>
        <mc:AlternateContent>
          <mc:Choice Requires="wps">
            <w:drawing>
              <wp:anchor distT="0" distB="0" distL="114300" distR="114300" simplePos="0" relativeHeight="251752960" behindDoc="0" locked="0" layoutInCell="1" allowOverlap="1" wp14:anchorId="26449020" wp14:editId="60F3C1C3">
                <wp:simplePos x="0" y="0"/>
                <wp:positionH relativeFrom="column">
                  <wp:posOffset>2775585</wp:posOffset>
                </wp:positionH>
                <wp:positionV relativeFrom="paragraph">
                  <wp:posOffset>321134</wp:posOffset>
                </wp:positionV>
                <wp:extent cx="67011" cy="190799"/>
                <wp:effectExtent l="19050" t="19050" r="47625" b="19050"/>
                <wp:wrapNone/>
                <wp:docPr id="74" name="Arrow: Up 74"/>
                <wp:cNvGraphicFramePr/>
                <a:graphic xmlns:a="http://schemas.openxmlformats.org/drawingml/2006/main">
                  <a:graphicData uri="http://schemas.microsoft.com/office/word/2010/wordprocessingShape">
                    <wps:wsp>
                      <wps:cNvSpPr/>
                      <wps:spPr>
                        <a:xfrm flipH="1">
                          <a:off x="0" y="0"/>
                          <a:ext cx="67011" cy="190799"/>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3C4F0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74" o:spid="_x0000_s1026" type="#_x0000_t68" style="position:absolute;margin-left:218.55pt;margin-top:25.3pt;width:5.3pt;height:15pt;flip:x;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" adj="3793" fillcolor="black [3200]" strokecolor="black [1600]" strokeweight="2pt"/>
            </w:pict>
          </mc:Fallback>
        </mc:AlternateContent>
      </w:r>
      <w:r>
        <w:rPr>
          <w:noProof/>
        </w:rPr>
        <mc:AlternateContent>
          <mc:Choice Requires="wps">
            <w:drawing>
              <wp:anchor distT="0" distB="0" distL="114300" distR="114300" simplePos="0" relativeHeight="251753984" behindDoc="0" locked="0" layoutInCell="1" allowOverlap="1" wp14:anchorId="272DDECB" wp14:editId="61C211EB">
                <wp:simplePos x="0" y="0"/>
                <wp:positionH relativeFrom="column">
                  <wp:posOffset>2387168</wp:posOffset>
                </wp:positionH>
                <wp:positionV relativeFrom="paragraph">
                  <wp:posOffset>4904</wp:posOffset>
                </wp:positionV>
                <wp:extent cx="871369" cy="268605"/>
                <wp:effectExtent l="0" t="0" r="24130" b="17145"/>
                <wp:wrapNone/>
                <wp:docPr id="75" name="Rectangle 75"/>
                <wp:cNvGraphicFramePr/>
                <a:graphic xmlns:a="http://schemas.openxmlformats.org/drawingml/2006/main">
                  <a:graphicData uri="http://schemas.microsoft.com/office/word/2010/wordprocessingShape">
                    <wps:wsp>
                      <wps:cNvSpPr/>
                      <wps:spPr>
                        <a:xfrm>
                          <a:off x="0" y="0"/>
                          <a:ext cx="871369" cy="268605"/>
                        </a:xfrm>
                        <a:prstGeom prst="rect">
                          <a:avLst/>
                        </a:prstGeom>
                        <a:ln/>
                      </wps:spPr>
                      <wps:style>
                        <a:lnRef idx="2">
                          <a:schemeClr val="dk1"/>
                        </a:lnRef>
                        <a:fillRef idx="1">
                          <a:schemeClr val="lt1"/>
                        </a:fillRef>
                        <a:effectRef idx="0">
                          <a:schemeClr val="dk1"/>
                        </a:effectRef>
                        <a:fontRef idx="minor">
                          <a:schemeClr val="dk1"/>
                        </a:fontRef>
                      </wps:style>
                      <wps:txbx>
                        <w:txbxContent>
                          <w:p w14:paraId="06A6B109" w14:textId="3793426A" w:rsidR="009F5CB1" w:rsidRPr="005239F8" w:rsidRDefault="009F5CB1" w:rsidP="005239F8">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39F8">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DDECB" id="Rectangle 75" o:spid="_x0000_s1040" style="position:absolute;left:0;text-align:left;margin-left:187.95pt;margin-top:.4pt;width:68.6pt;height:21.1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" fillcolor="white [3201]" strokecolor="black [3200]" strokeweight="2pt">
                <v:textbox>
                  <w:txbxContent>
                    <w:p w14:paraId="06A6B109" w14:textId="3793426A" w:rsidR="009F5CB1" w:rsidRPr="005239F8" w:rsidRDefault="009F5CB1" w:rsidP="005239F8">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39F8">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p>
                  </w:txbxContent>
                </v:textbox>
              </v:rect>
            </w:pict>
          </mc:Fallback>
        </mc:AlternateContent>
      </w:r>
    </w:p>
    <w:p w14:paraId="7662EE85" w14:textId="77777777" w:rsidR="00F23C35" w:rsidRDefault="00F23C35" w:rsidP="005239F8">
      <w:pPr>
        <w:rPr>
          <w:rFonts w:ascii="Arial" w:hAnsi="Arial" w:cs="Arial"/>
          <w:sz w:val="24"/>
          <w:szCs w:val="24"/>
        </w:rPr>
      </w:pPr>
    </w:p>
    <w:p w14:paraId="71EF8154" w14:textId="382B84C0" w:rsidR="00400E37" w:rsidRDefault="005239F8" w:rsidP="005239F8">
      <w:pPr>
        <w:rPr>
          <w:rFonts w:ascii="Arial" w:hAnsi="Arial" w:cs="Arial"/>
          <w:sz w:val="24"/>
          <w:szCs w:val="24"/>
        </w:rPr>
      </w:pPr>
      <w:r w:rsidRPr="00A24F29">
        <w:rPr>
          <w:rFonts w:ascii="Arial" w:hAnsi="Arial" w:cs="Arial"/>
          <w:sz w:val="24"/>
          <w:szCs w:val="24"/>
        </w:rPr>
        <w:t>2</w:t>
      </w:r>
      <w:r>
        <w:rPr>
          <w:rFonts w:ascii="Arial" w:hAnsi="Arial" w:cs="Arial"/>
          <w:sz w:val="24"/>
          <w:szCs w:val="24"/>
        </w:rPr>
        <w:t>85</w:t>
      </w:r>
      <w:r w:rsidRPr="00A24F29">
        <w:rPr>
          <w:rFonts w:ascii="Arial" w:hAnsi="Arial" w:cs="Arial"/>
          <w:sz w:val="24"/>
          <w:szCs w:val="24"/>
        </w:rPr>
        <w:t xml:space="preserve">         TB              </w:t>
      </w:r>
      <w:r>
        <w:rPr>
          <w:rFonts w:ascii="Arial" w:hAnsi="Arial" w:cs="Arial"/>
          <w:sz w:val="24"/>
          <w:szCs w:val="24"/>
        </w:rPr>
        <w:t xml:space="preserve">  475</w:t>
      </w:r>
      <w:r w:rsidRPr="00A24F29">
        <w:rPr>
          <w:rFonts w:ascii="Arial" w:hAnsi="Arial" w:cs="Arial"/>
          <w:sz w:val="24"/>
          <w:szCs w:val="24"/>
        </w:rPr>
        <w:t xml:space="preserve">               CB       </w:t>
      </w:r>
      <w:r>
        <w:rPr>
          <w:rFonts w:ascii="Arial" w:hAnsi="Arial" w:cs="Arial"/>
          <w:sz w:val="24"/>
          <w:szCs w:val="24"/>
        </w:rPr>
        <w:t xml:space="preserve"> </w:t>
      </w:r>
      <w:r w:rsidRPr="00A24F29">
        <w:rPr>
          <w:rFonts w:ascii="Arial" w:hAnsi="Arial" w:cs="Arial"/>
          <w:sz w:val="24"/>
          <w:szCs w:val="24"/>
        </w:rPr>
        <w:t xml:space="preserve">   </w:t>
      </w:r>
      <w:r>
        <w:rPr>
          <w:rFonts w:ascii="Arial" w:hAnsi="Arial" w:cs="Arial"/>
          <w:sz w:val="24"/>
          <w:szCs w:val="24"/>
        </w:rPr>
        <w:t xml:space="preserve"> </w:t>
      </w:r>
      <w:r w:rsidRPr="00A24F29">
        <w:rPr>
          <w:rFonts w:ascii="Arial" w:hAnsi="Arial" w:cs="Arial"/>
          <w:sz w:val="24"/>
          <w:szCs w:val="24"/>
        </w:rPr>
        <w:t xml:space="preserve"> </w:t>
      </w:r>
      <w:r>
        <w:rPr>
          <w:rFonts w:ascii="Arial" w:hAnsi="Arial" w:cs="Arial"/>
          <w:sz w:val="24"/>
          <w:szCs w:val="24"/>
        </w:rPr>
        <w:t>665</w:t>
      </w:r>
      <w:r w:rsidRPr="00A24F29">
        <w:rPr>
          <w:rFonts w:ascii="Arial" w:hAnsi="Arial" w:cs="Arial"/>
          <w:sz w:val="24"/>
          <w:szCs w:val="24"/>
        </w:rPr>
        <w:t xml:space="preserve">                B             </w:t>
      </w:r>
      <w:r>
        <w:rPr>
          <w:rFonts w:ascii="Arial" w:hAnsi="Arial" w:cs="Arial"/>
          <w:sz w:val="24"/>
          <w:szCs w:val="24"/>
        </w:rPr>
        <w:t>855</w:t>
      </w:r>
    </w:p>
    <w:p w14:paraId="3213187E" w14:textId="05C50222" w:rsidR="00D53376" w:rsidRPr="00F23C35" w:rsidRDefault="00D53376" w:rsidP="005239F8">
      <w:pPr>
        <w:rPr>
          <w:rFonts w:ascii="Arial" w:hAnsi="Arial" w:cs="Arial"/>
          <w:sz w:val="24"/>
          <w:szCs w:val="24"/>
        </w:rPr>
      </w:pPr>
      <w:r>
        <w:rPr>
          <w:noProof/>
        </w:rPr>
        <mc:AlternateContent>
          <mc:Choice Requires="wps">
            <w:drawing>
              <wp:anchor distT="0" distB="0" distL="114300" distR="114300" simplePos="0" relativeHeight="251741696" behindDoc="0" locked="0" layoutInCell="1" allowOverlap="1" wp14:anchorId="25D3A1AE" wp14:editId="675F50BB">
                <wp:simplePos x="0" y="0"/>
                <wp:positionH relativeFrom="column">
                  <wp:posOffset>2418644</wp:posOffset>
                </wp:positionH>
                <wp:positionV relativeFrom="paragraph">
                  <wp:posOffset>77117</wp:posOffset>
                </wp:positionV>
                <wp:extent cx="839096" cy="282102"/>
                <wp:effectExtent l="0" t="0" r="18415" b="22860"/>
                <wp:wrapNone/>
                <wp:docPr id="40" name="Rectangle 40"/>
                <wp:cNvGraphicFramePr/>
                <a:graphic xmlns:a="http://schemas.openxmlformats.org/drawingml/2006/main">
                  <a:graphicData uri="http://schemas.microsoft.com/office/word/2010/wordprocessingShape">
                    <wps:wsp>
                      <wps:cNvSpPr/>
                      <wps:spPr>
                        <a:xfrm>
                          <a:off x="0" y="0"/>
                          <a:ext cx="839096" cy="282102"/>
                        </a:xfrm>
                        <a:prstGeom prst="rect">
                          <a:avLst/>
                        </a:prstGeom>
                        <a:ln/>
                      </wps:spPr>
                      <wps:style>
                        <a:lnRef idx="2">
                          <a:schemeClr val="dk1"/>
                        </a:lnRef>
                        <a:fillRef idx="1">
                          <a:schemeClr val="lt1"/>
                        </a:fillRef>
                        <a:effectRef idx="0">
                          <a:schemeClr val="dk1"/>
                        </a:effectRef>
                        <a:fontRef idx="minor">
                          <a:schemeClr val="dk1"/>
                        </a:fontRef>
                      </wps:style>
                      <wps:txbx>
                        <w:txbxContent>
                          <w:p w14:paraId="06ADDC28" w14:textId="0FBBB265" w:rsidR="009F5CB1" w:rsidRPr="005239F8" w:rsidRDefault="009F5CB1" w:rsidP="005239F8">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71,81%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3A1AE" id="Rectangle 40" o:spid="_x0000_s1041" style="position:absolute;margin-left:190.45pt;margin-top:6.05pt;width:66.05pt;height:22.2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" fillcolor="white [3201]" strokecolor="black [3200]" strokeweight="2pt">
                <v:textbox>
                  <w:txbxContent>
                    <w:p w14:paraId="06ADDC28" w14:textId="0FBBB265" w:rsidR="009F5CB1" w:rsidRPr="005239F8" w:rsidRDefault="009F5CB1" w:rsidP="005239F8">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71,81%</w:t>
                      </w:r>
                    </w:p>
                  </w:txbxContent>
                </v:textbox>
              </v:rect>
            </w:pict>
          </mc:Fallback>
        </mc:AlternateContent>
      </w:r>
    </w:p>
    <w:p w14:paraId="4A23205A" w14:textId="77777777" w:rsidR="005239F8" w:rsidRDefault="005239F8" w:rsidP="005239F8">
      <w:pPr>
        <w:rPr>
          <w:rFonts w:ascii="Arial" w:hAnsi="Arial" w:cs="Arial"/>
          <w:sz w:val="24"/>
          <w:szCs w:val="24"/>
        </w:rPr>
      </w:pPr>
      <w:r>
        <w:rPr>
          <w:noProof/>
        </w:rPr>
        <mc:AlternateContent>
          <mc:Choice Requires="wps">
            <w:drawing>
              <wp:anchor distT="0" distB="0" distL="114300" distR="114300" simplePos="0" relativeHeight="251740672" behindDoc="0" locked="0" layoutInCell="1" allowOverlap="1" wp14:anchorId="4BE66EBE" wp14:editId="5D26CEE0">
                <wp:simplePos x="0" y="0"/>
                <wp:positionH relativeFrom="column">
                  <wp:posOffset>2778055</wp:posOffset>
                </wp:positionH>
                <wp:positionV relativeFrom="paragraph">
                  <wp:posOffset>168274</wp:posOffset>
                </wp:positionV>
                <wp:extent cx="93839" cy="185067"/>
                <wp:effectExtent l="19050" t="19050" r="40005" b="24765"/>
                <wp:wrapNone/>
                <wp:docPr id="41" name="Arrow: Up 41"/>
                <wp:cNvGraphicFramePr/>
                <a:graphic xmlns:a="http://schemas.openxmlformats.org/drawingml/2006/main">
                  <a:graphicData uri="http://schemas.microsoft.com/office/word/2010/wordprocessingShape">
                    <wps:wsp>
                      <wps:cNvSpPr/>
                      <wps:spPr>
                        <a:xfrm flipH="1">
                          <a:off x="0" y="0"/>
                          <a:ext cx="93839" cy="185067"/>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656D1" id="Arrow: Up 41" o:spid="_x0000_s1026" type="#_x0000_t68" style="position:absolute;margin-left:218.75pt;margin-top:13.25pt;width:7.4pt;height:14.55pt;flip:x;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" adj="5476" fillcolor="black [3200]" strokecolor="black [1600]" strokeweight="2pt"/>
            </w:pict>
          </mc:Fallback>
        </mc:AlternateContent>
      </w:r>
      <w:r>
        <w:rPr>
          <w:noProof/>
        </w:rPr>
        <mc:AlternateContent>
          <mc:Choice Requires="wpg">
            <w:drawing>
              <wp:anchor distT="0" distB="0" distL="0" distR="0" simplePos="0" relativeHeight="251739648" behindDoc="0" locked="0" layoutInCell="1" allowOverlap="1" wp14:anchorId="6764B697" wp14:editId="1DBDA330">
                <wp:simplePos x="0" y="0"/>
                <wp:positionH relativeFrom="margin">
                  <wp:align>left</wp:align>
                </wp:positionH>
                <wp:positionV relativeFrom="paragraph">
                  <wp:posOffset>205217</wp:posOffset>
                </wp:positionV>
                <wp:extent cx="4921885" cy="285115"/>
                <wp:effectExtent l="0" t="0" r="0" b="635"/>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21885" cy="285115"/>
                          <a:chOff x="0" y="0"/>
                          <a:chExt cx="4921885" cy="285115"/>
                        </a:xfrm>
                      </wpg:grpSpPr>
                      <wps:wsp>
                        <wps:cNvPr id="43" name="Graphic 30"/>
                        <wps:cNvSpPr/>
                        <wps:spPr>
                          <a:xfrm>
                            <a:off x="38861" y="148589"/>
                            <a:ext cx="4845050" cy="1270"/>
                          </a:xfrm>
                          <a:custGeom>
                            <a:avLst/>
                            <a:gdLst/>
                            <a:ahLst/>
                            <a:cxnLst/>
                            <a:rect l="l" t="t" r="r" b="b"/>
                            <a:pathLst>
                              <a:path w="4845050" h="635">
                                <a:moveTo>
                                  <a:pt x="0" y="0"/>
                                </a:moveTo>
                                <a:lnTo>
                                  <a:pt x="4845050" y="634"/>
                                </a:lnTo>
                              </a:path>
                            </a:pathLst>
                          </a:custGeom>
                          <a:ln w="38099">
                            <a:solidFill>
                              <a:srgbClr val="000000"/>
                            </a:solidFill>
                            <a:prstDash val="solid"/>
                          </a:ln>
                        </wps:spPr>
                        <wps:bodyPr wrap="square" lIns="0" tIns="0" rIns="0" bIns="0" rtlCol="0">
                          <a:prstTxWarp prst="textNoShape">
                            <a:avLst/>
                          </a:prstTxWarp>
                          <a:noAutofit/>
                        </wps:bodyPr>
                      </wps:wsp>
                      <wps:wsp>
                        <wps:cNvPr id="44" name="Graphic 31"/>
                        <wps:cNvSpPr/>
                        <wps:spPr>
                          <a:xfrm>
                            <a:off x="92964" y="205739"/>
                            <a:ext cx="4709160" cy="79375"/>
                          </a:xfrm>
                          <a:custGeom>
                            <a:avLst/>
                            <a:gdLst/>
                            <a:ahLst/>
                            <a:cxnLst/>
                            <a:rect l="l" t="t" r="r" b="b"/>
                            <a:pathLst>
                              <a:path w="4709160" h="79375">
                                <a:moveTo>
                                  <a:pt x="1440180" y="41148"/>
                                </a:moveTo>
                                <a:lnTo>
                                  <a:pt x="1427480" y="34798"/>
                                </a:lnTo>
                                <a:lnTo>
                                  <a:pt x="1363980" y="3048"/>
                                </a:lnTo>
                                <a:lnTo>
                                  <a:pt x="1363980" y="34798"/>
                                </a:lnTo>
                                <a:lnTo>
                                  <a:pt x="76200" y="34798"/>
                                </a:lnTo>
                                <a:lnTo>
                                  <a:pt x="76200" y="3048"/>
                                </a:lnTo>
                                <a:lnTo>
                                  <a:pt x="0" y="41148"/>
                                </a:lnTo>
                                <a:lnTo>
                                  <a:pt x="76200" y="79248"/>
                                </a:lnTo>
                                <a:lnTo>
                                  <a:pt x="76200" y="47498"/>
                                </a:lnTo>
                                <a:lnTo>
                                  <a:pt x="1363980" y="47498"/>
                                </a:lnTo>
                                <a:lnTo>
                                  <a:pt x="1363980" y="79248"/>
                                </a:lnTo>
                                <a:lnTo>
                                  <a:pt x="1427480" y="47498"/>
                                </a:lnTo>
                                <a:lnTo>
                                  <a:pt x="1440180" y="41148"/>
                                </a:lnTo>
                                <a:close/>
                              </a:path>
                              <a:path w="4709160" h="79375">
                                <a:moveTo>
                                  <a:pt x="3061716" y="38100"/>
                                </a:moveTo>
                                <a:lnTo>
                                  <a:pt x="3049016" y="31750"/>
                                </a:lnTo>
                                <a:lnTo>
                                  <a:pt x="2985516" y="0"/>
                                </a:lnTo>
                                <a:lnTo>
                                  <a:pt x="2985516" y="31750"/>
                                </a:lnTo>
                                <a:lnTo>
                                  <a:pt x="1697736" y="31750"/>
                                </a:lnTo>
                                <a:lnTo>
                                  <a:pt x="1697736" y="0"/>
                                </a:lnTo>
                                <a:lnTo>
                                  <a:pt x="1621536" y="38100"/>
                                </a:lnTo>
                                <a:lnTo>
                                  <a:pt x="1697736" y="76200"/>
                                </a:lnTo>
                                <a:lnTo>
                                  <a:pt x="1697736" y="44450"/>
                                </a:lnTo>
                                <a:lnTo>
                                  <a:pt x="2985516" y="44450"/>
                                </a:lnTo>
                                <a:lnTo>
                                  <a:pt x="2985516" y="76200"/>
                                </a:lnTo>
                                <a:lnTo>
                                  <a:pt x="3049016" y="44450"/>
                                </a:lnTo>
                                <a:lnTo>
                                  <a:pt x="3061716" y="38100"/>
                                </a:lnTo>
                                <a:close/>
                              </a:path>
                              <a:path w="4709160" h="79375">
                                <a:moveTo>
                                  <a:pt x="4709160" y="41148"/>
                                </a:moveTo>
                                <a:lnTo>
                                  <a:pt x="4696460" y="34798"/>
                                </a:lnTo>
                                <a:lnTo>
                                  <a:pt x="4632960" y="3048"/>
                                </a:lnTo>
                                <a:lnTo>
                                  <a:pt x="4632960" y="34798"/>
                                </a:lnTo>
                                <a:lnTo>
                                  <a:pt x="3345180" y="34798"/>
                                </a:lnTo>
                                <a:lnTo>
                                  <a:pt x="3345180" y="3048"/>
                                </a:lnTo>
                                <a:lnTo>
                                  <a:pt x="3268980" y="41148"/>
                                </a:lnTo>
                                <a:lnTo>
                                  <a:pt x="3345180" y="79248"/>
                                </a:lnTo>
                                <a:lnTo>
                                  <a:pt x="3345180" y="47498"/>
                                </a:lnTo>
                                <a:lnTo>
                                  <a:pt x="4632960" y="47498"/>
                                </a:lnTo>
                                <a:lnTo>
                                  <a:pt x="4632960" y="79248"/>
                                </a:lnTo>
                                <a:lnTo>
                                  <a:pt x="4696460" y="47498"/>
                                </a:lnTo>
                                <a:lnTo>
                                  <a:pt x="4709160" y="41148"/>
                                </a:lnTo>
                                <a:close/>
                              </a:path>
                            </a:pathLst>
                          </a:custGeom>
                          <a:solidFill>
                            <a:srgbClr val="000000"/>
                          </a:solidFill>
                        </wps:spPr>
                        <wps:bodyPr wrap="square" lIns="0" tIns="0" rIns="0" bIns="0" rtlCol="0">
                          <a:prstTxWarp prst="textNoShape">
                            <a:avLst/>
                          </a:prstTxWarp>
                          <a:noAutofit/>
                        </wps:bodyPr>
                      </wps:wsp>
                      <wps:wsp>
                        <wps:cNvPr id="45" name="Graphic 32"/>
                        <wps:cNvSpPr/>
                        <wps:spPr>
                          <a:xfrm>
                            <a:off x="19050" y="19050"/>
                            <a:ext cx="4883785" cy="235585"/>
                          </a:xfrm>
                          <a:custGeom>
                            <a:avLst/>
                            <a:gdLst/>
                            <a:ahLst/>
                            <a:cxnLst/>
                            <a:rect l="l" t="t" r="r" b="b"/>
                            <a:pathLst>
                              <a:path w="4883785" h="235585">
                                <a:moveTo>
                                  <a:pt x="634" y="0"/>
                                </a:moveTo>
                                <a:lnTo>
                                  <a:pt x="0" y="229234"/>
                                </a:lnTo>
                              </a:path>
                              <a:path w="4883785" h="235585">
                                <a:moveTo>
                                  <a:pt x="1613027" y="6095"/>
                                </a:moveTo>
                                <a:lnTo>
                                  <a:pt x="1612392" y="235330"/>
                                </a:lnTo>
                              </a:path>
                              <a:path w="4883785" h="235585">
                                <a:moveTo>
                                  <a:pt x="3245230" y="0"/>
                                </a:moveTo>
                                <a:lnTo>
                                  <a:pt x="3244596" y="229234"/>
                                </a:lnTo>
                              </a:path>
                              <a:path w="4883785" h="235585">
                                <a:moveTo>
                                  <a:pt x="4883531" y="0"/>
                                </a:moveTo>
                                <a:lnTo>
                                  <a:pt x="4882896" y="229234"/>
                                </a:lnTo>
                              </a:path>
                            </a:pathLst>
                          </a:custGeom>
                          <a:ln w="381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3D7DDD5" id="Group 42" o:spid="_x0000_s1026" style="position:absolute;margin-left:0;margin-top:16.15pt;width:387.55pt;height:22.45pt;z-index:251739648;mso-wrap-distance-left:0;mso-wrap-distance-right:0;mso-position-horizontal:left;mso-position-horizontal-relative:margin" coordsize="49218,2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">
                <v:shape id="Graphic 30" o:spid="_x0000_s1027" style="position:absolute;left:388;top:1485;width:48451;height:13;visibility:visible;mso-wrap-style:square;v-text-anchor:top" coordsize="484505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" path="m,l4845050,634e" filled="f" strokeweight="1.0583mm">
                  <v:path arrowok="t"/>
                </v:shape>
                <v:shape id="Graphic 31" o:spid="_x0000_s1028" style="position:absolute;left:929;top:2057;width:47092;height:794;visibility:visible;mso-wrap-style:square;v-text-anchor:top" coordsize="470916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" path="m1440180,41148r-12700,-6350l1363980,3048r,31750l76200,34798r,-31750l,41148,76200,79248r,-31750l1363980,47498r,31750l1427480,47498r12700,-6350xem3061716,38100r-12700,-6350l2985516,r,31750l1697736,31750r,-31750l1621536,38100r76200,38100l1697736,44450r1287780,l2985516,76200r63500,-31750l3061716,38100xem4709160,41148r-12700,-6350l4632960,3048r,31750l3345180,34798r,-31750l3268980,41148r76200,38100l3345180,47498r1287780,l4632960,79248r63500,-31750l4709160,41148xe" fillcolor="black" stroked="f">
                  <v:path arrowok="t"/>
                </v:shape>
                <v:shape id="Graphic 32" o:spid="_x0000_s1029" style="position:absolute;left:190;top:190;width:48838;height:2356;visibility:visible;mso-wrap-style:square;v-text-anchor:top" coordsize="4883785,23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" path="m634,l,229234em1613027,6095r-635,229235em3245230,r-634,229234em4883531,r-635,229234e" filled="f" strokeweight="3pt">
                  <v:path arrowok="t"/>
                </v:shape>
                <w10:wrap anchorx="margin"/>
              </v:group>
            </w:pict>
          </mc:Fallback>
        </mc:AlternateContent>
      </w:r>
    </w:p>
    <w:p w14:paraId="409CFBDB" w14:textId="77777777" w:rsidR="005239F8" w:rsidRDefault="005239F8" w:rsidP="005239F8">
      <w:pPr>
        <w:rPr>
          <w:rFonts w:ascii="Arial" w:hAnsi="Arial" w:cs="Arial"/>
          <w:sz w:val="24"/>
          <w:szCs w:val="24"/>
        </w:rPr>
      </w:pPr>
    </w:p>
    <w:p w14:paraId="6176CE42" w14:textId="77777777" w:rsidR="005239F8" w:rsidRPr="00666894" w:rsidRDefault="005239F8" w:rsidP="005239F8">
      <w:pPr>
        <w:rPr>
          <w:rFonts w:ascii="Arial" w:hAnsi="Arial" w:cs="Arial"/>
          <w:sz w:val="24"/>
          <w:szCs w:val="24"/>
        </w:rPr>
      </w:pPr>
      <w:r>
        <w:rPr>
          <w:rFonts w:ascii="Arial" w:hAnsi="Arial" w:cs="Arial"/>
          <w:sz w:val="24"/>
          <w:szCs w:val="24"/>
        </w:rPr>
        <w:t>33,33%   TB            55,56%            CB           77,78%            B          100%</w:t>
      </w:r>
    </w:p>
    <w:p w14:paraId="06048A05" w14:textId="76DC3195" w:rsidR="00DD2B03" w:rsidRPr="005239F8" w:rsidRDefault="00DD2B03" w:rsidP="00DD2B03">
      <w:pPr>
        <w:pStyle w:val="BodyText"/>
        <w:spacing w:line="480" w:lineRule="auto"/>
        <w:ind w:right="127" w:firstLine="720"/>
        <w:jc w:val="both"/>
        <w:rPr>
          <w:rFonts w:ascii="Arial" w:hAnsi="Arial" w:cs="Arial"/>
          <w:lang w:val="en-US"/>
        </w:rPr>
      </w:pPr>
      <w:r w:rsidRPr="005239F8">
        <w:rPr>
          <w:rFonts w:ascii="Arial" w:hAnsi="Arial" w:cs="Arial"/>
          <w:lang w:val="en-US"/>
        </w:rPr>
        <w:t xml:space="preserve">Dari </w:t>
      </w:r>
      <w:proofErr w:type="spellStart"/>
      <w:r w:rsidRPr="005239F8">
        <w:rPr>
          <w:rFonts w:ascii="Arial" w:hAnsi="Arial" w:cs="Arial"/>
          <w:lang w:val="en-US"/>
        </w:rPr>
        <w:t>garis</w:t>
      </w:r>
      <w:proofErr w:type="spellEnd"/>
      <w:r w:rsidRPr="005239F8">
        <w:rPr>
          <w:rFonts w:ascii="Arial" w:hAnsi="Arial" w:cs="Arial"/>
          <w:lang w:val="en-US"/>
        </w:rPr>
        <w:t xml:space="preserve"> </w:t>
      </w:r>
      <w:proofErr w:type="spellStart"/>
      <w:r w:rsidRPr="005239F8">
        <w:rPr>
          <w:rFonts w:ascii="Arial" w:hAnsi="Arial" w:cs="Arial"/>
          <w:lang w:val="en-US"/>
        </w:rPr>
        <w:t>kontinum</w:t>
      </w:r>
      <w:proofErr w:type="spellEnd"/>
      <w:r w:rsidRPr="005239F8">
        <w:rPr>
          <w:rFonts w:ascii="Arial" w:hAnsi="Arial" w:cs="Arial"/>
          <w:lang w:val="en-US"/>
        </w:rPr>
        <w:t xml:space="preserve"> di </w:t>
      </w:r>
      <w:proofErr w:type="spellStart"/>
      <w:r w:rsidRPr="005239F8">
        <w:rPr>
          <w:rFonts w:ascii="Arial" w:hAnsi="Arial" w:cs="Arial"/>
          <w:lang w:val="en-US"/>
        </w:rPr>
        <w:t>atas</w:t>
      </w:r>
      <w:proofErr w:type="spellEnd"/>
      <w:r w:rsidRPr="005239F8">
        <w:rPr>
          <w:rFonts w:ascii="Arial" w:hAnsi="Arial" w:cs="Arial"/>
          <w:lang w:val="en-US"/>
        </w:rPr>
        <w:t xml:space="preserve"> </w:t>
      </w:r>
      <w:proofErr w:type="spellStart"/>
      <w:r w:rsidRPr="005239F8">
        <w:rPr>
          <w:rFonts w:ascii="Arial" w:hAnsi="Arial" w:cs="Arial"/>
          <w:lang w:val="en-US"/>
        </w:rPr>
        <w:t>dapat</w:t>
      </w:r>
      <w:proofErr w:type="spellEnd"/>
      <w:r w:rsidRPr="005239F8">
        <w:rPr>
          <w:rFonts w:ascii="Arial" w:hAnsi="Arial" w:cs="Arial"/>
          <w:lang w:val="en-US"/>
        </w:rPr>
        <w:t xml:space="preserve"> </w:t>
      </w:r>
      <w:proofErr w:type="spellStart"/>
      <w:r w:rsidRPr="005239F8">
        <w:rPr>
          <w:rFonts w:ascii="Arial" w:hAnsi="Arial" w:cs="Arial"/>
          <w:lang w:val="en-US"/>
        </w:rPr>
        <w:t>dilihat</w:t>
      </w:r>
      <w:proofErr w:type="spellEnd"/>
      <w:r w:rsidRPr="005239F8">
        <w:rPr>
          <w:rFonts w:ascii="Arial" w:hAnsi="Arial" w:cs="Arial"/>
          <w:lang w:val="en-US"/>
        </w:rPr>
        <w:t xml:space="preserve"> </w:t>
      </w:r>
      <w:proofErr w:type="spellStart"/>
      <w:r w:rsidRPr="005239F8">
        <w:rPr>
          <w:rFonts w:ascii="Arial" w:hAnsi="Arial" w:cs="Arial"/>
          <w:lang w:val="en-US"/>
        </w:rPr>
        <w:t>bahwa</w:t>
      </w:r>
      <w:proofErr w:type="spellEnd"/>
      <w:r w:rsidRPr="005239F8">
        <w:rPr>
          <w:rFonts w:ascii="Arial" w:hAnsi="Arial" w:cs="Arial"/>
          <w:lang w:val="en-US"/>
        </w:rPr>
        <w:t xml:space="preserve"> </w:t>
      </w:r>
      <w:proofErr w:type="spellStart"/>
      <w:r w:rsidRPr="005239F8">
        <w:rPr>
          <w:rFonts w:ascii="Arial" w:hAnsi="Arial" w:cs="Arial"/>
          <w:lang w:val="en-US"/>
        </w:rPr>
        <w:t>tanggapan</w:t>
      </w:r>
      <w:proofErr w:type="spellEnd"/>
      <w:r w:rsidRPr="005239F8">
        <w:rPr>
          <w:rFonts w:ascii="Arial" w:hAnsi="Arial" w:cs="Arial"/>
          <w:lang w:val="en-US"/>
        </w:rPr>
        <w:t xml:space="preserve"> </w:t>
      </w:r>
      <w:proofErr w:type="spellStart"/>
      <w:r w:rsidRPr="005239F8">
        <w:rPr>
          <w:rFonts w:ascii="Arial" w:hAnsi="Arial" w:cs="Arial"/>
          <w:lang w:val="en-US"/>
        </w:rPr>
        <w:t>responden</w:t>
      </w:r>
      <w:proofErr w:type="spellEnd"/>
      <w:r w:rsidRPr="005239F8">
        <w:rPr>
          <w:rFonts w:ascii="Arial" w:hAnsi="Arial" w:cs="Arial"/>
          <w:lang w:val="en-US"/>
        </w:rPr>
        <w:t xml:space="preserve"> </w:t>
      </w:r>
      <w:proofErr w:type="spellStart"/>
      <w:r w:rsidRPr="005239F8">
        <w:rPr>
          <w:rFonts w:ascii="Arial" w:hAnsi="Arial" w:cs="Arial"/>
          <w:lang w:val="en-US"/>
        </w:rPr>
        <w:t>tentang</w:t>
      </w:r>
      <w:proofErr w:type="spellEnd"/>
      <w:r w:rsidRPr="005239F8">
        <w:rPr>
          <w:rFonts w:ascii="Arial" w:hAnsi="Arial" w:cs="Arial"/>
          <w:lang w:val="en-US"/>
        </w:rPr>
        <w:t xml:space="preserve"> </w:t>
      </w:r>
      <w:proofErr w:type="spellStart"/>
      <w:r>
        <w:rPr>
          <w:rFonts w:ascii="Arial" w:hAnsi="Arial" w:cs="Arial"/>
          <w:lang w:val="en-US"/>
        </w:rPr>
        <w:t>sumber</w:t>
      </w:r>
      <w:proofErr w:type="spellEnd"/>
      <w:r>
        <w:rPr>
          <w:rFonts w:ascii="Arial" w:hAnsi="Arial" w:cs="Arial"/>
          <w:lang w:val="en-US"/>
        </w:rPr>
        <w:t xml:space="preserve"> </w:t>
      </w:r>
      <w:proofErr w:type="spellStart"/>
      <w:r>
        <w:rPr>
          <w:rFonts w:ascii="Arial" w:hAnsi="Arial" w:cs="Arial"/>
          <w:lang w:val="en-US"/>
        </w:rPr>
        <w:t>daya</w:t>
      </w:r>
      <w:proofErr w:type="spellEnd"/>
      <w:r>
        <w:rPr>
          <w:rFonts w:ascii="Arial" w:hAnsi="Arial" w:cs="Arial"/>
          <w:lang w:val="en-US"/>
        </w:rPr>
        <w:t xml:space="preserve"> </w:t>
      </w:r>
      <w:proofErr w:type="spellStart"/>
      <w:r>
        <w:rPr>
          <w:rFonts w:ascii="Arial" w:hAnsi="Arial" w:cs="Arial"/>
          <w:lang w:val="en-US"/>
        </w:rPr>
        <w:t>berada</w:t>
      </w:r>
      <w:proofErr w:type="spellEnd"/>
      <w:r>
        <w:rPr>
          <w:rFonts w:ascii="Arial" w:hAnsi="Arial" w:cs="Arial"/>
          <w:lang w:val="en-US"/>
        </w:rPr>
        <w:t xml:space="preserve"> pada </w:t>
      </w:r>
      <w:proofErr w:type="spellStart"/>
      <w:r>
        <w:rPr>
          <w:rFonts w:ascii="Arial" w:hAnsi="Arial" w:cs="Arial"/>
          <w:lang w:val="en-US"/>
        </w:rPr>
        <w:t>kategori</w:t>
      </w:r>
      <w:proofErr w:type="spellEnd"/>
      <w:r>
        <w:rPr>
          <w:rFonts w:ascii="Arial" w:hAnsi="Arial" w:cs="Arial"/>
          <w:lang w:val="en-US"/>
        </w:rPr>
        <w:t xml:space="preserve"> </w:t>
      </w:r>
      <w:proofErr w:type="spellStart"/>
      <w:r>
        <w:rPr>
          <w:rFonts w:ascii="Arial" w:hAnsi="Arial" w:cs="Arial"/>
          <w:lang w:val="en-US"/>
        </w:rPr>
        <w:t>Cukup</w:t>
      </w:r>
      <w:proofErr w:type="spellEnd"/>
      <w:r>
        <w:rPr>
          <w:rFonts w:ascii="Arial" w:hAnsi="Arial" w:cs="Arial"/>
          <w:lang w:val="en-US"/>
        </w:rPr>
        <w:t xml:space="preserve"> </w:t>
      </w:r>
      <w:proofErr w:type="spellStart"/>
      <w:r>
        <w:rPr>
          <w:rFonts w:ascii="Arial" w:hAnsi="Arial" w:cs="Arial"/>
          <w:lang w:val="en-US"/>
        </w:rPr>
        <w:t>Baik</w:t>
      </w:r>
      <w:proofErr w:type="spellEnd"/>
      <w:r>
        <w:rPr>
          <w:rFonts w:ascii="Arial" w:hAnsi="Arial" w:cs="Arial"/>
          <w:lang w:val="en-US"/>
        </w:rPr>
        <w:t xml:space="preserve">, yang </w:t>
      </w:r>
      <w:proofErr w:type="spellStart"/>
      <w:r>
        <w:rPr>
          <w:rFonts w:ascii="Arial" w:hAnsi="Arial" w:cs="Arial"/>
          <w:lang w:val="en-US"/>
        </w:rPr>
        <w:t>ditunjukkan</w:t>
      </w:r>
      <w:proofErr w:type="spellEnd"/>
      <w:r>
        <w:rPr>
          <w:rFonts w:ascii="Arial" w:hAnsi="Arial" w:cs="Arial"/>
          <w:lang w:val="en-US"/>
        </w:rPr>
        <w:t xml:space="preserve"> </w:t>
      </w:r>
      <w:proofErr w:type="spellStart"/>
      <w:r>
        <w:rPr>
          <w:rFonts w:ascii="Arial" w:hAnsi="Arial" w:cs="Arial"/>
          <w:lang w:val="en-US"/>
        </w:rPr>
        <w:t>dari</w:t>
      </w:r>
      <w:proofErr w:type="spellEnd"/>
      <w:r>
        <w:rPr>
          <w:rFonts w:ascii="Arial" w:hAnsi="Arial" w:cs="Arial"/>
          <w:lang w:val="en-US"/>
        </w:rPr>
        <w:t xml:space="preserve"> </w:t>
      </w:r>
      <w:proofErr w:type="spellStart"/>
      <w:r>
        <w:rPr>
          <w:rFonts w:ascii="Arial" w:hAnsi="Arial" w:cs="Arial"/>
          <w:lang w:val="en-US"/>
        </w:rPr>
        <w:t>skor</w:t>
      </w:r>
      <w:proofErr w:type="spellEnd"/>
      <w:r>
        <w:rPr>
          <w:rFonts w:ascii="Arial" w:hAnsi="Arial" w:cs="Arial"/>
          <w:lang w:val="en-US"/>
        </w:rPr>
        <w:t xml:space="preserve"> yang </w:t>
      </w:r>
      <w:proofErr w:type="spellStart"/>
      <w:r>
        <w:rPr>
          <w:rFonts w:ascii="Arial" w:hAnsi="Arial" w:cs="Arial"/>
          <w:lang w:val="en-US"/>
        </w:rPr>
        <w:t>berada</w:t>
      </w:r>
      <w:proofErr w:type="spellEnd"/>
      <w:r>
        <w:rPr>
          <w:rFonts w:ascii="Arial" w:hAnsi="Arial" w:cs="Arial"/>
          <w:lang w:val="en-US"/>
        </w:rPr>
        <w:t xml:space="preserve"> pada </w:t>
      </w:r>
      <w:proofErr w:type="spellStart"/>
      <w:r>
        <w:rPr>
          <w:rFonts w:ascii="Arial" w:hAnsi="Arial" w:cs="Arial"/>
          <w:lang w:val="en-US"/>
        </w:rPr>
        <w:t>rentang</w:t>
      </w:r>
      <w:proofErr w:type="spellEnd"/>
      <w:r>
        <w:rPr>
          <w:rFonts w:ascii="Arial" w:hAnsi="Arial" w:cs="Arial"/>
          <w:lang w:val="en-US"/>
        </w:rPr>
        <w:t xml:space="preserve"> </w:t>
      </w:r>
      <w:r w:rsidRPr="005239F8">
        <w:rPr>
          <w:rFonts w:ascii="Arial" w:hAnsi="Arial" w:cs="Arial"/>
          <w:lang w:val="en-US"/>
        </w:rPr>
        <w:t>476–665</w:t>
      </w:r>
      <w:r>
        <w:rPr>
          <w:rFonts w:ascii="Arial" w:hAnsi="Arial" w:cs="Arial"/>
          <w:lang w:val="en-US"/>
        </w:rPr>
        <w:t xml:space="preserve">. Total </w:t>
      </w:r>
      <w:proofErr w:type="spellStart"/>
      <w:r>
        <w:rPr>
          <w:rFonts w:ascii="Arial" w:hAnsi="Arial" w:cs="Arial"/>
          <w:lang w:val="en-US"/>
        </w:rPr>
        <w:t>skor</w:t>
      </w:r>
      <w:proofErr w:type="spellEnd"/>
      <w:r>
        <w:rPr>
          <w:rFonts w:ascii="Arial" w:hAnsi="Arial" w:cs="Arial"/>
          <w:lang w:val="en-US"/>
        </w:rPr>
        <w:t xml:space="preserve"> yang </w:t>
      </w:r>
      <w:proofErr w:type="spellStart"/>
      <w:r>
        <w:rPr>
          <w:rFonts w:ascii="Arial" w:hAnsi="Arial" w:cs="Arial"/>
          <w:lang w:val="en-US"/>
        </w:rPr>
        <w:t>diperoleh</w:t>
      </w:r>
      <w:proofErr w:type="spellEnd"/>
      <w:r>
        <w:rPr>
          <w:rFonts w:ascii="Arial" w:hAnsi="Arial" w:cs="Arial"/>
          <w:lang w:val="en-US"/>
        </w:rPr>
        <w:t xml:space="preserve"> </w:t>
      </w:r>
      <w:proofErr w:type="spellStart"/>
      <w:r>
        <w:rPr>
          <w:rFonts w:ascii="Arial" w:hAnsi="Arial" w:cs="Arial"/>
          <w:lang w:val="en-US"/>
        </w:rPr>
        <w:t>adalah</w:t>
      </w:r>
      <w:proofErr w:type="spellEnd"/>
      <w:r>
        <w:rPr>
          <w:rFonts w:ascii="Arial" w:hAnsi="Arial" w:cs="Arial"/>
          <w:lang w:val="en-US"/>
        </w:rPr>
        <w:t xml:space="preserve"> </w:t>
      </w:r>
      <w:r w:rsidRPr="001E2D6B">
        <w:rPr>
          <w:rFonts w:ascii="Arial" w:hAnsi="Arial" w:cs="Arial"/>
          <w:lang w:val="en-US"/>
        </w:rPr>
        <w:t>614</w:t>
      </w:r>
      <w:r w:rsidRPr="005239F8">
        <w:rPr>
          <w:rFonts w:ascii="Arial" w:hAnsi="Arial" w:cs="Arial"/>
          <w:lang w:val="en-US"/>
        </w:rPr>
        <w:t xml:space="preserve"> </w:t>
      </w:r>
      <w:proofErr w:type="spellStart"/>
      <w:r w:rsidRPr="005239F8">
        <w:rPr>
          <w:rFonts w:ascii="Arial" w:hAnsi="Arial" w:cs="Arial"/>
          <w:lang w:val="en-US"/>
        </w:rPr>
        <w:t>dengan</w:t>
      </w:r>
      <w:proofErr w:type="spellEnd"/>
      <w:r w:rsidRPr="005239F8">
        <w:rPr>
          <w:rFonts w:ascii="Arial" w:hAnsi="Arial" w:cs="Arial"/>
          <w:lang w:val="en-US"/>
        </w:rPr>
        <w:t xml:space="preserve"> </w:t>
      </w:r>
      <w:proofErr w:type="spellStart"/>
      <w:r w:rsidRPr="005239F8">
        <w:rPr>
          <w:rFonts w:ascii="Arial" w:hAnsi="Arial" w:cs="Arial"/>
          <w:lang w:val="en-US"/>
        </w:rPr>
        <w:t>persentase</w:t>
      </w:r>
      <w:proofErr w:type="spellEnd"/>
      <w:r w:rsidRPr="005239F8">
        <w:rPr>
          <w:rFonts w:ascii="Arial" w:hAnsi="Arial" w:cs="Arial"/>
          <w:lang w:val="en-US"/>
        </w:rPr>
        <w:t> </w:t>
      </w:r>
      <w:proofErr w:type="spellStart"/>
      <w:r w:rsidRPr="005239F8">
        <w:rPr>
          <w:rFonts w:ascii="Arial" w:hAnsi="Arial" w:cs="Arial"/>
          <w:lang w:val="en-US"/>
        </w:rPr>
        <w:t>sebesar</w:t>
      </w:r>
      <w:proofErr w:type="spellEnd"/>
      <w:r w:rsidRPr="005239F8">
        <w:rPr>
          <w:rFonts w:ascii="Arial" w:hAnsi="Arial" w:cs="Arial"/>
          <w:lang w:val="en-US"/>
        </w:rPr>
        <w:t> </w:t>
      </w:r>
      <w:r w:rsidRPr="001E2D6B">
        <w:rPr>
          <w:rFonts w:ascii="Arial" w:hAnsi="Arial" w:cs="Arial"/>
          <w:lang w:val="en-US"/>
        </w:rPr>
        <w:t>71,81%.</w:t>
      </w:r>
      <w:r>
        <w:rPr>
          <w:rFonts w:ascii="Arial" w:hAnsi="Arial" w:cs="Arial"/>
          <w:lang w:val="en-US"/>
        </w:rPr>
        <w:t xml:space="preserve"> </w:t>
      </w:r>
      <w:proofErr w:type="spellStart"/>
      <w:r>
        <w:rPr>
          <w:rFonts w:ascii="Arial" w:hAnsi="Arial" w:cs="Arial"/>
          <w:lang w:val="en-US"/>
        </w:rPr>
        <w:t>Dengan</w:t>
      </w:r>
      <w:proofErr w:type="spellEnd"/>
      <w:r>
        <w:rPr>
          <w:rFonts w:ascii="Arial" w:hAnsi="Arial" w:cs="Arial"/>
          <w:lang w:val="en-US"/>
        </w:rPr>
        <w:t xml:space="preserve"> </w:t>
      </w:r>
      <w:proofErr w:type="spellStart"/>
      <w:r>
        <w:rPr>
          <w:rFonts w:ascii="Arial" w:hAnsi="Arial" w:cs="Arial"/>
          <w:lang w:val="en-US"/>
        </w:rPr>
        <w:t>demikian</w:t>
      </w:r>
      <w:proofErr w:type="spellEnd"/>
      <w:r>
        <w:rPr>
          <w:rFonts w:ascii="Arial" w:hAnsi="Arial" w:cs="Arial"/>
          <w:lang w:val="en-US"/>
        </w:rPr>
        <w:t xml:space="preserve">, </w:t>
      </w:r>
      <w:proofErr w:type="spellStart"/>
      <w:r>
        <w:rPr>
          <w:rFonts w:ascii="Arial" w:hAnsi="Arial" w:cs="Arial"/>
          <w:lang w:val="en-US"/>
        </w:rPr>
        <w:t>pelaksanaan</w:t>
      </w:r>
      <w:proofErr w:type="spellEnd"/>
      <w:r>
        <w:rPr>
          <w:rFonts w:ascii="Arial" w:hAnsi="Arial" w:cs="Arial"/>
          <w:lang w:val="en-US"/>
        </w:rPr>
        <w:t xml:space="preserve"> </w:t>
      </w:r>
      <w:proofErr w:type="spellStart"/>
      <w:r w:rsidR="00E8261C">
        <w:rPr>
          <w:rFonts w:ascii="Arial" w:hAnsi="Arial" w:cs="Arial"/>
          <w:lang w:val="en-US"/>
        </w:rPr>
        <w:t>struktur</w:t>
      </w:r>
      <w:proofErr w:type="spellEnd"/>
      <w:r w:rsidR="00E8261C">
        <w:rPr>
          <w:rFonts w:ascii="Arial" w:hAnsi="Arial" w:cs="Arial"/>
          <w:lang w:val="en-US"/>
        </w:rPr>
        <w:t xml:space="preserve"> </w:t>
      </w:r>
      <w:proofErr w:type="spellStart"/>
      <w:r w:rsidR="00E8261C">
        <w:rPr>
          <w:rFonts w:ascii="Arial" w:hAnsi="Arial" w:cs="Arial"/>
          <w:lang w:val="en-US"/>
        </w:rPr>
        <w:t>b</w:t>
      </w:r>
      <w:r>
        <w:rPr>
          <w:rFonts w:ascii="Arial" w:hAnsi="Arial" w:cs="Arial"/>
          <w:lang w:val="en-US"/>
        </w:rPr>
        <w:t>i</w:t>
      </w:r>
      <w:r w:rsidR="00E8261C">
        <w:rPr>
          <w:rFonts w:ascii="Arial" w:hAnsi="Arial" w:cs="Arial"/>
          <w:lang w:val="en-US"/>
        </w:rPr>
        <w:t>rokrasi</w:t>
      </w:r>
      <w:proofErr w:type="spellEnd"/>
      <w:r>
        <w:rPr>
          <w:rFonts w:ascii="Arial" w:hAnsi="Arial" w:cs="Arial"/>
          <w:lang w:val="en-US"/>
        </w:rPr>
        <w:t xml:space="preserve"> </w:t>
      </w:r>
      <w:proofErr w:type="spellStart"/>
      <w:r>
        <w:rPr>
          <w:rFonts w:ascii="Arial" w:hAnsi="Arial" w:cs="Arial"/>
          <w:lang w:val="en-US"/>
        </w:rPr>
        <w:t>dalam</w:t>
      </w:r>
      <w:proofErr w:type="spellEnd"/>
      <w:r>
        <w:rPr>
          <w:rFonts w:ascii="Arial" w:hAnsi="Arial" w:cs="Arial"/>
          <w:lang w:val="en-US"/>
        </w:rPr>
        <w:t xml:space="preserve"> program </w:t>
      </w:r>
      <w:proofErr w:type="spellStart"/>
      <w:r>
        <w:rPr>
          <w:rFonts w:ascii="Arial" w:hAnsi="Arial" w:cs="Arial"/>
          <w:lang w:val="en-US"/>
        </w:rPr>
        <w:t>ini</w:t>
      </w:r>
      <w:proofErr w:type="spellEnd"/>
      <w:r>
        <w:rPr>
          <w:rFonts w:ascii="Arial" w:hAnsi="Arial" w:cs="Arial"/>
          <w:lang w:val="en-US"/>
        </w:rPr>
        <w:t xml:space="preserve"> </w:t>
      </w:r>
      <w:proofErr w:type="spellStart"/>
      <w:r>
        <w:rPr>
          <w:rFonts w:ascii="Arial" w:hAnsi="Arial" w:cs="Arial"/>
          <w:lang w:val="en-US"/>
        </w:rPr>
        <w:t>telah</w:t>
      </w:r>
      <w:proofErr w:type="spellEnd"/>
      <w:r>
        <w:rPr>
          <w:rFonts w:ascii="Arial" w:hAnsi="Arial" w:cs="Arial"/>
          <w:lang w:val="en-US"/>
        </w:rPr>
        <w:t xml:space="preserve"> </w:t>
      </w:r>
      <w:proofErr w:type="spellStart"/>
      <w:r>
        <w:rPr>
          <w:rFonts w:ascii="Arial" w:hAnsi="Arial" w:cs="Arial"/>
          <w:lang w:val="en-US"/>
        </w:rPr>
        <w:t>berjalan</w:t>
      </w:r>
      <w:proofErr w:type="spellEnd"/>
      <w:r>
        <w:rPr>
          <w:rFonts w:ascii="Arial" w:hAnsi="Arial" w:cs="Arial"/>
          <w:lang w:val="en-US"/>
        </w:rPr>
        <w:t xml:space="preserve"> </w:t>
      </w:r>
      <w:proofErr w:type="spellStart"/>
      <w:r w:rsidR="00E8261C" w:rsidRPr="00E8261C">
        <w:rPr>
          <w:rFonts w:ascii="Arial" w:hAnsi="Arial" w:cs="Arial"/>
          <w:b/>
          <w:bCs/>
          <w:lang w:val="en-US"/>
        </w:rPr>
        <w:t>C</w:t>
      </w:r>
      <w:r w:rsidRPr="00E8261C">
        <w:rPr>
          <w:rFonts w:ascii="Arial" w:hAnsi="Arial" w:cs="Arial"/>
          <w:b/>
          <w:bCs/>
          <w:lang w:val="en-US"/>
        </w:rPr>
        <w:t>ukup</w:t>
      </w:r>
      <w:proofErr w:type="spellEnd"/>
      <w:r w:rsidRPr="00E8261C">
        <w:rPr>
          <w:rFonts w:ascii="Arial" w:hAnsi="Arial" w:cs="Arial"/>
          <w:b/>
          <w:bCs/>
          <w:lang w:val="en-US"/>
        </w:rPr>
        <w:t xml:space="preserve"> </w:t>
      </w:r>
      <w:proofErr w:type="spellStart"/>
      <w:r w:rsidR="00E8261C" w:rsidRPr="00E8261C">
        <w:rPr>
          <w:rFonts w:ascii="Arial" w:hAnsi="Arial" w:cs="Arial"/>
          <w:b/>
          <w:bCs/>
          <w:lang w:val="en-US"/>
        </w:rPr>
        <w:t>B</w:t>
      </w:r>
      <w:r w:rsidRPr="00E8261C">
        <w:rPr>
          <w:rFonts w:ascii="Arial" w:hAnsi="Arial" w:cs="Arial"/>
          <w:b/>
          <w:bCs/>
          <w:lang w:val="en-US"/>
        </w:rPr>
        <w:t>aik</w:t>
      </w:r>
      <w:proofErr w:type="spellEnd"/>
      <w:r>
        <w:rPr>
          <w:rFonts w:ascii="Arial" w:hAnsi="Arial" w:cs="Arial"/>
          <w:lang w:val="en-US"/>
        </w:rPr>
        <w:t>.</w:t>
      </w:r>
    </w:p>
    <w:p w14:paraId="2ABC24B8" w14:textId="5AD571CF" w:rsidR="00C56F41" w:rsidRPr="001E2D6B" w:rsidRDefault="00C56F41" w:rsidP="00AE24EC">
      <w:pPr>
        <w:pStyle w:val="ListParagraph"/>
        <w:numPr>
          <w:ilvl w:val="1"/>
          <w:numId w:val="53"/>
        </w:numPr>
        <w:spacing w:before="240" w:after="0" w:line="480" w:lineRule="auto"/>
        <w:ind w:left="426" w:hanging="426"/>
        <w:jc w:val="both"/>
        <w:outlineLvl w:val="2"/>
        <w:rPr>
          <w:rFonts w:ascii="Arial" w:hAnsi="Arial" w:cs="Arial"/>
          <w:b/>
          <w:bCs/>
          <w:sz w:val="24"/>
          <w:szCs w:val="24"/>
        </w:rPr>
      </w:pPr>
      <w:bookmarkStart w:id="72" w:name="_Toc205388877"/>
      <w:bookmarkStart w:id="73" w:name="_Toc205550335"/>
      <w:proofErr w:type="spellStart"/>
      <w:r w:rsidRPr="001E2D6B">
        <w:rPr>
          <w:rFonts w:ascii="Arial" w:hAnsi="Arial" w:cs="Arial"/>
          <w:b/>
          <w:bCs/>
          <w:sz w:val="24"/>
          <w:szCs w:val="24"/>
        </w:rPr>
        <w:t>Disposisi</w:t>
      </w:r>
      <w:bookmarkEnd w:id="72"/>
      <w:bookmarkEnd w:id="73"/>
      <w:proofErr w:type="spellEnd"/>
    </w:p>
    <w:p w14:paraId="2054CDEA" w14:textId="77777777" w:rsidR="00C56F41" w:rsidRDefault="00C56F41" w:rsidP="00C56F41">
      <w:pPr>
        <w:pStyle w:val="BodyText"/>
        <w:spacing w:line="480" w:lineRule="auto"/>
        <w:ind w:right="127" w:firstLine="567"/>
        <w:jc w:val="both"/>
        <w:rPr>
          <w:rFonts w:ascii="Arial" w:hAnsi="Arial" w:cs="Arial"/>
        </w:rPr>
      </w:pPr>
      <w:r w:rsidRPr="00E14F6B">
        <w:rPr>
          <w:rFonts w:ascii="Arial" w:hAnsi="Arial" w:cs="Arial"/>
        </w:rPr>
        <w:t xml:space="preserve">Yang di maksud dengan </w:t>
      </w:r>
      <w:r>
        <w:rPr>
          <w:rFonts w:ascii="Arial" w:hAnsi="Arial" w:cs="Arial"/>
        </w:rPr>
        <w:t>disposisi</w:t>
      </w:r>
      <w:r w:rsidRPr="00E14F6B">
        <w:rPr>
          <w:rFonts w:ascii="Arial" w:hAnsi="Arial" w:cs="Arial"/>
        </w:rPr>
        <w:t xml:space="preserve"> dalam penelitian ini ialah merujuk pada </w:t>
      </w:r>
      <w:r>
        <w:rPr>
          <w:rFonts w:ascii="Arial" w:hAnsi="Arial" w:cs="Arial"/>
        </w:rPr>
        <w:t>sikap, komitmen, dan kemampuan pelaksana program dalam menjalankan tugas dan tanggung jawabnya untuk mengimplementasikan program pengembangan kapasitas daya saing kepemudaan</w:t>
      </w:r>
      <w:r w:rsidRPr="00E14F6B">
        <w:rPr>
          <w:rFonts w:ascii="Arial" w:hAnsi="Arial" w:cs="Arial"/>
        </w:rPr>
        <w:t>.</w:t>
      </w:r>
      <w:r w:rsidRPr="009023BF">
        <w:rPr>
          <w:rFonts w:ascii="Arial" w:hAnsi="Arial" w:cs="Arial"/>
        </w:rPr>
        <w:t xml:space="preserve"> </w:t>
      </w:r>
      <w:r w:rsidRPr="00E14F6B">
        <w:rPr>
          <w:rFonts w:ascii="Arial" w:hAnsi="Arial" w:cs="Arial"/>
        </w:rPr>
        <w:t xml:space="preserve">Untuk melihat </w:t>
      </w:r>
      <w:r>
        <w:rPr>
          <w:rFonts w:ascii="Arial" w:hAnsi="Arial" w:cs="Arial"/>
        </w:rPr>
        <w:t>Disposisi</w:t>
      </w:r>
      <w:r w:rsidRPr="00E14F6B">
        <w:rPr>
          <w:rFonts w:ascii="Arial" w:hAnsi="Arial" w:cs="Arial"/>
        </w:rPr>
        <w:t xml:space="preserve"> dalam penelitian ini dapat dilihat pada sub indikator sebagai berikut:</w:t>
      </w:r>
    </w:p>
    <w:p w14:paraId="2015419B" w14:textId="71B1CCF3" w:rsidR="00952223" w:rsidRPr="00952223" w:rsidRDefault="00C56F41" w:rsidP="00AE24EC">
      <w:pPr>
        <w:pStyle w:val="BodyText"/>
        <w:numPr>
          <w:ilvl w:val="0"/>
          <w:numId w:val="51"/>
        </w:numPr>
        <w:spacing w:line="480" w:lineRule="auto"/>
        <w:ind w:left="284" w:right="127" w:hanging="284"/>
        <w:jc w:val="both"/>
        <w:rPr>
          <w:rFonts w:ascii="Arial" w:hAnsi="Arial" w:cs="Arial"/>
        </w:rPr>
      </w:pPr>
      <w:r w:rsidRPr="009023BF">
        <w:rPr>
          <w:rFonts w:ascii="Arial" w:hAnsi="Arial" w:cs="Arial"/>
        </w:rPr>
        <w:t xml:space="preserve">Adanya </w:t>
      </w:r>
      <w:r>
        <w:rPr>
          <w:rFonts w:ascii="Arial" w:hAnsi="Arial" w:cs="Arial"/>
          <w:lang w:val="id-ID"/>
        </w:rPr>
        <w:t>Kesungguhan pelaksana dalam melaksanakan program pengembangan kapasitas daya saing kepemudaan sesuai dengan perencanaan.</w:t>
      </w:r>
    </w:p>
    <w:p w14:paraId="4D10692F" w14:textId="66D49875" w:rsidR="00952223" w:rsidRPr="00952223" w:rsidRDefault="00952223" w:rsidP="00F907AB">
      <w:pPr>
        <w:pStyle w:val="BodyText"/>
        <w:spacing w:line="480" w:lineRule="auto"/>
        <w:ind w:right="127" w:firstLine="720"/>
        <w:jc w:val="both"/>
        <w:rPr>
          <w:rFonts w:ascii="Arial" w:hAnsi="Arial" w:cs="Arial"/>
        </w:rPr>
      </w:pPr>
      <w:r w:rsidRPr="00952223">
        <w:rPr>
          <w:rFonts w:ascii="Arial" w:hAnsi="Arial" w:cs="Arial"/>
        </w:rPr>
        <w:lastRenderedPageBreak/>
        <w:t>Yang dimaksud dengan adanya kesungguhan pelaksana dalam melaksanakan program pengembangan kapasitas daya saing kepemudaan sesuai dengan perencanaan yaitu adanya komitmen dan tanggung jawab dari pelaksana program untuk menjalankan kegiatan sesuai dengan rencana yang telah ditetapkan, serta menunjukkan sikap serius dan konsisten dalam mencapai tujuan program.</w:t>
      </w:r>
    </w:p>
    <w:p w14:paraId="3D887065" w14:textId="04E99DDE" w:rsidR="00C56F41" w:rsidRPr="00952223" w:rsidRDefault="00C56F41" w:rsidP="00AE24EC">
      <w:pPr>
        <w:pStyle w:val="BodyText"/>
        <w:numPr>
          <w:ilvl w:val="0"/>
          <w:numId w:val="51"/>
        </w:numPr>
        <w:spacing w:line="480" w:lineRule="auto"/>
        <w:ind w:left="284" w:right="127" w:hanging="284"/>
        <w:jc w:val="both"/>
        <w:rPr>
          <w:rFonts w:ascii="Arial" w:hAnsi="Arial" w:cs="Arial"/>
        </w:rPr>
      </w:pPr>
      <w:r w:rsidRPr="009023BF">
        <w:rPr>
          <w:rFonts w:ascii="Arial" w:hAnsi="Arial" w:cs="Arial"/>
        </w:rPr>
        <w:t xml:space="preserve">Adanya </w:t>
      </w:r>
      <w:r w:rsidRPr="00D8123B">
        <w:rPr>
          <w:rFonts w:ascii="Arial" w:hAnsi="Arial" w:cs="Arial"/>
          <w:lang w:val="id-ID"/>
        </w:rPr>
        <w:t>Kesamaan persepsi antara pelaksana dan peserta mengenai pentingnya program pengembangan kapasitas daya saing kepemudaan berjalan lancar.</w:t>
      </w:r>
    </w:p>
    <w:p w14:paraId="115A0D91" w14:textId="5C91E219" w:rsidR="00952223" w:rsidRPr="00C56F41" w:rsidRDefault="00952223" w:rsidP="00F907AB">
      <w:pPr>
        <w:pStyle w:val="BodyText"/>
        <w:spacing w:line="480" w:lineRule="auto"/>
        <w:ind w:right="127" w:firstLine="720"/>
        <w:jc w:val="both"/>
        <w:rPr>
          <w:rFonts w:ascii="Arial" w:hAnsi="Arial" w:cs="Arial"/>
        </w:rPr>
      </w:pPr>
      <w:r w:rsidRPr="00952223">
        <w:rPr>
          <w:rFonts w:ascii="Arial" w:hAnsi="Arial" w:cs="Arial"/>
        </w:rPr>
        <w:t>Yang dimaksud dengan adanya kesamaan persepsi antara pelaksana dan peserta mengenai pentingnya program pengembangan kapasitas daya saing kepemudaan yaitu terjalinnya pemahaman yang selaras antara pihak penyelenggara dan penerima manfaat terhadap tujuan dan urgensi program, sehingga tercipta kerja sama dan sinergi dalam pelaksanaannya.</w:t>
      </w:r>
    </w:p>
    <w:p w14:paraId="497BFB40" w14:textId="639BBE02" w:rsidR="00C56F41" w:rsidRPr="00952223" w:rsidRDefault="00C56F41" w:rsidP="00AE24EC">
      <w:pPr>
        <w:pStyle w:val="BodyText"/>
        <w:numPr>
          <w:ilvl w:val="0"/>
          <w:numId w:val="51"/>
        </w:numPr>
        <w:spacing w:line="480" w:lineRule="auto"/>
        <w:ind w:left="284" w:right="127" w:hanging="284"/>
        <w:jc w:val="both"/>
        <w:rPr>
          <w:rFonts w:ascii="Arial" w:hAnsi="Arial" w:cs="Arial"/>
        </w:rPr>
      </w:pPr>
      <w:r w:rsidRPr="00C56F41">
        <w:rPr>
          <w:rFonts w:ascii="Arial" w:hAnsi="Arial" w:cs="Arial"/>
        </w:rPr>
        <w:t xml:space="preserve">Adanya </w:t>
      </w:r>
      <w:proofErr w:type="spellStart"/>
      <w:r w:rsidRPr="00C56F41">
        <w:rPr>
          <w:rFonts w:ascii="Arial" w:hAnsi="Arial" w:cs="Arial"/>
          <w:lang w:val="en-US"/>
        </w:rPr>
        <w:t>Evaluasi</w:t>
      </w:r>
      <w:proofErr w:type="spellEnd"/>
      <w:r w:rsidRPr="00C56F41">
        <w:rPr>
          <w:rFonts w:ascii="Arial" w:hAnsi="Arial" w:cs="Arial"/>
          <w:lang w:val="en-US"/>
        </w:rPr>
        <w:t xml:space="preserve"> </w:t>
      </w:r>
      <w:proofErr w:type="spellStart"/>
      <w:r w:rsidRPr="00C56F41">
        <w:rPr>
          <w:rFonts w:ascii="Arial" w:hAnsi="Arial" w:cs="Arial"/>
          <w:lang w:val="en-US"/>
        </w:rPr>
        <w:t>berkala</w:t>
      </w:r>
      <w:proofErr w:type="spellEnd"/>
      <w:r w:rsidRPr="00C56F41">
        <w:rPr>
          <w:rFonts w:ascii="Arial" w:hAnsi="Arial" w:cs="Arial"/>
          <w:lang w:val="en-US"/>
        </w:rPr>
        <w:t xml:space="preserve"> </w:t>
      </w:r>
      <w:proofErr w:type="spellStart"/>
      <w:r w:rsidRPr="00C56F41">
        <w:rPr>
          <w:rFonts w:ascii="Arial" w:hAnsi="Arial" w:cs="Arial"/>
          <w:lang w:val="en-US"/>
        </w:rPr>
        <w:t>terhadap</w:t>
      </w:r>
      <w:proofErr w:type="spellEnd"/>
      <w:r w:rsidRPr="00C56F41">
        <w:rPr>
          <w:rFonts w:ascii="Arial" w:hAnsi="Arial" w:cs="Arial"/>
          <w:lang w:val="id-ID"/>
        </w:rPr>
        <w:t xml:space="preserve"> program pengembangan kapasitas daya saing kepemudaan</w:t>
      </w:r>
    </w:p>
    <w:p w14:paraId="68D551BA" w14:textId="6A6CF29D" w:rsidR="00952223" w:rsidRDefault="00952223" w:rsidP="00F907AB">
      <w:pPr>
        <w:pStyle w:val="BodyText"/>
        <w:spacing w:line="480" w:lineRule="auto"/>
        <w:ind w:right="127" w:firstLine="720"/>
        <w:jc w:val="both"/>
        <w:rPr>
          <w:rFonts w:ascii="Arial" w:hAnsi="Arial" w:cs="Arial"/>
        </w:rPr>
      </w:pPr>
      <w:r w:rsidRPr="00952223">
        <w:rPr>
          <w:rFonts w:ascii="Arial" w:hAnsi="Arial" w:cs="Arial"/>
        </w:rPr>
        <w:t>Yang dimaksud dengan adanya evaluasi berkala terhadap program pengembangan kapasitas daya saing kepemudaan yaitu dilakukannya penilaian secara rutin dan terencana terhadap proses serta hasil program guna mengetahui sejauh mana efektivitas pencapaian tujuan, serta sebagai dasar dalam perbaikan dan pengambilan keputusan ke depan.</w:t>
      </w:r>
    </w:p>
    <w:p w14:paraId="6C425FCA" w14:textId="6599AC6F" w:rsidR="00AC2399" w:rsidRPr="0097272C" w:rsidRDefault="00F907AB" w:rsidP="0097272C">
      <w:pPr>
        <w:pStyle w:val="BodyText"/>
        <w:spacing w:line="480" w:lineRule="auto"/>
        <w:ind w:right="127" w:firstLine="720"/>
        <w:jc w:val="both"/>
        <w:rPr>
          <w:rFonts w:ascii="Arial" w:hAnsi="Arial" w:cs="Arial"/>
          <w:lang w:val="en-US"/>
        </w:rPr>
      </w:pPr>
      <w:proofErr w:type="spellStart"/>
      <w:r>
        <w:rPr>
          <w:rFonts w:ascii="Arial" w:hAnsi="Arial" w:cs="Arial"/>
          <w:lang w:val="en-US"/>
        </w:rPr>
        <w:t>Untuk</w:t>
      </w:r>
      <w:proofErr w:type="spellEnd"/>
      <w:r>
        <w:rPr>
          <w:rFonts w:ascii="Arial" w:hAnsi="Arial" w:cs="Arial"/>
          <w:lang w:val="en-US"/>
        </w:rPr>
        <w:t xml:space="preserve"> </w:t>
      </w:r>
      <w:proofErr w:type="spellStart"/>
      <w:r>
        <w:rPr>
          <w:rFonts w:ascii="Arial" w:hAnsi="Arial" w:cs="Arial"/>
          <w:lang w:val="en-US"/>
        </w:rPr>
        <w:t>mengetahui</w:t>
      </w:r>
      <w:proofErr w:type="spellEnd"/>
      <w:r>
        <w:rPr>
          <w:rFonts w:ascii="Arial" w:hAnsi="Arial" w:cs="Arial"/>
          <w:lang w:val="en-US"/>
        </w:rPr>
        <w:t xml:space="preserve"> </w:t>
      </w:r>
      <w:proofErr w:type="spellStart"/>
      <w:r>
        <w:rPr>
          <w:rFonts w:ascii="Arial" w:hAnsi="Arial" w:cs="Arial"/>
          <w:lang w:val="en-US"/>
        </w:rPr>
        <w:t>hasil</w:t>
      </w:r>
      <w:proofErr w:type="spellEnd"/>
      <w:r>
        <w:rPr>
          <w:rFonts w:ascii="Arial" w:hAnsi="Arial" w:cs="Arial"/>
          <w:lang w:val="en-US"/>
        </w:rPr>
        <w:t xml:space="preserve"> </w:t>
      </w:r>
      <w:proofErr w:type="spellStart"/>
      <w:r>
        <w:rPr>
          <w:rFonts w:ascii="Arial" w:hAnsi="Arial" w:cs="Arial"/>
          <w:lang w:val="en-US"/>
        </w:rPr>
        <w:t>tanggapan</w:t>
      </w:r>
      <w:proofErr w:type="spellEnd"/>
      <w:r>
        <w:rPr>
          <w:rFonts w:ascii="Arial" w:hAnsi="Arial" w:cs="Arial"/>
          <w:lang w:val="en-US"/>
        </w:rPr>
        <w:t xml:space="preserve"> </w:t>
      </w:r>
      <w:proofErr w:type="spellStart"/>
      <w:r>
        <w:rPr>
          <w:rFonts w:ascii="Arial" w:hAnsi="Arial" w:cs="Arial"/>
          <w:lang w:val="en-US"/>
        </w:rPr>
        <w:t>responden</w:t>
      </w:r>
      <w:proofErr w:type="spellEnd"/>
      <w:r>
        <w:rPr>
          <w:rFonts w:ascii="Arial" w:hAnsi="Arial" w:cs="Arial"/>
          <w:lang w:val="en-US"/>
        </w:rPr>
        <w:t xml:space="preserve"> </w:t>
      </w:r>
      <w:proofErr w:type="spellStart"/>
      <w:r>
        <w:rPr>
          <w:rFonts w:ascii="Arial" w:hAnsi="Arial" w:cs="Arial"/>
          <w:lang w:val="en-US"/>
        </w:rPr>
        <w:t>mengenai</w:t>
      </w:r>
      <w:proofErr w:type="spellEnd"/>
      <w:r>
        <w:rPr>
          <w:rFonts w:ascii="Arial" w:hAnsi="Arial" w:cs="Arial"/>
          <w:lang w:val="en-US"/>
        </w:rPr>
        <w:t xml:space="preserve"> </w:t>
      </w:r>
      <w:proofErr w:type="spellStart"/>
      <w:r>
        <w:rPr>
          <w:rFonts w:ascii="Arial" w:hAnsi="Arial" w:cs="Arial"/>
          <w:lang w:val="en-US"/>
        </w:rPr>
        <w:t>Disposisi</w:t>
      </w:r>
      <w:proofErr w:type="spellEnd"/>
      <w:r>
        <w:rPr>
          <w:rFonts w:ascii="Arial" w:hAnsi="Arial" w:cs="Arial"/>
          <w:lang w:val="en-US"/>
        </w:rPr>
        <w:t xml:space="preserve"> </w:t>
      </w:r>
      <w:proofErr w:type="spellStart"/>
      <w:r>
        <w:rPr>
          <w:rFonts w:ascii="Arial" w:hAnsi="Arial" w:cs="Arial"/>
          <w:lang w:val="en-US"/>
        </w:rPr>
        <w:lastRenderedPageBreak/>
        <w:t>dalam</w:t>
      </w:r>
      <w:proofErr w:type="spellEnd"/>
      <w:r>
        <w:rPr>
          <w:rFonts w:ascii="Arial" w:hAnsi="Arial" w:cs="Arial"/>
          <w:lang w:val="en-US"/>
        </w:rPr>
        <w:t xml:space="preserve"> </w:t>
      </w:r>
      <w:proofErr w:type="spellStart"/>
      <w:r>
        <w:rPr>
          <w:rFonts w:ascii="Arial" w:hAnsi="Arial" w:cs="Arial"/>
          <w:lang w:val="en-US"/>
        </w:rPr>
        <w:t>implementasi</w:t>
      </w:r>
      <w:proofErr w:type="spellEnd"/>
      <w:r>
        <w:rPr>
          <w:rFonts w:ascii="Arial" w:hAnsi="Arial" w:cs="Arial"/>
          <w:lang w:val="en-US"/>
        </w:rPr>
        <w:t xml:space="preserve"> program </w:t>
      </w:r>
      <w:proofErr w:type="spellStart"/>
      <w:r>
        <w:rPr>
          <w:rFonts w:ascii="Arial" w:hAnsi="Arial" w:cs="Arial"/>
          <w:lang w:val="en-US"/>
        </w:rPr>
        <w:t>pengembangan</w:t>
      </w:r>
      <w:proofErr w:type="spellEnd"/>
      <w:r>
        <w:rPr>
          <w:rFonts w:ascii="Arial" w:hAnsi="Arial" w:cs="Arial"/>
          <w:lang w:val="en-US"/>
        </w:rPr>
        <w:t xml:space="preserve"> </w:t>
      </w:r>
      <w:proofErr w:type="spellStart"/>
      <w:r>
        <w:rPr>
          <w:rFonts w:ascii="Arial" w:hAnsi="Arial" w:cs="Arial"/>
          <w:lang w:val="en-US"/>
        </w:rPr>
        <w:t>kapasitas</w:t>
      </w:r>
      <w:proofErr w:type="spellEnd"/>
      <w:r>
        <w:rPr>
          <w:rFonts w:ascii="Arial" w:hAnsi="Arial" w:cs="Arial"/>
          <w:lang w:val="en-US"/>
        </w:rPr>
        <w:t xml:space="preserve"> </w:t>
      </w:r>
      <w:proofErr w:type="spellStart"/>
      <w:r>
        <w:rPr>
          <w:rFonts w:ascii="Arial" w:hAnsi="Arial" w:cs="Arial"/>
          <w:lang w:val="en-US"/>
        </w:rPr>
        <w:t>daya</w:t>
      </w:r>
      <w:proofErr w:type="spellEnd"/>
      <w:r>
        <w:rPr>
          <w:rFonts w:ascii="Arial" w:hAnsi="Arial" w:cs="Arial"/>
          <w:lang w:val="en-US"/>
        </w:rPr>
        <w:t xml:space="preserve"> </w:t>
      </w:r>
      <w:proofErr w:type="spellStart"/>
      <w:r>
        <w:rPr>
          <w:rFonts w:ascii="Arial" w:hAnsi="Arial" w:cs="Arial"/>
          <w:lang w:val="en-US"/>
        </w:rPr>
        <w:t>saing</w:t>
      </w:r>
      <w:proofErr w:type="spellEnd"/>
      <w:r>
        <w:rPr>
          <w:rFonts w:ascii="Arial" w:hAnsi="Arial" w:cs="Arial"/>
          <w:lang w:val="en-US"/>
        </w:rPr>
        <w:t xml:space="preserve"> </w:t>
      </w:r>
      <w:proofErr w:type="spellStart"/>
      <w:r>
        <w:rPr>
          <w:rFonts w:ascii="Arial" w:hAnsi="Arial" w:cs="Arial"/>
          <w:lang w:val="en-US"/>
        </w:rPr>
        <w:t>kepemudaan</w:t>
      </w:r>
      <w:proofErr w:type="spellEnd"/>
      <w:r>
        <w:rPr>
          <w:rFonts w:ascii="Arial" w:hAnsi="Arial" w:cs="Arial"/>
          <w:lang w:val="en-US"/>
        </w:rPr>
        <w:t xml:space="preserve"> pada </w:t>
      </w:r>
      <w:proofErr w:type="spellStart"/>
      <w:r>
        <w:rPr>
          <w:rFonts w:ascii="Arial" w:hAnsi="Arial" w:cs="Arial"/>
          <w:lang w:val="en-US"/>
        </w:rPr>
        <w:t>Dinas</w:t>
      </w:r>
      <w:proofErr w:type="spellEnd"/>
      <w:r>
        <w:rPr>
          <w:rFonts w:ascii="Arial" w:hAnsi="Arial" w:cs="Arial"/>
          <w:lang w:val="en-US"/>
        </w:rPr>
        <w:t xml:space="preserve"> </w:t>
      </w:r>
      <w:proofErr w:type="spellStart"/>
      <w:r>
        <w:rPr>
          <w:rFonts w:ascii="Arial" w:hAnsi="Arial" w:cs="Arial"/>
          <w:lang w:val="en-US"/>
        </w:rPr>
        <w:t>Kepemudaan</w:t>
      </w:r>
      <w:proofErr w:type="spellEnd"/>
      <w:r>
        <w:rPr>
          <w:rFonts w:ascii="Arial" w:hAnsi="Arial" w:cs="Arial"/>
          <w:lang w:val="en-US"/>
        </w:rPr>
        <w:t xml:space="preserve"> </w:t>
      </w:r>
      <w:proofErr w:type="spellStart"/>
      <w:r>
        <w:rPr>
          <w:rFonts w:ascii="Arial" w:hAnsi="Arial" w:cs="Arial"/>
          <w:lang w:val="en-US"/>
        </w:rPr>
        <w:t>Olahraga</w:t>
      </w:r>
      <w:proofErr w:type="spellEnd"/>
      <w:r>
        <w:rPr>
          <w:rFonts w:ascii="Arial" w:hAnsi="Arial" w:cs="Arial"/>
          <w:lang w:val="en-US"/>
        </w:rPr>
        <w:t xml:space="preserve"> dan </w:t>
      </w:r>
      <w:proofErr w:type="spellStart"/>
      <w:r>
        <w:rPr>
          <w:rFonts w:ascii="Arial" w:hAnsi="Arial" w:cs="Arial"/>
          <w:lang w:val="en-US"/>
        </w:rPr>
        <w:t>Pariwisata</w:t>
      </w:r>
      <w:proofErr w:type="spellEnd"/>
      <w:r>
        <w:rPr>
          <w:rFonts w:ascii="Arial" w:hAnsi="Arial" w:cs="Arial"/>
          <w:lang w:val="en-US"/>
        </w:rPr>
        <w:t xml:space="preserve"> Kota </w:t>
      </w:r>
      <w:proofErr w:type="spellStart"/>
      <w:r>
        <w:rPr>
          <w:rFonts w:ascii="Arial" w:hAnsi="Arial" w:cs="Arial"/>
          <w:lang w:val="en-US"/>
        </w:rPr>
        <w:t>Dumai</w:t>
      </w:r>
      <w:proofErr w:type="spellEnd"/>
      <w:r>
        <w:rPr>
          <w:rFonts w:ascii="Arial" w:hAnsi="Arial" w:cs="Arial"/>
          <w:lang w:val="en-US"/>
        </w:rPr>
        <w:t xml:space="preserve"> </w:t>
      </w:r>
      <w:proofErr w:type="spellStart"/>
      <w:r>
        <w:rPr>
          <w:rFonts w:ascii="Arial" w:hAnsi="Arial" w:cs="Arial"/>
          <w:lang w:val="en-US"/>
        </w:rPr>
        <w:t>dapat</w:t>
      </w:r>
      <w:proofErr w:type="spellEnd"/>
      <w:r>
        <w:rPr>
          <w:rFonts w:ascii="Arial" w:hAnsi="Arial" w:cs="Arial"/>
          <w:lang w:val="en-US"/>
        </w:rPr>
        <w:t xml:space="preserve"> </w:t>
      </w:r>
      <w:proofErr w:type="spellStart"/>
      <w:r>
        <w:rPr>
          <w:rFonts w:ascii="Arial" w:hAnsi="Arial" w:cs="Arial"/>
          <w:lang w:val="en-US"/>
        </w:rPr>
        <w:t>dilihat</w:t>
      </w:r>
      <w:proofErr w:type="spellEnd"/>
      <w:r>
        <w:rPr>
          <w:rFonts w:ascii="Arial" w:hAnsi="Arial" w:cs="Arial"/>
          <w:lang w:val="en-US"/>
        </w:rPr>
        <w:t xml:space="preserve"> pada </w:t>
      </w:r>
      <w:proofErr w:type="spellStart"/>
      <w:r>
        <w:rPr>
          <w:rFonts w:ascii="Arial" w:hAnsi="Arial" w:cs="Arial"/>
          <w:lang w:val="en-US"/>
        </w:rPr>
        <w:t>tabel</w:t>
      </w:r>
      <w:proofErr w:type="spellEnd"/>
      <w:r>
        <w:rPr>
          <w:rFonts w:ascii="Arial" w:hAnsi="Arial" w:cs="Arial"/>
          <w:lang w:val="en-US"/>
        </w:rPr>
        <w:t xml:space="preserve"> </w:t>
      </w:r>
      <w:proofErr w:type="spellStart"/>
      <w:r>
        <w:rPr>
          <w:rFonts w:ascii="Arial" w:hAnsi="Arial" w:cs="Arial"/>
          <w:lang w:val="en-US"/>
        </w:rPr>
        <w:t>berikut</w:t>
      </w:r>
      <w:proofErr w:type="spellEnd"/>
      <w:r>
        <w:rPr>
          <w:rFonts w:ascii="Arial" w:hAnsi="Arial" w:cs="Arial"/>
          <w:lang w:val="en-US"/>
        </w:rPr>
        <w:t xml:space="preserve"> </w:t>
      </w:r>
      <w:proofErr w:type="spellStart"/>
      <w:r>
        <w:rPr>
          <w:rFonts w:ascii="Arial" w:hAnsi="Arial" w:cs="Arial"/>
          <w:lang w:val="en-US"/>
        </w:rPr>
        <w:t>ini</w:t>
      </w:r>
      <w:proofErr w:type="spellEnd"/>
      <w:r>
        <w:rPr>
          <w:rFonts w:ascii="Arial" w:hAnsi="Arial" w:cs="Arial"/>
          <w:lang w:val="en-US"/>
        </w:rPr>
        <w:t>:</w:t>
      </w:r>
    </w:p>
    <w:p w14:paraId="3900B403" w14:textId="78338A02" w:rsidR="00687B47" w:rsidRPr="00EA631E" w:rsidRDefault="00687B47" w:rsidP="00687B47">
      <w:pPr>
        <w:pStyle w:val="BodyText"/>
        <w:spacing w:line="276" w:lineRule="auto"/>
        <w:ind w:right="127" w:firstLine="720"/>
        <w:jc w:val="center"/>
        <w:rPr>
          <w:rFonts w:ascii="Arial" w:hAnsi="Arial" w:cs="Arial"/>
          <w:b/>
          <w:bCs/>
          <w:lang w:val="en-US"/>
        </w:rPr>
      </w:pPr>
      <w:proofErr w:type="spellStart"/>
      <w:r w:rsidRPr="00EA631E">
        <w:rPr>
          <w:rFonts w:ascii="Arial" w:hAnsi="Arial" w:cs="Arial"/>
          <w:b/>
          <w:bCs/>
          <w:lang w:val="en-US"/>
        </w:rPr>
        <w:t>Tabel</w:t>
      </w:r>
      <w:proofErr w:type="spellEnd"/>
      <w:r w:rsidRPr="00EA631E">
        <w:rPr>
          <w:rFonts w:ascii="Arial" w:hAnsi="Arial" w:cs="Arial"/>
          <w:b/>
          <w:bCs/>
          <w:lang w:val="en-US"/>
        </w:rPr>
        <w:t xml:space="preserve"> V.</w:t>
      </w:r>
      <w:r w:rsidR="00675E33">
        <w:rPr>
          <w:rFonts w:ascii="Arial" w:hAnsi="Arial" w:cs="Arial"/>
          <w:b/>
          <w:bCs/>
          <w:lang w:val="en-US"/>
        </w:rPr>
        <w:t>6</w:t>
      </w:r>
    </w:p>
    <w:p w14:paraId="6B06BB44" w14:textId="1C3F1942" w:rsidR="00687B47" w:rsidRDefault="00687B47" w:rsidP="004A41D3">
      <w:pPr>
        <w:pStyle w:val="BodyText"/>
        <w:spacing w:line="276" w:lineRule="auto"/>
        <w:ind w:right="127"/>
        <w:jc w:val="center"/>
        <w:rPr>
          <w:rFonts w:ascii="Arial" w:hAnsi="Arial" w:cs="Arial"/>
          <w:b/>
          <w:bCs/>
          <w:lang w:val="en-US"/>
        </w:rPr>
      </w:pPr>
      <w:proofErr w:type="spellStart"/>
      <w:r w:rsidRPr="00EA631E">
        <w:rPr>
          <w:rFonts w:ascii="Arial" w:hAnsi="Arial" w:cs="Arial"/>
          <w:b/>
          <w:bCs/>
          <w:lang w:val="en-US"/>
        </w:rPr>
        <w:t>Tanggapan</w:t>
      </w:r>
      <w:proofErr w:type="spellEnd"/>
      <w:r w:rsidRPr="00EA631E">
        <w:rPr>
          <w:rFonts w:ascii="Arial" w:hAnsi="Arial" w:cs="Arial"/>
          <w:b/>
          <w:bCs/>
          <w:lang w:val="en-US"/>
        </w:rPr>
        <w:t xml:space="preserve"> </w:t>
      </w:r>
      <w:proofErr w:type="spellStart"/>
      <w:r w:rsidRPr="00EA631E">
        <w:rPr>
          <w:rFonts w:ascii="Arial" w:hAnsi="Arial" w:cs="Arial"/>
          <w:b/>
          <w:bCs/>
          <w:lang w:val="en-US"/>
        </w:rPr>
        <w:t>Responden</w:t>
      </w:r>
      <w:proofErr w:type="spellEnd"/>
      <w:r w:rsidRPr="00EA631E">
        <w:rPr>
          <w:rFonts w:ascii="Arial" w:hAnsi="Arial" w:cs="Arial"/>
          <w:b/>
          <w:bCs/>
          <w:lang w:val="en-US"/>
        </w:rPr>
        <w:t xml:space="preserve"> </w:t>
      </w:r>
      <w:proofErr w:type="spellStart"/>
      <w:r w:rsidRPr="00EA631E">
        <w:rPr>
          <w:rFonts w:ascii="Arial" w:hAnsi="Arial" w:cs="Arial"/>
          <w:b/>
          <w:bCs/>
          <w:lang w:val="en-US"/>
        </w:rPr>
        <w:t>Tentang</w:t>
      </w:r>
      <w:proofErr w:type="spellEnd"/>
      <w:r w:rsidRPr="00EA631E">
        <w:rPr>
          <w:rFonts w:ascii="Arial" w:hAnsi="Arial" w:cs="Arial"/>
          <w:b/>
          <w:bCs/>
          <w:lang w:val="en-US"/>
        </w:rPr>
        <w:t xml:space="preserve"> </w:t>
      </w:r>
      <w:proofErr w:type="spellStart"/>
      <w:r w:rsidR="00675E33">
        <w:rPr>
          <w:rFonts w:ascii="Arial" w:hAnsi="Arial" w:cs="Arial"/>
          <w:b/>
          <w:bCs/>
          <w:lang w:val="en-US"/>
        </w:rPr>
        <w:t>Disposisi</w:t>
      </w:r>
      <w:proofErr w:type="spellEnd"/>
      <w:r w:rsidR="004A41D3" w:rsidRPr="004A41D3">
        <w:rPr>
          <w:rFonts w:ascii="Arial" w:hAnsi="Arial" w:cs="Arial"/>
        </w:rPr>
        <w:t xml:space="preserve"> </w:t>
      </w:r>
      <w:r w:rsidR="004A41D3" w:rsidRPr="004A41D3">
        <w:rPr>
          <w:rFonts w:ascii="Arial" w:hAnsi="Arial" w:cs="Arial"/>
          <w:b/>
          <w:bCs/>
        </w:rPr>
        <w:t>Dalam Implementasi Program Pengembangan Kapasitas Daya Saing Kepemudaan</w:t>
      </w:r>
    </w:p>
    <w:tbl>
      <w:tblPr>
        <w:tblW w:w="7784" w:type="dxa"/>
        <w:tblLook w:val="04A0" w:firstRow="1" w:lastRow="0" w:firstColumn="1" w:lastColumn="0" w:noHBand="0" w:noVBand="1"/>
      </w:tblPr>
      <w:tblGrid>
        <w:gridCol w:w="499"/>
        <w:gridCol w:w="2512"/>
        <w:gridCol w:w="1395"/>
        <w:gridCol w:w="835"/>
        <w:gridCol w:w="835"/>
        <w:gridCol w:w="779"/>
        <w:gridCol w:w="930"/>
      </w:tblGrid>
      <w:tr w:rsidR="00F23C35" w:rsidRPr="00400E37" w14:paraId="1D12BE67" w14:textId="77777777" w:rsidTr="00400E37">
        <w:trPr>
          <w:trHeight w:val="298"/>
        </w:trPr>
        <w:tc>
          <w:tcPr>
            <w:tcW w:w="499" w:type="dxa"/>
            <w:vMerge w:val="restart"/>
            <w:tcBorders>
              <w:top w:val="single" w:sz="8" w:space="0" w:color="auto"/>
              <w:left w:val="single" w:sz="8" w:space="0" w:color="auto"/>
              <w:bottom w:val="single" w:sz="8" w:space="0" w:color="000000"/>
              <w:right w:val="single" w:sz="8" w:space="0" w:color="auto"/>
            </w:tcBorders>
            <w:shd w:val="clear" w:color="000000" w:fill="F28E86"/>
            <w:noWrap/>
            <w:vAlign w:val="center"/>
            <w:hideMark/>
          </w:tcPr>
          <w:p w14:paraId="4913EE01" w14:textId="77777777" w:rsidR="00F23C35" w:rsidRPr="00400E37" w:rsidRDefault="00F23C35" w:rsidP="00F23C35">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No</w:t>
            </w:r>
          </w:p>
        </w:tc>
        <w:tc>
          <w:tcPr>
            <w:tcW w:w="2511" w:type="dxa"/>
            <w:vMerge w:val="restart"/>
            <w:tcBorders>
              <w:top w:val="single" w:sz="8" w:space="0" w:color="auto"/>
              <w:left w:val="single" w:sz="8" w:space="0" w:color="auto"/>
              <w:bottom w:val="single" w:sz="8" w:space="0" w:color="000000"/>
              <w:right w:val="single" w:sz="8" w:space="0" w:color="auto"/>
            </w:tcBorders>
            <w:shd w:val="clear" w:color="000000" w:fill="F28E86"/>
            <w:noWrap/>
            <w:vAlign w:val="center"/>
            <w:hideMark/>
          </w:tcPr>
          <w:p w14:paraId="1C9E669F" w14:textId="77777777" w:rsidR="00F23C35" w:rsidRPr="00400E37" w:rsidRDefault="00F23C35" w:rsidP="00F23C35">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 xml:space="preserve">Sub </w:t>
            </w:r>
            <w:proofErr w:type="spellStart"/>
            <w:r w:rsidRPr="00400E37">
              <w:rPr>
                <w:rFonts w:ascii="Arial" w:eastAsia="Times New Roman" w:hAnsi="Arial" w:cs="Arial"/>
                <w:b/>
                <w:bCs/>
                <w:color w:val="000000"/>
                <w:sz w:val="18"/>
                <w:szCs w:val="18"/>
              </w:rPr>
              <w:t>Indikator</w:t>
            </w:r>
            <w:proofErr w:type="spellEnd"/>
          </w:p>
        </w:tc>
        <w:tc>
          <w:tcPr>
            <w:tcW w:w="1395" w:type="dxa"/>
            <w:tcBorders>
              <w:top w:val="single" w:sz="8" w:space="0" w:color="auto"/>
              <w:left w:val="nil"/>
              <w:bottom w:val="nil"/>
              <w:right w:val="single" w:sz="8" w:space="0" w:color="auto"/>
            </w:tcBorders>
            <w:shd w:val="clear" w:color="000000" w:fill="F28E86"/>
            <w:noWrap/>
            <w:vAlign w:val="center"/>
            <w:hideMark/>
          </w:tcPr>
          <w:p w14:paraId="03D39577" w14:textId="730B9AB0" w:rsidR="00F23C35" w:rsidRPr="00400E37" w:rsidRDefault="00D53376" w:rsidP="00D53376">
            <w:pPr>
              <w:spacing w:after="0" w:line="240" w:lineRule="auto"/>
              <w:jc w:val="center"/>
              <w:rPr>
                <w:rFonts w:ascii="Arial" w:eastAsia="Times New Roman" w:hAnsi="Arial" w:cs="Arial"/>
                <w:b/>
                <w:bCs/>
                <w:color w:val="000000"/>
                <w:sz w:val="18"/>
                <w:szCs w:val="18"/>
              </w:rPr>
            </w:pPr>
            <w:proofErr w:type="spellStart"/>
            <w:r w:rsidRPr="00400E37">
              <w:rPr>
                <w:rFonts w:ascii="Arial" w:eastAsia="Times New Roman" w:hAnsi="Arial" w:cs="Arial"/>
                <w:b/>
                <w:bCs/>
                <w:color w:val="000000"/>
                <w:sz w:val="18"/>
                <w:szCs w:val="18"/>
              </w:rPr>
              <w:t>F</w:t>
            </w:r>
            <w:r w:rsidR="00F23C35" w:rsidRPr="00400E37">
              <w:rPr>
                <w:rFonts w:ascii="Arial" w:eastAsia="Times New Roman" w:hAnsi="Arial" w:cs="Arial"/>
                <w:b/>
                <w:bCs/>
                <w:color w:val="000000"/>
                <w:sz w:val="18"/>
                <w:szCs w:val="18"/>
              </w:rPr>
              <w:t>rekuens</w:t>
            </w:r>
            <w:r w:rsidRPr="00400E37">
              <w:rPr>
                <w:rFonts w:ascii="Arial" w:eastAsia="Times New Roman" w:hAnsi="Arial" w:cs="Arial"/>
                <w:b/>
                <w:bCs/>
                <w:color w:val="000000"/>
                <w:sz w:val="18"/>
                <w:szCs w:val="18"/>
              </w:rPr>
              <w:t>i</w:t>
            </w:r>
            <w:proofErr w:type="spellEnd"/>
            <w:r w:rsidR="00F23C35" w:rsidRPr="00400E37">
              <w:rPr>
                <w:rFonts w:ascii="Arial" w:eastAsia="Times New Roman" w:hAnsi="Arial" w:cs="Arial"/>
                <w:b/>
                <w:bCs/>
                <w:color w:val="000000"/>
                <w:sz w:val="18"/>
                <w:szCs w:val="18"/>
              </w:rPr>
              <w:t>/</w:t>
            </w:r>
          </w:p>
        </w:tc>
        <w:tc>
          <w:tcPr>
            <w:tcW w:w="2449" w:type="dxa"/>
            <w:gridSpan w:val="3"/>
            <w:tcBorders>
              <w:top w:val="single" w:sz="8" w:space="0" w:color="auto"/>
              <w:left w:val="nil"/>
              <w:bottom w:val="single" w:sz="8" w:space="0" w:color="auto"/>
              <w:right w:val="single" w:sz="8" w:space="0" w:color="000000"/>
            </w:tcBorders>
            <w:shd w:val="clear" w:color="000000" w:fill="F28E86"/>
            <w:noWrap/>
            <w:vAlign w:val="center"/>
            <w:hideMark/>
          </w:tcPr>
          <w:p w14:paraId="6719B671" w14:textId="77777777" w:rsidR="00F23C35" w:rsidRPr="00400E37" w:rsidRDefault="00F23C35" w:rsidP="00F23C35">
            <w:pPr>
              <w:spacing w:after="0" w:line="240" w:lineRule="auto"/>
              <w:jc w:val="center"/>
              <w:rPr>
                <w:rFonts w:ascii="Arial" w:eastAsia="Times New Roman" w:hAnsi="Arial" w:cs="Arial"/>
                <w:b/>
                <w:bCs/>
                <w:color w:val="000000"/>
                <w:sz w:val="18"/>
                <w:szCs w:val="18"/>
              </w:rPr>
            </w:pPr>
            <w:proofErr w:type="spellStart"/>
            <w:r w:rsidRPr="00400E37">
              <w:rPr>
                <w:rFonts w:ascii="Arial" w:eastAsia="Times New Roman" w:hAnsi="Arial" w:cs="Arial"/>
                <w:b/>
                <w:bCs/>
                <w:color w:val="000000"/>
                <w:sz w:val="18"/>
                <w:szCs w:val="18"/>
              </w:rPr>
              <w:t>Kategori</w:t>
            </w:r>
            <w:proofErr w:type="spellEnd"/>
            <w:r w:rsidRPr="00400E37">
              <w:rPr>
                <w:rFonts w:ascii="Arial" w:eastAsia="Times New Roman" w:hAnsi="Arial" w:cs="Arial"/>
                <w:b/>
                <w:bCs/>
                <w:color w:val="000000"/>
                <w:sz w:val="18"/>
                <w:szCs w:val="18"/>
              </w:rPr>
              <w:t xml:space="preserve"> </w:t>
            </w:r>
            <w:proofErr w:type="spellStart"/>
            <w:r w:rsidRPr="00400E37">
              <w:rPr>
                <w:rFonts w:ascii="Arial" w:eastAsia="Times New Roman" w:hAnsi="Arial" w:cs="Arial"/>
                <w:b/>
                <w:bCs/>
                <w:color w:val="000000"/>
                <w:sz w:val="18"/>
                <w:szCs w:val="18"/>
              </w:rPr>
              <w:t>Penilaian</w:t>
            </w:r>
            <w:proofErr w:type="spellEnd"/>
          </w:p>
        </w:tc>
        <w:tc>
          <w:tcPr>
            <w:tcW w:w="930" w:type="dxa"/>
            <w:vMerge w:val="restart"/>
            <w:tcBorders>
              <w:top w:val="single" w:sz="8" w:space="0" w:color="auto"/>
              <w:left w:val="single" w:sz="8" w:space="0" w:color="auto"/>
              <w:bottom w:val="single" w:sz="8" w:space="0" w:color="000000"/>
              <w:right w:val="single" w:sz="8" w:space="0" w:color="auto"/>
            </w:tcBorders>
            <w:shd w:val="clear" w:color="000000" w:fill="F28E86"/>
            <w:noWrap/>
            <w:vAlign w:val="center"/>
            <w:hideMark/>
          </w:tcPr>
          <w:p w14:paraId="60790070" w14:textId="77777777" w:rsidR="00F23C35" w:rsidRPr="00400E37" w:rsidRDefault="00F23C35" w:rsidP="00F23C35">
            <w:pPr>
              <w:spacing w:after="0" w:line="240" w:lineRule="auto"/>
              <w:jc w:val="center"/>
              <w:rPr>
                <w:rFonts w:ascii="Arial" w:eastAsia="Times New Roman" w:hAnsi="Arial" w:cs="Arial"/>
                <w:b/>
                <w:bCs/>
                <w:color w:val="000000"/>
                <w:sz w:val="18"/>
                <w:szCs w:val="18"/>
              </w:rPr>
            </w:pPr>
            <w:proofErr w:type="spellStart"/>
            <w:r w:rsidRPr="00400E37">
              <w:rPr>
                <w:rFonts w:ascii="Arial" w:eastAsia="Times New Roman" w:hAnsi="Arial" w:cs="Arial"/>
                <w:b/>
                <w:bCs/>
                <w:color w:val="000000"/>
                <w:sz w:val="18"/>
                <w:szCs w:val="18"/>
              </w:rPr>
              <w:t>Jumlah</w:t>
            </w:r>
            <w:proofErr w:type="spellEnd"/>
          </w:p>
        </w:tc>
      </w:tr>
      <w:tr w:rsidR="00D53376" w:rsidRPr="00400E37" w14:paraId="79381306" w14:textId="77777777" w:rsidTr="00400E37">
        <w:trPr>
          <w:trHeight w:val="298"/>
        </w:trPr>
        <w:tc>
          <w:tcPr>
            <w:tcW w:w="499" w:type="dxa"/>
            <w:vMerge/>
            <w:tcBorders>
              <w:top w:val="single" w:sz="8" w:space="0" w:color="auto"/>
              <w:left w:val="single" w:sz="8" w:space="0" w:color="auto"/>
              <w:bottom w:val="single" w:sz="8" w:space="0" w:color="000000"/>
              <w:right w:val="single" w:sz="8" w:space="0" w:color="auto"/>
            </w:tcBorders>
            <w:vAlign w:val="center"/>
            <w:hideMark/>
          </w:tcPr>
          <w:p w14:paraId="731F369A" w14:textId="77777777" w:rsidR="00F23C35" w:rsidRPr="00400E37" w:rsidRDefault="00F23C35" w:rsidP="00F23C35">
            <w:pPr>
              <w:spacing w:after="0" w:line="240" w:lineRule="auto"/>
              <w:rPr>
                <w:rFonts w:ascii="Arial" w:eastAsia="Times New Roman" w:hAnsi="Arial" w:cs="Arial"/>
                <w:b/>
                <w:bCs/>
                <w:color w:val="000000"/>
                <w:sz w:val="18"/>
                <w:szCs w:val="18"/>
              </w:rPr>
            </w:pPr>
          </w:p>
        </w:tc>
        <w:tc>
          <w:tcPr>
            <w:tcW w:w="2511" w:type="dxa"/>
            <w:vMerge/>
            <w:tcBorders>
              <w:top w:val="single" w:sz="8" w:space="0" w:color="auto"/>
              <w:left w:val="single" w:sz="8" w:space="0" w:color="auto"/>
              <w:bottom w:val="single" w:sz="8" w:space="0" w:color="000000"/>
              <w:right w:val="single" w:sz="8" w:space="0" w:color="auto"/>
            </w:tcBorders>
            <w:vAlign w:val="center"/>
            <w:hideMark/>
          </w:tcPr>
          <w:p w14:paraId="0F7EB333" w14:textId="77777777" w:rsidR="00F23C35" w:rsidRPr="00400E37" w:rsidRDefault="00F23C35" w:rsidP="00F23C35">
            <w:pPr>
              <w:spacing w:after="0" w:line="240" w:lineRule="auto"/>
              <w:rPr>
                <w:rFonts w:ascii="Arial" w:eastAsia="Times New Roman" w:hAnsi="Arial" w:cs="Arial"/>
                <w:b/>
                <w:bCs/>
                <w:color w:val="000000"/>
                <w:sz w:val="18"/>
                <w:szCs w:val="18"/>
              </w:rPr>
            </w:pPr>
          </w:p>
        </w:tc>
        <w:tc>
          <w:tcPr>
            <w:tcW w:w="1395" w:type="dxa"/>
            <w:tcBorders>
              <w:top w:val="nil"/>
              <w:left w:val="nil"/>
              <w:bottom w:val="single" w:sz="8" w:space="0" w:color="auto"/>
              <w:right w:val="single" w:sz="8" w:space="0" w:color="auto"/>
            </w:tcBorders>
            <w:shd w:val="clear" w:color="000000" w:fill="F28E86"/>
            <w:noWrap/>
            <w:vAlign w:val="center"/>
            <w:hideMark/>
          </w:tcPr>
          <w:p w14:paraId="0AAD6BBF" w14:textId="4183F43B" w:rsidR="00F23C35" w:rsidRPr="00400E37" w:rsidRDefault="00D53376" w:rsidP="00D53376">
            <w:pPr>
              <w:spacing w:after="0" w:line="240" w:lineRule="auto"/>
              <w:jc w:val="center"/>
              <w:rPr>
                <w:rFonts w:ascii="Arial" w:eastAsia="Times New Roman" w:hAnsi="Arial" w:cs="Arial"/>
                <w:b/>
                <w:bCs/>
                <w:color w:val="000000"/>
                <w:sz w:val="18"/>
                <w:szCs w:val="18"/>
              </w:rPr>
            </w:pPr>
            <w:proofErr w:type="spellStart"/>
            <w:r w:rsidRPr="00400E37">
              <w:rPr>
                <w:rFonts w:ascii="Arial" w:eastAsia="Times New Roman" w:hAnsi="Arial" w:cs="Arial"/>
                <w:b/>
                <w:bCs/>
                <w:color w:val="000000"/>
                <w:sz w:val="18"/>
                <w:szCs w:val="18"/>
              </w:rPr>
              <w:t>S</w:t>
            </w:r>
            <w:r w:rsidR="00F23C35" w:rsidRPr="00400E37">
              <w:rPr>
                <w:rFonts w:ascii="Arial" w:eastAsia="Times New Roman" w:hAnsi="Arial" w:cs="Arial"/>
                <w:b/>
                <w:bCs/>
                <w:color w:val="000000"/>
                <w:sz w:val="18"/>
                <w:szCs w:val="18"/>
              </w:rPr>
              <w:t>kor</w:t>
            </w:r>
            <w:proofErr w:type="spellEnd"/>
          </w:p>
        </w:tc>
        <w:tc>
          <w:tcPr>
            <w:tcW w:w="835" w:type="dxa"/>
            <w:tcBorders>
              <w:top w:val="nil"/>
              <w:left w:val="nil"/>
              <w:bottom w:val="single" w:sz="8" w:space="0" w:color="auto"/>
              <w:right w:val="single" w:sz="8" w:space="0" w:color="auto"/>
            </w:tcBorders>
            <w:shd w:val="clear" w:color="000000" w:fill="F28E86"/>
            <w:noWrap/>
            <w:vAlign w:val="center"/>
            <w:hideMark/>
          </w:tcPr>
          <w:p w14:paraId="3A0B250D" w14:textId="77777777" w:rsidR="00F23C35" w:rsidRPr="00400E37" w:rsidRDefault="00F23C35" w:rsidP="00F23C35">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B</w:t>
            </w:r>
          </w:p>
        </w:tc>
        <w:tc>
          <w:tcPr>
            <w:tcW w:w="835" w:type="dxa"/>
            <w:tcBorders>
              <w:top w:val="nil"/>
              <w:left w:val="nil"/>
              <w:bottom w:val="single" w:sz="8" w:space="0" w:color="auto"/>
              <w:right w:val="single" w:sz="8" w:space="0" w:color="auto"/>
            </w:tcBorders>
            <w:shd w:val="clear" w:color="000000" w:fill="F28E86"/>
            <w:noWrap/>
            <w:vAlign w:val="center"/>
            <w:hideMark/>
          </w:tcPr>
          <w:p w14:paraId="58993312" w14:textId="77777777" w:rsidR="00F23C35" w:rsidRPr="00400E37" w:rsidRDefault="00F23C35" w:rsidP="00F23C35">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CB</w:t>
            </w:r>
          </w:p>
        </w:tc>
        <w:tc>
          <w:tcPr>
            <w:tcW w:w="777" w:type="dxa"/>
            <w:tcBorders>
              <w:top w:val="nil"/>
              <w:left w:val="nil"/>
              <w:bottom w:val="single" w:sz="8" w:space="0" w:color="auto"/>
              <w:right w:val="single" w:sz="8" w:space="0" w:color="auto"/>
            </w:tcBorders>
            <w:shd w:val="clear" w:color="000000" w:fill="F28E86"/>
            <w:noWrap/>
            <w:vAlign w:val="center"/>
            <w:hideMark/>
          </w:tcPr>
          <w:p w14:paraId="08492118" w14:textId="77777777" w:rsidR="00F23C35" w:rsidRPr="00400E37" w:rsidRDefault="00F23C35" w:rsidP="00F23C35">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TB</w:t>
            </w:r>
          </w:p>
        </w:tc>
        <w:tc>
          <w:tcPr>
            <w:tcW w:w="930" w:type="dxa"/>
            <w:vMerge/>
            <w:tcBorders>
              <w:top w:val="single" w:sz="8" w:space="0" w:color="auto"/>
              <w:left w:val="single" w:sz="8" w:space="0" w:color="auto"/>
              <w:bottom w:val="single" w:sz="8" w:space="0" w:color="000000"/>
              <w:right w:val="single" w:sz="8" w:space="0" w:color="auto"/>
            </w:tcBorders>
            <w:vAlign w:val="center"/>
            <w:hideMark/>
          </w:tcPr>
          <w:p w14:paraId="78874A3E" w14:textId="77777777" w:rsidR="00F23C35" w:rsidRPr="00400E37" w:rsidRDefault="00F23C35" w:rsidP="00F23C35">
            <w:pPr>
              <w:spacing w:after="0" w:line="240" w:lineRule="auto"/>
              <w:rPr>
                <w:rFonts w:ascii="Arial" w:eastAsia="Times New Roman" w:hAnsi="Arial" w:cs="Arial"/>
                <w:b/>
                <w:bCs/>
                <w:color w:val="000000"/>
                <w:sz w:val="18"/>
                <w:szCs w:val="18"/>
              </w:rPr>
            </w:pPr>
          </w:p>
        </w:tc>
      </w:tr>
      <w:tr w:rsidR="00D53376" w:rsidRPr="00400E37" w14:paraId="41C8F3CF" w14:textId="77777777" w:rsidTr="00400E37">
        <w:trPr>
          <w:trHeight w:val="967"/>
        </w:trPr>
        <w:tc>
          <w:tcPr>
            <w:tcW w:w="499"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73EB999" w14:textId="77777777" w:rsidR="00F23C35" w:rsidRPr="00400E37" w:rsidRDefault="00F23C35" w:rsidP="00F23C35">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1</w:t>
            </w:r>
          </w:p>
        </w:tc>
        <w:tc>
          <w:tcPr>
            <w:tcW w:w="251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C631C7E" w14:textId="77777777" w:rsidR="00F23C35" w:rsidRPr="00400E37" w:rsidRDefault="00F23C35" w:rsidP="00F23C35">
            <w:pPr>
              <w:spacing w:after="0" w:line="240" w:lineRule="auto"/>
              <w:jc w:val="both"/>
              <w:rPr>
                <w:rFonts w:ascii="Arial" w:eastAsia="Times New Roman" w:hAnsi="Arial" w:cs="Arial"/>
                <w:color w:val="000000"/>
                <w:sz w:val="18"/>
                <w:szCs w:val="18"/>
              </w:rPr>
            </w:pPr>
            <w:proofErr w:type="spellStart"/>
            <w:r w:rsidRPr="00400E37">
              <w:rPr>
                <w:rFonts w:ascii="Arial" w:eastAsia="Times New Roman" w:hAnsi="Arial" w:cs="Arial"/>
                <w:color w:val="000000"/>
                <w:sz w:val="18"/>
                <w:szCs w:val="18"/>
              </w:rPr>
              <w:t>Adanya</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Kesungguhan</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pelaksana</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dalam</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melaksanakan</w:t>
            </w:r>
            <w:proofErr w:type="spellEnd"/>
            <w:r w:rsidRPr="00400E37">
              <w:rPr>
                <w:rFonts w:ascii="Arial" w:eastAsia="Times New Roman" w:hAnsi="Arial" w:cs="Arial"/>
                <w:color w:val="000000"/>
                <w:sz w:val="18"/>
                <w:szCs w:val="18"/>
              </w:rPr>
              <w:t xml:space="preserve"> program </w:t>
            </w:r>
            <w:proofErr w:type="spellStart"/>
            <w:r w:rsidRPr="00400E37">
              <w:rPr>
                <w:rFonts w:ascii="Arial" w:eastAsia="Times New Roman" w:hAnsi="Arial" w:cs="Arial"/>
                <w:color w:val="000000"/>
                <w:sz w:val="18"/>
                <w:szCs w:val="18"/>
              </w:rPr>
              <w:t>pengembangan</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kapasitas</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daya</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saing</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kepemudaan</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sesuai</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dengan</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perencanaan</w:t>
            </w:r>
            <w:proofErr w:type="spellEnd"/>
            <w:r w:rsidRPr="00400E37">
              <w:rPr>
                <w:rFonts w:ascii="Arial" w:eastAsia="Times New Roman" w:hAnsi="Arial" w:cs="Arial"/>
                <w:color w:val="000000"/>
                <w:sz w:val="18"/>
                <w:szCs w:val="18"/>
              </w:rPr>
              <w:t xml:space="preserve"> </w:t>
            </w:r>
          </w:p>
        </w:tc>
        <w:tc>
          <w:tcPr>
            <w:tcW w:w="1395" w:type="dxa"/>
            <w:tcBorders>
              <w:top w:val="nil"/>
              <w:left w:val="nil"/>
              <w:bottom w:val="single" w:sz="8" w:space="0" w:color="auto"/>
              <w:right w:val="single" w:sz="8" w:space="0" w:color="auto"/>
            </w:tcBorders>
            <w:shd w:val="clear" w:color="000000" w:fill="FFC599"/>
            <w:noWrap/>
            <w:vAlign w:val="center"/>
            <w:hideMark/>
          </w:tcPr>
          <w:p w14:paraId="4148D5A1" w14:textId="77777777" w:rsidR="00F23C35" w:rsidRPr="00400E37" w:rsidRDefault="00F23C35" w:rsidP="00F23C35">
            <w:pPr>
              <w:spacing w:after="0" w:line="240" w:lineRule="auto"/>
              <w:jc w:val="center"/>
              <w:rPr>
                <w:rFonts w:ascii="Arial" w:eastAsia="Times New Roman" w:hAnsi="Arial" w:cs="Arial"/>
                <w:color w:val="000000"/>
                <w:sz w:val="18"/>
                <w:szCs w:val="18"/>
              </w:rPr>
            </w:pPr>
            <w:proofErr w:type="spellStart"/>
            <w:r w:rsidRPr="00400E37">
              <w:rPr>
                <w:rFonts w:ascii="Arial" w:eastAsia="Times New Roman" w:hAnsi="Arial" w:cs="Arial"/>
                <w:color w:val="000000"/>
                <w:sz w:val="18"/>
                <w:szCs w:val="18"/>
              </w:rPr>
              <w:t>Frekuensi</w:t>
            </w:r>
            <w:proofErr w:type="spellEnd"/>
          </w:p>
        </w:tc>
        <w:tc>
          <w:tcPr>
            <w:tcW w:w="835" w:type="dxa"/>
            <w:tcBorders>
              <w:top w:val="nil"/>
              <w:left w:val="nil"/>
              <w:bottom w:val="single" w:sz="8" w:space="0" w:color="auto"/>
              <w:right w:val="single" w:sz="8" w:space="0" w:color="auto"/>
            </w:tcBorders>
            <w:shd w:val="clear" w:color="000000" w:fill="FFC599"/>
            <w:noWrap/>
            <w:vAlign w:val="center"/>
            <w:hideMark/>
          </w:tcPr>
          <w:p w14:paraId="223862BF" w14:textId="77777777" w:rsidR="00F23C35" w:rsidRPr="00400E37" w:rsidRDefault="00F23C35" w:rsidP="00F23C35">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47</w:t>
            </w:r>
          </w:p>
        </w:tc>
        <w:tc>
          <w:tcPr>
            <w:tcW w:w="835" w:type="dxa"/>
            <w:tcBorders>
              <w:top w:val="nil"/>
              <w:left w:val="nil"/>
              <w:bottom w:val="single" w:sz="8" w:space="0" w:color="auto"/>
              <w:right w:val="single" w:sz="8" w:space="0" w:color="auto"/>
            </w:tcBorders>
            <w:shd w:val="clear" w:color="000000" w:fill="FFC599"/>
            <w:noWrap/>
            <w:vAlign w:val="center"/>
            <w:hideMark/>
          </w:tcPr>
          <w:p w14:paraId="68310A62" w14:textId="77777777" w:rsidR="00F23C35" w:rsidRPr="00400E37" w:rsidRDefault="00F23C35" w:rsidP="00F23C35">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42</w:t>
            </w:r>
          </w:p>
        </w:tc>
        <w:tc>
          <w:tcPr>
            <w:tcW w:w="777" w:type="dxa"/>
            <w:tcBorders>
              <w:top w:val="nil"/>
              <w:left w:val="nil"/>
              <w:bottom w:val="single" w:sz="8" w:space="0" w:color="auto"/>
              <w:right w:val="single" w:sz="8" w:space="0" w:color="auto"/>
            </w:tcBorders>
            <w:shd w:val="clear" w:color="000000" w:fill="FFC599"/>
            <w:noWrap/>
            <w:vAlign w:val="center"/>
            <w:hideMark/>
          </w:tcPr>
          <w:p w14:paraId="3C683901" w14:textId="77777777" w:rsidR="00F23C35" w:rsidRPr="00400E37" w:rsidRDefault="00F23C35" w:rsidP="00F23C35">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6</w:t>
            </w:r>
          </w:p>
        </w:tc>
        <w:tc>
          <w:tcPr>
            <w:tcW w:w="930" w:type="dxa"/>
            <w:tcBorders>
              <w:top w:val="nil"/>
              <w:left w:val="nil"/>
              <w:bottom w:val="single" w:sz="8" w:space="0" w:color="auto"/>
              <w:right w:val="single" w:sz="8" w:space="0" w:color="auto"/>
            </w:tcBorders>
            <w:shd w:val="clear" w:color="000000" w:fill="FFC599"/>
            <w:noWrap/>
            <w:vAlign w:val="center"/>
            <w:hideMark/>
          </w:tcPr>
          <w:p w14:paraId="055FA852" w14:textId="77777777" w:rsidR="00F23C35" w:rsidRPr="00400E37" w:rsidRDefault="00F23C35" w:rsidP="00F23C35">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95</w:t>
            </w:r>
          </w:p>
        </w:tc>
      </w:tr>
      <w:tr w:rsidR="00D53376" w:rsidRPr="00400E37" w14:paraId="4DFF4D4C" w14:textId="77777777" w:rsidTr="00400E37">
        <w:trPr>
          <w:trHeight w:val="284"/>
        </w:trPr>
        <w:tc>
          <w:tcPr>
            <w:tcW w:w="499" w:type="dxa"/>
            <w:vMerge/>
            <w:tcBorders>
              <w:top w:val="nil"/>
              <w:left w:val="single" w:sz="8" w:space="0" w:color="auto"/>
              <w:bottom w:val="single" w:sz="8" w:space="0" w:color="000000"/>
              <w:right w:val="single" w:sz="8" w:space="0" w:color="auto"/>
            </w:tcBorders>
            <w:vAlign w:val="center"/>
            <w:hideMark/>
          </w:tcPr>
          <w:p w14:paraId="553E1182" w14:textId="77777777" w:rsidR="00F23C35" w:rsidRPr="00400E37" w:rsidRDefault="00F23C35" w:rsidP="00F23C35">
            <w:pPr>
              <w:spacing w:after="0" w:line="240" w:lineRule="auto"/>
              <w:rPr>
                <w:rFonts w:ascii="Arial" w:eastAsia="Times New Roman" w:hAnsi="Arial" w:cs="Arial"/>
                <w:color w:val="000000"/>
                <w:sz w:val="18"/>
                <w:szCs w:val="18"/>
              </w:rPr>
            </w:pPr>
          </w:p>
        </w:tc>
        <w:tc>
          <w:tcPr>
            <w:tcW w:w="2511" w:type="dxa"/>
            <w:vMerge/>
            <w:tcBorders>
              <w:top w:val="nil"/>
              <w:left w:val="single" w:sz="8" w:space="0" w:color="auto"/>
              <w:bottom w:val="single" w:sz="8" w:space="0" w:color="000000"/>
              <w:right w:val="single" w:sz="8" w:space="0" w:color="auto"/>
            </w:tcBorders>
            <w:vAlign w:val="center"/>
            <w:hideMark/>
          </w:tcPr>
          <w:p w14:paraId="493282BD" w14:textId="77777777" w:rsidR="00F23C35" w:rsidRPr="00400E37" w:rsidRDefault="00F23C35" w:rsidP="00F23C35">
            <w:pPr>
              <w:spacing w:after="0" w:line="240" w:lineRule="auto"/>
              <w:rPr>
                <w:rFonts w:ascii="Arial" w:eastAsia="Times New Roman" w:hAnsi="Arial" w:cs="Arial"/>
                <w:color w:val="000000"/>
                <w:sz w:val="18"/>
                <w:szCs w:val="18"/>
              </w:rPr>
            </w:pPr>
          </w:p>
        </w:tc>
        <w:tc>
          <w:tcPr>
            <w:tcW w:w="1395" w:type="dxa"/>
            <w:tcBorders>
              <w:top w:val="nil"/>
              <w:left w:val="nil"/>
              <w:bottom w:val="single" w:sz="8" w:space="0" w:color="auto"/>
              <w:right w:val="single" w:sz="8" w:space="0" w:color="auto"/>
            </w:tcBorders>
            <w:shd w:val="clear" w:color="auto" w:fill="auto"/>
            <w:noWrap/>
            <w:vAlign w:val="center"/>
            <w:hideMark/>
          </w:tcPr>
          <w:p w14:paraId="31CE76AF" w14:textId="77777777" w:rsidR="00F23C35" w:rsidRPr="00400E37" w:rsidRDefault="00F23C35" w:rsidP="00F23C35">
            <w:pPr>
              <w:spacing w:after="0" w:line="240" w:lineRule="auto"/>
              <w:jc w:val="center"/>
              <w:rPr>
                <w:rFonts w:ascii="Arial" w:eastAsia="Times New Roman" w:hAnsi="Arial" w:cs="Arial"/>
                <w:color w:val="000000"/>
                <w:sz w:val="18"/>
                <w:szCs w:val="18"/>
              </w:rPr>
            </w:pPr>
            <w:proofErr w:type="spellStart"/>
            <w:r w:rsidRPr="00400E37">
              <w:rPr>
                <w:rFonts w:ascii="Arial" w:eastAsia="Times New Roman" w:hAnsi="Arial" w:cs="Arial"/>
                <w:color w:val="000000"/>
                <w:sz w:val="18"/>
                <w:szCs w:val="18"/>
              </w:rPr>
              <w:t>Skor</w:t>
            </w:r>
            <w:proofErr w:type="spellEnd"/>
          </w:p>
        </w:tc>
        <w:tc>
          <w:tcPr>
            <w:tcW w:w="835" w:type="dxa"/>
            <w:tcBorders>
              <w:top w:val="nil"/>
              <w:left w:val="nil"/>
              <w:bottom w:val="single" w:sz="8" w:space="0" w:color="auto"/>
              <w:right w:val="single" w:sz="8" w:space="0" w:color="auto"/>
            </w:tcBorders>
            <w:shd w:val="clear" w:color="auto" w:fill="auto"/>
            <w:noWrap/>
            <w:vAlign w:val="center"/>
            <w:hideMark/>
          </w:tcPr>
          <w:p w14:paraId="58ABF23C" w14:textId="77777777" w:rsidR="00F23C35" w:rsidRPr="00400E37" w:rsidRDefault="00F23C35" w:rsidP="00F23C35">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141</w:t>
            </w:r>
          </w:p>
        </w:tc>
        <w:tc>
          <w:tcPr>
            <w:tcW w:w="835" w:type="dxa"/>
            <w:tcBorders>
              <w:top w:val="nil"/>
              <w:left w:val="nil"/>
              <w:bottom w:val="single" w:sz="8" w:space="0" w:color="auto"/>
              <w:right w:val="single" w:sz="8" w:space="0" w:color="auto"/>
            </w:tcBorders>
            <w:shd w:val="clear" w:color="auto" w:fill="auto"/>
            <w:noWrap/>
            <w:vAlign w:val="center"/>
            <w:hideMark/>
          </w:tcPr>
          <w:p w14:paraId="5778DFC2" w14:textId="77777777" w:rsidR="00F23C35" w:rsidRPr="00400E37" w:rsidRDefault="00F23C35" w:rsidP="00F23C35">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84</w:t>
            </w:r>
          </w:p>
        </w:tc>
        <w:tc>
          <w:tcPr>
            <w:tcW w:w="777" w:type="dxa"/>
            <w:tcBorders>
              <w:top w:val="nil"/>
              <w:left w:val="nil"/>
              <w:bottom w:val="single" w:sz="8" w:space="0" w:color="auto"/>
              <w:right w:val="single" w:sz="8" w:space="0" w:color="auto"/>
            </w:tcBorders>
            <w:shd w:val="clear" w:color="auto" w:fill="auto"/>
            <w:noWrap/>
            <w:vAlign w:val="center"/>
            <w:hideMark/>
          </w:tcPr>
          <w:p w14:paraId="532CE7E6" w14:textId="77777777" w:rsidR="00F23C35" w:rsidRPr="00400E37" w:rsidRDefault="00F23C35" w:rsidP="00F23C35">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6</w:t>
            </w:r>
          </w:p>
        </w:tc>
        <w:tc>
          <w:tcPr>
            <w:tcW w:w="930" w:type="dxa"/>
            <w:tcBorders>
              <w:top w:val="nil"/>
              <w:left w:val="nil"/>
              <w:bottom w:val="single" w:sz="8" w:space="0" w:color="auto"/>
              <w:right w:val="single" w:sz="8" w:space="0" w:color="auto"/>
            </w:tcBorders>
            <w:shd w:val="clear" w:color="auto" w:fill="auto"/>
            <w:noWrap/>
            <w:vAlign w:val="center"/>
            <w:hideMark/>
          </w:tcPr>
          <w:p w14:paraId="7CC934E6" w14:textId="77777777" w:rsidR="00F23C35" w:rsidRPr="00400E37" w:rsidRDefault="00F23C35" w:rsidP="00F23C35">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231</w:t>
            </w:r>
          </w:p>
        </w:tc>
      </w:tr>
      <w:tr w:rsidR="00D53376" w:rsidRPr="00400E37" w14:paraId="0D97444D" w14:textId="77777777" w:rsidTr="00400E37">
        <w:trPr>
          <w:trHeight w:val="1100"/>
        </w:trPr>
        <w:tc>
          <w:tcPr>
            <w:tcW w:w="499"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6452C42" w14:textId="77777777" w:rsidR="00F23C35" w:rsidRPr="00400E37" w:rsidRDefault="00F23C35" w:rsidP="00F23C35">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2</w:t>
            </w:r>
          </w:p>
        </w:tc>
        <w:tc>
          <w:tcPr>
            <w:tcW w:w="251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6BFBD0A" w14:textId="4C002F25" w:rsidR="00F23C35" w:rsidRPr="00400E37" w:rsidRDefault="00F23C35" w:rsidP="00F23C35">
            <w:pPr>
              <w:spacing w:after="0" w:line="240" w:lineRule="auto"/>
              <w:jc w:val="both"/>
              <w:rPr>
                <w:rFonts w:ascii="Arial" w:eastAsia="Times New Roman" w:hAnsi="Arial" w:cs="Arial"/>
                <w:color w:val="000000"/>
                <w:sz w:val="18"/>
                <w:szCs w:val="18"/>
              </w:rPr>
            </w:pPr>
            <w:proofErr w:type="spellStart"/>
            <w:r w:rsidRPr="00400E37">
              <w:rPr>
                <w:rFonts w:ascii="Arial" w:eastAsia="Times New Roman" w:hAnsi="Arial" w:cs="Arial"/>
                <w:color w:val="000000"/>
                <w:sz w:val="18"/>
                <w:szCs w:val="18"/>
              </w:rPr>
              <w:t>Adanya</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Kesamaan</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persepsi</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antara</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pelaksana</w:t>
            </w:r>
            <w:proofErr w:type="spellEnd"/>
            <w:r w:rsidRPr="00400E37">
              <w:rPr>
                <w:rFonts w:ascii="Arial" w:eastAsia="Times New Roman" w:hAnsi="Arial" w:cs="Arial"/>
                <w:color w:val="000000"/>
                <w:sz w:val="18"/>
                <w:szCs w:val="18"/>
              </w:rPr>
              <w:t xml:space="preserve"> dan </w:t>
            </w:r>
            <w:proofErr w:type="spellStart"/>
            <w:r w:rsidRPr="00400E37">
              <w:rPr>
                <w:rFonts w:ascii="Arial" w:eastAsia="Times New Roman" w:hAnsi="Arial" w:cs="Arial"/>
                <w:color w:val="000000"/>
                <w:sz w:val="18"/>
                <w:szCs w:val="18"/>
              </w:rPr>
              <w:t>peserta</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mengenai</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pentingnya</w:t>
            </w:r>
            <w:proofErr w:type="spellEnd"/>
            <w:r w:rsidRPr="00400E37">
              <w:rPr>
                <w:rFonts w:ascii="Arial" w:eastAsia="Times New Roman" w:hAnsi="Arial" w:cs="Arial"/>
                <w:color w:val="000000"/>
                <w:sz w:val="18"/>
                <w:szCs w:val="18"/>
              </w:rPr>
              <w:t xml:space="preserve"> program </w:t>
            </w:r>
            <w:proofErr w:type="spellStart"/>
            <w:r w:rsidRPr="00400E37">
              <w:rPr>
                <w:rFonts w:ascii="Arial" w:eastAsia="Times New Roman" w:hAnsi="Arial" w:cs="Arial"/>
                <w:color w:val="000000"/>
                <w:sz w:val="18"/>
                <w:szCs w:val="18"/>
              </w:rPr>
              <w:t>pengembangan</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kapasitas</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daya</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saing</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kepemudaan</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berjalan</w:t>
            </w:r>
            <w:proofErr w:type="spellEnd"/>
            <w:r w:rsidRPr="00400E37">
              <w:rPr>
                <w:rFonts w:ascii="Arial" w:eastAsia="Times New Roman" w:hAnsi="Arial" w:cs="Arial"/>
                <w:color w:val="000000"/>
                <w:sz w:val="18"/>
                <w:szCs w:val="18"/>
              </w:rPr>
              <w:t xml:space="preserve"> lancer</w:t>
            </w:r>
          </w:p>
        </w:tc>
        <w:tc>
          <w:tcPr>
            <w:tcW w:w="1395" w:type="dxa"/>
            <w:tcBorders>
              <w:top w:val="nil"/>
              <w:left w:val="nil"/>
              <w:bottom w:val="single" w:sz="8" w:space="0" w:color="auto"/>
              <w:right w:val="single" w:sz="8" w:space="0" w:color="auto"/>
            </w:tcBorders>
            <w:shd w:val="clear" w:color="000000" w:fill="FFC599"/>
            <w:noWrap/>
            <w:vAlign w:val="center"/>
            <w:hideMark/>
          </w:tcPr>
          <w:p w14:paraId="74C3F309" w14:textId="77777777" w:rsidR="00F23C35" w:rsidRPr="00400E37" w:rsidRDefault="00F23C35" w:rsidP="00F23C35">
            <w:pPr>
              <w:spacing w:after="0" w:line="240" w:lineRule="auto"/>
              <w:jc w:val="center"/>
              <w:rPr>
                <w:rFonts w:ascii="Arial" w:eastAsia="Times New Roman" w:hAnsi="Arial" w:cs="Arial"/>
                <w:color w:val="000000"/>
                <w:sz w:val="18"/>
                <w:szCs w:val="18"/>
              </w:rPr>
            </w:pPr>
            <w:proofErr w:type="spellStart"/>
            <w:r w:rsidRPr="00400E37">
              <w:rPr>
                <w:rFonts w:ascii="Arial" w:eastAsia="Times New Roman" w:hAnsi="Arial" w:cs="Arial"/>
                <w:color w:val="000000"/>
                <w:sz w:val="18"/>
                <w:szCs w:val="18"/>
              </w:rPr>
              <w:t>Frekuensi</w:t>
            </w:r>
            <w:proofErr w:type="spellEnd"/>
          </w:p>
        </w:tc>
        <w:tc>
          <w:tcPr>
            <w:tcW w:w="835" w:type="dxa"/>
            <w:tcBorders>
              <w:top w:val="nil"/>
              <w:left w:val="nil"/>
              <w:bottom w:val="single" w:sz="8" w:space="0" w:color="auto"/>
              <w:right w:val="single" w:sz="8" w:space="0" w:color="auto"/>
            </w:tcBorders>
            <w:shd w:val="clear" w:color="000000" w:fill="FFC599"/>
            <w:noWrap/>
            <w:vAlign w:val="center"/>
            <w:hideMark/>
          </w:tcPr>
          <w:p w14:paraId="1C4F8846" w14:textId="77777777" w:rsidR="00F23C35" w:rsidRPr="00400E37" w:rsidRDefault="00F23C35" w:rsidP="00F23C35">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50</w:t>
            </w:r>
          </w:p>
        </w:tc>
        <w:tc>
          <w:tcPr>
            <w:tcW w:w="835" w:type="dxa"/>
            <w:tcBorders>
              <w:top w:val="nil"/>
              <w:left w:val="nil"/>
              <w:bottom w:val="single" w:sz="8" w:space="0" w:color="auto"/>
              <w:right w:val="single" w:sz="8" w:space="0" w:color="auto"/>
            </w:tcBorders>
            <w:shd w:val="clear" w:color="000000" w:fill="FFC599"/>
            <w:noWrap/>
            <w:vAlign w:val="center"/>
            <w:hideMark/>
          </w:tcPr>
          <w:p w14:paraId="322B9D67" w14:textId="77777777" w:rsidR="00F23C35" w:rsidRPr="00400E37" w:rsidRDefault="00F23C35" w:rsidP="00F23C35">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35</w:t>
            </w:r>
          </w:p>
        </w:tc>
        <w:tc>
          <w:tcPr>
            <w:tcW w:w="777" w:type="dxa"/>
            <w:tcBorders>
              <w:top w:val="nil"/>
              <w:left w:val="nil"/>
              <w:bottom w:val="single" w:sz="8" w:space="0" w:color="auto"/>
              <w:right w:val="single" w:sz="8" w:space="0" w:color="auto"/>
            </w:tcBorders>
            <w:shd w:val="clear" w:color="000000" w:fill="FFC599"/>
            <w:noWrap/>
            <w:vAlign w:val="center"/>
            <w:hideMark/>
          </w:tcPr>
          <w:p w14:paraId="4E424631" w14:textId="77777777" w:rsidR="00F23C35" w:rsidRPr="00400E37" w:rsidRDefault="00F23C35" w:rsidP="00F23C35">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10</w:t>
            </w:r>
          </w:p>
        </w:tc>
        <w:tc>
          <w:tcPr>
            <w:tcW w:w="930" w:type="dxa"/>
            <w:tcBorders>
              <w:top w:val="nil"/>
              <w:left w:val="nil"/>
              <w:bottom w:val="single" w:sz="8" w:space="0" w:color="auto"/>
              <w:right w:val="single" w:sz="8" w:space="0" w:color="auto"/>
            </w:tcBorders>
            <w:shd w:val="clear" w:color="000000" w:fill="FFC599"/>
            <w:noWrap/>
            <w:vAlign w:val="center"/>
            <w:hideMark/>
          </w:tcPr>
          <w:p w14:paraId="5F8BB478" w14:textId="77777777" w:rsidR="00F23C35" w:rsidRPr="00400E37" w:rsidRDefault="00F23C35" w:rsidP="00F23C35">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95</w:t>
            </w:r>
          </w:p>
        </w:tc>
      </w:tr>
      <w:tr w:rsidR="00D53376" w:rsidRPr="00400E37" w14:paraId="589D39BB" w14:textId="77777777" w:rsidTr="00400E37">
        <w:trPr>
          <w:trHeight w:val="284"/>
        </w:trPr>
        <w:tc>
          <w:tcPr>
            <w:tcW w:w="499" w:type="dxa"/>
            <w:vMerge/>
            <w:tcBorders>
              <w:top w:val="nil"/>
              <w:left w:val="single" w:sz="8" w:space="0" w:color="auto"/>
              <w:bottom w:val="single" w:sz="8" w:space="0" w:color="000000"/>
              <w:right w:val="single" w:sz="8" w:space="0" w:color="auto"/>
            </w:tcBorders>
            <w:vAlign w:val="center"/>
            <w:hideMark/>
          </w:tcPr>
          <w:p w14:paraId="7F23F63E" w14:textId="77777777" w:rsidR="00F23C35" w:rsidRPr="00400E37" w:rsidRDefault="00F23C35" w:rsidP="00F23C35">
            <w:pPr>
              <w:spacing w:after="0" w:line="240" w:lineRule="auto"/>
              <w:rPr>
                <w:rFonts w:ascii="Arial" w:eastAsia="Times New Roman" w:hAnsi="Arial" w:cs="Arial"/>
                <w:color w:val="000000"/>
                <w:sz w:val="18"/>
                <w:szCs w:val="18"/>
              </w:rPr>
            </w:pPr>
          </w:p>
        </w:tc>
        <w:tc>
          <w:tcPr>
            <w:tcW w:w="2511" w:type="dxa"/>
            <w:vMerge/>
            <w:tcBorders>
              <w:top w:val="nil"/>
              <w:left w:val="single" w:sz="8" w:space="0" w:color="auto"/>
              <w:bottom w:val="single" w:sz="8" w:space="0" w:color="000000"/>
              <w:right w:val="single" w:sz="8" w:space="0" w:color="auto"/>
            </w:tcBorders>
            <w:vAlign w:val="center"/>
            <w:hideMark/>
          </w:tcPr>
          <w:p w14:paraId="21AA922D" w14:textId="77777777" w:rsidR="00F23C35" w:rsidRPr="00400E37" w:rsidRDefault="00F23C35" w:rsidP="00F23C35">
            <w:pPr>
              <w:spacing w:after="0" w:line="240" w:lineRule="auto"/>
              <w:rPr>
                <w:rFonts w:ascii="Arial" w:eastAsia="Times New Roman" w:hAnsi="Arial" w:cs="Arial"/>
                <w:color w:val="000000"/>
                <w:sz w:val="18"/>
                <w:szCs w:val="18"/>
              </w:rPr>
            </w:pPr>
          </w:p>
        </w:tc>
        <w:tc>
          <w:tcPr>
            <w:tcW w:w="1395" w:type="dxa"/>
            <w:tcBorders>
              <w:top w:val="nil"/>
              <w:left w:val="nil"/>
              <w:bottom w:val="single" w:sz="8" w:space="0" w:color="auto"/>
              <w:right w:val="single" w:sz="8" w:space="0" w:color="auto"/>
            </w:tcBorders>
            <w:shd w:val="clear" w:color="auto" w:fill="auto"/>
            <w:noWrap/>
            <w:vAlign w:val="center"/>
            <w:hideMark/>
          </w:tcPr>
          <w:p w14:paraId="27B68052" w14:textId="77777777" w:rsidR="00F23C35" w:rsidRPr="00400E37" w:rsidRDefault="00F23C35" w:rsidP="00F23C35">
            <w:pPr>
              <w:spacing w:after="0" w:line="240" w:lineRule="auto"/>
              <w:jc w:val="center"/>
              <w:rPr>
                <w:rFonts w:ascii="Arial" w:eastAsia="Times New Roman" w:hAnsi="Arial" w:cs="Arial"/>
                <w:color w:val="000000"/>
                <w:sz w:val="18"/>
                <w:szCs w:val="18"/>
              </w:rPr>
            </w:pPr>
            <w:proofErr w:type="spellStart"/>
            <w:r w:rsidRPr="00400E37">
              <w:rPr>
                <w:rFonts w:ascii="Arial" w:eastAsia="Times New Roman" w:hAnsi="Arial" w:cs="Arial"/>
                <w:color w:val="000000"/>
                <w:sz w:val="18"/>
                <w:szCs w:val="18"/>
              </w:rPr>
              <w:t>Skor</w:t>
            </w:r>
            <w:proofErr w:type="spellEnd"/>
          </w:p>
        </w:tc>
        <w:tc>
          <w:tcPr>
            <w:tcW w:w="835" w:type="dxa"/>
            <w:tcBorders>
              <w:top w:val="nil"/>
              <w:left w:val="nil"/>
              <w:bottom w:val="single" w:sz="8" w:space="0" w:color="auto"/>
              <w:right w:val="single" w:sz="8" w:space="0" w:color="auto"/>
            </w:tcBorders>
            <w:shd w:val="clear" w:color="auto" w:fill="auto"/>
            <w:noWrap/>
            <w:vAlign w:val="center"/>
            <w:hideMark/>
          </w:tcPr>
          <w:p w14:paraId="1F659791" w14:textId="77777777" w:rsidR="00F23C35" w:rsidRPr="00400E37" w:rsidRDefault="00F23C35" w:rsidP="00F23C35">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150</w:t>
            </w:r>
          </w:p>
        </w:tc>
        <w:tc>
          <w:tcPr>
            <w:tcW w:w="835" w:type="dxa"/>
            <w:tcBorders>
              <w:top w:val="nil"/>
              <w:left w:val="nil"/>
              <w:bottom w:val="single" w:sz="8" w:space="0" w:color="auto"/>
              <w:right w:val="single" w:sz="8" w:space="0" w:color="auto"/>
            </w:tcBorders>
            <w:shd w:val="clear" w:color="auto" w:fill="auto"/>
            <w:noWrap/>
            <w:vAlign w:val="center"/>
            <w:hideMark/>
          </w:tcPr>
          <w:p w14:paraId="17745DFC" w14:textId="77777777" w:rsidR="00F23C35" w:rsidRPr="00400E37" w:rsidRDefault="00F23C35" w:rsidP="00F23C35">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70</w:t>
            </w:r>
          </w:p>
        </w:tc>
        <w:tc>
          <w:tcPr>
            <w:tcW w:w="777" w:type="dxa"/>
            <w:tcBorders>
              <w:top w:val="nil"/>
              <w:left w:val="nil"/>
              <w:bottom w:val="single" w:sz="8" w:space="0" w:color="auto"/>
              <w:right w:val="single" w:sz="8" w:space="0" w:color="auto"/>
            </w:tcBorders>
            <w:shd w:val="clear" w:color="auto" w:fill="auto"/>
            <w:noWrap/>
            <w:vAlign w:val="center"/>
            <w:hideMark/>
          </w:tcPr>
          <w:p w14:paraId="66464AE3" w14:textId="77777777" w:rsidR="00F23C35" w:rsidRPr="00400E37" w:rsidRDefault="00F23C35" w:rsidP="00F23C35">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10</w:t>
            </w:r>
          </w:p>
        </w:tc>
        <w:tc>
          <w:tcPr>
            <w:tcW w:w="930" w:type="dxa"/>
            <w:tcBorders>
              <w:top w:val="nil"/>
              <w:left w:val="nil"/>
              <w:bottom w:val="single" w:sz="8" w:space="0" w:color="auto"/>
              <w:right w:val="single" w:sz="8" w:space="0" w:color="auto"/>
            </w:tcBorders>
            <w:shd w:val="clear" w:color="auto" w:fill="auto"/>
            <w:noWrap/>
            <w:vAlign w:val="center"/>
            <w:hideMark/>
          </w:tcPr>
          <w:p w14:paraId="31B3C51A" w14:textId="77777777" w:rsidR="00F23C35" w:rsidRPr="00400E37" w:rsidRDefault="00F23C35" w:rsidP="00F23C35">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230</w:t>
            </w:r>
          </w:p>
        </w:tc>
      </w:tr>
      <w:tr w:rsidR="00D53376" w:rsidRPr="00400E37" w14:paraId="6E251314" w14:textId="77777777" w:rsidTr="00400E37">
        <w:trPr>
          <w:trHeight w:val="904"/>
        </w:trPr>
        <w:tc>
          <w:tcPr>
            <w:tcW w:w="499"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2BC991F" w14:textId="77777777" w:rsidR="00F23C35" w:rsidRPr="00400E37" w:rsidRDefault="00F23C35" w:rsidP="00F23C35">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3</w:t>
            </w:r>
          </w:p>
        </w:tc>
        <w:tc>
          <w:tcPr>
            <w:tcW w:w="251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84AFA1A" w14:textId="77777777" w:rsidR="00F23C35" w:rsidRPr="00400E37" w:rsidRDefault="00F23C35" w:rsidP="00F23C35">
            <w:pPr>
              <w:spacing w:after="0" w:line="240" w:lineRule="auto"/>
              <w:jc w:val="both"/>
              <w:rPr>
                <w:rFonts w:ascii="Arial" w:eastAsia="Times New Roman" w:hAnsi="Arial" w:cs="Arial"/>
                <w:color w:val="000000"/>
                <w:sz w:val="18"/>
                <w:szCs w:val="18"/>
              </w:rPr>
            </w:pPr>
            <w:proofErr w:type="spellStart"/>
            <w:r w:rsidRPr="00400E37">
              <w:rPr>
                <w:rFonts w:ascii="Arial" w:eastAsia="Times New Roman" w:hAnsi="Arial" w:cs="Arial"/>
                <w:color w:val="000000"/>
                <w:sz w:val="18"/>
                <w:szCs w:val="18"/>
              </w:rPr>
              <w:t>Adanya</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Evaluasi</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berkala</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terhadap</w:t>
            </w:r>
            <w:proofErr w:type="spellEnd"/>
            <w:r w:rsidRPr="00400E37">
              <w:rPr>
                <w:rFonts w:ascii="Arial" w:eastAsia="Times New Roman" w:hAnsi="Arial" w:cs="Arial"/>
                <w:color w:val="000000"/>
                <w:sz w:val="18"/>
                <w:szCs w:val="18"/>
              </w:rPr>
              <w:t xml:space="preserve"> program </w:t>
            </w:r>
            <w:proofErr w:type="spellStart"/>
            <w:r w:rsidRPr="00400E37">
              <w:rPr>
                <w:rFonts w:ascii="Arial" w:eastAsia="Times New Roman" w:hAnsi="Arial" w:cs="Arial"/>
                <w:color w:val="000000"/>
                <w:sz w:val="18"/>
                <w:szCs w:val="18"/>
              </w:rPr>
              <w:t>pengembangan</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kapasitas</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daya</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saing</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kepemudaan</w:t>
            </w:r>
            <w:proofErr w:type="spellEnd"/>
          </w:p>
        </w:tc>
        <w:tc>
          <w:tcPr>
            <w:tcW w:w="1395" w:type="dxa"/>
            <w:tcBorders>
              <w:top w:val="nil"/>
              <w:left w:val="nil"/>
              <w:bottom w:val="single" w:sz="8" w:space="0" w:color="auto"/>
              <w:right w:val="single" w:sz="8" w:space="0" w:color="auto"/>
            </w:tcBorders>
            <w:shd w:val="clear" w:color="000000" w:fill="FFC599"/>
            <w:noWrap/>
            <w:vAlign w:val="center"/>
            <w:hideMark/>
          </w:tcPr>
          <w:p w14:paraId="2F6987FF" w14:textId="77777777" w:rsidR="00F23C35" w:rsidRPr="00400E37" w:rsidRDefault="00F23C35" w:rsidP="00F23C35">
            <w:pPr>
              <w:spacing w:after="0" w:line="240" w:lineRule="auto"/>
              <w:jc w:val="center"/>
              <w:rPr>
                <w:rFonts w:ascii="Arial" w:eastAsia="Times New Roman" w:hAnsi="Arial" w:cs="Arial"/>
                <w:color w:val="000000"/>
                <w:sz w:val="18"/>
                <w:szCs w:val="18"/>
              </w:rPr>
            </w:pPr>
            <w:proofErr w:type="spellStart"/>
            <w:r w:rsidRPr="00400E37">
              <w:rPr>
                <w:rFonts w:ascii="Arial" w:eastAsia="Times New Roman" w:hAnsi="Arial" w:cs="Arial"/>
                <w:color w:val="000000"/>
                <w:sz w:val="18"/>
                <w:szCs w:val="18"/>
              </w:rPr>
              <w:t>Frekuensi</w:t>
            </w:r>
            <w:proofErr w:type="spellEnd"/>
          </w:p>
        </w:tc>
        <w:tc>
          <w:tcPr>
            <w:tcW w:w="835" w:type="dxa"/>
            <w:tcBorders>
              <w:top w:val="nil"/>
              <w:left w:val="nil"/>
              <w:bottom w:val="single" w:sz="8" w:space="0" w:color="auto"/>
              <w:right w:val="single" w:sz="8" w:space="0" w:color="auto"/>
            </w:tcBorders>
            <w:shd w:val="clear" w:color="000000" w:fill="FFC599"/>
            <w:noWrap/>
            <w:vAlign w:val="center"/>
            <w:hideMark/>
          </w:tcPr>
          <w:p w14:paraId="7E92FF39" w14:textId="77777777" w:rsidR="00F23C35" w:rsidRPr="00400E37" w:rsidRDefault="00F23C35" w:rsidP="00F23C35">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43</w:t>
            </w:r>
          </w:p>
        </w:tc>
        <w:tc>
          <w:tcPr>
            <w:tcW w:w="835" w:type="dxa"/>
            <w:tcBorders>
              <w:top w:val="nil"/>
              <w:left w:val="nil"/>
              <w:bottom w:val="single" w:sz="8" w:space="0" w:color="auto"/>
              <w:right w:val="single" w:sz="8" w:space="0" w:color="auto"/>
            </w:tcBorders>
            <w:shd w:val="clear" w:color="000000" w:fill="FFC599"/>
            <w:noWrap/>
            <w:vAlign w:val="center"/>
            <w:hideMark/>
          </w:tcPr>
          <w:p w14:paraId="685639BF" w14:textId="77777777" w:rsidR="00F23C35" w:rsidRPr="00400E37" w:rsidRDefault="00F23C35" w:rsidP="00F23C35">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35</w:t>
            </w:r>
          </w:p>
        </w:tc>
        <w:tc>
          <w:tcPr>
            <w:tcW w:w="777" w:type="dxa"/>
            <w:tcBorders>
              <w:top w:val="nil"/>
              <w:left w:val="nil"/>
              <w:bottom w:val="single" w:sz="8" w:space="0" w:color="auto"/>
              <w:right w:val="single" w:sz="8" w:space="0" w:color="auto"/>
            </w:tcBorders>
            <w:shd w:val="clear" w:color="000000" w:fill="FFC599"/>
            <w:noWrap/>
            <w:vAlign w:val="center"/>
            <w:hideMark/>
          </w:tcPr>
          <w:p w14:paraId="4EF240F5" w14:textId="77777777" w:rsidR="00F23C35" w:rsidRPr="00400E37" w:rsidRDefault="00F23C35" w:rsidP="00F23C35">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17</w:t>
            </w:r>
          </w:p>
        </w:tc>
        <w:tc>
          <w:tcPr>
            <w:tcW w:w="930" w:type="dxa"/>
            <w:tcBorders>
              <w:top w:val="nil"/>
              <w:left w:val="nil"/>
              <w:bottom w:val="single" w:sz="8" w:space="0" w:color="auto"/>
              <w:right w:val="single" w:sz="8" w:space="0" w:color="auto"/>
            </w:tcBorders>
            <w:shd w:val="clear" w:color="000000" w:fill="FFC599"/>
            <w:noWrap/>
            <w:vAlign w:val="center"/>
            <w:hideMark/>
          </w:tcPr>
          <w:p w14:paraId="3EB2D869" w14:textId="77777777" w:rsidR="00F23C35" w:rsidRPr="00400E37" w:rsidRDefault="00F23C35" w:rsidP="00F23C35">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95</w:t>
            </w:r>
          </w:p>
        </w:tc>
      </w:tr>
      <w:tr w:rsidR="00D53376" w:rsidRPr="00400E37" w14:paraId="4697BA78" w14:textId="77777777" w:rsidTr="00400E37">
        <w:trPr>
          <w:trHeight w:val="284"/>
        </w:trPr>
        <w:tc>
          <w:tcPr>
            <w:tcW w:w="499" w:type="dxa"/>
            <w:vMerge/>
            <w:tcBorders>
              <w:top w:val="nil"/>
              <w:left w:val="single" w:sz="8" w:space="0" w:color="auto"/>
              <w:bottom w:val="single" w:sz="8" w:space="0" w:color="000000"/>
              <w:right w:val="single" w:sz="8" w:space="0" w:color="auto"/>
            </w:tcBorders>
            <w:vAlign w:val="center"/>
            <w:hideMark/>
          </w:tcPr>
          <w:p w14:paraId="1F59C56D" w14:textId="77777777" w:rsidR="00F23C35" w:rsidRPr="00400E37" w:rsidRDefault="00F23C35" w:rsidP="00F23C35">
            <w:pPr>
              <w:spacing w:after="0" w:line="240" w:lineRule="auto"/>
              <w:rPr>
                <w:rFonts w:ascii="Arial" w:eastAsia="Times New Roman" w:hAnsi="Arial" w:cs="Arial"/>
                <w:color w:val="000000"/>
                <w:sz w:val="18"/>
                <w:szCs w:val="18"/>
              </w:rPr>
            </w:pPr>
          </w:p>
        </w:tc>
        <w:tc>
          <w:tcPr>
            <w:tcW w:w="2511" w:type="dxa"/>
            <w:vMerge/>
            <w:tcBorders>
              <w:top w:val="nil"/>
              <w:left w:val="single" w:sz="8" w:space="0" w:color="auto"/>
              <w:bottom w:val="single" w:sz="8" w:space="0" w:color="000000"/>
              <w:right w:val="single" w:sz="8" w:space="0" w:color="auto"/>
            </w:tcBorders>
            <w:vAlign w:val="center"/>
            <w:hideMark/>
          </w:tcPr>
          <w:p w14:paraId="51F7B473" w14:textId="77777777" w:rsidR="00F23C35" w:rsidRPr="00400E37" w:rsidRDefault="00F23C35" w:rsidP="00F23C35">
            <w:pPr>
              <w:spacing w:after="0" w:line="240" w:lineRule="auto"/>
              <w:rPr>
                <w:rFonts w:ascii="Arial" w:eastAsia="Times New Roman" w:hAnsi="Arial" w:cs="Arial"/>
                <w:color w:val="000000"/>
                <w:sz w:val="18"/>
                <w:szCs w:val="18"/>
              </w:rPr>
            </w:pPr>
          </w:p>
        </w:tc>
        <w:tc>
          <w:tcPr>
            <w:tcW w:w="1395" w:type="dxa"/>
            <w:tcBorders>
              <w:top w:val="nil"/>
              <w:left w:val="nil"/>
              <w:bottom w:val="single" w:sz="8" w:space="0" w:color="auto"/>
              <w:right w:val="single" w:sz="8" w:space="0" w:color="auto"/>
            </w:tcBorders>
            <w:shd w:val="clear" w:color="auto" w:fill="auto"/>
            <w:noWrap/>
            <w:vAlign w:val="center"/>
            <w:hideMark/>
          </w:tcPr>
          <w:p w14:paraId="26D26F0E" w14:textId="77777777" w:rsidR="00F23C35" w:rsidRPr="00400E37" w:rsidRDefault="00F23C35" w:rsidP="00F23C35">
            <w:pPr>
              <w:spacing w:after="0" w:line="240" w:lineRule="auto"/>
              <w:jc w:val="center"/>
              <w:rPr>
                <w:rFonts w:ascii="Arial" w:eastAsia="Times New Roman" w:hAnsi="Arial" w:cs="Arial"/>
                <w:color w:val="000000"/>
                <w:sz w:val="18"/>
                <w:szCs w:val="18"/>
              </w:rPr>
            </w:pPr>
            <w:proofErr w:type="spellStart"/>
            <w:r w:rsidRPr="00400E37">
              <w:rPr>
                <w:rFonts w:ascii="Arial" w:eastAsia="Times New Roman" w:hAnsi="Arial" w:cs="Arial"/>
                <w:color w:val="000000"/>
                <w:sz w:val="18"/>
                <w:szCs w:val="18"/>
              </w:rPr>
              <w:t>Skor</w:t>
            </w:r>
            <w:proofErr w:type="spellEnd"/>
          </w:p>
        </w:tc>
        <w:tc>
          <w:tcPr>
            <w:tcW w:w="835" w:type="dxa"/>
            <w:tcBorders>
              <w:top w:val="nil"/>
              <w:left w:val="nil"/>
              <w:bottom w:val="single" w:sz="8" w:space="0" w:color="auto"/>
              <w:right w:val="single" w:sz="8" w:space="0" w:color="auto"/>
            </w:tcBorders>
            <w:shd w:val="clear" w:color="auto" w:fill="auto"/>
            <w:noWrap/>
            <w:vAlign w:val="center"/>
            <w:hideMark/>
          </w:tcPr>
          <w:p w14:paraId="71FB264D" w14:textId="77777777" w:rsidR="00F23C35" w:rsidRPr="00400E37" w:rsidRDefault="00F23C35" w:rsidP="00F23C35">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129</w:t>
            </w:r>
          </w:p>
        </w:tc>
        <w:tc>
          <w:tcPr>
            <w:tcW w:w="835" w:type="dxa"/>
            <w:tcBorders>
              <w:top w:val="nil"/>
              <w:left w:val="nil"/>
              <w:bottom w:val="single" w:sz="8" w:space="0" w:color="auto"/>
              <w:right w:val="single" w:sz="8" w:space="0" w:color="auto"/>
            </w:tcBorders>
            <w:shd w:val="clear" w:color="auto" w:fill="auto"/>
            <w:noWrap/>
            <w:vAlign w:val="center"/>
            <w:hideMark/>
          </w:tcPr>
          <w:p w14:paraId="4AF95D58" w14:textId="77777777" w:rsidR="00F23C35" w:rsidRPr="00400E37" w:rsidRDefault="00F23C35" w:rsidP="00F23C35">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70</w:t>
            </w:r>
          </w:p>
        </w:tc>
        <w:tc>
          <w:tcPr>
            <w:tcW w:w="777" w:type="dxa"/>
            <w:tcBorders>
              <w:top w:val="nil"/>
              <w:left w:val="nil"/>
              <w:bottom w:val="single" w:sz="8" w:space="0" w:color="auto"/>
              <w:right w:val="single" w:sz="8" w:space="0" w:color="auto"/>
            </w:tcBorders>
            <w:shd w:val="clear" w:color="auto" w:fill="auto"/>
            <w:noWrap/>
            <w:vAlign w:val="center"/>
            <w:hideMark/>
          </w:tcPr>
          <w:p w14:paraId="5B7EDF18" w14:textId="77777777" w:rsidR="00F23C35" w:rsidRPr="00400E37" w:rsidRDefault="00F23C35" w:rsidP="00F23C35">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17</w:t>
            </w:r>
          </w:p>
        </w:tc>
        <w:tc>
          <w:tcPr>
            <w:tcW w:w="930" w:type="dxa"/>
            <w:tcBorders>
              <w:top w:val="nil"/>
              <w:left w:val="nil"/>
              <w:bottom w:val="single" w:sz="8" w:space="0" w:color="auto"/>
              <w:right w:val="single" w:sz="8" w:space="0" w:color="auto"/>
            </w:tcBorders>
            <w:shd w:val="clear" w:color="auto" w:fill="auto"/>
            <w:noWrap/>
            <w:vAlign w:val="center"/>
            <w:hideMark/>
          </w:tcPr>
          <w:p w14:paraId="2D418BAA" w14:textId="77777777" w:rsidR="00F23C35" w:rsidRPr="00400E37" w:rsidRDefault="00F23C35" w:rsidP="00F23C35">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216</w:t>
            </w:r>
          </w:p>
        </w:tc>
      </w:tr>
      <w:tr w:rsidR="00D53376" w:rsidRPr="00400E37" w14:paraId="5073737A" w14:textId="77777777" w:rsidTr="00400E37">
        <w:trPr>
          <w:trHeight w:val="284"/>
        </w:trPr>
        <w:tc>
          <w:tcPr>
            <w:tcW w:w="3011" w:type="dxa"/>
            <w:gridSpan w:val="2"/>
            <w:vMerge w:val="restart"/>
            <w:tcBorders>
              <w:top w:val="single" w:sz="8" w:space="0" w:color="auto"/>
              <w:left w:val="single" w:sz="8" w:space="0" w:color="auto"/>
              <w:bottom w:val="single" w:sz="8" w:space="0" w:color="000000"/>
              <w:right w:val="single" w:sz="8" w:space="0" w:color="000000"/>
            </w:tcBorders>
            <w:shd w:val="clear" w:color="000000" w:fill="FBDAD7"/>
            <w:noWrap/>
            <w:vAlign w:val="center"/>
            <w:hideMark/>
          </w:tcPr>
          <w:p w14:paraId="45D972E6" w14:textId="77777777" w:rsidR="00F23C35" w:rsidRPr="00400E37" w:rsidRDefault="00F23C35" w:rsidP="00F23C35">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Total</w:t>
            </w:r>
          </w:p>
        </w:tc>
        <w:tc>
          <w:tcPr>
            <w:tcW w:w="1395" w:type="dxa"/>
            <w:tcBorders>
              <w:top w:val="nil"/>
              <w:left w:val="nil"/>
              <w:bottom w:val="single" w:sz="8" w:space="0" w:color="auto"/>
              <w:right w:val="single" w:sz="8" w:space="0" w:color="auto"/>
            </w:tcBorders>
            <w:shd w:val="clear" w:color="000000" w:fill="FEA767"/>
            <w:noWrap/>
            <w:vAlign w:val="center"/>
            <w:hideMark/>
          </w:tcPr>
          <w:p w14:paraId="4219AB36" w14:textId="77777777" w:rsidR="00F23C35" w:rsidRPr="00400E37" w:rsidRDefault="00F23C35" w:rsidP="00F23C35">
            <w:pPr>
              <w:spacing w:after="0" w:line="240" w:lineRule="auto"/>
              <w:jc w:val="center"/>
              <w:rPr>
                <w:rFonts w:ascii="Arial" w:eastAsia="Times New Roman" w:hAnsi="Arial" w:cs="Arial"/>
                <w:b/>
                <w:bCs/>
                <w:color w:val="000000"/>
                <w:sz w:val="18"/>
                <w:szCs w:val="18"/>
              </w:rPr>
            </w:pPr>
            <w:proofErr w:type="spellStart"/>
            <w:r w:rsidRPr="00400E37">
              <w:rPr>
                <w:rFonts w:ascii="Arial" w:eastAsia="Times New Roman" w:hAnsi="Arial" w:cs="Arial"/>
                <w:b/>
                <w:bCs/>
                <w:color w:val="000000"/>
                <w:sz w:val="18"/>
                <w:szCs w:val="18"/>
              </w:rPr>
              <w:t>Frekuensi</w:t>
            </w:r>
            <w:proofErr w:type="spellEnd"/>
          </w:p>
        </w:tc>
        <w:tc>
          <w:tcPr>
            <w:tcW w:w="835" w:type="dxa"/>
            <w:tcBorders>
              <w:top w:val="nil"/>
              <w:left w:val="nil"/>
              <w:bottom w:val="single" w:sz="8" w:space="0" w:color="auto"/>
              <w:right w:val="single" w:sz="8" w:space="0" w:color="auto"/>
            </w:tcBorders>
            <w:shd w:val="clear" w:color="000000" w:fill="FEA767"/>
            <w:noWrap/>
            <w:vAlign w:val="center"/>
            <w:hideMark/>
          </w:tcPr>
          <w:p w14:paraId="6DC9FF4C" w14:textId="77777777" w:rsidR="00F23C35" w:rsidRPr="00400E37" w:rsidRDefault="00F23C35" w:rsidP="00F23C35">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560</w:t>
            </w:r>
          </w:p>
        </w:tc>
        <w:tc>
          <w:tcPr>
            <w:tcW w:w="835" w:type="dxa"/>
            <w:tcBorders>
              <w:top w:val="nil"/>
              <w:left w:val="nil"/>
              <w:bottom w:val="single" w:sz="8" w:space="0" w:color="auto"/>
              <w:right w:val="single" w:sz="8" w:space="0" w:color="auto"/>
            </w:tcBorders>
            <w:shd w:val="clear" w:color="000000" w:fill="FEA767"/>
            <w:noWrap/>
            <w:vAlign w:val="center"/>
            <w:hideMark/>
          </w:tcPr>
          <w:p w14:paraId="7953E7CA" w14:textId="77777777" w:rsidR="00F23C35" w:rsidRPr="00400E37" w:rsidRDefault="00F23C35" w:rsidP="00F23C35">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336</w:t>
            </w:r>
          </w:p>
        </w:tc>
        <w:tc>
          <w:tcPr>
            <w:tcW w:w="777" w:type="dxa"/>
            <w:tcBorders>
              <w:top w:val="nil"/>
              <w:left w:val="nil"/>
              <w:bottom w:val="single" w:sz="8" w:space="0" w:color="auto"/>
              <w:right w:val="single" w:sz="8" w:space="0" w:color="auto"/>
            </w:tcBorders>
            <w:shd w:val="clear" w:color="000000" w:fill="FEA767"/>
            <w:noWrap/>
            <w:vAlign w:val="center"/>
            <w:hideMark/>
          </w:tcPr>
          <w:p w14:paraId="22F020DA" w14:textId="77777777" w:rsidR="00F23C35" w:rsidRPr="00400E37" w:rsidRDefault="00F23C35" w:rsidP="00F23C35">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66</w:t>
            </w:r>
          </w:p>
        </w:tc>
        <w:tc>
          <w:tcPr>
            <w:tcW w:w="930" w:type="dxa"/>
            <w:tcBorders>
              <w:top w:val="nil"/>
              <w:left w:val="nil"/>
              <w:bottom w:val="single" w:sz="8" w:space="0" w:color="auto"/>
              <w:right w:val="single" w:sz="8" w:space="0" w:color="auto"/>
            </w:tcBorders>
            <w:shd w:val="clear" w:color="000000" w:fill="FEA767"/>
            <w:noWrap/>
            <w:vAlign w:val="center"/>
            <w:hideMark/>
          </w:tcPr>
          <w:p w14:paraId="71291765" w14:textId="77777777" w:rsidR="00F23C35" w:rsidRPr="00400E37" w:rsidRDefault="00F23C35" w:rsidP="00F23C35">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962</w:t>
            </w:r>
          </w:p>
        </w:tc>
      </w:tr>
      <w:tr w:rsidR="00D53376" w:rsidRPr="00400E37" w14:paraId="0281F69F" w14:textId="77777777" w:rsidTr="00400E37">
        <w:trPr>
          <w:trHeight w:val="284"/>
        </w:trPr>
        <w:tc>
          <w:tcPr>
            <w:tcW w:w="3011" w:type="dxa"/>
            <w:gridSpan w:val="2"/>
            <w:vMerge/>
            <w:tcBorders>
              <w:top w:val="single" w:sz="8" w:space="0" w:color="auto"/>
              <w:left w:val="single" w:sz="8" w:space="0" w:color="auto"/>
              <w:bottom w:val="single" w:sz="8" w:space="0" w:color="000000"/>
              <w:right w:val="single" w:sz="8" w:space="0" w:color="000000"/>
            </w:tcBorders>
            <w:vAlign w:val="center"/>
            <w:hideMark/>
          </w:tcPr>
          <w:p w14:paraId="7821FDD6" w14:textId="77777777" w:rsidR="00F23C35" w:rsidRPr="00400E37" w:rsidRDefault="00F23C35" w:rsidP="00F23C35">
            <w:pPr>
              <w:spacing w:after="0" w:line="240" w:lineRule="auto"/>
              <w:rPr>
                <w:rFonts w:ascii="Arial" w:eastAsia="Times New Roman" w:hAnsi="Arial" w:cs="Arial"/>
                <w:b/>
                <w:bCs/>
                <w:color w:val="000000"/>
                <w:sz w:val="18"/>
                <w:szCs w:val="18"/>
              </w:rPr>
            </w:pPr>
          </w:p>
        </w:tc>
        <w:tc>
          <w:tcPr>
            <w:tcW w:w="1395" w:type="dxa"/>
            <w:tcBorders>
              <w:top w:val="nil"/>
              <w:left w:val="nil"/>
              <w:bottom w:val="single" w:sz="8" w:space="0" w:color="auto"/>
              <w:right w:val="single" w:sz="8" w:space="0" w:color="auto"/>
            </w:tcBorders>
            <w:shd w:val="clear" w:color="000000" w:fill="FBDAD7"/>
            <w:noWrap/>
            <w:vAlign w:val="center"/>
            <w:hideMark/>
          </w:tcPr>
          <w:p w14:paraId="788540ED" w14:textId="77777777" w:rsidR="00F23C35" w:rsidRPr="00400E37" w:rsidRDefault="00F23C35" w:rsidP="00F23C35">
            <w:pPr>
              <w:spacing w:after="0" w:line="240" w:lineRule="auto"/>
              <w:jc w:val="center"/>
              <w:rPr>
                <w:rFonts w:ascii="Arial" w:eastAsia="Times New Roman" w:hAnsi="Arial" w:cs="Arial"/>
                <w:b/>
                <w:bCs/>
                <w:color w:val="000000"/>
                <w:sz w:val="18"/>
                <w:szCs w:val="18"/>
              </w:rPr>
            </w:pPr>
            <w:proofErr w:type="spellStart"/>
            <w:r w:rsidRPr="00400E37">
              <w:rPr>
                <w:rFonts w:ascii="Arial" w:eastAsia="Times New Roman" w:hAnsi="Arial" w:cs="Arial"/>
                <w:b/>
                <w:bCs/>
                <w:color w:val="000000"/>
                <w:sz w:val="18"/>
                <w:szCs w:val="18"/>
              </w:rPr>
              <w:t>Persentase</w:t>
            </w:r>
            <w:proofErr w:type="spellEnd"/>
          </w:p>
          <w:p w14:paraId="4B13F7DF" w14:textId="778F3302" w:rsidR="00D53376" w:rsidRPr="00400E37" w:rsidRDefault="00D53376" w:rsidP="00F23C35">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w:t>
            </w:r>
          </w:p>
        </w:tc>
        <w:tc>
          <w:tcPr>
            <w:tcW w:w="835" w:type="dxa"/>
            <w:tcBorders>
              <w:top w:val="nil"/>
              <w:left w:val="nil"/>
              <w:bottom w:val="single" w:sz="8" w:space="0" w:color="auto"/>
              <w:right w:val="single" w:sz="8" w:space="0" w:color="auto"/>
            </w:tcBorders>
            <w:shd w:val="clear" w:color="000000" w:fill="FBDAD7"/>
            <w:noWrap/>
            <w:vAlign w:val="center"/>
            <w:hideMark/>
          </w:tcPr>
          <w:p w14:paraId="58190D09" w14:textId="4597FB53" w:rsidR="00F23C35" w:rsidRPr="00400E37" w:rsidRDefault="00F23C35" w:rsidP="00F23C35">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58,2</w:t>
            </w:r>
            <w:r w:rsidR="00EC2D2D" w:rsidRPr="00400E37">
              <w:rPr>
                <w:rFonts w:ascii="Arial" w:eastAsia="Times New Roman" w:hAnsi="Arial" w:cs="Arial"/>
                <w:b/>
                <w:bCs/>
                <w:color w:val="000000"/>
                <w:sz w:val="18"/>
                <w:szCs w:val="18"/>
              </w:rPr>
              <w:t>1</w:t>
            </w:r>
            <w:r w:rsidR="00D53376" w:rsidRPr="00400E37">
              <w:rPr>
                <w:rFonts w:ascii="Arial" w:eastAsia="Times New Roman" w:hAnsi="Arial" w:cs="Arial"/>
                <w:b/>
                <w:bCs/>
                <w:color w:val="000000"/>
                <w:sz w:val="18"/>
                <w:szCs w:val="18"/>
              </w:rPr>
              <w:t>%</w:t>
            </w:r>
          </w:p>
        </w:tc>
        <w:tc>
          <w:tcPr>
            <w:tcW w:w="835" w:type="dxa"/>
            <w:tcBorders>
              <w:top w:val="nil"/>
              <w:left w:val="nil"/>
              <w:bottom w:val="single" w:sz="8" w:space="0" w:color="auto"/>
              <w:right w:val="single" w:sz="8" w:space="0" w:color="auto"/>
            </w:tcBorders>
            <w:shd w:val="clear" w:color="000000" w:fill="FBDAD7"/>
            <w:noWrap/>
            <w:vAlign w:val="center"/>
            <w:hideMark/>
          </w:tcPr>
          <w:p w14:paraId="5416091B" w14:textId="72917A7D" w:rsidR="00F23C35" w:rsidRPr="00400E37" w:rsidRDefault="00F23C35" w:rsidP="00F23C35">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34,9</w:t>
            </w:r>
            <w:r w:rsidR="00EC2D2D" w:rsidRPr="00400E37">
              <w:rPr>
                <w:rFonts w:ascii="Arial" w:eastAsia="Times New Roman" w:hAnsi="Arial" w:cs="Arial"/>
                <w:b/>
                <w:bCs/>
                <w:color w:val="000000"/>
                <w:sz w:val="18"/>
                <w:szCs w:val="18"/>
              </w:rPr>
              <w:t>2</w:t>
            </w:r>
            <w:r w:rsidR="00D53376" w:rsidRPr="00400E37">
              <w:rPr>
                <w:rFonts w:ascii="Arial" w:eastAsia="Times New Roman" w:hAnsi="Arial" w:cs="Arial"/>
                <w:b/>
                <w:bCs/>
                <w:color w:val="000000"/>
                <w:sz w:val="18"/>
                <w:szCs w:val="18"/>
              </w:rPr>
              <w:t>%</w:t>
            </w:r>
          </w:p>
        </w:tc>
        <w:tc>
          <w:tcPr>
            <w:tcW w:w="777" w:type="dxa"/>
            <w:tcBorders>
              <w:top w:val="nil"/>
              <w:left w:val="nil"/>
              <w:bottom w:val="single" w:sz="8" w:space="0" w:color="auto"/>
              <w:right w:val="single" w:sz="8" w:space="0" w:color="auto"/>
            </w:tcBorders>
            <w:shd w:val="clear" w:color="000000" w:fill="FBDAD7"/>
            <w:noWrap/>
            <w:vAlign w:val="center"/>
            <w:hideMark/>
          </w:tcPr>
          <w:p w14:paraId="6C682DCB" w14:textId="1CE10C5C" w:rsidR="00F23C35" w:rsidRPr="00400E37" w:rsidRDefault="00F23C35" w:rsidP="00F23C35">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6,</w:t>
            </w:r>
            <w:r w:rsidR="00EC2D2D" w:rsidRPr="00400E37">
              <w:rPr>
                <w:rFonts w:ascii="Arial" w:eastAsia="Times New Roman" w:hAnsi="Arial" w:cs="Arial"/>
                <w:b/>
                <w:bCs/>
                <w:color w:val="000000"/>
                <w:sz w:val="18"/>
                <w:szCs w:val="18"/>
              </w:rPr>
              <w:t>86</w:t>
            </w:r>
            <w:r w:rsidR="00D53376" w:rsidRPr="00400E37">
              <w:rPr>
                <w:rFonts w:ascii="Arial" w:eastAsia="Times New Roman" w:hAnsi="Arial" w:cs="Arial"/>
                <w:b/>
                <w:bCs/>
                <w:color w:val="000000"/>
                <w:sz w:val="18"/>
                <w:szCs w:val="18"/>
              </w:rPr>
              <w:t>%</w:t>
            </w:r>
          </w:p>
        </w:tc>
        <w:tc>
          <w:tcPr>
            <w:tcW w:w="930" w:type="dxa"/>
            <w:tcBorders>
              <w:top w:val="nil"/>
              <w:left w:val="nil"/>
              <w:bottom w:val="single" w:sz="8" w:space="0" w:color="auto"/>
              <w:right w:val="single" w:sz="8" w:space="0" w:color="auto"/>
            </w:tcBorders>
            <w:shd w:val="clear" w:color="000000" w:fill="FBDAD7"/>
            <w:noWrap/>
            <w:vAlign w:val="center"/>
            <w:hideMark/>
          </w:tcPr>
          <w:p w14:paraId="73B1AE8B" w14:textId="63A51D9E" w:rsidR="00F23C35" w:rsidRPr="00400E37" w:rsidRDefault="00F23C35" w:rsidP="00F23C35">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100</w:t>
            </w:r>
            <w:r w:rsidR="00D53376" w:rsidRPr="00400E37">
              <w:rPr>
                <w:rFonts w:ascii="Arial" w:eastAsia="Times New Roman" w:hAnsi="Arial" w:cs="Arial"/>
                <w:b/>
                <w:bCs/>
                <w:color w:val="000000"/>
                <w:sz w:val="18"/>
                <w:szCs w:val="18"/>
              </w:rPr>
              <w:t>%</w:t>
            </w:r>
          </w:p>
        </w:tc>
      </w:tr>
      <w:tr w:rsidR="00D53376" w:rsidRPr="00400E37" w14:paraId="0DF64A23" w14:textId="77777777" w:rsidTr="00400E37">
        <w:trPr>
          <w:trHeight w:val="284"/>
        </w:trPr>
        <w:tc>
          <w:tcPr>
            <w:tcW w:w="3011" w:type="dxa"/>
            <w:gridSpan w:val="2"/>
            <w:vMerge/>
            <w:tcBorders>
              <w:top w:val="single" w:sz="8" w:space="0" w:color="auto"/>
              <w:left w:val="single" w:sz="8" w:space="0" w:color="auto"/>
              <w:bottom w:val="single" w:sz="8" w:space="0" w:color="000000"/>
              <w:right w:val="single" w:sz="8" w:space="0" w:color="000000"/>
            </w:tcBorders>
            <w:vAlign w:val="center"/>
            <w:hideMark/>
          </w:tcPr>
          <w:p w14:paraId="4EDEE96F" w14:textId="77777777" w:rsidR="00F23C35" w:rsidRPr="00400E37" w:rsidRDefault="00F23C35" w:rsidP="00F23C35">
            <w:pPr>
              <w:spacing w:after="0" w:line="240" w:lineRule="auto"/>
              <w:rPr>
                <w:rFonts w:ascii="Arial" w:eastAsia="Times New Roman" w:hAnsi="Arial" w:cs="Arial"/>
                <w:b/>
                <w:bCs/>
                <w:color w:val="000000"/>
                <w:sz w:val="18"/>
                <w:szCs w:val="18"/>
              </w:rPr>
            </w:pPr>
          </w:p>
        </w:tc>
        <w:tc>
          <w:tcPr>
            <w:tcW w:w="1395" w:type="dxa"/>
            <w:tcBorders>
              <w:top w:val="nil"/>
              <w:left w:val="nil"/>
              <w:bottom w:val="single" w:sz="8" w:space="0" w:color="auto"/>
              <w:right w:val="single" w:sz="8" w:space="0" w:color="auto"/>
            </w:tcBorders>
            <w:shd w:val="clear" w:color="000000" w:fill="FBDAD7"/>
            <w:noWrap/>
            <w:vAlign w:val="center"/>
            <w:hideMark/>
          </w:tcPr>
          <w:p w14:paraId="58AE1F97" w14:textId="77777777" w:rsidR="00F23C35" w:rsidRPr="00400E37" w:rsidRDefault="00F23C35" w:rsidP="00F23C35">
            <w:pPr>
              <w:spacing w:after="0" w:line="240" w:lineRule="auto"/>
              <w:jc w:val="center"/>
              <w:rPr>
                <w:rFonts w:ascii="Arial" w:eastAsia="Times New Roman" w:hAnsi="Arial" w:cs="Arial"/>
                <w:b/>
                <w:bCs/>
                <w:color w:val="000000"/>
                <w:sz w:val="18"/>
                <w:szCs w:val="18"/>
              </w:rPr>
            </w:pPr>
            <w:proofErr w:type="spellStart"/>
            <w:r w:rsidRPr="00400E37">
              <w:rPr>
                <w:rFonts w:ascii="Arial" w:eastAsia="Times New Roman" w:hAnsi="Arial" w:cs="Arial"/>
                <w:b/>
                <w:bCs/>
                <w:color w:val="000000"/>
                <w:sz w:val="18"/>
                <w:szCs w:val="18"/>
              </w:rPr>
              <w:t>Skor</w:t>
            </w:r>
            <w:proofErr w:type="spellEnd"/>
          </w:p>
        </w:tc>
        <w:tc>
          <w:tcPr>
            <w:tcW w:w="835" w:type="dxa"/>
            <w:tcBorders>
              <w:top w:val="nil"/>
              <w:left w:val="nil"/>
              <w:bottom w:val="single" w:sz="8" w:space="0" w:color="auto"/>
              <w:right w:val="single" w:sz="8" w:space="0" w:color="auto"/>
            </w:tcBorders>
            <w:shd w:val="clear" w:color="000000" w:fill="FBDAD7"/>
            <w:noWrap/>
            <w:vAlign w:val="center"/>
            <w:hideMark/>
          </w:tcPr>
          <w:p w14:paraId="2AFED3A6" w14:textId="00EC7A36" w:rsidR="00F23C35" w:rsidRPr="00400E37" w:rsidRDefault="00EC2D2D" w:rsidP="00F23C35">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420</w:t>
            </w:r>
          </w:p>
        </w:tc>
        <w:tc>
          <w:tcPr>
            <w:tcW w:w="835" w:type="dxa"/>
            <w:tcBorders>
              <w:top w:val="nil"/>
              <w:left w:val="nil"/>
              <w:bottom w:val="single" w:sz="8" w:space="0" w:color="auto"/>
              <w:right w:val="single" w:sz="8" w:space="0" w:color="auto"/>
            </w:tcBorders>
            <w:shd w:val="clear" w:color="000000" w:fill="FBDAD7"/>
            <w:noWrap/>
            <w:vAlign w:val="center"/>
            <w:hideMark/>
          </w:tcPr>
          <w:p w14:paraId="0D0A6172" w14:textId="2C036801" w:rsidR="00F23C35" w:rsidRPr="00400E37" w:rsidRDefault="00F23C35" w:rsidP="00F23C35">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2</w:t>
            </w:r>
            <w:r w:rsidR="00EC2D2D" w:rsidRPr="00400E37">
              <w:rPr>
                <w:rFonts w:ascii="Arial" w:eastAsia="Times New Roman" w:hAnsi="Arial" w:cs="Arial"/>
                <w:b/>
                <w:bCs/>
                <w:color w:val="000000"/>
                <w:sz w:val="18"/>
                <w:szCs w:val="18"/>
              </w:rPr>
              <w:t>24</w:t>
            </w:r>
          </w:p>
        </w:tc>
        <w:tc>
          <w:tcPr>
            <w:tcW w:w="777" w:type="dxa"/>
            <w:tcBorders>
              <w:top w:val="nil"/>
              <w:left w:val="nil"/>
              <w:bottom w:val="single" w:sz="8" w:space="0" w:color="auto"/>
              <w:right w:val="single" w:sz="8" w:space="0" w:color="auto"/>
            </w:tcBorders>
            <w:shd w:val="clear" w:color="000000" w:fill="FBDAD7"/>
            <w:noWrap/>
            <w:vAlign w:val="center"/>
            <w:hideMark/>
          </w:tcPr>
          <w:p w14:paraId="62491998" w14:textId="745B89D6" w:rsidR="00F23C35" w:rsidRPr="00400E37" w:rsidRDefault="00EC2D2D" w:rsidP="00F23C35">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33</w:t>
            </w:r>
          </w:p>
        </w:tc>
        <w:tc>
          <w:tcPr>
            <w:tcW w:w="930" w:type="dxa"/>
            <w:tcBorders>
              <w:top w:val="nil"/>
              <w:left w:val="nil"/>
              <w:bottom w:val="single" w:sz="8" w:space="0" w:color="auto"/>
              <w:right w:val="single" w:sz="8" w:space="0" w:color="auto"/>
            </w:tcBorders>
            <w:shd w:val="clear" w:color="000000" w:fill="FBDAD7"/>
            <w:noWrap/>
            <w:vAlign w:val="center"/>
            <w:hideMark/>
          </w:tcPr>
          <w:p w14:paraId="2967CB7D" w14:textId="77777777" w:rsidR="00F23C35" w:rsidRPr="00400E37" w:rsidRDefault="00F23C35" w:rsidP="00F23C35">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677</w:t>
            </w:r>
          </w:p>
        </w:tc>
      </w:tr>
    </w:tbl>
    <w:p w14:paraId="3242D0C5" w14:textId="09977FC4" w:rsidR="00C56F41" w:rsidRPr="00D34F48" w:rsidRDefault="00687B47" w:rsidP="00D34F48">
      <w:pPr>
        <w:pStyle w:val="BodyText"/>
        <w:spacing w:line="480" w:lineRule="auto"/>
        <w:ind w:right="127"/>
        <w:jc w:val="both"/>
        <w:rPr>
          <w:rFonts w:ascii="Arial" w:hAnsi="Arial" w:cs="Arial"/>
          <w:i/>
          <w:iCs/>
          <w:lang w:val="en-US"/>
        </w:rPr>
      </w:pPr>
      <w:proofErr w:type="spellStart"/>
      <w:r w:rsidRPr="00D34F48">
        <w:rPr>
          <w:rFonts w:ascii="Arial" w:hAnsi="Arial" w:cs="Arial"/>
          <w:i/>
          <w:iCs/>
          <w:lang w:val="en-US"/>
        </w:rPr>
        <w:t>Sumber</w:t>
      </w:r>
      <w:proofErr w:type="spellEnd"/>
      <w:r w:rsidRPr="00D34F48">
        <w:rPr>
          <w:rFonts w:ascii="Arial" w:hAnsi="Arial" w:cs="Arial"/>
          <w:i/>
          <w:iCs/>
          <w:lang w:val="en-US"/>
        </w:rPr>
        <w:t xml:space="preserve"> Data: Hasil </w:t>
      </w:r>
      <w:proofErr w:type="spellStart"/>
      <w:r w:rsidRPr="00D34F48">
        <w:rPr>
          <w:rFonts w:ascii="Arial" w:hAnsi="Arial" w:cs="Arial"/>
          <w:i/>
          <w:iCs/>
          <w:lang w:val="en-US"/>
        </w:rPr>
        <w:t>Olahan</w:t>
      </w:r>
      <w:proofErr w:type="spellEnd"/>
      <w:r w:rsidRPr="00D34F48">
        <w:rPr>
          <w:rFonts w:ascii="Arial" w:hAnsi="Arial" w:cs="Arial"/>
          <w:i/>
          <w:iCs/>
          <w:lang w:val="en-US"/>
        </w:rPr>
        <w:t xml:space="preserve"> Data </w:t>
      </w:r>
      <w:proofErr w:type="spellStart"/>
      <w:r w:rsidRPr="00D34F48">
        <w:rPr>
          <w:rFonts w:ascii="Arial" w:hAnsi="Arial" w:cs="Arial"/>
          <w:i/>
          <w:iCs/>
          <w:lang w:val="en-US"/>
        </w:rPr>
        <w:t>Lapangan</w:t>
      </w:r>
      <w:proofErr w:type="spellEnd"/>
      <w:r w:rsidRPr="00D34F48">
        <w:rPr>
          <w:rFonts w:ascii="Arial" w:hAnsi="Arial" w:cs="Arial"/>
          <w:i/>
          <w:iCs/>
          <w:lang w:val="en-US"/>
        </w:rPr>
        <w:t xml:space="preserve">, </w:t>
      </w:r>
      <w:proofErr w:type="spellStart"/>
      <w:r w:rsidRPr="00D34F48">
        <w:rPr>
          <w:rFonts w:ascii="Arial" w:hAnsi="Arial" w:cs="Arial"/>
          <w:i/>
          <w:iCs/>
          <w:lang w:val="en-US"/>
        </w:rPr>
        <w:t>Tahun</w:t>
      </w:r>
      <w:proofErr w:type="spellEnd"/>
      <w:r w:rsidRPr="00D34F48">
        <w:rPr>
          <w:rFonts w:ascii="Arial" w:hAnsi="Arial" w:cs="Arial"/>
          <w:i/>
          <w:iCs/>
          <w:lang w:val="en-US"/>
        </w:rPr>
        <w:t xml:space="preserve"> 2025</w:t>
      </w:r>
    </w:p>
    <w:p w14:paraId="4C6F4950" w14:textId="22616747" w:rsidR="004243C6" w:rsidRDefault="00971A4A" w:rsidP="004243C6">
      <w:pPr>
        <w:pStyle w:val="BodyText"/>
        <w:spacing w:line="480" w:lineRule="auto"/>
        <w:ind w:right="127" w:firstLine="720"/>
        <w:jc w:val="both"/>
        <w:rPr>
          <w:rFonts w:ascii="Arial" w:hAnsi="Arial" w:cs="Arial"/>
          <w:lang w:val="en-US"/>
        </w:rPr>
      </w:pPr>
      <w:proofErr w:type="spellStart"/>
      <w:r w:rsidRPr="00971A4A">
        <w:rPr>
          <w:rFonts w:ascii="Arial" w:hAnsi="Arial" w:cs="Arial"/>
          <w:lang w:val="en-US"/>
        </w:rPr>
        <w:t>Berdasarkan</w:t>
      </w:r>
      <w:proofErr w:type="spellEnd"/>
      <w:r w:rsidRPr="00971A4A">
        <w:rPr>
          <w:rFonts w:ascii="Arial" w:hAnsi="Arial" w:cs="Arial"/>
          <w:lang w:val="en-US"/>
        </w:rPr>
        <w:t xml:space="preserve"> </w:t>
      </w:r>
      <w:proofErr w:type="spellStart"/>
      <w:r w:rsidRPr="00971A4A">
        <w:rPr>
          <w:rFonts w:ascii="Arial" w:hAnsi="Arial" w:cs="Arial"/>
          <w:lang w:val="en-US"/>
        </w:rPr>
        <w:t>Tabel</w:t>
      </w:r>
      <w:proofErr w:type="spellEnd"/>
      <w:r w:rsidRPr="00971A4A">
        <w:rPr>
          <w:rFonts w:ascii="Arial" w:hAnsi="Arial" w:cs="Arial"/>
          <w:lang w:val="en-US"/>
        </w:rPr>
        <w:t xml:space="preserve"> V.6 di </w:t>
      </w:r>
      <w:proofErr w:type="spellStart"/>
      <w:r w:rsidRPr="00971A4A">
        <w:rPr>
          <w:rFonts w:ascii="Arial" w:hAnsi="Arial" w:cs="Arial"/>
          <w:lang w:val="en-US"/>
        </w:rPr>
        <w:t>atas</w:t>
      </w:r>
      <w:proofErr w:type="spellEnd"/>
      <w:r w:rsidR="004243C6" w:rsidRPr="004243C6">
        <w:rPr>
          <w:rFonts w:ascii="Arial" w:hAnsi="Arial" w:cs="Arial"/>
          <w:lang w:val="en-US"/>
        </w:rPr>
        <w:t xml:space="preserve"> yang </w:t>
      </w:r>
      <w:proofErr w:type="spellStart"/>
      <w:r w:rsidR="004243C6" w:rsidRPr="004243C6">
        <w:rPr>
          <w:rFonts w:ascii="Arial" w:hAnsi="Arial" w:cs="Arial"/>
          <w:lang w:val="en-US"/>
        </w:rPr>
        <w:t>menggambarkan</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pendapat</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responden</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mengenai</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aspek</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sikap</w:t>
      </w:r>
      <w:proofErr w:type="spellEnd"/>
      <w:r w:rsidR="004243C6" w:rsidRPr="004243C6">
        <w:rPr>
          <w:rFonts w:ascii="Arial" w:hAnsi="Arial" w:cs="Arial"/>
          <w:lang w:val="en-US"/>
        </w:rPr>
        <w:t xml:space="preserve"> dan </w:t>
      </w:r>
      <w:proofErr w:type="spellStart"/>
      <w:r w:rsidR="004243C6" w:rsidRPr="004243C6">
        <w:rPr>
          <w:rFonts w:ascii="Arial" w:hAnsi="Arial" w:cs="Arial"/>
          <w:lang w:val="en-US"/>
        </w:rPr>
        <w:t>komitmen</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pelaksana</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dalam</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menjalankan</w:t>
      </w:r>
      <w:proofErr w:type="spellEnd"/>
      <w:r w:rsidR="004243C6" w:rsidRPr="004243C6">
        <w:rPr>
          <w:rFonts w:ascii="Arial" w:hAnsi="Arial" w:cs="Arial"/>
          <w:lang w:val="en-US"/>
        </w:rPr>
        <w:t xml:space="preserve"> program </w:t>
      </w:r>
      <w:proofErr w:type="spellStart"/>
      <w:r w:rsidR="004243C6" w:rsidRPr="004243C6">
        <w:rPr>
          <w:rFonts w:ascii="Arial" w:hAnsi="Arial" w:cs="Arial"/>
          <w:lang w:val="en-US"/>
        </w:rPr>
        <w:t>pengembangan</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kapasitas</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daya</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saing</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kepemudaan</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Terdapat</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tiga</w:t>
      </w:r>
      <w:proofErr w:type="spellEnd"/>
      <w:r w:rsidR="004243C6" w:rsidRPr="004243C6">
        <w:rPr>
          <w:rFonts w:ascii="Arial" w:hAnsi="Arial" w:cs="Arial"/>
          <w:lang w:val="en-US"/>
        </w:rPr>
        <w:t xml:space="preserve"> sub </w:t>
      </w:r>
      <w:proofErr w:type="spellStart"/>
      <w:r w:rsidR="004243C6" w:rsidRPr="004243C6">
        <w:rPr>
          <w:rFonts w:ascii="Arial" w:hAnsi="Arial" w:cs="Arial"/>
          <w:lang w:val="en-US"/>
        </w:rPr>
        <w:t>indikator</w:t>
      </w:r>
      <w:proofErr w:type="spellEnd"/>
      <w:r w:rsidR="004243C6" w:rsidRPr="004243C6">
        <w:rPr>
          <w:rFonts w:ascii="Arial" w:hAnsi="Arial" w:cs="Arial"/>
          <w:lang w:val="en-US"/>
        </w:rPr>
        <w:t xml:space="preserve"> yang </w:t>
      </w:r>
      <w:proofErr w:type="spellStart"/>
      <w:r w:rsidR="004243C6" w:rsidRPr="004243C6">
        <w:rPr>
          <w:rFonts w:ascii="Arial" w:hAnsi="Arial" w:cs="Arial"/>
          <w:lang w:val="en-US"/>
        </w:rPr>
        <w:t>diukur</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untuk</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melihat</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sejauh</w:t>
      </w:r>
      <w:proofErr w:type="spellEnd"/>
      <w:r w:rsidR="004243C6" w:rsidRPr="004243C6">
        <w:rPr>
          <w:rFonts w:ascii="Arial" w:hAnsi="Arial" w:cs="Arial"/>
          <w:lang w:val="en-US"/>
        </w:rPr>
        <w:t xml:space="preserve"> mana </w:t>
      </w:r>
      <w:proofErr w:type="spellStart"/>
      <w:r w:rsidR="004243C6" w:rsidRPr="004243C6">
        <w:rPr>
          <w:rFonts w:ascii="Arial" w:hAnsi="Arial" w:cs="Arial"/>
          <w:lang w:val="en-US"/>
        </w:rPr>
        <w:t>disposisi</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atau</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kesungguhan</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pelaksana</w:t>
      </w:r>
      <w:proofErr w:type="spellEnd"/>
      <w:r w:rsidR="004243C6" w:rsidRPr="004243C6">
        <w:rPr>
          <w:rFonts w:ascii="Arial" w:hAnsi="Arial" w:cs="Arial"/>
          <w:lang w:val="en-US"/>
        </w:rPr>
        <w:t xml:space="preserve"> program.</w:t>
      </w:r>
      <w:r w:rsidR="004243C6">
        <w:rPr>
          <w:rFonts w:ascii="Arial" w:hAnsi="Arial" w:cs="Arial"/>
          <w:lang w:val="en-US"/>
        </w:rPr>
        <w:t xml:space="preserve"> </w:t>
      </w:r>
      <w:r w:rsidR="004243C6" w:rsidRPr="004243C6">
        <w:rPr>
          <w:rFonts w:ascii="Arial" w:hAnsi="Arial" w:cs="Arial"/>
          <w:lang w:val="en-US"/>
        </w:rPr>
        <w:t xml:space="preserve">Pada sub </w:t>
      </w:r>
      <w:proofErr w:type="spellStart"/>
      <w:r w:rsidR="004243C6" w:rsidRPr="004243C6">
        <w:rPr>
          <w:rFonts w:ascii="Arial" w:hAnsi="Arial" w:cs="Arial"/>
          <w:lang w:val="en-US"/>
        </w:rPr>
        <w:t>indikator</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pertama</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yaitu</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adanya</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kesungguhan</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pelaksana</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dalam</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melaksanakan</w:t>
      </w:r>
      <w:proofErr w:type="spellEnd"/>
      <w:r w:rsidR="004243C6" w:rsidRPr="004243C6">
        <w:rPr>
          <w:rFonts w:ascii="Arial" w:hAnsi="Arial" w:cs="Arial"/>
          <w:lang w:val="en-US"/>
        </w:rPr>
        <w:t xml:space="preserve"> program </w:t>
      </w:r>
      <w:proofErr w:type="spellStart"/>
      <w:r w:rsidR="004243C6" w:rsidRPr="004243C6">
        <w:rPr>
          <w:rFonts w:ascii="Arial" w:hAnsi="Arial" w:cs="Arial"/>
          <w:lang w:val="en-US"/>
        </w:rPr>
        <w:t>sesuai</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dengan</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perencanaan</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sebanyak</w:t>
      </w:r>
      <w:proofErr w:type="spellEnd"/>
      <w:r w:rsidR="004243C6" w:rsidRPr="004243C6">
        <w:rPr>
          <w:rFonts w:ascii="Arial" w:hAnsi="Arial" w:cs="Arial"/>
          <w:lang w:val="en-US"/>
        </w:rPr>
        <w:t xml:space="preserve"> 47 </w:t>
      </w:r>
      <w:proofErr w:type="spellStart"/>
      <w:r w:rsidR="004243C6" w:rsidRPr="004243C6">
        <w:rPr>
          <w:rFonts w:ascii="Arial" w:hAnsi="Arial" w:cs="Arial"/>
          <w:lang w:val="en-US"/>
        </w:rPr>
        <w:t>responden</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menilai</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lastRenderedPageBreak/>
        <w:t>dalam</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kategori</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Baik</w:t>
      </w:r>
      <w:proofErr w:type="spellEnd"/>
      <w:r w:rsidR="004243C6" w:rsidRPr="004243C6">
        <w:rPr>
          <w:rFonts w:ascii="Arial" w:hAnsi="Arial" w:cs="Arial"/>
          <w:lang w:val="en-US"/>
        </w:rPr>
        <w:t xml:space="preserve">, 42 orang </w:t>
      </w:r>
      <w:proofErr w:type="spellStart"/>
      <w:r w:rsidR="004243C6" w:rsidRPr="004243C6">
        <w:rPr>
          <w:rFonts w:ascii="Arial" w:hAnsi="Arial" w:cs="Arial"/>
          <w:lang w:val="en-US"/>
        </w:rPr>
        <w:t>Cukup</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Baik</w:t>
      </w:r>
      <w:proofErr w:type="spellEnd"/>
      <w:r w:rsidR="004243C6" w:rsidRPr="004243C6">
        <w:rPr>
          <w:rFonts w:ascii="Arial" w:hAnsi="Arial" w:cs="Arial"/>
          <w:lang w:val="en-US"/>
        </w:rPr>
        <w:t xml:space="preserve">, dan 6 orang </w:t>
      </w:r>
      <w:proofErr w:type="spellStart"/>
      <w:r w:rsidR="004243C6" w:rsidRPr="004243C6">
        <w:rPr>
          <w:rFonts w:ascii="Arial" w:hAnsi="Arial" w:cs="Arial"/>
          <w:lang w:val="en-US"/>
        </w:rPr>
        <w:t>Tidak</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Baik</w:t>
      </w:r>
      <w:proofErr w:type="spellEnd"/>
      <w:r w:rsidR="004243C6" w:rsidRPr="004243C6">
        <w:rPr>
          <w:rFonts w:ascii="Arial" w:hAnsi="Arial" w:cs="Arial"/>
          <w:lang w:val="en-US"/>
        </w:rPr>
        <w:t xml:space="preserve">. Dari </w:t>
      </w:r>
      <w:proofErr w:type="spellStart"/>
      <w:r w:rsidR="004243C6" w:rsidRPr="004243C6">
        <w:rPr>
          <w:rFonts w:ascii="Arial" w:hAnsi="Arial" w:cs="Arial"/>
          <w:lang w:val="en-US"/>
        </w:rPr>
        <w:t>penilaian</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ini</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diperoleh</w:t>
      </w:r>
      <w:proofErr w:type="spellEnd"/>
      <w:r w:rsidR="004243C6" w:rsidRPr="004243C6">
        <w:rPr>
          <w:rFonts w:ascii="Arial" w:hAnsi="Arial" w:cs="Arial"/>
          <w:lang w:val="en-US"/>
        </w:rPr>
        <w:t xml:space="preserve"> total </w:t>
      </w:r>
      <w:proofErr w:type="spellStart"/>
      <w:r w:rsidR="004243C6" w:rsidRPr="004243C6">
        <w:rPr>
          <w:rFonts w:ascii="Arial" w:hAnsi="Arial" w:cs="Arial"/>
          <w:lang w:val="en-US"/>
        </w:rPr>
        <w:t>skor</w:t>
      </w:r>
      <w:proofErr w:type="spellEnd"/>
      <w:r w:rsidR="004243C6" w:rsidRPr="004243C6">
        <w:rPr>
          <w:rFonts w:ascii="Arial" w:hAnsi="Arial" w:cs="Arial"/>
          <w:lang w:val="en-US"/>
        </w:rPr>
        <w:t xml:space="preserve"> 231.</w:t>
      </w:r>
    </w:p>
    <w:p w14:paraId="2D7198AF" w14:textId="74C552F6" w:rsidR="004243C6" w:rsidRDefault="004243C6" w:rsidP="004243C6">
      <w:pPr>
        <w:pStyle w:val="BodyText"/>
        <w:spacing w:line="480" w:lineRule="auto"/>
        <w:ind w:right="127" w:firstLine="720"/>
        <w:jc w:val="both"/>
        <w:rPr>
          <w:rFonts w:ascii="Arial" w:hAnsi="Arial" w:cs="Arial"/>
          <w:lang w:val="en-US"/>
        </w:rPr>
      </w:pPr>
      <w:r w:rsidRPr="004243C6">
        <w:rPr>
          <w:rFonts w:ascii="Arial" w:hAnsi="Arial" w:cs="Arial"/>
          <w:lang w:val="en-US"/>
        </w:rPr>
        <w:t xml:space="preserve">Sub </w:t>
      </w:r>
      <w:proofErr w:type="spellStart"/>
      <w:r w:rsidRPr="004243C6">
        <w:rPr>
          <w:rFonts w:ascii="Arial" w:hAnsi="Arial" w:cs="Arial"/>
          <w:lang w:val="en-US"/>
        </w:rPr>
        <w:t>indikator</w:t>
      </w:r>
      <w:proofErr w:type="spellEnd"/>
      <w:r w:rsidRPr="004243C6">
        <w:rPr>
          <w:rFonts w:ascii="Arial" w:hAnsi="Arial" w:cs="Arial"/>
          <w:lang w:val="en-US"/>
        </w:rPr>
        <w:t xml:space="preserve"> </w:t>
      </w:r>
      <w:proofErr w:type="spellStart"/>
      <w:r w:rsidRPr="004243C6">
        <w:rPr>
          <w:rFonts w:ascii="Arial" w:hAnsi="Arial" w:cs="Arial"/>
          <w:lang w:val="en-US"/>
        </w:rPr>
        <w:t>kedua</w:t>
      </w:r>
      <w:proofErr w:type="spellEnd"/>
      <w:r w:rsidRPr="004243C6">
        <w:rPr>
          <w:rFonts w:ascii="Arial" w:hAnsi="Arial" w:cs="Arial"/>
          <w:lang w:val="en-US"/>
        </w:rPr>
        <w:t xml:space="preserve"> </w:t>
      </w:r>
      <w:proofErr w:type="spellStart"/>
      <w:r w:rsidRPr="004243C6">
        <w:rPr>
          <w:rFonts w:ascii="Arial" w:hAnsi="Arial" w:cs="Arial"/>
          <w:lang w:val="en-US"/>
        </w:rPr>
        <w:t>berkaitan</w:t>
      </w:r>
      <w:proofErr w:type="spellEnd"/>
      <w:r w:rsidRPr="004243C6">
        <w:rPr>
          <w:rFonts w:ascii="Arial" w:hAnsi="Arial" w:cs="Arial"/>
          <w:lang w:val="en-US"/>
        </w:rPr>
        <w:t xml:space="preserve"> </w:t>
      </w:r>
      <w:proofErr w:type="spellStart"/>
      <w:r w:rsidRPr="004243C6">
        <w:rPr>
          <w:rFonts w:ascii="Arial" w:hAnsi="Arial" w:cs="Arial"/>
          <w:lang w:val="en-US"/>
        </w:rPr>
        <w:t>dengan</w:t>
      </w:r>
      <w:proofErr w:type="spellEnd"/>
      <w:r w:rsidRPr="004243C6">
        <w:rPr>
          <w:rFonts w:ascii="Arial" w:hAnsi="Arial" w:cs="Arial"/>
          <w:lang w:val="en-US"/>
        </w:rPr>
        <w:t xml:space="preserve"> </w:t>
      </w:r>
      <w:proofErr w:type="spellStart"/>
      <w:r w:rsidRPr="004243C6">
        <w:rPr>
          <w:rFonts w:ascii="Arial" w:hAnsi="Arial" w:cs="Arial"/>
          <w:lang w:val="en-US"/>
        </w:rPr>
        <w:t>kesamaan</w:t>
      </w:r>
      <w:proofErr w:type="spellEnd"/>
      <w:r w:rsidRPr="004243C6">
        <w:rPr>
          <w:rFonts w:ascii="Arial" w:hAnsi="Arial" w:cs="Arial"/>
          <w:lang w:val="en-US"/>
        </w:rPr>
        <w:t xml:space="preserve"> </w:t>
      </w:r>
      <w:proofErr w:type="spellStart"/>
      <w:r w:rsidRPr="004243C6">
        <w:rPr>
          <w:rFonts w:ascii="Arial" w:hAnsi="Arial" w:cs="Arial"/>
          <w:lang w:val="en-US"/>
        </w:rPr>
        <w:t>persepsi</w:t>
      </w:r>
      <w:proofErr w:type="spellEnd"/>
      <w:r w:rsidRPr="004243C6">
        <w:rPr>
          <w:rFonts w:ascii="Arial" w:hAnsi="Arial" w:cs="Arial"/>
          <w:lang w:val="en-US"/>
        </w:rPr>
        <w:t xml:space="preserve"> </w:t>
      </w:r>
      <w:proofErr w:type="spellStart"/>
      <w:r w:rsidRPr="004243C6">
        <w:rPr>
          <w:rFonts w:ascii="Arial" w:hAnsi="Arial" w:cs="Arial"/>
          <w:lang w:val="en-US"/>
        </w:rPr>
        <w:t>antara</w:t>
      </w:r>
      <w:proofErr w:type="spellEnd"/>
      <w:r w:rsidRPr="004243C6">
        <w:rPr>
          <w:rFonts w:ascii="Arial" w:hAnsi="Arial" w:cs="Arial"/>
          <w:lang w:val="en-US"/>
        </w:rPr>
        <w:t xml:space="preserve"> </w:t>
      </w:r>
      <w:proofErr w:type="spellStart"/>
      <w:r w:rsidRPr="004243C6">
        <w:rPr>
          <w:rFonts w:ascii="Arial" w:hAnsi="Arial" w:cs="Arial"/>
          <w:lang w:val="en-US"/>
        </w:rPr>
        <w:t>pelaksana</w:t>
      </w:r>
      <w:proofErr w:type="spellEnd"/>
      <w:r w:rsidRPr="004243C6">
        <w:rPr>
          <w:rFonts w:ascii="Arial" w:hAnsi="Arial" w:cs="Arial"/>
          <w:lang w:val="en-US"/>
        </w:rPr>
        <w:t xml:space="preserve"> dan </w:t>
      </w:r>
      <w:proofErr w:type="spellStart"/>
      <w:r w:rsidRPr="004243C6">
        <w:rPr>
          <w:rFonts w:ascii="Arial" w:hAnsi="Arial" w:cs="Arial"/>
          <w:lang w:val="en-US"/>
        </w:rPr>
        <w:t>peserta</w:t>
      </w:r>
      <w:proofErr w:type="spellEnd"/>
      <w:r w:rsidRPr="004243C6">
        <w:rPr>
          <w:rFonts w:ascii="Arial" w:hAnsi="Arial" w:cs="Arial"/>
          <w:lang w:val="en-US"/>
        </w:rPr>
        <w:t xml:space="preserve"> </w:t>
      </w:r>
      <w:proofErr w:type="spellStart"/>
      <w:r w:rsidRPr="004243C6">
        <w:rPr>
          <w:rFonts w:ascii="Arial" w:hAnsi="Arial" w:cs="Arial"/>
          <w:lang w:val="en-US"/>
        </w:rPr>
        <w:t>mengenai</w:t>
      </w:r>
      <w:proofErr w:type="spellEnd"/>
      <w:r w:rsidRPr="004243C6">
        <w:rPr>
          <w:rFonts w:ascii="Arial" w:hAnsi="Arial" w:cs="Arial"/>
          <w:lang w:val="en-US"/>
        </w:rPr>
        <w:t xml:space="preserve"> </w:t>
      </w:r>
      <w:proofErr w:type="spellStart"/>
      <w:r w:rsidRPr="004243C6">
        <w:rPr>
          <w:rFonts w:ascii="Arial" w:hAnsi="Arial" w:cs="Arial"/>
          <w:lang w:val="en-US"/>
        </w:rPr>
        <w:t>pentingnya</w:t>
      </w:r>
      <w:proofErr w:type="spellEnd"/>
      <w:r w:rsidRPr="004243C6">
        <w:rPr>
          <w:rFonts w:ascii="Arial" w:hAnsi="Arial" w:cs="Arial"/>
          <w:lang w:val="en-US"/>
        </w:rPr>
        <w:t xml:space="preserve"> program. </w:t>
      </w:r>
      <w:proofErr w:type="spellStart"/>
      <w:r w:rsidRPr="004243C6">
        <w:rPr>
          <w:rFonts w:ascii="Arial" w:hAnsi="Arial" w:cs="Arial"/>
          <w:lang w:val="en-US"/>
        </w:rPr>
        <w:t>Sebanyak</w:t>
      </w:r>
      <w:proofErr w:type="spellEnd"/>
      <w:r w:rsidRPr="004243C6">
        <w:rPr>
          <w:rFonts w:ascii="Arial" w:hAnsi="Arial" w:cs="Arial"/>
          <w:lang w:val="en-US"/>
        </w:rPr>
        <w:t xml:space="preserve"> 50 </w:t>
      </w:r>
      <w:proofErr w:type="spellStart"/>
      <w:r w:rsidRPr="004243C6">
        <w:rPr>
          <w:rFonts w:ascii="Arial" w:hAnsi="Arial" w:cs="Arial"/>
          <w:lang w:val="en-US"/>
        </w:rPr>
        <w:t>responden</w:t>
      </w:r>
      <w:proofErr w:type="spellEnd"/>
      <w:r w:rsidRPr="004243C6">
        <w:rPr>
          <w:rFonts w:ascii="Arial" w:hAnsi="Arial" w:cs="Arial"/>
          <w:lang w:val="en-US"/>
        </w:rPr>
        <w:t xml:space="preserve"> </w:t>
      </w:r>
      <w:proofErr w:type="spellStart"/>
      <w:r w:rsidRPr="004243C6">
        <w:rPr>
          <w:rFonts w:ascii="Arial" w:hAnsi="Arial" w:cs="Arial"/>
          <w:lang w:val="en-US"/>
        </w:rPr>
        <w:t>menilai</w:t>
      </w:r>
      <w:proofErr w:type="spellEnd"/>
      <w:r w:rsidRPr="004243C6">
        <w:rPr>
          <w:rFonts w:ascii="Arial" w:hAnsi="Arial" w:cs="Arial"/>
          <w:lang w:val="en-US"/>
        </w:rPr>
        <w:t xml:space="preserve"> </w:t>
      </w:r>
      <w:proofErr w:type="spellStart"/>
      <w:r w:rsidRPr="004243C6">
        <w:rPr>
          <w:rFonts w:ascii="Arial" w:hAnsi="Arial" w:cs="Arial"/>
          <w:lang w:val="en-US"/>
        </w:rPr>
        <w:t>Baik</w:t>
      </w:r>
      <w:proofErr w:type="spellEnd"/>
      <w:r w:rsidRPr="004243C6">
        <w:rPr>
          <w:rFonts w:ascii="Arial" w:hAnsi="Arial" w:cs="Arial"/>
          <w:lang w:val="en-US"/>
        </w:rPr>
        <w:t xml:space="preserve">, 35 orang </w:t>
      </w:r>
      <w:proofErr w:type="spellStart"/>
      <w:r w:rsidRPr="004243C6">
        <w:rPr>
          <w:rFonts w:ascii="Arial" w:hAnsi="Arial" w:cs="Arial"/>
          <w:lang w:val="en-US"/>
        </w:rPr>
        <w:t>menilai</w:t>
      </w:r>
      <w:proofErr w:type="spellEnd"/>
      <w:r w:rsidRPr="004243C6">
        <w:rPr>
          <w:rFonts w:ascii="Arial" w:hAnsi="Arial" w:cs="Arial"/>
          <w:lang w:val="en-US"/>
        </w:rPr>
        <w:t xml:space="preserve"> </w:t>
      </w:r>
      <w:proofErr w:type="spellStart"/>
      <w:r w:rsidRPr="004243C6">
        <w:rPr>
          <w:rFonts w:ascii="Arial" w:hAnsi="Arial" w:cs="Arial"/>
          <w:lang w:val="en-US"/>
        </w:rPr>
        <w:t>Cukup</w:t>
      </w:r>
      <w:proofErr w:type="spellEnd"/>
      <w:r w:rsidRPr="004243C6">
        <w:rPr>
          <w:rFonts w:ascii="Arial" w:hAnsi="Arial" w:cs="Arial"/>
          <w:lang w:val="en-US"/>
        </w:rPr>
        <w:t xml:space="preserve"> </w:t>
      </w:r>
      <w:proofErr w:type="spellStart"/>
      <w:r w:rsidRPr="004243C6">
        <w:rPr>
          <w:rFonts w:ascii="Arial" w:hAnsi="Arial" w:cs="Arial"/>
          <w:lang w:val="en-US"/>
        </w:rPr>
        <w:t>Baik</w:t>
      </w:r>
      <w:proofErr w:type="spellEnd"/>
      <w:r w:rsidRPr="004243C6">
        <w:rPr>
          <w:rFonts w:ascii="Arial" w:hAnsi="Arial" w:cs="Arial"/>
          <w:lang w:val="en-US"/>
        </w:rPr>
        <w:t xml:space="preserve">, dan 10 </w:t>
      </w:r>
      <w:proofErr w:type="spellStart"/>
      <w:r w:rsidRPr="004243C6">
        <w:rPr>
          <w:rFonts w:ascii="Arial" w:hAnsi="Arial" w:cs="Arial"/>
          <w:lang w:val="en-US"/>
        </w:rPr>
        <w:t>responden</w:t>
      </w:r>
      <w:proofErr w:type="spellEnd"/>
      <w:r w:rsidRPr="004243C6">
        <w:rPr>
          <w:rFonts w:ascii="Arial" w:hAnsi="Arial" w:cs="Arial"/>
          <w:lang w:val="en-US"/>
        </w:rPr>
        <w:t xml:space="preserve"> </w:t>
      </w:r>
      <w:proofErr w:type="spellStart"/>
      <w:r w:rsidRPr="004243C6">
        <w:rPr>
          <w:rFonts w:ascii="Arial" w:hAnsi="Arial" w:cs="Arial"/>
          <w:lang w:val="en-US"/>
        </w:rPr>
        <w:t>menilai</w:t>
      </w:r>
      <w:proofErr w:type="spellEnd"/>
      <w:r w:rsidRPr="004243C6">
        <w:rPr>
          <w:rFonts w:ascii="Arial" w:hAnsi="Arial" w:cs="Arial"/>
          <w:lang w:val="en-US"/>
        </w:rPr>
        <w:t xml:space="preserve"> </w:t>
      </w:r>
      <w:proofErr w:type="spellStart"/>
      <w:r w:rsidRPr="004243C6">
        <w:rPr>
          <w:rFonts w:ascii="Arial" w:hAnsi="Arial" w:cs="Arial"/>
          <w:lang w:val="en-US"/>
        </w:rPr>
        <w:t>Tidak</w:t>
      </w:r>
      <w:proofErr w:type="spellEnd"/>
      <w:r w:rsidRPr="004243C6">
        <w:rPr>
          <w:rFonts w:ascii="Arial" w:hAnsi="Arial" w:cs="Arial"/>
          <w:lang w:val="en-US"/>
        </w:rPr>
        <w:t xml:space="preserve"> </w:t>
      </w:r>
      <w:proofErr w:type="spellStart"/>
      <w:r w:rsidRPr="004243C6">
        <w:rPr>
          <w:rFonts w:ascii="Arial" w:hAnsi="Arial" w:cs="Arial"/>
          <w:lang w:val="en-US"/>
        </w:rPr>
        <w:t>Baik</w:t>
      </w:r>
      <w:proofErr w:type="spellEnd"/>
      <w:r w:rsidRPr="004243C6">
        <w:rPr>
          <w:rFonts w:ascii="Arial" w:hAnsi="Arial" w:cs="Arial"/>
          <w:lang w:val="en-US"/>
        </w:rPr>
        <w:t>.</w:t>
      </w:r>
      <w:r w:rsidR="00843DEF">
        <w:rPr>
          <w:rFonts w:ascii="Arial" w:hAnsi="Arial" w:cs="Arial"/>
          <w:lang w:val="en-US"/>
        </w:rPr>
        <w:t xml:space="preserve"> </w:t>
      </w:r>
      <w:proofErr w:type="spellStart"/>
      <w:r w:rsidR="00843DEF">
        <w:rPr>
          <w:rFonts w:ascii="Arial" w:hAnsi="Arial" w:cs="Arial"/>
          <w:lang w:val="en-US"/>
        </w:rPr>
        <w:t>Dengan</w:t>
      </w:r>
      <w:proofErr w:type="spellEnd"/>
      <w:r w:rsidR="00843DEF">
        <w:rPr>
          <w:rFonts w:ascii="Arial" w:hAnsi="Arial" w:cs="Arial"/>
          <w:lang w:val="en-US"/>
        </w:rPr>
        <w:t xml:space="preserve"> </w:t>
      </w:r>
      <w:r w:rsidRPr="004243C6">
        <w:rPr>
          <w:rFonts w:ascii="Arial" w:hAnsi="Arial" w:cs="Arial"/>
          <w:lang w:val="en-US"/>
        </w:rPr>
        <w:t xml:space="preserve">total </w:t>
      </w:r>
      <w:proofErr w:type="spellStart"/>
      <w:r w:rsidRPr="004243C6">
        <w:rPr>
          <w:rFonts w:ascii="Arial" w:hAnsi="Arial" w:cs="Arial"/>
          <w:lang w:val="en-US"/>
        </w:rPr>
        <w:t>skor</w:t>
      </w:r>
      <w:proofErr w:type="spellEnd"/>
      <w:r w:rsidRPr="004243C6">
        <w:rPr>
          <w:rFonts w:ascii="Arial" w:hAnsi="Arial" w:cs="Arial"/>
          <w:lang w:val="en-US"/>
        </w:rPr>
        <w:t xml:space="preserve"> 230. </w:t>
      </w:r>
    </w:p>
    <w:p w14:paraId="16C3A250" w14:textId="32E0D327" w:rsidR="004243C6" w:rsidRDefault="004243C6" w:rsidP="004243C6">
      <w:pPr>
        <w:pStyle w:val="BodyText"/>
        <w:spacing w:line="480" w:lineRule="auto"/>
        <w:ind w:right="127" w:firstLine="720"/>
        <w:jc w:val="both"/>
        <w:rPr>
          <w:rFonts w:ascii="Arial" w:hAnsi="Arial" w:cs="Arial"/>
          <w:lang w:val="en-US"/>
        </w:rPr>
      </w:pPr>
      <w:proofErr w:type="spellStart"/>
      <w:r w:rsidRPr="004243C6">
        <w:rPr>
          <w:rFonts w:ascii="Arial" w:hAnsi="Arial" w:cs="Arial"/>
          <w:lang w:val="en-US"/>
        </w:rPr>
        <w:t>Sementara</w:t>
      </w:r>
      <w:proofErr w:type="spellEnd"/>
      <w:r w:rsidRPr="004243C6">
        <w:rPr>
          <w:rFonts w:ascii="Arial" w:hAnsi="Arial" w:cs="Arial"/>
          <w:lang w:val="en-US"/>
        </w:rPr>
        <w:t xml:space="preserve"> </w:t>
      </w:r>
      <w:proofErr w:type="spellStart"/>
      <w:r w:rsidRPr="004243C6">
        <w:rPr>
          <w:rFonts w:ascii="Arial" w:hAnsi="Arial" w:cs="Arial"/>
          <w:lang w:val="en-US"/>
        </w:rPr>
        <w:t>itu</w:t>
      </w:r>
      <w:proofErr w:type="spellEnd"/>
      <w:r w:rsidRPr="004243C6">
        <w:rPr>
          <w:rFonts w:ascii="Arial" w:hAnsi="Arial" w:cs="Arial"/>
          <w:lang w:val="en-US"/>
        </w:rPr>
        <w:t xml:space="preserve">, sub </w:t>
      </w:r>
      <w:proofErr w:type="spellStart"/>
      <w:r w:rsidRPr="004243C6">
        <w:rPr>
          <w:rFonts w:ascii="Arial" w:hAnsi="Arial" w:cs="Arial"/>
          <w:lang w:val="en-US"/>
        </w:rPr>
        <w:t>indikator</w:t>
      </w:r>
      <w:proofErr w:type="spellEnd"/>
      <w:r w:rsidRPr="004243C6">
        <w:rPr>
          <w:rFonts w:ascii="Arial" w:hAnsi="Arial" w:cs="Arial"/>
          <w:lang w:val="en-US"/>
        </w:rPr>
        <w:t xml:space="preserve"> </w:t>
      </w:r>
      <w:proofErr w:type="spellStart"/>
      <w:r w:rsidRPr="004243C6">
        <w:rPr>
          <w:rFonts w:ascii="Arial" w:hAnsi="Arial" w:cs="Arial"/>
          <w:lang w:val="en-US"/>
        </w:rPr>
        <w:t>ketiga</w:t>
      </w:r>
      <w:proofErr w:type="spellEnd"/>
      <w:r w:rsidRPr="004243C6">
        <w:rPr>
          <w:rFonts w:ascii="Arial" w:hAnsi="Arial" w:cs="Arial"/>
          <w:lang w:val="en-US"/>
        </w:rPr>
        <w:t xml:space="preserve"> </w:t>
      </w:r>
      <w:proofErr w:type="spellStart"/>
      <w:r w:rsidRPr="004243C6">
        <w:rPr>
          <w:rFonts w:ascii="Arial" w:hAnsi="Arial" w:cs="Arial"/>
          <w:lang w:val="en-US"/>
        </w:rPr>
        <w:t>menyoroti</w:t>
      </w:r>
      <w:proofErr w:type="spellEnd"/>
      <w:r w:rsidRPr="004243C6">
        <w:rPr>
          <w:rFonts w:ascii="Arial" w:hAnsi="Arial" w:cs="Arial"/>
          <w:lang w:val="en-US"/>
        </w:rPr>
        <w:t xml:space="preserve"> </w:t>
      </w:r>
      <w:proofErr w:type="spellStart"/>
      <w:r w:rsidRPr="004243C6">
        <w:rPr>
          <w:rFonts w:ascii="Arial" w:hAnsi="Arial" w:cs="Arial"/>
          <w:lang w:val="en-US"/>
        </w:rPr>
        <w:t>adanya</w:t>
      </w:r>
      <w:proofErr w:type="spellEnd"/>
      <w:r w:rsidRPr="004243C6">
        <w:rPr>
          <w:rFonts w:ascii="Arial" w:hAnsi="Arial" w:cs="Arial"/>
          <w:lang w:val="en-US"/>
        </w:rPr>
        <w:t xml:space="preserve"> </w:t>
      </w:r>
      <w:proofErr w:type="spellStart"/>
      <w:r w:rsidRPr="004243C6">
        <w:rPr>
          <w:rFonts w:ascii="Arial" w:hAnsi="Arial" w:cs="Arial"/>
          <w:lang w:val="en-US"/>
        </w:rPr>
        <w:t>evaluasi</w:t>
      </w:r>
      <w:proofErr w:type="spellEnd"/>
      <w:r w:rsidRPr="004243C6">
        <w:rPr>
          <w:rFonts w:ascii="Arial" w:hAnsi="Arial" w:cs="Arial"/>
          <w:lang w:val="en-US"/>
        </w:rPr>
        <w:t xml:space="preserve"> </w:t>
      </w:r>
      <w:proofErr w:type="spellStart"/>
      <w:r w:rsidRPr="004243C6">
        <w:rPr>
          <w:rFonts w:ascii="Arial" w:hAnsi="Arial" w:cs="Arial"/>
          <w:lang w:val="en-US"/>
        </w:rPr>
        <w:t>berkala</w:t>
      </w:r>
      <w:proofErr w:type="spellEnd"/>
      <w:r w:rsidRPr="004243C6">
        <w:rPr>
          <w:rFonts w:ascii="Arial" w:hAnsi="Arial" w:cs="Arial"/>
          <w:lang w:val="en-US"/>
        </w:rPr>
        <w:t xml:space="preserve"> </w:t>
      </w:r>
      <w:proofErr w:type="spellStart"/>
      <w:r w:rsidRPr="004243C6">
        <w:rPr>
          <w:rFonts w:ascii="Arial" w:hAnsi="Arial" w:cs="Arial"/>
          <w:lang w:val="en-US"/>
        </w:rPr>
        <w:t>terhadap</w:t>
      </w:r>
      <w:proofErr w:type="spellEnd"/>
      <w:r w:rsidRPr="004243C6">
        <w:rPr>
          <w:rFonts w:ascii="Arial" w:hAnsi="Arial" w:cs="Arial"/>
          <w:lang w:val="en-US"/>
        </w:rPr>
        <w:t xml:space="preserve"> </w:t>
      </w:r>
      <w:proofErr w:type="spellStart"/>
      <w:r w:rsidRPr="004243C6">
        <w:rPr>
          <w:rFonts w:ascii="Arial" w:hAnsi="Arial" w:cs="Arial"/>
          <w:lang w:val="en-US"/>
        </w:rPr>
        <w:t>pelaksanaan</w:t>
      </w:r>
      <w:proofErr w:type="spellEnd"/>
      <w:r w:rsidRPr="004243C6">
        <w:rPr>
          <w:rFonts w:ascii="Arial" w:hAnsi="Arial" w:cs="Arial"/>
          <w:lang w:val="en-US"/>
        </w:rPr>
        <w:t xml:space="preserve"> program. </w:t>
      </w:r>
      <w:proofErr w:type="spellStart"/>
      <w:r w:rsidRPr="004243C6">
        <w:rPr>
          <w:rFonts w:ascii="Arial" w:hAnsi="Arial" w:cs="Arial"/>
          <w:lang w:val="en-US"/>
        </w:rPr>
        <w:t>Penilaian</w:t>
      </w:r>
      <w:proofErr w:type="spellEnd"/>
      <w:r w:rsidRPr="004243C6">
        <w:rPr>
          <w:rFonts w:ascii="Arial" w:hAnsi="Arial" w:cs="Arial"/>
          <w:lang w:val="en-US"/>
        </w:rPr>
        <w:t xml:space="preserve"> </w:t>
      </w:r>
      <w:proofErr w:type="spellStart"/>
      <w:r w:rsidRPr="004243C6">
        <w:rPr>
          <w:rFonts w:ascii="Arial" w:hAnsi="Arial" w:cs="Arial"/>
          <w:lang w:val="en-US"/>
        </w:rPr>
        <w:t>responden</w:t>
      </w:r>
      <w:proofErr w:type="spellEnd"/>
      <w:r w:rsidRPr="004243C6">
        <w:rPr>
          <w:rFonts w:ascii="Arial" w:hAnsi="Arial" w:cs="Arial"/>
          <w:lang w:val="en-US"/>
        </w:rPr>
        <w:t xml:space="preserve"> </w:t>
      </w:r>
      <w:proofErr w:type="spellStart"/>
      <w:r w:rsidRPr="004243C6">
        <w:rPr>
          <w:rFonts w:ascii="Arial" w:hAnsi="Arial" w:cs="Arial"/>
          <w:lang w:val="en-US"/>
        </w:rPr>
        <w:t>menunjukkan</w:t>
      </w:r>
      <w:proofErr w:type="spellEnd"/>
      <w:r w:rsidRPr="004243C6">
        <w:rPr>
          <w:rFonts w:ascii="Arial" w:hAnsi="Arial" w:cs="Arial"/>
          <w:lang w:val="en-US"/>
        </w:rPr>
        <w:t xml:space="preserve"> </w:t>
      </w:r>
      <w:proofErr w:type="spellStart"/>
      <w:r w:rsidRPr="004243C6">
        <w:rPr>
          <w:rFonts w:ascii="Arial" w:hAnsi="Arial" w:cs="Arial"/>
          <w:lang w:val="en-US"/>
        </w:rPr>
        <w:t>bahwa</w:t>
      </w:r>
      <w:proofErr w:type="spellEnd"/>
      <w:r w:rsidRPr="004243C6">
        <w:rPr>
          <w:rFonts w:ascii="Arial" w:hAnsi="Arial" w:cs="Arial"/>
          <w:lang w:val="en-US"/>
        </w:rPr>
        <w:t xml:space="preserve"> 43 orang </w:t>
      </w:r>
      <w:proofErr w:type="spellStart"/>
      <w:r w:rsidRPr="004243C6">
        <w:rPr>
          <w:rFonts w:ascii="Arial" w:hAnsi="Arial" w:cs="Arial"/>
          <w:lang w:val="en-US"/>
        </w:rPr>
        <w:t>menilai</w:t>
      </w:r>
      <w:proofErr w:type="spellEnd"/>
      <w:r w:rsidRPr="004243C6">
        <w:rPr>
          <w:rFonts w:ascii="Arial" w:hAnsi="Arial" w:cs="Arial"/>
          <w:lang w:val="en-US"/>
        </w:rPr>
        <w:t xml:space="preserve"> </w:t>
      </w:r>
      <w:proofErr w:type="spellStart"/>
      <w:r w:rsidRPr="004243C6">
        <w:rPr>
          <w:rFonts w:ascii="Arial" w:hAnsi="Arial" w:cs="Arial"/>
          <w:lang w:val="en-US"/>
        </w:rPr>
        <w:t>Baik</w:t>
      </w:r>
      <w:proofErr w:type="spellEnd"/>
      <w:r w:rsidRPr="004243C6">
        <w:rPr>
          <w:rFonts w:ascii="Arial" w:hAnsi="Arial" w:cs="Arial"/>
          <w:lang w:val="en-US"/>
        </w:rPr>
        <w:t xml:space="preserve">, 35 orang </w:t>
      </w:r>
      <w:proofErr w:type="spellStart"/>
      <w:r w:rsidRPr="004243C6">
        <w:rPr>
          <w:rFonts w:ascii="Arial" w:hAnsi="Arial" w:cs="Arial"/>
          <w:lang w:val="en-US"/>
        </w:rPr>
        <w:t>Cukup</w:t>
      </w:r>
      <w:proofErr w:type="spellEnd"/>
      <w:r w:rsidRPr="004243C6">
        <w:rPr>
          <w:rFonts w:ascii="Arial" w:hAnsi="Arial" w:cs="Arial"/>
          <w:lang w:val="en-US"/>
        </w:rPr>
        <w:t xml:space="preserve"> </w:t>
      </w:r>
      <w:proofErr w:type="spellStart"/>
      <w:r w:rsidRPr="004243C6">
        <w:rPr>
          <w:rFonts w:ascii="Arial" w:hAnsi="Arial" w:cs="Arial"/>
          <w:lang w:val="en-US"/>
        </w:rPr>
        <w:t>Baik</w:t>
      </w:r>
      <w:proofErr w:type="spellEnd"/>
      <w:r w:rsidRPr="004243C6">
        <w:rPr>
          <w:rFonts w:ascii="Arial" w:hAnsi="Arial" w:cs="Arial"/>
          <w:lang w:val="en-US"/>
        </w:rPr>
        <w:t xml:space="preserve">, dan 17 orang </w:t>
      </w:r>
      <w:proofErr w:type="spellStart"/>
      <w:r w:rsidRPr="004243C6">
        <w:rPr>
          <w:rFonts w:ascii="Arial" w:hAnsi="Arial" w:cs="Arial"/>
          <w:lang w:val="en-US"/>
        </w:rPr>
        <w:t>Tidak</w:t>
      </w:r>
      <w:proofErr w:type="spellEnd"/>
      <w:r w:rsidRPr="004243C6">
        <w:rPr>
          <w:rFonts w:ascii="Arial" w:hAnsi="Arial" w:cs="Arial"/>
          <w:lang w:val="en-US"/>
        </w:rPr>
        <w:t xml:space="preserve"> </w:t>
      </w:r>
      <w:proofErr w:type="spellStart"/>
      <w:r w:rsidRPr="004243C6">
        <w:rPr>
          <w:rFonts w:ascii="Arial" w:hAnsi="Arial" w:cs="Arial"/>
          <w:lang w:val="en-US"/>
        </w:rPr>
        <w:t>Baik</w:t>
      </w:r>
      <w:proofErr w:type="spellEnd"/>
      <w:r w:rsidRPr="004243C6">
        <w:rPr>
          <w:rFonts w:ascii="Arial" w:hAnsi="Arial" w:cs="Arial"/>
          <w:lang w:val="en-US"/>
        </w:rPr>
        <w:t xml:space="preserve">, </w:t>
      </w:r>
      <w:proofErr w:type="spellStart"/>
      <w:r w:rsidRPr="004243C6">
        <w:rPr>
          <w:rFonts w:ascii="Arial" w:hAnsi="Arial" w:cs="Arial"/>
          <w:lang w:val="en-US"/>
        </w:rPr>
        <w:t>dengan</w:t>
      </w:r>
      <w:proofErr w:type="spellEnd"/>
      <w:r w:rsidRPr="004243C6">
        <w:rPr>
          <w:rFonts w:ascii="Arial" w:hAnsi="Arial" w:cs="Arial"/>
          <w:lang w:val="en-US"/>
        </w:rPr>
        <w:t xml:space="preserve"> </w:t>
      </w:r>
      <w:r w:rsidR="00843DEF">
        <w:rPr>
          <w:rFonts w:ascii="Arial" w:hAnsi="Arial" w:cs="Arial"/>
          <w:lang w:val="en-US"/>
        </w:rPr>
        <w:t xml:space="preserve">total </w:t>
      </w:r>
      <w:proofErr w:type="spellStart"/>
      <w:r w:rsidRPr="004243C6">
        <w:rPr>
          <w:rFonts w:ascii="Arial" w:hAnsi="Arial" w:cs="Arial"/>
          <w:lang w:val="en-US"/>
        </w:rPr>
        <w:t>skor</w:t>
      </w:r>
      <w:proofErr w:type="spellEnd"/>
      <w:r w:rsidRPr="004243C6">
        <w:rPr>
          <w:rFonts w:ascii="Arial" w:hAnsi="Arial" w:cs="Arial"/>
          <w:lang w:val="en-US"/>
        </w:rPr>
        <w:t xml:space="preserve"> 216. </w:t>
      </w:r>
    </w:p>
    <w:p w14:paraId="4A67B68E" w14:textId="0A2AAC53" w:rsidR="004243C6" w:rsidRDefault="0097272C" w:rsidP="004243C6">
      <w:pPr>
        <w:pStyle w:val="BodyText"/>
        <w:spacing w:line="480" w:lineRule="auto"/>
        <w:ind w:right="127" w:firstLine="720"/>
        <w:jc w:val="both"/>
        <w:rPr>
          <w:rFonts w:ascii="Arial" w:hAnsi="Arial" w:cs="Arial"/>
          <w:lang w:val="en-US"/>
        </w:rPr>
      </w:pPr>
      <w:r>
        <w:rPr>
          <w:rFonts w:ascii="Arial" w:hAnsi="Arial" w:cs="Arial"/>
          <w:lang w:val="en-US"/>
        </w:rPr>
        <w:t xml:space="preserve">Dari total </w:t>
      </w:r>
      <w:r w:rsidR="004243C6" w:rsidRPr="004243C6">
        <w:rPr>
          <w:rFonts w:ascii="Arial" w:hAnsi="Arial" w:cs="Arial"/>
          <w:lang w:val="en-US"/>
        </w:rPr>
        <w:t xml:space="preserve">962 </w:t>
      </w:r>
      <w:proofErr w:type="spellStart"/>
      <w:r w:rsidR="004243C6" w:rsidRPr="004243C6">
        <w:rPr>
          <w:rFonts w:ascii="Arial" w:hAnsi="Arial" w:cs="Arial"/>
          <w:lang w:val="en-US"/>
        </w:rPr>
        <w:t>jumlah</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frekuensi</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penilaian</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sebanyak</w:t>
      </w:r>
      <w:proofErr w:type="spellEnd"/>
      <w:r w:rsidR="004243C6" w:rsidRPr="004243C6">
        <w:rPr>
          <w:rFonts w:ascii="Arial" w:hAnsi="Arial" w:cs="Arial"/>
          <w:lang w:val="en-US"/>
        </w:rPr>
        <w:t xml:space="preserve"> 560 </w:t>
      </w:r>
      <w:proofErr w:type="spellStart"/>
      <w:r w:rsidR="004243C6" w:rsidRPr="004243C6">
        <w:rPr>
          <w:rFonts w:ascii="Arial" w:hAnsi="Arial" w:cs="Arial"/>
          <w:lang w:val="en-US"/>
        </w:rPr>
        <w:t>tanggapan</w:t>
      </w:r>
      <w:proofErr w:type="spellEnd"/>
      <w:r w:rsidR="004243C6" w:rsidRPr="004243C6">
        <w:rPr>
          <w:rFonts w:ascii="Arial" w:hAnsi="Arial" w:cs="Arial"/>
          <w:lang w:val="en-US"/>
        </w:rPr>
        <w:t xml:space="preserve"> (58,2</w:t>
      </w:r>
      <w:r w:rsidR="00EC2D2D">
        <w:rPr>
          <w:rFonts w:ascii="Arial" w:hAnsi="Arial" w:cs="Arial"/>
          <w:lang w:val="en-US"/>
        </w:rPr>
        <w:t>1</w:t>
      </w:r>
      <w:r w:rsidR="004243C6" w:rsidRPr="004243C6">
        <w:rPr>
          <w:rFonts w:ascii="Arial" w:hAnsi="Arial" w:cs="Arial"/>
          <w:lang w:val="en-US"/>
        </w:rPr>
        <w:t xml:space="preserve">%) </w:t>
      </w:r>
      <w:proofErr w:type="spellStart"/>
      <w:r w:rsidR="004243C6" w:rsidRPr="004243C6">
        <w:rPr>
          <w:rFonts w:ascii="Arial" w:hAnsi="Arial" w:cs="Arial"/>
          <w:lang w:val="en-US"/>
        </w:rPr>
        <w:t>berada</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dalam</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kategori</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Baik</w:t>
      </w:r>
      <w:proofErr w:type="spellEnd"/>
      <w:r w:rsidR="004243C6" w:rsidRPr="004243C6">
        <w:rPr>
          <w:rFonts w:ascii="Arial" w:hAnsi="Arial" w:cs="Arial"/>
          <w:lang w:val="en-US"/>
        </w:rPr>
        <w:t xml:space="preserve">, 336 </w:t>
      </w:r>
      <w:proofErr w:type="spellStart"/>
      <w:r w:rsidR="004243C6" w:rsidRPr="004243C6">
        <w:rPr>
          <w:rFonts w:ascii="Arial" w:hAnsi="Arial" w:cs="Arial"/>
          <w:lang w:val="en-US"/>
        </w:rPr>
        <w:t>tanggapan</w:t>
      </w:r>
      <w:proofErr w:type="spellEnd"/>
      <w:r w:rsidR="004243C6" w:rsidRPr="004243C6">
        <w:rPr>
          <w:rFonts w:ascii="Arial" w:hAnsi="Arial" w:cs="Arial"/>
          <w:lang w:val="en-US"/>
        </w:rPr>
        <w:t xml:space="preserve"> (34,9</w:t>
      </w:r>
      <w:r w:rsidR="00EC2D2D">
        <w:rPr>
          <w:rFonts w:ascii="Arial" w:hAnsi="Arial" w:cs="Arial"/>
          <w:lang w:val="en-US"/>
        </w:rPr>
        <w:t>2</w:t>
      </w:r>
      <w:r w:rsidR="004243C6" w:rsidRPr="004243C6">
        <w:rPr>
          <w:rFonts w:ascii="Arial" w:hAnsi="Arial" w:cs="Arial"/>
          <w:lang w:val="en-US"/>
        </w:rPr>
        <w:t xml:space="preserve">%) </w:t>
      </w:r>
      <w:proofErr w:type="spellStart"/>
      <w:r w:rsidR="004243C6" w:rsidRPr="004243C6">
        <w:rPr>
          <w:rFonts w:ascii="Arial" w:hAnsi="Arial" w:cs="Arial"/>
          <w:lang w:val="en-US"/>
        </w:rPr>
        <w:t>dalam</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kategori</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Cukup</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Baik</w:t>
      </w:r>
      <w:proofErr w:type="spellEnd"/>
      <w:r w:rsidR="004243C6" w:rsidRPr="004243C6">
        <w:rPr>
          <w:rFonts w:ascii="Arial" w:hAnsi="Arial" w:cs="Arial"/>
          <w:lang w:val="en-US"/>
        </w:rPr>
        <w:t xml:space="preserve">, dan 66 </w:t>
      </w:r>
      <w:proofErr w:type="spellStart"/>
      <w:r w:rsidR="004243C6" w:rsidRPr="004243C6">
        <w:rPr>
          <w:rFonts w:ascii="Arial" w:hAnsi="Arial" w:cs="Arial"/>
          <w:lang w:val="en-US"/>
        </w:rPr>
        <w:t>tanggapan</w:t>
      </w:r>
      <w:proofErr w:type="spellEnd"/>
      <w:r w:rsidR="004243C6" w:rsidRPr="004243C6">
        <w:rPr>
          <w:rFonts w:ascii="Arial" w:hAnsi="Arial" w:cs="Arial"/>
          <w:lang w:val="en-US"/>
        </w:rPr>
        <w:t xml:space="preserve"> (6,</w:t>
      </w:r>
      <w:r w:rsidR="00EC2D2D">
        <w:rPr>
          <w:rFonts w:ascii="Arial" w:hAnsi="Arial" w:cs="Arial"/>
          <w:lang w:val="en-US"/>
        </w:rPr>
        <w:t>86</w:t>
      </w:r>
      <w:r w:rsidR="004243C6" w:rsidRPr="004243C6">
        <w:rPr>
          <w:rFonts w:ascii="Arial" w:hAnsi="Arial" w:cs="Arial"/>
          <w:lang w:val="en-US"/>
        </w:rPr>
        <w:t xml:space="preserve">%) </w:t>
      </w:r>
      <w:proofErr w:type="spellStart"/>
      <w:r w:rsidR="004243C6" w:rsidRPr="004243C6">
        <w:rPr>
          <w:rFonts w:ascii="Arial" w:hAnsi="Arial" w:cs="Arial"/>
          <w:lang w:val="en-US"/>
        </w:rPr>
        <w:t>dalam</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kategori</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Tidak</w:t>
      </w:r>
      <w:proofErr w:type="spellEnd"/>
      <w:r w:rsidR="004243C6" w:rsidRPr="004243C6">
        <w:rPr>
          <w:rFonts w:ascii="Arial" w:hAnsi="Arial" w:cs="Arial"/>
          <w:lang w:val="en-US"/>
        </w:rPr>
        <w:t xml:space="preserve"> </w:t>
      </w:r>
      <w:proofErr w:type="spellStart"/>
      <w:r w:rsidR="004243C6" w:rsidRPr="004243C6">
        <w:rPr>
          <w:rFonts w:ascii="Arial" w:hAnsi="Arial" w:cs="Arial"/>
          <w:lang w:val="en-US"/>
        </w:rPr>
        <w:t>Baik</w:t>
      </w:r>
      <w:proofErr w:type="spellEnd"/>
      <w:r w:rsidR="004243C6" w:rsidRPr="004243C6">
        <w:rPr>
          <w:rFonts w:ascii="Arial" w:hAnsi="Arial" w:cs="Arial"/>
          <w:lang w:val="en-US"/>
        </w:rPr>
        <w:t xml:space="preserve">. Total </w:t>
      </w:r>
      <w:proofErr w:type="spellStart"/>
      <w:r w:rsidR="004243C6" w:rsidRPr="004243C6">
        <w:rPr>
          <w:rFonts w:ascii="Arial" w:hAnsi="Arial" w:cs="Arial"/>
          <w:lang w:val="en-US"/>
        </w:rPr>
        <w:t>skor</w:t>
      </w:r>
      <w:proofErr w:type="spellEnd"/>
      <w:r w:rsidR="004243C6" w:rsidRPr="004243C6">
        <w:rPr>
          <w:rFonts w:ascii="Arial" w:hAnsi="Arial" w:cs="Arial"/>
          <w:lang w:val="en-US"/>
        </w:rPr>
        <w:t xml:space="preserve"> yang </w:t>
      </w:r>
      <w:proofErr w:type="spellStart"/>
      <w:r w:rsidR="004243C6" w:rsidRPr="004243C6">
        <w:rPr>
          <w:rFonts w:ascii="Arial" w:hAnsi="Arial" w:cs="Arial"/>
          <w:lang w:val="en-US"/>
        </w:rPr>
        <w:t>diperoleh</w:t>
      </w:r>
      <w:proofErr w:type="spellEnd"/>
      <w:r w:rsidR="004243C6" w:rsidRPr="004243C6">
        <w:rPr>
          <w:rFonts w:ascii="Arial" w:hAnsi="Arial" w:cs="Arial"/>
          <w:lang w:val="en-US"/>
        </w:rPr>
        <w:t xml:space="preserve"> </w:t>
      </w:r>
      <w:proofErr w:type="spellStart"/>
      <w:r w:rsidR="00843DEF">
        <w:rPr>
          <w:rFonts w:ascii="Arial" w:hAnsi="Arial" w:cs="Arial"/>
          <w:lang w:val="en-US"/>
        </w:rPr>
        <w:t>sebesar</w:t>
      </w:r>
      <w:proofErr w:type="spellEnd"/>
      <w:r w:rsidR="004243C6" w:rsidRPr="004243C6">
        <w:rPr>
          <w:rFonts w:ascii="Arial" w:hAnsi="Arial" w:cs="Arial"/>
          <w:lang w:val="en-US"/>
        </w:rPr>
        <w:t xml:space="preserve"> 677</w:t>
      </w:r>
      <w:r w:rsidR="00843DEF">
        <w:rPr>
          <w:rFonts w:ascii="Arial" w:hAnsi="Arial" w:cs="Arial"/>
          <w:lang w:val="en-US"/>
        </w:rPr>
        <w:t>.</w:t>
      </w:r>
    </w:p>
    <w:p w14:paraId="7684CB0B" w14:textId="3DE08FD2" w:rsidR="004243C6" w:rsidRPr="00571B54" w:rsidRDefault="001867C0" w:rsidP="00571B54">
      <w:pPr>
        <w:pStyle w:val="BodyText"/>
        <w:spacing w:line="480" w:lineRule="auto"/>
        <w:ind w:right="127" w:firstLine="720"/>
        <w:jc w:val="both"/>
        <w:rPr>
          <w:rFonts w:ascii="Arial" w:hAnsi="Arial" w:cs="Arial"/>
          <w:lang w:val="en-US"/>
        </w:rPr>
      </w:pPr>
      <w:proofErr w:type="spellStart"/>
      <w:r w:rsidRPr="001867C0">
        <w:rPr>
          <w:rFonts w:ascii="Arial" w:hAnsi="Arial" w:cs="Arial"/>
          <w:lang w:val="en-US"/>
        </w:rPr>
        <w:t>Untuk</w:t>
      </w:r>
      <w:proofErr w:type="spellEnd"/>
      <w:r w:rsidRPr="001867C0">
        <w:rPr>
          <w:rFonts w:ascii="Arial" w:hAnsi="Arial" w:cs="Arial"/>
          <w:lang w:val="en-US"/>
        </w:rPr>
        <w:t xml:space="preserve"> </w:t>
      </w:r>
      <w:proofErr w:type="spellStart"/>
      <w:r w:rsidRPr="001867C0">
        <w:rPr>
          <w:rFonts w:ascii="Arial" w:hAnsi="Arial" w:cs="Arial"/>
          <w:lang w:val="en-US"/>
        </w:rPr>
        <w:t>memperoleh</w:t>
      </w:r>
      <w:proofErr w:type="spellEnd"/>
      <w:r w:rsidRPr="001867C0">
        <w:rPr>
          <w:rFonts w:ascii="Arial" w:hAnsi="Arial" w:cs="Arial"/>
          <w:lang w:val="en-US"/>
        </w:rPr>
        <w:t xml:space="preserve"> </w:t>
      </w:r>
      <w:proofErr w:type="spellStart"/>
      <w:r w:rsidRPr="001867C0">
        <w:rPr>
          <w:rFonts w:ascii="Arial" w:hAnsi="Arial" w:cs="Arial"/>
          <w:lang w:val="en-US"/>
        </w:rPr>
        <w:t>gambaran</w:t>
      </w:r>
      <w:proofErr w:type="spellEnd"/>
      <w:r w:rsidRPr="001867C0">
        <w:rPr>
          <w:rFonts w:ascii="Arial" w:hAnsi="Arial" w:cs="Arial"/>
          <w:lang w:val="en-US"/>
        </w:rPr>
        <w:t xml:space="preserve"> yang </w:t>
      </w:r>
      <w:proofErr w:type="spellStart"/>
      <w:r w:rsidRPr="001867C0">
        <w:rPr>
          <w:rFonts w:ascii="Arial" w:hAnsi="Arial" w:cs="Arial"/>
          <w:lang w:val="en-US"/>
        </w:rPr>
        <w:t>lebih</w:t>
      </w:r>
      <w:proofErr w:type="spellEnd"/>
      <w:r w:rsidRPr="001867C0">
        <w:rPr>
          <w:rFonts w:ascii="Arial" w:hAnsi="Arial" w:cs="Arial"/>
          <w:lang w:val="en-US"/>
        </w:rPr>
        <w:t xml:space="preserve"> </w:t>
      </w:r>
      <w:proofErr w:type="spellStart"/>
      <w:r w:rsidRPr="001867C0">
        <w:rPr>
          <w:rFonts w:ascii="Arial" w:hAnsi="Arial" w:cs="Arial"/>
          <w:lang w:val="en-US"/>
        </w:rPr>
        <w:t>jelas</w:t>
      </w:r>
      <w:proofErr w:type="spellEnd"/>
      <w:r w:rsidRPr="001867C0">
        <w:rPr>
          <w:rFonts w:ascii="Arial" w:hAnsi="Arial" w:cs="Arial"/>
          <w:lang w:val="en-US"/>
        </w:rPr>
        <w:t xml:space="preserve"> </w:t>
      </w:r>
      <w:proofErr w:type="spellStart"/>
      <w:r w:rsidRPr="001867C0">
        <w:rPr>
          <w:rFonts w:ascii="Arial" w:hAnsi="Arial" w:cs="Arial"/>
          <w:lang w:val="en-US"/>
        </w:rPr>
        <w:t>mengenai</w:t>
      </w:r>
      <w:proofErr w:type="spellEnd"/>
      <w:r w:rsidRPr="001867C0">
        <w:rPr>
          <w:rFonts w:ascii="Arial" w:hAnsi="Arial" w:cs="Arial"/>
          <w:lang w:val="en-US"/>
        </w:rPr>
        <w:t xml:space="preserve"> </w:t>
      </w:r>
      <w:proofErr w:type="spellStart"/>
      <w:r w:rsidRPr="001867C0">
        <w:rPr>
          <w:rFonts w:ascii="Arial" w:hAnsi="Arial" w:cs="Arial"/>
          <w:lang w:val="en-US"/>
        </w:rPr>
        <w:t>persepsi</w:t>
      </w:r>
      <w:proofErr w:type="spellEnd"/>
      <w:r w:rsidRPr="001867C0">
        <w:rPr>
          <w:rFonts w:ascii="Arial" w:hAnsi="Arial" w:cs="Arial"/>
          <w:lang w:val="en-US"/>
        </w:rPr>
        <w:t xml:space="preserve"> </w:t>
      </w:r>
      <w:proofErr w:type="spellStart"/>
      <w:r w:rsidRPr="001867C0">
        <w:rPr>
          <w:rFonts w:ascii="Arial" w:hAnsi="Arial" w:cs="Arial"/>
          <w:lang w:val="en-US"/>
        </w:rPr>
        <w:t>responden</w:t>
      </w:r>
      <w:proofErr w:type="spellEnd"/>
      <w:r w:rsidRPr="001867C0">
        <w:rPr>
          <w:rFonts w:ascii="Arial" w:hAnsi="Arial" w:cs="Arial"/>
          <w:lang w:val="en-US"/>
        </w:rPr>
        <w:t xml:space="preserve"> </w:t>
      </w:r>
      <w:proofErr w:type="spellStart"/>
      <w:r w:rsidRPr="001867C0">
        <w:rPr>
          <w:rFonts w:ascii="Arial" w:hAnsi="Arial" w:cs="Arial"/>
          <w:lang w:val="en-US"/>
        </w:rPr>
        <w:t>terhadap</w:t>
      </w:r>
      <w:proofErr w:type="spellEnd"/>
      <w:r w:rsidRPr="001867C0">
        <w:rPr>
          <w:rFonts w:ascii="Arial" w:hAnsi="Arial" w:cs="Arial"/>
          <w:lang w:val="en-US"/>
        </w:rPr>
        <w:t xml:space="preserve"> </w:t>
      </w:r>
      <w:proofErr w:type="spellStart"/>
      <w:r w:rsidR="004243C6">
        <w:rPr>
          <w:rFonts w:ascii="Arial" w:hAnsi="Arial" w:cs="Arial"/>
          <w:lang w:val="en-US"/>
        </w:rPr>
        <w:t>disposisi</w:t>
      </w:r>
      <w:proofErr w:type="spellEnd"/>
      <w:r w:rsidRPr="001867C0">
        <w:rPr>
          <w:rFonts w:ascii="Arial" w:hAnsi="Arial" w:cs="Arial"/>
          <w:lang w:val="en-US"/>
        </w:rPr>
        <w:t xml:space="preserve"> </w:t>
      </w:r>
      <w:proofErr w:type="spellStart"/>
      <w:r w:rsidRPr="001867C0">
        <w:rPr>
          <w:rFonts w:ascii="Arial" w:hAnsi="Arial" w:cs="Arial"/>
          <w:lang w:val="en-US"/>
        </w:rPr>
        <w:t>dalam</w:t>
      </w:r>
      <w:proofErr w:type="spellEnd"/>
      <w:r w:rsidRPr="001867C0">
        <w:rPr>
          <w:rFonts w:ascii="Arial" w:hAnsi="Arial" w:cs="Arial"/>
          <w:lang w:val="en-US"/>
        </w:rPr>
        <w:t xml:space="preserve"> </w:t>
      </w:r>
      <w:proofErr w:type="spellStart"/>
      <w:r w:rsidRPr="001867C0">
        <w:rPr>
          <w:rFonts w:ascii="Arial" w:hAnsi="Arial" w:cs="Arial"/>
          <w:lang w:val="en-US"/>
        </w:rPr>
        <w:t>pelaksanaan</w:t>
      </w:r>
      <w:proofErr w:type="spellEnd"/>
      <w:r w:rsidRPr="001867C0">
        <w:rPr>
          <w:rFonts w:ascii="Arial" w:hAnsi="Arial" w:cs="Arial"/>
          <w:lang w:val="en-US"/>
        </w:rPr>
        <w:t xml:space="preserve"> Program </w:t>
      </w:r>
      <w:proofErr w:type="spellStart"/>
      <w:r w:rsidRPr="001867C0">
        <w:rPr>
          <w:rFonts w:ascii="Arial" w:hAnsi="Arial" w:cs="Arial"/>
          <w:lang w:val="en-US"/>
        </w:rPr>
        <w:t>Pengembangan</w:t>
      </w:r>
      <w:proofErr w:type="spellEnd"/>
      <w:r w:rsidRPr="001867C0">
        <w:rPr>
          <w:rFonts w:ascii="Arial" w:hAnsi="Arial" w:cs="Arial"/>
          <w:lang w:val="en-US"/>
        </w:rPr>
        <w:t xml:space="preserve"> </w:t>
      </w:r>
      <w:proofErr w:type="spellStart"/>
      <w:r w:rsidRPr="001867C0">
        <w:rPr>
          <w:rFonts w:ascii="Arial" w:hAnsi="Arial" w:cs="Arial"/>
          <w:lang w:val="en-US"/>
        </w:rPr>
        <w:t>Kapasitas</w:t>
      </w:r>
      <w:proofErr w:type="spellEnd"/>
      <w:r w:rsidRPr="001867C0">
        <w:rPr>
          <w:rFonts w:ascii="Arial" w:hAnsi="Arial" w:cs="Arial"/>
          <w:lang w:val="en-US"/>
        </w:rPr>
        <w:t xml:space="preserve"> </w:t>
      </w:r>
      <w:proofErr w:type="spellStart"/>
      <w:r w:rsidRPr="001867C0">
        <w:rPr>
          <w:rFonts w:ascii="Arial" w:hAnsi="Arial" w:cs="Arial"/>
          <w:lang w:val="en-US"/>
        </w:rPr>
        <w:t>Daya</w:t>
      </w:r>
      <w:proofErr w:type="spellEnd"/>
      <w:r w:rsidRPr="001867C0">
        <w:rPr>
          <w:rFonts w:ascii="Arial" w:hAnsi="Arial" w:cs="Arial"/>
          <w:lang w:val="en-US"/>
        </w:rPr>
        <w:t xml:space="preserve"> </w:t>
      </w:r>
      <w:proofErr w:type="spellStart"/>
      <w:r w:rsidRPr="001867C0">
        <w:rPr>
          <w:rFonts w:ascii="Arial" w:hAnsi="Arial" w:cs="Arial"/>
          <w:lang w:val="en-US"/>
        </w:rPr>
        <w:t>Saing</w:t>
      </w:r>
      <w:proofErr w:type="spellEnd"/>
      <w:r w:rsidRPr="001867C0">
        <w:rPr>
          <w:rFonts w:ascii="Arial" w:hAnsi="Arial" w:cs="Arial"/>
          <w:lang w:val="en-US"/>
        </w:rPr>
        <w:t xml:space="preserve"> </w:t>
      </w:r>
      <w:proofErr w:type="spellStart"/>
      <w:r w:rsidRPr="001867C0">
        <w:rPr>
          <w:rFonts w:ascii="Arial" w:hAnsi="Arial" w:cs="Arial"/>
          <w:lang w:val="en-US"/>
        </w:rPr>
        <w:t>Kepemudaan</w:t>
      </w:r>
      <w:proofErr w:type="spellEnd"/>
      <w:r w:rsidRPr="001867C0">
        <w:rPr>
          <w:rFonts w:ascii="Arial" w:hAnsi="Arial" w:cs="Arial"/>
          <w:lang w:val="en-US"/>
        </w:rPr>
        <w:t xml:space="preserve">, </w:t>
      </w:r>
      <w:proofErr w:type="spellStart"/>
      <w:r w:rsidRPr="001867C0">
        <w:rPr>
          <w:rFonts w:ascii="Arial" w:hAnsi="Arial" w:cs="Arial"/>
          <w:lang w:val="en-US"/>
        </w:rPr>
        <w:t>dilakukan</w:t>
      </w:r>
      <w:proofErr w:type="spellEnd"/>
      <w:r w:rsidRPr="001867C0">
        <w:rPr>
          <w:rFonts w:ascii="Arial" w:hAnsi="Arial" w:cs="Arial"/>
          <w:lang w:val="en-US"/>
        </w:rPr>
        <w:t xml:space="preserve"> </w:t>
      </w:r>
      <w:proofErr w:type="spellStart"/>
      <w:r w:rsidRPr="001867C0">
        <w:rPr>
          <w:rFonts w:ascii="Arial" w:hAnsi="Arial" w:cs="Arial"/>
          <w:lang w:val="en-US"/>
        </w:rPr>
        <w:t>analisis</w:t>
      </w:r>
      <w:proofErr w:type="spellEnd"/>
      <w:r w:rsidRPr="001867C0">
        <w:rPr>
          <w:rFonts w:ascii="Arial" w:hAnsi="Arial" w:cs="Arial"/>
          <w:lang w:val="en-US"/>
        </w:rPr>
        <w:t xml:space="preserve"> </w:t>
      </w:r>
      <w:proofErr w:type="spellStart"/>
      <w:r w:rsidRPr="001867C0">
        <w:rPr>
          <w:rFonts w:ascii="Arial" w:hAnsi="Arial" w:cs="Arial"/>
          <w:lang w:val="en-US"/>
        </w:rPr>
        <w:t>berdasarkan</w:t>
      </w:r>
      <w:proofErr w:type="spellEnd"/>
      <w:r w:rsidRPr="001867C0">
        <w:rPr>
          <w:rFonts w:ascii="Arial" w:hAnsi="Arial" w:cs="Arial"/>
          <w:lang w:val="en-US"/>
        </w:rPr>
        <w:t xml:space="preserve"> </w:t>
      </w:r>
      <w:proofErr w:type="spellStart"/>
      <w:r w:rsidRPr="001867C0">
        <w:rPr>
          <w:rFonts w:ascii="Arial" w:hAnsi="Arial" w:cs="Arial"/>
          <w:lang w:val="en-US"/>
        </w:rPr>
        <w:t>tanggapan</w:t>
      </w:r>
      <w:proofErr w:type="spellEnd"/>
      <w:r w:rsidRPr="001867C0">
        <w:rPr>
          <w:rFonts w:ascii="Arial" w:hAnsi="Arial" w:cs="Arial"/>
          <w:lang w:val="en-US"/>
        </w:rPr>
        <w:t xml:space="preserve"> </w:t>
      </w:r>
      <w:proofErr w:type="spellStart"/>
      <w:r w:rsidRPr="001867C0">
        <w:rPr>
          <w:rFonts w:ascii="Arial" w:hAnsi="Arial" w:cs="Arial"/>
          <w:lang w:val="en-US"/>
        </w:rPr>
        <w:t>responden</w:t>
      </w:r>
      <w:proofErr w:type="spellEnd"/>
      <w:r w:rsidRPr="001867C0">
        <w:rPr>
          <w:rFonts w:ascii="Arial" w:hAnsi="Arial" w:cs="Arial"/>
          <w:lang w:val="en-US"/>
        </w:rPr>
        <w:t xml:space="preserve"> </w:t>
      </w:r>
      <w:proofErr w:type="spellStart"/>
      <w:r w:rsidRPr="001867C0">
        <w:rPr>
          <w:rFonts w:ascii="Arial" w:hAnsi="Arial" w:cs="Arial"/>
          <w:lang w:val="en-US"/>
        </w:rPr>
        <w:t>terhadap</w:t>
      </w:r>
      <w:proofErr w:type="spellEnd"/>
      <w:r w:rsidRPr="001867C0">
        <w:rPr>
          <w:rFonts w:ascii="Arial" w:hAnsi="Arial" w:cs="Arial"/>
          <w:lang w:val="en-US"/>
        </w:rPr>
        <w:t xml:space="preserve"> </w:t>
      </w:r>
      <w:proofErr w:type="spellStart"/>
      <w:r>
        <w:rPr>
          <w:rFonts w:ascii="Arial" w:hAnsi="Arial" w:cs="Arial"/>
          <w:lang w:val="en-US"/>
        </w:rPr>
        <w:t>tiga</w:t>
      </w:r>
      <w:proofErr w:type="spellEnd"/>
      <w:r w:rsidRPr="001867C0">
        <w:rPr>
          <w:rFonts w:ascii="Arial" w:hAnsi="Arial" w:cs="Arial"/>
          <w:lang w:val="en-US"/>
        </w:rPr>
        <w:t xml:space="preserve"> sub </w:t>
      </w:r>
      <w:proofErr w:type="spellStart"/>
      <w:r w:rsidRPr="001867C0">
        <w:rPr>
          <w:rFonts w:ascii="Arial" w:hAnsi="Arial" w:cs="Arial"/>
          <w:lang w:val="en-US"/>
        </w:rPr>
        <w:t>indikator</w:t>
      </w:r>
      <w:proofErr w:type="spellEnd"/>
      <w:r w:rsidRPr="001867C0">
        <w:rPr>
          <w:rFonts w:ascii="Arial" w:hAnsi="Arial" w:cs="Arial"/>
          <w:lang w:val="en-US"/>
        </w:rPr>
        <w:t xml:space="preserve">. Hasil </w:t>
      </w:r>
      <w:proofErr w:type="spellStart"/>
      <w:r w:rsidRPr="001867C0">
        <w:rPr>
          <w:rFonts w:ascii="Arial" w:hAnsi="Arial" w:cs="Arial"/>
          <w:lang w:val="en-US"/>
        </w:rPr>
        <w:t>dari</w:t>
      </w:r>
      <w:proofErr w:type="spellEnd"/>
      <w:r w:rsidRPr="001867C0">
        <w:rPr>
          <w:rFonts w:ascii="Arial" w:hAnsi="Arial" w:cs="Arial"/>
          <w:lang w:val="en-US"/>
        </w:rPr>
        <w:t xml:space="preserve"> </w:t>
      </w:r>
      <w:proofErr w:type="spellStart"/>
      <w:r w:rsidRPr="001867C0">
        <w:rPr>
          <w:rFonts w:ascii="Arial" w:hAnsi="Arial" w:cs="Arial"/>
          <w:lang w:val="en-US"/>
        </w:rPr>
        <w:t>tanggapan</w:t>
      </w:r>
      <w:proofErr w:type="spellEnd"/>
      <w:r w:rsidRPr="001867C0">
        <w:rPr>
          <w:rFonts w:ascii="Arial" w:hAnsi="Arial" w:cs="Arial"/>
          <w:lang w:val="en-US"/>
        </w:rPr>
        <w:t xml:space="preserve"> </w:t>
      </w:r>
      <w:proofErr w:type="spellStart"/>
      <w:r w:rsidRPr="001867C0">
        <w:rPr>
          <w:rFonts w:ascii="Arial" w:hAnsi="Arial" w:cs="Arial"/>
          <w:lang w:val="en-US"/>
        </w:rPr>
        <w:t>tersebut</w:t>
      </w:r>
      <w:proofErr w:type="spellEnd"/>
      <w:r w:rsidRPr="001867C0">
        <w:rPr>
          <w:rFonts w:ascii="Arial" w:hAnsi="Arial" w:cs="Arial"/>
          <w:lang w:val="en-US"/>
        </w:rPr>
        <w:t xml:space="preserve"> </w:t>
      </w:r>
      <w:proofErr w:type="spellStart"/>
      <w:r w:rsidRPr="001867C0">
        <w:rPr>
          <w:rFonts w:ascii="Arial" w:hAnsi="Arial" w:cs="Arial"/>
          <w:lang w:val="en-US"/>
        </w:rPr>
        <w:t>kemudian</w:t>
      </w:r>
      <w:proofErr w:type="spellEnd"/>
      <w:r w:rsidRPr="001867C0">
        <w:rPr>
          <w:rFonts w:ascii="Arial" w:hAnsi="Arial" w:cs="Arial"/>
          <w:lang w:val="en-US"/>
        </w:rPr>
        <w:t xml:space="preserve"> </w:t>
      </w:r>
      <w:proofErr w:type="spellStart"/>
      <w:r w:rsidRPr="001867C0">
        <w:rPr>
          <w:rFonts w:ascii="Arial" w:hAnsi="Arial" w:cs="Arial"/>
          <w:lang w:val="en-US"/>
        </w:rPr>
        <w:t>disajikan</w:t>
      </w:r>
      <w:proofErr w:type="spellEnd"/>
      <w:r w:rsidRPr="001867C0">
        <w:rPr>
          <w:rFonts w:ascii="Arial" w:hAnsi="Arial" w:cs="Arial"/>
          <w:lang w:val="en-US"/>
        </w:rPr>
        <w:t xml:space="preserve"> </w:t>
      </w:r>
      <w:proofErr w:type="spellStart"/>
      <w:r w:rsidRPr="001867C0">
        <w:rPr>
          <w:rFonts w:ascii="Arial" w:hAnsi="Arial" w:cs="Arial"/>
          <w:lang w:val="en-US"/>
        </w:rPr>
        <w:t>dalam</w:t>
      </w:r>
      <w:proofErr w:type="spellEnd"/>
      <w:r w:rsidRPr="001867C0">
        <w:rPr>
          <w:rFonts w:ascii="Arial" w:hAnsi="Arial" w:cs="Arial"/>
          <w:lang w:val="en-US"/>
        </w:rPr>
        <w:t xml:space="preserve"> </w:t>
      </w:r>
      <w:proofErr w:type="spellStart"/>
      <w:r w:rsidRPr="001867C0">
        <w:rPr>
          <w:rFonts w:ascii="Arial" w:hAnsi="Arial" w:cs="Arial"/>
          <w:lang w:val="en-US"/>
        </w:rPr>
        <w:t>bentuk</w:t>
      </w:r>
      <w:proofErr w:type="spellEnd"/>
      <w:r w:rsidRPr="001867C0">
        <w:rPr>
          <w:rFonts w:ascii="Arial" w:hAnsi="Arial" w:cs="Arial"/>
          <w:lang w:val="en-US"/>
        </w:rPr>
        <w:t xml:space="preserve"> diagram </w:t>
      </w:r>
      <w:proofErr w:type="spellStart"/>
      <w:r w:rsidRPr="001867C0">
        <w:rPr>
          <w:rFonts w:ascii="Arial" w:hAnsi="Arial" w:cs="Arial"/>
          <w:lang w:val="en-US"/>
        </w:rPr>
        <w:t>persentase</w:t>
      </w:r>
      <w:proofErr w:type="spellEnd"/>
      <w:r w:rsidRPr="001867C0">
        <w:rPr>
          <w:rFonts w:ascii="Arial" w:hAnsi="Arial" w:cs="Arial"/>
          <w:lang w:val="en-US"/>
        </w:rPr>
        <w:t xml:space="preserve"> </w:t>
      </w:r>
      <w:proofErr w:type="spellStart"/>
      <w:r w:rsidRPr="001867C0">
        <w:rPr>
          <w:rFonts w:ascii="Arial" w:hAnsi="Arial" w:cs="Arial"/>
          <w:lang w:val="en-US"/>
        </w:rPr>
        <w:t>guna</w:t>
      </w:r>
      <w:proofErr w:type="spellEnd"/>
      <w:r w:rsidRPr="001867C0">
        <w:rPr>
          <w:rFonts w:ascii="Arial" w:hAnsi="Arial" w:cs="Arial"/>
          <w:lang w:val="en-US"/>
        </w:rPr>
        <w:t xml:space="preserve"> </w:t>
      </w:r>
      <w:proofErr w:type="spellStart"/>
      <w:r w:rsidRPr="001867C0">
        <w:rPr>
          <w:rFonts w:ascii="Arial" w:hAnsi="Arial" w:cs="Arial"/>
          <w:lang w:val="en-US"/>
        </w:rPr>
        <w:t>mempermudah</w:t>
      </w:r>
      <w:proofErr w:type="spellEnd"/>
      <w:r w:rsidRPr="001867C0">
        <w:rPr>
          <w:rFonts w:ascii="Arial" w:hAnsi="Arial" w:cs="Arial"/>
          <w:lang w:val="en-US"/>
        </w:rPr>
        <w:t xml:space="preserve"> </w:t>
      </w:r>
      <w:proofErr w:type="spellStart"/>
      <w:r w:rsidRPr="001867C0">
        <w:rPr>
          <w:rFonts w:ascii="Arial" w:hAnsi="Arial" w:cs="Arial"/>
          <w:lang w:val="en-US"/>
        </w:rPr>
        <w:t>pemahaman</w:t>
      </w:r>
      <w:proofErr w:type="spellEnd"/>
      <w:r w:rsidRPr="001867C0">
        <w:rPr>
          <w:rFonts w:ascii="Arial" w:hAnsi="Arial" w:cs="Arial"/>
          <w:lang w:val="en-US"/>
        </w:rPr>
        <w:t xml:space="preserve"> </w:t>
      </w:r>
      <w:proofErr w:type="spellStart"/>
      <w:r w:rsidRPr="001867C0">
        <w:rPr>
          <w:rFonts w:ascii="Arial" w:hAnsi="Arial" w:cs="Arial"/>
          <w:lang w:val="en-US"/>
        </w:rPr>
        <w:t>mengenai</w:t>
      </w:r>
      <w:proofErr w:type="spellEnd"/>
      <w:r w:rsidRPr="001867C0">
        <w:rPr>
          <w:rFonts w:ascii="Arial" w:hAnsi="Arial" w:cs="Arial"/>
          <w:lang w:val="en-US"/>
        </w:rPr>
        <w:t xml:space="preserve"> </w:t>
      </w:r>
      <w:proofErr w:type="spellStart"/>
      <w:r w:rsidRPr="001867C0">
        <w:rPr>
          <w:rFonts w:ascii="Arial" w:hAnsi="Arial" w:cs="Arial"/>
          <w:lang w:val="en-US"/>
        </w:rPr>
        <w:t>sejauh</w:t>
      </w:r>
      <w:proofErr w:type="spellEnd"/>
      <w:r w:rsidRPr="001867C0">
        <w:rPr>
          <w:rFonts w:ascii="Arial" w:hAnsi="Arial" w:cs="Arial"/>
          <w:lang w:val="en-US"/>
        </w:rPr>
        <w:t xml:space="preserve"> mana </w:t>
      </w:r>
      <w:proofErr w:type="spellStart"/>
      <w:r w:rsidR="004243C6">
        <w:rPr>
          <w:rFonts w:ascii="Arial" w:hAnsi="Arial" w:cs="Arial"/>
          <w:lang w:val="en-US"/>
        </w:rPr>
        <w:t>disposisi</w:t>
      </w:r>
      <w:proofErr w:type="spellEnd"/>
      <w:r w:rsidRPr="001867C0">
        <w:rPr>
          <w:rFonts w:ascii="Arial" w:hAnsi="Arial" w:cs="Arial"/>
          <w:lang w:val="en-US"/>
        </w:rPr>
        <w:t xml:space="preserve"> </w:t>
      </w:r>
      <w:proofErr w:type="spellStart"/>
      <w:r w:rsidRPr="001867C0">
        <w:rPr>
          <w:rFonts w:ascii="Arial" w:hAnsi="Arial" w:cs="Arial"/>
          <w:lang w:val="en-US"/>
        </w:rPr>
        <w:t>telah</w:t>
      </w:r>
      <w:proofErr w:type="spellEnd"/>
      <w:r w:rsidRPr="001867C0">
        <w:rPr>
          <w:rFonts w:ascii="Arial" w:hAnsi="Arial" w:cs="Arial"/>
          <w:lang w:val="en-US"/>
        </w:rPr>
        <w:t xml:space="preserve"> </w:t>
      </w:r>
      <w:proofErr w:type="spellStart"/>
      <w:r w:rsidRPr="001867C0">
        <w:rPr>
          <w:rFonts w:ascii="Arial" w:hAnsi="Arial" w:cs="Arial"/>
          <w:lang w:val="en-US"/>
        </w:rPr>
        <w:t>berjalan</w:t>
      </w:r>
      <w:proofErr w:type="spellEnd"/>
      <w:r w:rsidRPr="001867C0">
        <w:rPr>
          <w:rFonts w:ascii="Arial" w:hAnsi="Arial" w:cs="Arial"/>
          <w:lang w:val="en-US"/>
        </w:rPr>
        <w:t xml:space="preserve"> </w:t>
      </w:r>
      <w:proofErr w:type="spellStart"/>
      <w:r w:rsidRPr="001867C0">
        <w:rPr>
          <w:rFonts w:ascii="Arial" w:hAnsi="Arial" w:cs="Arial"/>
          <w:lang w:val="en-US"/>
        </w:rPr>
        <w:t>secara</w:t>
      </w:r>
      <w:proofErr w:type="spellEnd"/>
      <w:r w:rsidRPr="001867C0">
        <w:rPr>
          <w:rFonts w:ascii="Arial" w:hAnsi="Arial" w:cs="Arial"/>
          <w:lang w:val="en-US"/>
        </w:rPr>
        <w:t xml:space="preserve"> </w:t>
      </w:r>
      <w:proofErr w:type="spellStart"/>
      <w:r w:rsidRPr="001867C0">
        <w:rPr>
          <w:rFonts w:ascii="Arial" w:hAnsi="Arial" w:cs="Arial"/>
          <w:lang w:val="en-US"/>
        </w:rPr>
        <w:t>efektif</w:t>
      </w:r>
      <w:proofErr w:type="spellEnd"/>
      <w:r w:rsidRPr="001867C0">
        <w:rPr>
          <w:rFonts w:ascii="Arial" w:hAnsi="Arial" w:cs="Arial"/>
          <w:lang w:val="en-US"/>
        </w:rPr>
        <w:t xml:space="preserve"> </w:t>
      </w:r>
      <w:proofErr w:type="spellStart"/>
      <w:r w:rsidRPr="001867C0">
        <w:rPr>
          <w:rFonts w:ascii="Arial" w:hAnsi="Arial" w:cs="Arial"/>
          <w:lang w:val="en-US"/>
        </w:rPr>
        <w:t>dalam</w:t>
      </w:r>
      <w:proofErr w:type="spellEnd"/>
      <w:r w:rsidRPr="001867C0">
        <w:rPr>
          <w:rFonts w:ascii="Arial" w:hAnsi="Arial" w:cs="Arial"/>
          <w:lang w:val="en-US"/>
        </w:rPr>
        <w:t xml:space="preserve"> </w:t>
      </w:r>
      <w:proofErr w:type="spellStart"/>
      <w:r w:rsidRPr="001867C0">
        <w:rPr>
          <w:rFonts w:ascii="Arial" w:hAnsi="Arial" w:cs="Arial"/>
          <w:lang w:val="en-US"/>
        </w:rPr>
        <w:t>mendukung</w:t>
      </w:r>
      <w:proofErr w:type="spellEnd"/>
      <w:r w:rsidRPr="001867C0">
        <w:rPr>
          <w:rFonts w:ascii="Arial" w:hAnsi="Arial" w:cs="Arial"/>
          <w:lang w:val="en-US"/>
        </w:rPr>
        <w:t xml:space="preserve"> </w:t>
      </w:r>
      <w:proofErr w:type="spellStart"/>
      <w:r w:rsidRPr="001867C0">
        <w:rPr>
          <w:rFonts w:ascii="Arial" w:hAnsi="Arial" w:cs="Arial"/>
          <w:lang w:val="en-US"/>
        </w:rPr>
        <w:t>keberhasilan</w:t>
      </w:r>
      <w:proofErr w:type="spellEnd"/>
      <w:r w:rsidRPr="001867C0">
        <w:rPr>
          <w:rFonts w:ascii="Arial" w:hAnsi="Arial" w:cs="Arial"/>
          <w:lang w:val="en-US"/>
        </w:rPr>
        <w:t xml:space="preserve"> program. </w:t>
      </w:r>
      <w:proofErr w:type="spellStart"/>
      <w:r w:rsidRPr="001867C0">
        <w:rPr>
          <w:rFonts w:ascii="Arial" w:hAnsi="Arial" w:cs="Arial"/>
          <w:lang w:val="en-US"/>
        </w:rPr>
        <w:t>Adapun</w:t>
      </w:r>
      <w:proofErr w:type="spellEnd"/>
      <w:r w:rsidRPr="001867C0">
        <w:rPr>
          <w:rFonts w:ascii="Arial" w:hAnsi="Arial" w:cs="Arial"/>
          <w:lang w:val="en-US"/>
        </w:rPr>
        <w:t xml:space="preserve"> </w:t>
      </w:r>
      <w:proofErr w:type="spellStart"/>
      <w:r w:rsidRPr="001867C0">
        <w:rPr>
          <w:rFonts w:ascii="Arial" w:hAnsi="Arial" w:cs="Arial"/>
          <w:lang w:val="en-US"/>
        </w:rPr>
        <w:t>persentase</w:t>
      </w:r>
      <w:proofErr w:type="spellEnd"/>
      <w:r w:rsidRPr="001867C0">
        <w:rPr>
          <w:rFonts w:ascii="Arial" w:hAnsi="Arial" w:cs="Arial"/>
          <w:lang w:val="en-US"/>
        </w:rPr>
        <w:t xml:space="preserve"> </w:t>
      </w:r>
      <w:proofErr w:type="spellStart"/>
      <w:r w:rsidRPr="001867C0">
        <w:rPr>
          <w:rFonts w:ascii="Arial" w:hAnsi="Arial" w:cs="Arial"/>
          <w:lang w:val="en-US"/>
        </w:rPr>
        <w:t>frekuensi</w:t>
      </w:r>
      <w:proofErr w:type="spellEnd"/>
      <w:r w:rsidRPr="001867C0">
        <w:rPr>
          <w:rFonts w:ascii="Arial" w:hAnsi="Arial" w:cs="Arial"/>
          <w:lang w:val="en-US"/>
        </w:rPr>
        <w:t xml:space="preserve"> </w:t>
      </w:r>
      <w:proofErr w:type="spellStart"/>
      <w:r w:rsidRPr="001867C0">
        <w:rPr>
          <w:rFonts w:ascii="Arial" w:hAnsi="Arial" w:cs="Arial"/>
          <w:lang w:val="en-US"/>
        </w:rPr>
        <w:t>tanggapan</w:t>
      </w:r>
      <w:proofErr w:type="spellEnd"/>
      <w:r w:rsidRPr="001867C0">
        <w:rPr>
          <w:rFonts w:ascii="Arial" w:hAnsi="Arial" w:cs="Arial"/>
          <w:lang w:val="en-US"/>
        </w:rPr>
        <w:t xml:space="preserve"> </w:t>
      </w:r>
      <w:proofErr w:type="spellStart"/>
      <w:r w:rsidRPr="001867C0">
        <w:rPr>
          <w:rFonts w:ascii="Arial" w:hAnsi="Arial" w:cs="Arial"/>
          <w:lang w:val="en-US"/>
        </w:rPr>
        <w:t>responden</w:t>
      </w:r>
      <w:proofErr w:type="spellEnd"/>
      <w:r w:rsidRPr="001867C0">
        <w:rPr>
          <w:rFonts w:ascii="Arial" w:hAnsi="Arial" w:cs="Arial"/>
          <w:lang w:val="en-US"/>
        </w:rPr>
        <w:t xml:space="preserve"> </w:t>
      </w:r>
      <w:proofErr w:type="spellStart"/>
      <w:r w:rsidRPr="001867C0">
        <w:rPr>
          <w:rFonts w:ascii="Arial" w:hAnsi="Arial" w:cs="Arial"/>
          <w:lang w:val="en-US"/>
        </w:rPr>
        <w:t>terhadap</w:t>
      </w:r>
      <w:proofErr w:type="spellEnd"/>
      <w:r w:rsidRPr="001867C0">
        <w:rPr>
          <w:rFonts w:ascii="Arial" w:hAnsi="Arial" w:cs="Arial"/>
          <w:lang w:val="en-US"/>
        </w:rPr>
        <w:t xml:space="preserve"> </w:t>
      </w:r>
      <w:proofErr w:type="spellStart"/>
      <w:r w:rsidRPr="001867C0">
        <w:rPr>
          <w:rFonts w:ascii="Arial" w:hAnsi="Arial" w:cs="Arial"/>
          <w:lang w:val="en-US"/>
        </w:rPr>
        <w:t>indikator</w:t>
      </w:r>
      <w:proofErr w:type="spellEnd"/>
      <w:r w:rsidRPr="001867C0">
        <w:rPr>
          <w:rFonts w:ascii="Arial" w:hAnsi="Arial" w:cs="Arial"/>
          <w:lang w:val="en-US"/>
        </w:rPr>
        <w:t xml:space="preserve"> </w:t>
      </w:r>
      <w:proofErr w:type="spellStart"/>
      <w:r w:rsidRPr="001867C0">
        <w:rPr>
          <w:rFonts w:ascii="Arial" w:hAnsi="Arial" w:cs="Arial"/>
          <w:lang w:val="en-US"/>
        </w:rPr>
        <w:t>komunikasi</w:t>
      </w:r>
      <w:proofErr w:type="spellEnd"/>
      <w:r w:rsidRPr="001867C0">
        <w:rPr>
          <w:rFonts w:ascii="Arial" w:hAnsi="Arial" w:cs="Arial"/>
          <w:lang w:val="en-US"/>
        </w:rPr>
        <w:t xml:space="preserve"> </w:t>
      </w:r>
      <w:proofErr w:type="spellStart"/>
      <w:r w:rsidRPr="001867C0">
        <w:rPr>
          <w:rFonts w:ascii="Arial" w:hAnsi="Arial" w:cs="Arial"/>
          <w:lang w:val="en-US"/>
        </w:rPr>
        <w:t>dapat</w:t>
      </w:r>
      <w:proofErr w:type="spellEnd"/>
      <w:r w:rsidRPr="001867C0">
        <w:rPr>
          <w:rFonts w:ascii="Arial" w:hAnsi="Arial" w:cs="Arial"/>
          <w:lang w:val="en-US"/>
        </w:rPr>
        <w:t xml:space="preserve"> </w:t>
      </w:r>
      <w:proofErr w:type="spellStart"/>
      <w:r w:rsidRPr="001867C0">
        <w:rPr>
          <w:rFonts w:ascii="Arial" w:hAnsi="Arial" w:cs="Arial"/>
          <w:lang w:val="en-US"/>
        </w:rPr>
        <w:t>dilihat</w:t>
      </w:r>
      <w:proofErr w:type="spellEnd"/>
      <w:r w:rsidRPr="001867C0">
        <w:rPr>
          <w:rFonts w:ascii="Arial" w:hAnsi="Arial" w:cs="Arial"/>
          <w:lang w:val="en-US"/>
        </w:rPr>
        <w:t xml:space="preserve"> </w:t>
      </w:r>
      <w:proofErr w:type="spellStart"/>
      <w:r w:rsidRPr="001867C0">
        <w:rPr>
          <w:rFonts w:ascii="Arial" w:hAnsi="Arial" w:cs="Arial"/>
          <w:lang w:val="en-US"/>
        </w:rPr>
        <w:t>melalui</w:t>
      </w:r>
      <w:proofErr w:type="spellEnd"/>
      <w:r w:rsidRPr="001867C0">
        <w:rPr>
          <w:rFonts w:ascii="Arial" w:hAnsi="Arial" w:cs="Arial"/>
          <w:lang w:val="en-US"/>
        </w:rPr>
        <w:t xml:space="preserve"> diagram </w:t>
      </w:r>
      <w:proofErr w:type="spellStart"/>
      <w:r w:rsidRPr="001867C0">
        <w:rPr>
          <w:rFonts w:ascii="Arial" w:hAnsi="Arial" w:cs="Arial"/>
          <w:lang w:val="en-US"/>
        </w:rPr>
        <w:t>berikut</w:t>
      </w:r>
      <w:proofErr w:type="spellEnd"/>
      <w:r>
        <w:rPr>
          <w:rFonts w:ascii="Arial" w:hAnsi="Arial" w:cs="Arial"/>
          <w:lang w:val="en-US"/>
        </w:rPr>
        <w:t xml:space="preserve"> </w:t>
      </w:r>
      <w:proofErr w:type="spellStart"/>
      <w:r>
        <w:rPr>
          <w:rFonts w:ascii="Arial" w:hAnsi="Arial" w:cs="Arial"/>
          <w:lang w:val="en-US"/>
        </w:rPr>
        <w:t>ini</w:t>
      </w:r>
      <w:proofErr w:type="spellEnd"/>
      <w:r>
        <w:rPr>
          <w:rFonts w:ascii="Arial" w:hAnsi="Arial" w:cs="Arial"/>
          <w:lang w:val="en-US"/>
        </w:rPr>
        <w:t>:</w:t>
      </w:r>
    </w:p>
    <w:p w14:paraId="552CD5D8" w14:textId="77777777" w:rsidR="00400E37" w:rsidRDefault="00400E37" w:rsidP="00490A6D">
      <w:pPr>
        <w:pStyle w:val="BodyText"/>
        <w:spacing w:line="276" w:lineRule="auto"/>
        <w:ind w:right="127"/>
        <w:jc w:val="center"/>
        <w:rPr>
          <w:rFonts w:ascii="Arial" w:hAnsi="Arial" w:cs="Arial"/>
          <w:b/>
          <w:bCs/>
          <w:lang w:val="en-US"/>
        </w:rPr>
      </w:pPr>
    </w:p>
    <w:p w14:paraId="14C32374" w14:textId="77777777" w:rsidR="00400E37" w:rsidRDefault="00400E37" w:rsidP="00490A6D">
      <w:pPr>
        <w:pStyle w:val="BodyText"/>
        <w:spacing w:line="276" w:lineRule="auto"/>
        <w:ind w:right="127"/>
        <w:jc w:val="center"/>
        <w:rPr>
          <w:rFonts w:ascii="Arial" w:hAnsi="Arial" w:cs="Arial"/>
          <w:b/>
          <w:bCs/>
          <w:lang w:val="en-US"/>
        </w:rPr>
      </w:pPr>
    </w:p>
    <w:p w14:paraId="6774389C" w14:textId="77777777" w:rsidR="00400E37" w:rsidRDefault="00400E37" w:rsidP="00490A6D">
      <w:pPr>
        <w:pStyle w:val="BodyText"/>
        <w:spacing w:line="276" w:lineRule="auto"/>
        <w:ind w:right="127"/>
        <w:jc w:val="center"/>
        <w:rPr>
          <w:rFonts w:ascii="Arial" w:hAnsi="Arial" w:cs="Arial"/>
          <w:b/>
          <w:bCs/>
          <w:lang w:val="en-US"/>
        </w:rPr>
      </w:pPr>
    </w:p>
    <w:p w14:paraId="2CEF9E8A" w14:textId="77777777" w:rsidR="00400E37" w:rsidRDefault="00400E37" w:rsidP="00490A6D">
      <w:pPr>
        <w:pStyle w:val="BodyText"/>
        <w:spacing w:line="276" w:lineRule="auto"/>
        <w:ind w:right="127"/>
        <w:jc w:val="center"/>
        <w:rPr>
          <w:rFonts w:ascii="Arial" w:hAnsi="Arial" w:cs="Arial"/>
          <w:b/>
          <w:bCs/>
          <w:lang w:val="en-US"/>
        </w:rPr>
      </w:pPr>
    </w:p>
    <w:p w14:paraId="01924260" w14:textId="77777777" w:rsidR="00400E37" w:rsidRDefault="00400E37" w:rsidP="00490A6D">
      <w:pPr>
        <w:pStyle w:val="BodyText"/>
        <w:spacing w:line="276" w:lineRule="auto"/>
        <w:ind w:right="127"/>
        <w:jc w:val="center"/>
        <w:rPr>
          <w:rFonts w:ascii="Arial" w:hAnsi="Arial" w:cs="Arial"/>
          <w:b/>
          <w:bCs/>
          <w:lang w:val="en-US"/>
        </w:rPr>
      </w:pPr>
    </w:p>
    <w:p w14:paraId="59ECB519" w14:textId="7FA1E9C6" w:rsidR="00490A6D" w:rsidRPr="00CE71A5" w:rsidRDefault="00490A6D" w:rsidP="00490A6D">
      <w:pPr>
        <w:pStyle w:val="BodyText"/>
        <w:spacing w:line="276" w:lineRule="auto"/>
        <w:ind w:right="127"/>
        <w:jc w:val="center"/>
        <w:rPr>
          <w:rFonts w:ascii="Arial" w:hAnsi="Arial" w:cs="Arial"/>
          <w:b/>
          <w:bCs/>
          <w:lang w:val="en-US"/>
        </w:rPr>
      </w:pPr>
      <w:r w:rsidRPr="00CE71A5">
        <w:rPr>
          <w:rFonts w:ascii="Arial" w:hAnsi="Arial" w:cs="Arial"/>
          <w:b/>
          <w:bCs/>
          <w:lang w:val="en-US"/>
        </w:rPr>
        <w:t>Diagram V.</w:t>
      </w:r>
      <w:r w:rsidR="000F471B">
        <w:rPr>
          <w:rFonts w:ascii="Arial" w:hAnsi="Arial" w:cs="Arial"/>
          <w:b/>
          <w:bCs/>
          <w:lang w:val="en-US"/>
        </w:rPr>
        <w:t>3</w:t>
      </w:r>
    </w:p>
    <w:p w14:paraId="295C002D" w14:textId="57C6BB2B" w:rsidR="00490A6D" w:rsidRDefault="00490A6D" w:rsidP="001776C8">
      <w:pPr>
        <w:pStyle w:val="BodyText"/>
        <w:spacing w:line="276" w:lineRule="auto"/>
        <w:ind w:right="127"/>
        <w:jc w:val="center"/>
        <w:rPr>
          <w:rFonts w:ascii="Arial" w:hAnsi="Arial" w:cs="Arial"/>
          <w:b/>
          <w:bCs/>
          <w:lang w:val="en-US"/>
        </w:rPr>
      </w:pPr>
      <w:proofErr w:type="spellStart"/>
      <w:r w:rsidRPr="00CE71A5">
        <w:rPr>
          <w:rFonts w:ascii="Arial" w:hAnsi="Arial" w:cs="Arial"/>
          <w:b/>
          <w:bCs/>
          <w:lang w:val="en-US"/>
        </w:rPr>
        <w:t>Persentase</w:t>
      </w:r>
      <w:proofErr w:type="spellEnd"/>
      <w:r w:rsidRPr="00CE71A5">
        <w:rPr>
          <w:rFonts w:ascii="Arial" w:hAnsi="Arial" w:cs="Arial"/>
          <w:b/>
          <w:bCs/>
          <w:lang w:val="en-US"/>
        </w:rPr>
        <w:t xml:space="preserve"> </w:t>
      </w:r>
      <w:proofErr w:type="spellStart"/>
      <w:r w:rsidRPr="00CE71A5">
        <w:rPr>
          <w:rFonts w:ascii="Arial" w:hAnsi="Arial" w:cs="Arial"/>
          <w:b/>
          <w:bCs/>
          <w:lang w:val="en-US"/>
        </w:rPr>
        <w:t>Frekuensi</w:t>
      </w:r>
      <w:proofErr w:type="spellEnd"/>
      <w:r w:rsidRPr="00CE71A5">
        <w:rPr>
          <w:rFonts w:ascii="Arial" w:hAnsi="Arial" w:cs="Arial"/>
          <w:b/>
          <w:bCs/>
          <w:lang w:val="en-US"/>
        </w:rPr>
        <w:t xml:space="preserve"> </w:t>
      </w:r>
      <w:proofErr w:type="spellStart"/>
      <w:r w:rsidRPr="00CE71A5">
        <w:rPr>
          <w:rFonts w:ascii="Arial" w:hAnsi="Arial" w:cs="Arial"/>
          <w:b/>
          <w:bCs/>
          <w:lang w:val="en-US"/>
        </w:rPr>
        <w:t>Responden</w:t>
      </w:r>
      <w:proofErr w:type="spellEnd"/>
      <w:r w:rsidRPr="00CE71A5">
        <w:rPr>
          <w:rFonts w:ascii="Arial" w:hAnsi="Arial" w:cs="Arial"/>
          <w:b/>
          <w:bCs/>
          <w:lang w:val="en-US"/>
        </w:rPr>
        <w:t xml:space="preserve"> </w:t>
      </w:r>
      <w:proofErr w:type="spellStart"/>
      <w:r w:rsidRPr="00CE71A5">
        <w:rPr>
          <w:rFonts w:ascii="Arial" w:hAnsi="Arial" w:cs="Arial"/>
          <w:b/>
          <w:bCs/>
          <w:lang w:val="en-US"/>
        </w:rPr>
        <w:t>Tentang</w:t>
      </w:r>
      <w:proofErr w:type="spellEnd"/>
      <w:r>
        <w:rPr>
          <w:rFonts w:ascii="Arial" w:hAnsi="Arial" w:cs="Arial"/>
          <w:b/>
          <w:bCs/>
          <w:lang w:val="en-US"/>
        </w:rPr>
        <w:t xml:space="preserve"> </w:t>
      </w:r>
      <w:proofErr w:type="spellStart"/>
      <w:r>
        <w:rPr>
          <w:rFonts w:ascii="Arial" w:hAnsi="Arial" w:cs="Arial"/>
          <w:b/>
          <w:bCs/>
          <w:lang w:val="en-US"/>
        </w:rPr>
        <w:t>Disposis</w:t>
      </w:r>
      <w:r w:rsidR="00652613">
        <w:rPr>
          <w:rFonts w:ascii="Arial" w:hAnsi="Arial" w:cs="Arial"/>
          <w:b/>
          <w:bCs/>
          <w:lang w:val="en-US"/>
        </w:rPr>
        <w:t>i</w:t>
      </w:r>
      <w:proofErr w:type="spellEnd"/>
      <w:r w:rsidR="001776C8" w:rsidRPr="001776C8">
        <w:rPr>
          <w:rFonts w:ascii="Arial" w:hAnsi="Arial" w:cs="Arial"/>
        </w:rPr>
        <w:t xml:space="preserve"> </w:t>
      </w:r>
      <w:r w:rsidR="001776C8" w:rsidRPr="001776C8">
        <w:rPr>
          <w:rFonts w:ascii="Arial" w:hAnsi="Arial" w:cs="Arial"/>
          <w:b/>
          <w:bCs/>
        </w:rPr>
        <w:t>Dalam Implementasi Program Pengembangan Kapasitas Daya Saing Kepemudaan</w:t>
      </w:r>
    </w:p>
    <w:p w14:paraId="0AE75B14" w14:textId="0EACC1EE" w:rsidR="00490A6D" w:rsidRDefault="00EC2D2D" w:rsidP="00AC2399">
      <w:pPr>
        <w:pStyle w:val="BodyText"/>
        <w:spacing w:line="480" w:lineRule="auto"/>
        <w:ind w:right="127"/>
        <w:jc w:val="center"/>
        <w:rPr>
          <w:rFonts w:ascii="Arial" w:hAnsi="Arial" w:cs="Arial"/>
          <w:b/>
          <w:bCs/>
          <w:lang w:val="en-US"/>
        </w:rPr>
      </w:pPr>
      <w:r>
        <w:rPr>
          <w:rFonts w:ascii="Arial" w:hAnsi="Arial" w:cs="Arial"/>
          <w:b/>
          <w:bCs/>
          <w:noProof/>
          <w:lang w:val="en-US"/>
        </w:rPr>
        <w:drawing>
          <wp:inline distT="0" distB="0" distL="0" distR="0" wp14:anchorId="4D729533" wp14:editId="1A8E3010">
            <wp:extent cx="3870056" cy="2519045"/>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Disposisi.jpg"/>
                    <pic:cNvPicPr/>
                  </pic:nvPicPr>
                  <pic:blipFill rotWithShape="1">
                    <a:blip r:embed="rId18" cstate="print">
                      <a:extLst>
                        <a:ext uri="{28A0092B-C50C-407E-A947-70E740481C1C}">
                          <a14:useLocalDpi xmlns:a14="http://schemas.microsoft.com/office/drawing/2010/main" val="0"/>
                        </a:ext>
                      </a:extLst>
                    </a:blip>
                    <a:srcRect t="25174" b="12888"/>
                    <a:stretch/>
                  </pic:blipFill>
                  <pic:spPr bwMode="auto">
                    <a:xfrm>
                      <a:off x="0" y="0"/>
                      <a:ext cx="3884880" cy="2528694"/>
                    </a:xfrm>
                    <a:prstGeom prst="rect">
                      <a:avLst/>
                    </a:prstGeom>
                    <a:ln>
                      <a:noFill/>
                    </a:ln>
                    <a:extLst>
                      <a:ext uri="{53640926-AAD7-44D8-BBD7-CCE9431645EC}">
                        <a14:shadowObscured xmlns:a14="http://schemas.microsoft.com/office/drawing/2010/main"/>
                      </a:ext>
                    </a:extLst>
                  </pic:spPr>
                </pic:pic>
              </a:graphicData>
            </a:graphic>
          </wp:inline>
        </w:drawing>
      </w:r>
      <w:r w:rsidR="00AC2399">
        <w:rPr>
          <w:rFonts w:ascii="Arial" w:hAnsi="Arial" w:cs="Arial"/>
          <w:noProof/>
        </w:rPr>
        <w:drawing>
          <wp:inline distT="0" distB="0" distL="0" distR="0" wp14:anchorId="641BACE4" wp14:editId="5FB4278C">
            <wp:extent cx="2486025" cy="447675"/>
            <wp:effectExtent l="0" t="0" r="9525" b="9525"/>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rekap.jpg"/>
                    <pic:cNvPicPr/>
                  </pic:nvPicPr>
                  <pic:blipFill rotWithShape="1">
                    <a:blip r:embed="rId16" cstate="print">
                      <a:extLst>
                        <a:ext uri="{28A0092B-C50C-407E-A947-70E740481C1C}">
                          <a14:useLocalDpi xmlns:a14="http://schemas.microsoft.com/office/drawing/2010/main" val="0"/>
                        </a:ext>
                      </a:extLst>
                    </a:blip>
                    <a:srcRect t="81066" b="4195"/>
                    <a:stretch/>
                  </pic:blipFill>
                  <pic:spPr bwMode="auto">
                    <a:xfrm>
                      <a:off x="0" y="0"/>
                      <a:ext cx="2486025" cy="447675"/>
                    </a:xfrm>
                    <a:prstGeom prst="rect">
                      <a:avLst/>
                    </a:prstGeom>
                    <a:ln>
                      <a:noFill/>
                    </a:ln>
                    <a:extLst>
                      <a:ext uri="{53640926-AAD7-44D8-BBD7-CCE9431645EC}">
                        <a14:shadowObscured xmlns:a14="http://schemas.microsoft.com/office/drawing/2010/main"/>
                      </a:ext>
                    </a:extLst>
                  </pic:spPr>
                </pic:pic>
              </a:graphicData>
            </a:graphic>
          </wp:inline>
        </w:drawing>
      </w:r>
    </w:p>
    <w:p w14:paraId="6EDD7A51" w14:textId="24451CEB" w:rsidR="00B5540D" w:rsidRDefault="00B5540D" w:rsidP="00B5540D">
      <w:pPr>
        <w:pStyle w:val="BodyText"/>
        <w:spacing w:line="480" w:lineRule="auto"/>
        <w:ind w:right="127" w:firstLine="720"/>
        <w:jc w:val="both"/>
        <w:rPr>
          <w:rFonts w:ascii="Arial" w:hAnsi="Arial" w:cs="Arial"/>
          <w:lang w:val="en-US"/>
        </w:rPr>
      </w:pPr>
      <w:r>
        <w:rPr>
          <w:noProof/>
          <w:lang w:val="en-US"/>
        </w:rPr>
        <w:t>Berdasarkan diagram tersebut, dapat diketahui bahwa dari 95 responden, terdapat 58,2</w:t>
      </w:r>
      <w:r w:rsidR="00EC2D2D">
        <w:rPr>
          <w:noProof/>
          <w:lang w:val="en-US"/>
        </w:rPr>
        <w:t>1</w:t>
      </w:r>
      <w:r>
        <w:rPr>
          <w:noProof/>
          <w:lang w:val="en-US"/>
        </w:rPr>
        <w:t>% menilai Disposisi sebagai Baik, sedangkan 34,9</w:t>
      </w:r>
      <w:r w:rsidR="00EC2D2D">
        <w:rPr>
          <w:noProof/>
          <w:lang w:val="en-US"/>
        </w:rPr>
        <w:t>2</w:t>
      </w:r>
      <w:r>
        <w:rPr>
          <w:noProof/>
          <w:lang w:val="en-US"/>
        </w:rPr>
        <w:t>%  menilai Cukup Baik dan 6,</w:t>
      </w:r>
      <w:r w:rsidR="00EC2D2D">
        <w:rPr>
          <w:noProof/>
          <w:lang w:val="en-US"/>
        </w:rPr>
        <w:t>86</w:t>
      </w:r>
      <w:r>
        <w:rPr>
          <w:noProof/>
          <w:lang w:val="en-US"/>
        </w:rPr>
        <w:t xml:space="preserve">%  yang menilai Tidak Baik. </w:t>
      </w:r>
    </w:p>
    <w:p w14:paraId="08BADB6E" w14:textId="39CFE6E8" w:rsidR="00FC2BC1" w:rsidRPr="001776C8" w:rsidRDefault="0097272C" w:rsidP="001776C8">
      <w:pPr>
        <w:pStyle w:val="BodyText"/>
        <w:spacing w:line="480" w:lineRule="auto"/>
        <w:ind w:right="127" w:firstLine="720"/>
        <w:jc w:val="both"/>
        <w:rPr>
          <w:rFonts w:ascii="Arial" w:hAnsi="Arial" w:cs="Arial"/>
          <w:lang w:val="en-US"/>
        </w:rPr>
      </w:pPr>
      <w:proofErr w:type="spellStart"/>
      <w:r w:rsidRPr="00971A4A">
        <w:rPr>
          <w:rFonts w:ascii="Arial" w:hAnsi="Arial" w:cs="Arial"/>
          <w:lang w:val="en-US"/>
        </w:rPr>
        <w:t>Untuk</w:t>
      </w:r>
      <w:proofErr w:type="spellEnd"/>
      <w:r w:rsidRPr="00971A4A">
        <w:rPr>
          <w:rFonts w:ascii="Arial" w:hAnsi="Arial" w:cs="Arial"/>
          <w:lang w:val="en-US"/>
        </w:rPr>
        <w:t xml:space="preserve"> </w:t>
      </w:r>
      <w:proofErr w:type="spellStart"/>
      <w:r>
        <w:rPr>
          <w:rFonts w:ascii="Arial" w:hAnsi="Arial" w:cs="Arial"/>
          <w:lang w:val="en-US"/>
        </w:rPr>
        <w:t>memperjelas</w:t>
      </w:r>
      <w:proofErr w:type="spellEnd"/>
      <w:r>
        <w:rPr>
          <w:rFonts w:ascii="Arial" w:hAnsi="Arial" w:cs="Arial"/>
          <w:lang w:val="en-US"/>
        </w:rPr>
        <w:t xml:space="preserve"> </w:t>
      </w:r>
      <w:proofErr w:type="spellStart"/>
      <w:r>
        <w:rPr>
          <w:rFonts w:ascii="Arial" w:hAnsi="Arial" w:cs="Arial"/>
          <w:lang w:val="en-US"/>
        </w:rPr>
        <w:t>hasil</w:t>
      </w:r>
      <w:proofErr w:type="spellEnd"/>
      <w:r>
        <w:rPr>
          <w:rFonts w:ascii="Arial" w:hAnsi="Arial" w:cs="Arial"/>
          <w:lang w:val="en-US"/>
        </w:rPr>
        <w:t xml:space="preserve"> </w:t>
      </w:r>
      <w:proofErr w:type="spellStart"/>
      <w:r>
        <w:rPr>
          <w:rFonts w:ascii="Arial" w:hAnsi="Arial" w:cs="Arial"/>
          <w:lang w:val="en-US"/>
        </w:rPr>
        <w:t>tanggapan</w:t>
      </w:r>
      <w:proofErr w:type="spellEnd"/>
      <w:r>
        <w:rPr>
          <w:rFonts w:ascii="Arial" w:hAnsi="Arial" w:cs="Arial"/>
          <w:lang w:val="en-US"/>
        </w:rPr>
        <w:t xml:space="preserve"> </w:t>
      </w:r>
      <w:proofErr w:type="spellStart"/>
      <w:r>
        <w:rPr>
          <w:rFonts w:ascii="Arial" w:hAnsi="Arial" w:cs="Arial"/>
          <w:lang w:val="en-US"/>
        </w:rPr>
        <w:t>responden</w:t>
      </w:r>
      <w:proofErr w:type="spellEnd"/>
      <w:r>
        <w:rPr>
          <w:rFonts w:ascii="Arial" w:hAnsi="Arial" w:cs="Arial"/>
          <w:lang w:val="en-US"/>
        </w:rPr>
        <w:t xml:space="preserve"> </w:t>
      </w:r>
      <w:proofErr w:type="spellStart"/>
      <w:r>
        <w:rPr>
          <w:rFonts w:ascii="Arial" w:hAnsi="Arial" w:cs="Arial"/>
          <w:lang w:val="en-US"/>
        </w:rPr>
        <w:t>terhadap</w:t>
      </w:r>
      <w:proofErr w:type="spellEnd"/>
      <w:r>
        <w:rPr>
          <w:rFonts w:ascii="Arial" w:hAnsi="Arial" w:cs="Arial"/>
          <w:lang w:val="en-US"/>
        </w:rPr>
        <w:t xml:space="preserve"> </w:t>
      </w:r>
      <w:proofErr w:type="spellStart"/>
      <w:r>
        <w:rPr>
          <w:rFonts w:ascii="Arial" w:hAnsi="Arial" w:cs="Arial"/>
          <w:lang w:val="en-US"/>
        </w:rPr>
        <w:t>indikator</w:t>
      </w:r>
      <w:proofErr w:type="spellEnd"/>
      <w:r>
        <w:rPr>
          <w:rFonts w:ascii="Arial" w:hAnsi="Arial" w:cs="Arial"/>
          <w:lang w:val="en-US"/>
        </w:rPr>
        <w:t xml:space="preserve"> </w:t>
      </w:r>
      <w:proofErr w:type="spellStart"/>
      <w:r>
        <w:rPr>
          <w:rFonts w:ascii="Arial" w:hAnsi="Arial" w:cs="Arial"/>
          <w:lang w:val="en-US"/>
        </w:rPr>
        <w:t>disposisi</w:t>
      </w:r>
      <w:proofErr w:type="spellEnd"/>
      <w:r>
        <w:rPr>
          <w:rFonts w:ascii="Arial" w:hAnsi="Arial" w:cs="Arial"/>
          <w:lang w:val="en-US"/>
        </w:rPr>
        <w:t xml:space="preserve">, </w:t>
      </w:r>
      <w:proofErr w:type="spellStart"/>
      <w:r>
        <w:rPr>
          <w:rFonts w:ascii="Arial" w:hAnsi="Arial" w:cs="Arial"/>
          <w:lang w:val="en-US"/>
        </w:rPr>
        <w:t>digunakan</w:t>
      </w:r>
      <w:proofErr w:type="spellEnd"/>
      <w:r>
        <w:rPr>
          <w:rFonts w:ascii="Arial" w:hAnsi="Arial" w:cs="Arial"/>
          <w:lang w:val="en-US"/>
        </w:rPr>
        <w:t xml:space="preserve"> </w:t>
      </w:r>
      <w:proofErr w:type="spellStart"/>
      <w:r>
        <w:rPr>
          <w:rFonts w:ascii="Arial" w:hAnsi="Arial" w:cs="Arial"/>
          <w:lang w:val="en-US"/>
        </w:rPr>
        <w:t>garis</w:t>
      </w:r>
      <w:proofErr w:type="spellEnd"/>
      <w:r>
        <w:rPr>
          <w:rFonts w:ascii="Arial" w:hAnsi="Arial" w:cs="Arial"/>
          <w:lang w:val="en-US"/>
        </w:rPr>
        <w:t xml:space="preserve"> </w:t>
      </w:r>
      <w:proofErr w:type="spellStart"/>
      <w:r>
        <w:rPr>
          <w:rFonts w:ascii="Arial" w:hAnsi="Arial" w:cs="Arial"/>
          <w:lang w:val="en-US"/>
        </w:rPr>
        <w:t>kontinum</w:t>
      </w:r>
      <w:proofErr w:type="spellEnd"/>
      <w:r>
        <w:rPr>
          <w:rFonts w:ascii="Arial" w:hAnsi="Arial" w:cs="Arial"/>
          <w:lang w:val="en-US"/>
        </w:rPr>
        <w:t xml:space="preserve">. </w:t>
      </w:r>
      <w:proofErr w:type="spellStart"/>
      <w:r>
        <w:rPr>
          <w:rFonts w:ascii="Arial" w:hAnsi="Arial" w:cs="Arial"/>
          <w:lang w:val="en-US"/>
        </w:rPr>
        <w:t>Melalui</w:t>
      </w:r>
      <w:proofErr w:type="spellEnd"/>
      <w:r>
        <w:rPr>
          <w:rFonts w:ascii="Arial" w:hAnsi="Arial" w:cs="Arial"/>
          <w:lang w:val="en-US"/>
        </w:rPr>
        <w:t xml:space="preserve"> </w:t>
      </w:r>
      <w:proofErr w:type="spellStart"/>
      <w:r>
        <w:rPr>
          <w:rFonts w:ascii="Arial" w:hAnsi="Arial" w:cs="Arial"/>
          <w:lang w:val="en-US"/>
        </w:rPr>
        <w:t>garis</w:t>
      </w:r>
      <w:proofErr w:type="spellEnd"/>
      <w:r>
        <w:rPr>
          <w:rFonts w:ascii="Arial" w:hAnsi="Arial" w:cs="Arial"/>
          <w:lang w:val="en-US"/>
        </w:rPr>
        <w:t xml:space="preserve"> </w:t>
      </w:r>
      <w:proofErr w:type="spellStart"/>
      <w:r>
        <w:rPr>
          <w:rFonts w:ascii="Arial" w:hAnsi="Arial" w:cs="Arial"/>
          <w:lang w:val="en-US"/>
        </w:rPr>
        <w:t>ini</w:t>
      </w:r>
      <w:proofErr w:type="spellEnd"/>
      <w:r>
        <w:rPr>
          <w:rFonts w:ascii="Arial" w:hAnsi="Arial" w:cs="Arial"/>
          <w:lang w:val="en-US"/>
        </w:rPr>
        <w:t xml:space="preserve">, </w:t>
      </w:r>
      <w:proofErr w:type="spellStart"/>
      <w:r>
        <w:rPr>
          <w:rFonts w:ascii="Arial" w:hAnsi="Arial" w:cs="Arial"/>
          <w:lang w:val="en-US"/>
        </w:rPr>
        <w:t>posisi</w:t>
      </w:r>
      <w:proofErr w:type="spellEnd"/>
      <w:r>
        <w:rPr>
          <w:rFonts w:ascii="Arial" w:hAnsi="Arial" w:cs="Arial"/>
          <w:lang w:val="en-US"/>
        </w:rPr>
        <w:t xml:space="preserve"> total </w:t>
      </w:r>
      <w:proofErr w:type="spellStart"/>
      <w:r>
        <w:rPr>
          <w:rFonts w:ascii="Arial" w:hAnsi="Arial" w:cs="Arial"/>
          <w:lang w:val="en-US"/>
        </w:rPr>
        <w:t>skor</w:t>
      </w:r>
      <w:proofErr w:type="spellEnd"/>
      <w:r>
        <w:rPr>
          <w:rFonts w:ascii="Arial" w:hAnsi="Arial" w:cs="Arial"/>
          <w:lang w:val="en-US"/>
        </w:rPr>
        <w:t xml:space="preserve"> </w:t>
      </w:r>
      <w:proofErr w:type="spellStart"/>
      <w:r>
        <w:rPr>
          <w:rFonts w:ascii="Arial" w:hAnsi="Arial" w:cs="Arial"/>
          <w:lang w:val="en-US"/>
        </w:rPr>
        <w:t>dapat</w:t>
      </w:r>
      <w:proofErr w:type="spellEnd"/>
      <w:r>
        <w:rPr>
          <w:rFonts w:ascii="Arial" w:hAnsi="Arial" w:cs="Arial"/>
          <w:lang w:val="en-US"/>
        </w:rPr>
        <w:t xml:space="preserve"> </w:t>
      </w:r>
      <w:proofErr w:type="spellStart"/>
      <w:r>
        <w:rPr>
          <w:rFonts w:ascii="Arial" w:hAnsi="Arial" w:cs="Arial"/>
          <w:lang w:val="en-US"/>
        </w:rPr>
        <w:t>disajikan</w:t>
      </w:r>
      <w:proofErr w:type="spellEnd"/>
      <w:r>
        <w:rPr>
          <w:rFonts w:ascii="Arial" w:hAnsi="Arial" w:cs="Arial"/>
          <w:lang w:val="en-US"/>
        </w:rPr>
        <w:t xml:space="preserve"> </w:t>
      </w:r>
      <w:proofErr w:type="spellStart"/>
      <w:r>
        <w:rPr>
          <w:rFonts w:ascii="Arial" w:hAnsi="Arial" w:cs="Arial"/>
          <w:lang w:val="en-US"/>
        </w:rPr>
        <w:t>secara</w:t>
      </w:r>
      <w:proofErr w:type="spellEnd"/>
      <w:r>
        <w:rPr>
          <w:rFonts w:ascii="Arial" w:hAnsi="Arial" w:cs="Arial"/>
          <w:lang w:val="en-US"/>
        </w:rPr>
        <w:t xml:space="preserve"> </w:t>
      </w:r>
      <w:proofErr w:type="spellStart"/>
      <w:r>
        <w:rPr>
          <w:rFonts w:ascii="Arial" w:hAnsi="Arial" w:cs="Arial"/>
          <w:lang w:val="en-US"/>
        </w:rPr>
        <w:t>terukur</w:t>
      </w:r>
      <w:proofErr w:type="spellEnd"/>
      <w:r>
        <w:rPr>
          <w:rFonts w:ascii="Arial" w:hAnsi="Arial" w:cs="Arial"/>
          <w:lang w:val="en-US"/>
        </w:rPr>
        <w:t xml:space="preserve"> </w:t>
      </w:r>
      <w:proofErr w:type="spellStart"/>
      <w:r>
        <w:rPr>
          <w:rFonts w:ascii="Arial" w:hAnsi="Arial" w:cs="Arial"/>
          <w:lang w:val="en-US"/>
        </w:rPr>
        <w:t>sehingga</w:t>
      </w:r>
      <w:proofErr w:type="spellEnd"/>
      <w:r>
        <w:rPr>
          <w:rFonts w:ascii="Arial" w:hAnsi="Arial" w:cs="Arial"/>
          <w:lang w:val="en-US"/>
        </w:rPr>
        <w:t xml:space="preserve"> </w:t>
      </w:r>
      <w:proofErr w:type="spellStart"/>
      <w:r>
        <w:rPr>
          <w:rFonts w:ascii="Arial" w:hAnsi="Arial" w:cs="Arial"/>
          <w:lang w:val="en-US"/>
        </w:rPr>
        <w:t>memudahkan</w:t>
      </w:r>
      <w:proofErr w:type="spellEnd"/>
      <w:r>
        <w:rPr>
          <w:rFonts w:ascii="Arial" w:hAnsi="Arial" w:cs="Arial"/>
          <w:lang w:val="en-US"/>
        </w:rPr>
        <w:t xml:space="preserve"> </w:t>
      </w:r>
      <w:proofErr w:type="spellStart"/>
      <w:r>
        <w:rPr>
          <w:rFonts w:ascii="Arial" w:hAnsi="Arial" w:cs="Arial"/>
          <w:lang w:val="en-US"/>
        </w:rPr>
        <w:t>dalam</w:t>
      </w:r>
      <w:proofErr w:type="spellEnd"/>
      <w:r>
        <w:rPr>
          <w:rFonts w:ascii="Arial" w:hAnsi="Arial" w:cs="Arial"/>
          <w:lang w:val="en-US"/>
        </w:rPr>
        <w:t xml:space="preserve"> </w:t>
      </w:r>
      <w:proofErr w:type="spellStart"/>
      <w:r>
        <w:rPr>
          <w:rFonts w:ascii="Arial" w:hAnsi="Arial" w:cs="Arial"/>
          <w:lang w:val="en-US"/>
        </w:rPr>
        <w:t>memahami</w:t>
      </w:r>
      <w:proofErr w:type="spellEnd"/>
      <w:r>
        <w:rPr>
          <w:rFonts w:ascii="Arial" w:hAnsi="Arial" w:cs="Arial"/>
          <w:lang w:val="en-US"/>
        </w:rPr>
        <w:t xml:space="preserve"> </w:t>
      </w:r>
      <w:proofErr w:type="spellStart"/>
      <w:r>
        <w:rPr>
          <w:rFonts w:ascii="Arial" w:hAnsi="Arial" w:cs="Arial"/>
          <w:lang w:val="en-US"/>
        </w:rPr>
        <w:t>kategori</w:t>
      </w:r>
      <w:proofErr w:type="spellEnd"/>
      <w:r>
        <w:rPr>
          <w:rFonts w:ascii="Arial" w:hAnsi="Arial" w:cs="Arial"/>
          <w:lang w:val="en-US"/>
        </w:rPr>
        <w:t xml:space="preserve"> </w:t>
      </w:r>
      <w:proofErr w:type="spellStart"/>
      <w:r>
        <w:rPr>
          <w:rFonts w:ascii="Arial" w:hAnsi="Arial" w:cs="Arial"/>
          <w:lang w:val="en-US"/>
        </w:rPr>
        <w:t>penilaian</w:t>
      </w:r>
      <w:proofErr w:type="spellEnd"/>
      <w:r>
        <w:rPr>
          <w:rFonts w:ascii="Arial" w:hAnsi="Arial" w:cs="Arial"/>
          <w:lang w:val="en-US"/>
        </w:rPr>
        <w:t xml:space="preserve"> yang </w:t>
      </w:r>
      <w:proofErr w:type="spellStart"/>
      <w:r>
        <w:rPr>
          <w:rFonts w:ascii="Arial" w:hAnsi="Arial" w:cs="Arial"/>
          <w:lang w:val="en-US"/>
        </w:rPr>
        <w:t>diberikan</w:t>
      </w:r>
      <w:proofErr w:type="spellEnd"/>
      <w:r>
        <w:rPr>
          <w:rFonts w:ascii="Arial" w:hAnsi="Arial" w:cs="Arial"/>
          <w:lang w:val="en-US"/>
        </w:rPr>
        <w:t xml:space="preserve">. </w:t>
      </w:r>
      <w:proofErr w:type="spellStart"/>
      <w:r>
        <w:rPr>
          <w:rFonts w:ascii="Arial" w:hAnsi="Arial" w:cs="Arial"/>
          <w:lang w:val="en-US"/>
        </w:rPr>
        <w:t>Adapun</w:t>
      </w:r>
      <w:proofErr w:type="spellEnd"/>
      <w:r>
        <w:rPr>
          <w:rFonts w:ascii="Arial" w:hAnsi="Arial" w:cs="Arial"/>
          <w:lang w:val="en-US"/>
        </w:rPr>
        <w:t xml:space="preserve"> </w:t>
      </w:r>
      <w:proofErr w:type="spellStart"/>
      <w:r>
        <w:rPr>
          <w:rFonts w:ascii="Arial" w:hAnsi="Arial" w:cs="Arial"/>
          <w:lang w:val="en-US"/>
        </w:rPr>
        <w:t>garis</w:t>
      </w:r>
      <w:proofErr w:type="spellEnd"/>
      <w:r>
        <w:rPr>
          <w:rFonts w:ascii="Arial" w:hAnsi="Arial" w:cs="Arial"/>
          <w:lang w:val="en-US"/>
        </w:rPr>
        <w:t xml:space="preserve"> </w:t>
      </w:r>
      <w:proofErr w:type="spellStart"/>
      <w:r>
        <w:rPr>
          <w:rFonts w:ascii="Arial" w:hAnsi="Arial" w:cs="Arial"/>
          <w:lang w:val="en-US"/>
        </w:rPr>
        <w:t>kontinum</w:t>
      </w:r>
      <w:proofErr w:type="spellEnd"/>
      <w:r>
        <w:rPr>
          <w:rFonts w:ascii="Arial" w:hAnsi="Arial" w:cs="Arial"/>
          <w:lang w:val="en-US"/>
        </w:rPr>
        <w:t xml:space="preserve"> </w:t>
      </w:r>
      <w:proofErr w:type="spellStart"/>
      <w:r>
        <w:rPr>
          <w:rFonts w:ascii="Arial" w:hAnsi="Arial" w:cs="Arial"/>
          <w:lang w:val="en-US"/>
        </w:rPr>
        <w:t>tersebut</w:t>
      </w:r>
      <w:proofErr w:type="spellEnd"/>
      <w:r>
        <w:rPr>
          <w:rFonts w:ascii="Arial" w:hAnsi="Arial" w:cs="Arial"/>
          <w:lang w:val="en-US"/>
        </w:rPr>
        <w:t xml:space="preserve"> </w:t>
      </w:r>
      <w:proofErr w:type="spellStart"/>
      <w:r>
        <w:rPr>
          <w:rFonts w:ascii="Arial" w:hAnsi="Arial" w:cs="Arial"/>
          <w:lang w:val="en-US"/>
        </w:rPr>
        <w:t>dapat</w:t>
      </w:r>
      <w:proofErr w:type="spellEnd"/>
      <w:r>
        <w:rPr>
          <w:rFonts w:ascii="Arial" w:hAnsi="Arial" w:cs="Arial"/>
          <w:lang w:val="en-US"/>
        </w:rPr>
        <w:t xml:space="preserve"> </w:t>
      </w:r>
      <w:proofErr w:type="spellStart"/>
      <w:r>
        <w:rPr>
          <w:rFonts w:ascii="Arial" w:hAnsi="Arial" w:cs="Arial"/>
          <w:lang w:val="en-US"/>
        </w:rPr>
        <w:t>dilihat</w:t>
      </w:r>
      <w:proofErr w:type="spellEnd"/>
      <w:r>
        <w:rPr>
          <w:rFonts w:ascii="Arial" w:hAnsi="Arial" w:cs="Arial"/>
          <w:lang w:val="en-US"/>
        </w:rPr>
        <w:t xml:space="preserve"> </w:t>
      </w:r>
      <w:proofErr w:type="spellStart"/>
      <w:r>
        <w:rPr>
          <w:rFonts w:ascii="Arial" w:hAnsi="Arial" w:cs="Arial"/>
          <w:lang w:val="en-US"/>
        </w:rPr>
        <w:t>sebagai</w:t>
      </w:r>
      <w:proofErr w:type="spellEnd"/>
      <w:r>
        <w:rPr>
          <w:rFonts w:ascii="Arial" w:hAnsi="Arial" w:cs="Arial"/>
          <w:lang w:val="en-US"/>
        </w:rPr>
        <w:t xml:space="preserve"> </w:t>
      </w:r>
      <w:proofErr w:type="spellStart"/>
      <w:r>
        <w:rPr>
          <w:rFonts w:ascii="Arial" w:hAnsi="Arial" w:cs="Arial"/>
          <w:lang w:val="en-US"/>
        </w:rPr>
        <w:t>berikut</w:t>
      </w:r>
      <w:proofErr w:type="spellEnd"/>
      <w:r>
        <w:rPr>
          <w:rFonts w:ascii="Arial" w:hAnsi="Arial" w:cs="Arial"/>
          <w:lang w:val="en-US"/>
        </w:rPr>
        <w:t>:</w:t>
      </w:r>
    </w:p>
    <w:p w14:paraId="54CD1A78" w14:textId="77777777" w:rsidR="007957B7" w:rsidRDefault="007957B7" w:rsidP="00E8261C">
      <w:pPr>
        <w:pStyle w:val="BodyText"/>
        <w:spacing w:line="480" w:lineRule="auto"/>
        <w:ind w:right="127"/>
        <w:jc w:val="both"/>
        <w:rPr>
          <w:rFonts w:ascii="Arial" w:hAnsi="Arial" w:cs="Arial"/>
          <w:lang w:val="en-US"/>
        </w:rPr>
      </w:pPr>
    </w:p>
    <w:p w14:paraId="48607610" w14:textId="5BD6A6E2" w:rsidR="005239F8" w:rsidRPr="00B5540D" w:rsidRDefault="001E2D6B" w:rsidP="00E8261C">
      <w:pPr>
        <w:pStyle w:val="BodyText"/>
        <w:spacing w:line="480" w:lineRule="auto"/>
        <w:ind w:right="127"/>
        <w:jc w:val="both"/>
        <w:rPr>
          <w:rFonts w:ascii="Arial" w:hAnsi="Arial" w:cs="Arial"/>
          <w:lang w:val="en-US"/>
        </w:rPr>
      </w:pPr>
      <w:r>
        <w:rPr>
          <w:noProof/>
        </w:rPr>
        <w:lastRenderedPageBreak/>
        <mc:AlternateContent>
          <mc:Choice Requires="wps">
            <w:drawing>
              <wp:anchor distT="0" distB="0" distL="114300" distR="114300" simplePos="0" relativeHeight="251758080" behindDoc="0" locked="0" layoutInCell="1" allowOverlap="1" wp14:anchorId="68513B13" wp14:editId="2985B991">
                <wp:simplePos x="0" y="0"/>
                <wp:positionH relativeFrom="column">
                  <wp:posOffset>3067200</wp:posOffset>
                </wp:positionH>
                <wp:positionV relativeFrom="paragraph">
                  <wp:posOffset>75827</wp:posOffset>
                </wp:positionV>
                <wp:extent cx="817581" cy="268605"/>
                <wp:effectExtent l="0" t="0" r="20955" b="17145"/>
                <wp:wrapNone/>
                <wp:docPr id="81" name="Rectangle 81"/>
                <wp:cNvGraphicFramePr/>
                <a:graphic xmlns:a="http://schemas.openxmlformats.org/drawingml/2006/main">
                  <a:graphicData uri="http://schemas.microsoft.com/office/word/2010/wordprocessingShape">
                    <wps:wsp>
                      <wps:cNvSpPr/>
                      <wps:spPr>
                        <a:xfrm>
                          <a:off x="0" y="0"/>
                          <a:ext cx="817581" cy="268605"/>
                        </a:xfrm>
                        <a:prstGeom prst="rect">
                          <a:avLst/>
                        </a:prstGeom>
                        <a:ln/>
                      </wps:spPr>
                      <wps:style>
                        <a:lnRef idx="2">
                          <a:schemeClr val="dk1"/>
                        </a:lnRef>
                        <a:fillRef idx="1">
                          <a:schemeClr val="lt1"/>
                        </a:fillRef>
                        <a:effectRef idx="0">
                          <a:schemeClr val="dk1"/>
                        </a:effectRef>
                        <a:fontRef idx="minor">
                          <a:schemeClr val="dk1"/>
                        </a:fontRef>
                      </wps:style>
                      <wps:txbx>
                        <w:txbxContent>
                          <w:p w14:paraId="431555BC" w14:textId="6538B216" w:rsidR="009F5CB1" w:rsidRPr="005239F8" w:rsidRDefault="009F5CB1" w:rsidP="005239F8">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39F8">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13B13" id="Rectangle 81" o:spid="_x0000_s1042" style="position:absolute;left:0;text-align:left;margin-left:241.5pt;margin-top:5.95pt;width:64.4pt;height:21.1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" fillcolor="white [3201]" strokecolor="black [3200]" strokeweight="2pt">
                <v:textbox>
                  <w:txbxContent>
                    <w:p w14:paraId="431555BC" w14:textId="6538B216" w:rsidR="009F5CB1" w:rsidRPr="005239F8" w:rsidRDefault="009F5CB1" w:rsidP="005239F8">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39F8">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77</w:t>
                      </w:r>
                    </w:p>
                  </w:txbxContent>
                </v:textbox>
              </v:rect>
            </w:pict>
          </mc:Fallback>
        </mc:AlternateContent>
      </w:r>
      <w:r>
        <w:rPr>
          <w:noProof/>
        </w:rPr>
        <mc:AlternateContent>
          <mc:Choice Requires="wps">
            <w:drawing>
              <wp:anchor distT="0" distB="0" distL="114300" distR="114300" simplePos="0" relativeHeight="251757056" behindDoc="0" locked="0" layoutInCell="1" allowOverlap="1" wp14:anchorId="722513F0" wp14:editId="2E0E7C11">
                <wp:simplePos x="0" y="0"/>
                <wp:positionH relativeFrom="column">
                  <wp:posOffset>3453765</wp:posOffset>
                </wp:positionH>
                <wp:positionV relativeFrom="paragraph">
                  <wp:posOffset>442221</wp:posOffset>
                </wp:positionV>
                <wp:extent cx="67011" cy="190799"/>
                <wp:effectExtent l="19050" t="19050" r="47625" b="19050"/>
                <wp:wrapNone/>
                <wp:docPr id="80" name="Arrow: Up 80"/>
                <wp:cNvGraphicFramePr/>
                <a:graphic xmlns:a="http://schemas.openxmlformats.org/drawingml/2006/main">
                  <a:graphicData uri="http://schemas.microsoft.com/office/word/2010/wordprocessingShape">
                    <wps:wsp>
                      <wps:cNvSpPr/>
                      <wps:spPr>
                        <a:xfrm flipH="1">
                          <a:off x="0" y="0"/>
                          <a:ext cx="67011" cy="190799"/>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63D8F" id="Arrow: Up 80" o:spid="_x0000_s1026" type="#_x0000_t68" style="position:absolute;margin-left:271.95pt;margin-top:34.8pt;width:5.3pt;height:15pt;flip:x;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" adj="3793" fillcolor="black [3200]" strokecolor="black [1600]" strokeweight="2pt"/>
            </w:pict>
          </mc:Fallback>
        </mc:AlternateContent>
      </w:r>
    </w:p>
    <w:p w14:paraId="7C2D653E" w14:textId="1BB2DD95" w:rsidR="001E2D6B" w:rsidRDefault="001E2D6B" w:rsidP="005239F8">
      <w:pPr>
        <w:spacing w:before="240" w:line="480" w:lineRule="auto"/>
        <w:jc w:val="both"/>
        <w:rPr>
          <w:rFonts w:ascii="Arial" w:hAnsi="Arial" w:cs="Arial"/>
          <w:sz w:val="24"/>
          <w:szCs w:val="24"/>
        </w:rPr>
      </w:pPr>
      <w:r>
        <w:rPr>
          <w:noProof/>
        </w:rPr>
        <mc:AlternateContent>
          <mc:Choice Requires="wpg">
            <w:drawing>
              <wp:anchor distT="0" distB="0" distL="0" distR="0" simplePos="0" relativeHeight="251756032" behindDoc="0" locked="0" layoutInCell="1" allowOverlap="1" wp14:anchorId="2D903A4E" wp14:editId="5C93949A">
                <wp:simplePos x="0" y="0"/>
                <wp:positionH relativeFrom="margin">
                  <wp:align>left</wp:align>
                </wp:positionH>
                <wp:positionV relativeFrom="paragraph">
                  <wp:posOffset>172719</wp:posOffset>
                </wp:positionV>
                <wp:extent cx="4921885" cy="285115"/>
                <wp:effectExtent l="0" t="0" r="0" b="6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21885" cy="285115"/>
                          <a:chOff x="0" y="0"/>
                          <a:chExt cx="4921885" cy="285115"/>
                        </a:xfrm>
                      </wpg:grpSpPr>
                      <wps:wsp>
                        <wps:cNvPr id="83" name="Graphic 30"/>
                        <wps:cNvSpPr/>
                        <wps:spPr>
                          <a:xfrm>
                            <a:off x="38861" y="148589"/>
                            <a:ext cx="4845050" cy="1270"/>
                          </a:xfrm>
                          <a:custGeom>
                            <a:avLst/>
                            <a:gdLst/>
                            <a:ahLst/>
                            <a:cxnLst/>
                            <a:rect l="l" t="t" r="r" b="b"/>
                            <a:pathLst>
                              <a:path w="4845050" h="635">
                                <a:moveTo>
                                  <a:pt x="0" y="0"/>
                                </a:moveTo>
                                <a:lnTo>
                                  <a:pt x="4845050" y="634"/>
                                </a:lnTo>
                              </a:path>
                            </a:pathLst>
                          </a:custGeom>
                          <a:ln w="38099">
                            <a:solidFill>
                              <a:srgbClr val="000000"/>
                            </a:solidFill>
                            <a:prstDash val="solid"/>
                          </a:ln>
                        </wps:spPr>
                        <wps:bodyPr wrap="square" lIns="0" tIns="0" rIns="0" bIns="0" rtlCol="0">
                          <a:prstTxWarp prst="textNoShape">
                            <a:avLst/>
                          </a:prstTxWarp>
                          <a:noAutofit/>
                        </wps:bodyPr>
                      </wps:wsp>
                      <wps:wsp>
                        <wps:cNvPr id="107" name="Graphic 31"/>
                        <wps:cNvSpPr/>
                        <wps:spPr>
                          <a:xfrm>
                            <a:off x="92964" y="205739"/>
                            <a:ext cx="4709160" cy="79375"/>
                          </a:xfrm>
                          <a:custGeom>
                            <a:avLst/>
                            <a:gdLst/>
                            <a:ahLst/>
                            <a:cxnLst/>
                            <a:rect l="l" t="t" r="r" b="b"/>
                            <a:pathLst>
                              <a:path w="4709160" h="79375">
                                <a:moveTo>
                                  <a:pt x="1440180" y="41148"/>
                                </a:moveTo>
                                <a:lnTo>
                                  <a:pt x="1427480" y="34798"/>
                                </a:lnTo>
                                <a:lnTo>
                                  <a:pt x="1363980" y="3048"/>
                                </a:lnTo>
                                <a:lnTo>
                                  <a:pt x="1363980" y="34798"/>
                                </a:lnTo>
                                <a:lnTo>
                                  <a:pt x="76200" y="34798"/>
                                </a:lnTo>
                                <a:lnTo>
                                  <a:pt x="76200" y="3048"/>
                                </a:lnTo>
                                <a:lnTo>
                                  <a:pt x="0" y="41148"/>
                                </a:lnTo>
                                <a:lnTo>
                                  <a:pt x="76200" y="79248"/>
                                </a:lnTo>
                                <a:lnTo>
                                  <a:pt x="76200" y="47498"/>
                                </a:lnTo>
                                <a:lnTo>
                                  <a:pt x="1363980" y="47498"/>
                                </a:lnTo>
                                <a:lnTo>
                                  <a:pt x="1363980" y="79248"/>
                                </a:lnTo>
                                <a:lnTo>
                                  <a:pt x="1427480" y="47498"/>
                                </a:lnTo>
                                <a:lnTo>
                                  <a:pt x="1440180" y="41148"/>
                                </a:lnTo>
                                <a:close/>
                              </a:path>
                              <a:path w="4709160" h="79375">
                                <a:moveTo>
                                  <a:pt x="3061716" y="38100"/>
                                </a:moveTo>
                                <a:lnTo>
                                  <a:pt x="3049016" y="31750"/>
                                </a:lnTo>
                                <a:lnTo>
                                  <a:pt x="2985516" y="0"/>
                                </a:lnTo>
                                <a:lnTo>
                                  <a:pt x="2985516" y="31750"/>
                                </a:lnTo>
                                <a:lnTo>
                                  <a:pt x="1697736" y="31750"/>
                                </a:lnTo>
                                <a:lnTo>
                                  <a:pt x="1697736" y="0"/>
                                </a:lnTo>
                                <a:lnTo>
                                  <a:pt x="1621536" y="38100"/>
                                </a:lnTo>
                                <a:lnTo>
                                  <a:pt x="1697736" y="76200"/>
                                </a:lnTo>
                                <a:lnTo>
                                  <a:pt x="1697736" y="44450"/>
                                </a:lnTo>
                                <a:lnTo>
                                  <a:pt x="2985516" y="44450"/>
                                </a:lnTo>
                                <a:lnTo>
                                  <a:pt x="2985516" y="76200"/>
                                </a:lnTo>
                                <a:lnTo>
                                  <a:pt x="3049016" y="44450"/>
                                </a:lnTo>
                                <a:lnTo>
                                  <a:pt x="3061716" y="38100"/>
                                </a:lnTo>
                                <a:close/>
                              </a:path>
                              <a:path w="4709160" h="79375">
                                <a:moveTo>
                                  <a:pt x="4709160" y="41148"/>
                                </a:moveTo>
                                <a:lnTo>
                                  <a:pt x="4696460" y="34798"/>
                                </a:lnTo>
                                <a:lnTo>
                                  <a:pt x="4632960" y="3048"/>
                                </a:lnTo>
                                <a:lnTo>
                                  <a:pt x="4632960" y="34798"/>
                                </a:lnTo>
                                <a:lnTo>
                                  <a:pt x="3345180" y="34798"/>
                                </a:lnTo>
                                <a:lnTo>
                                  <a:pt x="3345180" y="3048"/>
                                </a:lnTo>
                                <a:lnTo>
                                  <a:pt x="3268980" y="41148"/>
                                </a:lnTo>
                                <a:lnTo>
                                  <a:pt x="3345180" y="79248"/>
                                </a:lnTo>
                                <a:lnTo>
                                  <a:pt x="3345180" y="47498"/>
                                </a:lnTo>
                                <a:lnTo>
                                  <a:pt x="4632960" y="47498"/>
                                </a:lnTo>
                                <a:lnTo>
                                  <a:pt x="4632960" y="79248"/>
                                </a:lnTo>
                                <a:lnTo>
                                  <a:pt x="4696460" y="47498"/>
                                </a:lnTo>
                                <a:lnTo>
                                  <a:pt x="4709160" y="41148"/>
                                </a:lnTo>
                                <a:close/>
                              </a:path>
                            </a:pathLst>
                          </a:custGeom>
                          <a:solidFill>
                            <a:srgbClr val="000000"/>
                          </a:solidFill>
                        </wps:spPr>
                        <wps:bodyPr wrap="square" lIns="0" tIns="0" rIns="0" bIns="0" rtlCol="0">
                          <a:prstTxWarp prst="textNoShape">
                            <a:avLst/>
                          </a:prstTxWarp>
                          <a:noAutofit/>
                        </wps:bodyPr>
                      </wps:wsp>
                      <wps:wsp>
                        <wps:cNvPr id="108" name="Graphic 32"/>
                        <wps:cNvSpPr/>
                        <wps:spPr>
                          <a:xfrm>
                            <a:off x="19050" y="19050"/>
                            <a:ext cx="4883785" cy="235585"/>
                          </a:xfrm>
                          <a:custGeom>
                            <a:avLst/>
                            <a:gdLst/>
                            <a:ahLst/>
                            <a:cxnLst/>
                            <a:rect l="l" t="t" r="r" b="b"/>
                            <a:pathLst>
                              <a:path w="4883785" h="235585">
                                <a:moveTo>
                                  <a:pt x="634" y="0"/>
                                </a:moveTo>
                                <a:lnTo>
                                  <a:pt x="0" y="229234"/>
                                </a:lnTo>
                              </a:path>
                              <a:path w="4883785" h="235585">
                                <a:moveTo>
                                  <a:pt x="1613027" y="6095"/>
                                </a:moveTo>
                                <a:lnTo>
                                  <a:pt x="1612392" y="235330"/>
                                </a:lnTo>
                              </a:path>
                              <a:path w="4883785" h="235585">
                                <a:moveTo>
                                  <a:pt x="3245230" y="0"/>
                                </a:moveTo>
                                <a:lnTo>
                                  <a:pt x="3244596" y="229234"/>
                                </a:lnTo>
                              </a:path>
                              <a:path w="4883785" h="235585">
                                <a:moveTo>
                                  <a:pt x="4883531" y="0"/>
                                </a:moveTo>
                                <a:lnTo>
                                  <a:pt x="4882896" y="229234"/>
                                </a:lnTo>
                              </a:path>
                            </a:pathLst>
                          </a:custGeom>
                          <a:ln w="381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E394163" id="Group 82" o:spid="_x0000_s1026" style="position:absolute;margin-left:0;margin-top:13.6pt;width:387.55pt;height:22.45pt;z-index:251756032;mso-wrap-distance-left:0;mso-wrap-distance-right:0;mso-position-horizontal:left;mso-position-horizontal-relative:margin" coordsize="49218,2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">
                <v:shape id="Graphic 30" o:spid="_x0000_s1027" style="position:absolute;left:388;top:1485;width:48451;height:13;visibility:visible;mso-wrap-style:square;v-text-anchor:top" coordsize="484505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" path="m,l4845050,634e" filled="f" strokeweight="1.0583mm">
                  <v:path arrowok="t"/>
                </v:shape>
                <v:shape id="Graphic 31" o:spid="_x0000_s1028" style="position:absolute;left:929;top:2057;width:47092;height:794;visibility:visible;mso-wrap-style:square;v-text-anchor:top" coordsize="470916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" path="m1440180,41148r-12700,-6350l1363980,3048r,31750l76200,34798r,-31750l,41148,76200,79248r,-31750l1363980,47498r,31750l1427480,47498r12700,-6350xem3061716,38100r-12700,-6350l2985516,r,31750l1697736,31750r,-31750l1621536,38100r76200,38100l1697736,44450r1287780,l2985516,76200r63500,-31750l3061716,38100xem4709160,41148r-12700,-6350l4632960,3048r,31750l3345180,34798r,-31750l3268980,41148r76200,38100l3345180,47498r1287780,l4632960,79248r63500,-31750l4709160,41148xe" fillcolor="black" stroked="f">
                  <v:path arrowok="t"/>
                </v:shape>
                <v:shape id="Graphic 32" o:spid="_x0000_s1029" style="position:absolute;left:190;top:190;width:48838;height:2356;visibility:visible;mso-wrap-style:square;v-text-anchor:top" coordsize="4883785,23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" path="m634,l,229234em1613027,6095r-635,229235em3245230,r-634,229234em4883531,r-635,229234e" filled="f" strokeweight="3pt">
                  <v:path arrowok="t"/>
                </v:shape>
                <w10:wrap anchorx="margin"/>
              </v:group>
            </w:pict>
          </mc:Fallback>
        </mc:AlternateContent>
      </w:r>
    </w:p>
    <w:p w14:paraId="43138368" w14:textId="5B7D5CC9" w:rsidR="00400E37" w:rsidRDefault="005239F8" w:rsidP="007957B7">
      <w:pPr>
        <w:spacing w:before="240" w:line="480" w:lineRule="auto"/>
        <w:jc w:val="both"/>
        <w:rPr>
          <w:rFonts w:ascii="Arial" w:hAnsi="Arial" w:cs="Arial"/>
          <w:sz w:val="24"/>
          <w:szCs w:val="24"/>
        </w:rPr>
      </w:pPr>
      <w:r w:rsidRPr="00A24F29">
        <w:rPr>
          <w:rFonts w:ascii="Arial" w:hAnsi="Arial" w:cs="Arial"/>
          <w:sz w:val="24"/>
          <w:szCs w:val="24"/>
        </w:rPr>
        <w:t>2</w:t>
      </w:r>
      <w:r>
        <w:rPr>
          <w:rFonts w:ascii="Arial" w:hAnsi="Arial" w:cs="Arial"/>
          <w:sz w:val="24"/>
          <w:szCs w:val="24"/>
        </w:rPr>
        <w:t>85</w:t>
      </w:r>
      <w:r w:rsidRPr="00A24F29">
        <w:rPr>
          <w:rFonts w:ascii="Arial" w:hAnsi="Arial" w:cs="Arial"/>
          <w:sz w:val="24"/>
          <w:szCs w:val="24"/>
        </w:rPr>
        <w:t xml:space="preserve">         TB              </w:t>
      </w:r>
      <w:r>
        <w:rPr>
          <w:rFonts w:ascii="Arial" w:hAnsi="Arial" w:cs="Arial"/>
          <w:sz w:val="24"/>
          <w:szCs w:val="24"/>
        </w:rPr>
        <w:t xml:space="preserve">  475</w:t>
      </w:r>
      <w:r w:rsidRPr="00A24F29">
        <w:rPr>
          <w:rFonts w:ascii="Arial" w:hAnsi="Arial" w:cs="Arial"/>
          <w:sz w:val="24"/>
          <w:szCs w:val="24"/>
        </w:rPr>
        <w:t xml:space="preserve">               CB       </w:t>
      </w:r>
      <w:r>
        <w:rPr>
          <w:rFonts w:ascii="Arial" w:hAnsi="Arial" w:cs="Arial"/>
          <w:sz w:val="24"/>
          <w:szCs w:val="24"/>
        </w:rPr>
        <w:t xml:space="preserve"> </w:t>
      </w:r>
      <w:r w:rsidRPr="00A24F29">
        <w:rPr>
          <w:rFonts w:ascii="Arial" w:hAnsi="Arial" w:cs="Arial"/>
          <w:sz w:val="24"/>
          <w:szCs w:val="24"/>
        </w:rPr>
        <w:t xml:space="preserve">   </w:t>
      </w:r>
      <w:r>
        <w:rPr>
          <w:rFonts w:ascii="Arial" w:hAnsi="Arial" w:cs="Arial"/>
          <w:sz w:val="24"/>
          <w:szCs w:val="24"/>
        </w:rPr>
        <w:t xml:space="preserve"> </w:t>
      </w:r>
      <w:r w:rsidRPr="00A24F29">
        <w:rPr>
          <w:rFonts w:ascii="Arial" w:hAnsi="Arial" w:cs="Arial"/>
          <w:sz w:val="24"/>
          <w:szCs w:val="24"/>
        </w:rPr>
        <w:t xml:space="preserve"> </w:t>
      </w:r>
      <w:r>
        <w:rPr>
          <w:rFonts w:ascii="Arial" w:hAnsi="Arial" w:cs="Arial"/>
          <w:sz w:val="24"/>
          <w:szCs w:val="24"/>
        </w:rPr>
        <w:t>665</w:t>
      </w:r>
      <w:r w:rsidRPr="00A24F29">
        <w:rPr>
          <w:rFonts w:ascii="Arial" w:hAnsi="Arial" w:cs="Arial"/>
          <w:sz w:val="24"/>
          <w:szCs w:val="24"/>
        </w:rPr>
        <w:t xml:space="preserve">                B           </w:t>
      </w:r>
      <w:r>
        <w:rPr>
          <w:rFonts w:ascii="Arial" w:hAnsi="Arial" w:cs="Arial"/>
          <w:sz w:val="24"/>
          <w:szCs w:val="24"/>
        </w:rPr>
        <w:t>855</w:t>
      </w:r>
    </w:p>
    <w:p w14:paraId="6E5A7BD8" w14:textId="5C8BF36F" w:rsidR="005239F8" w:rsidRDefault="00400E37" w:rsidP="005239F8">
      <w:pPr>
        <w:rPr>
          <w:rFonts w:ascii="Arial" w:hAnsi="Arial" w:cs="Arial"/>
          <w:sz w:val="24"/>
          <w:szCs w:val="24"/>
        </w:rPr>
      </w:pPr>
      <w:r>
        <w:rPr>
          <w:noProof/>
        </w:rPr>
        <mc:AlternateContent>
          <mc:Choice Requires="wps">
            <w:drawing>
              <wp:anchor distT="0" distB="0" distL="114300" distR="114300" simplePos="0" relativeHeight="251745792" behindDoc="0" locked="0" layoutInCell="1" allowOverlap="1" wp14:anchorId="7667F94E" wp14:editId="61A80619">
                <wp:simplePos x="0" y="0"/>
                <wp:positionH relativeFrom="column">
                  <wp:posOffset>3213637</wp:posOffset>
                </wp:positionH>
                <wp:positionV relativeFrom="paragraph">
                  <wp:posOffset>-187862</wp:posOffset>
                </wp:positionV>
                <wp:extent cx="849817" cy="268941"/>
                <wp:effectExtent l="0" t="0" r="26670" b="17145"/>
                <wp:wrapNone/>
                <wp:docPr id="46" name="Rectangle 46"/>
                <wp:cNvGraphicFramePr/>
                <a:graphic xmlns:a="http://schemas.openxmlformats.org/drawingml/2006/main">
                  <a:graphicData uri="http://schemas.microsoft.com/office/word/2010/wordprocessingShape">
                    <wps:wsp>
                      <wps:cNvSpPr/>
                      <wps:spPr>
                        <a:xfrm>
                          <a:off x="0" y="0"/>
                          <a:ext cx="849817" cy="268941"/>
                        </a:xfrm>
                        <a:prstGeom prst="rect">
                          <a:avLst/>
                        </a:prstGeom>
                        <a:ln/>
                      </wps:spPr>
                      <wps:style>
                        <a:lnRef idx="2">
                          <a:schemeClr val="dk1"/>
                        </a:lnRef>
                        <a:fillRef idx="1">
                          <a:schemeClr val="lt1"/>
                        </a:fillRef>
                        <a:effectRef idx="0">
                          <a:schemeClr val="dk1"/>
                        </a:effectRef>
                        <a:fontRef idx="minor">
                          <a:schemeClr val="dk1"/>
                        </a:fontRef>
                      </wps:style>
                      <wps:txbx>
                        <w:txbxContent>
                          <w:p w14:paraId="0A9E2378" w14:textId="33DDA40A" w:rsidR="009F5CB1" w:rsidRPr="005239F8" w:rsidRDefault="009F5CB1" w:rsidP="005239F8">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79,18%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7F94E" id="Rectangle 46" o:spid="_x0000_s1043" style="position:absolute;margin-left:253.05pt;margin-top:-14.8pt;width:66.9pt;height:21.2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" fillcolor="white [3201]" strokecolor="black [3200]" strokeweight="2pt">
                <v:textbox>
                  <w:txbxContent>
                    <w:p w14:paraId="0A9E2378" w14:textId="33DDA40A" w:rsidR="009F5CB1" w:rsidRPr="005239F8" w:rsidRDefault="009F5CB1" w:rsidP="005239F8">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79,18%</w:t>
                      </w:r>
                    </w:p>
                  </w:txbxContent>
                </v:textbox>
              </v:rect>
            </w:pict>
          </mc:Fallback>
        </mc:AlternateContent>
      </w:r>
      <w:r w:rsidR="005239F8">
        <w:rPr>
          <w:noProof/>
        </w:rPr>
        <mc:AlternateContent>
          <mc:Choice Requires="wps">
            <w:drawing>
              <wp:anchor distT="0" distB="0" distL="114300" distR="114300" simplePos="0" relativeHeight="251744768" behindDoc="0" locked="0" layoutInCell="1" allowOverlap="1" wp14:anchorId="1D637FE2" wp14:editId="7167613D">
                <wp:simplePos x="0" y="0"/>
                <wp:positionH relativeFrom="column">
                  <wp:posOffset>3483125</wp:posOffset>
                </wp:positionH>
                <wp:positionV relativeFrom="paragraph">
                  <wp:posOffset>190351</wp:posOffset>
                </wp:positionV>
                <wp:extent cx="67011" cy="190799"/>
                <wp:effectExtent l="19050" t="19050" r="47625" b="19050"/>
                <wp:wrapNone/>
                <wp:docPr id="47" name="Arrow: Up 47"/>
                <wp:cNvGraphicFramePr/>
                <a:graphic xmlns:a="http://schemas.openxmlformats.org/drawingml/2006/main">
                  <a:graphicData uri="http://schemas.microsoft.com/office/word/2010/wordprocessingShape">
                    <wps:wsp>
                      <wps:cNvSpPr/>
                      <wps:spPr>
                        <a:xfrm flipH="1">
                          <a:off x="0" y="0"/>
                          <a:ext cx="67011" cy="190799"/>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658FD" id="Arrow: Up 47" o:spid="_x0000_s1026" type="#_x0000_t68" style="position:absolute;margin-left:274.25pt;margin-top:15pt;width:5.3pt;height:15pt;flip:x;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" adj="3793" fillcolor="black [3200]" strokecolor="black [1600]" strokeweight="2pt"/>
            </w:pict>
          </mc:Fallback>
        </mc:AlternateContent>
      </w:r>
      <w:r w:rsidR="005239F8">
        <w:rPr>
          <w:noProof/>
        </w:rPr>
        <mc:AlternateContent>
          <mc:Choice Requires="wpg">
            <w:drawing>
              <wp:anchor distT="0" distB="0" distL="0" distR="0" simplePos="0" relativeHeight="251743744" behindDoc="0" locked="0" layoutInCell="1" allowOverlap="1" wp14:anchorId="3115D9AB" wp14:editId="2E4C33C3">
                <wp:simplePos x="0" y="0"/>
                <wp:positionH relativeFrom="margin">
                  <wp:align>left</wp:align>
                </wp:positionH>
                <wp:positionV relativeFrom="paragraph">
                  <wp:posOffset>205217</wp:posOffset>
                </wp:positionV>
                <wp:extent cx="4921885" cy="285115"/>
                <wp:effectExtent l="0" t="0" r="0" b="635"/>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21885" cy="285115"/>
                          <a:chOff x="0" y="0"/>
                          <a:chExt cx="4921885" cy="285115"/>
                        </a:xfrm>
                      </wpg:grpSpPr>
                      <wps:wsp>
                        <wps:cNvPr id="49" name="Graphic 30"/>
                        <wps:cNvSpPr/>
                        <wps:spPr>
                          <a:xfrm>
                            <a:off x="38861" y="148589"/>
                            <a:ext cx="4845050" cy="1270"/>
                          </a:xfrm>
                          <a:custGeom>
                            <a:avLst/>
                            <a:gdLst/>
                            <a:ahLst/>
                            <a:cxnLst/>
                            <a:rect l="l" t="t" r="r" b="b"/>
                            <a:pathLst>
                              <a:path w="4845050" h="635">
                                <a:moveTo>
                                  <a:pt x="0" y="0"/>
                                </a:moveTo>
                                <a:lnTo>
                                  <a:pt x="4845050" y="634"/>
                                </a:lnTo>
                              </a:path>
                            </a:pathLst>
                          </a:custGeom>
                          <a:ln w="38099">
                            <a:solidFill>
                              <a:srgbClr val="000000"/>
                            </a:solidFill>
                            <a:prstDash val="solid"/>
                          </a:ln>
                        </wps:spPr>
                        <wps:bodyPr wrap="square" lIns="0" tIns="0" rIns="0" bIns="0" rtlCol="0">
                          <a:prstTxWarp prst="textNoShape">
                            <a:avLst/>
                          </a:prstTxWarp>
                          <a:noAutofit/>
                        </wps:bodyPr>
                      </wps:wsp>
                      <wps:wsp>
                        <wps:cNvPr id="50" name="Graphic 31"/>
                        <wps:cNvSpPr/>
                        <wps:spPr>
                          <a:xfrm>
                            <a:off x="92964" y="205739"/>
                            <a:ext cx="4709160" cy="79375"/>
                          </a:xfrm>
                          <a:custGeom>
                            <a:avLst/>
                            <a:gdLst/>
                            <a:ahLst/>
                            <a:cxnLst/>
                            <a:rect l="l" t="t" r="r" b="b"/>
                            <a:pathLst>
                              <a:path w="4709160" h="79375">
                                <a:moveTo>
                                  <a:pt x="1440180" y="41148"/>
                                </a:moveTo>
                                <a:lnTo>
                                  <a:pt x="1427480" y="34798"/>
                                </a:lnTo>
                                <a:lnTo>
                                  <a:pt x="1363980" y="3048"/>
                                </a:lnTo>
                                <a:lnTo>
                                  <a:pt x="1363980" y="34798"/>
                                </a:lnTo>
                                <a:lnTo>
                                  <a:pt x="76200" y="34798"/>
                                </a:lnTo>
                                <a:lnTo>
                                  <a:pt x="76200" y="3048"/>
                                </a:lnTo>
                                <a:lnTo>
                                  <a:pt x="0" y="41148"/>
                                </a:lnTo>
                                <a:lnTo>
                                  <a:pt x="76200" y="79248"/>
                                </a:lnTo>
                                <a:lnTo>
                                  <a:pt x="76200" y="47498"/>
                                </a:lnTo>
                                <a:lnTo>
                                  <a:pt x="1363980" y="47498"/>
                                </a:lnTo>
                                <a:lnTo>
                                  <a:pt x="1363980" y="79248"/>
                                </a:lnTo>
                                <a:lnTo>
                                  <a:pt x="1427480" y="47498"/>
                                </a:lnTo>
                                <a:lnTo>
                                  <a:pt x="1440180" y="41148"/>
                                </a:lnTo>
                                <a:close/>
                              </a:path>
                              <a:path w="4709160" h="79375">
                                <a:moveTo>
                                  <a:pt x="3061716" y="38100"/>
                                </a:moveTo>
                                <a:lnTo>
                                  <a:pt x="3049016" y="31750"/>
                                </a:lnTo>
                                <a:lnTo>
                                  <a:pt x="2985516" y="0"/>
                                </a:lnTo>
                                <a:lnTo>
                                  <a:pt x="2985516" y="31750"/>
                                </a:lnTo>
                                <a:lnTo>
                                  <a:pt x="1697736" y="31750"/>
                                </a:lnTo>
                                <a:lnTo>
                                  <a:pt x="1697736" y="0"/>
                                </a:lnTo>
                                <a:lnTo>
                                  <a:pt x="1621536" y="38100"/>
                                </a:lnTo>
                                <a:lnTo>
                                  <a:pt x="1697736" y="76200"/>
                                </a:lnTo>
                                <a:lnTo>
                                  <a:pt x="1697736" y="44450"/>
                                </a:lnTo>
                                <a:lnTo>
                                  <a:pt x="2985516" y="44450"/>
                                </a:lnTo>
                                <a:lnTo>
                                  <a:pt x="2985516" y="76200"/>
                                </a:lnTo>
                                <a:lnTo>
                                  <a:pt x="3049016" y="44450"/>
                                </a:lnTo>
                                <a:lnTo>
                                  <a:pt x="3061716" y="38100"/>
                                </a:lnTo>
                                <a:close/>
                              </a:path>
                              <a:path w="4709160" h="79375">
                                <a:moveTo>
                                  <a:pt x="4709160" y="41148"/>
                                </a:moveTo>
                                <a:lnTo>
                                  <a:pt x="4696460" y="34798"/>
                                </a:lnTo>
                                <a:lnTo>
                                  <a:pt x="4632960" y="3048"/>
                                </a:lnTo>
                                <a:lnTo>
                                  <a:pt x="4632960" y="34798"/>
                                </a:lnTo>
                                <a:lnTo>
                                  <a:pt x="3345180" y="34798"/>
                                </a:lnTo>
                                <a:lnTo>
                                  <a:pt x="3345180" y="3048"/>
                                </a:lnTo>
                                <a:lnTo>
                                  <a:pt x="3268980" y="41148"/>
                                </a:lnTo>
                                <a:lnTo>
                                  <a:pt x="3345180" y="79248"/>
                                </a:lnTo>
                                <a:lnTo>
                                  <a:pt x="3345180" y="47498"/>
                                </a:lnTo>
                                <a:lnTo>
                                  <a:pt x="4632960" y="47498"/>
                                </a:lnTo>
                                <a:lnTo>
                                  <a:pt x="4632960" y="79248"/>
                                </a:lnTo>
                                <a:lnTo>
                                  <a:pt x="4696460" y="47498"/>
                                </a:lnTo>
                                <a:lnTo>
                                  <a:pt x="4709160" y="41148"/>
                                </a:lnTo>
                                <a:close/>
                              </a:path>
                            </a:pathLst>
                          </a:custGeom>
                          <a:solidFill>
                            <a:srgbClr val="000000"/>
                          </a:solidFill>
                        </wps:spPr>
                        <wps:bodyPr wrap="square" lIns="0" tIns="0" rIns="0" bIns="0" rtlCol="0">
                          <a:prstTxWarp prst="textNoShape">
                            <a:avLst/>
                          </a:prstTxWarp>
                          <a:noAutofit/>
                        </wps:bodyPr>
                      </wps:wsp>
                      <wps:wsp>
                        <wps:cNvPr id="51" name="Graphic 32"/>
                        <wps:cNvSpPr/>
                        <wps:spPr>
                          <a:xfrm>
                            <a:off x="19050" y="19050"/>
                            <a:ext cx="4883785" cy="235585"/>
                          </a:xfrm>
                          <a:custGeom>
                            <a:avLst/>
                            <a:gdLst/>
                            <a:ahLst/>
                            <a:cxnLst/>
                            <a:rect l="l" t="t" r="r" b="b"/>
                            <a:pathLst>
                              <a:path w="4883785" h="235585">
                                <a:moveTo>
                                  <a:pt x="634" y="0"/>
                                </a:moveTo>
                                <a:lnTo>
                                  <a:pt x="0" y="229234"/>
                                </a:lnTo>
                              </a:path>
                              <a:path w="4883785" h="235585">
                                <a:moveTo>
                                  <a:pt x="1613027" y="6095"/>
                                </a:moveTo>
                                <a:lnTo>
                                  <a:pt x="1612392" y="235330"/>
                                </a:lnTo>
                              </a:path>
                              <a:path w="4883785" h="235585">
                                <a:moveTo>
                                  <a:pt x="3245230" y="0"/>
                                </a:moveTo>
                                <a:lnTo>
                                  <a:pt x="3244596" y="229234"/>
                                </a:lnTo>
                              </a:path>
                              <a:path w="4883785" h="235585">
                                <a:moveTo>
                                  <a:pt x="4883531" y="0"/>
                                </a:moveTo>
                                <a:lnTo>
                                  <a:pt x="4882896" y="229234"/>
                                </a:lnTo>
                              </a:path>
                            </a:pathLst>
                          </a:custGeom>
                          <a:ln w="381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2C5A3B2" id="Group 48" o:spid="_x0000_s1026" style="position:absolute;margin-left:0;margin-top:16.15pt;width:387.55pt;height:22.45pt;z-index:251743744;mso-wrap-distance-left:0;mso-wrap-distance-right:0;mso-position-horizontal:left;mso-position-horizontal-relative:margin" coordsize="49218,2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">
                <v:shape id="Graphic 30" o:spid="_x0000_s1027" style="position:absolute;left:388;top:1485;width:48451;height:13;visibility:visible;mso-wrap-style:square;v-text-anchor:top" coordsize="484505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" path="m,l4845050,634e" filled="f" strokeweight="1.0583mm">
                  <v:path arrowok="t"/>
                </v:shape>
                <v:shape id="Graphic 31" o:spid="_x0000_s1028" style="position:absolute;left:929;top:2057;width:47092;height:794;visibility:visible;mso-wrap-style:square;v-text-anchor:top" coordsize="470916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" path="m1440180,41148r-12700,-6350l1363980,3048r,31750l76200,34798r,-31750l,41148,76200,79248r,-31750l1363980,47498r,31750l1427480,47498r12700,-6350xem3061716,38100r-12700,-6350l2985516,r,31750l1697736,31750r,-31750l1621536,38100r76200,38100l1697736,44450r1287780,l2985516,76200r63500,-31750l3061716,38100xem4709160,41148r-12700,-6350l4632960,3048r,31750l3345180,34798r,-31750l3268980,41148r76200,38100l3345180,47498r1287780,l4632960,79248r63500,-31750l4709160,41148xe" fillcolor="black" stroked="f">
                  <v:path arrowok="t"/>
                </v:shape>
                <v:shape id="Graphic 32" o:spid="_x0000_s1029" style="position:absolute;left:190;top:190;width:48838;height:2356;visibility:visible;mso-wrap-style:square;v-text-anchor:top" coordsize="4883785,23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" path="m634,l,229234em1613027,6095r-635,229235em3245230,r-634,229234em4883531,r-635,229234e" filled="f" strokeweight="3pt">
                  <v:path arrowok="t"/>
                </v:shape>
                <w10:wrap anchorx="margin"/>
              </v:group>
            </w:pict>
          </mc:Fallback>
        </mc:AlternateContent>
      </w:r>
    </w:p>
    <w:p w14:paraId="204E068E" w14:textId="77777777" w:rsidR="005239F8" w:rsidRDefault="005239F8" w:rsidP="005239F8">
      <w:pPr>
        <w:rPr>
          <w:rFonts w:ascii="Arial" w:hAnsi="Arial" w:cs="Arial"/>
          <w:sz w:val="24"/>
          <w:szCs w:val="24"/>
        </w:rPr>
      </w:pPr>
    </w:p>
    <w:p w14:paraId="4CCE1C2E" w14:textId="66912B53" w:rsidR="00EC2D2D" w:rsidRDefault="005239F8" w:rsidP="005239F8">
      <w:pPr>
        <w:rPr>
          <w:rFonts w:ascii="Arial" w:hAnsi="Arial" w:cs="Arial"/>
          <w:sz w:val="24"/>
          <w:szCs w:val="24"/>
        </w:rPr>
      </w:pPr>
      <w:r>
        <w:rPr>
          <w:rFonts w:ascii="Arial" w:hAnsi="Arial" w:cs="Arial"/>
          <w:sz w:val="24"/>
          <w:szCs w:val="24"/>
        </w:rPr>
        <w:t>33,33%   TB            55,56%            CB           77,78%            B          100%</w:t>
      </w:r>
    </w:p>
    <w:p w14:paraId="3E99BD40" w14:textId="3EE54936" w:rsidR="00E8261C" w:rsidRPr="005239F8" w:rsidRDefault="00E8261C" w:rsidP="00E8261C">
      <w:pPr>
        <w:pStyle w:val="BodyText"/>
        <w:spacing w:line="480" w:lineRule="auto"/>
        <w:ind w:right="127" w:firstLine="720"/>
        <w:jc w:val="both"/>
        <w:rPr>
          <w:rFonts w:ascii="Arial" w:hAnsi="Arial" w:cs="Arial"/>
          <w:lang w:val="en-US"/>
        </w:rPr>
      </w:pPr>
      <w:r w:rsidRPr="005239F8">
        <w:rPr>
          <w:rFonts w:ascii="Arial" w:hAnsi="Arial" w:cs="Arial"/>
          <w:lang w:val="en-US"/>
        </w:rPr>
        <w:t xml:space="preserve">Dari </w:t>
      </w:r>
      <w:proofErr w:type="spellStart"/>
      <w:r w:rsidRPr="005239F8">
        <w:rPr>
          <w:rFonts w:ascii="Arial" w:hAnsi="Arial" w:cs="Arial"/>
          <w:lang w:val="en-US"/>
        </w:rPr>
        <w:t>garis</w:t>
      </w:r>
      <w:proofErr w:type="spellEnd"/>
      <w:r w:rsidRPr="005239F8">
        <w:rPr>
          <w:rFonts w:ascii="Arial" w:hAnsi="Arial" w:cs="Arial"/>
          <w:lang w:val="en-US"/>
        </w:rPr>
        <w:t xml:space="preserve"> </w:t>
      </w:r>
      <w:proofErr w:type="spellStart"/>
      <w:r w:rsidRPr="005239F8">
        <w:rPr>
          <w:rFonts w:ascii="Arial" w:hAnsi="Arial" w:cs="Arial"/>
          <w:lang w:val="en-US"/>
        </w:rPr>
        <w:t>kontinum</w:t>
      </w:r>
      <w:proofErr w:type="spellEnd"/>
      <w:r w:rsidRPr="005239F8">
        <w:rPr>
          <w:rFonts w:ascii="Arial" w:hAnsi="Arial" w:cs="Arial"/>
          <w:lang w:val="en-US"/>
        </w:rPr>
        <w:t xml:space="preserve"> di </w:t>
      </w:r>
      <w:proofErr w:type="spellStart"/>
      <w:r w:rsidRPr="005239F8">
        <w:rPr>
          <w:rFonts w:ascii="Arial" w:hAnsi="Arial" w:cs="Arial"/>
          <w:lang w:val="en-US"/>
        </w:rPr>
        <w:t>atas</w:t>
      </w:r>
      <w:proofErr w:type="spellEnd"/>
      <w:r w:rsidRPr="005239F8">
        <w:rPr>
          <w:rFonts w:ascii="Arial" w:hAnsi="Arial" w:cs="Arial"/>
          <w:lang w:val="en-US"/>
        </w:rPr>
        <w:t xml:space="preserve"> </w:t>
      </w:r>
      <w:proofErr w:type="spellStart"/>
      <w:r w:rsidRPr="005239F8">
        <w:rPr>
          <w:rFonts w:ascii="Arial" w:hAnsi="Arial" w:cs="Arial"/>
          <w:lang w:val="en-US"/>
        </w:rPr>
        <w:t>dapat</w:t>
      </w:r>
      <w:proofErr w:type="spellEnd"/>
      <w:r w:rsidRPr="005239F8">
        <w:rPr>
          <w:rFonts w:ascii="Arial" w:hAnsi="Arial" w:cs="Arial"/>
          <w:lang w:val="en-US"/>
        </w:rPr>
        <w:t xml:space="preserve"> </w:t>
      </w:r>
      <w:proofErr w:type="spellStart"/>
      <w:r w:rsidRPr="005239F8">
        <w:rPr>
          <w:rFonts w:ascii="Arial" w:hAnsi="Arial" w:cs="Arial"/>
          <w:lang w:val="en-US"/>
        </w:rPr>
        <w:t>dilihat</w:t>
      </w:r>
      <w:proofErr w:type="spellEnd"/>
      <w:r w:rsidRPr="005239F8">
        <w:rPr>
          <w:rFonts w:ascii="Arial" w:hAnsi="Arial" w:cs="Arial"/>
          <w:lang w:val="en-US"/>
        </w:rPr>
        <w:t xml:space="preserve"> </w:t>
      </w:r>
      <w:proofErr w:type="spellStart"/>
      <w:r w:rsidRPr="005239F8">
        <w:rPr>
          <w:rFonts w:ascii="Arial" w:hAnsi="Arial" w:cs="Arial"/>
          <w:lang w:val="en-US"/>
        </w:rPr>
        <w:t>bahwa</w:t>
      </w:r>
      <w:proofErr w:type="spellEnd"/>
      <w:r w:rsidRPr="005239F8">
        <w:rPr>
          <w:rFonts w:ascii="Arial" w:hAnsi="Arial" w:cs="Arial"/>
          <w:lang w:val="en-US"/>
        </w:rPr>
        <w:t xml:space="preserve"> </w:t>
      </w:r>
      <w:proofErr w:type="spellStart"/>
      <w:r w:rsidRPr="005239F8">
        <w:rPr>
          <w:rFonts w:ascii="Arial" w:hAnsi="Arial" w:cs="Arial"/>
          <w:lang w:val="en-US"/>
        </w:rPr>
        <w:t>tanggapan</w:t>
      </w:r>
      <w:proofErr w:type="spellEnd"/>
      <w:r w:rsidRPr="005239F8">
        <w:rPr>
          <w:rFonts w:ascii="Arial" w:hAnsi="Arial" w:cs="Arial"/>
          <w:lang w:val="en-US"/>
        </w:rPr>
        <w:t xml:space="preserve"> </w:t>
      </w:r>
      <w:proofErr w:type="spellStart"/>
      <w:r w:rsidRPr="005239F8">
        <w:rPr>
          <w:rFonts w:ascii="Arial" w:hAnsi="Arial" w:cs="Arial"/>
          <w:lang w:val="en-US"/>
        </w:rPr>
        <w:t>responden</w:t>
      </w:r>
      <w:proofErr w:type="spellEnd"/>
      <w:r w:rsidRPr="005239F8">
        <w:rPr>
          <w:rFonts w:ascii="Arial" w:hAnsi="Arial" w:cs="Arial"/>
          <w:lang w:val="en-US"/>
        </w:rPr>
        <w:t xml:space="preserve"> </w:t>
      </w:r>
      <w:proofErr w:type="spellStart"/>
      <w:r w:rsidRPr="005239F8">
        <w:rPr>
          <w:rFonts w:ascii="Arial" w:hAnsi="Arial" w:cs="Arial"/>
          <w:lang w:val="en-US"/>
        </w:rPr>
        <w:t>tentang</w:t>
      </w:r>
      <w:proofErr w:type="spellEnd"/>
      <w:r w:rsidRPr="005239F8">
        <w:rPr>
          <w:rFonts w:ascii="Arial" w:hAnsi="Arial" w:cs="Arial"/>
          <w:lang w:val="en-US"/>
        </w:rPr>
        <w:t xml:space="preserve"> </w:t>
      </w:r>
      <w:proofErr w:type="spellStart"/>
      <w:r>
        <w:rPr>
          <w:rFonts w:ascii="Arial" w:hAnsi="Arial" w:cs="Arial"/>
          <w:lang w:val="en-US"/>
        </w:rPr>
        <w:t>sumber</w:t>
      </w:r>
      <w:proofErr w:type="spellEnd"/>
      <w:r>
        <w:rPr>
          <w:rFonts w:ascii="Arial" w:hAnsi="Arial" w:cs="Arial"/>
          <w:lang w:val="en-US"/>
        </w:rPr>
        <w:t xml:space="preserve"> </w:t>
      </w:r>
      <w:proofErr w:type="spellStart"/>
      <w:r>
        <w:rPr>
          <w:rFonts w:ascii="Arial" w:hAnsi="Arial" w:cs="Arial"/>
          <w:lang w:val="en-US"/>
        </w:rPr>
        <w:t>daya</w:t>
      </w:r>
      <w:proofErr w:type="spellEnd"/>
      <w:r>
        <w:rPr>
          <w:rFonts w:ascii="Arial" w:hAnsi="Arial" w:cs="Arial"/>
          <w:lang w:val="en-US"/>
        </w:rPr>
        <w:t xml:space="preserve"> </w:t>
      </w:r>
      <w:proofErr w:type="spellStart"/>
      <w:r>
        <w:rPr>
          <w:rFonts w:ascii="Arial" w:hAnsi="Arial" w:cs="Arial"/>
          <w:lang w:val="en-US"/>
        </w:rPr>
        <w:t>berada</w:t>
      </w:r>
      <w:proofErr w:type="spellEnd"/>
      <w:r>
        <w:rPr>
          <w:rFonts w:ascii="Arial" w:hAnsi="Arial" w:cs="Arial"/>
          <w:lang w:val="en-US"/>
        </w:rPr>
        <w:t xml:space="preserve"> pada </w:t>
      </w:r>
      <w:proofErr w:type="spellStart"/>
      <w:r>
        <w:rPr>
          <w:rFonts w:ascii="Arial" w:hAnsi="Arial" w:cs="Arial"/>
          <w:lang w:val="en-US"/>
        </w:rPr>
        <w:t>kategori</w:t>
      </w:r>
      <w:proofErr w:type="spellEnd"/>
      <w:r>
        <w:rPr>
          <w:rFonts w:ascii="Arial" w:hAnsi="Arial" w:cs="Arial"/>
          <w:lang w:val="en-US"/>
        </w:rPr>
        <w:t xml:space="preserve"> </w:t>
      </w:r>
      <w:proofErr w:type="spellStart"/>
      <w:r>
        <w:rPr>
          <w:rFonts w:ascii="Arial" w:hAnsi="Arial" w:cs="Arial"/>
          <w:lang w:val="en-US"/>
        </w:rPr>
        <w:t>Baik</w:t>
      </w:r>
      <w:proofErr w:type="spellEnd"/>
      <w:r>
        <w:rPr>
          <w:rFonts w:ascii="Arial" w:hAnsi="Arial" w:cs="Arial"/>
          <w:lang w:val="en-US"/>
        </w:rPr>
        <w:t xml:space="preserve">, yang </w:t>
      </w:r>
      <w:proofErr w:type="spellStart"/>
      <w:r>
        <w:rPr>
          <w:rFonts w:ascii="Arial" w:hAnsi="Arial" w:cs="Arial"/>
          <w:lang w:val="en-US"/>
        </w:rPr>
        <w:t>ditunjukkan</w:t>
      </w:r>
      <w:proofErr w:type="spellEnd"/>
      <w:r>
        <w:rPr>
          <w:rFonts w:ascii="Arial" w:hAnsi="Arial" w:cs="Arial"/>
          <w:lang w:val="en-US"/>
        </w:rPr>
        <w:t xml:space="preserve"> </w:t>
      </w:r>
      <w:proofErr w:type="spellStart"/>
      <w:r>
        <w:rPr>
          <w:rFonts w:ascii="Arial" w:hAnsi="Arial" w:cs="Arial"/>
          <w:lang w:val="en-US"/>
        </w:rPr>
        <w:t>dari</w:t>
      </w:r>
      <w:proofErr w:type="spellEnd"/>
      <w:r>
        <w:rPr>
          <w:rFonts w:ascii="Arial" w:hAnsi="Arial" w:cs="Arial"/>
          <w:lang w:val="en-US"/>
        </w:rPr>
        <w:t xml:space="preserve"> </w:t>
      </w:r>
      <w:proofErr w:type="spellStart"/>
      <w:r>
        <w:rPr>
          <w:rFonts w:ascii="Arial" w:hAnsi="Arial" w:cs="Arial"/>
          <w:lang w:val="en-US"/>
        </w:rPr>
        <w:t>skor</w:t>
      </w:r>
      <w:proofErr w:type="spellEnd"/>
      <w:r>
        <w:rPr>
          <w:rFonts w:ascii="Arial" w:hAnsi="Arial" w:cs="Arial"/>
          <w:lang w:val="en-US"/>
        </w:rPr>
        <w:t xml:space="preserve"> yang </w:t>
      </w:r>
      <w:proofErr w:type="spellStart"/>
      <w:r>
        <w:rPr>
          <w:rFonts w:ascii="Arial" w:hAnsi="Arial" w:cs="Arial"/>
          <w:lang w:val="en-US"/>
        </w:rPr>
        <w:t>berada</w:t>
      </w:r>
      <w:proofErr w:type="spellEnd"/>
      <w:r>
        <w:rPr>
          <w:rFonts w:ascii="Arial" w:hAnsi="Arial" w:cs="Arial"/>
          <w:lang w:val="en-US"/>
        </w:rPr>
        <w:t xml:space="preserve"> pada </w:t>
      </w:r>
      <w:proofErr w:type="spellStart"/>
      <w:r>
        <w:rPr>
          <w:rFonts w:ascii="Arial" w:hAnsi="Arial" w:cs="Arial"/>
          <w:lang w:val="en-US"/>
        </w:rPr>
        <w:t>rentang</w:t>
      </w:r>
      <w:proofErr w:type="spellEnd"/>
      <w:r>
        <w:rPr>
          <w:rFonts w:ascii="Arial" w:hAnsi="Arial" w:cs="Arial"/>
          <w:lang w:val="en-US"/>
        </w:rPr>
        <w:t xml:space="preserve"> </w:t>
      </w:r>
      <w:r w:rsidRPr="001E2D6B">
        <w:rPr>
          <w:rFonts w:ascii="Arial" w:hAnsi="Arial" w:cs="Arial"/>
        </w:rPr>
        <w:t>666–855</w:t>
      </w:r>
      <w:r>
        <w:rPr>
          <w:rFonts w:ascii="Arial" w:hAnsi="Arial" w:cs="Arial"/>
          <w:lang w:val="en-US"/>
        </w:rPr>
        <w:t xml:space="preserve">. Total </w:t>
      </w:r>
      <w:proofErr w:type="spellStart"/>
      <w:r>
        <w:rPr>
          <w:rFonts w:ascii="Arial" w:hAnsi="Arial" w:cs="Arial"/>
          <w:lang w:val="en-US"/>
        </w:rPr>
        <w:t>skor</w:t>
      </w:r>
      <w:proofErr w:type="spellEnd"/>
      <w:r>
        <w:rPr>
          <w:rFonts w:ascii="Arial" w:hAnsi="Arial" w:cs="Arial"/>
          <w:lang w:val="en-US"/>
        </w:rPr>
        <w:t xml:space="preserve"> yang </w:t>
      </w:r>
      <w:proofErr w:type="spellStart"/>
      <w:r>
        <w:rPr>
          <w:rFonts w:ascii="Arial" w:hAnsi="Arial" w:cs="Arial"/>
          <w:lang w:val="en-US"/>
        </w:rPr>
        <w:t>diperoleh</w:t>
      </w:r>
      <w:proofErr w:type="spellEnd"/>
      <w:r>
        <w:rPr>
          <w:rFonts w:ascii="Arial" w:hAnsi="Arial" w:cs="Arial"/>
          <w:lang w:val="en-US"/>
        </w:rPr>
        <w:t xml:space="preserve"> </w:t>
      </w:r>
      <w:proofErr w:type="spellStart"/>
      <w:r>
        <w:rPr>
          <w:rFonts w:ascii="Arial" w:hAnsi="Arial" w:cs="Arial"/>
          <w:lang w:val="en-US"/>
        </w:rPr>
        <w:t>adalah</w:t>
      </w:r>
      <w:proofErr w:type="spellEnd"/>
      <w:r>
        <w:rPr>
          <w:rFonts w:ascii="Arial" w:hAnsi="Arial" w:cs="Arial"/>
          <w:lang w:val="en-US"/>
        </w:rPr>
        <w:t xml:space="preserve"> </w:t>
      </w:r>
      <w:r w:rsidRPr="001E2D6B">
        <w:rPr>
          <w:rFonts w:ascii="Arial" w:hAnsi="Arial" w:cs="Arial"/>
          <w:lang w:val="en-US"/>
        </w:rPr>
        <w:t>6</w:t>
      </w:r>
      <w:r>
        <w:rPr>
          <w:rFonts w:ascii="Arial" w:hAnsi="Arial" w:cs="Arial"/>
          <w:lang w:val="en-US"/>
        </w:rPr>
        <w:t>77</w:t>
      </w:r>
      <w:r w:rsidRPr="005239F8">
        <w:rPr>
          <w:rFonts w:ascii="Arial" w:hAnsi="Arial" w:cs="Arial"/>
          <w:lang w:val="en-US"/>
        </w:rPr>
        <w:t xml:space="preserve"> </w:t>
      </w:r>
      <w:proofErr w:type="spellStart"/>
      <w:r w:rsidRPr="005239F8">
        <w:rPr>
          <w:rFonts w:ascii="Arial" w:hAnsi="Arial" w:cs="Arial"/>
          <w:lang w:val="en-US"/>
        </w:rPr>
        <w:t>dengan</w:t>
      </w:r>
      <w:proofErr w:type="spellEnd"/>
      <w:r w:rsidRPr="005239F8">
        <w:rPr>
          <w:rFonts w:ascii="Arial" w:hAnsi="Arial" w:cs="Arial"/>
          <w:lang w:val="en-US"/>
        </w:rPr>
        <w:t xml:space="preserve"> </w:t>
      </w:r>
      <w:proofErr w:type="spellStart"/>
      <w:r w:rsidRPr="005239F8">
        <w:rPr>
          <w:rFonts w:ascii="Arial" w:hAnsi="Arial" w:cs="Arial"/>
          <w:lang w:val="en-US"/>
        </w:rPr>
        <w:t>persentase</w:t>
      </w:r>
      <w:proofErr w:type="spellEnd"/>
      <w:r w:rsidRPr="005239F8">
        <w:rPr>
          <w:rFonts w:ascii="Arial" w:hAnsi="Arial" w:cs="Arial"/>
          <w:lang w:val="en-US"/>
        </w:rPr>
        <w:t> </w:t>
      </w:r>
      <w:proofErr w:type="spellStart"/>
      <w:r w:rsidRPr="005239F8">
        <w:rPr>
          <w:rFonts w:ascii="Arial" w:hAnsi="Arial" w:cs="Arial"/>
          <w:lang w:val="en-US"/>
        </w:rPr>
        <w:t>sebesar</w:t>
      </w:r>
      <w:proofErr w:type="spellEnd"/>
      <w:r w:rsidRPr="005239F8">
        <w:rPr>
          <w:rFonts w:ascii="Arial" w:hAnsi="Arial" w:cs="Arial"/>
          <w:lang w:val="en-US"/>
        </w:rPr>
        <w:t> </w:t>
      </w:r>
      <w:r w:rsidRPr="001E2D6B">
        <w:rPr>
          <w:rFonts w:ascii="Arial" w:hAnsi="Arial" w:cs="Arial"/>
          <w:lang w:val="en-US"/>
        </w:rPr>
        <w:t>7</w:t>
      </w:r>
      <w:r>
        <w:rPr>
          <w:rFonts w:ascii="Arial" w:hAnsi="Arial" w:cs="Arial"/>
          <w:lang w:val="en-US"/>
        </w:rPr>
        <w:t>9</w:t>
      </w:r>
      <w:r w:rsidRPr="001E2D6B">
        <w:rPr>
          <w:rFonts w:ascii="Arial" w:hAnsi="Arial" w:cs="Arial"/>
          <w:lang w:val="en-US"/>
        </w:rPr>
        <w:t>,</w:t>
      </w:r>
      <w:r>
        <w:rPr>
          <w:rFonts w:ascii="Arial" w:hAnsi="Arial" w:cs="Arial"/>
          <w:lang w:val="en-US"/>
        </w:rPr>
        <w:t>18</w:t>
      </w:r>
      <w:r w:rsidRPr="001E2D6B">
        <w:rPr>
          <w:rFonts w:ascii="Arial" w:hAnsi="Arial" w:cs="Arial"/>
          <w:lang w:val="en-US"/>
        </w:rPr>
        <w:t>%.</w:t>
      </w:r>
      <w:r>
        <w:rPr>
          <w:rFonts w:ascii="Arial" w:hAnsi="Arial" w:cs="Arial"/>
          <w:lang w:val="en-US"/>
        </w:rPr>
        <w:t xml:space="preserve"> </w:t>
      </w:r>
      <w:proofErr w:type="spellStart"/>
      <w:r>
        <w:rPr>
          <w:rFonts w:ascii="Arial" w:hAnsi="Arial" w:cs="Arial"/>
          <w:lang w:val="en-US"/>
        </w:rPr>
        <w:t>Dengan</w:t>
      </w:r>
      <w:proofErr w:type="spellEnd"/>
      <w:r>
        <w:rPr>
          <w:rFonts w:ascii="Arial" w:hAnsi="Arial" w:cs="Arial"/>
          <w:lang w:val="en-US"/>
        </w:rPr>
        <w:t xml:space="preserve"> </w:t>
      </w:r>
      <w:proofErr w:type="spellStart"/>
      <w:r>
        <w:rPr>
          <w:rFonts w:ascii="Arial" w:hAnsi="Arial" w:cs="Arial"/>
          <w:lang w:val="en-US"/>
        </w:rPr>
        <w:t>demikian</w:t>
      </w:r>
      <w:proofErr w:type="spellEnd"/>
      <w:r>
        <w:rPr>
          <w:rFonts w:ascii="Arial" w:hAnsi="Arial" w:cs="Arial"/>
          <w:lang w:val="en-US"/>
        </w:rPr>
        <w:t xml:space="preserve">, </w:t>
      </w:r>
      <w:proofErr w:type="spellStart"/>
      <w:r>
        <w:rPr>
          <w:rFonts w:ascii="Arial" w:hAnsi="Arial" w:cs="Arial"/>
          <w:lang w:val="en-US"/>
        </w:rPr>
        <w:t>pelaksanaan</w:t>
      </w:r>
      <w:proofErr w:type="spellEnd"/>
      <w:r>
        <w:rPr>
          <w:rFonts w:ascii="Arial" w:hAnsi="Arial" w:cs="Arial"/>
          <w:lang w:val="en-US"/>
        </w:rPr>
        <w:t xml:space="preserve"> </w:t>
      </w:r>
      <w:proofErr w:type="spellStart"/>
      <w:r>
        <w:rPr>
          <w:rFonts w:ascii="Arial" w:hAnsi="Arial" w:cs="Arial"/>
          <w:lang w:val="en-US"/>
        </w:rPr>
        <w:t>disposisi</w:t>
      </w:r>
      <w:proofErr w:type="spellEnd"/>
      <w:r>
        <w:rPr>
          <w:rFonts w:ascii="Arial" w:hAnsi="Arial" w:cs="Arial"/>
          <w:lang w:val="en-US"/>
        </w:rPr>
        <w:t xml:space="preserve"> </w:t>
      </w:r>
      <w:proofErr w:type="spellStart"/>
      <w:r>
        <w:rPr>
          <w:rFonts w:ascii="Arial" w:hAnsi="Arial" w:cs="Arial"/>
          <w:lang w:val="en-US"/>
        </w:rPr>
        <w:t>dalam</w:t>
      </w:r>
      <w:proofErr w:type="spellEnd"/>
      <w:r>
        <w:rPr>
          <w:rFonts w:ascii="Arial" w:hAnsi="Arial" w:cs="Arial"/>
          <w:lang w:val="en-US"/>
        </w:rPr>
        <w:t xml:space="preserve"> program </w:t>
      </w:r>
      <w:proofErr w:type="spellStart"/>
      <w:r>
        <w:rPr>
          <w:rFonts w:ascii="Arial" w:hAnsi="Arial" w:cs="Arial"/>
          <w:lang w:val="en-US"/>
        </w:rPr>
        <w:t>ini</w:t>
      </w:r>
      <w:proofErr w:type="spellEnd"/>
      <w:r>
        <w:rPr>
          <w:rFonts w:ascii="Arial" w:hAnsi="Arial" w:cs="Arial"/>
          <w:lang w:val="en-US"/>
        </w:rPr>
        <w:t xml:space="preserve"> </w:t>
      </w:r>
      <w:proofErr w:type="spellStart"/>
      <w:r>
        <w:rPr>
          <w:rFonts w:ascii="Arial" w:hAnsi="Arial" w:cs="Arial"/>
          <w:lang w:val="en-US"/>
        </w:rPr>
        <w:t>telah</w:t>
      </w:r>
      <w:proofErr w:type="spellEnd"/>
      <w:r>
        <w:rPr>
          <w:rFonts w:ascii="Arial" w:hAnsi="Arial" w:cs="Arial"/>
          <w:lang w:val="en-US"/>
        </w:rPr>
        <w:t xml:space="preserve"> </w:t>
      </w:r>
      <w:proofErr w:type="spellStart"/>
      <w:r>
        <w:rPr>
          <w:rFonts w:ascii="Arial" w:hAnsi="Arial" w:cs="Arial"/>
          <w:lang w:val="en-US"/>
        </w:rPr>
        <w:t>berjalan</w:t>
      </w:r>
      <w:proofErr w:type="spellEnd"/>
      <w:r>
        <w:rPr>
          <w:rFonts w:ascii="Arial" w:hAnsi="Arial" w:cs="Arial"/>
          <w:lang w:val="en-US"/>
        </w:rPr>
        <w:t xml:space="preserve"> </w:t>
      </w:r>
      <w:proofErr w:type="spellStart"/>
      <w:r>
        <w:rPr>
          <w:rFonts w:ascii="Arial" w:hAnsi="Arial" w:cs="Arial"/>
          <w:lang w:val="en-US"/>
        </w:rPr>
        <w:t>dengan</w:t>
      </w:r>
      <w:proofErr w:type="spellEnd"/>
      <w:r>
        <w:rPr>
          <w:rFonts w:ascii="Arial" w:hAnsi="Arial" w:cs="Arial"/>
          <w:lang w:val="en-US"/>
        </w:rPr>
        <w:t xml:space="preserve"> </w:t>
      </w:r>
      <w:proofErr w:type="spellStart"/>
      <w:r w:rsidRPr="00E8261C">
        <w:rPr>
          <w:rFonts w:ascii="Arial" w:hAnsi="Arial" w:cs="Arial"/>
          <w:b/>
          <w:bCs/>
          <w:lang w:val="en-US"/>
        </w:rPr>
        <w:t>Baik</w:t>
      </w:r>
      <w:proofErr w:type="spellEnd"/>
      <w:r>
        <w:rPr>
          <w:rFonts w:ascii="Arial" w:hAnsi="Arial" w:cs="Arial"/>
          <w:lang w:val="en-US"/>
        </w:rPr>
        <w:t>.</w:t>
      </w:r>
    </w:p>
    <w:p w14:paraId="0720FB74" w14:textId="77777777" w:rsidR="00C56F41" w:rsidRPr="001E2D6B" w:rsidRDefault="00C56F41" w:rsidP="00AE24EC">
      <w:pPr>
        <w:pStyle w:val="ListParagraph"/>
        <w:numPr>
          <w:ilvl w:val="1"/>
          <w:numId w:val="53"/>
        </w:numPr>
        <w:spacing w:before="240" w:after="0" w:line="480" w:lineRule="auto"/>
        <w:ind w:left="426" w:hanging="426"/>
        <w:jc w:val="both"/>
        <w:outlineLvl w:val="2"/>
        <w:rPr>
          <w:rFonts w:ascii="Arial" w:hAnsi="Arial" w:cs="Arial"/>
          <w:b/>
          <w:bCs/>
          <w:sz w:val="24"/>
          <w:szCs w:val="24"/>
        </w:rPr>
      </w:pPr>
      <w:bookmarkStart w:id="74" w:name="_Toc205388878"/>
      <w:bookmarkStart w:id="75" w:name="_Toc205550336"/>
      <w:proofErr w:type="spellStart"/>
      <w:r w:rsidRPr="001E2D6B">
        <w:rPr>
          <w:rFonts w:ascii="Arial" w:hAnsi="Arial" w:cs="Arial"/>
          <w:b/>
          <w:bCs/>
          <w:sz w:val="24"/>
          <w:szCs w:val="24"/>
        </w:rPr>
        <w:t>Struktur</w:t>
      </w:r>
      <w:proofErr w:type="spellEnd"/>
      <w:r w:rsidRPr="001E2D6B">
        <w:rPr>
          <w:rFonts w:ascii="Arial" w:hAnsi="Arial" w:cs="Arial"/>
          <w:b/>
          <w:bCs/>
          <w:sz w:val="24"/>
          <w:szCs w:val="24"/>
        </w:rPr>
        <w:t xml:space="preserve"> </w:t>
      </w:r>
      <w:proofErr w:type="spellStart"/>
      <w:r w:rsidRPr="001E2D6B">
        <w:rPr>
          <w:rFonts w:ascii="Arial" w:hAnsi="Arial" w:cs="Arial"/>
          <w:b/>
          <w:bCs/>
          <w:sz w:val="24"/>
          <w:szCs w:val="24"/>
        </w:rPr>
        <w:t>Birokrasi</w:t>
      </w:r>
      <w:bookmarkEnd w:id="74"/>
      <w:bookmarkEnd w:id="75"/>
      <w:proofErr w:type="spellEnd"/>
    </w:p>
    <w:p w14:paraId="175B546E" w14:textId="77777777" w:rsidR="00C56F41" w:rsidRDefault="00C56F41" w:rsidP="00C56F41">
      <w:pPr>
        <w:pStyle w:val="BodyText"/>
        <w:spacing w:line="480" w:lineRule="auto"/>
        <w:ind w:right="127" w:firstLine="567"/>
        <w:jc w:val="both"/>
        <w:rPr>
          <w:rFonts w:ascii="Arial" w:hAnsi="Arial" w:cs="Arial"/>
        </w:rPr>
      </w:pPr>
      <w:r w:rsidRPr="00E14F6B">
        <w:rPr>
          <w:rFonts w:ascii="Arial" w:hAnsi="Arial" w:cs="Arial"/>
        </w:rPr>
        <w:t xml:space="preserve">Yang di maksud dengan </w:t>
      </w:r>
      <w:r>
        <w:rPr>
          <w:rFonts w:ascii="Arial" w:hAnsi="Arial" w:cs="Arial"/>
        </w:rPr>
        <w:t>struktur birokrasi</w:t>
      </w:r>
      <w:r w:rsidRPr="00E14F6B">
        <w:rPr>
          <w:rFonts w:ascii="Arial" w:hAnsi="Arial" w:cs="Arial"/>
        </w:rPr>
        <w:t xml:space="preserve"> dalam penelitian ini ialah merujuk pada </w:t>
      </w:r>
      <w:r>
        <w:rPr>
          <w:rFonts w:ascii="Arial" w:hAnsi="Arial" w:cs="Arial"/>
        </w:rPr>
        <w:t>s</w:t>
      </w:r>
      <w:proofErr w:type="spellStart"/>
      <w:r>
        <w:rPr>
          <w:rFonts w:ascii="Arial" w:hAnsi="Arial" w:cs="Arial"/>
          <w:lang w:val="en-US"/>
        </w:rPr>
        <w:t>i</w:t>
      </w:r>
      <w:proofErr w:type="spellEnd"/>
      <w:r>
        <w:rPr>
          <w:rFonts w:ascii="Arial" w:hAnsi="Arial" w:cs="Arial"/>
        </w:rPr>
        <w:t>stem organisasi dan prosedur yang berlaku dalam implementasi</w:t>
      </w:r>
      <w:r w:rsidRPr="00E14F6B">
        <w:rPr>
          <w:rFonts w:ascii="Arial" w:hAnsi="Arial" w:cs="Arial"/>
        </w:rPr>
        <w:t xml:space="preserve"> </w:t>
      </w:r>
      <w:r>
        <w:rPr>
          <w:rFonts w:ascii="Arial" w:hAnsi="Arial" w:cs="Arial"/>
        </w:rPr>
        <w:t>program pengembangan kapasitas daya saing kepemudaan pada Dinas Kepemudaan, Olahraga dan Pariwisata Kota Dumai.</w:t>
      </w:r>
      <w:r w:rsidRPr="00E14F6B">
        <w:rPr>
          <w:rFonts w:ascii="Arial" w:hAnsi="Arial" w:cs="Arial"/>
        </w:rPr>
        <w:t xml:space="preserve"> </w:t>
      </w:r>
      <w:r>
        <w:rPr>
          <w:rFonts w:ascii="Arial" w:hAnsi="Arial" w:cs="Arial"/>
        </w:rPr>
        <w:t xml:space="preserve">  </w:t>
      </w:r>
      <w:r w:rsidRPr="00E14F6B">
        <w:rPr>
          <w:rFonts w:ascii="Arial" w:hAnsi="Arial" w:cs="Arial"/>
        </w:rPr>
        <w:t xml:space="preserve">Untuk melihat </w:t>
      </w:r>
      <w:r>
        <w:rPr>
          <w:rFonts w:ascii="Arial" w:hAnsi="Arial" w:cs="Arial"/>
        </w:rPr>
        <w:t>Struktur Birokrasi</w:t>
      </w:r>
      <w:r w:rsidRPr="00E14F6B">
        <w:rPr>
          <w:rFonts w:ascii="Arial" w:hAnsi="Arial" w:cs="Arial"/>
        </w:rPr>
        <w:t xml:space="preserve"> dalam penelitian ini dapat dilihat pada sub indikator sebagai berikut:</w:t>
      </w:r>
    </w:p>
    <w:p w14:paraId="25C2B7C9" w14:textId="7CF70F00" w:rsidR="00C56F41" w:rsidRPr="00952223" w:rsidRDefault="00C56F41" w:rsidP="00AE24EC">
      <w:pPr>
        <w:pStyle w:val="BodyText"/>
        <w:numPr>
          <w:ilvl w:val="0"/>
          <w:numId w:val="52"/>
        </w:numPr>
        <w:spacing w:line="480" w:lineRule="auto"/>
        <w:ind w:left="284" w:right="127" w:hanging="284"/>
        <w:jc w:val="both"/>
        <w:rPr>
          <w:rFonts w:ascii="Arial" w:hAnsi="Arial" w:cs="Arial"/>
        </w:rPr>
      </w:pPr>
      <w:r w:rsidRPr="009023BF">
        <w:rPr>
          <w:rFonts w:ascii="Arial" w:hAnsi="Arial" w:cs="Arial"/>
        </w:rPr>
        <w:t xml:space="preserve">Adanya </w:t>
      </w:r>
      <w:proofErr w:type="spellStart"/>
      <w:r>
        <w:rPr>
          <w:rFonts w:ascii="Arial" w:hAnsi="Arial" w:cs="Arial"/>
          <w:lang w:val="en-US"/>
        </w:rPr>
        <w:t>Perencanaan</w:t>
      </w:r>
      <w:proofErr w:type="spellEnd"/>
      <w:r>
        <w:rPr>
          <w:rFonts w:ascii="Arial" w:hAnsi="Arial" w:cs="Arial"/>
          <w:lang w:val="en-US"/>
        </w:rPr>
        <w:t xml:space="preserve"> program </w:t>
      </w:r>
      <w:proofErr w:type="spellStart"/>
      <w:r>
        <w:rPr>
          <w:rFonts w:ascii="Arial" w:hAnsi="Arial" w:cs="Arial"/>
          <w:lang w:val="en-US"/>
        </w:rPr>
        <w:t>Pengembangan</w:t>
      </w:r>
      <w:proofErr w:type="spellEnd"/>
      <w:r>
        <w:rPr>
          <w:rFonts w:ascii="Arial" w:hAnsi="Arial" w:cs="Arial"/>
          <w:lang w:val="en-US"/>
        </w:rPr>
        <w:t xml:space="preserve"> </w:t>
      </w:r>
      <w:proofErr w:type="spellStart"/>
      <w:r>
        <w:rPr>
          <w:rFonts w:ascii="Arial" w:hAnsi="Arial" w:cs="Arial"/>
          <w:lang w:val="en-US"/>
        </w:rPr>
        <w:t>Kapasitas</w:t>
      </w:r>
      <w:proofErr w:type="spellEnd"/>
      <w:r>
        <w:rPr>
          <w:rFonts w:ascii="Arial" w:hAnsi="Arial" w:cs="Arial"/>
          <w:lang w:val="en-US"/>
        </w:rPr>
        <w:t xml:space="preserve"> </w:t>
      </w:r>
      <w:proofErr w:type="spellStart"/>
      <w:r>
        <w:rPr>
          <w:rFonts w:ascii="Arial" w:hAnsi="Arial" w:cs="Arial"/>
          <w:lang w:val="en-US"/>
        </w:rPr>
        <w:t>daya</w:t>
      </w:r>
      <w:proofErr w:type="spellEnd"/>
      <w:r>
        <w:rPr>
          <w:rFonts w:ascii="Arial" w:hAnsi="Arial" w:cs="Arial"/>
          <w:lang w:val="en-US"/>
        </w:rPr>
        <w:t xml:space="preserve"> </w:t>
      </w:r>
      <w:proofErr w:type="spellStart"/>
      <w:r>
        <w:rPr>
          <w:rFonts w:ascii="Arial" w:hAnsi="Arial" w:cs="Arial"/>
          <w:lang w:val="en-US"/>
        </w:rPr>
        <w:t>saing</w:t>
      </w:r>
      <w:proofErr w:type="spellEnd"/>
      <w:r>
        <w:rPr>
          <w:rFonts w:ascii="Arial" w:hAnsi="Arial" w:cs="Arial"/>
          <w:lang w:val="en-US"/>
        </w:rPr>
        <w:t xml:space="preserve"> </w:t>
      </w:r>
      <w:proofErr w:type="spellStart"/>
      <w:r>
        <w:rPr>
          <w:rFonts w:ascii="Arial" w:hAnsi="Arial" w:cs="Arial"/>
          <w:lang w:val="en-US"/>
        </w:rPr>
        <w:t>kepemudaan</w:t>
      </w:r>
      <w:proofErr w:type="spellEnd"/>
      <w:r>
        <w:rPr>
          <w:rFonts w:ascii="Arial" w:hAnsi="Arial" w:cs="Arial"/>
          <w:lang w:val="en-US"/>
        </w:rPr>
        <w:t xml:space="preserve"> yang </w:t>
      </w:r>
      <w:proofErr w:type="spellStart"/>
      <w:r>
        <w:rPr>
          <w:rFonts w:ascii="Arial" w:hAnsi="Arial" w:cs="Arial"/>
          <w:lang w:val="en-US"/>
        </w:rPr>
        <w:t>selaras</w:t>
      </w:r>
      <w:proofErr w:type="spellEnd"/>
      <w:r>
        <w:rPr>
          <w:rFonts w:ascii="Arial" w:hAnsi="Arial" w:cs="Arial"/>
          <w:lang w:val="en-US"/>
        </w:rPr>
        <w:t xml:space="preserve"> </w:t>
      </w:r>
      <w:proofErr w:type="spellStart"/>
      <w:r>
        <w:rPr>
          <w:rFonts w:ascii="Arial" w:hAnsi="Arial" w:cs="Arial"/>
          <w:lang w:val="en-US"/>
        </w:rPr>
        <w:t>dengan</w:t>
      </w:r>
      <w:proofErr w:type="spellEnd"/>
      <w:r>
        <w:rPr>
          <w:rFonts w:ascii="Arial" w:hAnsi="Arial" w:cs="Arial"/>
          <w:lang w:val="en-US"/>
        </w:rPr>
        <w:t xml:space="preserve"> </w:t>
      </w:r>
      <w:proofErr w:type="spellStart"/>
      <w:r>
        <w:rPr>
          <w:rFonts w:ascii="Arial" w:hAnsi="Arial" w:cs="Arial"/>
          <w:lang w:val="en-US"/>
        </w:rPr>
        <w:t>sasaran</w:t>
      </w:r>
      <w:proofErr w:type="spellEnd"/>
      <w:r>
        <w:rPr>
          <w:rFonts w:ascii="Arial" w:hAnsi="Arial" w:cs="Arial"/>
          <w:lang w:val="en-US"/>
        </w:rPr>
        <w:t xml:space="preserve"> </w:t>
      </w:r>
      <w:proofErr w:type="spellStart"/>
      <w:r>
        <w:rPr>
          <w:rFonts w:ascii="Arial" w:hAnsi="Arial" w:cs="Arial"/>
          <w:lang w:val="en-US"/>
        </w:rPr>
        <w:t>strategis</w:t>
      </w:r>
      <w:proofErr w:type="spellEnd"/>
      <w:r>
        <w:rPr>
          <w:rFonts w:ascii="Arial" w:hAnsi="Arial" w:cs="Arial"/>
          <w:lang w:val="en-US"/>
        </w:rPr>
        <w:t xml:space="preserve"> </w:t>
      </w:r>
      <w:proofErr w:type="spellStart"/>
      <w:r>
        <w:rPr>
          <w:rFonts w:ascii="Arial" w:hAnsi="Arial" w:cs="Arial"/>
          <w:lang w:val="en-US"/>
        </w:rPr>
        <w:t>daerah</w:t>
      </w:r>
      <w:proofErr w:type="spellEnd"/>
      <w:r>
        <w:rPr>
          <w:rFonts w:ascii="Arial" w:hAnsi="Arial" w:cs="Arial"/>
          <w:lang w:val="en-US"/>
        </w:rPr>
        <w:t>.</w:t>
      </w:r>
    </w:p>
    <w:p w14:paraId="2D078137" w14:textId="01AB5B10" w:rsidR="00952223" w:rsidRPr="00F907AB" w:rsidRDefault="00952223" w:rsidP="00A3229A">
      <w:pPr>
        <w:spacing w:after="0" w:line="480" w:lineRule="auto"/>
        <w:ind w:firstLine="720"/>
        <w:jc w:val="both"/>
        <w:rPr>
          <w:rFonts w:ascii="Arial" w:eastAsia="Arial MT" w:hAnsi="Arial" w:cs="Arial"/>
          <w:sz w:val="24"/>
          <w:szCs w:val="24"/>
          <w:lang w:val="id"/>
        </w:rPr>
      </w:pPr>
      <w:r w:rsidRPr="00952223">
        <w:rPr>
          <w:rFonts w:ascii="Arial" w:eastAsia="Arial MT" w:hAnsi="Arial" w:cs="Arial"/>
          <w:sz w:val="24"/>
          <w:szCs w:val="24"/>
          <w:lang w:val="id"/>
        </w:rPr>
        <w:lastRenderedPageBreak/>
        <w:t>Yang dimaksud dengan adanya perencanaan program pengembangan kapasitas daya saing kepemudaan yang selaras dengan sasaran strategis daerah yaitu penyusunan kegiatan program dilakukan berdasarkan arah kebijakan daerah yang tertuang dalam dokumen perencanaan seperti RPJMD atau Renstra, sehingga pelaksanaan program memiliki dasar yang kuat dan terarah untuk mencapai tujuan pembangunan daerah.</w:t>
      </w:r>
    </w:p>
    <w:p w14:paraId="3A1159DC" w14:textId="62206B05" w:rsidR="00C56F41" w:rsidRPr="00952223" w:rsidRDefault="00C56F41" w:rsidP="00AE24EC">
      <w:pPr>
        <w:pStyle w:val="BodyText"/>
        <w:numPr>
          <w:ilvl w:val="0"/>
          <w:numId w:val="52"/>
        </w:numPr>
        <w:spacing w:line="480" w:lineRule="auto"/>
        <w:ind w:left="284" w:right="127" w:hanging="284"/>
        <w:jc w:val="both"/>
        <w:rPr>
          <w:rFonts w:ascii="Arial" w:hAnsi="Arial" w:cs="Arial"/>
        </w:rPr>
      </w:pPr>
      <w:r w:rsidRPr="00065A36">
        <w:rPr>
          <w:rFonts w:ascii="Arial" w:hAnsi="Arial" w:cs="Arial"/>
        </w:rPr>
        <w:t xml:space="preserve">Adanya </w:t>
      </w:r>
      <w:proofErr w:type="spellStart"/>
      <w:r>
        <w:rPr>
          <w:rFonts w:ascii="Arial" w:hAnsi="Arial" w:cs="Arial"/>
          <w:lang w:val="en-US"/>
        </w:rPr>
        <w:t>standar</w:t>
      </w:r>
      <w:proofErr w:type="spellEnd"/>
      <w:r>
        <w:rPr>
          <w:rFonts w:ascii="Arial" w:hAnsi="Arial" w:cs="Arial"/>
          <w:lang w:val="en-US"/>
        </w:rPr>
        <w:t xml:space="preserve"> </w:t>
      </w:r>
      <w:proofErr w:type="spellStart"/>
      <w:r>
        <w:rPr>
          <w:rFonts w:ascii="Arial" w:hAnsi="Arial" w:cs="Arial"/>
          <w:lang w:val="en-US"/>
        </w:rPr>
        <w:t>operasional</w:t>
      </w:r>
      <w:proofErr w:type="spellEnd"/>
      <w:r>
        <w:rPr>
          <w:rFonts w:ascii="Arial" w:hAnsi="Arial" w:cs="Arial"/>
          <w:lang w:val="en-US"/>
        </w:rPr>
        <w:t xml:space="preserve"> </w:t>
      </w:r>
      <w:proofErr w:type="spellStart"/>
      <w:r>
        <w:rPr>
          <w:rFonts w:ascii="Arial" w:hAnsi="Arial" w:cs="Arial"/>
          <w:lang w:val="en-US"/>
        </w:rPr>
        <w:t>prosedur</w:t>
      </w:r>
      <w:proofErr w:type="spellEnd"/>
      <w:r>
        <w:rPr>
          <w:rFonts w:ascii="Arial" w:hAnsi="Arial" w:cs="Arial"/>
          <w:lang w:val="en-US"/>
        </w:rPr>
        <w:t xml:space="preserve"> (SOP) </w:t>
      </w:r>
      <w:proofErr w:type="spellStart"/>
      <w:r>
        <w:rPr>
          <w:rFonts w:ascii="Arial" w:hAnsi="Arial" w:cs="Arial"/>
          <w:lang w:val="en-US"/>
        </w:rPr>
        <w:t>dalam</w:t>
      </w:r>
      <w:proofErr w:type="spellEnd"/>
      <w:r>
        <w:rPr>
          <w:rFonts w:ascii="Arial" w:hAnsi="Arial" w:cs="Arial"/>
          <w:lang w:val="en-US"/>
        </w:rPr>
        <w:t xml:space="preserve"> </w:t>
      </w:r>
      <w:proofErr w:type="spellStart"/>
      <w:r>
        <w:rPr>
          <w:rFonts w:ascii="Arial" w:hAnsi="Arial" w:cs="Arial"/>
          <w:lang w:val="en-US"/>
        </w:rPr>
        <w:t>pelaksanaan</w:t>
      </w:r>
      <w:proofErr w:type="spellEnd"/>
      <w:r>
        <w:rPr>
          <w:rFonts w:ascii="Arial" w:hAnsi="Arial" w:cs="Arial"/>
          <w:lang w:val="en-US"/>
        </w:rPr>
        <w:t xml:space="preserve"> </w:t>
      </w:r>
      <w:r w:rsidRPr="00065A36">
        <w:rPr>
          <w:rFonts w:ascii="Arial" w:hAnsi="Arial" w:cs="Arial"/>
          <w:lang w:val="id-ID"/>
        </w:rPr>
        <w:t>Program pengembangan kapasitas daya saing kepemudaan</w:t>
      </w:r>
      <w:r>
        <w:rPr>
          <w:rFonts w:ascii="Arial" w:hAnsi="Arial" w:cs="Arial"/>
          <w:lang w:val="en-US"/>
        </w:rPr>
        <w:t>.</w:t>
      </w:r>
    </w:p>
    <w:p w14:paraId="10B67DC1" w14:textId="662C7994" w:rsidR="00952223" w:rsidRPr="00F907AB" w:rsidRDefault="00952223" w:rsidP="00A3229A">
      <w:pPr>
        <w:spacing w:after="0" w:line="480" w:lineRule="auto"/>
        <w:ind w:firstLine="720"/>
        <w:jc w:val="both"/>
        <w:rPr>
          <w:rFonts w:ascii="Arial" w:eastAsia="Arial MT" w:hAnsi="Arial" w:cs="Arial"/>
          <w:sz w:val="24"/>
          <w:szCs w:val="24"/>
          <w:lang w:val="id"/>
        </w:rPr>
      </w:pPr>
      <w:r w:rsidRPr="00952223">
        <w:rPr>
          <w:rFonts w:ascii="Arial" w:eastAsia="Arial MT" w:hAnsi="Arial" w:cs="Arial"/>
          <w:sz w:val="24"/>
          <w:szCs w:val="24"/>
          <w:lang w:val="id"/>
        </w:rPr>
        <w:t>Yang dimaksud dengan adanya standar operasional prosedur (SOP) dalam pelaksanaan program pengembangan kapasitas daya saing kepemudaan yaitu keberadaan pedoman atau acuan kerja yang mengatur setiap langkah pelaksanaan kegiatan secara sistematis, guna menjamin konsistensi, efisiensi, dan akuntabilitas dalam pelaksanaan program kepemudaan.</w:t>
      </w:r>
    </w:p>
    <w:p w14:paraId="65F6A948" w14:textId="77777777" w:rsidR="00F907AB" w:rsidRDefault="00C56F41" w:rsidP="00AE24EC">
      <w:pPr>
        <w:pStyle w:val="BodyText"/>
        <w:numPr>
          <w:ilvl w:val="0"/>
          <w:numId w:val="52"/>
        </w:numPr>
        <w:spacing w:line="480" w:lineRule="auto"/>
        <w:ind w:left="284" w:right="127" w:hanging="284"/>
        <w:jc w:val="both"/>
        <w:rPr>
          <w:rFonts w:ascii="Arial" w:hAnsi="Arial" w:cs="Arial"/>
        </w:rPr>
      </w:pPr>
      <w:r w:rsidRPr="00065A36">
        <w:rPr>
          <w:rFonts w:ascii="Arial" w:hAnsi="Arial" w:cs="Arial"/>
        </w:rPr>
        <w:t xml:space="preserve">Adanya </w:t>
      </w:r>
      <w:r>
        <w:rPr>
          <w:rFonts w:ascii="Arial" w:hAnsi="Arial" w:cs="Arial"/>
        </w:rPr>
        <w:t>Mekanisme pengawasan dalam pelaksanaan program pengembangan kapasitas daya saing kepemudaan.</w:t>
      </w:r>
    </w:p>
    <w:p w14:paraId="4613A3D3" w14:textId="36CABB95" w:rsidR="00F907AB" w:rsidRDefault="00952223" w:rsidP="00F907AB">
      <w:pPr>
        <w:pStyle w:val="BodyText"/>
        <w:spacing w:line="480" w:lineRule="auto"/>
        <w:ind w:right="127" w:firstLine="720"/>
        <w:jc w:val="both"/>
        <w:rPr>
          <w:rFonts w:ascii="Arial" w:hAnsi="Arial" w:cs="Arial"/>
        </w:rPr>
      </w:pPr>
      <w:r w:rsidRPr="00F907AB">
        <w:rPr>
          <w:rFonts w:ascii="Arial" w:hAnsi="Arial" w:cs="Arial"/>
        </w:rPr>
        <w:t>Yang dimaksud dengan adanya mekanisme pengawasan dalam pelaksanaan program pengembangan kapasitas daya saing kepemudaan yaitu adanya sistem pengendalian dan pemantauan terhadap jalannya program, baik secara internal maupun eksternal, guna memastikan bahwa seluruh kegiatan berjalan sesuai dengan ketentuan dan mampu mencapai target yang telah ditetapkan.</w:t>
      </w:r>
    </w:p>
    <w:p w14:paraId="3C99D0E7" w14:textId="735D7A23" w:rsidR="00400E37" w:rsidRPr="007957B7" w:rsidRDefault="00F907AB" w:rsidP="007957B7">
      <w:pPr>
        <w:pStyle w:val="BodyText"/>
        <w:spacing w:line="480" w:lineRule="auto"/>
        <w:ind w:right="127" w:firstLine="720"/>
        <w:jc w:val="both"/>
        <w:rPr>
          <w:rFonts w:ascii="Arial" w:hAnsi="Arial" w:cs="Arial"/>
          <w:lang w:val="en-US"/>
        </w:rPr>
      </w:pPr>
      <w:proofErr w:type="spellStart"/>
      <w:r>
        <w:rPr>
          <w:rFonts w:ascii="Arial" w:hAnsi="Arial" w:cs="Arial"/>
          <w:lang w:val="en-US"/>
        </w:rPr>
        <w:lastRenderedPageBreak/>
        <w:t>Untuk</w:t>
      </w:r>
      <w:proofErr w:type="spellEnd"/>
      <w:r>
        <w:rPr>
          <w:rFonts w:ascii="Arial" w:hAnsi="Arial" w:cs="Arial"/>
          <w:lang w:val="en-US"/>
        </w:rPr>
        <w:t xml:space="preserve"> </w:t>
      </w:r>
      <w:proofErr w:type="spellStart"/>
      <w:r>
        <w:rPr>
          <w:rFonts w:ascii="Arial" w:hAnsi="Arial" w:cs="Arial"/>
          <w:lang w:val="en-US"/>
        </w:rPr>
        <w:t>mengetahui</w:t>
      </w:r>
      <w:proofErr w:type="spellEnd"/>
      <w:r>
        <w:rPr>
          <w:rFonts w:ascii="Arial" w:hAnsi="Arial" w:cs="Arial"/>
          <w:lang w:val="en-US"/>
        </w:rPr>
        <w:t xml:space="preserve"> </w:t>
      </w:r>
      <w:proofErr w:type="spellStart"/>
      <w:r>
        <w:rPr>
          <w:rFonts w:ascii="Arial" w:hAnsi="Arial" w:cs="Arial"/>
          <w:lang w:val="en-US"/>
        </w:rPr>
        <w:t>hasil</w:t>
      </w:r>
      <w:proofErr w:type="spellEnd"/>
      <w:r>
        <w:rPr>
          <w:rFonts w:ascii="Arial" w:hAnsi="Arial" w:cs="Arial"/>
          <w:lang w:val="en-US"/>
        </w:rPr>
        <w:t xml:space="preserve"> </w:t>
      </w:r>
      <w:proofErr w:type="spellStart"/>
      <w:r>
        <w:rPr>
          <w:rFonts w:ascii="Arial" w:hAnsi="Arial" w:cs="Arial"/>
          <w:lang w:val="en-US"/>
        </w:rPr>
        <w:t>tanggapan</w:t>
      </w:r>
      <w:proofErr w:type="spellEnd"/>
      <w:r>
        <w:rPr>
          <w:rFonts w:ascii="Arial" w:hAnsi="Arial" w:cs="Arial"/>
          <w:lang w:val="en-US"/>
        </w:rPr>
        <w:t xml:space="preserve"> </w:t>
      </w:r>
      <w:proofErr w:type="spellStart"/>
      <w:r>
        <w:rPr>
          <w:rFonts w:ascii="Arial" w:hAnsi="Arial" w:cs="Arial"/>
          <w:lang w:val="en-US"/>
        </w:rPr>
        <w:t>responden</w:t>
      </w:r>
      <w:proofErr w:type="spellEnd"/>
      <w:r>
        <w:rPr>
          <w:rFonts w:ascii="Arial" w:hAnsi="Arial" w:cs="Arial"/>
          <w:lang w:val="en-US"/>
        </w:rPr>
        <w:t xml:space="preserve"> </w:t>
      </w:r>
      <w:proofErr w:type="spellStart"/>
      <w:r>
        <w:rPr>
          <w:rFonts w:ascii="Arial" w:hAnsi="Arial" w:cs="Arial"/>
          <w:lang w:val="en-US"/>
        </w:rPr>
        <w:t>mengenai</w:t>
      </w:r>
      <w:proofErr w:type="spellEnd"/>
      <w:r>
        <w:rPr>
          <w:rFonts w:ascii="Arial" w:hAnsi="Arial" w:cs="Arial"/>
          <w:lang w:val="en-US"/>
        </w:rPr>
        <w:t xml:space="preserve"> </w:t>
      </w:r>
      <w:proofErr w:type="spellStart"/>
      <w:r>
        <w:rPr>
          <w:rFonts w:ascii="Arial" w:hAnsi="Arial" w:cs="Arial"/>
          <w:lang w:val="en-US"/>
        </w:rPr>
        <w:t>Struktur</w:t>
      </w:r>
      <w:proofErr w:type="spellEnd"/>
      <w:r>
        <w:rPr>
          <w:rFonts w:ascii="Arial" w:hAnsi="Arial" w:cs="Arial"/>
          <w:lang w:val="en-US"/>
        </w:rPr>
        <w:t xml:space="preserve"> </w:t>
      </w:r>
      <w:proofErr w:type="spellStart"/>
      <w:r>
        <w:rPr>
          <w:rFonts w:ascii="Arial" w:hAnsi="Arial" w:cs="Arial"/>
          <w:lang w:val="en-US"/>
        </w:rPr>
        <w:t>Birokrasi</w:t>
      </w:r>
      <w:proofErr w:type="spellEnd"/>
      <w:r>
        <w:rPr>
          <w:rFonts w:ascii="Arial" w:hAnsi="Arial" w:cs="Arial"/>
          <w:lang w:val="en-US"/>
        </w:rPr>
        <w:t xml:space="preserve"> </w:t>
      </w:r>
      <w:proofErr w:type="spellStart"/>
      <w:r>
        <w:rPr>
          <w:rFonts w:ascii="Arial" w:hAnsi="Arial" w:cs="Arial"/>
          <w:lang w:val="en-US"/>
        </w:rPr>
        <w:t>dalam</w:t>
      </w:r>
      <w:proofErr w:type="spellEnd"/>
      <w:r>
        <w:rPr>
          <w:rFonts w:ascii="Arial" w:hAnsi="Arial" w:cs="Arial"/>
          <w:lang w:val="en-US"/>
        </w:rPr>
        <w:t xml:space="preserve"> </w:t>
      </w:r>
      <w:proofErr w:type="spellStart"/>
      <w:r>
        <w:rPr>
          <w:rFonts w:ascii="Arial" w:hAnsi="Arial" w:cs="Arial"/>
          <w:lang w:val="en-US"/>
        </w:rPr>
        <w:t>implementasi</w:t>
      </w:r>
      <w:proofErr w:type="spellEnd"/>
      <w:r>
        <w:rPr>
          <w:rFonts w:ascii="Arial" w:hAnsi="Arial" w:cs="Arial"/>
          <w:lang w:val="en-US"/>
        </w:rPr>
        <w:t xml:space="preserve"> program </w:t>
      </w:r>
      <w:proofErr w:type="spellStart"/>
      <w:r>
        <w:rPr>
          <w:rFonts w:ascii="Arial" w:hAnsi="Arial" w:cs="Arial"/>
          <w:lang w:val="en-US"/>
        </w:rPr>
        <w:t>pengembangan</w:t>
      </w:r>
      <w:proofErr w:type="spellEnd"/>
      <w:r>
        <w:rPr>
          <w:rFonts w:ascii="Arial" w:hAnsi="Arial" w:cs="Arial"/>
          <w:lang w:val="en-US"/>
        </w:rPr>
        <w:t xml:space="preserve"> </w:t>
      </w:r>
      <w:proofErr w:type="spellStart"/>
      <w:r>
        <w:rPr>
          <w:rFonts w:ascii="Arial" w:hAnsi="Arial" w:cs="Arial"/>
          <w:lang w:val="en-US"/>
        </w:rPr>
        <w:t>kapasitas</w:t>
      </w:r>
      <w:proofErr w:type="spellEnd"/>
      <w:r>
        <w:rPr>
          <w:rFonts w:ascii="Arial" w:hAnsi="Arial" w:cs="Arial"/>
          <w:lang w:val="en-US"/>
        </w:rPr>
        <w:t xml:space="preserve"> </w:t>
      </w:r>
      <w:proofErr w:type="spellStart"/>
      <w:r>
        <w:rPr>
          <w:rFonts w:ascii="Arial" w:hAnsi="Arial" w:cs="Arial"/>
          <w:lang w:val="en-US"/>
        </w:rPr>
        <w:t>daya</w:t>
      </w:r>
      <w:proofErr w:type="spellEnd"/>
      <w:r>
        <w:rPr>
          <w:rFonts w:ascii="Arial" w:hAnsi="Arial" w:cs="Arial"/>
          <w:lang w:val="en-US"/>
        </w:rPr>
        <w:t xml:space="preserve"> </w:t>
      </w:r>
      <w:proofErr w:type="spellStart"/>
      <w:r>
        <w:rPr>
          <w:rFonts w:ascii="Arial" w:hAnsi="Arial" w:cs="Arial"/>
          <w:lang w:val="en-US"/>
        </w:rPr>
        <w:t>saing</w:t>
      </w:r>
      <w:proofErr w:type="spellEnd"/>
      <w:r>
        <w:rPr>
          <w:rFonts w:ascii="Arial" w:hAnsi="Arial" w:cs="Arial"/>
          <w:lang w:val="en-US"/>
        </w:rPr>
        <w:t xml:space="preserve"> </w:t>
      </w:r>
      <w:proofErr w:type="spellStart"/>
      <w:r>
        <w:rPr>
          <w:rFonts w:ascii="Arial" w:hAnsi="Arial" w:cs="Arial"/>
          <w:lang w:val="en-US"/>
        </w:rPr>
        <w:t>kepemudaan</w:t>
      </w:r>
      <w:proofErr w:type="spellEnd"/>
      <w:r>
        <w:rPr>
          <w:rFonts w:ascii="Arial" w:hAnsi="Arial" w:cs="Arial"/>
          <w:lang w:val="en-US"/>
        </w:rPr>
        <w:t xml:space="preserve"> pada </w:t>
      </w:r>
      <w:proofErr w:type="spellStart"/>
      <w:r>
        <w:rPr>
          <w:rFonts w:ascii="Arial" w:hAnsi="Arial" w:cs="Arial"/>
          <w:lang w:val="en-US"/>
        </w:rPr>
        <w:t>Dinas</w:t>
      </w:r>
      <w:proofErr w:type="spellEnd"/>
      <w:r>
        <w:rPr>
          <w:rFonts w:ascii="Arial" w:hAnsi="Arial" w:cs="Arial"/>
          <w:lang w:val="en-US"/>
        </w:rPr>
        <w:t xml:space="preserve"> </w:t>
      </w:r>
      <w:proofErr w:type="spellStart"/>
      <w:r>
        <w:rPr>
          <w:rFonts w:ascii="Arial" w:hAnsi="Arial" w:cs="Arial"/>
          <w:lang w:val="en-US"/>
        </w:rPr>
        <w:t>Kepemudaan</w:t>
      </w:r>
      <w:proofErr w:type="spellEnd"/>
      <w:r w:rsidR="00B766E4">
        <w:rPr>
          <w:rFonts w:ascii="Arial" w:hAnsi="Arial" w:cs="Arial"/>
          <w:lang w:val="en-US"/>
        </w:rPr>
        <w:t xml:space="preserve"> </w:t>
      </w:r>
      <w:proofErr w:type="spellStart"/>
      <w:r>
        <w:rPr>
          <w:rFonts w:ascii="Arial" w:hAnsi="Arial" w:cs="Arial"/>
          <w:lang w:val="en-US"/>
        </w:rPr>
        <w:t>Olahraga</w:t>
      </w:r>
      <w:proofErr w:type="spellEnd"/>
      <w:r>
        <w:rPr>
          <w:rFonts w:ascii="Arial" w:hAnsi="Arial" w:cs="Arial"/>
          <w:lang w:val="en-US"/>
        </w:rPr>
        <w:t xml:space="preserve"> dan </w:t>
      </w:r>
      <w:proofErr w:type="spellStart"/>
      <w:r>
        <w:rPr>
          <w:rFonts w:ascii="Arial" w:hAnsi="Arial" w:cs="Arial"/>
          <w:lang w:val="en-US"/>
        </w:rPr>
        <w:t>Pariwisata</w:t>
      </w:r>
      <w:proofErr w:type="spellEnd"/>
      <w:r>
        <w:rPr>
          <w:rFonts w:ascii="Arial" w:hAnsi="Arial" w:cs="Arial"/>
          <w:lang w:val="en-US"/>
        </w:rPr>
        <w:t xml:space="preserve"> Kota </w:t>
      </w:r>
      <w:proofErr w:type="spellStart"/>
      <w:r>
        <w:rPr>
          <w:rFonts w:ascii="Arial" w:hAnsi="Arial" w:cs="Arial"/>
          <w:lang w:val="en-US"/>
        </w:rPr>
        <w:t>Dumai</w:t>
      </w:r>
      <w:proofErr w:type="spellEnd"/>
      <w:r>
        <w:rPr>
          <w:rFonts w:ascii="Arial" w:hAnsi="Arial" w:cs="Arial"/>
          <w:lang w:val="en-US"/>
        </w:rPr>
        <w:t xml:space="preserve"> </w:t>
      </w:r>
      <w:proofErr w:type="spellStart"/>
      <w:r>
        <w:rPr>
          <w:rFonts w:ascii="Arial" w:hAnsi="Arial" w:cs="Arial"/>
          <w:lang w:val="en-US"/>
        </w:rPr>
        <w:t>dapat</w:t>
      </w:r>
      <w:proofErr w:type="spellEnd"/>
      <w:r>
        <w:rPr>
          <w:rFonts w:ascii="Arial" w:hAnsi="Arial" w:cs="Arial"/>
          <w:lang w:val="en-US"/>
        </w:rPr>
        <w:t xml:space="preserve"> </w:t>
      </w:r>
      <w:proofErr w:type="spellStart"/>
      <w:r>
        <w:rPr>
          <w:rFonts w:ascii="Arial" w:hAnsi="Arial" w:cs="Arial"/>
          <w:lang w:val="en-US"/>
        </w:rPr>
        <w:t>dilihat</w:t>
      </w:r>
      <w:proofErr w:type="spellEnd"/>
      <w:r>
        <w:rPr>
          <w:rFonts w:ascii="Arial" w:hAnsi="Arial" w:cs="Arial"/>
          <w:lang w:val="en-US"/>
        </w:rPr>
        <w:t xml:space="preserve"> pada </w:t>
      </w:r>
      <w:proofErr w:type="spellStart"/>
      <w:r>
        <w:rPr>
          <w:rFonts w:ascii="Arial" w:hAnsi="Arial" w:cs="Arial"/>
          <w:lang w:val="en-US"/>
        </w:rPr>
        <w:t>tabel</w:t>
      </w:r>
      <w:proofErr w:type="spellEnd"/>
      <w:r>
        <w:rPr>
          <w:rFonts w:ascii="Arial" w:hAnsi="Arial" w:cs="Arial"/>
          <w:lang w:val="en-US"/>
        </w:rPr>
        <w:t xml:space="preserve"> </w:t>
      </w:r>
      <w:proofErr w:type="spellStart"/>
      <w:r>
        <w:rPr>
          <w:rFonts w:ascii="Arial" w:hAnsi="Arial" w:cs="Arial"/>
          <w:lang w:val="en-US"/>
        </w:rPr>
        <w:t>berikut</w:t>
      </w:r>
      <w:proofErr w:type="spellEnd"/>
      <w:r>
        <w:rPr>
          <w:rFonts w:ascii="Arial" w:hAnsi="Arial" w:cs="Arial"/>
          <w:lang w:val="en-US"/>
        </w:rPr>
        <w:t xml:space="preserve"> </w:t>
      </w:r>
      <w:proofErr w:type="spellStart"/>
      <w:r>
        <w:rPr>
          <w:rFonts w:ascii="Arial" w:hAnsi="Arial" w:cs="Arial"/>
          <w:lang w:val="en-US"/>
        </w:rPr>
        <w:t>ini</w:t>
      </w:r>
      <w:proofErr w:type="spellEnd"/>
      <w:r>
        <w:rPr>
          <w:rFonts w:ascii="Arial" w:hAnsi="Arial" w:cs="Arial"/>
          <w:lang w:val="en-US"/>
        </w:rPr>
        <w:t>:</w:t>
      </w:r>
    </w:p>
    <w:p w14:paraId="6126E2A3" w14:textId="5A9260D6" w:rsidR="00687B47" w:rsidRPr="00EA631E" w:rsidRDefault="00687B47" w:rsidP="00687B47">
      <w:pPr>
        <w:pStyle w:val="BodyText"/>
        <w:spacing w:line="276" w:lineRule="auto"/>
        <w:ind w:right="127" w:firstLine="720"/>
        <w:jc w:val="center"/>
        <w:rPr>
          <w:rFonts w:ascii="Arial" w:hAnsi="Arial" w:cs="Arial"/>
          <w:b/>
          <w:bCs/>
          <w:lang w:val="en-US"/>
        </w:rPr>
      </w:pPr>
      <w:proofErr w:type="spellStart"/>
      <w:r w:rsidRPr="00EA631E">
        <w:rPr>
          <w:rFonts w:ascii="Arial" w:hAnsi="Arial" w:cs="Arial"/>
          <w:b/>
          <w:bCs/>
          <w:lang w:val="en-US"/>
        </w:rPr>
        <w:t>Tabel</w:t>
      </w:r>
      <w:proofErr w:type="spellEnd"/>
      <w:r w:rsidRPr="00EA631E">
        <w:rPr>
          <w:rFonts w:ascii="Arial" w:hAnsi="Arial" w:cs="Arial"/>
          <w:b/>
          <w:bCs/>
          <w:lang w:val="en-US"/>
        </w:rPr>
        <w:t xml:space="preserve"> V.</w:t>
      </w:r>
      <w:r w:rsidR="00675E33">
        <w:rPr>
          <w:rFonts w:ascii="Arial" w:hAnsi="Arial" w:cs="Arial"/>
          <w:b/>
          <w:bCs/>
          <w:lang w:val="en-US"/>
        </w:rPr>
        <w:t>7</w:t>
      </w:r>
    </w:p>
    <w:p w14:paraId="2BD173CA" w14:textId="58E820D0" w:rsidR="00687B47" w:rsidRPr="004A41D3" w:rsidRDefault="00687B47" w:rsidP="004A41D3">
      <w:pPr>
        <w:pStyle w:val="BodyText"/>
        <w:spacing w:line="276" w:lineRule="auto"/>
        <w:ind w:right="127"/>
        <w:jc w:val="center"/>
        <w:rPr>
          <w:rFonts w:ascii="Arial" w:hAnsi="Arial" w:cs="Arial"/>
          <w:b/>
          <w:bCs/>
          <w:lang w:val="en-US"/>
        </w:rPr>
      </w:pPr>
      <w:proofErr w:type="spellStart"/>
      <w:r w:rsidRPr="00EA631E">
        <w:rPr>
          <w:rFonts w:ascii="Arial" w:hAnsi="Arial" w:cs="Arial"/>
          <w:b/>
          <w:bCs/>
          <w:lang w:val="en-US"/>
        </w:rPr>
        <w:t>Tanggapan</w:t>
      </w:r>
      <w:proofErr w:type="spellEnd"/>
      <w:r w:rsidRPr="00EA631E">
        <w:rPr>
          <w:rFonts w:ascii="Arial" w:hAnsi="Arial" w:cs="Arial"/>
          <w:b/>
          <w:bCs/>
          <w:lang w:val="en-US"/>
        </w:rPr>
        <w:t xml:space="preserve"> </w:t>
      </w:r>
      <w:proofErr w:type="spellStart"/>
      <w:r w:rsidRPr="00EA631E">
        <w:rPr>
          <w:rFonts w:ascii="Arial" w:hAnsi="Arial" w:cs="Arial"/>
          <w:b/>
          <w:bCs/>
          <w:lang w:val="en-US"/>
        </w:rPr>
        <w:t>Responden</w:t>
      </w:r>
      <w:proofErr w:type="spellEnd"/>
      <w:r w:rsidRPr="00EA631E">
        <w:rPr>
          <w:rFonts w:ascii="Arial" w:hAnsi="Arial" w:cs="Arial"/>
          <w:b/>
          <w:bCs/>
          <w:lang w:val="en-US"/>
        </w:rPr>
        <w:t xml:space="preserve"> </w:t>
      </w:r>
      <w:proofErr w:type="spellStart"/>
      <w:r w:rsidRPr="00EA631E">
        <w:rPr>
          <w:rFonts w:ascii="Arial" w:hAnsi="Arial" w:cs="Arial"/>
          <w:b/>
          <w:bCs/>
          <w:lang w:val="en-US"/>
        </w:rPr>
        <w:t>Tentang</w:t>
      </w:r>
      <w:proofErr w:type="spellEnd"/>
      <w:r w:rsidR="004243C6">
        <w:rPr>
          <w:rFonts w:ascii="Arial" w:hAnsi="Arial" w:cs="Arial"/>
          <w:b/>
          <w:bCs/>
          <w:lang w:val="en-US"/>
        </w:rPr>
        <w:t xml:space="preserve"> </w:t>
      </w:r>
      <w:proofErr w:type="spellStart"/>
      <w:r w:rsidR="004243C6">
        <w:rPr>
          <w:rFonts w:ascii="Arial" w:hAnsi="Arial" w:cs="Arial"/>
          <w:b/>
          <w:bCs/>
          <w:lang w:val="en-US"/>
        </w:rPr>
        <w:t>Struktur</w:t>
      </w:r>
      <w:proofErr w:type="spellEnd"/>
      <w:r w:rsidR="004243C6">
        <w:rPr>
          <w:rFonts w:ascii="Arial" w:hAnsi="Arial" w:cs="Arial"/>
          <w:b/>
          <w:bCs/>
          <w:lang w:val="en-US"/>
        </w:rPr>
        <w:t xml:space="preserve"> </w:t>
      </w:r>
      <w:proofErr w:type="spellStart"/>
      <w:r w:rsidR="004243C6">
        <w:rPr>
          <w:rFonts w:ascii="Arial" w:hAnsi="Arial" w:cs="Arial"/>
          <w:b/>
          <w:bCs/>
          <w:lang w:val="en-US"/>
        </w:rPr>
        <w:t>Birokrasi</w:t>
      </w:r>
      <w:proofErr w:type="spellEnd"/>
      <w:r w:rsidR="004A41D3" w:rsidRPr="004A41D3">
        <w:rPr>
          <w:rFonts w:ascii="Arial" w:hAnsi="Arial" w:cs="Arial"/>
        </w:rPr>
        <w:t xml:space="preserve"> </w:t>
      </w:r>
      <w:r w:rsidR="004A41D3" w:rsidRPr="004A41D3">
        <w:rPr>
          <w:rFonts w:ascii="Arial" w:hAnsi="Arial" w:cs="Arial"/>
          <w:b/>
          <w:bCs/>
        </w:rPr>
        <w:t>Dalam</w:t>
      </w:r>
      <w:r w:rsidR="004A41D3">
        <w:rPr>
          <w:rFonts w:ascii="Arial" w:hAnsi="Arial" w:cs="Arial"/>
          <w:b/>
          <w:bCs/>
          <w:lang w:val="en-US"/>
        </w:rPr>
        <w:t xml:space="preserve"> </w:t>
      </w:r>
      <w:r w:rsidR="004A41D3" w:rsidRPr="004A41D3">
        <w:rPr>
          <w:rFonts w:ascii="Arial" w:hAnsi="Arial" w:cs="Arial"/>
          <w:b/>
          <w:bCs/>
        </w:rPr>
        <w:t>Implementasi Program Pengembangan Kapasitas Daya Saing Kepemudaan</w:t>
      </w:r>
    </w:p>
    <w:tbl>
      <w:tblPr>
        <w:tblW w:w="7620" w:type="dxa"/>
        <w:tblLook w:val="04A0" w:firstRow="1" w:lastRow="0" w:firstColumn="1" w:lastColumn="0" w:noHBand="0" w:noVBand="1"/>
      </w:tblPr>
      <w:tblGrid>
        <w:gridCol w:w="471"/>
        <w:gridCol w:w="2644"/>
        <w:gridCol w:w="1319"/>
        <w:gridCol w:w="827"/>
        <w:gridCol w:w="827"/>
        <w:gridCol w:w="727"/>
        <w:gridCol w:w="931"/>
      </w:tblGrid>
      <w:tr w:rsidR="004E7178" w:rsidRPr="00400E37" w14:paraId="1E216418" w14:textId="77777777" w:rsidTr="00400E37">
        <w:trPr>
          <w:trHeight w:val="298"/>
        </w:trPr>
        <w:tc>
          <w:tcPr>
            <w:tcW w:w="471" w:type="dxa"/>
            <w:vMerge w:val="restart"/>
            <w:tcBorders>
              <w:top w:val="single" w:sz="8" w:space="0" w:color="auto"/>
              <w:left w:val="single" w:sz="8" w:space="0" w:color="auto"/>
              <w:bottom w:val="single" w:sz="8" w:space="0" w:color="000000"/>
              <w:right w:val="single" w:sz="8" w:space="0" w:color="auto"/>
            </w:tcBorders>
            <w:shd w:val="clear" w:color="000000" w:fill="F28E86"/>
            <w:noWrap/>
            <w:vAlign w:val="center"/>
            <w:hideMark/>
          </w:tcPr>
          <w:p w14:paraId="4ADC7E40" w14:textId="77777777" w:rsidR="004E7178" w:rsidRPr="00400E37" w:rsidRDefault="004E7178" w:rsidP="004E7178">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No</w:t>
            </w:r>
          </w:p>
        </w:tc>
        <w:tc>
          <w:tcPr>
            <w:tcW w:w="2643" w:type="dxa"/>
            <w:vMerge w:val="restart"/>
            <w:tcBorders>
              <w:top w:val="single" w:sz="8" w:space="0" w:color="auto"/>
              <w:left w:val="single" w:sz="8" w:space="0" w:color="auto"/>
              <w:bottom w:val="single" w:sz="8" w:space="0" w:color="000000"/>
              <w:right w:val="single" w:sz="8" w:space="0" w:color="auto"/>
            </w:tcBorders>
            <w:shd w:val="clear" w:color="000000" w:fill="F28E86"/>
            <w:noWrap/>
            <w:vAlign w:val="center"/>
            <w:hideMark/>
          </w:tcPr>
          <w:p w14:paraId="07E42795" w14:textId="77777777" w:rsidR="004E7178" w:rsidRPr="00400E37" w:rsidRDefault="004E7178" w:rsidP="004E7178">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 xml:space="preserve">Sub </w:t>
            </w:r>
            <w:proofErr w:type="spellStart"/>
            <w:r w:rsidRPr="00400E37">
              <w:rPr>
                <w:rFonts w:ascii="Arial" w:eastAsia="Times New Roman" w:hAnsi="Arial" w:cs="Arial"/>
                <w:b/>
                <w:bCs/>
                <w:color w:val="000000"/>
                <w:sz w:val="18"/>
                <w:szCs w:val="18"/>
              </w:rPr>
              <w:t>Indikator</w:t>
            </w:r>
            <w:proofErr w:type="spellEnd"/>
          </w:p>
        </w:tc>
        <w:tc>
          <w:tcPr>
            <w:tcW w:w="1319" w:type="dxa"/>
            <w:tcBorders>
              <w:top w:val="single" w:sz="8" w:space="0" w:color="auto"/>
              <w:left w:val="nil"/>
              <w:bottom w:val="nil"/>
              <w:right w:val="single" w:sz="8" w:space="0" w:color="auto"/>
            </w:tcBorders>
            <w:shd w:val="clear" w:color="000000" w:fill="F28E86"/>
            <w:noWrap/>
            <w:vAlign w:val="center"/>
            <w:hideMark/>
          </w:tcPr>
          <w:p w14:paraId="56CF39CC" w14:textId="538A31EB" w:rsidR="004E7178" w:rsidRPr="00400E37" w:rsidRDefault="004E7178" w:rsidP="004E7178">
            <w:pPr>
              <w:spacing w:after="0" w:line="240" w:lineRule="auto"/>
              <w:jc w:val="center"/>
              <w:rPr>
                <w:rFonts w:ascii="Arial" w:eastAsia="Times New Roman" w:hAnsi="Arial" w:cs="Arial"/>
                <w:b/>
                <w:bCs/>
                <w:color w:val="000000"/>
                <w:sz w:val="18"/>
                <w:szCs w:val="18"/>
              </w:rPr>
            </w:pPr>
            <w:proofErr w:type="spellStart"/>
            <w:r w:rsidRPr="00400E37">
              <w:rPr>
                <w:rFonts w:ascii="Arial" w:eastAsia="Times New Roman" w:hAnsi="Arial" w:cs="Arial"/>
                <w:b/>
                <w:bCs/>
                <w:color w:val="000000"/>
                <w:sz w:val="18"/>
                <w:szCs w:val="18"/>
              </w:rPr>
              <w:t>Frekuensi</w:t>
            </w:r>
            <w:proofErr w:type="spellEnd"/>
            <w:r w:rsidRPr="00400E37">
              <w:rPr>
                <w:rFonts w:ascii="Arial" w:eastAsia="Times New Roman" w:hAnsi="Arial" w:cs="Arial"/>
                <w:b/>
                <w:bCs/>
                <w:color w:val="000000"/>
                <w:sz w:val="18"/>
                <w:szCs w:val="18"/>
              </w:rPr>
              <w:t>/</w:t>
            </w:r>
          </w:p>
        </w:tc>
        <w:tc>
          <w:tcPr>
            <w:tcW w:w="2256" w:type="dxa"/>
            <w:gridSpan w:val="3"/>
            <w:tcBorders>
              <w:top w:val="single" w:sz="8" w:space="0" w:color="auto"/>
              <w:left w:val="nil"/>
              <w:bottom w:val="single" w:sz="8" w:space="0" w:color="auto"/>
              <w:right w:val="single" w:sz="8" w:space="0" w:color="000000"/>
            </w:tcBorders>
            <w:shd w:val="clear" w:color="000000" w:fill="F28E86"/>
            <w:noWrap/>
            <w:vAlign w:val="center"/>
            <w:hideMark/>
          </w:tcPr>
          <w:p w14:paraId="66E92990" w14:textId="77777777" w:rsidR="004E7178" w:rsidRPr="00400E37" w:rsidRDefault="004E7178" w:rsidP="004E7178">
            <w:pPr>
              <w:spacing w:after="0" w:line="240" w:lineRule="auto"/>
              <w:jc w:val="center"/>
              <w:rPr>
                <w:rFonts w:ascii="Arial" w:eastAsia="Times New Roman" w:hAnsi="Arial" w:cs="Arial"/>
                <w:b/>
                <w:bCs/>
                <w:color w:val="000000"/>
                <w:sz w:val="18"/>
                <w:szCs w:val="18"/>
              </w:rPr>
            </w:pPr>
            <w:proofErr w:type="spellStart"/>
            <w:r w:rsidRPr="00400E37">
              <w:rPr>
                <w:rFonts w:ascii="Arial" w:eastAsia="Times New Roman" w:hAnsi="Arial" w:cs="Arial"/>
                <w:b/>
                <w:bCs/>
                <w:color w:val="000000"/>
                <w:sz w:val="18"/>
                <w:szCs w:val="18"/>
              </w:rPr>
              <w:t>Kategori</w:t>
            </w:r>
            <w:proofErr w:type="spellEnd"/>
            <w:r w:rsidRPr="00400E37">
              <w:rPr>
                <w:rFonts w:ascii="Arial" w:eastAsia="Times New Roman" w:hAnsi="Arial" w:cs="Arial"/>
                <w:b/>
                <w:bCs/>
                <w:color w:val="000000"/>
                <w:sz w:val="18"/>
                <w:szCs w:val="18"/>
              </w:rPr>
              <w:t xml:space="preserve"> </w:t>
            </w:r>
            <w:proofErr w:type="spellStart"/>
            <w:r w:rsidRPr="00400E37">
              <w:rPr>
                <w:rFonts w:ascii="Arial" w:eastAsia="Times New Roman" w:hAnsi="Arial" w:cs="Arial"/>
                <w:b/>
                <w:bCs/>
                <w:color w:val="000000"/>
                <w:sz w:val="18"/>
                <w:szCs w:val="18"/>
              </w:rPr>
              <w:t>Penilaian</w:t>
            </w:r>
            <w:proofErr w:type="spellEnd"/>
          </w:p>
        </w:tc>
        <w:tc>
          <w:tcPr>
            <w:tcW w:w="931" w:type="dxa"/>
            <w:vMerge w:val="restart"/>
            <w:tcBorders>
              <w:top w:val="single" w:sz="8" w:space="0" w:color="auto"/>
              <w:left w:val="single" w:sz="8" w:space="0" w:color="auto"/>
              <w:bottom w:val="single" w:sz="8" w:space="0" w:color="000000"/>
              <w:right w:val="single" w:sz="8" w:space="0" w:color="auto"/>
            </w:tcBorders>
            <w:shd w:val="clear" w:color="000000" w:fill="F28E86"/>
            <w:noWrap/>
            <w:vAlign w:val="center"/>
            <w:hideMark/>
          </w:tcPr>
          <w:p w14:paraId="19EC6D14" w14:textId="77777777" w:rsidR="004E7178" w:rsidRPr="00400E37" w:rsidRDefault="004E7178" w:rsidP="004E7178">
            <w:pPr>
              <w:spacing w:after="0" w:line="240" w:lineRule="auto"/>
              <w:jc w:val="center"/>
              <w:rPr>
                <w:rFonts w:ascii="Arial" w:eastAsia="Times New Roman" w:hAnsi="Arial" w:cs="Arial"/>
                <w:b/>
                <w:bCs/>
                <w:color w:val="000000"/>
                <w:sz w:val="18"/>
                <w:szCs w:val="18"/>
              </w:rPr>
            </w:pPr>
            <w:proofErr w:type="spellStart"/>
            <w:r w:rsidRPr="00400E37">
              <w:rPr>
                <w:rFonts w:ascii="Arial" w:eastAsia="Times New Roman" w:hAnsi="Arial" w:cs="Arial"/>
                <w:b/>
                <w:bCs/>
                <w:color w:val="000000"/>
                <w:sz w:val="18"/>
                <w:szCs w:val="18"/>
              </w:rPr>
              <w:t>Jumlah</w:t>
            </w:r>
            <w:proofErr w:type="spellEnd"/>
          </w:p>
        </w:tc>
      </w:tr>
      <w:tr w:rsidR="004E7178" w:rsidRPr="00400E37" w14:paraId="341009C5" w14:textId="77777777" w:rsidTr="00400E37">
        <w:trPr>
          <w:trHeight w:val="298"/>
        </w:trPr>
        <w:tc>
          <w:tcPr>
            <w:tcW w:w="471" w:type="dxa"/>
            <w:vMerge/>
            <w:tcBorders>
              <w:top w:val="single" w:sz="8" w:space="0" w:color="auto"/>
              <w:left w:val="single" w:sz="8" w:space="0" w:color="auto"/>
              <w:bottom w:val="single" w:sz="8" w:space="0" w:color="000000"/>
              <w:right w:val="single" w:sz="8" w:space="0" w:color="auto"/>
            </w:tcBorders>
            <w:vAlign w:val="center"/>
            <w:hideMark/>
          </w:tcPr>
          <w:p w14:paraId="0209BFAB" w14:textId="77777777" w:rsidR="004E7178" w:rsidRPr="00400E37" w:rsidRDefault="004E7178" w:rsidP="004E7178">
            <w:pPr>
              <w:spacing w:after="0" w:line="240" w:lineRule="auto"/>
              <w:rPr>
                <w:rFonts w:ascii="Arial" w:eastAsia="Times New Roman" w:hAnsi="Arial" w:cs="Arial"/>
                <w:b/>
                <w:bCs/>
                <w:color w:val="000000"/>
                <w:sz w:val="18"/>
                <w:szCs w:val="18"/>
              </w:rPr>
            </w:pPr>
          </w:p>
        </w:tc>
        <w:tc>
          <w:tcPr>
            <w:tcW w:w="2643" w:type="dxa"/>
            <w:vMerge/>
            <w:tcBorders>
              <w:top w:val="single" w:sz="8" w:space="0" w:color="auto"/>
              <w:left w:val="single" w:sz="8" w:space="0" w:color="auto"/>
              <w:bottom w:val="single" w:sz="8" w:space="0" w:color="000000"/>
              <w:right w:val="single" w:sz="8" w:space="0" w:color="auto"/>
            </w:tcBorders>
            <w:vAlign w:val="center"/>
            <w:hideMark/>
          </w:tcPr>
          <w:p w14:paraId="4B0AB985" w14:textId="77777777" w:rsidR="004E7178" w:rsidRPr="00400E37" w:rsidRDefault="004E7178" w:rsidP="004E7178">
            <w:pPr>
              <w:spacing w:after="0" w:line="240" w:lineRule="auto"/>
              <w:rPr>
                <w:rFonts w:ascii="Arial" w:eastAsia="Times New Roman" w:hAnsi="Arial" w:cs="Arial"/>
                <w:b/>
                <w:bCs/>
                <w:color w:val="000000"/>
                <w:sz w:val="18"/>
                <w:szCs w:val="18"/>
              </w:rPr>
            </w:pPr>
          </w:p>
        </w:tc>
        <w:tc>
          <w:tcPr>
            <w:tcW w:w="1319" w:type="dxa"/>
            <w:tcBorders>
              <w:top w:val="nil"/>
              <w:left w:val="nil"/>
              <w:bottom w:val="single" w:sz="8" w:space="0" w:color="auto"/>
              <w:right w:val="single" w:sz="8" w:space="0" w:color="auto"/>
            </w:tcBorders>
            <w:shd w:val="clear" w:color="000000" w:fill="F28E86"/>
            <w:noWrap/>
            <w:vAlign w:val="center"/>
            <w:hideMark/>
          </w:tcPr>
          <w:p w14:paraId="757BF836" w14:textId="49881D42" w:rsidR="004E7178" w:rsidRPr="00400E37" w:rsidRDefault="004E7178" w:rsidP="004E7178">
            <w:pPr>
              <w:spacing w:after="0" w:line="240" w:lineRule="auto"/>
              <w:jc w:val="center"/>
              <w:rPr>
                <w:rFonts w:ascii="Arial" w:eastAsia="Times New Roman" w:hAnsi="Arial" w:cs="Arial"/>
                <w:b/>
                <w:bCs/>
                <w:color w:val="000000"/>
                <w:sz w:val="18"/>
                <w:szCs w:val="18"/>
              </w:rPr>
            </w:pPr>
            <w:proofErr w:type="spellStart"/>
            <w:r w:rsidRPr="00400E37">
              <w:rPr>
                <w:rFonts w:ascii="Arial" w:eastAsia="Times New Roman" w:hAnsi="Arial" w:cs="Arial"/>
                <w:b/>
                <w:bCs/>
                <w:color w:val="000000"/>
                <w:sz w:val="18"/>
                <w:szCs w:val="18"/>
              </w:rPr>
              <w:t>Skor</w:t>
            </w:r>
            <w:proofErr w:type="spellEnd"/>
          </w:p>
        </w:tc>
        <w:tc>
          <w:tcPr>
            <w:tcW w:w="790" w:type="dxa"/>
            <w:tcBorders>
              <w:top w:val="nil"/>
              <w:left w:val="nil"/>
              <w:bottom w:val="single" w:sz="8" w:space="0" w:color="auto"/>
              <w:right w:val="single" w:sz="8" w:space="0" w:color="auto"/>
            </w:tcBorders>
            <w:shd w:val="clear" w:color="000000" w:fill="F28E86"/>
            <w:noWrap/>
            <w:vAlign w:val="center"/>
            <w:hideMark/>
          </w:tcPr>
          <w:p w14:paraId="2FEE18BE" w14:textId="77777777" w:rsidR="004E7178" w:rsidRPr="00400E37" w:rsidRDefault="004E7178" w:rsidP="004E7178">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B</w:t>
            </w:r>
          </w:p>
        </w:tc>
        <w:tc>
          <w:tcPr>
            <w:tcW w:w="790" w:type="dxa"/>
            <w:tcBorders>
              <w:top w:val="nil"/>
              <w:left w:val="nil"/>
              <w:bottom w:val="single" w:sz="8" w:space="0" w:color="auto"/>
              <w:right w:val="single" w:sz="8" w:space="0" w:color="auto"/>
            </w:tcBorders>
            <w:shd w:val="clear" w:color="000000" w:fill="F28E86"/>
            <w:noWrap/>
            <w:vAlign w:val="center"/>
            <w:hideMark/>
          </w:tcPr>
          <w:p w14:paraId="5C3804DE" w14:textId="77777777" w:rsidR="004E7178" w:rsidRPr="00400E37" w:rsidRDefault="004E7178" w:rsidP="004E7178">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CB</w:t>
            </w:r>
          </w:p>
        </w:tc>
        <w:tc>
          <w:tcPr>
            <w:tcW w:w="675" w:type="dxa"/>
            <w:tcBorders>
              <w:top w:val="nil"/>
              <w:left w:val="nil"/>
              <w:bottom w:val="single" w:sz="8" w:space="0" w:color="auto"/>
              <w:right w:val="single" w:sz="8" w:space="0" w:color="auto"/>
            </w:tcBorders>
            <w:shd w:val="clear" w:color="000000" w:fill="F28E86"/>
            <w:noWrap/>
            <w:vAlign w:val="center"/>
            <w:hideMark/>
          </w:tcPr>
          <w:p w14:paraId="6C1F9C4D" w14:textId="77777777" w:rsidR="004E7178" w:rsidRPr="00400E37" w:rsidRDefault="004E7178" w:rsidP="004E7178">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TB</w:t>
            </w:r>
          </w:p>
        </w:tc>
        <w:tc>
          <w:tcPr>
            <w:tcW w:w="931" w:type="dxa"/>
            <w:vMerge/>
            <w:tcBorders>
              <w:top w:val="single" w:sz="8" w:space="0" w:color="auto"/>
              <w:left w:val="single" w:sz="8" w:space="0" w:color="auto"/>
              <w:bottom w:val="single" w:sz="8" w:space="0" w:color="000000"/>
              <w:right w:val="single" w:sz="8" w:space="0" w:color="auto"/>
            </w:tcBorders>
            <w:vAlign w:val="center"/>
            <w:hideMark/>
          </w:tcPr>
          <w:p w14:paraId="13BC2625" w14:textId="77777777" w:rsidR="004E7178" w:rsidRPr="00400E37" w:rsidRDefault="004E7178" w:rsidP="004E7178">
            <w:pPr>
              <w:spacing w:after="0" w:line="240" w:lineRule="auto"/>
              <w:rPr>
                <w:rFonts w:ascii="Arial" w:eastAsia="Times New Roman" w:hAnsi="Arial" w:cs="Arial"/>
                <w:b/>
                <w:bCs/>
                <w:color w:val="000000"/>
                <w:sz w:val="18"/>
                <w:szCs w:val="18"/>
              </w:rPr>
            </w:pPr>
          </w:p>
        </w:tc>
      </w:tr>
      <w:tr w:rsidR="004E7178" w:rsidRPr="00400E37" w14:paraId="2A815895" w14:textId="77777777" w:rsidTr="00400E37">
        <w:trPr>
          <w:trHeight w:val="766"/>
        </w:trPr>
        <w:tc>
          <w:tcPr>
            <w:tcW w:w="47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653AA79" w14:textId="77777777" w:rsidR="004E7178" w:rsidRPr="00400E37" w:rsidRDefault="004E7178" w:rsidP="004E7178">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1</w:t>
            </w:r>
          </w:p>
        </w:tc>
        <w:tc>
          <w:tcPr>
            <w:tcW w:w="26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2BFD0FB" w14:textId="77777777" w:rsidR="004E7178" w:rsidRPr="00400E37" w:rsidRDefault="004E7178" w:rsidP="004E7178">
            <w:pPr>
              <w:spacing w:after="0" w:line="240" w:lineRule="auto"/>
              <w:jc w:val="both"/>
              <w:rPr>
                <w:rFonts w:ascii="Arial" w:eastAsia="Times New Roman" w:hAnsi="Arial" w:cs="Arial"/>
                <w:color w:val="000000"/>
                <w:sz w:val="18"/>
                <w:szCs w:val="18"/>
              </w:rPr>
            </w:pPr>
            <w:proofErr w:type="spellStart"/>
            <w:r w:rsidRPr="00400E37">
              <w:rPr>
                <w:rFonts w:ascii="Arial" w:eastAsia="Times New Roman" w:hAnsi="Arial" w:cs="Arial"/>
                <w:color w:val="000000"/>
                <w:sz w:val="18"/>
                <w:szCs w:val="18"/>
              </w:rPr>
              <w:t>Adanya</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Perencanaan</w:t>
            </w:r>
            <w:proofErr w:type="spellEnd"/>
            <w:r w:rsidRPr="00400E37">
              <w:rPr>
                <w:rFonts w:ascii="Arial" w:eastAsia="Times New Roman" w:hAnsi="Arial" w:cs="Arial"/>
                <w:color w:val="000000"/>
                <w:sz w:val="18"/>
                <w:szCs w:val="18"/>
              </w:rPr>
              <w:t xml:space="preserve"> program </w:t>
            </w:r>
            <w:proofErr w:type="spellStart"/>
            <w:r w:rsidRPr="00400E37">
              <w:rPr>
                <w:rFonts w:ascii="Arial" w:eastAsia="Times New Roman" w:hAnsi="Arial" w:cs="Arial"/>
                <w:color w:val="000000"/>
                <w:sz w:val="18"/>
                <w:szCs w:val="18"/>
              </w:rPr>
              <w:t>Pengembangan</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Kapasitas</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daya</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saing</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kepemudaan</w:t>
            </w:r>
            <w:proofErr w:type="spellEnd"/>
            <w:r w:rsidRPr="00400E37">
              <w:rPr>
                <w:rFonts w:ascii="Arial" w:eastAsia="Times New Roman" w:hAnsi="Arial" w:cs="Arial"/>
                <w:color w:val="000000"/>
                <w:sz w:val="18"/>
                <w:szCs w:val="18"/>
              </w:rPr>
              <w:t xml:space="preserve"> yang </w:t>
            </w:r>
            <w:proofErr w:type="spellStart"/>
            <w:r w:rsidRPr="00400E37">
              <w:rPr>
                <w:rFonts w:ascii="Arial" w:eastAsia="Times New Roman" w:hAnsi="Arial" w:cs="Arial"/>
                <w:color w:val="000000"/>
                <w:sz w:val="18"/>
                <w:szCs w:val="18"/>
              </w:rPr>
              <w:t>selaras</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dengan</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sasaran</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strategis</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daerah</w:t>
            </w:r>
            <w:proofErr w:type="spellEnd"/>
          </w:p>
        </w:tc>
        <w:tc>
          <w:tcPr>
            <w:tcW w:w="1319" w:type="dxa"/>
            <w:tcBorders>
              <w:top w:val="nil"/>
              <w:left w:val="nil"/>
              <w:bottom w:val="single" w:sz="8" w:space="0" w:color="auto"/>
              <w:right w:val="single" w:sz="8" w:space="0" w:color="auto"/>
            </w:tcBorders>
            <w:shd w:val="clear" w:color="000000" w:fill="FFC599"/>
            <w:noWrap/>
            <w:vAlign w:val="center"/>
            <w:hideMark/>
          </w:tcPr>
          <w:p w14:paraId="03C0EBAE" w14:textId="77777777" w:rsidR="004E7178" w:rsidRPr="00400E37" w:rsidRDefault="004E7178" w:rsidP="004E7178">
            <w:pPr>
              <w:spacing w:after="0" w:line="240" w:lineRule="auto"/>
              <w:rPr>
                <w:rFonts w:ascii="Arial" w:eastAsia="Times New Roman" w:hAnsi="Arial" w:cs="Arial"/>
                <w:color w:val="000000"/>
                <w:sz w:val="18"/>
                <w:szCs w:val="18"/>
              </w:rPr>
            </w:pPr>
            <w:proofErr w:type="spellStart"/>
            <w:r w:rsidRPr="00400E37">
              <w:rPr>
                <w:rFonts w:ascii="Arial" w:eastAsia="Times New Roman" w:hAnsi="Arial" w:cs="Arial"/>
                <w:color w:val="000000"/>
                <w:sz w:val="18"/>
                <w:szCs w:val="18"/>
              </w:rPr>
              <w:t>Frekuensi</w:t>
            </w:r>
            <w:proofErr w:type="spellEnd"/>
          </w:p>
        </w:tc>
        <w:tc>
          <w:tcPr>
            <w:tcW w:w="790" w:type="dxa"/>
            <w:tcBorders>
              <w:top w:val="nil"/>
              <w:left w:val="nil"/>
              <w:bottom w:val="single" w:sz="8" w:space="0" w:color="auto"/>
              <w:right w:val="single" w:sz="8" w:space="0" w:color="auto"/>
            </w:tcBorders>
            <w:shd w:val="clear" w:color="000000" w:fill="FFC599"/>
            <w:noWrap/>
            <w:vAlign w:val="center"/>
            <w:hideMark/>
          </w:tcPr>
          <w:p w14:paraId="1B1E120F" w14:textId="77777777" w:rsidR="004E7178" w:rsidRPr="00400E37" w:rsidRDefault="004E7178" w:rsidP="004E7178">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47</w:t>
            </w:r>
          </w:p>
        </w:tc>
        <w:tc>
          <w:tcPr>
            <w:tcW w:w="790" w:type="dxa"/>
            <w:tcBorders>
              <w:top w:val="nil"/>
              <w:left w:val="nil"/>
              <w:bottom w:val="single" w:sz="8" w:space="0" w:color="auto"/>
              <w:right w:val="single" w:sz="8" w:space="0" w:color="auto"/>
            </w:tcBorders>
            <w:shd w:val="clear" w:color="000000" w:fill="FFC599"/>
            <w:noWrap/>
            <w:vAlign w:val="center"/>
            <w:hideMark/>
          </w:tcPr>
          <w:p w14:paraId="6BA7847E" w14:textId="77777777" w:rsidR="004E7178" w:rsidRPr="00400E37" w:rsidRDefault="004E7178" w:rsidP="004E7178">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38</w:t>
            </w:r>
          </w:p>
        </w:tc>
        <w:tc>
          <w:tcPr>
            <w:tcW w:w="675" w:type="dxa"/>
            <w:tcBorders>
              <w:top w:val="nil"/>
              <w:left w:val="nil"/>
              <w:bottom w:val="single" w:sz="8" w:space="0" w:color="auto"/>
              <w:right w:val="single" w:sz="8" w:space="0" w:color="auto"/>
            </w:tcBorders>
            <w:shd w:val="clear" w:color="000000" w:fill="FFC599"/>
            <w:noWrap/>
            <w:vAlign w:val="center"/>
            <w:hideMark/>
          </w:tcPr>
          <w:p w14:paraId="1492B4B6" w14:textId="77777777" w:rsidR="004E7178" w:rsidRPr="00400E37" w:rsidRDefault="004E7178" w:rsidP="004E7178">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10</w:t>
            </w:r>
          </w:p>
        </w:tc>
        <w:tc>
          <w:tcPr>
            <w:tcW w:w="931" w:type="dxa"/>
            <w:tcBorders>
              <w:top w:val="nil"/>
              <w:left w:val="nil"/>
              <w:bottom w:val="single" w:sz="8" w:space="0" w:color="auto"/>
              <w:right w:val="single" w:sz="8" w:space="0" w:color="auto"/>
            </w:tcBorders>
            <w:shd w:val="clear" w:color="000000" w:fill="FFC599"/>
            <w:noWrap/>
            <w:vAlign w:val="center"/>
            <w:hideMark/>
          </w:tcPr>
          <w:p w14:paraId="5B2B62FD" w14:textId="77777777" w:rsidR="004E7178" w:rsidRPr="00400E37" w:rsidRDefault="004E7178" w:rsidP="004E7178">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95</w:t>
            </w:r>
          </w:p>
        </w:tc>
      </w:tr>
      <w:tr w:rsidR="004E7178" w:rsidRPr="00400E37" w14:paraId="1736CA34" w14:textId="77777777" w:rsidTr="00400E37">
        <w:trPr>
          <w:trHeight w:val="285"/>
        </w:trPr>
        <w:tc>
          <w:tcPr>
            <w:tcW w:w="471" w:type="dxa"/>
            <w:vMerge/>
            <w:tcBorders>
              <w:top w:val="nil"/>
              <w:left w:val="single" w:sz="8" w:space="0" w:color="auto"/>
              <w:bottom w:val="single" w:sz="8" w:space="0" w:color="000000"/>
              <w:right w:val="single" w:sz="8" w:space="0" w:color="auto"/>
            </w:tcBorders>
            <w:vAlign w:val="center"/>
            <w:hideMark/>
          </w:tcPr>
          <w:p w14:paraId="3F300958" w14:textId="77777777" w:rsidR="004E7178" w:rsidRPr="00400E37" w:rsidRDefault="004E7178" w:rsidP="004E7178">
            <w:pPr>
              <w:spacing w:after="0" w:line="240" w:lineRule="auto"/>
              <w:rPr>
                <w:rFonts w:ascii="Arial" w:eastAsia="Times New Roman" w:hAnsi="Arial" w:cs="Arial"/>
                <w:color w:val="000000"/>
                <w:sz w:val="18"/>
                <w:szCs w:val="18"/>
              </w:rPr>
            </w:pPr>
          </w:p>
        </w:tc>
        <w:tc>
          <w:tcPr>
            <w:tcW w:w="2643" w:type="dxa"/>
            <w:vMerge/>
            <w:tcBorders>
              <w:top w:val="nil"/>
              <w:left w:val="single" w:sz="8" w:space="0" w:color="auto"/>
              <w:bottom w:val="single" w:sz="8" w:space="0" w:color="000000"/>
              <w:right w:val="single" w:sz="8" w:space="0" w:color="auto"/>
            </w:tcBorders>
            <w:vAlign w:val="center"/>
            <w:hideMark/>
          </w:tcPr>
          <w:p w14:paraId="30E35E2B" w14:textId="77777777" w:rsidR="004E7178" w:rsidRPr="00400E37" w:rsidRDefault="004E7178" w:rsidP="004E7178">
            <w:pPr>
              <w:spacing w:after="0" w:line="240" w:lineRule="auto"/>
              <w:rPr>
                <w:rFonts w:ascii="Arial" w:eastAsia="Times New Roman" w:hAnsi="Arial" w:cs="Arial"/>
                <w:color w:val="000000"/>
                <w:sz w:val="18"/>
                <w:szCs w:val="18"/>
              </w:rPr>
            </w:pPr>
          </w:p>
        </w:tc>
        <w:tc>
          <w:tcPr>
            <w:tcW w:w="1319" w:type="dxa"/>
            <w:tcBorders>
              <w:top w:val="nil"/>
              <w:left w:val="nil"/>
              <w:bottom w:val="single" w:sz="8" w:space="0" w:color="auto"/>
              <w:right w:val="single" w:sz="8" w:space="0" w:color="auto"/>
            </w:tcBorders>
            <w:shd w:val="clear" w:color="auto" w:fill="auto"/>
            <w:noWrap/>
            <w:vAlign w:val="center"/>
            <w:hideMark/>
          </w:tcPr>
          <w:p w14:paraId="1DA0725D" w14:textId="77777777" w:rsidR="004E7178" w:rsidRPr="00400E37" w:rsidRDefault="004E7178" w:rsidP="004E7178">
            <w:pPr>
              <w:spacing w:after="0" w:line="240" w:lineRule="auto"/>
              <w:jc w:val="center"/>
              <w:rPr>
                <w:rFonts w:ascii="Arial" w:eastAsia="Times New Roman" w:hAnsi="Arial" w:cs="Arial"/>
                <w:color w:val="000000"/>
                <w:sz w:val="18"/>
                <w:szCs w:val="18"/>
              </w:rPr>
            </w:pPr>
            <w:proofErr w:type="spellStart"/>
            <w:r w:rsidRPr="00400E37">
              <w:rPr>
                <w:rFonts w:ascii="Arial" w:eastAsia="Times New Roman" w:hAnsi="Arial" w:cs="Arial"/>
                <w:color w:val="000000"/>
                <w:sz w:val="18"/>
                <w:szCs w:val="18"/>
              </w:rPr>
              <w:t>Skor</w:t>
            </w:r>
            <w:proofErr w:type="spellEnd"/>
          </w:p>
        </w:tc>
        <w:tc>
          <w:tcPr>
            <w:tcW w:w="790" w:type="dxa"/>
            <w:tcBorders>
              <w:top w:val="nil"/>
              <w:left w:val="nil"/>
              <w:bottom w:val="single" w:sz="8" w:space="0" w:color="auto"/>
              <w:right w:val="single" w:sz="8" w:space="0" w:color="auto"/>
            </w:tcBorders>
            <w:shd w:val="clear" w:color="auto" w:fill="auto"/>
            <w:noWrap/>
            <w:vAlign w:val="center"/>
            <w:hideMark/>
          </w:tcPr>
          <w:p w14:paraId="2F500BFD" w14:textId="77777777" w:rsidR="004E7178" w:rsidRPr="00400E37" w:rsidRDefault="004E7178" w:rsidP="004E7178">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141</w:t>
            </w:r>
          </w:p>
        </w:tc>
        <w:tc>
          <w:tcPr>
            <w:tcW w:w="790" w:type="dxa"/>
            <w:tcBorders>
              <w:top w:val="nil"/>
              <w:left w:val="nil"/>
              <w:bottom w:val="single" w:sz="8" w:space="0" w:color="auto"/>
              <w:right w:val="single" w:sz="8" w:space="0" w:color="auto"/>
            </w:tcBorders>
            <w:shd w:val="clear" w:color="auto" w:fill="auto"/>
            <w:noWrap/>
            <w:vAlign w:val="center"/>
            <w:hideMark/>
          </w:tcPr>
          <w:p w14:paraId="2CE8B736" w14:textId="77777777" w:rsidR="004E7178" w:rsidRPr="00400E37" w:rsidRDefault="004E7178" w:rsidP="004E7178">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76</w:t>
            </w:r>
          </w:p>
        </w:tc>
        <w:tc>
          <w:tcPr>
            <w:tcW w:w="675" w:type="dxa"/>
            <w:tcBorders>
              <w:top w:val="nil"/>
              <w:left w:val="nil"/>
              <w:bottom w:val="single" w:sz="8" w:space="0" w:color="auto"/>
              <w:right w:val="single" w:sz="8" w:space="0" w:color="auto"/>
            </w:tcBorders>
            <w:shd w:val="clear" w:color="auto" w:fill="auto"/>
            <w:noWrap/>
            <w:vAlign w:val="center"/>
            <w:hideMark/>
          </w:tcPr>
          <w:p w14:paraId="76C96556" w14:textId="77777777" w:rsidR="004E7178" w:rsidRPr="00400E37" w:rsidRDefault="004E7178" w:rsidP="004E7178">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10</w:t>
            </w:r>
          </w:p>
        </w:tc>
        <w:tc>
          <w:tcPr>
            <w:tcW w:w="931" w:type="dxa"/>
            <w:tcBorders>
              <w:top w:val="nil"/>
              <w:left w:val="nil"/>
              <w:bottom w:val="single" w:sz="8" w:space="0" w:color="auto"/>
              <w:right w:val="single" w:sz="8" w:space="0" w:color="auto"/>
            </w:tcBorders>
            <w:shd w:val="clear" w:color="auto" w:fill="auto"/>
            <w:noWrap/>
            <w:vAlign w:val="center"/>
            <w:hideMark/>
          </w:tcPr>
          <w:p w14:paraId="27418277" w14:textId="77777777" w:rsidR="004E7178" w:rsidRPr="00400E37" w:rsidRDefault="004E7178" w:rsidP="004E7178">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227</w:t>
            </w:r>
          </w:p>
        </w:tc>
      </w:tr>
      <w:tr w:rsidR="004E7178" w:rsidRPr="00400E37" w14:paraId="5BFAB40A" w14:textId="77777777" w:rsidTr="00400E37">
        <w:trPr>
          <w:trHeight w:val="786"/>
        </w:trPr>
        <w:tc>
          <w:tcPr>
            <w:tcW w:w="47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BF7DE7F" w14:textId="77777777" w:rsidR="004E7178" w:rsidRPr="00400E37" w:rsidRDefault="004E7178" w:rsidP="004E7178">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2</w:t>
            </w:r>
          </w:p>
        </w:tc>
        <w:tc>
          <w:tcPr>
            <w:tcW w:w="26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F1F6B0D" w14:textId="77777777" w:rsidR="004E7178" w:rsidRPr="00400E37" w:rsidRDefault="004E7178" w:rsidP="004E7178">
            <w:pPr>
              <w:spacing w:after="0" w:line="240" w:lineRule="auto"/>
              <w:jc w:val="both"/>
              <w:rPr>
                <w:rFonts w:ascii="Arial" w:eastAsia="Times New Roman" w:hAnsi="Arial" w:cs="Arial"/>
                <w:color w:val="000000"/>
                <w:sz w:val="18"/>
                <w:szCs w:val="18"/>
              </w:rPr>
            </w:pPr>
            <w:proofErr w:type="spellStart"/>
            <w:r w:rsidRPr="00400E37">
              <w:rPr>
                <w:rFonts w:ascii="Arial" w:eastAsia="Times New Roman" w:hAnsi="Arial" w:cs="Arial"/>
                <w:color w:val="000000"/>
                <w:sz w:val="18"/>
                <w:szCs w:val="18"/>
              </w:rPr>
              <w:t>Adanya</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standar</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operasional</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prosedur</w:t>
            </w:r>
            <w:proofErr w:type="spellEnd"/>
            <w:r w:rsidRPr="00400E37">
              <w:rPr>
                <w:rFonts w:ascii="Arial" w:eastAsia="Times New Roman" w:hAnsi="Arial" w:cs="Arial"/>
                <w:color w:val="000000"/>
                <w:sz w:val="18"/>
                <w:szCs w:val="18"/>
              </w:rPr>
              <w:t xml:space="preserve"> (SOP) </w:t>
            </w:r>
            <w:proofErr w:type="spellStart"/>
            <w:r w:rsidRPr="00400E37">
              <w:rPr>
                <w:rFonts w:ascii="Arial" w:eastAsia="Times New Roman" w:hAnsi="Arial" w:cs="Arial"/>
                <w:color w:val="000000"/>
                <w:sz w:val="18"/>
                <w:szCs w:val="18"/>
              </w:rPr>
              <w:t>dalam</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pelaksanaan</w:t>
            </w:r>
            <w:proofErr w:type="spellEnd"/>
            <w:r w:rsidRPr="00400E37">
              <w:rPr>
                <w:rFonts w:ascii="Arial" w:eastAsia="Times New Roman" w:hAnsi="Arial" w:cs="Arial"/>
                <w:color w:val="000000"/>
                <w:sz w:val="18"/>
                <w:szCs w:val="18"/>
              </w:rPr>
              <w:t xml:space="preserve"> Program </w:t>
            </w:r>
            <w:proofErr w:type="spellStart"/>
            <w:r w:rsidRPr="00400E37">
              <w:rPr>
                <w:rFonts w:ascii="Arial" w:eastAsia="Times New Roman" w:hAnsi="Arial" w:cs="Arial"/>
                <w:color w:val="000000"/>
                <w:sz w:val="18"/>
                <w:szCs w:val="18"/>
              </w:rPr>
              <w:t>pengembangan</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kapasitas</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daya</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saing</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kepemudaan</w:t>
            </w:r>
            <w:proofErr w:type="spellEnd"/>
            <w:r w:rsidRPr="00400E37">
              <w:rPr>
                <w:rFonts w:ascii="Arial" w:eastAsia="Times New Roman" w:hAnsi="Arial" w:cs="Arial"/>
                <w:color w:val="000000"/>
                <w:sz w:val="18"/>
                <w:szCs w:val="18"/>
              </w:rPr>
              <w:t>.</w:t>
            </w:r>
          </w:p>
        </w:tc>
        <w:tc>
          <w:tcPr>
            <w:tcW w:w="1319" w:type="dxa"/>
            <w:tcBorders>
              <w:top w:val="nil"/>
              <w:left w:val="nil"/>
              <w:bottom w:val="single" w:sz="8" w:space="0" w:color="auto"/>
              <w:right w:val="single" w:sz="8" w:space="0" w:color="auto"/>
            </w:tcBorders>
            <w:shd w:val="clear" w:color="000000" w:fill="FFC599"/>
            <w:noWrap/>
            <w:vAlign w:val="center"/>
            <w:hideMark/>
          </w:tcPr>
          <w:p w14:paraId="535AC569" w14:textId="77777777" w:rsidR="004E7178" w:rsidRPr="00400E37" w:rsidRDefault="004E7178" w:rsidP="004E7178">
            <w:pPr>
              <w:spacing w:after="0" w:line="240" w:lineRule="auto"/>
              <w:jc w:val="center"/>
              <w:rPr>
                <w:rFonts w:ascii="Arial" w:eastAsia="Times New Roman" w:hAnsi="Arial" w:cs="Arial"/>
                <w:color w:val="000000"/>
                <w:sz w:val="18"/>
                <w:szCs w:val="18"/>
              </w:rPr>
            </w:pPr>
            <w:proofErr w:type="spellStart"/>
            <w:r w:rsidRPr="00400E37">
              <w:rPr>
                <w:rFonts w:ascii="Arial" w:eastAsia="Times New Roman" w:hAnsi="Arial" w:cs="Arial"/>
                <w:color w:val="000000"/>
                <w:sz w:val="18"/>
                <w:szCs w:val="18"/>
              </w:rPr>
              <w:t>Frekuensi</w:t>
            </w:r>
            <w:proofErr w:type="spellEnd"/>
          </w:p>
        </w:tc>
        <w:tc>
          <w:tcPr>
            <w:tcW w:w="790" w:type="dxa"/>
            <w:tcBorders>
              <w:top w:val="nil"/>
              <w:left w:val="nil"/>
              <w:bottom w:val="single" w:sz="8" w:space="0" w:color="auto"/>
              <w:right w:val="single" w:sz="8" w:space="0" w:color="auto"/>
            </w:tcBorders>
            <w:shd w:val="clear" w:color="000000" w:fill="FFC599"/>
            <w:noWrap/>
            <w:vAlign w:val="center"/>
            <w:hideMark/>
          </w:tcPr>
          <w:p w14:paraId="5C54385E" w14:textId="77777777" w:rsidR="004E7178" w:rsidRPr="00400E37" w:rsidRDefault="004E7178" w:rsidP="004E7178">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52</w:t>
            </w:r>
          </w:p>
        </w:tc>
        <w:tc>
          <w:tcPr>
            <w:tcW w:w="790" w:type="dxa"/>
            <w:tcBorders>
              <w:top w:val="nil"/>
              <w:left w:val="nil"/>
              <w:bottom w:val="single" w:sz="8" w:space="0" w:color="auto"/>
              <w:right w:val="single" w:sz="8" w:space="0" w:color="auto"/>
            </w:tcBorders>
            <w:shd w:val="clear" w:color="000000" w:fill="FFC599"/>
            <w:noWrap/>
            <w:vAlign w:val="center"/>
            <w:hideMark/>
          </w:tcPr>
          <w:p w14:paraId="26034538" w14:textId="77777777" w:rsidR="004E7178" w:rsidRPr="00400E37" w:rsidRDefault="004E7178" w:rsidP="004E7178">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38</w:t>
            </w:r>
          </w:p>
        </w:tc>
        <w:tc>
          <w:tcPr>
            <w:tcW w:w="675" w:type="dxa"/>
            <w:tcBorders>
              <w:top w:val="nil"/>
              <w:left w:val="nil"/>
              <w:bottom w:val="single" w:sz="8" w:space="0" w:color="auto"/>
              <w:right w:val="single" w:sz="8" w:space="0" w:color="auto"/>
            </w:tcBorders>
            <w:shd w:val="clear" w:color="000000" w:fill="FFC599"/>
            <w:noWrap/>
            <w:vAlign w:val="center"/>
            <w:hideMark/>
          </w:tcPr>
          <w:p w14:paraId="66832B5D" w14:textId="77777777" w:rsidR="004E7178" w:rsidRPr="00400E37" w:rsidRDefault="004E7178" w:rsidP="004E7178">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5</w:t>
            </w:r>
          </w:p>
        </w:tc>
        <w:tc>
          <w:tcPr>
            <w:tcW w:w="931" w:type="dxa"/>
            <w:tcBorders>
              <w:top w:val="nil"/>
              <w:left w:val="nil"/>
              <w:bottom w:val="single" w:sz="8" w:space="0" w:color="auto"/>
              <w:right w:val="single" w:sz="8" w:space="0" w:color="auto"/>
            </w:tcBorders>
            <w:shd w:val="clear" w:color="000000" w:fill="FFC599"/>
            <w:noWrap/>
            <w:vAlign w:val="center"/>
            <w:hideMark/>
          </w:tcPr>
          <w:p w14:paraId="51238D90" w14:textId="77777777" w:rsidR="004E7178" w:rsidRPr="00400E37" w:rsidRDefault="004E7178" w:rsidP="004E7178">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95</w:t>
            </w:r>
          </w:p>
        </w:tc>
      </w:tr>
      <w:tr w:rsidR="004E7178" w:rsidRPr="00400E37" w14:paraId="77B0312D" w14:textId="77777777" w:rsidTr="00400E37">
        <w:trPr>
          <w:trHeight w:val="285"/>
        </w:trPr>
        <w:tc>
          <w:tcPr>
            <w:tcW w:w="471" w:type="dxa"/>
            <w:vMerge/>
            <w:tcBorders>
              <w:top w:val="nil"/>
              <w:left w:val="single" w:sz="8" w:space="0" w:color="auto"/>
              <w:bottom w:val="single" w:sz="8" w:space="0" w:color="000000"/>
              <w:right w:val="single" w:sz="8" w:space="0" w:color="auto"/>
            </w:tcBorders>
            <w:vAlign w:val="center"/>
            <w:hideMark/>
          </w:tcPr>
          <w:p w14:paraId="3BD9BE99" w14:textId="77777777" w:rsidR="004E7178" w:rsidRPr="00400E37" w:rsidRDefault="004E7178" w:rsidP="004E7178">
            <w:pPr>
              <w:spacing w:after="0" w:line="240" w:lineRule="auto"/>
              <w:rPr>
                <w:rFonts w:ascii="Arial" w:eastAsia="Times New Roman" w:hAnsi="Arial" w:cs="Arial"/>
                <w:color w:val="000000"/>
                <w:sz w:val="18"/>
                <w:szCs w:val="18"/>
              </w:rPr>
            </w:pPr>
          </w:p>
        </w:tc>
        <w:tc>
          <w:tcPr>
            <w:tcW w:w="2643" w:type="dxa"/>
            <w:vMerge/>
            <w:tcBorders>
              <w:top w:val="nil"/>
              <w:left w:val="single" w:sz="8" w:space="0" w:color="auto"/>
              <w:bottom w:val="single" w:sz="8" w:space="0" w:color="000000"/>
              <w:right w:val="single" w:sz="8" w:space="0" w:color="auto"/>
            </w:tcBorders>
            <w:vAlign w:val="center"/>
            <w:hideMark/>
          </w:tcPr>
          <w:p w14:paraId="2B71BAB1" w14:textId="77777777" w:rsidR="004E7178" w:rsidRPr="00400E37" w:rsidRDefault="004E7178" w:rsidP="004E7178">
            <w:pPr>
              <w:spacing w:after="0" w:line="240" w:lineRule="auto"/>
              <w:rPr>
                <w:rFonts w:ascii="Arial" w:eastAsia="Times New Roman" w:hAnsi="Arial" w:cs="Arial"/>
                <w:color w:val="000000"/>
                <w:sz w:val="18"/>
                <w:szCs w:val="18"/>
              </w:rPr>
            </w:pPr>
          </w:p>
        </w:tc>
        <w:tc>
          <w:tcPr>
            <w:tcW w:w="1319" w:type="dxa"/>
            <w:tcBorders>
              <w:top w:val="nil"/>
              <w:left w:val="nil"/>
              <w:bottom w:val="single" w:sz="8" w:space="0" w:color="auto"/>
              <w:right w:val="single" w:sz="8" w:space="0" w:color="auto"/>
            </w:tcBorders>
            <w:shd w:val="clear" w:color="auto" w:fill="auto"/>
            <w:noWrap/>
            <w:vAlign w:val="center"/>
            <w:hideMark/>
          </w:tcPr>
          <w:p w14:paraId="4513DA3D" w14:textId="77777777" w:rsidR="004E7178" w:rsidRPr="00400E37" w:rsidRDefault="004E7178" w:rsidP="004E7178">
            <w:pPr>
              <w:spacing w:after="0" w:line="240" w:lineRule="auto"/>
              <w:jc w:val="center"/>
              <w:rPr>
                <w:rFonts w:ascii="Arial" w:eastAsia="Times New Roman" w:hAnsi="Arial" w:cs="Arial"/>
                <w:color w:val="000000"/>
                <w:sz w:val="18"/>
                <w:szCs w:val="18"/>
              </w:rPr>
            </w:pPr>
            <w:proofErr w:type="spellStart"/>
            <w:r w:rsidRPr="00400E37">
              <w:rPr>
                <w:rFonts w:ascii="Arial" w:eastAsia="Times New Roman" w:hAnsi="Arial" w:cs="Arial"/>
                <w:color w:val="000000"/>
                <w:sz w:val="18"/>
                <w:szCs w:val="18"/>
              </w:rPr>
              <w:t>Skor</w:t>
            </w:r>
            <w:proofErr w:type="spellEnd"/>
          </w:p>
        </w:tc>
        <w:tc>
          <w:tcPr>
            <w:tcW w:w="790" w:type="dxa"/>
            <w:tcBorders>
              <w:top w:val="nil"/>
              <w:left w:val="nil"/>
              <w:bottom w:val="single" w:sz="8" w:space="0" w:color="auto"/>
              <w:right w:val="single" w:sz="8" w:space="0" w:color="auto"/>
            </w:tcBorders>
            <w:shd w:val="clear" w:color="auto" w:fill="auto"/>
            <w:noWrap/>
            <w:vAlign w:val="center"/>
            <w:hideMark/>
          </w:tcPr>
          <w:p w14:paraId="25A82A02" w14:textId="77777777" w:rsidR="004E7178" w:rsidRPr="00400E37" w:rsidRDefault="004E7178" w:rsidP="004E7178">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156</w:t>
            </w:r>
          </w:p>
        </w:tc>
        <w:tc>
          <w:tcPr>
            <w:tcW w:w="790" w:type="dxa"/>
            <w:tcBorders>
              <w:top w:val="nil"/>
              <w:left w:val="nil"/>
              <w:bottom w:val="single" w:sz="8" w:space="0" w:color="auto"/>
              <w:right w:val="single" w:sz="8" w:space="0" w:color="auto"/>
            </w:tcBorders>
            <w:shd w:val="clear" w:color="auto" w:fill="auto"/>
            <w:noWrap/>
            <w:vAlign w:val="center"/>
            <w:hideMark/>
          </w:tcPr>
          <w:p w14:paraId="3F604C05" w14:textId="77777777" w:rsidR="004E7178" w:rsidRPr="00400E37" w:rsidRDefault="004E7178" w:rsidP="004E7178">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76</w:t>
            </w:r>
          </w:p>
        </w:tc>
        <w:tc>
          <w:tcPr>
            <w:tcW w:w="675" w:type="dxa"/>
            <w:tcBorders>
              <w:top w:val="nil"/>
              <w:left w:val="nil"/>
              <w:bottom w:val="single" w:sz="8" w:space="0" w:color="auto"/>
              <w:right w:val="single" w:sz="8" w:space="0" w:color="auto"/>
            </w:tcBorders>
            <w:shd w:val="clear" w:color="auto" w:fill="auto"/>
            <w:noWrap/>
            <w:vAlign w:val="center"/>
            <w:hideMark/>
          </w:tcPr>
          <w:p w14:paraId="6C51259E" w14:textId="77777777" w:rsidR="004E7178" w:rsidRPr="00400E37" w:rsidRDefault="004E7178" w:rsidP="004E7178">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5</w:t>
            </w:r>
          </w:p>
        </w:tc>
        <w:tc>
          <w:tcPr>
            <w:tcW w:w="931" w:type="dxa"/>
            <w:tcBorders>
              <w:top w:val="nil"/>
              <w:left w:val="nil"/>
              <w:bottom w:val="single" w:sz="8" w:space="0" w:color="auto"/>
              <w:right w:val="single" w:sz="8" w:space="0" w:color="auto"/>
            </w:tcBorders>
            <w:shd w:val="clear" w:color="auto" w:fill="auto"/>
            <w:noWrap/>
            <w:vAlign w:val="center"/>
            <w:hideMark/>
          </w:tcPr>
          <w:p w14:paraId="001D1B62" w14:textId="77777777" w:rsidR="004E7178" w:rsidRPr="00400E37" w:rsidRDefault="004E7178" w:rsidP="004E7178">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237</w:t>
            </w:r>
          </w:p>
        </w:tc>
      </w:tr>
      <w:tr w:rsidR="004E7178" w:rsidRPr="00400E37" w14:paraId="5E447B15" w14:textId="77777777" w:rsidTr="00400E37">
        <w:trPr>
          <w:trHeight w:val="685"/>
        </w:trPr>
        <w:tc>
          <w:tcPr>
            <w:tcW w:w="47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D5B7C7E" w14:textId="77777777" w:rsidR="004E7178" w:rsidRPr="00400E37" w:rsidRDefault="004E7178" w:rsidP="004E7178">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3</w:t>
            </w:r>
          </w:p>
        </w:tc>
        <w:tc>
          <w:tcPr>
            <w:tcW w:w="26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9C3BA46" w14:textId="77777777" w:rsidR="004E7178" w:rsidRPr="00400E37" w:rsidRDefault="004E7178" w:rsidP="004E7178">
            <w:pPr>
              <w:spacing w:after="0" w:line="240" w:lineRule="auto"/>
              <w:jc w:val="both"/>
              <w:rPr>
                <w:rFonts w:ascii="Arial" w:eastAsia="Times New Roman" w:hAnsi="Arial" w:cs="Arial"/>
                <w:color w:val="000000"/>
                <w:sz w:val="18"/>
                <w:szCs w:val="18"/>
              </w:rPr>
            </w:pPr>
            <w:proofErr w:type="spellStart"/>
            <w:r w:rsidRPr="00400E37">
              <w:rPr>
                <w:rFonts w:ascii="Arial" w:eastAsia="Times New Roman" w:hAnsi="Arial" w:cs="Arial"/>
                <w:color w:val="000000"/>
                <w:sz w:val="18"/>
                <w:szCs w:val="18"/>
              </w:rPr>
              <w:t>Adanya</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Mekanisme</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pengawasan</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dalam</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pelaksanaan</w:t>
            </w:r>
            <w:proofErr w:type="spellEnd"/>
            <w:r w:rsidRPr="00400E37">
              <w:rPr>
                <w:rFonts w:ascii="Arial" w:eastAsia="Times New Roman" w:hAnsi="Arial" w:cs="Arial"/>
                <w:color w:val="000000"/>
                <w:sz w:val="18"/>
                <w:szCs w:val="18"/>
              </w:rPr>
              <w:t xml:space="preserve"> program </w:t>
            </w:r>
            <w:proofErr w:type="spellStart"/>
            <w:r w:rsidRPr="00400E37">
              <w:rPr>
                <w:rFonts w:ascii="Arial" w:eastAsia="Times New Roman" w:hAnsi="Arial" w:cs="Arial"/>
                <w:color w:val="000000"/>
                <w:sz w:val="18"/>
                <w:szCs w:val="18"/>
              </w:rPr>
              <w:t>pengembangan</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kapasitas</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daya</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saing</w:t>
            </w:r>
            <w:proofErr w:type="spellEnd"/>
            <w:r w:rsidRPr="00400E37">
              <w:rPr>
                <w:rFonts w:ascii="Arial" w:eastAsia="Times New Roman" w:hAnsi="Arial" w:cs="Arial"/>
                <w:color w:val="000000"/>
                <w:sz w:val="18"/>
                <w:szCs w:val="18"/>
              </w:rPr>
              <w:t xml:space="preserve"> </w:t>
            </w:r>
            <w:proofErr w:type="spellStart"/>
            <w:r w:rsidRPr="00400E37">
              <w:rPr>
                <w:rFonts w:ascii="Arial" w:eastAsia="Times New Roman" w:hAnsi="Arial" w:cs="Arial"/>
                <w:color w:val="000000"/>
                <w:sz w:val="18"/>
                <w:szCs w:val="18"/>
              </w:rPr>
              <w:t>kepemudaan</w:t>
            </w:r>
            <w:proofErr w:type="spellEnd"/>
            <w:r w:rsidRPr="00400E37">
              <w:rPr>
                <w:rFonts w:ascii="Arial" w:eastAsia="Times New Roman" w:hAnsi="Arial" w:cs="Arial"/>
                <w:color w:val="000000"/>
                <w:sz w:val="18"/>
                <w:szCs w:val="18"/>
              </w:rPr>
              <w:t>.</w:t>
            </w:r>
          </w:p>
        </w:tc>
        <w:tc>
          <w:tcPr>
            <w:tcW w:w="1319" w:type="dxa"/>
            <w:tcBorders>
              <w:top w:val="nil"/>
              <w:left w:val="nil"/>
              <w:bottom w:val="single" w:sz="8" w:space="0" w:color="auto"/>
              <w:right w:val="single" w:sz="8" w:space="0" w:color="auto"/>
            </w:tcBorders>
            <w:shd w:val="clear" w:color="000000" w:fill="FFC599"/>
            <w:noWrap/>
            <w:vAlign w:val="center"/>
            <w:hideMark/>
          </w:tcPr>
          <w:p w14:paraId="64CDFABA" w14:textId="77777777" w:rsidR="004E7178" w:rsidRPr="00400E37" w:rsidRDefault="004E7178" w:rsidP="004E7178">
            <w:pPr>
              <w:spacing w:after="0" w:line="240" w:lineRule="auto"/>
              <w:jc w:val="center"/>
              <w:rPr>
                <w:rFonts w:ascii="Arial" w:eastAsia="Times New Roman" w:hAnsi="Arial" w:cs="Arial"/>
                <w:color w:val="000000"/>
                <w:sz w:val="18"/>
                <w:szCs w:val="18"/>
              </w:rPr>
            </w:pPr>
            <w:proofErr w:type="spellStart"/>
            <w:r w:rsidRPr="00400E37">
              <w:rPr>
                <w:rFonts w:ascii="Arial" w:eastAsia="Times New Roman" w:hAnsi="Arial" w:cs="Arial"/>
                <w:color w:val="000000"/>
                <w:sz w:val="18"/>
                <w:szCs w:val="18"/>
              </w:rPr>
              <w:t>Frekuensi</w:t>
            </w:r>
            <w:proofErr w:type="spellEnd"/>
          </w:p>
        </w:tc>
        <w:tc>
          <w:tcPr>
            <w:tcW w:w="790" w:type="dxa"/>
            <w:tcBorders>
              <w:top w:val="nil"/>
              <w:left w:val="nil"/>
              <w:bottom w:val="single" w:sz="8" w:space="0" w:color="auto"/>
              <w:right w:val="single" w:sz="8" w:space="0" w:color="auto"/>
            </w:tcBorders>
            <w:shd w:val="clear" w:color="000000" w:fill="FFC599"/>
            <w:noWrap/>
            <w:vAlign w:val="center"/>
            <w:hideMark/>
          </w:tcPr>
          <w:p w14:paraId="4D188F9B" w14:textId="77777777" w:rsidR="004E7178" w:rsidRPr="00400E37" w:rsidRDefault="004E7178" w:rsidP="004E7178">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43</w:t>
            </w:r>
          </w:p>
        </w:tc>
        <w:tc>
          <w:tcPr>
            <w:tcW w:w="790" w:type="dxa"/>
            <w:tcBorders>
              <w:top w:val="nil"/>
              <w:left w:val="nil"/>
              <w:bottom w:val="single" w:sz="8" w:space="0" w:color="auto"/>
              <w:right w:val="single" w:sz="8" w:space="0" w:color="auto"/>
            </w:tcBorders>
            <w:shd w:val="clear" w:color="000000" w:fill="FFC599"/>
            <w:noWrap/>
            <w:vAlign w:val="center"/>
            <w:hideMark/>
          </w:tcPr>
          <w:p w14:paraId="424A0593" w14:textId="77777777" w:rsidR="004E7178" w:rsidRPr="00400E37" w:rsidRDefault="004E7178" w:rsidP="004E7178">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38</w:t>
            </w:r>
          </w:p>
        </w:tc>
        <w:tc>
          <w:tcPr>
            <w:tcW w:w="675" w:type="dxa"/>
            <w:tcBorders>
              <w:top w:val="nil"/>
              <w:left w:val="nil"/>
              <w:bottom w:val="single" w:sz="8" w:space="0" w:color="auto"/>
              <w:right w:val="single" w:sz="8" w:space="0" w:color="auto"/>
            </w:tcBorders>
            <w:shd w:val="clear" w:color="000000" w:fill="FFC599"/>
            <w:noWrap/>
            <w:vAlign w:val="center"/>
            <w:hideMark/>
          </w:tcPr>
          <w:p w14:paraId="2CC4B132" w14:textId="77777777" w:rsidR="004E7178" w:rsidRPr="00400E37" w:rsidRDefault="004E7178" w:rsidP="004E7178">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14</w:t>
            </w:r>
          </w:p>
        </w:tc>
        <w:tc>
          <w:tcPr>
            <w:tcW w:w="931" w:type="dxa"/>
            <w:tcBorders>
              <w:top w:val="nil"/>
              <w:left w:val="nil"/>
              <w:bottom w:val="single" w:sz="8" w:space="0" w:color="auto"/>
              <w:right w:val="single" w:sz="8" w:space="0" w:color="auto"/>
            </w:tcBorders>
            <w:shd w:val="clear" w:color="000000" w:fill="FFC599"/>
            <w:noWrap/>
            <w:vAlign w:val="center"/>
            <w:hideMark/>
          </w:tcPr>
          <w:p w14:paraId="10CE8802" w14:textId="77777777" w:rsidR="004E7178" w:rsidRPr="00400E37" w:rsidRDefault="004E7178" w:rsidP="004E7178">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95</w:t>
            </w:r>
          </w:p>
        </w:tc>
      </w:tr>
      <w:tr w:rsidR="004E7178" w:rsidRPr="00400E37" w14:paraId="7082622D" w14:textId="77777777" w:rsidTr="00400E37">
        <w:trPr>
          <w:trHeight w:val="285"/>
        </w:trPr>
        <w:tc>
          <w:tcPr>
            <w:tcW w:w="471" w:type="dxa"/>
            <w:vMerge/>
            <w:tcBorders>
              <w:top w:val="nil"/>
              <w:left w:val="single" w:sz="8" w:space="0" w:color="auto"/>
              <w:bottom w:val="single" w:sz="8" w:space="0" w:color="000000"/>
              <w:right w:val="single" w:sz="8" w:space="0" w:color="auto"/>
            </w:tcBorders>
            <w:vAlign w:val="center"/>
            <w:hideMark/>
          </w:tcPr>
          <w:p w14:paraId="0432C3FA" w14:textId="77777777" w:rsidR="004E7178" w:rsidRPr="00400E37" w:rsidRDefault="004E7178" w:rsidP="004E7178">
            <w:pPr>
              <w:spacing w:after="0" w:line="240" w:lineRule="auto"/>
              <w:rPr>
                <w:rFonts w:ascii="Arial" w:eastAsia="Times New Roman" w:hAnsi="Arial" w:cs="Arial"/>
                <w:color w:val="000000"/>
                <w:sz w:val="18"/>
                <w:szCs w:val="18"/>
              </w:rPr>
            </w:pPr>
          </w:p>
        </w:tc>
        <w:tc>
          <w:tcPr>
            <w:tcW w:w="2643" w:type="dxa"/>
            <w:vMerge/>
            <w:tcBorders>
              <w:top w:val="nil"/>
              <w:left w:val="single" w:sz="8" w:space="0" w:color="auto"/>
              <w:bottom w:val="single" w:sz="8" w:space="0" w:color="000000"/>
              <w:right w:val="single" w:sz="8" w:space="0" w:color="auto"/>
            </w:tcBorders>
            <w:vAlign w:val="center"/>
            <w:hideMark/>
          </w:tcPr>
          <w:p w14:paraId="2A94FE27" w14:textId="77777777" w:rsidR="004E7178" w:rsidRPr="00400E37" w:rsidRDefault="004E7178" w:rsidP="004E7178">
            <w:pPr>
              <w:spacing w:after="0" w:line="240" w:lineRule="auto"/>
              <w:rPr>
                <w:rFonts w:ascii="Arial" w:eastAsia="Times New Roman" w:hAnsi="Arial" w:cs="Arial"/>
                <w:color w:val="000000"/>
                <w:sz w:val="18"/>
                <w:szCs w:val="18"/>
              </w:rPr>
            </w:pPr>
          </w:p>
        </w:tc>
        <w:tc>
          <w:tcPr>
            <w:tcW w:w="1319" w:type="dxa"/>
            <w:tcBorders>
              <w:top w:val="nil"/>
              <w:left w:val="nil"/>
              <w:bottom w:val="single" w:sz="8" w:space="0" w:color="auto"/>
              <w:right w:val="single" w:sz="8" w:space="0" w:color="auto"/>
            </w:tcBorders>
            <w:shd w:val="clear" w:color="auto" w:fill="auto"/>
            <w:noWrap/>
            <w:vAlign w:val="center"/>
            <w:hideMark/>
          </w:tcPr>
          <w:p w14:paraId="30E6D7B7" w14:textId="77777777" w:rsidR="004E7178" w:rsidRPr="00400E37" w:rsidRDefault="004E7178" w:rsidP="004E7178">
            <w:pPr>
              <w:spacing w:after="0" w:line="240" w:lineRule="auto"/>
              <w:jc w:val="center"/>
              <w:rPr>
                <w:rFonts w:ascii="Arial" w:eastAsia="Times New Roman" w:hAnsi="Arial" w:cs="Arial"/>
                <w:color w:val="000000"/>
                <w:sz w:val="18"/>
                <w:szCs w:val="18"/>
              </w:rPr>
            </w:pPr>
            <w:proofErr w:type="spellStart"/>
            <w:r w:rsidRPr="00400E37">
              <w:rPr>
                <w:rFonts w:ascii="Arial" w:eastAsia="Times New Roman" w:hAnsi="Arial" w:cs="Arial"/>
                <w:color w:val="000000"/>
                <w:sz w:val="18"/>
                <w:szCs w:val="18"/>
              </w:rPr>
              <w:t>Skor</w:t>
            </w:r>
            <w:proofErr w:type="spellEnd"/>
          </w:p>
        </w:tc>
        <w:tc>
          <w:tcPr>
            <w:tcW w:w="790" w:type="dxa"/>
            <w:tcBorders>
              <w:top w:val="nil"/>
              <w:left w:val="nil"/>
              <w:bottom w:val="single" w:sz="8" w:space="0" w:color="auto"/>
              <w:right w:val="single" w:sz="8" w:space="0" w:color="auto"/>
            </w:tcBorders>
            <w:shd w:val="clear" w:color="auto" w:fill="auto"/>
            <w:noWrap/>
            <w:vAlign w:val="center"/>
            <w:hideMark/>
          </w:tcPr>
          <w:p w14:paraId="22EE4E24" w14:textId="77777777" w:rsidR="004E7178" w:rsidRPr="00400E37" w:rsidRDefault="004E7178" w:rsidP="004E7178">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129</w:t>
            </w:r>
          </w:p>
        </w:tc>
        <w:tc>
          <w:tcPr>
            <w:tcW w:w="790" w:type="dxa"/>
            <w:tcBorders>
              <w:top w:val="nil"/>
              <w:left w:val="nil"/>
              <w:bottom w:val="single" w:sz="8" w:space="0" w:color="auto"/>
              <w:right w:val="single" w:sz="8" w:space="0" w:color="auto"/>
            </w:tcBorders>
            <w:shd w:val="clear" w:color="auto" w:fill="auto"/>
            <w:noWrap/>
            <w:vAlign w:val="center"/>
            <w:hideMark/>
          </w:tcPr>
          <w:p w14:paraId="2B387992" w14:textId="77777777" w:rsidR="004E7178" w:rsidRPr="00400E37" w:rsidRDefault="004E7178" w:rsidP="004E7178">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76</w:t>
            </w:r>
          </w:p>
        </w:tc>
        <w:tc>
          <w:tcPr>
            <w:tcW w:w="675" w:type="dxa"/>
            <w:tcBorders>
              <w:top w:val="nil"/>
              <w:left w:val="nil"/>
              <w:bottom w:val="single" w:sz="8" w:space="0" w:color="auto"/>
              <w:right w:val="single" w:sz="8" w:space="0" w:color="auto"/>
            </w:tcBorders>
            <w:shd w:val="clear" w:color="auto" w:fill="auto"/>
            <w:noWrap/>
            <w:vAlign w:val="center"/>
            <w:hideMark/>
          </w:tcPr>
          <w:p w14:paraId="309C9C40" w14:textId="77777777" w:rsidR="004E7178" w:rsidRPr="00400E37" w:rsidRDefault="004E7178" w:rsidP="004E7178">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14</w:t>
            </w:r>
          </w:p>
        </w:tc>
        <w:tc>
          <w:tcPr>
            <w:tcW w:w="931" w:type="dxa"/>
            <w:tcBorders>
              <w:top w:val="nil"/>
              <w:left w:val="nil"/>
              <w:bottom w:val="single" w:sz="8" w:space="0" w:color="auto"/>
              <w:right w:val="single" w:sz="8" w:space="0" w:color="auto"/>
            </w:tcBorders>
            <w:shd w:val="clear" w:color="auto" w:fill="auto"/>
            <w:noWrap/>
            <w:vAlign w:val="center"/>
            <w:hideMark/>
          </w:tcPr>
          <w:p w14:paraId="0322FE4C" w14:textId="77777777" w:rsidR="004E7178" w:rsidRPr="00400E37" w:rsidRDefault="004E7178" w:rsidP="004E7178">
            <w:pPr>
              <w:spacing w:after="0" w:line="240" w:lineRule="auto"/>
              <w:jc w:val="center"/>
              <w:rPr>
                <w:rFonts w:ascii="Arial" w:eastAsia="Times New Roman" w:hAnsi="Arial" w:cs="Arial"/>
                <w:color w:val="000000"/>
                <w:sz w:val="18"/>
                <w:szCs w:val="18"/>
              </w:rPr>
            </w:pPr>
            <w:r w:rsidRPr="00400E37">
              <w:rPr>
                <w:rFonts w:ascii="Arial" w:eastAsia="Times New Roman" w:hAnsi="Arial" w:cs="Arial"/>
                <w:color w:val="000000"/>
                <w:sz w:val="18"/>
                <w:szCs w:val="18"/>
              </w:rPr>
              <w:t>219</w:t>
            </w:r>
          </w:p>
        </w:tc>
      </w:tr>
      <w:tr w:rsidR="004E7178" w:rsidRPr="00400E37" w14:paraId="6B8E082A" w14:textId="77777777" w:rsidTr="00400E37">
        <w:trPr>
          <w:trHeight w:val="285"/>
        </w:trPr>
        <w:tc>
          <w:tcPr>
            <w:tcW w:w="3115" w:type="dxa"/>
            <w:gridSpan w:val="2"/>
            <w:vMerge w:val="restart"/>
            <w:tcBorders>
              <w:top w:val="single" w:sz="8" w:space="0" w:color="auto"/>
              <w:left w:val="single" w:sz="8" w:space="0" w:color="auto"/>
              <w:bottom w:val="single" w:sz="8" w:space="0" w:color="000000"/>
              <w:right w:val="single" w:sz="8" w:space="0" w:color="000000"/>
            </w:tcBorders>
            <w:shd w:val="clear" w:color="000000" w:fill="FBDAD7"/>
            <w:noWrap/>
            <w:vAlign w:val="center"/>
            <w:hideMark/>
          </w:tcPr>
          <w:p w14:paraId="54FD5DDF" w14:textId="77777777" w:rsidR="004E7178" w:rsidRPr="00400E37" w:rsidRDefault="004E7178" w:rsidP="004E7178">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Total</w:t>
            </w:r>
          </w:p>
        </w:tc>
        <w:tc>
          <w:tcPr>
            <w:tcW w:w="1319" w:type="dxa"/>
            <w:tcBorders>
              <w:top w:val="nil"/>
              <w:left w:val="nil"/>
              <w:bottom w:val="single" w:sz="8" w:space="0" w:color="auto"/>
              <w:right w:val="single" w:sz="8" w:space="0" w:color="auto"/>
            </w:tcBorders>
            <w:shd w:val="clear" w:color="000000" w:fill="FEA767"/>
            <w:noWrap/>
            <w:vAlign w:val="center"/>
            <w:hideMark/>
          </w:tcPr>
          <w:p w14:paraId="170718CB" w14:textId="77777777" w:rsidR="004E7178" w:rsidRPr="00400E37" w:rsidRDefault="004E7178" w:rsidP="004E7178">
            <w:pPr>
              <w:spacing w:after="0" w:line="240" w:lineRule="auto"/>
              <w:jc w:val="center"/>
              <w:rPr>
                <w:rFonts w:ascii="Arial" w:eastAsia="Times New Roman" w:hAnsi="Arial" w:cs="Arial"/>
                <w:b/>
                <w:bCs/>
                <w:color w:val="000000"/>
                <w:sz w:val="18"/>
                <w:szCs w:val="18"/>
              </w:rPr>
            </w:pPr>
            <w:proofErr w:type="spellStart"/>
            <w:r w:rsidRPr="00400E37">
              <w:rPr>
                <w:rFonts w:ascii="Arial" w:eastAsia="Times New Roman" w:hAnsi="Arial" w:cs="Arial"/>
                <w:b/>
                <w:bCs/>
                <w:color w:val="000000"/>
                <w:sz w:val="18"/>
                <w:szCs w:val="18"/>
              </w:rPr>
              <w:t>Frekuensi</w:t>
            </w:r>
            <w:proofErr w:type="spellEnd"/>
          </w:p>
        </w:tc>
        <w:tc>
          <w:tcPr>
            <w:tcW w:w="790" w:type="dxa"/>
            <w:tcBorders>
              <w:top w:val="nil"/>
              <w:left w:val="nil"/>
              <w:bottom w:val="single" w:sz="8" w:space="0" w:color="auto"/>
              <w:right w:val="single" w:sz="8" w:space="0" w:color="auto"/>
            </w:tcBorders>
            <w:shd w:val="clear" w:color="000000" w:fill="FEA767"/>
            <w:noWrap/>
            <w:vAlign w:val="center"/>
            <w:hideMark/>
          </w:tcPr>
          <w:p w14:paraId="064EE2FD" w14:textId="77777777" w:rsidR="004E7178" w:rsidRPr="00400E37" w:rsidRDefault="004E7178" w:rsidP="004E7178">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568</w:t>
            </w:r>
          </w:p>
        </w:tc>
        <w:tc>
          <w:tcPr>
            <w:tcW w:w="790" w:type="dxa"/>
            <w:tcBorders>
              <w:top w:val="nil"/>
              <w:left w:val="nil"/>
              <w:bottom w:val="single" w:sz="8" w:space="0" w:color="auto"/>
              <w:right w:val="single" w:sz="8" w:space="0" w:color="auto"/>
            </w:tcBorders>
            <w:shd w:val="clear" w:color="000000" w:fill="FEA767"/>
            <w:noWrap/>
            <w:vAlign w:val="center"/>
            <w:hideMark/>
          </w:tcPr>
          <w:p w14:paraId="1B66C314" w14:textId="77777777" w:rsidR="004E7178" w:rsidRPr="00400E37" w:rsidRDefault="004E7178" w:rsidP="004E7178">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342</w:t>
            </w:r>
          </w:p>
        </w:tc>
        <w:tc>
          <w:tcPr>
            <w:tcW w:w="675" w:type="dxa"/>
            <w:tcBorders>
              <w:top w:val="nil"/>
              <w:left w:val="nil"/>
              <w:bottom w:val="single" w:sz="8" w:space="0" w:color="auto"/>
              <w:right w:val="single" w:sz="8" w:space="0" w:color="auto"/>
            </w:tcBorders>
            <w:shd w:val="clear" w:color="000000" w:fill="FEA767"/>
            <w:noWrap/>
            <w:vAlign w:val="center"/>
            <w:hideMark/>
          </w:tcPr>
          <w:p w14:paraId="50568E76" w14:textId="77777777" w:rsidR="004E7178" w:rsidRPr="00400E37" w:rsidRDefault="004E7178" w:rsidP="004E7178">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44</w:t>
            </w:r>
          </w:p>
        </w:tc>
        <w:tc>
          <w:tcPr>
            <w:tcW w:w="931" w:type="dxa"/>
            <w:tcBorders>
              <w:top w:val="nil"/>
              <w:left w:val="nil"/>
              <w:bottom w:val="single" w:sz="8" w:space="0" w:color="auto"/>
              <w:right w:val="single" w:sz="8" w:space="0" w:color="auto"/>
            </w:tcBorders>
            <w:shd w:val="clear" w:color="000000" w:fill="FEA767"/>
            <w:noWrap/>
            <w:vAlign w:val="center"/>
            <w:hideMark/>
          </w:tcPr>
          <w:p w14:paraId="23A4278D" w14:textId="77777777" w:rsidR="004E7178" w:rsidRPr="00400E37" w:rsidRDefault="004E7178" w:rsidP="004E7178">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954</w:t>
            </w:r>
          </w:p>
        </w:tc>
      </w:tr>
      <w:tr w:rsidR="004E7178" w:rsidRPr="00400E37" w14:paraId="5B966532" w14:textId="77777777" w:rsidTr="00400E37">
        <w:trPr>
          <w:trHeight w:val="285"/>
        </w:trPr>
        <w:tc>
          <w:tcPr>
            <w:tcW w:w="3115" w:type="dxa"/>
            <w:gridSpan w:val="2"/>
            <w:vMerge/>
            <w:tcBorders>
              <w:top w:val="single" w:sz="8" w:space="0" w:color="auto"/>
              <w:left w:val="single" w:sz="8" w:space="0" w:color="auto"/>
              <w:bottom w:val="single" w:sz="8" w:space="0" w:color="000000"/>
              <w:right w:val="single" w:sz="8" w:space="0" w:color="000000"/>
            </w:tcBorders>
            <w:vAlign w:val="center"/>
            <w:hideMark/>
          </w:tcPr>
          <w:p w14:paraId="42DC1916" w14:textId="77777777" w:rsidR="004E7178" w:rsidRPr="00400E37" w:rsidRDefault="004E7178" w:rsidP="004E7178">
            <w:pPr>
              <w:spacing w:after="0" w:line="240" w:lineRule="auto"/>
              <w:rPr>
                <w:rFonts w:ascii="Arial" w:eastAsia="Times New Roman" w:hAnsi="Arial" w:cs="Arial"/>
                <w:b/>
                <w:bCs/>
                <w:color w:val="000000"/>
                <w:sz w:val="18"/>
                <w:szCs w:val="18"/>
              </w:rPr>
            </w:pPr>
          </w:p>
        </w:tc>
        <w:tc>
          <w:tcPr>
            <w:tcW w:w="1319" w:type="dxa"/>
            <w:tcBorders>
              <w:top w:val="nil"/>
              <w:left w:val="nil"/>
              <w:bottom w:val="single" w:sz="8" w:space="0" w:color="auto"/>
              <w:right w:val="single" w:sz="8" w:space="0" w:color="auto"/>
            </w:tcBorders>
            <w:shd w:val="clear" w:color="000000" w:fill="FBDAD7"/>
            <w:noWrap/>
            <w:vAlign w:val="center"/>
            <w:hideMark/>
          </w:tcPr>
          <w:p w14:paraId="307A976A" w14:textId="77777777" w:rsidR="004E7178" w:rsidRPr="00400E37" w:rsidRDefault="004E7178" w:rsidP="004E7178">
            <w:pPr>
              <w:spacing w:after="0" w:line="240" w:lineRule="auto"/>
              <w:jc w:val="center"/>
              <w:rPr>
                <w:rFonts w:ascii="Arial" w:eastAsia="Times New Roman" w:hAnsi="Arial" w:cs="Arial"/>
                <w:b/>
                <w:bCs/>
                <w:color w:val="000000"/>
                <w:sz w:val="18"/>
                <w:szCs w:val="18"/>
              </w:rPr>
            </w:pPr>
            <w:proofErr w:type="spellStart"/>
            <w:r w:rsidRPr="00400E37">
              <w:rPr>
                <w:rFonts w:ascii="Arial" w:eastAsia="Times New Roman" w:hAnsi="Arial" w:cs="Arial"/>
                <w:b/>
                <w:bCs/>
                <w:color w:val="000000"/>
                <w:sz w:val="18"/>
                <w:szCs w:val="18"/>
              </w:rPr>
              <w:t>Persentase</w:t>
            </w:r>
            <w:proofErr w:type="spellEnd"/>
          </w:p>
          <w:p w14:paraId="10BB3524" w14:textId="43876BBB" w:rsidR="004E7178" w:rsidRPr="00400E37" w:rsidRDefault="004E7178" w:rsidP="004E7178">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w:t>
            </w:r>
          </w:p>
        </w:tc>
        <w:tc>
          <w:tcPr>
            <w:tcW w:w="790" w:type="dxa"/>
            <w:tcBorders>
              <w:top w:val="nil"/>
              <w:left w:val="nil"/>
              <w:bottom w:val="single" w:sz="8" w:space="0" w:color="auto"/>
              <w:right w:val="single" w:sz="8" w:space="0" w:color="auto"/>
            </w:tcBorders>
            <w:shd w:val="clear" w:color="000000" w:fill="FBDAD7"/>
            <w:noWrap/>
            <w:vAlign w:val="center"/>
            <w:hideMark/>
          </w:tcPr>
          <w:p w14:paraId="78F258E0" w14:textId="49E86834" w:rsidR="004E7178" w:rsidRPr="00400E37" w:rsidRDefault="004E7178" w:rsidP="004E7178">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59,5</w:t>
            </w:r>
            <w:r w:rsidR="00EC2D2D" w:rsidRPr="00400E37">
              <w:rPr>
                <w:rFonts w:ascii="Arial" w:eastAsia="Times New Roman" w:hAnsi="Arial" w:cs="Arial"/>
                <w:b/>
                <w:bCs/>
                <w:color w:val="000000"/>
                <w:sz w:val="18"/>
                <w:szCs w:val="18"/>
              </w:rPr>
              <w:t>3</w:t>
            </w:r>
            <w:r w:rsidRPr="00400E37">
              <w:rPr>
                <w:rFonts w:ascii="Arial" w:eastAsia="Times New Roman" w:hAnsi="Arial" w:cs="Arial"/>
                <w:b/>
                <w:bCs/>
                <w:color w:val="000000"/>
                <w:sz w:val="18"/>
                <w:szCs w:val="18"/>
              </w:rPr>
              <w:t>%</w:t>
            </w:r>
          </w:p>
        </w:tc>
        <w:tc>
          <w:tcPr>
            <w:tcW w:w="790" w:type="dxa"/>
            <w:tcBorders>
              <w:top w:val="nil"/>
              <w:left w:val="nil"/>
              <w:bottom w:val="single" w:sz="8" w:space="0" w:color="auto"/>
              <w:right w:val="single" w:sz="8" w:space="0" w:color="auto"/>
            </w:tcBorders>
            <w:shd w:val="clear" w:color="000000" w:fill="FBDAD7"/>
            <w:noWrap/>
            <w:vAlign w:val="center"/>
            <w:hideMark/>
          </w:tcPr>
          <w:p w14:paraId="04488F6D" w14:textId="73F26682" w:rsidR="004E7178" w:rsidRPr="00400E37" w:rsidRDefault="004E7178" w:rsidP="004E7178">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35,8</w:t>
            </w:r>
            <w:r w:rsidR="00EC2D2D" w:rsidRPr="00400E37">
              <w:rPr>
                <w:rFonts w:ascii="Arial" w:eastAsia="Times New Roman" w:hAnsi="Arial" w:cs="Arial"/>
                <w:b/>
                <w:bCs/>
                <w:color w:val="000000"/>
                <w:sz w:val="18"/>
                <w:szCs w:val="18"/>
              </w:rPr>
              <w:t>4</w:t>
            </w:r>
            <w:r w:rsidRPr="00400E37">
              <w:rPr>
                <w:rFonts w:ascii="Arial" w:eastAsia="Times New Roman" w:hAnsi="Arial" w:cs="Arial"/>
                <w:b/>
                <w:bCs/>
                <w:color w:val="000000"/>
                <w:sz w:val="18"/>
                <w:szCs w:val="18"/>
              </w:rPr>
              <w:t>%</w:t>
            </w:r>
          </w:p>
        </w:tc>
        <w:tc>
          <w:tcPr>
            <w:tcW w:w="675" w:type="dxa"/>
            <w:tcBorders>
              <w:top w:val="nil"/>
              <w:left w:val="nil"/>
              <w:bottom w:val="single" w:sz="8" w:space="0" w:color="auto"/>
              <w:right w:val="single" w:sz="8" w:space="0" w:color="auto"/>
            </w:tcBorders>
            <w:shd w:val="clear" w:color="000000" w:fill="FBDAD7"/>
            <w:noWrap/>
            <w:vAlign w:val="center"/>
            <w:hideMark/>
          </w:tcPr>
          <w:p w14:paraId="6EB2FA6C" w14:textId="4F41524B" w:rsidR="004E7178" w:rsidRPr="00400E37" w:rsidRDefault="004E7178" w:rsidP="004E7178">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4,</w:t>
            </w:r>
            <w:r w:rsidR="00EC2D2D" w:rsidRPr="00400E37">
              <w:rPr>
                <w:rFonts w:ascii="Arial" w:eastAsia="Times New Roman" w:hAnsi="Arial" w:cs="Arial"/>
                <w:b/>
                <w:bCs/>
                <w:color w:val="000000"/>
                <w:sz w:val="18"/>
                <w:szCs w:val="18"/>
              </w:rPr>
              <w:t>61</w:t>
            </w:r>
            <w:r w:rsidRPr="00400E37">
              <w:rPr>
                <w:rFonts w:ascii="Arial" w:eastAsia="Times New Roman" w:hAnsi="Arial" w:cs="Arial"/>
                <w:b/>
                <w:bCs/>
                <w:color w:val="000000"/>
                <w:sz w:val="18"/>
                <w:szCs w:val="18"/>
              </w:rPr>
              <w:t>%</w:t>
            </w:r>
          </w:p>
        </w:tc>
        <w:tc>
          <w:tcPr>
            <w:tcW w:w="931" w:type="dxa"/>
            <w:tcBorders>
              <w:top w:val="nil"/>
              <w:left w:val="nil"/>
              <w:bottom w:val="single" w:sz="8" w:space="0" w:color="auto"/>
              <w:right w:val="single" w:sz="8" w:space="0" w:color="auto"/>
            </w:tcBorders>
            <w:shd w:val="clear" w:color="000000" w:fill="FBDAD7"/>
            <w:noWrap/>
            <w:vAlign w:val="center"/>
            <w:hideMark/>
          </w:tcPr>
          <w:p w14:paraId="633DF96B" w14:textId="61734AC6" w:rsidR="004E7178" w:rsidRPr="00400E37" w:rsidRDefault="004E7178" w:rsidP="004E7178">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100%</w:t>
            </w:r>
          </w:p>
        </w:tc>
      </w:tr>
      <w:tr w:rsidR="004E7178" w:rsidRPr="00400E37" w14:paraId="0A61DF3D" w14:textId="77777777" w:rsidTr="00400E37">
        <w:trPr>
          <w:trHeight w:val="285"/>
        </w:trPr>
        <w:tc>
          <w:tcPr>
            <w:tcW w:w="3115" w:type="dxa"/>
            <w:gridSpan w:val="2"/>
            <w:vMerge/>
            <w:tcBorders>
              <w:top w:val="single" w:sz="8" w:space="0" w:color="auto"/>
              <w:left w:val="single" w:sz="8" w:space="0" w:color="auto"/>
              <w:bottom w:val="single" w:sz="8" w:space="0" w:color="000000"/>
              <w:right w:val="single" w:sz="8" w:space="0" w:color="000000"/>
            </w:tcBorders>
            <w:vAlign w:val="center"/>
            <w:hideMark/>
          </w:tcPr>
          <w:p w14:paraId="33B51B83" w14:textId="77777777" w:rsidR="004E7178" w:rsidRPr="00400E37" w:rsidRDefault="004E7178" w:rsidP="004E7178">
            <w:pPr>
              <w:spacing w:after="0" w:line="240" w:lineRule="auto"/>
              <w:rPr>
                <w:rFonts w:ascii="Arial" w:eastAsia="Times New Roman" w:hAnsi="Arial" w:cs="Arial"/>
                <w:b/>
                <w:bCs/>
                <w:color w:val="000000"/>
                <w:sz w:val="18"/>
                <w:szCs w:val="18"/>
              </w:rPr>
            </w:pPr>
          </w:p>
        </w:tc>
        <w:tc>
          <w:tcPr>
            <w:tcW w:w="1319" w:type="dxa"/>
            <w:tcBorders>
              <w:top w:val="nil"/>
              <w:left w:val="nil"/>
              <w:bottom w:val="single" w:sz="8" w:space="0" w:color="auto"/>
              <w:right w:val="single" w:sz="8" w:space="0" w:color="auto"/>
            </w:tcBorders>
            <w:shd w:val="clear" w:color="000000" w:fill="FBDAD7"/>
            <w:noWrap/>
            <w:vAlign w:val="center"/>
            <w:hideMark/>
          </w:tcPr>
          <w:p w14:paraId="45ED3D17" w14:textId="77777777" w:rsidR="004E7178" w:rsidRPr="00400E37" w:rsidRDefault="004E7178" w:rsidP="004E7178">
            <w:pPr>
              <w:spacing w:after="0" w:line="240" w:lineRule="auto"/>
              <w:jc w:val="center"/>
              <w:rPr>
                <w:rFonts w:ascii="Arial" w:eastAsia="Times New Roman" w:hAnsi="Arial" w:cs="Arial"/>
                <w:b/>
                <w:bCs/>
                <w:color w:val="000000"/>
                <w:sz w:val="18"/>
                <w:szCs w:val="18"/>
              </w:rPr>
            </w:pPr>
            <w:proofErr w:type="spellStart"/>
            <w:r w:rsidRPr="00400E37">
              <w:rPr>
                <w:rFonts w:ascii="Arial" w:eastAsia="Times New Roman" w:hAnsi="Arial" w:cs="Arial"/>
                <w:b/>
                <w:bCs/>
                <w:color w:val="000000"/>
                <w:sz w:val="18"/>
                <w:szCs w:val="18"/>
              </w:rPr>
              <w:t>Skor</w:t>
            </w:r>
            <w:proofErr w:type="spellEnd"/>
          </w:p>
        </w:tc>
        <w:tc>
          <w:tcPr>
            <w:tcW w:w="790" w:type="dxa"/>
            <w:tcBorders>
              <w:top w:val="nil"/>
              <w:left w:val="nil"/>
              <w:bottom w:val="single" w:sz="8" w:space="0" w:color="auto"/>
              <w:right w:val="single" w:sz="8" w:space="0" w:color="auto"/>
            </w:tcBorders>
            <w:shd w:val="clear" w:color="000000" w:fill="FBDAD7"/>
            <w:noWrap/>
            <w:vAlign w:val="center"/>
            <w:hideMark/>
          </w:tcPr>
          <w:p w14:paraId="394D86A7" w14:textId="6F320008" w:rsidR="004E7178" w:rsidRPr="00400E37" w:rsidRDefault="00EC2D2D" w:rsidP="004E7178">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426</w:t>
            </w:r>
          </w:p>
        </w:tc>
        <w:tc>
          <w:tcPr>
            <w:tcW w:w="790" w:type="dxa"/>
            <w:tcBorders>
              <w:top w:val="nil"/>
              <w:left w:val="nil"/>
              <w:bottom w:val="single" w:sz="8" w:space="0" w:color="auto"/>
              <w:right w:val="single" w:sz="8" w:space="0" w:color="auto"/>
            </w:tcBorders>
            <w:shd w:val="clear" w:color="000000" w:fill="FBDAD7"/>
            <w:noWrap/>
            <w:vAlign w:val="center"/>
            <w:hideMark/>
          </w:tcPr>
          <w:p w14:paraId="6E3392B3" w14:textId="051F8F2D" w:rsidR="004E7178" w:rsidRPr="00400E37" w:rsidRDefault="00EC2D2D" w:rsidP="004E7178">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228</w:t>
            </w:r>
          </w:p>
        </w:tc>
        <w:tc>
          <w:tcPr>
            <w:tcW w:w="675" w:type="dxa"/>
            <w:tcBorders>
              <w:top w:val="nil"/>
              <w:left w:val="nil"/>
              <w:bottom w:val="single" w:sz="8" w:space="0" w:color="auto"/>
              <w:right w:val="single" w:sz="8" w:space="0" w:color="auto"/>
            </w:tcBorders>
            <w:shd w:val="clear" w:color="000000" w:fill="FBDAD7"/>
            <w:noWrap/>
            <w:vAlign w:val="center"/>
            <w:hideMark/>
          </w:tcPr>
          <w:p w14:paraId="4B8FDBA8" w14:textId="662E2E78" w:rsidR="004E7178" w:rsidRPr="00400E37" w:rsidRDefault="004E7178" w:rsidP="004E7178">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2</w:t>
            </w:r>
            <w:r w:rsidR="00EC2D2D" w:rsidRPr="00400E37">
              <w:rPr>
                <w:rFonts w:ascii="Arial" w:eastAsia="Times New Roman" w:hAnsi="Arial" w:cs="Arial"/>
                <w:b/>
                <w:bCs/>
                <w:color w:val="000000"/>
                <w:sz w:val="18"/>
                <w:szCs w:val="18"/>
              </w:rPr>
              <w:t>9</w:t>
            </w:r>
          </w:p>
        </w:tc>
        <w:tc>
          <w:tcPr>
            <w:tcW w:w="931" w:type="dxa"/>
            <w:tcBorders>
              <w:top w:val="nil"/>
              <w:left w:val="nil"/>
              <w:bottom w:val="single" w:sz="8" w:space="0" w:color="auto"/>
              <w:right w:val="single" w:sz="8" w:space="0" w:color="auto"/>
            </w:tcBorders>
            <w:shd w:val="clear" w:color="000000" w:fill="FBDAD7"/>
            <w:noWrap/>
            <w:vAlign w:val="center"/>
            <w:hideMark/>
          </w:tcPr>
          <w:p w14:paraId="68EA94F8" w14:textId="77777777" w:rsidR="004E7178" w:rsidRPr="00400E37" w:rsidRDefault="004E7178" w:rsidP="004E7178">
            <w:pPr>
              <w:spacing w:after="0" w:line="240" w:lineRule="auto"/>
              <w:jc w:val="center"/>
              <w:rPr>
                <w:rFonts w:ascii="Arial" w:eastAsia="Times New Roman" w:hAnsi="Arial" w:cs="Arial"/>
                <w:b/>
                <w:bCs/>
                <w:color w:val="000000"/>
                <w:sz w:val="18"/>
                <w:szCs w:val="18"/>
              </w:rPr>
            </w:pPr>
            <w:r w:rsidRPr="00400E37">
              <w:rPr>
                <w:rFonts w:ascii="Arial" w:eastAsia="Times New Roman" w:hAnsi="Arial" w:cs="Arial"/>
                <w:b/>
                <w:bCs/>
                <w:color w:val="000000"/>
                <w:sz w:val="18"/>
                <w:szCs w:val="18"/>
              </w:rPr>
              <w:t>683</w:t>
            </w:r>
          </w:p>
        </w:tc>
      </w:tr>
    </w:tbl>
    <w:p w14:paraId="2362C960" w14:textId="4A05777A" w:rsidR="00687B47" w:rsidRPr="00D34F48" w:rsidRDefault="00687B47" w:rsidP="00D34F48">
      <w:pPr>
        <w:pStyle w:val="BodyText"/>
        <w:spacing w:line="480" w:lineRule="auto"/>
        <w:ind w:right="127"/>
        <w:jc w:val="both"/>
        <w:rPr>
          <w:rFonts w:ascii="Arial" w:hAnsi="Arial" w:cs="Arial"/>
          <w:i/>
          <w:iCs/>
          <w:lang w:val="en-US"/>
        </w:rPr>
      </w:pPr>
      <w:proofErr w:type="spellStart"/>
      <w:r w:rsidRPr="00D34F48">
        <w:rPr>
          <w:rFonts w:ascii="Arial" w:hAnsi="Arial" w:cs="Arial"/>
          <w:i/>
          <w:iCs/>
          <w:lang w:val="en-US"/>
        </w:rPr>
        <w:t>Sumber</w:t>
      </w:r>
      <w:proofErr w:type="spellEnd"/>
      <w:r w:rsidRPr="00D34F48">
        <w:rPr>
          <w:rFonts w:ascii="Arial" w:hAnsi="Arial" w:cs="Arial"/>
          <w:i/>
          <w:iCs/>
          <w:lang w:val="en-US"/>
        </w:rPr>
        <w:t xml:space="preserve"> Data: Hasil </w:t>
      </w:r>
      <w:proofErr w:type="spellStart"/>
      <w:r w:rsidRPr="00D34F48">
        <w:rPr>
          <w:rFonts w:ascii="Arial" w:hAnsi="Arial" w:cs="Arial"/>
          <w:i/>
          <w:iCs/>
          <w:lang w:val="en-US"/>
        </w:rPr>
        <w:t>Olahan</w:t>
      </w:r>
      <w:proofErr w:type="spellEnd"/>
      <w:r w:rsidRPr="00D34F48">
        <w:rPr>
          <w:rFonts w:ascii="Arial" w:hAnsi="Arial" w:cs="Arial"/>
          <w:i/>
          <w:iCs/>
          <w:lang w:val="en-US"/>
        </w:rPr>
        <w:t xml:space="preserve"> Data </w:t>
      </w:r>
      <w:proofErr w:type="spellStart"/>
      <w:r w:rsidRPr="00D34F48">
        <w:rPr>
          <w:rFonts w:ascii="Arial" w:hAnsi="Arial" w:cs="Arial"/>
          <w:i/>
          <w:iCs/>
          <w:lang w:val="en-US"/>
        </w:rPr>
        <w:t>Lapangan</w:t>
      </w:r>
      <w:proofErr w:type="spellEnd"/>
      <w:r w:rsidRPr="00D34F48">
        <w:rPr>
          <w:rFonts w:ascii="Arial" w:hAnsi="Arial" w:cs="Arial"/>
          <w:i/>
          <w:iCs/>
          <w:lang w:val="en-US"/>
        </w:rPr>
        <w:t xml:space="preserve">, </w:t>
      </w:r>
      <w:proofErr w:type="spellStart"/>
      <w:r w:rsidRPr="00D34F48">
        <w:rPr>
          <w:rFonts w:ascii="Arial" w:hAnsi="Arial" w:cs="Arial"/>
          <w:i/>
          <w:iCs/>
          <w:lang w:val="en-US"/>
        </w:rPr>
        <w:t>Tahun</w:t>
      </w:r>
      <w:proofErr w:type="spellEnd"/>
      <w:r w:rsidRPr="00D34F48">
        <w:rPr>
          <w:rFonts w:ascii="Arial" w:hAnsi="Arial" w:cs="Arial"/>
          <w:i/>
          <w:iCs/>
          <w:lang w:val="en-US"/>
        </w:rPr>
        <w:t xml:space="preserve"> 2025</w:t>
      </w:r>
    </w:p>
    <w:p w14:paraId="36069310" w14:textId="264A2639" w:rsidR="00312B48" w:rsidRDefault="00971A4A" w:rsidP="00312B48">
      <w:pPr>
        <w:pStyle w:val="BodyText"/>
        <w:spacing w:line="480" w:lineRule="auto"/>
        <w:ind w:right="127" w:firstLine="720"/>
        <w:jc w:val="both"/>
        <w:rPr>
          <w:rFonts w:ascii="Arial" w:hAnsi="Arial" w:cs="Arial"/>
        </w:rPr>
      </w:pPr>
      <w:r w:rsidRPr="00971A4A">
        <w:rPr>
          <w:rFonts w:ascii="Arial" w:hAnsi="Arial" w:cs="Arial"/>
        </w:rPr>
        <w:t>Berdasarkan Tabel V.7 di atas</w:t>
      </w:r>
      <w:r w:rsidR="004243C6" w:rsidRPr="004243C6">
        <w:rPr>
          <w:rFonts w:ascii="Arial" w:hAnsi="Arial" w:cs="Arial"/>
        </w:rPr>
        <w:t xml:space="preserve"> yang menggambarkan pendapat responden mengenai </w:t>
      </w:r>
      <w:proofErr w:type="spellStart"/>
      <w:r w:rsidR="00312B48">
        <w:rPr>
          <w:rFonts w:ascii="Arial" w:hAnsi="Arial" w:cs="Arial"/>
          <w:lang w:val="en-US"/>
        </w:rPr>
        <w:t>struktur</w:t>
      </w:r>
      <w:proofErr w:type="spellEnd"/>
      <w:r w:rsidR="00312B48">
        <w:rPr>
          <w:rFonts w:ascii="Arial" w:hAnsi="Arial" w:cs="Arial"/>
          <w:lang w:val="en-US"/>
        </w:rPr>
        <w:t xml:space="preserve"> </w:t>
      </w:r>
      <w:proofErr w:type="spellStart"/>
      <w:r w:rsidR="00312B48">
        <w:rPr>
          <w:rFonts w:ascii="Arial" w:hAnsi="Arial" w:cs="Arial"/>
          <w:lang w:val="en-US"/>
        </w:rPr>
        <w:t>birokrasi</w:t>
      </w:r>
      <w:proofErr w:type="spellEnd"/>
      <w:r w:rsidR="004243C6" w:rsidRPr="004243C6">
        <w:rPr>
          <w:rFonts w:ascii="Arial" w:hAnsi="Arial" w:cs="Arial"/>
        </w:rPr>
        <w:t xml:space="preserve"> dalam menjalankan program pengembangan kapasitas daya saing kepemudaan. Terdapat tiga sub indikator yang </w:t>
      </w:r>
      <w:r w:rsidR="00312B48">
        <w:rPr>
          <w:rFonts w:ascii="Arial" w:hAnsi="Arial" w:cs="Arial"/>
          <w:lang w:val="en-US"/>
        </w:rPr>
        <w:t xml:space="preserve">di </w:t>
      </w:r>
      <w:proofErr w:type="spellStart"/>
      <w:r w:rsidR="00312B48">
        <w:rPr>
          <w:rFonts w:ascii="Arial" w:hAnsi="Arial" w:cs="Arial"/>
          <w:lang w:val="en-US"/>
        </w:rPr>
        <w:t>analisis</w:t>
      </w:r>
      <w:proofErr w:type="spellEnd"/>
      <w:r w:rsidR="00312B48">
        <w:rPr>
          <w:rFonts w:ascii="Arial" w:hAnsi="Arial" w:cs="Arial"/>
          <w:lang w:val="en-US"/>
        </w:rPr>
        <w:t xml:space="preserve">. </w:t>
      </w:r>
      <w:r w:rsidR="004243C6" w:rsidRPr="004243C6">
        <w:rPr>
          <w:rFonts w:ascii="Arial" w:hAnsi="Arial" w:cs="Arial"/>
        </w:rPr>
        <w:t xml:space="preserve">Sub indikator pertama yaitu adanya perencanaan program yang selaras dengan sasaran strategis daerah menunjukkan bahwa dari 95 responden, sebanyak 47 orang menilai Baik, 38 orang Cukup Baik, dan 10 orang menilai Tidak Baik, dengan total skor </w:t>
      </w:r>
      <w:r w:rsidR="004243C6" w:rsidRPr="004243C6">
        <w:rPr>
          <w:rFonts w:ascii="Arial" w:hAnsi="Arial" w:cs="Arial"/>
        </w:rPr>
        <w:lastRenderedPageBreak/>
        <w:t xml:space="preserve">227. </w:t>
      </w:r>
    </w:p>
    <w:p w14:paraId="44C567C7" w14:textId="318B7B85" w:rsidR="00312B48" w:rsidRPr="004E7178" w:rsidRDefault="004243C6" w:rsidP="00312B48">
      <w:pPr>
        <w:pStyle w:val="BodyText"/>
        <w:spacing w:line="480" w:lineRule="auto"/>
        <w:ind w:right="127" w:firstLine="720"/>
        <w:jc w:val="both"/>
        <w:rPr>
          <w:rFonts w:ascii="Arial" w:hAnsi="Arial" w:cs="Arial"/>
          <w:lang w:val="en-US"/>
        </w:rPr>
      </w:pPr>
      <w:r w:rsidRPr="004243C6">
        <w:rPr>
          <w:rFonts w:ascii="Arial" w:hAnsi="Arial" w:cs="Arial"/>
        </w:rPr>
        <w:t xml:space="preserve">Selanjutnya, pada sub indikator kedua yakni adanya standar operasional prosedur (SOP) dalam pelaksanaan program, terdapat 52 responden yang memberikan penilaian Baik, 38 Cukup Baik, dan hanya 5 responden yang menilai Tidak Baik. </w:t>
      </w:r>
      <w:proofErr w:type="spellStart"/>
      <w:r w:rsidR="00843DEF">
        <w:rPr>
          <w:rFonts w:ascii="Arial" w:hAnsi="Arial" w:cs="Arial"/>
          <w:lang w:val="en-US"/>
        </w:rPr>
        <w:t>Dengan</w:t>
      </w:r>
      <w:proofErr w:type="spellEnd"/>
      <w:r w:rsidR="00843DEF">
        <w:rPr>
          <w:rFonts w:ascii="Arial" w:hAnsi="Arial" w:cs="Arial"/>
          <w:lang w:val="en-US"/>
        </w:rPr>
        <w:t xml:space="preserve"> total </w:t>
      </w:r>
      <w:proofErr w:type="spellStart"/>
      <w:r w:rsidR="00843DEF">
        <w:rPr>
          <w:rFonts w:ascii="Arial" w:hAnsi="Arial" w:cs="Arial"/>
          <w:lang w:val="en-US"/>
        </w:rPr>
        <w:t>skor</w:t>
      </w:r>
      <w:proofErr w:type="spellEnd"/>
      <w:r w:rsidR="00843DEF">
        <w:rPr>
          <w:rFonts w:ascii="Arial" w:hAnsi="Arial" w:cs="Arial"/>
          <w:lang w:val="en-US"/>
        </w:rPr>
        <w:t xml:space="preserve"> </w:t>
      </w:r>
      <w:r w:rsidRPr="004243C6">
        <w:rPr>
          <w:rFonts w:ascii="Arial" w:hAnsi="Arial" w:cs="Arial"/>
        </w:rPr>
        <w:t>237</w:t>
      </w:r>
      <w:r w:rsidR="004E7178">
        <w:rPr>
          <w:rFonts w:ascii="Arial" w:hAnsi="Arial" w:cs="Arial"/>
          <w:lang w:val="en-US"/>
        </w:rPr>
        <w:t>.</w:t>
      </w:r>
    </w:p>
    <w:p w14:paraId="47CF6582" w14:textId="03B2F6CD" w:rsidR="00312B48" w:rsidRPr="0097272C" w:rsidRDefault="004243C6" w:rsidP="00312B48">
      <w:pPr>
        <w:pStyle w:val="BodyText"/>
        <w:spacing w:line="480" w:lineRule="auto"/>
        <w:ind w:right="127" w:firstLine="720"/>
        <w:jc w:val="both"/>
        <w:rPr>
          <w:rFonts w:ascii="Arial" w:hAnsi="Arial" w:cs="Arial"/>
          <w:lang w:val="en-US"/>
        </w:rPr>
      </w:pPr>
      <w:r w:rsidRPr="004243C6">
        <w:rPr>
          <w:rFonts w:ascii="Arial" w:hAnsi="Arial" w:cs="Arial"/>
        </w:rPr>
        <w:t>Sementara itu, sub indikator ketiga menyoroti adanya mekanisme pengawasan dalam pelaksanaan program, yang dinilai oleh 43 responden sebagai Baik, 38 responden Cukup Baik, dan 14 responden menilai Tidak Baik, dengan total</w:t>
      </w:r>
      <w:r w:rsidR="00843DEF">
        <w:rPr>
          <w:rFonts w:ascii="Arial" w:hAnsi="Arial" w:cs="Arial"/>
          <w:lang w:val="en-US"/>
        </w:rPr>
        <w:t xml:space="preserve"> </w:t>
      </w:r>
      <w:proofErr w:type="spellStart"/>
      <w:r w:rsidR="00843DEF">
        <w:rPr>
          <w:rFonts w:ascii="Arial" w:hAnsi="Arial" w:cs="Arial"/>
          <w:lang w:val="en-US"/>
        </w:rPr>
        <w:t>skor</w:t>
      </w:r>
      <w:proofErr w:type="spellEnd"/>
      <w:r w:rsidRPr="004243C6">
        <w:rPr>
          <w:rFonts w:ascii="Arial" w:hAnsi="Arial" w:cs="Arial"/>
        </w:rPr>
        <w:t xml:space="preserve"> 219</w:t>
      </w:r>
      <w:r w:rsidR="0097272C">
        <w:rPr>
          <w:rFonts w:ascii="Arial" w:hAnsi="Arial" w:cs="Arial"/>
          <w:lang w:val="en-US"/>
        </w:rPr>
        <w:t>.</w:t>
      </w:r>
    </w:p>
    <w:p w14:paraId="0DD359CA" w14:textId="5CCE7CB1" w:rsidR="00312B48" w:rsidRDefault="0097272C" w:rsidP="00312B48">
      <w:pPr>
        <w:pStyle w:val="BodyText"/>
        <w:spacing w:line="480" w:lineRule="auto"/>
        <w:ind w:right="127" w:firstLine="720"/>
        <w:jc w:val="both"/>
        <w:rPr>
          <w:rFonts w:ascii="Arial" w:hAnsi="Arial" w:cs="Arial"/>
        </w:rPr>
      </w:pPr>
      <w:r>
        <w:rPr>
          <w:rFonts w:ascii="Arial" w:hAnsi="Arial" w:cs="Arial"/>
          <w:lang w:val="en-US"/>
        </w:rPr>
        <w:t>D</w:t>
      </w:r>
      <w:r w:rsidR="004243C6" w:rsidRPr="004243C6">
        <w:rPr>
          <w:rFonts w:ascii="Arial" w:hAnsi="Arial" w:cs="Arial"/>
        </w:rPr>
        <w:t>ari 954 total frekuensi penilaian, sebanyak 568 tanggapan (59,5</w:t>
      </w:r>
      <w:r w:rsidR="00EC2D2D">
        <w:rPr>
          <w:rFonts w:ascii="Arial" w:hAnsi="Arial" w:cs="Arial"/>
          <w:lang w:val="en-US"/>
        </w:rPr>
        <w:t>3</w:t>
      </w:r>
      <w:r w:rsidR="004243C6" w:rsidRPr="004243C6">
        <w:rPr>
          <w:rFonts w:ascii="Arial" w:hAnsi="Arial" w:cs="Arial"/>
        </w:rPr>
        <w:t>%) berada dalam kategori Baik, 342 tanggapan (35,8</w:t>
      </w:r>
      <w:r w:rsidR="00EC2D2D">
        <w:rPr>
          <w:rFonts w:ascii="Arial" w:hAnsi="Arial" w:cs="Arial"/>
          <w:lang w:val="en-US"/>
        </w:rPr>
        <w:t>4</w:t>
      </w:r>
      <w:r w:rsidR="004243C6" w:rsidRPr="004243C6">
        <w:rPr>
          <w:rFonts w:ascii="Arial" w:hAnsi="Arial" w:cs="Arial"/>
        </w:rPr>
        <w:t>%) dalam kategori Cukup Baik, dan 44 tanggapan (4,</w:t>
      </w:r>
      <w:r w:rsidR="00EC2D2D">
        <w:rPr>
          <w:rFonts w:ascii="Arial" w:hAnsi="Arial" w:cs="Arial"/>
          <w:lang w:val="en-US"/>
        </w:rPr>
        <w:t>61</w:t>
      </w:r>
      <w:r w:rsidR="004243C6" w:rsidRPr="004243C6">
        <w:rPr>
          <w:rFonts w:ascii="Arial" w:hAnsi="Arial" w:cs="Arial"/>
        </w:rPr>
        <w:t xml:space="preserve">%) dalam kategori Tidak Baik. Jumlah skor total dari semua sub indikator adalah 683. </w:t>
      </w:r>
    </w:p>
    <w:p w14:paraId="199390BF" w14:textId="27A92B3C" w:rsidR="004E7178" w:rsidRPr="00547D9C" w:rsidRDefault="001867C0" w:rsidP="00547D9C">
      <w:pPr>
        <w:pStyle w:val="BodyText"/>
        <w:spacing w:line="480" w:lineRule="auto"/>
        <w:ind w:right="127" w:firstLine="720"/>
        <w:jc w:val="both"/>
        <w:rPr>
          <w:rFonts w:ascii="Arial" w:hAnsi="Arial" w:cs="Arial"/>
        </w:rPr>
      </w:pPr>
      <w:proofErr w:type="spellStart"/>
      <w:r w:rsidRPr="001867C0">
        <w:rPr>
          <w:rFonts w:ascii="Arial" w:hAnsi="Arial" w:cs="Arial"/>
          <w:lang w:val="en-US"/>
        </w:rPr>
        <w:t>Untuk</w:t>
      </w:r>
      <w:proofErr w:type="spellEnd"/>
      <w:r w:rsidRPr="001867C0">
        <w:rPr>
          <w:rFonts w:ascii="Arial" w:hAnsi="Arial" w:cs="Arial"/>
          <w:lang w:val="en-US"/>
        </w:rPr>
        <w:t xml:space="preserve"> </w:t>
      </w:r>
      <w:proofErr w:type="spellStart"/>
      <w:r w:rsidRPr="001867C0">
        <w:rPr>
          <w:rFonts w:ascii="Arial" w:hAnsi="Arial" w:cs="Arial"/>
          <w:lang w:val="en-US"/>
        </w:rPr>
        <w:t>memperoleh</w:t>
      </w:r>
      <w:proofErr w:type="spellEnd"/>
      <w:r w:rsidRPr="001867C0">
        <w:rPr>
          <w:rFonts w:ascii="Arial" w:hAnsi="Arial" w:cs="Arial"/>
          <w:lang w:val="en-US"/>
        </w:rPr>
        <w:t xml:space="preserve"> </w:t>
      </w:r>
      <w:proofErr w:type="spellStart"/>
      <w:r w:rsidRPr="001867C0">
        <w:rPr>
          <w:rFonts w:ascii="Arial" w:hAnsi="Arial" w:cs="Arial"/>
          <w:lang w:val="en-US"/>
        </w:rPr>
        <w:t>gambaran</w:t>
      </w:r>
      <w:proofErr w:type="spellEnd"/>
      <w:r w:rsidRPr="001867C0">
        <w:rPr>
          <w:rFonts w:ascii="Arial" w:hAnsi="Arial" w:cs="Arial"/>
          <w:lang w:val="en-US"/>
        </w:rPr>
        <w:t xml:space="preserve"> yang </w:t>
      </w:r>
      <w:proofErr w:type="spellStart"/>
      <w:r w:rsidRPr="001867C0">
        <w:rPr>
          <w:rFonts w:ascii="Arial" w:hAnsi="Arial" w:cs="Arial"/>
          <w:lang w:val="en-US"/>
        </w:rPr>
        <w:t>lebih</w:t>
      </w:r>
      <w:proofErr w:type="spellEnd"/>
      <w:r w:rsidRPr="001867C0">
        <w:rPr>
          <w:rFonts w:ascii="Arial" w:hAnsi="Arial" w:cs="Arial"/>
          <w:lang w:val="en-US"/>
        </w:rPr>
        <w:t xml:space="preserve"> </w:t>
      </w:r>
      <w:proofErr w:type="spellStart"/>
      <w:r w:rsidRPr="001867C0">
        <w:rPr>
          <w:rFonts w:ascii="Arial" w:hAnsi="Arial" w:cs="Arial"/>
          <w:lang w:val="en-US"/>
        </w:rPr>
        <w:t>jelas</w:t>
      </w:r>
      <w:proofErr w:type="spellEnd"/>
      <w:r w:rsidRPr="001867C0">
        <w:rPr>
          <w:rFonts w:ascii="Arial" w:hAnsi="Arial" w:cs="Arial"/>
          <w:lang w:val="en-US"/>
        </w:rPr>
        <w:t xml:space="preserve"> </w:t>
      </w:r>
      <w:proofErr w:type="spellStart"/>
      <w:r w:rsidRPr="001867C0">
        <w:rPr>
          <w:rFonts w:ascii="Arial" w:hAnsi="Arial" w:cs="Arial"/>
          <w:lang w:val="en-US"/>
        </w:rPr>
        <w:t>mengenai</w:t>
      </w:r>
      <w:proofErr w:type="spellEnd"/>
      <w:r w:rsidRPr="001867C0">
        <w:rPr>
          <w:rFonts w:ascii="Arial" w:hAnsi="Arial" w:cs="Arial"/>
          <w:lang w:val="en-US"/>
        </w:rPr>
        <w:t xml:space="preserve"> </w:t>
      </w:r>
      <w:proofErr w:type="spellStart"/>
      <w:r w:rsidRPr="001867C0">
        <w:rPr>
          <w:rFonts w:ascii="Arial" w:hAnsi="Arial" w:cs="Arial"/>
          <w:lang w:val="en-US"/>
        </w:rPr>
        <w:t>persepsi</w:t>
      </w:r>
      <w:proofErr w:type="spellEnd"/>
      <w:r w:rsidRPr="001867C0">
        <w:rPr>
          <w:rFonts w:ascii="Arial" w:hAnsi="Arial" w:cs="Arial"/>
          <w:lang w:val="en-US"/>
        </w:rPr>
        <w:t xml:space="preserve"> </w:t>
      </w:r>
      <w:proofErr w:type="spellStart"/>
      <w:r w:rsidRPr="001867C0">
        <w:rPr>
          <w:rFonts w:ascii="Arial" w:hAnsi="Arial" w:cs="Arial"/>
          <w:lang w:val="en-US"/>
        </w:rPr>
        <w:t>responden</w:t>
      </w:r>
      <w:proofErr w:type="spellEnd"/>
      <w:r w:rsidRPr="001867C0">
        <w:rPr>
          <w:rFonts w:ascii="Arial" w:hAnsi="Arial" w:cs="Arial"/>
          <w:lang w:val="en-US"/>
        </w:rPr>
        <w:t xml:space="preserve"> </w:t>
      </w:r>
      <w:proofErr w:type="spellStart"/>
      <w:r w:rsidRPr="001867C0">
        <w:rPr>
          <w:rFonts w:ascii="Arial" w:hAnsi="Arial" w:cs="Arial"/>
          <w:lang w:val="en-US"/>
        </w:rPr>
        <w:t>terhadap</w:t>
      </w:r>
      <w:proofErr w:type="spellEnd"/>
      <w:r w:rsidRPr="001867C0">
        <w:rPr>
          <w:rFonts w:ascii="Arial" w:hAnsi="Arial" w:cs="Arial"/>
          <w:lang w:val="en-US"/>
        </w:rPr>
        <w:t xml:space="preserve"> </w:t>
      </w:r>
      <w:proofErr w:type="spellStart"/>
      <w:r w:rsidR="00312B48">
        <w:rPr>
          <w:rFonts w:ascii="Arial" w:hAnsi="Arial" w:cs="Arial"/>
          <w:lang w:val="en-US"/>
        </w:rPr>
        <w:t>struktur</w:t>
      </w:r>
      <w:proofErr w:type="spellEnd"/>
      <w:r w:rsidR="00312B48">
        <w:rPr>
          <w:rFonts w:ascii="Arial" w:hAnsi="Arial" w:cs="Arial"/>
          <w:lang w:val="en-US"/>
        </w:rPr>
        <w:t xml:space="preserve"> </w:t>
      </w:r>
      <w:proofErr w:type="spellStart"/>
      <w:r w:rsidR="00312B48">
        <w:rPr>
          <w:rFonts w:ascii="Arial" w:hAnsi="Arial" w:cs="Arial"/>
          <w:lang w:val="en-US"/>
        </w:rPr>
        <w:t>birokrasi</w:t>
      </w:r>
      <w:proofErr w:type="spellEnd"/>
      <w:r w:rsidRPr="001867C0">
        <w:rPr>
          <w:rFonts w:ascii="Arial" w:hAnsi="Arial" w:cs="Arial"/>
          <w:lang w:val="en-US"/>
        </w:rPr>
        <w:t xml:space="preserve"> </w:t>
      </w:r>
      <w:proofErr w:type="spellStart"/>
      <w:r w:rsidRPr="001867C0">
        <w:rPr>
          <w:rFonts w:ascii="Arial" w:hAnsi="Arial" w:cs="Arial"/>
          <w:lang w:val="en-US"/>
        </w:rPr>
        <w:t>dalam</w:t>
      </w:r>
      <w:proofErr w:type="spellEnd"/>
      <w:r w:rsidRPr="001867C0">
        <w:rPr>
          <w:rFonts w:ascii="Arial" w:hAnsi="Arial" w:cs="Arial"/>
          <w:lang w:val="en-US"/>
        </w:rPr>
        <w:t xml:space="preserve"> </w:t>
      </w:r>
      <w:proofErr w:type="spellStart"/>
      <w:r w:rsidRPr="001867C0">
        <w:rPr>
          <w:rFonts w:ascii="Arial" w:hAnsi="Arial" w:cs="Arial"/>
          <w:lang w:val="en-US"/>
        </w:rPr>
        <w:t>pelaksanaan</w:t>
      </w:r>
      <w:proofErr w:type="spellEnd"/>
      <w:r w:rsidRPr="001867C0">
        <w:rPr>
          <w:rFonts w:ascii="Arial" w:hAnsi="Arial" w:cs="Arial"/>
          <w:lang w:val="en-US"/>
        </w:rPr>
        <w:t xml:space="preserve"> Program </w:t>
      </w:r>
      <w:proofErr w:type="spellStart"/>
      <w:r w:rsidRPr="001867C0">
        <w:rPr>
          <w:rFonts w:ascii="Arial" w:hAnsi="Arial" w:cs="Arial"/>
          <w:lang w:val="en-US"/>
        </w:rPr>
        <w:t>Pengembangan</w:t>
      </w:r>
      <w:proofErr w:type="spellEnd"/>
      <w:r w:rsidRPr="001867C0">
        <w:rPr>
          <w:rFonts w:ascii="Arial" w:hAnsi="Arial" w:cs="Arial"/>
          <w:lang w:val="en-US"/>
        </w:rPr>
        <w:t xml:space="preserve"> </w:t>
      </w:r>
      <w:proofErr w:type="spellStart"/>
      <w:r w:rsidRPr="001867C0">
        <w:rPr>
          <w:rFonts w:ascii="Arial" w:hAnsi="Arial" w:cs="Arial"/>
          <w:lang w:val="en-US"/>
        </w:rPr>
        <w:t>Kapasitas</w:t>
      </w:r>
      <w:proofErr w:type="spellEnd"/>
      <w:r w:rsidRPr="001867C0">
        <w:rPr>
          <w:rFonts w:ascii="Arial" w:hAnsi="Arial" w:cs="Arial"/>
          <w:lang w:val="en-US"/>
        </w:rPr>
        <w:t xml:space="preserve"> </w:t>
      </w:r>
      <w:proofErr w:type="spellStart"/>
      <w:r w:rsidRPr="001867C0">
        <w:rPr>
          <w:rFonts w:ascii="Arial" w:hAnsi="Arial" w:cs="Arial"/>
          <w:lang w:val="en-US"/>
        </w:rPr>
        <w:t>Daya</w:t>
      </w:r>
      <w:proofErr w:type="spellEnd"/>
      <w:r w:rsidRPr="001867C0">
        <w:rPr>
          <w:rFonts w:ascii="Arial" w:hAnsi="Arial" w:cs="Arial"/>
          <w:lang w:val="en-US"/>
        </w:rPr>
        <w:t xml:space="preserve"> </w:t>
      </w:r>
      <w:proofErr w:type="spellStart"/>
      <w:r w:rsidRPr="001867C0">
        <w:rPr>
          <w:rFonts w:ascii="Arial" w:hAnsi="Arial" w:cs="Arial"/>
          <w:lang w:val="en-US"/>
        </w:rPr>
        <w:t>Saing</w:t>
      </w:r>
      <w:proofErr w:type="spellEnd"/>
      <w:r w:rsidRPr="001867C0">
        <w:rPr>
          <w:rFonts w:ascii="Arial" w:hAnsi="Arial" w:cs="Arial"/>
          <w:lang w:val="en-US"/>
        </w:rPr>
        <w:t xml:space="preserve"> </w:t>
      </w:r>
      <w:proofErr w:type="spellStart"/>
      <w:r w:rsidRPr="001867C0">
        <w:rPr>
          <w:rFonts w:ascii="Arial" w:hAnsi="Arial" w:cs="Arial"/>
          <w:lang w:val="en-US"/>
        </w:rPr>
        <w:t>Kepemudaan</w:t>
      </w:r>
      <w:proofErr w:type="spellEnd"/>
      <w:r w:rsidRPr="001867C0">
        <w:rPr>
          <w:rFonts w:ascii="Arial" w:hAnsi="Arial" w:cs="Arial"/>
          <w:lang w:val="en-US"/>
        </w:rPr>
        <w:t xml:space="preserve">, </w:t>
      </w:r>
      <w:proofErr w:type="spellStart"/>
      <w:r w:rsidRPr="001867C0">
        <w:rPr>
          <w:rFonts w:ascii="Arial" w:hAnsi="Arial" w:cs="Arial"/>
          <w:lang w:val="en-US"/>
        </w:rPr>
        <w:t>dilakukan</w:t>
      </w:r>
      <w:proofErr w:type="spellEnd"/>
      <w:r w:rsidRPr="001867C0">
        <w:rPr>
          <w:rFonts w:ascii="Arial" w:hAnsi="Arial" w:cs="Arial"/>
          <w:lang w:val="en-US"/>
        </w:rPr>
        <w:t xml:space="preserve"> </w:t>
      </w:r>
      <w:proofErr w:type="spellStart"/>
      <w:r w:rsidRPr="001867C0">
        <w:rPr>
          <w:rFonts w:ascii="Arial" w:hAnsi="Arial" w:cs="Arial"/>
          <w:lang w:val="en-US"/>
        </w:rPr>
        <w:t>analisis</w:t>
      </w:r>
      <w:proofErr w:type="spellEnd"/>
      <w:r w:rsidRPr="001867C0">
        <w:rPr>
          <w:rFonts w:ascii="Arial" w:hAnsi="Arial" w:cs="Arial"/>
          <w:lang w:val="en-US"/>
        </w:rPr>
        <w:t xml:space="preserve"> </w:t>
      </w:r>
      <w:proofErr w:type="spellStart"/>
      <w:r w:rsidRPr="001867C0">
        <w:rPr>
          <w:rFonts w:ascii="Arial" w:hAnsi="Arial" w:cs="Arial"/>
          <w:lang w:val="en-US"/>
        </w:rPr>
        <w:t>berdasarkan</w:t>
      </w:r>
      <w:proofErr w:type="spellEnd"/>
      <w:r w:rsidRPr="001867C0">
        <w:rPr>
          <w:rFonts w:ascii="Arial" w:hAnsi="Arial" w:cs="Arial"/>
          <w:lang w:val="en-US"/>
        </w:rPr>
        <w:t xml:space="preserve"> </w:t>
      </w:r>
      <w:proofErr w:type="spellStart"/>
      <w:r w:rsidRPr="001867C0">
        <w:rPr>
          <w:rFonts w:ascii="Arial" w:hAnsi="Arial" w:cs="Arial"/>
          <w:lang w:val="en-US"/>
        </w:rPr>
        <w:t>tanggapan</w:t>
      </w:r>
      <w:proofErr w:type="spellEnd"/>
      <w:r w:rsidRPr="001867C0">
        <w:rPr>
          <w:rFonts w:ascii="Arial" w:hAnsi="Arial" w:cs="Arial"/>
          <w:lang w:val="en-US"/>
        </w:rPr>
        <w:t xml:space="preserve"> </w:t>
      </w:r>
      <w:proofErr w:type="spellStart"/>
      <w:r w:rsidRPr="001867C0">
        <w:rPr>
          <w:rFonts w:ascii="Arial" w:hAnsi="Arial" w:cs="Arial"/>
          <w:lang w:val="en-US"/>
        </w:rPr>
        <w:t>responden</w:t>
      </w:r>
      <w:proofErr w:type="spellEnd"/>
      <w:r w:rsidRPr="001867C0">
        <w:rPr>
          <w:rFonts w:ascii="Arial" w:hAnsi="Arial" w:cs="Arial"/>
          <w:lang w:val="en-US"/>
        </w:rPr>
        <w:t xml:space="preserve"> </w:t>
      </w:r>
      <w:proofErr w:type="spellStart"/>
      <w:r w:rsidRPr="001867C0">
        <w:rPr>
          <w:rFonts w:ascii="Arial" w:hAnsi="Arial" w:cs="Arial"/>
          <w:lang w:val="en-US"/>
        </w:rPr>
        <w:t>terhadap</w:t>
      </w:r>
      <w:proofErr w:type="spellEnd"/>
      <w:r w:rsidRPr="001867C0">
        <w:rPr>
          <w:rFonts w:ascii="Arial" w:hAnsi="Arial" w:cs="Arial"/>
          <w:lang w:val="en-US"/>
        </w:rPr>
        <w:t xml:space="preserve"> </w:t>
      </w:r>
      <w:proofErr w:type="spellStart"/>
      <w:r>
        <w:rPr>
          <w:rFonts w:ascii="Arial" w:hAnsi="Arial" w:cs="Arial"/>
          <w:lang w:val="en-US"/>
        </w:rPr>
        <w:t>tiga</w:t>
      </w:r>
      <w:proofErr w:type="spellEnd"/>
      <w:r w:rsidRPr="001867C0">
        <w:rPr>
          <w:rFonts w:ascii="Arial" w:hAnsi="Arial" w:cs="Arial"/>
          <w:lang w:val="en-US"/>
        </w:rPr>
        <w:t xml:space="preserve"> sub </w:t>
      </w:r>
      <w:proofErr w:type="spellStart"/>
      <w:r w:rsidRPr="001867C0">
        <w:rPr>
          <w:rFonts w:ascii="Arial" w:hAnsi="Arial" w:cs="Arial"/>
          <w:lang w:val="en-US"/>
        </w:rPr>
        <w:t>indikator</w:t>
      </w:r>
      <w:proofErr w:type="spellEnd"/>
      <w:r w:rsidRPr="001867C0">
        <w:rPr>
          <w:rFonts w:ascii="Arial" w:hAnsi="Arial" w:cs="Arial"/>
          <w:lang w:val="en-US"/>
        </w:rPr>
        <w:t xml:space="preserve">. Hasil </w:t>
      </w:r>
      <w:proofErr w:type="spellStart"/>
      <w:r w:rsidRPr="001867C0">
        <w:rPr>
          <w:rFonts w:ascii="Arial" w:hAnsi="Arial" w:cs="Arial"/>
          <w:lang w:val="en-US"/>
        </w:rPr>
        <w:t>dari</w:t>
      </w:r>
      <w:proofErr w:type="spellEnd"/>
      <w:r w:rsidRPr="001867C0">
        <w:rPr>
          <w:rFonts w:ascii="Arial" w:hAnsi="Arial" w:cs="Arial"/>
          <w:lang w:val="en-US"/>
        </w:rPr>
        <w:t xml:space="preserve"> </w:t>
      </w:r>
      <w:proofErr w:type="spellStart"/>
      <w:r w:rsidRPr="001867C0">
        <w:rPr>
          <w:rFonts w:ascii="Arial" w:hAnsi="Arial" w:cs="Arial"/>
          <w:lang w:val="en-US"/>
        </w:rPr>
        <w:t>tanggapan</w:t>
      </w:r>
      <w:proofErr w:type="spellEnd"/>
      <w:r w:rsidRPr="001867C0">
        <w:rPr>
          <w:rFonts w:ascii="Arial" w:hAnsi="Arial" w:cs="Arial"/>
          <w:lang w:val="en-US"/>
        </w:rPr>
        <w:t xml:space="preserve"> </w:t>
      </w:r>
      <w:proofErr w:type="spellStart"/>
      <w:r w:rsidRPr="001867C0">
        <w:rPr>
          <w:rFonts w:ascii="Arial" w:hAnsi="Arial" w:cs="Arial"/>
          <w:lang w:val="en-US"/>
        </w:rPr>
        <w:t>tersebut</w:t>
      </w:r>
      <w:proofErr w:type="spellEnd"/>
      <w:r w:rsidRPr="001867C0">
        <w:rPr>
          <w:rFonts w:ascii="Arial" w:hAnsi="Arial" w:cs="Arial"/>
          <w:lang w:val="en-US"/>
        </w:rPr>
        <w:t xml:space="preserve"> </w:t>
      </w:r>
      <w:proofErr w:type="spellStart"/>
      <w:r w:rsidRPr="001867C0">
        <w:rPr>
          <w:rFonts w:ascii="Arial" w:hAnsi="Arial" w:cs="Arial"/>
          <w:lang w:val="en-US"/>
        </w:rPr>
        <w:t>kemudian</w:t>
      </w:r>
      <w:proofErr w:type="spellEnd"/>
      <w:r w:rsidRPr="001867C0">
        <w:rPr>
          <w:rFonts w:ascii="Arial" w:hAnsi="Arial" w:cs="Arial"/>
          <w:lang w:val="en-US"/>
        </w:rPr>
        <w:t xml:space="preserve"> </w:t>
      </w:r>
      <w:proofErr w:type="spellStart"/>
      <w:r w:rsidRPr="001867C0">
        <w:rPr>
          <w:rFonts w:ascii="Arial" w:hAnsi="Arial" w:cs="Arial"/>
          <w:lang w:val="en-US"/>
        </w:rPr>
        <w:t>disajikan</w:t>
      </w:r>
      <w:proofErr w:type="spellEnd"/>
      <w:r w:rsidRPr="001867C0">
        <w:rPr>
          <w:rFonts w:ascii="Arial" w:hAnsi="Arial" w:cs="Arial"/>
          <w:lang w:val="en-US"/>
        </w:rPr>
        <w:t xml:space="preserve"> </w:t>
      </w:r>
      <w:proofErr w:type="spellStart"/>
      <w:r w:rsidRPr="001867C0">
        <w:rPr>
          <w:rFonts w:ascii="Arial" w:hAnsi="Arial" w:cs="Arial"/>
          <w:lang w:val="en-US"/>
        </w:rPr>
        <w:t>dalam</w:t>
      </w:r>
      <w:proofErr w:type="spellEnd"/>
      <w:r w:rsidRPr="001867C0">
        <w:rPr>
          <w:rFonts w:ascii="Arial" w:hAnsi="Arial" w:cs="Arial"/>
          <w:lang w:val="en-US"/>
        </w:rPr>
        <w:t xml:space="preserve"> </w:t>
      </w:r>
      <w:proofErr w:type="spellStart"/>
      <w:r w:rsidRPr="001867C0">
        <w:rPr>
          <w:rFonts w:ascii="Arial" w:hAnsi="Arial" w:cs="Arial"/>
          <w:lang w:val="en-US"/>
        </w:rPr>
        <w:t>bentuk</w:t>
      </w:r>
      <w:proofErr w:type="spellEnd"/>
      <w:r w:rsidRPr="001867C0">
        <w:rPr>
          <w:rFonts w:ascii="Arial" w:hAnsi="Arial" w:cs="Arial"/>
          <w:lang w:val="en-US"/>
        </w:rPr>
        <w:t xml:space="preserve"> diagram </w:t>
      </w:r>
      <w:proofErr w:type="spellStart"/>
      <w:r w:rsidRPr="001867C0">
        <w:rPr>
          <w:rFonts w:ascii="Arial" w:hAnsi="Arial" w:cs="Arial"/>
          <w:lang w:val="en-US"/>
        </w:rPr>
        <w:t>persentase</w:t>
      </w:r>
      <w:proofErr w:type="spellEnd"/>
      <w:r w:rsidRPr="001867C0">
        <w:rPr>
          <w:rFonts w:ascii="Arial" w:hAnsi="Arial" w:cs="Arial"/>
          <w:lang w:val="en-US"/>
        </w:rPr>
        <w:t xml:space="preserve"> </w:t>
      </w:r>
      <w:proofErr w:type="spellStart"/>
      <w:r w:rsidRPr="001867C0">
        <w:rPr>
          <w:rFonts w:ascii="Arial" w:hAnsi="Arial" w:cs="Arial"/>
          <w:lang w:val="en-US"/>
        </w:rPr>
        <w:t>guna</w:t>
      </w:r>
      <w:proofErr w:type="spellEnd"/>
      <w:r w:rsidRPr="001867C0">
        <w:rPr>
          <w:rFonts w:ascii="Arial" w:hAnsi="Arial" w:cs="Arial"/>
          <w:lang w:val="en-US"/>
        </w:rPr>
        <w:t xml:space="preserve"> </w:t>
      </w:r>
      <w:proofErr w:type="spellStart"/>
      <w:r w:rsidRPr="001867C0">
        <w:rPr>
          <w:rFonts w:ascii="Arial" w:hAnsi="Arial" w:cs="Arial"/>
          <w:lang w:val="en-US"/>
        </w:rPr>
        <w:t>mempermudah</w:t>
      </w:r>
      <w:proofErr w:type="spellEnd"/>
      <w:r w:rsidRPr="001867C0">
        <w:rPr>
          <w:rFonts w:ascii="Arial" w:hAnsi="Arial" w:cs="Arial"/>
          <w:lang w:val="en-US"/>
        </w:rPr>
        <w:t xml:space="preserve"> </w:t>
      </w:r>
      <w:proofErr w:type="spellStart"/>
      <w:r w:rsidRPr="001867C0">
        <w:rPr>
          <w:rFonts w:ascii="Arial" w:hAnsi="Arial" w:cs="Arial"/>
          <w:lang w:val="en-US"/>
        </w:rPr>
        <w:t>pemahaman</w:t>
      </w:r>
      <w:proofErr w:type="spellEnd"/>
      <w:r w:rsidRPr="001867C0">
        <w:rPr>
          <w:rFonts w:ascii="Arial" w:hAnsi="Arial" w:cs="Arial"/>
          <w:lang w:val="en-US"/>
        </w:rPr>
        <w:t xml:space="preserve"> </w:t>
      </w:r>
      <w:proofErr w:type="spellStart"/>
      <w:r w:rsidRPr="001867C0">
        <w:rPr>
          <w:rFonts w:ascii="Arial" w:hAnsi="Arial" w:cs="Arial"/>
          <w:lang w:val="en-US"/>
        </w:rPr>
        <w:t>mengenai</w:t>
      </w:r>
      <w:proofErr w:type="spellEnd"/>
      <w:r w:rsidRPr="001867C0">
        <w:rPr>
          <w:rFonts w:ascii="Arial" w:hAnsi="Arial" w:cs="Arial"/>
          <w:lang w:val="en-US"/>
        </w:rPr>
        <w:t xml:space="preserve"> </w:t>
      </w:r>
      <w:proofErr w:type="spellStart"/>
      <w:r w:rsidRPr="001867C0">
        <w:rPr>
          <w:rFonts w:ascii="Arial" w:hAnsi="Arial" w:cs="Arial"/>
          <w:lang w:val="en-US"/>
        </w:rPr>
        <w:t>sejauh</w:t>
      </w:r>
      <w:proofErr w:type="spellEnd"/>
      <w:r w:rsidRPr="001867C0">
        <w:rPr>
          <w:rFonts w:ascii="Arial" w:hAnsi="Arial" w:cs="Arial"/>
          <w:lang w:val="en-US"/>
        </w:rPr>
        <w:t xml:space="preserve"> mana</w:t>
      </w:r>
      <w:r w:rsidR="00312B48">
        <w:rPr>
          <w:rFonts w:ascii="Arial" w:hAnsi="Arial" w:cs="Arial"/>
          <w:lang w:val="en-US"/>
        </w:rPr>
        <w:t xml:space="preserve"> </w:t>
      </w:r>
      <w:proofErr w:type="spellStart"/>
      <w:r w:rsidR="00312B48">
        <w:rPr>
          <w:rFonts w:ascii="Arial" w:hAnsi="Arial" w:cs="Arial"/>
          <w:lang w:val="en-US"/>
        </w:rPr>
        <w:t>struktur</w:t>
      </w:r>
      <w:proofErr w:type="spellEnd"/>
      <w:r w:rsidR="00312B48">
        <w:rPr>
          <w:rFonts w:ascii="Arial" w:hAnsi="Arial" w:cs="Arial"/>
          <w:lang w:val="en-US"/>
        </w:rPr>
        <w:t xml:space="preserve"> </w:t>
      </w:r>
      <w:proofErr w:type="spellStart"/>
      <w:r w:rsidR="00312B48">
        <w:rPr>
          <w:rFonts w:ascii="Arial" w:hAnsi="Arial" w:cs="Arial"/>
          <w:lang w:val="en-US"/>
        </w:rPr>
        <w:t>birokrasi</w:t>
      </w:r>
      <w:proofErr w:type="spellEnd"/>
      <w:r w:rsidRPr="001867C0">
        <w:rPr>
          <w:rFonts w:ascii="Arial" w:hAnsi="Arial" w:cs="Arial"/>
          <w:lang w:val="en-US"/>
        </w:rPr>
        <w:t xml:space="preserve"> </w:t>
      </w:r>
      <w:proofErr w:type="spellStart"/>
      <w:r w:rsidRPr="001867C0">
        <w:rPr>
          <w:rFonts w:ascii="Arial" w:hAnsi="Arial" w:cs="Arial"/>
          <w:lang w:val="en-US"/>
        </w:rPr>
        <w:t>telah</w:t>
      </w:r>
      <w:proofErr w:type="spellEnd"/>
      <w:r w:rsidRPr="001867C0">
        <w:rPr>
          <w:rFonts w:ascii="Arial" w:hAnsi="Arial" w:cs="Arial"/>
          <w:lang w:val="en-US"/>
        </w:rPr>
        <w:t xml:space="preserve"> </w:t>
      </w:r>
      <w:proofErr w:type="spellStart"/>
      <w:r w:rsidRPr="001867C0">
        <w:rPr>
          <w:rFonts w:ascii="Arial" w:hAnsi="Arial" w:cs="Arial"/>
          <w:lang w:val="en-US"/>
        </w:rPr>
        <w:t>berjalan</w:t>
      </w:r>
      <w:proofErr w:type="spellEnd"/>
      <w:r w:rsidRPr="001867C0">
        <w:rPr>
          <w:rFonts w:ascii="Arial" w:hAnsi="Arial" w:cs="Arial"/>
          <w:lang w:val="en-US"/>
        </w:rPr>
        <w:t xml:space="preserve"> </w:t>
      </w:r>
      <w:proofErr w:type="spellStart"/>
      <w:r w:rsidRPr="001867C0">
        <w:rPr>
          <w:rFonts w:ascii="Arial" w:hAnsi="Arial" w:cs="Arial"/>
          <w:lang w:val="en-US"/>
        </w:rPr>
        <w:t>secara</w:t>
      </w:r>
      <w:proofErr w:type="spellEnd"/>
      <w:r w:rsidRPr="001867C0">
        <w:rPr>
          <w:rFonts w:ascii="Arial" w:hAnsi="Arial" w:cs="Arial"/>
          <w:lang w:val="en-US"/>
        </w:rPr>
        <w:t xml:space="preserve"> </w:t>
      </w:r>
      <w:proofErr w:type="spellStart"/>
      <w:r w:rsidRPr="001867C0">
        <w:rPr>
          <w:rFonts w:ascii="Arial" w:hAnsi="Arial" w:cs="Arial"/>
          <w:lang w:val="en-US"/>
        </w:rPr>
        <w:t>efektif</w:t>
      </w:r>
      <w:proofErr w:type="spellEnd"/>
      <w:r w:rsidRPr="001867C0">
        <w:rPr>
          <w:rFonts w:ascii="Arial" w:hAnsi="Arial" w:cs="Arial"/>
          <w:lang w:val="en-US"/>
        </w:rPr>
        <w:t xml:space="preserve"> </w:t>
      </w:r>
      <w:proofErr w:type="spellStart"/>
      <w:r w:rsidRPr="001867C0">
        <w:rPr>
          <w:rFonts w:ascii="Arial" w:hAnsi="Arial" w:cs="Arial"/>
          <w:lang w:val="en-US"/>
        </w:rPr>
        <w:t>dalam</w:t>
      </w:r>
      <w:proofErr w:type="spellEnd"/>
      <w:r w:rsidRPr="001867C0">
        <w:rPr>
          <w:rFonts w:ascii="Arial" w:hAnsi="Arial" w:cs="Arial"/>
          <w:lang w:val="en-US"/>
        </w:rPr>
        <w:t xml:space="preserve"> </w:t>
      </w:r>
      <w:proofErr w:type="spellStart"/>
      <w:r w:rsidRPr="001867C0">
        <w:rPr>
          <w:rFonts w:ascii="Arial" w:hAnsi="Arial" w:cs="Arial"/>
          <w:lang w:val="en-US"/>
        </w:rPr>
        <w:t>mendukung</w:t>
      </w:r>
      <w:proofErr w:type="spellEnd"/>
      <w:r w:rsidRPr="001867C0">
        <w:rPr>
          <w:rFonts w:ascii="Arial" w:hAnsi="Arial" w:cs="Arial"/>
          <w:lang w:val="en-US"/>
        </w:rPr>
        <w:t xml:space="preserve"> </w:t>
      </w:r>
      <w:proofErr w:type="spellStart"/>
      <w:r w:rsidRPr="001867C0">
        <w:rPr>
          <w:rFonts w:ascii="Arial" w:hAnsi="Arial" w:cs="Arial"/>
          <w:lang w:val="en-US"/>
        </w:rPr>
        <w:t>keberhasilan</w:t>
      </w:r>
      <w:proofErr w:type="spellEnd"/>
      <w:r w:rsidRPr="001867C0">
        <w:rPr>
          <w:rFonts w:ascii="Arial" w:hAnsi="Arial" w:cs="Arial"/>
          <w:lang w:val="en-US"/>
        </w:rPr>
        <w:t xml:space="preserve"> program. </w:t>
      </w:r>
      <w:proofErr w:type="spellStart"/>
      <w:r w:rsidRPr="001867C0">
        <w:rPr>
          <w:rFonts w:ascii="Arial" w:hAnsi="Arial" w:cs="Arial"/>
          <w:lang w:val="en-US"/>
        </w:rPr>
        <w:t>Adapun</w:t>
      </w:r>
      <w:proofErr w:type="spellEnd"/>
      <w:r w:rsidRPr="001867C0">
        <w:rPr>
          <w:rFonts w:ascii="Arial" w:hAnsi="Arial" w:cs="Arial"/>
          <w:lang w:val="en-US"/>
        </w:rPr>
        <w:t xml:space="preserve"> </w:t>
      </w:r>
      <w:proofErr w:type="spellStart"/>
      <w:r w:rsidRPr="001867C0">
        <w:rPr>
          <w:rFonts w:ascii="Arial" w:hAnsi="Arial" w:cs="Arial"/>
          <w:lang w:val="en-US"/>
        </w:rPr>
        <w:t>persentase</w:t>
      </w:r>
      <w:proofErr w:type="spellEnd"/>
      <w:r w:rsidRPr="001867C0">
        <w:rPr>
          <w:rFonts w:ascii="Arial" w:hAnsi="Arial" w:cs="Arial"/>
          <w:lang w:val="en-US"/>
        </w:rPr>
        <w:t xml:space="preserve"> </w:t>
      </w:r>
      <w:proofErr w:type="spellStart"/>
      <w:r w:rsidRPr="001867C0">
        <w:rPr>
          <w:rFonts w:ascii="Arial" w:hAnsi="Arial" w:cs="Arial"/>
          <w:lang w:val="en-US"/>
        </w:rPr>
        <w:t>frekuensi</w:t>
      </w:r>
      <w:proofErr w:type="spellEnd"/>
      <w:r w:rsidRPr="001867C0">
        <w:rPr>
          <w:rFonts w:ascii="Arial" w:hAnsi="Arial" w:cs="Arial"/>
          <w:lang w:val="en-US"/>
        </w:rPr>
        <w:t xml:space="preserve"> </w:t>
      </w:r>
      <w:proofErr w:type="spellStart"/>
      <w:r w:rsidRPr="001867C0">
        <w:rPr>
          <w:rFonts w:ascii="Arial" w:hAnsi="Arial" w:cs="Arial"/>
          <w:lang w:val="en-US"/>
        </w:rPr>
        <w:t>tanggapan</w:t>
      </w:r>
      <w:proofErr w:type="spellEnd"/>
      <w:r w:rsidRPr="001867C0">
        <w:rPr>
          <w:rFonts w:ascii="Arial" w:hAnsi="Arial" w:cs="Arial"/>
          <w:lang w:val="en-US"/>
        </w:rPr>
        <w:t xml:space="preserve"> </w:t>
      </w:r>
      <w:proofErr w:type="spellStart"/>
      <w:r w:rsidRPr="001867C0">
        <w:rPr>
          <w:rFonts w:ascii="Arial" w:hAnsi="Arial" w:cs="Arial"/>
          <w:lang w:val="en-US"/>
        </w:rPr>
        <w:t>responden</w:t>
      </w:r>
      <w:proofErr w:type="spellEnd"/>
      <w:r w:rsidRPr="001867C0">
        <w:rPr>
          <w:rFonts w:ascii="Arial" w:hAnsi="Arial" w:cs="Arial"/>
          <w:lang w:val="en-US"/>
        </w:rPr>
        <w:t xml:space="preserve"> </w:t>
      </w:r>
      <w:proofErr w:type="spellStart"/>
      <w:r w:rsidRPr="001867C0">
        <w:rPr>
          <w:rFonts w:ascii="Arial" w:hAnsi="Arial" w:cs="Arial"/>
          <w:lang w:val="en-US"/>
        </w:rPr>
        <w:t>terhadap</w:t>
      </w:r>
      <w:proofErr w:type="spellEnd"/>
      <w:r w:rsidRPr="001867C0">
        <w:rPr>
          <w:rFonts w:ascii="Arial" w:hAnsi="Arial" w:cs="Arial"/>
          <w:lang w:val="en-US"/>
        </w:rPr>
        <w:t xml:space="preserve"> </w:t>
      </w:r>
      <w:proofErr w:type="spellStart"/>
      <w:r w:rsidRPr="001867C0">
        <w:rPr>
          <w:rFonts w:ascii="Arial" w:hAnsi="Arial" w:cs="Arial"/>
          <w:lang w:val="en-US"/>
        </w:rPr>
        <w:t>indikator</w:t>
      </w:r>
      <w:proofErr w:type="spellEnd"/>
      <w:r w:rsidRPr="001867C0">
        <w:rPr>
          <w:rFonts w:ascii="Arial" w:hAnsi="Arial" w:cs="Arial"/>
          <w:lang w:val="en-US"/>
        </w:rPr>
        <w:t xml:space="preserve"> </w:t>
      </w:r>
      <w:proofErr w:type="spellStart"/>
      <w:r w:rsidR="00312B48">
        <w:rPr>
          <w:rFonts w:ascii="Arial" w:hAnsi="Arial" w:cs="Arial"/>
          <w:lang w:val="en-US"/>
        </w:rPr>
        <w:t>struktur</w:t>
      </w:r>
      <w:proofErr w:type="spellEnd"/>
      <w:r w:rsidR="00312B48">
        <w:rPr>
          <w:rFonts w:ascii="Arial" w:hAnsi="Arial" w:cs="Arial"/>
          <w:lang w:val="en-US"/>
        </w:rPr>
        <w:t xml:space="preserve"> </w:t>
      </w:r>
      <w:proofErr w:type="spellStart"/>
      <w:r w:rsidR="00312B48">
        <w:rPr>
          <w:rFonts w:ascii="Arial" w:hAnsi="Arial" w:cs="Arial"/>
          <w:lang w:val="en-US"/>
        </w:rPr>
        <w:t>b</w:t>
      </w:r>
      <w:r w:rsidRPr="001867C0">
        <w:rPr>
          <w:rFonts w:ascii="Arial" w:hAnsi="Arial" w:cs="Arial"/>
          <w:lang w:val="en-US"/>
        </w:rPr>
        <w:t>i</w:t>
      </w:r>
      <w:r w:rsidR="00312B48">
        <w:rPr>
          <w:rFonts w:ascii="Arial" w:hAnsi="Arial" w:cs="Arial"/>
          <w:lang w:val="en-US"/>
        </w:rPr>
        <w:t>rokrasi</w:t>
      </w:r>
      <w:proofErr w:type="spellEnd"/>
      <w:r w:rsidRPr="001867C0">
        <w:rPr>
          <w:rFonts w:ascii="Arial" w:hAnsi="Arial" w:cs="Arial"/>
          <w:lang w:val="en-US"/>
        </w:rPr>
        <w:t xml:space="preserve"> </w:t>
      </w:r>
      <w:proofErr w:type="spellStart"/>
      <w:r w:rsidRPr="001867C0">
        <w:rPr>
          <w:rFonts w:ascii="Arial" w:hAnsi="Arial" w:cs="Arial"/>
          <w:lang w:val="en-US"/>
        </w:rPr>
        <w:t>dapat</w:t>
      </w:r>
      <w:proofErr w:type="spellEnd"/>
      <w:r w:rsidRPr="001867C0">
        <w:rPr>
          <w:rFonts w:ascii="Arial" w:hAnsi="Arial" w:cs="Arial"/>
          <w:lang w:val="en-US"/>
        </w:rPr>
        <w:t xml:space="preserve"> </w:t>
      </w:r>
      <w:proofErr w:type="spellStart"/>
      <w:r w:rsidRPr="001867C0">
        <w:rPr>
          <w:rFonts w:ascii="Arial" w:hAnsi="Arial" w:cs="Arial"/>
          <w:lang w:val="en-US"/>
        </w:rPr>
        <w:t>dilihat</w:t>
      </w:r>
      <w:proofErr w:type="spellEnd"/>
      <w:r w:rsidRPr="001867C0">
        <w:rPr>
          <w:rFonts w:ascii="Arial" w:hAnsi="Arial" w:cs="Arial"/>
          <w:lang w:val="en-US"/>
        </w:rPr>
        <w:t xml:space="preserve"> </w:t>
      </w:r>
      <w:proofErr w:type="spellStart"/>
      <w:r w:rsidRPr="001867C0">
        <w:rPr>
          <w:rFonts w:ascii="Arial" w:hAnsi="Arial" w:cs="Arial"/>
          <w:lang w:val="en-US"/>
        </w:rPr>
        <w:t>melalui</w:t>
      </w:r>
      <w:proofErr w:type="spellEnd"/>
      <w:r w:rsidRPr="001867C0">
        <w:rPr>
          <w:rFonts w:ascii="Arial" w:hAnsi="Arial" w:cs="Arial"/>
          <w:lang w:val="en-US"/>
        </w:rPr>
        <w:t xml:space="preserve"> diagram </w:t>
      </w:r>
      <w:proofErr w:type="spellStart"/>
      <w:r w:rsidRPr="001867C0">
        <w:rPr>
          <w:rFonts w:ascii="Arial" w:hAnsi="Arial" w:cs="Arial"/>
          <w:lang w:val="en-US"/>
        </w:rPr>
        <w:t>berikut</w:t>
      </w:r>
      <w:proofErr w:type="spellEnd"/>
      <w:r>
        <w:rPr>
          <w:rFonts w:ascii="Arial" w:hAnsi="Arial" w:cs="Arial"/>
          <w:lang w:val="en-US"/>
        </w:rPr>
        <w:t xml:space="preserve"> </w:t>
      </w:r>
      <w:proofErr w:type="spellStart"/>
      <w:r>
        <w:rPr>
          <w:rFonts w:ascii="Arial" w:hAnsi="Arial" w:cs="Arial"/>
          <w:lang w:val="en-US"/>
        </w:rPr>
        <w:t>ini</w:t>
      </w:r>
      <w:proofErr w:type="spellEnd"/>
      <w:r w:rsidR="00547D9C">
        <w:rPr>
          <w:rFonts w:ascii="Arial" w:hAnsi="Arial" w:cs="Arial"/>
          <w:lang w:val="en-US"/>
        </w:rPr>
        <w:t>:</w:t>
      </w:r>
    </w:p>
    <w:p w14:paraId="2A5B7B82" w14:textId="642378DD" w:rsidR="00400E37" w:rsidRDefault="00400E37" w:rsidP="007957B7">
      <w:pPr>
        <w:pStyle w:val="BodyText"/>
        <w:spacing w:line="276" w:lineRule="auto"/>
        <w:ind w:right="127"/>
        <w:rPr>
          <w:rFonts w:ascii="Arial" w:hAnsi="Arial" w:cs="Arial"/>
          <w:b/>
          <w:bCs/>
          <w:lang w:val="en-US"/>
        </w:rPr>
      </w:pPr>
    </w:p>
    <w:p w14:paraId="3FE0A2B5" w14:textId="77777777" w:rsidR="007957B7" w:rsidRDefault="007957B7" w:rsidP="007957B7">
      <w:pPr>
        <w:pStyle w:val="BodyText"/>
        <w:spacing w:line="276" w:lineRule="auto"/>
        <w:ind w:right="127"/>
        <w:rPr>
          <w:rFonts w:ascii="Arial" w:hAnsi="Arial" w:cs="Arial"/>
          <w:b/>
          <w:bCs/>
          <w:lang w:val="en-US"/>
        </w:rPr>
      </w:pPr>
    </w:p>
    <w:p w14:paraId="2321F35E" w14:textId="104B0DC2" w:rsidR="00652613" w:rsidRDefault="00652613" w:rsidP="00652613">
      <w:pPr>
        <w:pStyle w:val="BodyText"/>
        <w:spacing w:line="276" w:lineRule="auto"/>
        <w:ind w:right="127"/>
        <w:jc w:val="center"/>
        <w:rPr>
          <w:rFonts w:ascii="Arial" w:hAnsi="Arial" w:cs="Arial"/>
          <w:b/>
          <w:bCs/>
          <w:lang w:val="en-US"/>
        </w:rPr>
      </w:pPr>
      <w:r w:rsidRPr="00CE71A5">
        <w:rPr>
          <w:rFonts w:ascii="Arial" w:hAnsi="Arial" w:cs="Arial"/>
          <w:b/>
          <w:bCs/>
          <w:lang w:val="en-US"/>
        </w:rPr>
        <w:lastRenderedPageBreak/>
        <w:t>Diagram V.</w:t>
      </w:r>
      <w:r w:rsidR="000F471B">
        <w:rPr>
          <w:rFonts w:ascii="Arial" w:hAnsi="Arial" w:cs="Arial"/>
          <w:b/>
          <w:bCs/>
          <w:lang w:val="en-US"/>
        </w:rPr>
        <w:t>4</w:t>
      </w:r>
    </w:p>
    <w:p w14:paraId="02AA79C4" w14:textId="04B0D768" w:rsidR="00971A4A" w:rsidRDefault="00652613" w:rsidP="00652613">
      <w:pPr>
        <w:pStyle w:val="BodyText"/>
        <w:spacing w:line="276" w:lineRule="auto"/>
        <w:ind w:right="127"/>
        <w:jc w:val="center"/>
        <w:rPr>
          <w:rFonts w:ascii="Arial" w:hAnsi="Arial" w:cs="Arial"/>
          <w:b/>
          <w:bCs/>
          <w:lang w:val="en-US"/>
        </w:rPr>
      </w:pPr>
      <w:proofErr w:type="spellStart"/>
      <w:r w:rsidRPr="00CE71A5">
        <w:rPr>
          <w:rFonts w:ascii="Arial" w:hAnsi="Arial" w:cs="Arial"/>
          <w:b/>
          <w:bCs/>
          <w:lang w:val="en-US"/>
        </w:rPr>
        <w:t>Persentase</w:t>
      </w:r>
      <w:proofErr w:type="spellEnd"/>
      <w:r w:rsidRPr="00CE71A5">
        <w:rPr>
          <w:rFonts w:ascii="Arial" w:hAnsi="Arial" w:cs="Arial"/>
          <w:b/>
          <w:bCs/>
          <w:lang w:val="en-US"/>
        </w:rPr>
        <w:t xml:space="preserve"> </w:t>
      </w:r>
      <w:proofErr w:type="spellStart"/>
      <w:r w:rsidRPr="00CE71A5">
        <w:rPr>
          <w:rFonts w:ascii="Arial" w:hAnsi="Arial" w:cs="Arial"/>
          <w:b/>
          <w:bCs/>
          <w:lang w:val="en-US"/>
        </w:rPr>
        <w:t>Frekuensi</w:t>
      </w:r>
      <w:proofErr w:type="spellEnd"/>
      <w:r w:rsidRPr="00CE71A5">
        <w:rPr>
          <w:rFonts w:ascii="Arial" w:hAnsi="Arial" w:cs="Arial"/>
          <w:b/>
          <w:bCs/>
          <w:lang w:val="en-US"/>
        </w:rPr>
        <w:t xml:space="preserve"> </w:t>
      </w:r>
      <w:proofErr w:type="spellStart"/>
      <w:r w:rsidRPr="00CE71A5">
        <w:rPr>
          <w:rFonts w:ascii="Arial" w:hAnsi="Arial" w:cs="Arial"/>
          <w:b/>
          <w:bCs/>
          <w:lang w:val="en-US"/>
        </w:rPr>
        <w:t>Responden</w:t>
      </w:r>
      <w:proofErr w:type="spellEnd"/>
      <w:r w:rsidRPr="00CE71A5">
        <w:rPr>
          <w:rFonts w:ascii="Arial" w:hAnsi="Arial" w:cs="Arial"/>
          <w:b/>
          <w:bCs/>
          <w:lang w:val="en-US"/>
        </w:rPr>
        <w:t xml:space="preserve"> </w:t>
      </w:r>
      <w:proofErr w:type="spellStart"/>
      <w:r w:rsidRPr="00CE71A5">
        <w:rPr>
          <w:rFonts w:ascii="Arial" w:hAnsi="Arial" w:cs="Arial"/>
          <w:b/>
          <w:bCs/>
          <w:lang w:val="en-US"/>
        </w:rPr>
        <w:t>Tentang</w:t>
      </w:r>
      <w:proofErr w:type="spellEnd"/>
      <w:r>
        <w:rPr>
          <w:rFonts w:ascii="Arial" w:hAnsi="Arial" w:cs="Arial"/>
          <w:b/>
          <w:bCs/>
          <w:lang w:val="en-US"/>
        </w:rPr>
        <w:t xml:space="preserve"> </w:t>
      </w:r>
      <w:proofErr w:type="spellStart"/>
      <w:r>
        <w:rPr>
          <w:rFonts w:ascii="Arial" w:hAnsi="Arial" w:cs="Arial"/>
          <w:b/>
          <w:bCs/>
          <w:lang w:val="en-US"/>
        </w:rPr>
        <w:t>Struktur</w:t>
      </w:r>
      <w:proofErr w:type="spellEnd"/>
      <w:r>
        <w:rPr>
          <w:rFonts w:ascii="Arial" w:hAnsi="Arial" w:cs="Arial"/>
          <w:b/>
          <w:bCs/>
          <w:lang w:val="en-US"/>
        </w:rPr>
        <w:t xml:space="preserve"> </w:t>
      </w:r>
      <w:proofErr w:type="spellStart"/>
      <w:r>
        <w:rPr>
          <w:rFonts w:ascii="Arial" w:hAnsi="Arial" w:cs="Arial"/>
          <w:b/>
          <w:bCs/>
          <w:lang w:val="en-US"/>
        </w:rPr>
        <w:t>Birokrasi</w:t>
      </w:r>
      <w:proofErr w:type="spellEnd"/>
      <w:r w:rsidR="001776C8" w:rsidRPr="001776C8">
        <w:rPr>
          <w:rFonts w:ascii="Arial" w:hAnsi="Arial" w:cs="Arial"/>
        </w:rPr>
        <w:t xml:space="preserve"> </w:t>
      </w:r>
      <w:r w:rsidR="001776C8" w:rsidRPr="001776C8">
        <w:rPr>
          <w:rFonts w:ascii="Arial" w:hAnsi="Arial" w:cs="Arial"/>
          <w:b/>
          <w:bCs/>
        </w:rPr>
        <w:t>Dalam Implementasi Program Pengembangan Kapasitas Daya Saing Kepemudaan</w:t>
      </w:r>
    </w:p>
    <w:p w14:paraId="113ACF67" w14:textId="4E88B3DB" w:rsidR="00652613" w:rsidRPr="00652613" w:rsidRDefault="00EC2D2D" w:rsidP="00AC2399">
      <w:pPr>
        <w:pStyle w:val="BodyText"/>
        <w:spacing w:line="480" w:lineRule="auto"/>
        <w:ind w:right="127"/>
        <w:jc w:val="center"/>
        <w:rPr>
          <w:rFonts w:ascii="Arial" w:hAnsi="Arial" w:cs="Arial"/>
          <w:lang w:val="en-US"/>
        </w:rPr>
      </w:pPr>
      <w:r>
        <w:rPr>
          <w:rFonts w:ascii="Arial" w:hAnsi="Arial" w:cs="Arial"/>
          <w:noProof/>
          <w:lang w:val="en-US"/>
        </w:rPr>
        <w:drawing>
          <wp:inline distT="0" distB="0" distL="0" distR="0" wp14:anchorId="4CB5BC45" wp14:editId="0402AA74">
            <wp:extent cx="3817821" cy="2227580"/>
            <wp:effectExtent l="0" t="0" r="0" b="127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struktur birokrasi.jpg"/>
                    <pic:cNvPicPr/>
                  </pic:nvPicPr>
                  <pic:blipFill rotWithShape="1">
                    <a:blip r:embed="rId19" cstate="print">
                      <a:extLst>
                        <a:ext uri="{28A0092B-C50C-407E-A947-70E740481C1C}">
                          <a14:useLocalDpi xmlns:a14="http://schemas.microsoft.com/office/drawing/2010/main" val="0"/>
                        </a:ext>
                      </a:extLst>
                    </a:blip>
                    <a:srcRect t="24747" b="13831"/>
                    <a:stretch/>
                  </pic:blipFill>
                  <pic:spPr bwMode="auto">
                    <a:xfrm>
                      <a:off x="0" y="0"/>
                      <a:ext cx="3828225" cy="2233650"/>
                    </a:xfrm>
                    <a:prstGeom prst="rect">
                      <a:avLst/>
                    </a:prstGeom>
                    <a:ln>
                      <a:noFill/>
                    </a:ln>
                    <a:extLst>
                      <a:ext uri="{53640926-AAD7-44D8-BBD7-CCE9431645EC}">
                        <a14:shadowObscured xmlns:a14="http://schemas.microsoft.com/office/drawing/2010/main"/>
                      </a:ext>
                    </a:extLst>
                  </pic:spPr>
                </pic:pic>
              </a:graphicData>
            </a:graphic>
          </wp:inline>
        </w:drawing>
      </w:r>
      <w:r w:rsidR="00AC2399">
        <w:rPr>
          <w:rFonts w:ascii="Arial" w:hAnsi="Arial" w:cs="Arial"/>
          <w:noProof/>
        </w:rPr>
        <w:drawing>
          <wp:inline distT="0" distB="0" distL="0" distR="0" wp14:anchorId="0BC996E7" wp14:editId="4FAEC4C1">
            <wp:extent cx="2686050" cy="447675"/>
            <wp:effectExtent l="0" t="0" r="0" b="9525"/>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rekap.jpg"/>
                    <pic:cNvPicPr/>
                  </pic:nvPicPr>
                  <pic:blipFill rotWithShape="1">
                    <a:blip r:embed="rId16" cstate="print">
                      <a:extLst>
                        <a:ext uri="{28A0092B-C50C-407E-A947-70E740481C1C}">
                          <a14:useLocalDpi xmlns:a14="http://schemas.microsoft.com/office/drawing/2010/main" val="0"/>
                        </a:ext>
                      </a:extLst>
                    </a:blip>
                    <a:srcRect t="81066" b="4195"/>
                    <a:stretch/>
                  </pic:blipFill>
                  <pic:spPr bwMode="auto">
                    <a:xfrm>
                      <a:off x="0" y="0"/>
                      <a:ext cx="2686050" cy="447675"/>
                    </a:xfrm>
                    <a:prstGeom prst="rect">
                      <a:avLst/>
                    </a:prstGeom>
                    <a:ln>
                      <a:noFill/>
                    </a:ln>
                    <a:extLst>
                      <a:ext uri="{53640926-AAD7-44D8-BBD7-CCE9431645EC}">
                        <a14:shadowObscured xmlns:a14="http://schemas.microsoft.com/office/drawing/2010/main"/>
                      </a:ext>
                    </a:extLst>
                  </pic:spPr>
                </pic:pic>
              </a:graphicData>
            </a:graphic>
          </wp:inline>
        </w:drawing>
      </w:r>
    </w:p>
    <w:p w14:paraId="074035D9" w14:textId="28707845" w:rsidR="00652613" w:rsidRDefault="00652613" w:rsidP="00652613">
      <w:pPr>
        <w:pStyle w:val="BodyText"/>
        <w:spacing w:line="480" w:lineRule="auto"/>
        <w:ind w:right="127" w:firstLine="720"/>
        <w:jc w:val="both"/>
        <w:rPr>
          <w:rFonts w:ascii="Arial" w:hAnsi="Arial" w:cs="Arial"/>
          <w:lang w:val="en-US"/>
        </w:rPr>
      </w:pPr>
      <w:r>
        <w:rPr>
          <w:noProof/>
          <w:lang w:val="en-US"/>
        </w:rPr>
        <w:t>Berdasarkan diagram tersebut, dapat diketahui bahwa dari 95 responden, terdapat 59,</w:t>
      </w:r>
      <w:r w:rsidR="00FD27A7">
        <w:rPr>
          <w:noProof/>
          <w:lang w:val="en-US"/>
        </w:rPr>
        <w:t>5</w:t>
      </w:r>
      <w:r w:rsidR="00EC2D2D">
        <w:rPr>
          <w:noProof/>
          <w:lang w:val="en-US"/>
        </w:rPr>
        <w:t>3</w:t>
      </w:r>
      <w:r>
        <w:rPr>
          <w:noProof/>
          <w:lang w:val="en-US"/>
        </w:rPr>
        <w:t xml:space="preserve">% menilai </w:t>
      </w:r>
      <w:r w:rsidR="00FD27A7">
        <w:rPr>
          <w:noProof/>
          <w:lang w:val="en-US"/>
        </w:rPr>
        <w:t>Struktur B</w:t>
      </w:r>
      <w:r>
        <w:rPr>
          <w:noProof/>
          <w:lang w:val="en-US"/>
        </w:rPr>
        <w:t>i</w:t>
      </w:r>
      <w:r w:rsidR="00FD27A7">
        <w:rPr>
          <w:noProof/>
          <w:lang w:val="en-US"/>
        </w:rPr>
        <w:t>rokrasi</w:t>
      </w:r>
      <w:r>
        <w:rPr>
          <w:noProof/>
          <w:lang w:val="en-US"/>
        </w:rPr>
        <w:t xml:space="preserve"> sebagai Baik, sedangkan 3</w:t>
      </w:r>
      <w:r w:rsidR="00FD27A7">
        <w:rPr>
          <w:noProof/>
          <w:lang w:val="en-US"/>
        </w:rPr>
        <w:t>5</w:t>
      </w:r>
      <w:r>
        <w:rPr>
          <w:noProof/>
          <w:lang w:val="en-US"/>
        </w:rPr>
        <w:t>,</w:t>
      </w:r>
      <w:r w:rsidR="00FD27A7">
        <w:rPr>
          <w:noProof/>
          <w:lang w:val="en-US"/>
        </w:rPr>
        <w:t>8</w:t>
      </w:r>
      <w:r w:rsidR="00EC2D2D">
        <w:rPr>
          <w:noProof/>
          <w:lang w:val="en-US"/>
        </w:rPr>
        <w:t>4</w:t>
      </w:r>
      <w:r>
        <w:rPr>
          <w:noProof/>
          <w:lang w:val="en-US"/>
        </w:rPr>
        <w:t xml:space="preserve">%  menilai Cukup Baik dan </w:t>
      </w:r>
      <w:r w:rsidR="00FD27A7">
        <w:rPr>
          <w:noProof/>
          <w:lang w:val="en-US"/>
        </w:rPr>
        <w:t>4</w:t>
      </w:r>
      <w:r>
        <w:rPr>
          <w:noProof/>
          <w:lang w:val="en-US"/>
        </w:rPr>
        <w:t>,</w:t>
      </w:r>
      <w:r w:rsidR="00EC2D2D">
        <w:rPr>
          <w:noProof/>
          <w:lang w:val="en-US"/>
        </w:rPr>
        <w:t>61</w:t>
      </w:r>
      <w:r>
        <w:rPr>
          <w:noProof/>
          <w:lang w:val="en-US"/>
        </w:rPr>
        <w:t xml:space="preserve">%  yang menilai Tidak Baik. </w:t>
      </w:r>
      <w:r w:rsidR="00FD27A7" w:rsidRPr="00971A4A">
        <w:rPr>
          <w:rFonts w:ascii="Arial" w:hAnsi="Arial" w:cs="Arial"/>
        </w:rPr>
        <w:t>Secara keseluruhan, total skor untuk tanggapan responden tentang Struktur Birokrasi adalah 683 dan berada pada kategori Baik</w:t>
      </w:r>
      <w:r w:rsidR="00FD27A7">
        <w:rPr>
          <w:rFonts w:ascii="Arial" w:hAnsi="Arial" w:cs="Arial"/>
          <w:lang w:val="en-US"/>
        </w:rPr>
        <w:t xml:space="preserve">. </w:t>
      </w:r>
    </w:p>
    <w:p w14:paraId="7F80A48D" w14:textId="129DEE44" w:rsidR="00FC2BC1" w:rsidRDefault="0097272C" w:rsidP="001776C8">
      <w:pPr>
        <w:pStyle w:val="BodyText"/>
        <w:spacing w:line="480" w:lineRule="auto"/>
        <w:ind w:right="127" w:firstLine="720"/>
        <w:jc w:val="both"/>
        <w:rPr>
          <w:rFonts w:ascii="Arial" w:hAnsi="Arial" w:cs="Arial"/>
          <w:lang w:val="en-US"/>
        </w:rPr>
      </w:pPr>
      <w:proofErr w:type="spellStart"/>
      <w:r w:rsidRPr="00971A4A">
        <w:rPr>
          <w:rFonts w:ascii="Arial" w:hAnsi="Arial" w:cs="Arial"/>
          <w:lang w:val="en-US"/>
        </w:rPr>
        <w:t>Untuk</w:t>
      </w:r>
      <w:proofErr w:type="spellEnd"/>
      <w:r w:rsidRPr="00971A4A">
        <w:rPr>
          <w:rFonts w:ascii="Arial" w:hAnsi="Arial" w:cs="Arial"/>
          <w:lang w:val="en-US"/>
        </w:rPr>
        <w:t xml:space="preserve"> </w:t>
      </w:r>
      <w:proofErr w:type="spellStart"/>
      <w:r>
        <w:rPr>
          <w:rFonts w:ascii="Arial" w:hAnsi="Arial" w:cs="Arial"/>
          <w:lang w:val="en-US"/>
        </w:rPr>
        <w:t>memperjelas</w:t>
      </w:r>
      <w:proofErr w:type="spellEnd"/>
      <w:r>
        <w:rPr>
          <w:rFonts w:ascii="Arial" w:hAnsi="Arial" w:cs="Arial"/>
          <w:lang w:val="en-US"/>
        </w:rPr>
        <w:t xml:space="preserve"> </w:t>
      </w:r>
      <w:proofErr w:type="spellStart"/>
      <w:r>
        <w:rPr>
          <w:rFonts w:ascii="Arial" w:hAnsi="Arial" w:cs="Arial"/>
          <w:lang w:val="en-US"/>
        </w:rPr>
        <w:t>hasil</w:t>
      </w:r>
      <w:proofErr w:type="spellEnd"/>
      <w:r>
        <w:rPr>
          <w:rFonts w:ascii="Arial" w:hAnsi="Arial" w:cs="Arial"/>
          <w:lang w:val="en-US"/>
        </w:rPr>
        <w:t xml:space="preserve"> </w:t>
      </w:r>
      <w:proofErr w:type="spellStart"/>
      <w:r>
        <w:rPr>
          <w:rFonts w:ascii="Arial" w:hAnsi="Arial" w:cs="Arial"/>
          <w:lang w:val="en-US"/>
        </w:rPr>
        <w:t>tanggapan</w:t>
      </w:r>
      <w:proofErr w:type="spellEnd"/>
      <w:r>
        <w:rPr>
          <w:rFonts w:ascii="Arial" w:hAnsi="Arial" w:cs="Arial"/>
          <w:lang w:val="en-US"/>
        </w:rPr>
        <w:t xml:space="preserve"> </w:t>
      </w:r>
      <w:proofErr w:type="spellStart"/>
      <w:r>
        <w:rPr>
          <w:rFonts w:ascii="Arial" w:hAnsi="Arial" w:cs="Arial"/>
          <w:lang w:val="en-US"/>
        </w:rPr>
        <w:t>responden</w:t>
      </w:r>
      <w:proofErr w:type="spellEnd"/>
      <w:r>
        <w:rPr>
          <w:rFonts w:ascii="Arial" w:hAnsi="Arial" w:cs="Arial"/>
          <w:lang w:val="en-US"/>
        </w:rPr>
        <w:t xml:space="preserve"> </w:t>
      </w:r>
      <w:proofErr w:type="spellStart"/>
      <w:r>
        <w:rPr>
          <w:rFonts w:ascii="Arial" w:hAnsi="Arial" w:cs="Arial"/>
          <w:lang w:val="en-US"/>
        </w:rPr>
        <w:t>terhadap</w:t>
      </w:r>
      <w:proofErr w:type="spellEnd"/>
      <w:r>
        <w:rPr>
          <w:rFonts w:ascii="Arial" w:hAnsi="Arial" w:cs="Arial"/>
          <w:lang w:val="en-US"/>
        </w:rPr>
        <w:t xml:space="preserve"> </w:t>
      </w:r>
      <w:proofErr w:type="spellStart"/>
      <w:r>
        <w:rPr>
          <w:rFonts w:ascii="Arial" w:hAnsi="Arial" w:cs="Arial"/>
          <w:lang w:val="en-US"/>
        </w:rPr>
        <w:t>indikator</w:t>
      </w:r>
      <w:proofErr w:type="spellEnd"/>
      <w:r>
        <w:rPr>
          <w:rFonts w:ascii="Arial" w:hAnsi="Arial" w:cs="Arial"/>
          <w:lang w:val="en-US"/>
        </w:rPr>
        <w:t xml:space="preserve"> </w:t>
      </w:r>
      <w:proofErr w:type="spellStart"/>
      <w:r>
        <w:rPr>
          <w:rFonts w:ascii="Arial" w:hAnsi="Arial" w:cs="Arial"/>
          <w:lang w:val="en-US"/>
        </w:rPr>
        <w:t>struktur</w:t>
      </w:r>
      <w:proofErr w:type="spellEnd"/>
      <w:r>
        <w:rPr>
          <w:rFonts w:ascii="Arial" w:hAnsi="Arial" w:cs="Arial"/>
          <w:lang w:val="en-US"/>
        </w:rPr>
        <w:t xml:space="preserve"> </w:t>
      </w:r>
      <w:proofErr w:type="spellStart"/>
      <w:r>
        <w:rPr>
          <w:rFonts w:ascii="Arial" w:hAnsi="Arial" w:cs="Arial"/>
          <w:lang w:val="en-US"/>
        </w:rPr>
        <w:t>birokrasi</w:t>
      </w:r>
      <w:proofErr w:type="spellEnd"/>
      <w:r>
        <w:rPr>
          <w:rFonts w:ascii="Arial" w:hAnsi="Arial" w:cs="Arial"/>
          <w:lang w:val="en-US"/>
        </w:rPr>
        <w:t xml:space="preserve">, </w:t>
      </w:r>
      <w:proofErr w:type="spellStart"/>
      <w:r>
        <w:rPr>
          <w:rFonts w:ascii="Arial" w:hAnsi="Arial" w:cs="Arial"/>
          <w:lang w:val="en-US"/>
        </w:rPr>
        <w:t>digunakan</w:t>
      </w:r>
      <w:proofErr w:type="spellEnd"/>
      <w:r>
        <w:rPr>
          <w:rFonts w:ascii="Arial" w:hAnsi="Arial" w:cs="Arial"/>
          <w:lang w:val="en-US"/>
        </w:rPr>
        <w:t xml:space="preserve"> </w:t>
      </w:r>
      <w:proofErr w:type="spellStart"/>
      <w:r>
        <w:rPr>
          <w:rFonts w:ascii="Arial" w:hAnsi="Arial" w:cs="Arial"/>
          <w:lang w:val="en-US"/>
        </w:rPr>
        <w:t>garis</w:t>
      </w:r>
      <w:proofErr w:type="spellEnd"/>
      <w:r>
        <w:rPr>
          <w:rFonts w:ascii="Arial" w:hAnsi="Arial" w:cs="Arial"/>
          <w:lang w:val="en-US"/>
        </w:rPr>
        <w:t xml:space="preserve"> </w:t>
      </w:r>
      <w:proofErr w:type="spellStart"/>
      <w:r>
        <w:rPr>
          <w:rFonts w:ascii="Arial" w:hAnsi="Arial" w:cs="Arial"/>
          <w:lang w:val="en-US"/>
        </w:rPr>
        <w:t>kontinum</w:t>
      </w:r>
      <w:proofErr w:type="spellEnd"/>
      <w:r>
        <w:rPr>
          <w:rFonts w:ascii="Arial" w:hAnsi="Arial" w:cs="Arial"/>
          <w:lang w:val="en-US"/>
        </w:rPr>
        <w:t xml:space="preserve">. </w:t>
      </w:r>
      <w:proofErr w:type="spellStart"/>
      <w:r>
        <w:rPr>
          <w:rFonts w:ascii="Arial" w:hAnsi="Arial" w:cs="Arial"/>
          <w:lang w:val="en-US"/>
        </w:rPr>
        <w:t>Melalui</w:t>
      </w:r>
      <w:proofErr w:type="spellEnd"/>
      <w:r>
        <w:rPr>
          <w:rFonts w:ascii="Arial" w:hAnsi="Arial" w:cs="Arial"/>
          <w:lang w:val="en-US"/>
        </w:rPr>
        <w:t xml:space="preserve"> </w:t>
      </w:r>
      <w:proofErr w:type="spellStart"/>
      <w:r>
        <w:rPr>
          <w:rFonts w:ascii="Arial" w:hAnsi="Arial" w:cs="Arial"/>
          <w:lang w:val="en-US"/>
        </w:rPr>
        <w:t>garis</w:t>
      </w:r>
      <w:proofErr w:type="spellEnd"/>
      <w:r>
        <w:rPr>
          <w:rFonts w:ascii="Arial" w:hAnsi="Arial" w:cs="Arial"/>
          <w:lang w:val="en-US"/>
        </w:rPr>
        <w:t xml:space="preserve"> </w:t>
      </w:r>
      <w:proofErr w:type="spellStart"/>
      <w:r>
        <w:rPr>
          <w:rFonts w:ascii="Arial" w:hAnsi="Arial" w:cs="Arial"/>
          <w:lang w:val="en-US"/>
        </w:rPr>
        <w:t>ini</w:t>
      </w:r>
      <w:proofErr w:type="spellEnd"/>
      <w:r>
        <w:rPr>
          <w:rFonts w:ascii="Arial" w:hAnsi="Arial" w:cs="Arial"/>
          <w:lang w:val="en-US"/>
        </w:rPr>
        <w:t xml:space="preserve">, </w:t>
      </w:r>
      <w:proofErr w:type="spellStart"/>
      <w:r>
        <w:rPr>
          <w:rFonts w:ascii="Arial" w:hAnsi="Arial" w:cs="Arial"/>
          <w:lang w:val="en-US"/>
        </w:rPr>
        <w:t>posisi</w:t>
      </w:r>
      <w:proofErr w:type="spellEnd"/>
      <w:r>
        <w:rPr>
          <w:rFonts w:ascii="Arial" w:hAnsi="Arial" w:cs="Arial"/>
          <w:lang w:val="en-US"/>
        </w:rPr>
        <w:t xml:space="preserve"> total </w:t>
      </w:r>
      <w:proofErr w:type="spellStart"/>
      <w:r>
        <w:rPr>
          <w:rFonts w:ascii="Arial" w:hAnsi="Arial" w:cs="Arial"/>
          <w:lang w:val="en-US"/>
        </w:rPr>
        <w:t>skor</w:t>
      </w:r>
      <w:proofErr w:type="spellEnd"/>
      <w:r>
        <w:rPr>
          <w:rFonts w:ascii="Arial" w:hAnsi="Arial" w:cs="Arial"/>
          <w:lang w:val="en-US"/>
        </w:rPr>
        <w:t xml:space="preserve"> </w:t>
      </w:r>
      <w:proofErr w:type="spellStart"/>
      <w:r>
        <w:rPr>
          <w:rFonts w:ascii="Arial" w:hAnsi="Arial" w:cs="Arial"/>
          <w:lang w:val="en-US"/>
        </w:rPr>
        <w:t>dapat</w:t>
      </w:r>
      <w:proofErr w:type="spellEnd"/>
      <w:r>
        <w:rPr>
          <w:rFonts w:ascii="Arial" w:hAnsi="Arial" w:cs="Arial"/>
          <w:lang w:val="en-US"/>
        </w:rPr>
        <w:t xml:space="preserve"> </w:t>
      </w:r>
      <w:proofErr w:type="spellStart"/>
      <w:r>
        <w:rPr>
          <w:rFonts w:ascii="Arial" w:hAnsi="Arial" w:cs="Arial"/>
          <w:lang w:val="en-US"/>
        </w:rPr>
        <w:t>disajikan</w:t>
      </w:r>
      <w:proofErr w:type="spellEnd"/>
      <w:r>
        <w:rPr>
          <w:rFonts w:ascii="Arial" w:hAnsi="Arial" w:cs="Arial"/>
          <w:lang w:val="en-US"/>
        </w:rPr>
        <w:t xml:space="preserve"> </w:t>
      </w:r>
      <w:proofErr w:type="spellStart"/>
      <w:r>
        <w:rPr>
          <w:rFonts w:ascii="Arial" w:hAnsi="Arial" w:cs="Arial"/>
          <w:lang w:val="en-US"/>
        </w:rPr>
        <w:t>secara</w:t>
      </w:r>
      <w:proofErr w:type="spellEnd"/>
      <w:r>
        <w:rPr>
          <w:rFonts w:ascii="Arial" w:hAnsi="Arial" w:cs="Arial"/>
          <w:lang w:val="en-US"/>
        </w:rPr>
        <w:t xml:space="preserve"> </w:t>
      </w:r>
      <w:proofErr w:type="spellStart"/>
      <w:r>
        <w:rPr>
          <w:rFonts w:ascii="Arial" w:hAnsi="Arial" w:cs="Arial"/>
          <w:lang w:val="en-US"/>
        </w:rPr>
        <w:t>terukur</w:t>
      </w:r>
      <w:proofErr w:type="spellEnd"/>
      <w:r>
        <w:rPr>
          <w:rFonts w:ascii="Arial" w:hAnsi="Arial" w:cs="Arial"/>
          <w:lang w:val="en-US"/>
        </w:rPr>
        <w:t xml:space="preserve"> </w:t>
      </w:r>
      <w:proofErr w:type="spellStart"/>
      <w:r>
        <w:rPr>
          <w:rFonts w:ascii="Arial" w:hAnsi="Arial" w:cs="Arial"/>
          <w:lang w:val="en-US"/>
        </w:rPr>
        <w:t>sehingga</w:t>
      </w:r>
      <w:proofErr w:type="spellEnd"/>
      <w:r>
        <w:rPr>
          <w:rFonts w:ascii="Arial" w:hAnsi="Arial" w:cs="Arial"/>
          <w:lang w:val="en-US"/>
        </w:rPr>
        <w:t xml:space="preserve"> </w:t>
      </w:r>
      <w:proofErr w:type="spellStart"/>
      <w:r>
        <w:rPr>
          <w:rFonts w:ascii="Arial" w:hAnsi="Arial" w:cs="Arial"/>
          <w:lang w:val="en-US"/>
        </w:rPr>
        <w:t>memudahkan</w:t>
      </w:r>
      <w:proofErr w:type="spellEnd"/>
      <w:r>
        <w:rPr>
          <w:rFonts w:ascii="Arial" w:hAnsi="Arial" w:cs="Arial"/>
          <w:lang w:val="en-US"/>
        </w:rPr>
        <w:t xml:space="preserve"> </w:t>
      </w:r>
      <w:proofErr w:type="spellStart"/>
      <w:r>
        <w:rPr>
          <w:rFonts w:ascii="Arial" w:hAnsi="Arial" w:cs="Arial"/>
          <w:lang w:val="en-US"/>
        </w:rPr>
        <w:t>dalam</w:t>
      </w:r>
      <w:proofErr w:type="spellEnd"/>
      <w:r>
        <w:rPr>
          <w:rFonts w:ascii="Arial" w:hAnsi="Arial" w:cs="Arial"/>
          <w:lang w:val="en-US"/>
        </w:rPr>
        <w:t xml:space="preserve"> </w:t>
      </w:r>
      <w:proofErr w:type="spellStart"/>
      <w:r>
        <w:rPr>
          <w:rFonts w:ascii="Arial" w:hAnsi="Arial" w:cs="Arial"/>
          <w:lang w:val="en-US"/>
        </w:rPr>
        <w:t>memahami</w:t>
      </w:r>
      <w:proofErr w:type="spellEnd"/>
      <w:r>
        <w:rPr>
          <w:rFonts w:ascii="Arial" w:hAnsi="Arial" w:cs="Arial"/>
          <w:lang w:val="en-US"/>
        </w:rPr>
        <w:t xml:space="preserve"> </w:t>
      </w:r>
      <w:proofErr w:type="spellStart"/>
      <w:r>
        <w:rPr>
          <w:rFonts w:ascii="Arial" w:hAnsi="Arial" w:cs="Arial"/>
          <w:lang w:val="en-US"/>
        </w:rPr>
        <w:t>kategori</w:t>
      </w:r>
      <w:proofErr w:type="spellEnd"/>
      <w:r>
        <w:rPr>
          <w:rFonts w:ascii="Arial" w:hAnsi="Arial" w:cs="Arial"/>
          <w:lang w:val="en-US"/>
        </w:rPr>
        <w:t xml:space="preserve"> </w:t>
      </w:r>
      <w:proofErr w:type="spellStart"/>
      <w:r>
        <w:rPr>
          <w:rFonts w:ascii="Arial" w:hAnsi="Arial" w:cs="Arial"/>
          <w:lang w:val="en-US"/>
        </w:rPr>
        <w:t>penilaian</w:t>
      </w:r>
      <w:proofErr w:type="spellEnd"/>
      <w:r>
        <w:rPr>
          <w:rFonts w:ascii="Arial" w:hAnsi="Arial" w:cs="Arial"/>
          <w:lang w:val="en-US"/>
        </w:rPr>
        <w:t xml:space="preserve"> yang </w:t>
      </w:r>
      <w:proofErr w:type="spellStart"/>
      <w:r>
        <w:rPr>
          <w:rFonts w:ascii="Arial" w:hAnsi="Arial" w:cs="Arial"/>
          <w:lang w:val="en-US"/>
        </w:rPr>
        <w:t>diberikan</w:t>
      </w:r>
      <w:proofErr w:type="spellEnd"/>
      <w:r>
        <w:rPr>
          <w:rFonts w:ascii="Arial" w:hAnsi="Arial" w:cs="Arial"/>
          <w:lang w:val="en-US"/>
        </w:rPr>
        <w:t xml:space="preserve">. </w:t>
      </w:r>
      <w:proofErr w:type="spellStart"/>
      <w:r>
        <w:rPr>
          <w:rFonts w:ascii="Arial" w:hAnsi="Arial" w:cs="Arial"/>
          <w:lang w:val="en-US"/>
        </w:rPr>
        <w:t>Adapun</w:t>
      </w:r>
      <w:proofErr w:type="spellEnd"/>
      <w:r>
        <w:rPr>
          <w:rFonts w:ascii="Arial" w:hAnsi="Arial" w:cs="Arial"/>
          <w:lang w:val="en-US"/>
        </w:rPr>
        <w:t xml:space="preserve"> </w:t>
      </w:r>
      <w:proofErr w:type="spellStart"/>
      <w:r>
        <w:rPr>
          <w:rFonts w:ascii="Arial" w:hAnsi="Arial" w:cs="Arial"/>
          <w:lang w:val="en-US"/>
        </w:rPr>
        <w:t>garis</w:t>
      </w:r>
      <w:proofErr w:type="spellEnd"/>
      <w:r>
        <w:rPr>
          <w:rFonts w:ascii="Arial" w:hAnsi="Arial" w:cs="Arial"/>
          <w:lang w:val="en-US"/>
        </w:rPr>
        <w:t xml:space="preserve"> </w:t>
      </w:r>
      <w:proofErr w:type="spellStart"/>
      <w:r>
        <w:rPr>
          <w:rFonts w:ascii="Arial" w:hAnsi="Arial" w:cs="Arial"/>
          <w:lang w:val="en-US"/>
        </w:rPr>
        <w:t>kontinum</w:t>
      </w:r>
      <w:proofErr w:type="spellEnd"/>
      <w:r>
        <w:rPr>
          <w:rFonts w:ascii="Arial" w:hAnsi="Arial" w:cs="Arial"/>
          <w:lang w:val="en-US"/>
        </w:rPr>
        <w:t xml:space="preserve"> </w:t>
      </w:r>
      <w:proofErr w:type="spellStart"/>
      <w:r>
        <w:rPr>
          <w:rFonts w:ascii="Arial" w:hAnsi="Arial" w:cs="Arial"/>
          <w:lang w:val="en-US"/>
        </w:rPr>
        <w:t>tersebut</w:t>
      </w:r>
      <w:proofErr w:type="spellEnd"/>
      <w:r>
        <w:rPr>
          <w:rFonts w:ascii="Arial" w:hAnsi="Arial" w:cs="Arial"/>
          <w:lang w:val="en-US"/>
        </w:rPr>
        <w:t xml:space="preserve"> </w:t>
      </w:r>
      <w:proofErr w:type="spellStart"/>
      <w:r>
        <w:rPr>
          <w:rFonts w:ascii="Arial" w:hAnsi="Arial" w:cs="Arial"/>
          <w:lang w:val="en-US"/>
        </w:rPr>
        <w:t>dapat</w:t>
      </w:r>
      <w:proofErr w:type="spellEnd"/>
      <w:r>
        <w:rPr>
          <w:rFonts w:ascii="Arial" w:hAnsi="Arial" w:cs="Arial"/>
          <w:lang w:val="en-US"/>
        </w:rPr>
        <w:t xml:space="preserve"> </w:t>
      </w:r>
      <w:proofErr w:type="spellStart"/>
      <w:r>
        <w:rPr>
          <w:rFonts w:ascii="Arial" w:hAnsi="Arial" w:cs="Arial"/>
          <w:lang w:val="en-US"/>
        </w:rPr>
        <w:t>dilihat</w:t>
      </w:r>
      <w:proofErr w:type="spellEnd"/>
      <w:r>
        <w:rPr>
          <w:rFonts w:ascii="Arial" w:hAnsi="Arial" w:cs="Arial"/>
          <w:lang w:val="en-US"/>
        </w:rPr>
        <w:t xml:space="preserve"> </w:t>
      </w:r>
      <w:proofErr w:type="spellStart"/>
      <w:r>
        <w:rPr>
          <w:rFonts w:ascii="Arial" w:hAnsi="Arial" w:cs="Arial"/>
          <w:lang w:val="en-US"/>
        </w:rPr>
        <w:t>sebagai</w:t>
      </w:r>
      <w:proofErr w:type="spellEnd"/>
      <w:r>
        <w:rPr>
          <w:rFonts w:ascii="Arial" w:hAnsi="Arial" w:cs="Arial"/>
          <w:lang w:val="en-US"/>
        </w:rPr>
        <w:t xml:space="preserve"> </w:t>
      </w:r>
      <w:proofErr w:type="spellStart"/>
      <w:r>
        <w:rPr>
          <w:rFonts w:ascii="Arial" w:hAnsi="Arial" w:cs="Arial"/>
          <w:lang w:val="en-US"/>
        </w:rPr>
        <w:t>berikut</w:t>
      </w:r>
      <w:proofErr w:type="spellEnd"/>
      <w:r>
        <w:rPr>
          <w:rFonts w:ascii="Arial" w:hAnsi="Arial" w:cs="Arial"/>
          <w:lang w:val="en-US"/>
        </w:rPr>
        <w:t xml:space="preserve">: </w:t>
      </w:r>
    </w:p>
    <w:p w14:paraId="4FCA577B" w14:textId="208AED0A" w:rsidR="00400E37" w:rsidRDefault="00400E37" w:rsidP="001776C8">
      <w:pPr>
        <w:pStyle w:val="BodyText"/>
        <w:spacing w:line="480" w:lineRule="auto"/>
        <w:ind w:right="127" w:firstLine="720"/>
        <w:jc w:val="both"/>
        <w:rPr>
          <w:rFonts w:ascii="Arial" w:hAnsi="Arial" w:cs="Arial"/>
          <w:lang w:val="en-US"/>
        </w:rPr>
      </w:pPr>
    </w:p>
    <w:p w14:paraId="6CF226F7" w14:textId="77777777" w:rsidR="00400E37" w:rsidRDefault="00400E37" w:rsidP="001776C8">
      <w:pPr>
        <w:pStyle w:val="BodyText"/>
        <w:spacing w:line="480" w:lineRule="auto"/>
        <w:ind w:right="127" w:firstLine="720"/>
        <w:jc w:val="both"/>
        <w:rPr>
          <w:rFonts w:ascii="Arial" w:hAnsi="Arial" w:cs="Arial"/>
        </w:rPr>
      </w:pPr>
    </w:p>
    <w:p w14:paraId="3C30D7B6" w14:textId="2CD7B7A8" w:rsidR="005239F8" w:rsidRDefault="007957B7" w:rsidP="00FD27A7">
      <w:pPr>
        <w:spacing w:before="240" w:line="480" w:lineRule="auto"/>
        <w:jc w:val="both"/>
        <w:rPr>
          <w:rFonts w:ascii="Arial" w:hAnsi="Arial" w:cs="Arial"/>
          <w:sz w:val="24"/>
          <w:szCs w:val="24"/>
        </w:rPr>
      </w:pPr>
      <w:r>
        <w:rPr>
          <w:noProof/>
        </w:rPr>
        <w:lastRenderedPageBreak/>
        <mc:AlternateContent>
          <mc:Choice Requires="wps">
            <w:drawing>
              <wp:anchor distT="0" distB="0" distL="114300" distR="114300" simplePos="0" relativeHeight="251761152" behindDoc="0" locked="0" layoutInCell="1" allowOverlap="1" wp14:anchorId="2D68C04C" wp14:editId="1646411D">
                <wp:simplePos x="0" y="0"/>
                <wp:positionH relativeFrom="column">
                  <wp:posOffset>3684270</wp:posOffset>
                </wp:positionH>
                <wp:positionV relativeFrom="paragraph">
                  <wp:posOffset>68607</wp:posOffset>
                </wp:positionV>
                <wp:extent cx="67011" cy="190799"/>
                <wp:effectExtent l="19050" t="19050" r="47625" b="19050"/>
                <wp:wrapNone/>
                <wp:docPr id="109" name="Arrow: Up 109"/>
                <wp:cNvGraphicFramePr/>
                <a:graphic xmlns:a="http://schemas.openxmlformats.org/drawingml/2006/main">
                  <a:graphicData uri="http://schemas.microsoft.com/office/word/2010/wordprocessingShape">
                    <wps:wsp>
                      <wps:cNvSpPr/>
                      <wps:spPr>
                        <a:xfrm flipH="1">
                          <a:off x="0" y="0"/>
                          <a:ext cx="67011" cy="190799"/>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C82CE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09" o:spid="_x0000_s1026" type="#_x0000_t68" style="position:absolute;margin-left:290.1pt;margin-top:5.4pt;width:5.3pt;height:15pt;flip:x;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" adj="3793" fillcolor="black [3200]" strokecolor="black [1600]" strokeweight="2pt"/>
            </w:pict>
          </mc:Fallback>
        </mc:AlternateContent>
      </w:r>
      <w:r>
        <w:rPr>
          <w:noProof/>
        </w:rPr>
        <mc:AlternateContent>
          <mc:Choice Requires="wps">
            <w:drawing>
              <wp:anchor distT="0" distB="0" distL="114300" distR="114300" simplePos="0" relativeHeight="251762176" behindDoc="0" locked="0" layoutInCell="1" allowOverlap="1" wp14:anchorId="480D410E" wp14:editId="55C9C30E">
                <wp:simplePos x="0" y="0"/>
                <wp:positionH relativeFrom="column">
                  <wp:posOffset>3313430</wp:posOffset>
                </wp:positionH>
                <wp:positionV relativeFrom="paragraph">
                  <wp:posOffset>-277495</wp:posOffset>
                </wp:positionV>
                <wp:extent cx="806823" cy="268605"/>
                <wp:effectExtent l="0" t="0" r="12700" b="17145"/>
                <wp:wrapNone/>
                <wp:docPr id="110" name="Rectangle 110"/>
                <wp:cNvGraphicFramePr/>
                <a:graphic xmlns:a="http://schemas.openxmlformats.org/drawingml/2006/main">
                  <a:graphicData uri="http://schemas.microsoft.com/office/word/2010/wordprocessingShape">
                    <wps:wsp>
                      <wps:cNvSpPr/>
                      <wps:spPr>
                        <a:xfrm>
                          <a:off x="0" y="0"/>
                          <a:ext cx="806823" cy="268605"/>
                        </a:xfrm>
                        <a:prstGeom prst="rect">
                          <a:avLst/>
                        </a:prstGeom>
                        <a:ln/>
                      </wps:spPr>
                      <wps:style>
                        <a:lnRef idx="2">
                          <a:schemeClr val="dk1"/>
                        </a:lnRef>
                        <a:fillRef idx="1">
                          <a:schemeClr val="lt1"/>
                        </a:fillRef>
                        <a:effectRef idx="0">
                          <a:schemeClr val="dk1"/>
                        </a:effectRef>
                        <a:fontRef idx="minor">
                          <a:schemeClr val="dk1"/>
                        </a:fontRef>
                      </wps:style>
                      <wps:txbx>
                        <w:txbxContent>
                          <w:p w14:paraId="73B9466A" w14:textId="7008BA31" w:rsidR="009F5CB1" w:rsidRPr="005239F8" w:rsidRDefault="009F5CB1" w:rsidP="005239F8">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39F8">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D410E" id="Rectangle 110" o:spid="_x0000_s1044" style="position:absolute;left:0;text-align:left;margin-left:260.9pt;margin-top:-21.85pt;width:63.55pt;height:21.1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" fillcolor="white [3201]" strokecolor="black [3200]" strokeweight="2pt">
                <v:textbox>
                  <w:txbxContent>
                    <w:p w14:paraId="73B9466A" w14:textId="7008BA31" w:rsidR="009F5CB1" w:rsidRPr="005239F8" w:rsidRDefault="009F5CB1" w:rsidP="005239F8">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39F8">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83</w:t>
                      </w:r>
                    </w:p>
                  </w:txbxContent>
                </v:textbox>
              </v:rect>
            </w:pict>
          </mc:Fallback>
        </mc:AlternateContent>
      </w:r>
      <w:r w:rsidR="002212E6">
        <w:rPr>
          <w:noProof/>
        </w:rPr>
        <mc:AlternateContent>
          <mc:Choice Requires="wpg">
            <w:drawing>
              <wp:anchor distT="0" distB="0" distL="0" distR="0" simplePos="0" relativeHeight="251760128" behindDoc="0" locked="0" layoutInCell="1" allowOverlap="1" wp14:anchorId="00C45639" wp14:editId="4F1DD417">
                <wp:simplePos x="0" y="0"/>
                <wp:positionH relativeFrom="margin">
                  <wp:align>left</wp:align>
                </wp:positionH>
                <wp:positionV relativeFrom="paragraph">
                  <wp:posOffset>98385</wp:posOffset>
                </wp:positionV>
                <wp:extent cx="4921885" cy="285115"/>
                <wp:effectExtent l="0" t="0" r="0" b="635"/>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21885" cy="285115"/>
                          <a:chOff x="0" y="0"/>
                          <a:chExt cx="4921885" cy="285115"/>
                        </a:xfrm>
                      </wpg:grpSpPr>
                      <wps:wsp>
                        <wps:cNvPr id="112" name="Graphic 30"/>
                        <wps:cNvSpPr/>
                        <wps:spPr>
                          <a:xfrm>
                            <a:off x="38861" y="148589"/>
                            <a:ext cx="4845050" cy="1270"/>
                          </a:xfrm>
                          <a:custGeom>
                            <a:avLst/>
                            <a:gdLst/>
                            <a:ahLst/>
                            <a:cxnLst/>
                            <a:rect l="l" t="t" r="r" b="b"/>
                            <a:pathLst>
                              <a:path w="4845050" h="635">
                                <a:moveTo>
                                  <a:pt x="0" y="0"/>
                                </a:moveTo>
                                <a:lnTo>
                                  <a:pt x="4845050" y="634"/>
                                </a:lnTo>
                              </a:path>
                            </a:pathLst>
                          </a:custGeom>
                          <a:ln w="38099">
                            <a:solidFill>
                              <a:srgbClr val="000000"/>
                            </a:solidFill>
                            <a:prstDash val="solid"/>
                          </a:ln>
                        </wps:spPr>
                        <wps:bodyPr wrap="square" lIns="0" tIns="0" rIns="0" bIns="0" rtlCol="0">
                          <a:prstTxWarp prst="textNoShape">
                            <a:avLst/>
                          </a:prstTxWarp>
                          <a:noAutofit/>
                        </wps:bodyPr>
                      </wps:wsp>
                      <wps:wsp>
                        <wps:cNvPr id="113" name="Graphic 31"/>
                        <wps:cNvSpPr/>
                        <wps:spPr>
                          <a:xfrm>
                            <a:off x="92964" y="205739"/>
                            <a:ext cx="4709160" cy="79375"/>
                          </a:xfrm>
                          <a:custGeom>
                            <a:avLst/>
                            <a:gdLst/>
                            <a:ahLst/>
                            <a:cxnLst/>
                            <a:rect l="l" t="t" r="r" b="b"/>
                            <a:pathLst>
                              <a:path w="4709160" h="79375">
                                <a:moveTo>
                                  <a:pt x="1440180" y="41148"/>
                                </a:moveTo>
                                <a:lnTo>
                                  <a:pt x="1427480" y="34798"/>
                                </a:lnTo>
                                <a:lnTo>
                                  <a:pt x="1363980" y="3048"/>
                                </a:lnTo>
                                <a:lnTo>
                                  <a:pt x="1363980" y="34798"/>
                                </a:lnTo>
                                <a:lnTo>
                                  <a:pt x="76200" y="34798"/>
                                </a:lnTo>
                                <a:lnTo>
                                  <a:pt x="76200" y="3048"/>
                                </a:lnTo>
                                <a:lnTo>
                                  <a:pt x="0" y="41148"/>
                                </a:lnTo>
                                <a:lnTo>
                                  <a:pt x="76200" y="79248"/>
                                </a:lnTo>
                                <a:lnTo>
                                  <a:pt x="76200" y="47498"/>
                                </a:lnTo>
                                <a:lnTo>
                                  <a:pt x="1363980" y="47498"/>
                                </a:lnTo>
                                <a:lnTo>
                                  <a:pt x="1363980" y="79248"/>
                                </a:lnTo>
                                <a:lnTo>
                                  <a:pt x="1427480" y="47498"/>
                                </a:lnTo>
                                <a:lnTo>
                                  <a:pt x="1440180" y="41148"/>
                                </a:lnTo>
                                <a:close/>
                              </a:path>
                              <a:path w="4709160" h="79375">
                                <a:moveTo>
                                  <a:pt x="3061716" y="38100"/>
                                </a:moveTo>
                                <a:lnTo>
                                  <a:pt x="3049016" y="31750"/>
                                </a:lnTo>
                                <a:lnTo>
                                  <a:pt x="2985516" y="0"/>
                                </a:lnTo>
                                <a:lnTo>
                                  <a:pt x="2985516" y="31750"/>
                                </a:lnTo>
                                <a:lnTo>
                                  <a:pt x="1697736" y="31750"/>
                                </a:lnTo>
                                <a:lnTo>
                                  <a:pt x="1697736" y="0"/>
                                </a:lnTo>
                                <a:lnTo>
                                  <a:pt x="1621536" y="38100"/>
                                </a:lnTo>
                                <a:lnTo>
                                  <a:pt x="1697736" y="76200"/>
                                </a:lnTo>
                                <a:lnTo>
                                  <a:pt x="1697736" y="44450"/>
                                </a:lnTo>
                                <a:lnTo>
                                  <a:pt x="2985516" y="44450"/>
                                </a:lnTo>
                                <a:lnTo>
                                  <a:pt x="2985516" y="76200"/>
                                </a:lnTo>
                                <a:lnTo>
                                  <a:pt x="3049016" y="44450"/>
                                </a:lnTo>
                                <a:lnTo>
                                  <a:pt x="3061716" y="38100"/>
                                </a:lnTo>
                                <a:close/>
                              </a:path>
                              <a:path w="4709160" h="79375">
                                <a:moveTo>
                                  <a:pt x="4709160" y="41148"/>
                                </a:moveTo>
                                <a:lnTo>
                                  <a:pt x="4696460" y="34798"/>
                                </a:lnTo>
                                <a:lnTo>
                                  <a:pt x="4632960" y="3048"/>
                                </a:lnTo>
                                <a:lnTo>
                                  <a:pt x="4632960" y="34798"/>
                                </a:lnTo>
                                <a:lnTo>
                                  <a:pt x="3345180" y="34798"/>
                                </a:lnTo>
                                <a:lnTo>
                                  <a:pt x="3345180" y="3048"/>
                                </a:lnTo>
                                <a:lnTo>
                                  <a:pt x="3268980" y="41148"/>
                                </a:lnTo>
                                <a:lnTo>
                                  <a:pt x="3345180" y="79248"/>
                                </a:lnTo>
                                <a:lnTo>
                                  <a:pt x="3345180" y="47498"/>
                                </a:lnTo>
                                <a:lnTo>
                                  <a:pt x="4632960" y="47498"/>
                                </a:lnTo>
                                <a:lnTo>
                                  <a:pt x="4632960" y="79248"/>
                                </a:lnTo>
                                <a:lnTo>
                                  <a:pt x="4696460" y="47498"/>
                                </a:lnTo>
                                <a:lnTo>
                                  <a:pt x="4709160" y="41148"/>
                                </a:lnTo>
                                <a:close/>
                              </a:path>
                            </a:pathLst>
                          </a:custGeom>
                          <a:solidFill>
                            <a:srgbClr val="000000"/>
                          </a:solidFill>
                        </wps:spPr>
                        <wps:bodyPr wrap="square" lIns="0" tIns="0" rIns="0" bIns="0" rtlCol="0">
                          <a:prstTxWarp prst="textNoShape">
                            <a:avLst/>
                          </a:prstTxWarp>
                          <a:noAutofit/>
                        </wps:bodyPr>
                      </wps:wsp>
                      <wps:wsp>
                        <wps:cNvPr id="114" name="Graphic 32"/>
                        <wps:cNvSpPr/>
                        <wps:spPr>
                          <a:xfrm>
                            <a:off x="19050" y="19050"/>
                            <a:ext cx="4883785" cy="235585"/>
                          </a:xfrm>
                          <a:custGeom>
                            <a:avLst/>
                            <a:gdLst/>
                            <a:ahLst/>
                            <a:cxnLst/>
                            <a:rect l="l" t="t" r="r" b="b"/>
                            <a:pathLst>
                              <a:path w="4883785" h="235585">
                                <a:moveTo>
                                  <a:pt x="634" y="0"/>
                                </a:moveTo>
                                <a:lnTo>
                                  <a:pt x="0" y="229234"/>
                                </a:lnTo>
                              </a:path>
                              <a:path w="4883785" h="235585">
                                <a:moveTo>
                                  <a:pt x="1613027" y="6095"/>
                                </a:moveTo>
                                <a:lnTo>
                                  <a:pt x="1612392" y="235330"/>
                                </a:lnTo>
                              </a:path>
                              <a:path w="4883785" h="235585">
                                <a:moveTo>
                                  <a:pt x="3245230" y="0"/>
                                </a:moveTo>
                                <a:lnTo>
                                  <a:pt x="3244596" y="229234"/>
                                </a:lnTo>
                              </a:path>
                              <a:path w="4883785" h="235585">
                                <a:moveTo>
                                  <a:pt x="4883531" y="0"/>
                                </a:moveTo>
                                <a:lnTo>
                                  <a:pt x="4882896" y="229234"/>
                                </a:lnTo>
                              </a:path>
                            </a:pathLst>
                          </a:custGeom>
                          <a:ln w="381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B181C0" id="Group 111" o:spid="_x0000_s1026" style="position:absolute;margin-left:0;margin-top:7.75pt;width:387.55pt;height:22.45pt;z-index:251760128;mso-wrap-distance-left:0;mso-wrap-distance-right:0;mso-position-horizontal:left;mso-position-horizontal-relative:margin" coordsize="49218,2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">
                <v:shape id="Graphic 30" o:spid="_x0000_s1027" style="position:absolute;left:388;top:1485;width:48451;height:13;visibility:visible;mso-wrap-style:square;v-text-anchor:top" coordsize="484505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" path="m,l4845050,634e" filled="f" strokeweight="1.0583mm">
                  <v:path arrowok="t"/>
                </v:shape>
                <v:shape id="Graphic 31" o:spid="_x0000_s1028" style="position:absolute;left:929;top:2057;width:47092;height:794;visibility:visible;mso-wrap-style:square;v-text-anchor:top" coordsize="470916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" path="m1440180,41148r-12700,-6350l1363980,3048r,31750l76200,34798r,-31750l,41148,76200,79248r,-31750l1363980,47498r,31750l1427480,47498r12700,-6350xem3061716,38100r-12700,-6350l2985516,r,31750l1697736,31750r,-31750l1621536,38100r76200,38100l1697736,44450r1287780,l2985516,76200r63500,-31750l3061716,38100xem4709160,41148r-12700,-6350l4632960,3048r,31750l3345180,34798r,-31750l3268980,41148r76200,38100l3345180,47498r1287780,l4632960,79248r63500,-31750l4709160,41148xe" fillcolor="black" stroked="f">
                  <v:path arrowok="t"/>
                </v:shape>
                <v:shape id="Graphic 32" o:spid="_x0000_s1029" style="position:absolute;left:190;top:190;width:48838;height:2356;visibility:visible;mso-wrap-style:square;v-text-anchor:top" coordsize="4883785,23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" path="m634,l,229234em1613027,6095r-635,229235em3245230,r-634,229234em4883531,r-635,229234e" filled="f" strokeweight="3pt">
                  <v:path arrowok="t"/>
                </v:shape>
                <w10:wrap anchorx="margin"/>
              </v:group>
            </w:pict>
          </mc:Fallback>
        </mc:AlternateContent>
      </w:r>
    </w:p>
    <w:p w14:paraId="0F99EF00" w14:textId="2C1E8E8A" w:rsidR="00AC2399" w:rsidRDefault="005239F8" w:rsidP="005239F8">
      <w:pPr>
        <w:rPr>
          <w:rFonts w:ascii="Arial" w:hAnsi="Arial" w:cs="Arial"/>
          <w:sz w:val="24"/>
          <w:szCs w:val="24"/>
        </w:rPr>
      </w:pPr>
      <w:r w:rsidRPr="00A24F29">
        <w:rPr>
          <w:rFonts w:ascii="Arial" w:hAnsi="Arial" w:cs="Arial"/>
          <w:sz w:val="24"/>
          <w:szCs w:val="24"/>
        </w:rPr>
        <w:t>2</w:t>
      </w:r>
      <w:r>
        <w:rPr>
          <w:rFonts w:ascii="Arial" w:hAnsi="Arial" w:cs="Arial"/>
          <w:sz w:val="24"/>
          <w:szCs w:val="24"/>
        </w:rPr>
        <w:t>85</w:t>
      </w:r>
      <w:r w:rsidRPr="00A24F29">
        <w:rPr>
          <w:rFonts w:ascii="Arial" w:hAnsi="Arial" w:cs="Arial"/>
          <w:sz w:val="24"/>
          <w:szCs w:val="24"/>
        </w:rPr>
        <w:t xml:space="preserve">         TB              </w:t>
      </w:r>
      <w:r>
        <w:rPr>
          <w:rFonts w:ascii="Arial" w:hAnsi="Arial" w:cs="Arial"/>
          <w:sz w:val="24"/>
          <w:szCs w:val="24"/>
        </w:rPr>
        <w:t xml:space="preserve">  475</w:t>
      </w:r>
      <w:r w:rsidRPr="00A24F29">
        <w:rPr>
          <w:rFonts w:ascii="Arial" w:hAnsi="Arial" w:cs="Arial"/>
          <w:sz w:val="24"/>
          <w:szCs w:val="24"/>
        </w:rPr>
        <w:t xml:space="preserve">               CB       </w:t>
      </w:r>
      <w:r>
        <w:rPr>
          <w:rFonts w:ascii="Arial" w:hAnsi="Arial" w:cs="Arial"/>
          <w:sz w:val="24"/>
          <w:szCs w:val="24"/>
        </w:rPr>
        <w:t xml:space="preserve"> </w:t>
      </w:r>
      <w:r w:rsidRPr="00A24F29">
        <w:rPr>
          <w:rFonts w:ascii="Arial" w:hAnsi="Arial" w:cs="Arial"/>
          <w:sz w:val="24"/>
          <w:szCs w:val="24"/>
        </w:rPr>
        <w:t xml:space="preserve">   </w:t>
      </w:r>
      <w:r>
        <w:rPr>
          <w:rFonts w:ascii="Arial" w:hAnsi="Arial" w:cs="Arial"/>
          <w:sz w:val="24"/>
          <w:szCs w:val="24"/>
        </w:rPr>
        <w:t xml:space="preserve"> </w:t>
      </w:r>
      <w:r w:rsidRPr="00A24F29">
        <w:rPr>
          <w:rFonts w:ascii="Arial" w:hAnsi="Arial" w:cs="Arial"/>
          <w:sz w:val="24"/>
          <w:szCs w:val="24"/>
        </w:rPr>
        <w:t xml:space="preserve"> </w:t>
      </w:r>
      <w:r>
        <w:rPr>
          <w:rFonts w:ascii="Arial" w:hAnsi="Arial" w:cs="Arial"/>
          <w:sz w:val="24"/>
          <w:szCs w:val="24"/>
        </w:rPr>
        <w:t>665</w:t>
      </w:r>
      <w:r w:rsidRPr="00A24F29">
        <w:rPr>
          <w:rFonts w:ascii="Arial" w:hAnsi="Arial" w:cs="Arial"/>
          <w:sz w:val="24"/>
          <w:szCs w:val="24"/>
        </w:rPr>
        <w:t xml:space="preserve">                B              </w:t>
      </w:r>
      <w:r>
        <w:rPr>
          <w:rFonts w:ascii="Arial" w:hAnsi="Arial" w:cs="Arial"/>
          <w:sz w:val="24"/>
          <w:szCs w:val="24"/>
        </w:rPr>
        <w:t>855</w:t>
      </w:r>
      <w:r w:rsidRPr="00E14F6B">
        <w:rPr>
          <w:rFonts w:ascii="Arial" w:hAnsi="Arial" w:cs="Arial"/>
        </w:rPr>
        <w:t xml:space="preserve"> </w:t>
      </w:r>
      <w:r w:rsidR="00AC2399">
        <w:rPr>
          <w:noProof/>
        </w:rPr>
        <mc:AlternateContent>
          <mc:Choice Requires="wps">
            <w:drawing>
              <wp:anchor distT="0" distB="0" distL="114300" distR="114300" simplePos="0" relativeHeight="251749888" behindDoc="0" locked="0" layoutInCell="1" allowOverlap="1" wp14:anchorId="524E10BC" wp14:editId="1F8BFBA8">
                <wp:simplePos x="0" y="0"/>
                <wp:positionH relativeFrom="column">
                  <wp:posOffset>3316605</wp:posOffset>
                </wp:positionH>
                <wp:positionV relativeFrom="paragraph">
                  <wp:posOffset>247650</wp:posOffset>
                </wp:positionV>
                <wp:extent cx="817357" cy="268941"/>
                <wp:effectExtent l="0" t="0" r="20955" b="17145"/>
                <wp:wrapNone/>
                <wp:docPr id="52" name="Rectangle 52"/>
                <wp:cNvGraphicFramePr/>
                <a:graphic xmlns:a="http://schemas.openxmlformats.org/drawingml/2006/main">
                  <a:graphicData uri="http://schemas.microsoft.com/office/word/2010/wordprocessingShape">
                    <wps:wsp>
                      <wps:cNvSpPr/>
                      <wps:spPr>
                        <a:xfrm>
                          <a:off x="0" y="0"/>
                          <a:ext cx="817357" cy="268941"/>
                        </a:xfrm>
                        <a:prstGeom prst="rect">
                          <a:avLst/>
                        </a:prstGeom>
                        <a:ln/>
                      </wps:spPr>
                      <wps:style>
                        <a:lnRef idx="2">
                          <a:schemeClr val="dk1"/>
                        </a:lnRef>
                        <a:fillRef idx="1">
                          <a:schemeClr val="lt1"/>
                        </a:fillRef>
                        <a:effectRef idx="0">
                          <a:schemeClr val="dk1"/>
                        </a:effectRef>
                        <a:fontRef idx="minor">
                          <a:schemeClr val="dk1"/>
                        </a:fontRef>
                      </wps:style>
                      <wps:txbx>
                        <w:txbxContent>
                          <w:p w14:paraId="4AE73CCD" w14:textId="3A101238" w:rsidR="009F5CB1" w:rsidRPr="005239F8" w:rsidRDefault="009F5CB1" w:rsidP="005239F8">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79,88%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E10BC" id="Rectangle 52" o:spid="_x0000_s1045" style="position:absolute;margin-left:261.15pt;margin-top:19.5pt;width:64.35pt;height:21.2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" fillcolor="white [3201]" strokecolor="black [3200]" strokeweight="2pt">
                <v:textbox>
                  <w:txbxContent>
                    <w:p w14:paraId="4AE73CCD" w14:textId="3A101238" w:rsidR="009F5CB1" w:rsidRPr="005239F8" w:rsidRDefault="009F5CB1" w:rsidP="005239F8">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79,88%</w:t>
                      </w:r>
                    </w:p>
                  </w:txbxContent>
                </v:textbox>
              </v:rect>
            </w:pict>
          </mc:Fallback>
        </mc:AlternateContent>
      </w:r>
    </w:p>
    <w:p w14:paraId="20742487" w14:textId="5AC696F4" w:rsidR="005239F8" w:rsidRDefault="002212E6" w:rsidP="005239F8">
      <w:pPr>
        <w:rPr>
          <w:rFonts w:ascii="Arial" w:hAnsi="Arial" w:cs="Arial"/>
          <w:sz w:val="24"/>
          <w:szCs w:val="24"/>
        </w:rPr>
      </w:pPr>
      <w:r>
        <w:rPr>
          <w:noProof/>
        </w:rPr>
        <mc:AlternateContent>
          <mc:Choice Requires="wps">
            <w:drawing>
              <wp:anchor distT="0" distB="0" distL="114300" distR="114300" simplePos="0" relativeHeight="251748864" behindDoc="0" locked="0" layoutInCell="1" allowOverlap="1" wp14:anchorId="44C362AD" wp14:editId="1573D774">
                <wp:simplePos x="0" y="0"/>
                <wp:positionH relativeFrom="column">
                  <wp:posOffset>3654574</wp:posOffset>
                </wp:positionH>
                <wp:positionV relativeFrom="paragraph">
                  <wp:posOffset>244138</wp:posOffset>
                </wp:positionV>
                <wp:extent cx="67011" cy="190799"/>
                <wp:effectExtent l="19050" t="19050" r="47625" b="19050"/>
                <wp:wrapNone/>
                <wp:docPr id="53" name="Arrow: Up 53"/>
                <wp:cNvGraphicFramePr/>
                <a:graphic xmlns:a="http://schemas.openxmlformats.org/drawingml/2006/main">
                  <a:graphicData uri="http://schemas.microsoft.com/office/word/2010/wordprocessingShape">
                    <wps:wsp>
                      <wps:cNvSpPr/>
                      <wps:spPr>
                        <a:xfrm flipH="1">
                          <a:off x="0" y="0"/>
                          <a:ext cx="67011" cy="190799"/>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EC018" id="Arrow: Up 53" o:spid="_x0000_s1026" type="#_x0000_t68" style="position:absolute;margin-left:287.75pt;margin-top:19.2pt;width:5.3pt;height:15pt;flip:x;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" adj="3793" fillcolor="black [3200]" strokecolor="black [1600]" strokeweight="2pt"/>
            </w:pict>
          </mc:Fallback>
        </mc:AlternateContent>
      </w:r>
      <w:r>
        <w:rPr>
          <w:noProof/>
        </w:rPr>
        <mc:AlternateContent>
          <mc:Choice Requires="wpg">
            <w:drawing>
              <wp:anchor distT="0" distB="0" distL="0" distR="0" simplePos="0" relativeHeight="251747840" behindDoc="0" locked="0" layoutInCell="1" allowOverlap="1" wp14:anchorId="128BA6D2" wp14:editId="3A52A04D">
                <wp:simplePos x="0" y="0"/>
                <wp:positionH relativeFrom="margin">
                  <wp:align>left</wp:align>
                </wp:positionH>
                <wp:positionV relativeFrom="paragraph">
                  <wp:posOffset>301924</wp:posOffset>
                </wp:positionV>
                <wp:extent cx="4921885" cy="285115"/>
                <wp:effectExtent l="0" t="0" r="0" b="635"/>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21885" cy="285115"/>
                          <a:chOff x="0" y="0"/>
                          <a:chExt cx="4921885" cy="285115"/>
                        </a:xfrm>
                      </wpg:grpSpPr>
                      <wps:wsp>
                        <wps:cNvPr id="55" name="Graphic 30"/>
                        <wps:cNvSpPr/>
                        <wps:spPr>
                          <a:xfrm>
                            <a:off x="38861" y="148589"/>
                            <a:ext cx="4845050" cy="1270"/>
                          </a:xfrm>
                          <a:custGeom>
                            <a:avLst/>
                            <a:gdLst/>
                            <a:ahLst/>
                            <a:cxnLst/>
                            <a:rect l="l" t="t" r="r" b="b"/>
                            <a:pathLst>
                              <a:path w="4845050" h="635">
                                <a:moveTo>
                                  <a:pt x="0" y="0"/>
                                </a:moveTo>
                                <a:lnTo>
                                  <a:pt x="4845050" y="634"/>
                                </a:lnTo>
                              </a:path>
                            </a:pathLst>
                          </a:custGeom>
                          <a:ln w="38099">
                            <a:solidFill>
                              <a:srgbClr val="000000"/>
                            </a:solidFill>
                            <a:prstDash val="solid"/>
                          </a:ln>
                        </wps:spPr>
                        <wps:bodyPr wrap="square" lIns="0" tIns="0" rIns="0" bIns="0" rtlCol="0">
                          <a:prstTxWarp prst="textNoShape">
                            <a:avLst/>
                          </a:prstTxWarp>
                          <a:noAutofit/>
                        </wps:bodyPr>
                      </wps:wsp>
                      <wps:wsp>
                        <wps:cNvPr id="56" name="Graphic 31"/>
                        <wps:cNvSpPr/>
                        <wps:spPr>
                          <a:xfrm>
                            <a:off x="92964" y="205739"/>
                            <a:ext cx="4709160" cy="79375"/>
                          </a:xfrm>
                          <a:custGeom>
                            <a:avLst/>
                            <a:gdLst/>
                            <a:ahLst/>
                            <a:cxnLst/>
                            <a:rect l="l" t="t" r="r" b="b"/>
                            <a:pathLst>
                              <a:path w="4709160" h="79375">
                                <a:moveTo>
                                  <a:pt x="1440180" y="41148"/>
                                </a:moveTo>
                                <a:lnTo>
                                  <a:pt x="1427480" y="34798"/>
                                </a:lnTo>
                                <a:lnTo>
                                  <a:pt x="1363980" y="3048"/>
                                </a:lnTo>
                                <a:lnTo>
                                  <a:pt x="1363980" y="34798"/>
                                </a:lnTo>
                                <a:lnTo>
                                  <a:pt x="76200" y="34798"/>
                                </a:lnTo>
                                <a:lnTo>
                                  <a:pt x="76200" y="3048"/>
                                </a:lnTo>
                                <a:lnTo>
                                  <a:pt x="0" y="41148"/>
                                </a:lnTo>
                                <a:lnTo>
                                  <a:pt x="76200" y="79248"/>
                                </a:lnTo>
                                <a:lnTo>
                                  <a:pt x="76200" y="47498"/>
                                </a:lnTo>
                                <a:lnTo>
                                  <a:pt x="1363980" y="47498"/>
                                </a:lnTo>
                                <a:lnTo>
                                  <a:pt x="1363980" y="79248"/>
                                </a:lnTo>
                                <a:lnTo>
                                  <a:pt x="1427480" y="47498"/>
                                </a:lnTo>
                                <a:lnTo>
                                  <a:pt x="1440180" y="41148"/>
                                </a:lnTo>
                                <a:close/>
                              </a:path>
                              <a:path w="4709160" h="79375">
                                <a:moveTo>
                                  <a:pt x="3061716" y="38100"/>
                                </a:moveTo>
                                <a:lnTo>
                                  <a:pt x="3049016" y="31750"/>
                                </a:lnTo>
                                <a:lnTo>
                                  <a:pt x="2985516" y="0"/>
                                </a:lnTo>
                                <a:lnTo>
                                  <a:pt x="2985516" y="31750"/>
                                </a:lnTo>
                                <a:lnTo>
                                  <a:pt x="1697736" y="31750"/>
                                </a:lnTo>
                                <a:lnTo>
                                  <a:pt x="1697736" y="0"/>
                                </a:lnTo>
                                <a:lnTo>
                                  <a:pt x="1621536" y="38100"/>
                                </a:lnTo>
                                <a:lnTo>
                                  <a:pt x="1697736" y="76200"/>
                                </a:lnTo>
                                <a:lnTo>
                                  <a:pt x="1697736" y="44450"/>
                                </a:lnTo>
                                <a:lnTo>
                                  <a:pt x="2985516" y="44450"/>
                                </a:lnTo>
                                <a:lnTo>
                                  <a:pt x="2985516" y="76200"/>
                                </a:lnTo>
                                <a:lnTo>
                                  <a:pt x="3049016" y="44450"/>
                                </a:lnTo>
                                <a:lnTo>
                                  <a:pt x="3061716" y="38100"/>
                                </a:lnTo>
                                <a:close/>
                              </a:path>
                              <a:path w="4709160" h="79375">
                                <a:moveTo>
                                  <a:pt x="4709160" y="41148"/>
                                </a:moveTo>
                                <a:lnTo>
                                  <a:pt x="4696460" y="34798"/>
                                </a:lnTo>
                                <a:lnTo>
                                  <a:pt x="4632960" y="3048"/>
                                </a:lnTo>
                                <a:lnTo>
                                  <a:pt x="4632960" y="34798"/>
                                </a:lnTo>
                                <a:lnTo>
                                  <a:pt x="3345180" y="34798"/>
                                </a:lnTo>
                                <a:lnTo>
                                  <a:pt x="3345180" y="3048"/>
                                </a:lnTo>
                                <a:lnTo>
                                  <a:pt x="3268980" y="41148"/>
                                </a:lnTo>
                                <a:lnTo>
                                  <a:pt x="3345180" y="79248"/>
                                </a:lnTo>
                                <a:lnTo>
                                  <a:pt x="3345180" y="47498"/>
                                </a:lnTo>
                                <a:lnTo>
                                  <a:pt x="4632960" y="47498"/>
                                </a:lnTo>
                                <a:lnTo>
                                  <a:pt x="4632960" y="79248"/>
                                </a:lnTo>
                                <a:lnTo>
                                  <a:pt x="4696460" y="47498"/>
                                </a:lnTo>
                                <a:lnTo>
                                  <a:pt x="4709160" y="41148"/>
                                </a:lnTo>
                                <a:close/>
                              </a:path>
                            </a:pathLst>
                          </a:custGeom>
                          <a:solidFill>
                            <a:srgbClr val="000000"/>
                          </a:solidFill>
                        </wps:spPr>
                        <wps:bodyPr wrap="square" lIns="0" tIns="0" rIns="0" bIns="0" rtlCol="0">
                          <a:prstTxWarp prst="textNoShape">
                            <a:avLst/>
                          </a:prstTxWarp>
                          <a:noAutofit/>
                        </wps:bodyPr>
                      </wps:wsp>
                      <wps:wsp>
                        <wps:cNvPr id="73" name="Graphic 32"/>
                        <wps:cNvSpPr/>
                        <wps:spPr>
                          <a:xfrm>
                            <a:off x="19050" y="19050"/>
                            <a:ext cx="4883785" cy="235585"/>
                          </a:xfrm>
                          <a:custGeom>
                            <a:avLst/>
                            <a:gdLst/>
                            <a:ahLst/>
                            <a:cxnLst/>
                            <a:rect l="l" t="t" r="r" b="b"/>
                            <a:pathLst>
                              <a:path w="4883785" h="235585">
                                <a:moveTo>
                                  <a:pt x="634" y="0"/>
                                </a:moveTo>
                                <a:lnTo>
                                  <a:pt x="0" y="229234"/>
                                </a:lnTo>
                              </a:path>
                              <a:path w="4883785" h="235585">
                                <a:moveTo>
                                  <a:pt x="1613027" y="6095"/>
                                </a:moveTo>
                                <a:lnTo>
                                  <a:pt x="1612392" y="235330"/>
                                </a:lnTo>
                              </a:path>
                              <a:path w="4883785" h="235585">
                                <a:moveTo>
                                  <a:pt x="3245230" y="0"/>
                                </a:moveTo>
                                <a:lnTo>
                                  <a:pt x="3244596" y="229234"/>
                                </a:lnTo>
                              </a:path>
                              <a:path w="4883785" h="235585">
                                <a:moveTo>
                                  <a:pt x="4883531" y="0"/>
                                </a:moveTo>
                                <a:lnTo>
                                  <a:pt x="4882896" y="229234"/>
                                </a:lnTo>
                              </a:path>
                            </a:pathLst>
                          </a:custGeom>
                          <a:ln w="381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E50327D" id="Group 54" o:spid="_x0000_s1026" style="position:absolute;margin-left:0;margin-top:23.75pt;width:387.55pt;height:22.45pt;z-index:251747840;mso-wrap-distance-left:0;mso-wrap-distance-right:0;mso-position-horizontal:left;mso-position-horizontal-relative:margin" coordsize="49218,2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">
                <v:shape id="Graphic 30" o:spid="_x0000_s1027" style="position:absolute;left:388;top:1485;width:48451;height:13;visibility:visible;mso-wrap-style:square;v-text-anchor:top" coordsize="484505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" path="m,l4845050,634e" filled="f" strokeweight="1.0583mm">
                  <v:path arrowok="t"/>
                </v:shape>
                <v:shape id="Graphic 31" o:spid="_x0000_s1028" style="position:absolute;left:929;top:2057;width:47092;height:794;visibility:visible;mso-wrap-style:square;v-text-anchor:top" coordsize="470916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" path="m1440180,41148r-12700,-6350l1363980,3048r,31750l76200,34798r,-31750l,41148,76200,79248r,-31750l1363980,47498r,31750l1427480,47498r12700,-6350xem3061716,38100r-12700,-6350l2985516,r,31750l1697736,31750r,-31750l1621536,38100r76200,38100l1697736,44450r1287780,l2985516,76200r63500,-31750l3061716,38100xem4709160,41148r-12700,-6350l4632960,3048r,31750l3345180,34798r,-31750l3268980,41148r76200,38100l3345180,47498r1287780,l4632960,79248r63500,-31750l4709160,41148xe" fillcolor="black" stroked="f">
                  <v:path arrowok="t"/>
                </v:shape>
                <v:shape id="Graphic 32" o:spid="_x0000_s1029" style="position:absolute;left:190;top:190;width:48838;height:2356;visibility:visible;mso-wrap-style:square;v-text-anchor:top" coordsize="4883785,23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" path="m634,l,229234em1613027,6095r-635,229235em3245230,r-634,229234em4883531,r-635,229234e" filled="f" strokeweight="3pt">
                  <v:path arrowok="t"/>
                </v:shape>
                <w10:wrap anchorx="margin"/>
              </v:group>
            </w:pict>
          </mc:Fallback>
        </mc:AlternateContent>
      </w:r>
    </w:p>
    <w:p w14:paraId="1362BEAC" w14:textId="77777777" w:rsidR="00312B48" w:rsidRDefault="00312B48" w:rsidP="005239F8">
      <w:pPr>
        <w:rPr>
          <w:rFonts w:ascii="Arial" w:hAnsi="Arial" w:cs="Arial"/>
          <w:sz w:val="24"/>
          <w:szCs w:val="24"/>
        </w:rPr>
      </w:pPr>
    </w:p>
    <w:p w14:paraId="14BF30D2" w14:textId="203CB6E0" w:rsidR="0097272C" w:rsidRDefault="005239F8" w:rsidP="007957B7">
      <w:pPr>
        <w:rPr>
          <w:rFonts w:ascii="Arial" w:hAnsi="Arial" w:cs="Arial"/>
          <w:sz w:val="24"/>
          <w:szCs w:val="24"/>
        </w:rPr>
      </w:pPr>
      <w:r>
        <w:rPr>
          <w:rFonts w:ascii="Arial" w:hAnsi="Arial" w:cs="Arial"/>
          <w:sz w:val="24"/>
          <w:szCs w:val="24"/>
        </w:rPr>
        <w:t>33,33%   TB            55,56%            CB           77,78%            B          100%</w:t>
      </w:r>
    </w:p>
    <w:p w14:paraId="1CAE0446" w14:textId="2E56ED93" w:rsidR="00E8261C" w:rsidRPr="005239F8" w:rsidRDefault="00E8261C" w:rsidP="00E8261C">
      <w:pPr>
        <w:pStyle w:val="BodyText"/>
        <w:spacing w:line="480" w:lineRule="auto"/>
        <w:ind w:right="127" w:firstLine="720"/>
        <w:jc w:val="both"/>
        <w:rPr>
          <w:rFonts w:ascii="Arial" w:hAnsi="Arial" w:cs="Arial"/>
          <w:lang w:val="en-US"/>
        </w:rPr>
      </w:pPr>
      <w:r w:rsidRPr="005239F8">
        <w:rPr>
          <w:rFonts w:ascii="Arial" w:hAnsi="Arial" w:cs="Arial"/>
          <w:lang w:val="en-US"/>
        </w:rPr>
        <w:t xml:space="preserve">Dari </w:t>
      </w:r>
      <w:proofErr w:type="spellStart"/>
      <w:r w:rsidRPr="005239F8">
        <w:rPr>
          <w:rFonts w:ascii="Arial" w:hAnsi="Arial" w:cs="Arial"/>
          <w:lang w:val="en-US"/>
        </w:rPr>
        <w:t>garis</w:t>
      </w:r>
      <w:proofErr w:type="spellEnd"/>
      <w:r w:rsidRPr="005239F8">
        <w:rPr>
          <w:rFonts w:ascii="Arial" w:hAnsi="Arial" w:cs="Arial"/>
          <w:lang w:val="en-US"/>
        </w:rPr>
        <w:t xml:space="preserve"> </w:t>
      </w:r>
      <w:proofErr w:type="spellStart"/>
      <w:r w:rsidRPr="005239F8">
        <w:rPr>
          <w:rFonts w:ascii="Arial" w:hAnsi="Arial" w:cs="Arial"/>
          <w:lang w:val="en-US"/>
        </w:rPr>
        <w:t>kontinum</w:t>
      </w:r>
      <w:proofErr w:type="spellEnd"/>
      <w:r w:rsidRPr="005239F8">
        <w:rPr>
          <w:rFonts w:ascii="Arial" w:hAnsi="Arial" w:cs="Arial"/>
          <w:lang w:val="en-US"/>
        </w:rPr>
        <w:t xml:space="preserve"> di </w:t>
      </w:r>
      <w:proofErr w:type="spellStart"/>
      <w:r w:rsidRPr="005239F8">
        <w:rPr>
          <w:rFonts w:ascii="Arial" w:hAnsi="Arial" w:cs="Arial"/>
          <w:lang w:val="en-US"/>
        </w:rPr>
        <w:t>atas</w:t>
      </w:r>
      <w:proofErr w:type="spellEnd"/>
      <w:r w:rsidRPr="005239F8">
        <w:rPr>
          <w:rFonts w:ascii="Arial" w:hAnsi="Arial" w:cs="Arial"/>
          <w:lang w:val="en-US"/>
        </w:rPr>
        <w:t xml:space="preserve"> </w:t>
      </w:r>
      <w:proofErr w:type="spellStart"/>
      <w:r w:rsidRPr="005239F8">
        <w:rPr>
          <w:rFonts w:ascii="Arial" w:hAnsi="Arial" w:cs="Arial"/>
          <w:lang w:val="en-US"/>
        </w:rPr>
        <w:t>dapat</w:t>
      </w:r>
      <w:proofErr w:type="spellEnd"/>
      <w:r w:rsidRPr="005239F8">
        <w:rPr>
          <w:rFonts w:ascii="Arial" w:hAnsi="Arial" w:cs="Arial"/>
          <w:lang w:val="en-US"/>
        </w:rPr>
        <w:t xml:space="preserve"> </w:t>
      </w:r>
      <w:proofErr w:type="spellStart"/>
      <w:r w:rsidRPr="005239F8">
        <w:rPr>
          <w:rFonts w:ascii="Arial" w:hAnsi="Arial" w:cs="Arial"/>
          <w:lang w:val="en-US"/>
        </w:rPr>
        <w:t>dilihat</w:t>
      </w:r>
      <w:proofErr w:type="spellEnd"/>
      <w:r w:rsidRPr="005239F8">
        <w:rPr>
          <w:rFonts w:ascii="Arial" w:hAnsi="Arial" w:cs="Arial"/>
          <w:lang w:val="en-US"/>
        </w:rPr>
        <w:t xml:space="preserve"> </w:t>
      </w:r>
      <w:proofErr w:type="spellStart"/>
      <w:r w:rsidRPr="005239F8">
        <w:rPr>
          <w:rFonts w:ascii="Arial" w:hAnsi="Arial" w:cs="Arial"/>
          <w:lang w:val="en-US"/>
        </w:rPr>
        <w:t>bahwa</w:t>
      </w:r>
      <w:proofErr w:type="spellEnd"/>
      <w:r w:rsidRPr="005239F8">
        <w:rPr>
          <w:rFonts w:ascii="Arial" w:hAnsi="Arial" w:cs="Arial"/>
          <w:lang w:val="en-US"/>
        </w:rPr>
        <w:t xml:space="preserve"> </w:t>
      </w:r>
      <w:proofErr w:type="spellStart"/>
      <w:r w:rsidRPr="005239F8">
        <w:rPr>
          <w:rFonts w:ascii="Arial" w:hAnsi="Arial" w:cs="Arial"/>
          <w:lang w:val="en-US"/>
        </w:rPr>
        <w:t>tanggapan</w:t>
      </w:r>
      <w:proofErr w:type="spellEnd"/>
      <w:r w:rsidRPr="005239F8">
        <w:rPr>
          <w:rFonts w:ascii="Arial" w:hAnsi="Arial" w:cs="Arial"/>
          <w:lang w:val="en-US"/>
        </w:rPr>
        <w:t xml:space="preserve"> </w:t>
      </w:r>
      <w:proofErr w:type="spellStart"/>
      <w:r w:rsidRPr="005239F8">
        <w:rPr>
          <w:rFonts w:ascii="Arial" w:hAnsi="Arial" w:cs="Arial"/>
          <w:lang w:val="en-US"/>
        </w:rPr>
        <w:t>responden</w:t>
      </w:r>
      <w:proofErr w:type="spellEnd"/>
      <w:r w:rsidRPr="005239F8">
        <w:rPr>
          <w:rFonts w:ascii="Arial" w:hAnsi="Arial" w:cs="Arial"/>
          <w:lang w:val="en-US"/>
        </w:rPr>
        <w:t xml:space="preserve"> </w:t>
      </w:r>
      <w:proofErr w:type="spellStart"/>
      <w:r w:rsidRPr="005239F8">
        <w:rPr>
          <w:rFonts w:ascii="Arial" w:hAnsi="Arial" w:cs="Arial"/>
          <w:lang w:val="en-US"/>
        </w:rPr>
        <w:t>tentang</w:t>
      </w:r>
      <w:proofErr w:type="spellEnd"/>
      <w:r w:rsidRPr="005239F8">
        <w:rPr>
          <w:rFonts w:ascii="Arial" w:hAnsi="Arial" w:cs="Arial"/>
          <w:lang w:val="en-US"/>
        </w:rPr>
        <w:t xml:space="preserve"> </w:t>
      </w:r>
      <w:proofErr w:type="spellStart"/>
      <w:r>
        <w:rPr>
          <w:rFonts w:ascii="Arial" w:hAnsi="Arial" w:cs="Arial"/>
          <w:lang w:val="en-US"/>
        </w:rPr>
        <w:t>sumber</w:t>
      </w:r>
      <w:proofErr w:type="spellEnd"/>
      <w:r>
        <w:rPr>
          <w:rFonts w:ascii="Arial" w:hAnsi="Arial" w:cs="Arial"/>
          <w:lang w:val="en-US"/>
        </w:rPr>
        <w:t xml:space="preserve"> </w:t>
      </w:r>
      <w:proofErr w:type="spellStart"/>
      <w:r>
        <w:rPr>
          <w:rFonts w:ascii="Arial" w:hAnsi="Arial" w:cs="Arial"/>
          <w:lang w:val="en-US"/>
        </w:rPr>
        <w:t>daya</w:t>
      </w:r>
      <w:proofErr w:type="spellEnd"/>
      <w:r>
        <w:rPr>
          <w:rFonts w:ascii="Arial" w:hAnsi="Arial" w:cs="Arial"/>
          <w:lang w:val="en-US"/>
        </w:rPr>
        <w:t xml:space="preserve"> </w:t>
      </w:r>
      <w:proofErr w:type="spellStart"/>
      <w:r>
        <w:rPr>
          <w:rFonts w:ascii="Arial" w:hAnsi="Arial" w:cs="Arial"/>
          <w:lang w:val="en-US"/>
        </w:rPr>
        <w:t>berada</w:t>
      </w:r>
      <w:proofErr w:type="spellEnd"/>
      <w:r>
        <w:rPr>
          <w:rFonts w:ascii="Arial" w:hAnsi="Arial" w:cs="Arial"/>
          <w:lang w:val="en-US"/>
        </w:rPr>
        <w:t xml:space="preserve"> pada </w:t>
      </w:r>
      <w:proofErr w:type="spellStart"/>
      <w:r>
        <w:rPr>
          <w:rFonts w:ascii="Arial" w:hAnsi="Arial" w:cs="Arial"/>
          <w:lang w:val="en-US"/>
        </w:rPr>
        <w:t>kategori</w:t>
      </w:r>
      <w:proofErr w:type="spellEnd"/>
      <w:r>
        <w:rPr>
          <w:rFonts w:ascii="Arial" w:hAnsi="Arial" w:cs="Arial"/>
          <w:lang w:val="en-US"/>
        </w:rPr>
        <w:t xml:space="preserve"> </w:t>
      </w:r>
      <w:proofErr w:type="spellStart"/>
      <w:r>
        <w:rPr>
          <w:rFonts w:ascii="Arial" w:hAnsi="Arial" w:cs="Arial"/>
          <w:lang w:val="en-US"/>
        </w:rPr>
        <w:t>Baik</w:t>
      </w:r>
      <w:proofErr w:type="spellEnd"/>
      <w:r>
        <w:rPr>
          <w:rFonts w:ascii="Arial" w:hAnsi="Arial" w:cs="Arial"/>
          <w:lang w:val="en-US"/>
        </w:rPr>
        <w:t xml:space="preserve">, yang </w:t>
      </w:r>
      <w:proofErr w:type="spellStart"/>
      <w:r>
        <w:rPr>
          <w:rFonts w:ascii="Arial" w:hAnsi="Arial" w:cs="Arial"/>
          <w:lang w:val="en-US"/>
        </w:rPr>
        <w:t>ditunjukkan</w:t>
      </w:r>
      <w:proofErr w:type="spellEnd"/>
      <w:r>
        <w:rPr>
          <w:rFonts w:ascii="Arial" w:hAnsi="Arial" w:cs="Arial"/>
          <w:lang w:val="en-US"/>
        </w:rPr>
        <w:t xml:space="preserve"> </w:t>
      </w:r>
      <w:proofErr w:type="spellStart"/>
      <w:r>
        <w:rPr>
          <w:rFonts w:ascii="Arial" w:hAnsi="Arial" w:cs="Arial"/>
          <w:lang w:val="en-US"/>
        </w:rPr>
        <w:t>dari</w:t>
      </w:r>
      <w:proofErr w:type="spellEnd"/>
      <w:r>
        <w:rPr>
          <w:rFonts w:ascii="Arial" w:hAnsi="Arial" w:cs="Arial"/>
          <w:lang w:val="en-US"/>
        </w:rPr>
        <w:t xml:space="preserve"> </w:t>
      </w:r>
      <w:proofErr w:type="spellStart"/>
      <w:r>
        <w:rPr>
          <w:rFonts w:ascii="Arial" w:hAnsi="Arial" w:cs="Arial"/>
          <w:lang w:val="en-US"/>
        </w:rPr>
        <w:t>skor</w:t>
      </w:r>
      <w:proofErr w:type="spellEnd"/>
      <w:r>
        <w:rPr>
          <w:rFonts w:ascii="Arial" w:hAnsi="Arial" w:cs="Arial"/>
          <w:lang w:val="en-US"/>
        </w:rPr>
        <w:t xml:space="preserve"> yang </w:t>
      </w:r>
      <w:proofErr w:type="spellStart"/>
      <w:r>
        <w:rPr>
          <w:rFonts w:ascii="Arial" w:hAnsi="Arial" w:cs="Arial"/>
          <w:lang w:val="en-US"/>
        </w:rPr>
        <w:t>berada</w:t>
      </w:r>
      <w:proofErr w:type="spellEnd"/>
      <w:r>
        <w:rPr>
          <w:rFonts w:ascii="Arial" w:hAnsi="Arial" w:cs="Arial"/>
          <w:lang w:val="en-US"/>
        </w:rPr>
        <w:t xml:space="preserve"> pada </w:t>
      </w:r>
      <w:proofErr w:type="spellStart"/>
      <w:r>
        <w:rPr>
          <w:rFonts w:ascii="Arial" w:hAnsi="Arial" w:cs="Arial"/>
          <w:lang w:val="en-US"/>
        </w:rPr>
        <w:t>rentang</w:t>
      </w:r>
      <w:proofErr w:type="spellEnd"/>
      <w:r>
        <w:rPr>
          <w:rFonts w:ascii="Arial" w:hAnsi="Arial" w:cs="Arial"/>
          <w:lang w:val="en-US"/>
        </w:rPr>
        <w:t xml:space="preserve"> </w:t>
      </w:r>
      <w:r w:rsidRPr="001E2D6B">
        <w:rPr>
          <w:rFonts w:ascii="Arial" w:hAnsi="Arial" w:cs="Arial"/>
        </w:rPr>
        <w:t>666–855</w:t>
      </w:r>
      <w:r>
        <w:rPr>
          <w:rFonts w:ascii="Arial" w:hAnsi="Arial" w:cs="Arial"/>
          <w:lang w:val="en-US"/>
        </w:rPr>
        <w:t xml:space="preserve">. Total </w:t>
      </w:r>
      <w:proofErr w:type="spellStart"/>
      <w:r>
        <w:rPr>
          <w:rFonts w:ascii="Arial" w:hAnsi="Arial" w:cs="Arial"/>
          <w:lang w:val="en-US"/>
        </w:rPr>
        <w:t>skor</w:t>
      </w:r>
      <w:proofErr w:type="spellEnd"/>
      <w:r>
        <w:rPr>
          <w:rFonts w:ascii="Arial" w:hAnsi="Arial" w:cs="Arial"/>
          <w:lang w:val="en-US"/>
        </w:rPr>
        <w:t xml:space="preserve"> yang </w:t>
      </w:r>
      <w:proofErr w:type="spellStart"/>
      <w:r>
        <w:rPr>
          <w:rFonts w:ascii="Arial" w:hAnsi="Arial" w:cs="Arial"/>
          <w:lang w:val="en-US"/>
        </w:rPr>
        <w:t>diperoleh</w:t>
      </w:r>
      <w:proofErr w:type="spellEnd"/>
      <w:r>
        <w:rPr>
          <w:rFonts w:ascii="Arial" w:hAnsi="Arial" w:cs="Arial"/>
          <w:lang w:val="en-US"/>
        </w:rPr>
        <w:t xml:space="preserve"> </w:t>
      </w:r>
      <w:proofErr w:type="spellStart"/>
      <w:r>
        <w:rPr>
          <w:rFonts w:ascii="Arial" w:hAnsi="Arial" w:cs="Arial"/>
          <w:lang w:val="en-US"/>
        </w:rPr>
        <w:t>adalah</w:t>
      </w:r>
      <w:proofErr w:type="spellEnd"/>
      <w:r>
        <w:rPr>
          <w:rFonts w:ascii="Arial" w:hAnsi="Arial" w:cs="Arial"/>
          <w:lang w:val="en-US"/>
        </w:rPr>
        <w:t xml:space="preserve"> </w:t>
      </w:r>
      <w:r w:rsidRPr="001E2D6B">
        <w:rPr>
          <w:rFonts w:ascii="Arial" w:hAnsi="Arial" w:cs="Arial"/>
          <w:lang w:val="en-US"/>
        </w:rPr>
        <w:t>6</w:t>
      </w:r>
      <w:r>
        <w:rPr>
          <w:rFonts w:ascii="Arial" w:hAnsi="Arial" w:cs="Arial"/>
          <w:lang w:val="en-US"/>
        </w:rPr>
        <w:t>83</w:t>
      </w:r>
      <w:r w:rsidRPr="005239F8">
        <w:rPr>
          <w:rFonts w:ascii="Arial" w:hAnsi="Arial" w:cs="Arial"/>
          <w:lang w:val="en-US"/>
        </w:rPr>
        <w:t xml:space="preserve"> </w:t>
      </w:r>
      <w:proofErr w:type="spellStart"/>
      <w:r w:rsidRPr="005239F8">
        <w:rPr>
          <w:rFonts w:ascii="Arial" w:hAnsi="Arial" w:cs="Arial"/>
          <w:lang w:val="en-US"/>
        </w:rPr>
        <w:t>dengan</w:t>
      </w:r>
      <w:proofErr w:type="spellEnd"/>
      <w:r w:rsidRPr="005239F8">
        <w:rPr>
          <w:rFonts w:ascii="Arial" w:hAnsi="Arial" w:cs="Arial"/>
          <w:lang w:val="en-US"/>
        </w:rPr>
        <w:t xml:space="preserve"> </w:t>
      </w:r>
      <w:proofErr w:type="spellStart"/>
      <w:r w:rsidRPr="005239F8">
        <w:rPr>
          <w:rFonts w:ascii="Arial" w:hAnsi="Arial" w:cs="Arial"/>
          <w:lang w:val="en-US"/>
        </w:rPr>
        <w:t>persentase</w:t>
      </w:r>
      <w:proofErr w:type="spellEnd"/>
      <w:r w:rsidRPr="005239F8">
        <w:rPr>
          <w:rFonts w:ascii="Arial" w:hAnsi="Arial" w:cs="Arial"/>
          <w:lang w:val="en-US"/>
        </w:rPr>
        <w:t> </w:t>
      </w:r>
      <w:proofErr w:type="spellStart"/>
      <w:r w:rsidRPr="005239F8">
        <w:rPr>
          <w:rFonts w:ascii="Arial" w:hAnsi="Arial" w:cs="Arial"/>
          <w:lang w:val="en-US"/>
        </w:rPr>
        <w:t>sebesar</w:t>
      </w:r>
      <w:proofErr w:type="spellEnd"/>
      <w:r w:rsidRPr="005239F8">
        <w:rPr>
          <w:rFonts w:ascii="Arial" w:hAnsi="Arial" w:cs="Arial"/>
          <w:lang w:val="en-US"/>
        </w:rPr>
        <w:t> </w:t>
      </w:r>
      <w:r w:rsidRPr="001E2D6B">
        <w:rPr>
          <w:rFonts w:ascii="Arial" w:hAnsi="Arial" w:cs="Arial"/>
          <w:lang w:val="en-US"/>
        </w:rPr>
        <w:t>7</w:t>
      </w:r>
      <w:r>
        <w:rPr>
          <w:rFonts w:ascii="Arial" w:hAnsi="Arial" w:cs="Arial"/>
          <w:lang w:val="en-US"/>
        </w:rPr>
        <w:t>9</w:t>
      </w:r>
      <w:r w:rsidRPr="001E2D6B">
        <w:rPr>
          <w:rFonts w:ascii="Arial" w:hAnsi="Arial" w:cs="Arial"/>
          <w:lang w:val="en-US"/>
        </w:rPr>
        <w:t>,8</w:t>
      </w:r>
      <w:r>
        <w:rPr>
          <w:rFonts w:ascii="Arial" w:hAnsi="Arial" w:cs="Arial"/>
          <w:lang w:val="en-US"/>
        </w:rPr>
        <w:t>8</w:t>
      </w:r>
      <w:r w:rsidRPr="001E2D6B">
        <w:rPr>
          <w:rFonts w:ascii="Arial" w:hAnsi="Arial" w:cs="Arial"/>
          <w:lang w:val="en-US"/>
        </w:rPr>
        <w:t>%.</w:t>
      </w:r>
      <w:r>
        <w:rPr>
          <w:rFonts w:ascii="Arial" w:hAnsi="Arial" w:cs="Arial"/>
          <w:lang w:val="en-US"/>
        </w:rPr>
        <w:t xml:space="preserve"> </w:t>
      </w:r>
      <w:proofErr w:type="spellStart"/>
      <w:r>
        <w:rPr>
          <w:rFonts w:ascii="Arial" w:hAnsi="Arial" w:cs="Arial"/>
          <w:lang w:val="en-US"/>
        </w:rPr>
        <w:t>Dengan</w:t>
      </w:r>
      <w:proofErr w:type="spellEnd"/>
      <w:r>
        <w:rPr>
          <w:rFonts w:ascii="Arial" w:hAnsi="Arial" w:cs="Arial"/>
          <w:lang w:val="en-US"/>
        </w:rPr>
        <w:t xml:space="preserve"> </w:t>
      </w:r>
      <w:proofErr w:type="spellStart"/>
      <w:r>
        <w:rPr>
          <w:rFonts w:ascii="Arial" w:hAnsi="Arial" w:cs="Arial"/>
          <w:lang w:val="en-US"/>
        </w:rPr>
        <w:t>demikian</w:t>
      </w:r>
      <w:proofErr w:type="spellEnd"/>
      <w:r>
        <w:rPr>
          <w:rFonts w:ascii="Arial" w:hAnsi="Arial" w:cs="Arial"/>
          <w:lang w:val="en-US"/>
        </w:rPr>
        <w:t xml:space="preserve">, </w:t>
      </w:r>
      <w:proofErr w:type="spellStart"/>
      <w:r>
        <w:rPr>
          <w:rFonts w:ascii="Arial" w:hAnsi="Arial" w:cs="Arial"/>
          <w:lang w:val="en-US"/>
        </w:rPr>
        <w:t>pelaksanaan</w:t>
      </w:r>
      <w:proofErr w:type="spellEnd"/>
      <w:r>
        <w:rPr>
          <w:rFonts w:ascii="Arial" w:hAnsi="Arial" w:cs="Arial"/>
          <w:lang w:val="en-US"/>
        </w:rPr>
        <w:t xml:space="preserve"> </w:t>
      </w:r>
      <w:proofErr w:type="spellStart"/>
      <w:r>
        <w:rPr>
          <w:rFonts w:ascii="Arial" w:hAnsi="Arial" w:cs="Arial"/>
          <w:lang w:val="en-US"/>
        </w:rPr>
        <w:t>struktur</w:t>
      </w:r>
      <w:proofErr w:type="spellEnd"/>
      <w:r>
        <w:rPr>
          <w:rFonts w:ascii="Arial" w:hAnsi="Arial" w:cs="Arial"/>
          <w:lang w:val="en-US"/>
        </w:rPr>
        <w:t xml:space="preserve"> </w:t>
      </w:r>
      <w:proofErr w:type="spellStart"/>
      <w:r>
        <w:rPr>
          <w:rFonts w:ascii="Arial" w:hAnsi="Arial" w:cs="Arial"/>
          <w:lang w:val="en-US"/>
        </w:rPr>
        <w:t>birokrasi</w:t>
      </w:r>
      <w:proofErr w:type="spellEnd"/>
      <w:r>
        <w:rPr>
          <w:rFonts w:ascii="Arial" w:hAnsi="Arial" w:cs="Arial"/>
          <w:lang w:val="en-US"/>
        </w:rPr>
        <w:t xml:space="preserve"> </w:t>
      </w:r>
      <w:proofErr w:type="spellStart"/>
      <w:r>
        <w:rPr>
          <w:rFonts w:ascii="Arial" w:hAnsi="Arial" w:cs="Arial"/>
          <w:lang w:val="en-US"/>
        </w:rPr>
        <w:t>dalam</w:t>
      </w:r>
      <w:proofErr w:type="spellEnd"/>
      <w:r>
        <w:rPr>
          <w:rFonts w:ascii="Arial" w:hAnsi="Arial" w:cs="Arial"/>
          <w:lang w:val="en-US"/>
        </w:rPr>
        <w:t xml:space="preserve"> program </w:t>
      </w:r>
      <w:proofErr w:type="spellStart"/>
      <w:r>
        <w:rPr>
          <w:rFonts w:ascii="Arial" w:hAnsi="Arial" w:cs="Arial"/>
          <w:lang w:val="en-US"/>
        </w:rPr>
        <w:t>ini</w:t>
      </w:r>
      <w:proofErr w:type="spellEnd"/>
      <w:r>
        <w:rPr>
          <w:rFonts w:ascii="Arial" w:hAnsi="Arial" w:cs="Arial"/>
          <w:lang w:val="en-US"/>
        </w:rPr>
        <w:t xml:space="preserve"> </w:t>
      </w:r>
      <w:proofErr w:type="spellStart"/>
      <w:r>
        <w:rPr>
          <w:rFonts w:ascii="Arial" w:hAnsi="Arial" w:cs="Arial"/>
          <w:lang w:val="en-US"/>
        </w:rPr>
        <w:t>telah</w:t>
      </w:r>
      <w:proofErr w:type="spellEnd"/>
      <w:r>
        <w:rPr>
          <w:rFonts w:ascii="Arial" w:hAnsi="Arial" w:cs="Arial"/>
          <w:lang w:val="en-US"/>
        </w:rPr>
        <w:t xml:space="preserve"> </w:t>
      </w:r>
      <w:proofErr w:type="spellStart"/>
      <w:r>
        <w:rPr>
          <w:rFonts w:ascii="Arial" w:hAnsi="Arial" w:cs="Arial"/>
          <w:lang w:val="en-US"/>
        </w:rPr>
        <w:t>berjalan</w:t>
      </w:r>
      <w:proofErr w:type="spellEnd"/>
      <w:r>
        <w:rPr>
          <w:rFonts w:ascii="Arial" w:hAnsi="Arial" w:cs="Arial"/>
          <w:lang w:val="en-US"/>
        </w:rPr>
        <w:t xml:space="preserve"> </w:t>
      </w:r>
      <w:proofErr w:type="spellStart"/>
      <w:r>
        <w:rPr>
          <w:rFonts w:ascii="Arial" w:hAnsi="Arial" w:cs="Arial"/>
          <w:lang w:val="en-US"/>
        </w:rPr>
        <w:t>dengan</w:t>
      </w:r>
      <w:proofErr w:type="spellEnd"/>
      <w:r>
        <w:rPr>
          <w:rFonts w:ascii="Arial" w:hAnsi="Arial" w:cs="Arial"/>
          <w:lang w:val="en-US"/>
        </w:rPr>
        <w:t xml:space="preserve"> </w:t>
      </w:r>
      <w:proofErr w:type="spellStart"/>
      <w:r w:rsidRPr="00E8261C">
        <w:rPr>
          <w:rFonts w:ascii="Arial" w:hAnsi="Arial" w:cs="Arial"/>
          <w:b/>
          <w:bCs/>
          <w:lang w:val="en-US"/>
        </w:rPr>
        <w:t>Baik</w:t>
      </w:r>
      <w:proofErr w:type="spellEnd"/>
      <w:r>
        <w:rPr>
          <w:rFonts w:ascii="Arial" w:hAnsi="Arial" w:cs="Arial"/>
          <w:lang w:val="en-US"/>
        </w:rPr>
        <w:t>.</w:t>
      </w:r>
    </w:p>
    <w:p w14:paraId="4E3E5459" w14:textId="77777777" w:rsidR="007957B7" w:rsidRDefault="00984A14" w:rsidP="007957B7">
      <w:pPr>
        <w:spacing w:after="0" w:line="480" w:lineRule="auto"/>
        <w:ind w:firstLine="709"/>
        <w:jc w:val="both"/>
        <w:rPr>
          <w:rFonts w:ascii="Arial" w:hAnsi="Arial" w:cs="Arial"/>
          <w:sz w:val="24"/>
          <w:szCs w:val="24"/>
        </w:rPr>
      </w:pPr>
      <w:proofErr w:type="spellStart"/>
      <w:r>
        <w:rPr>
          <w:rFonts w:ascii="Arial" w:hAnsi="Arial" w:cs="Arial"/>
          <w:sz w:val="24"/>
          <w:szCs w:val="24"/>
        </w:rPr>
        <w:t>Berikutnya</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gambaran</w:t>
      </w:r>
      <w:proofErr w:type="spellEnd"/>
      <w:r>
        <w:rPr>
          <w:rFonts w:ascii="Arial" w:hAnsi="Arial" w:cs="Arial"/>
          <w:sz w:val="24"/>
          <w:szCs w:val="24"/>
        </w:rPr>
        <w:t xml:space="preserve"> </w:t>
      </w:r>
      <w:proofErr w:type="spellStart"/>
      <w:r>
        <w:rPr>
          <w:rFonts w:ascii="Arial" w:hAnsi="Arial" w:cs="Arial"/>
          <w:sz w:val="24"/>
          <w:szCs w:val="24"/>
        </w:rPr>
        <w:t>umum</w:t>
      </w:r>
      <w:proofErr w:type="spellEnd"/>
      <w:r>
        <w:rPr>
          <w:rFonts w:ascii="Arial" w:hAnsi="Arial" w:cs="Arial"/>
          <w:sz w:val="24"/>
          <w:szCs w:val="24"/>
        </w:rPr>
        <w:t xml:space="preserve"> </w:t>
      </w:r>
      <w:proofErr w:type="spellStart"/>
      <w:r>
        <w:rPr>
          <w:rFonts w:ascii="Arial" w:hAnsi="Arial" w:cs="Arial"/>
          <w:sz w:val="24"/>
          <w:szCs w:val="24"/>
        </w:rPr>
        <w:t>mengenai</w:t>
      </w:r>
      <w:proofErr w:type="spellEnd"/>
      <w:r>
        <w:rPr>
          <w:rFonts w:ascii="Arial" w:hAnsi="Arial" w:cs="Arial"/>
          <w:sz w:val="24"/>
          <w:szCs w:val="24"/>
        </w:rPr>
        <w:t xml:space="preserve"> </w:t>
      </w:r>
      <w:proofErr w:type="spellStart"/>
      <w:r>
        <w:rPr>
          <w:rFonts w:ascii="Arial" w:hAnsi="Arial" w:cs="Arial"/>
          <w:sz w:val="24"/>
          <w:szCs w:val="24"/>
        </w:rPr>
        <w:t>tanggapan</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implementasi</w:t>
      </w:r>
      <w:proofErr w:type="spellEnd"/>
      <w:r>
        <w:rPr>
          <w:rFonts w:ascii="Arial" w:hAnsi="Arial" w:cs="Arial"/>
          <w:sz w:val="24"/>
          <w:szCs w:val="24"/>
        </w:rPr>
        <w:t xml:space="preserve"> Program </w:t>
      </w:r>
      <w:proofErr w:type="spellStart"/>
      <w:r>
        <w:rPr>
          <w:rFonts w:ascii="Arial" w:hAnsi="Arial" w:cs="Arial"/>
          <w:sz w:val="24"/>
          <w:szCs w:val="24"/>
        </w:rPr>
        <w:t>Pengembangan</w:t>
      </w:r>
      <w:proofErr w:type="spellEnd"/>
      <w:r>
        <w:rPr>
          <w:rFonts w:ascii="Arial" w:hAnsi="Arial" w:cs="Arial"/>
          <w:sz w:val="24"/>
          <w:szCs w:val="24"/>
        </w:rPr>
        <w:t xml:space="preserve"> </w:t>
      </w:r>
      <w:proofErr w:type="spellStart"/>
      <w:r>
        <w:rPr>
          <w:rFonts w:ascii="Arial" w:hAnsi="Arial" w:cs="Arial"/>
          <w:sz w:val="24"/>
          <w:szCs w:val="24"/>
        </w:rPr>
        <w:t>Kapasitas</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Saing</w:t>
      </w:r>
      <w:proofErr w:type="spellEnd"/>
      <w:r>
        <w:rPr>
          <w:rFonts w:ascii="Arial" w:hAnsi="Arial" w:cs="Arial"/>
          <w:sz w:val="24"/>
          <w:szCs w:val="24"/>
        </w:rPr>
        <w:t xml:space="preserve"> </w:t>
      </w:r>
      <w:proofErr w:type="spellStart"/>
      <w:r>
        <w:rPr>
          <w:rFonts w:ascii="Arial" w:hAnsi="Arial" w:cs="Arial"/>
          <w:sz w:val="24"/>
          <w:szCs w:val="24"/>
        </w:rPr>
        <w:t>Kepemudaan</w:t>
      </w:r>
      <w:proofErr w:type="spellEnd"/>
      <w:r>
        <w:rPr>
          <w:rFonts w:ascii="Arial" w:hAnsi="Arial" w:cs="Arial"/>
          <w:sz w:val="24"/>
          <w:szCs w:val="24"/>
        </w:rPr>
        <w:t xml:space="preserve"> pada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Kepemudaan</w:t>
      </w:r>
      <w:proofErr w:type="spellEnd"/>
      <w:r>
        <w:rPr>
          <w:rFonts w:ascii="Arial" w:hAnsi="Arial" w:cs="Arial"/>
          <w:sz w:val="24"/>
          <w:szCs w:val="24"/>
        </w:rPr>
        <w:t xml:space="preserve"> </w:t>
      </w:r>
      <w:proofErr w:type="spellStart"/>
      <w:r>
        <w:rPr>
          <w:rFonts w:ascii="Arial" w:hAnsi="Arial" w:cs="Arial"/>
          <w:sz w:val="24"/>
          <w:szCs w:val="24"/>
        </w:rPr>
        <w:t>Olahrga</w:t>
      </w:r>
      <w:proofErr w:type="spellEnd"/>
      <w:r>
        <w:rPr>
          <w:rFonts w:ascii="Arial" w:hAnsi="Arial" w:cs="Arial"/>
          <w:sz w:val="24"/>
          <w:szCs w:val="24"/>
        </w:rPr>
        <w:t xml:space="preserve"> dan </w:t>
      </w:r>
      <w:proofErr w:type="spellStart"/>
      <w:r>
        <w:rPr>
          <w:rFonts w:ascii="Arial" w:hAnsi="Arial" w:cs="Arial"/>
          <w:sz w:val="24"/>
          <w:szCs w:val="24"/>
        </w:rPr>
        <w:t>Pariwisata</w:t>
      </w:r>
      <w:proofErr w:type="spellEnd"/>
      <w:r>
        <w:rPr>
          <w:rFonts w:ascii="Arial" w:hAnsi="Arial" w:cs="Arial"/>
          <w:sz w:val="24"/>
          <w:szCs w:val="24"/>
        </w:rPr>
        <w:t xml:space="preserve"> Kota </w:t>
      </w:r>
      <w:proofErr w:type="spellStart"/>
      <w:r>
        <w:rPr>
          <w:rFonts w:ascii="Arial" w:hAnsi="Arial" w:cs="Arial"/>
          <w:sz w:val="24"/>
          <w:szCs w:val="24"/>
        </w:rPr>
        <w:t>Dumai</w:t>
      </w:r>
      <w:proofErr w:type="spellEnd"/>
      <w:r>
        <w:rPr>
          <w:rFonts w:ascii="Arial" w:hAnsi="Arial" w:cs="Arial"/>
          <w:sz w:val="24"/>
          <w:szCs w:val="24"/>
        </w:rPr>
        <w:t xml:space="preserve">, </w:t>
      </w:r>
      <w:proofErr w:type="spellStart"/>
      <w:r>
        <w:rPr>
          <w:rFonts w:ascii="Arial" w:hAnsi="Arial" w:cs="Arial"/>
          <w:sz w:val="24"/>
          <w:szCs w:val="24"/>
        </w:rPr>
        <w:t>maka</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rekapitulasi</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masing-masing</w:t>
      </w:r>
      <w:proofErr w:type="spellEnd"/>
      <w:r>
        <w:rPr>
          <w:rFonts w:ascii="Arial" w:hAnsi="Arial" w:cs="Arial"/>
          <w:sz w:val="24"/>
          <w:szCs w:val="24"/>
        </w:rPr>
        <w:t xml:space="preserve"> </w:t>
      </w:r>
      <w:proofErr w:type="spellStart"/>
      <w:r>
        <w:rPr>
          <w:rFonts w:ascii="Arial" w:hAnsi="Arial" w:cs="Arial"/>
          <w:sz w:val="24"/>
          <w:szCs w:val="24"/>
        </w:rPr>
        <w:t>indikator</w:t>
      </w:r>
      <w:proofErr w:type="spellEnd"/>
      <w:r>
        <w:rPr>
          <w:rFonts w:ascii="Arial" w:hAnsi="Arial" w:cs="Arial"/>
          <w:sz w:val="24"/>
          <w:szCs w:val="24"/>
        </w:rPr>
        <w:t xml:space="preserve"> yang </w:t>
      </w:r>
      <w:proofErr w:type="spellStart"/>
      <w:r>
        <w:rPr>
          <w:rFonts w:ascii="Arial" w:hAnsi="Arial" w:cs="Arial"/>
          <w:sz w:val="24"/>
          <w:szCs w:val="24"/>
        </w:rPr>
        <w:t>telah</w:t>
      </w:r>
      <w:proofErr w:type="spellEnd"/>
      <w:r>
        <w:rPr>
          <w:rFonts w:ascii="Arial" w:hAnsi="Arial" w:cs="Arial"/>
          <w:sz w:val="24"/>
          <w:szCs w:val="24"/>
        </w:rPr>
        <w:t xml:space="preserve"> </w:t>
      </w:r>
      <w:proofErr w:type="spellStart"/>
      <w:r>
        <w:rPr>
          <w:rFonts w:ascii="Arial" w:hAnsi="Arial" w:cs="Arial"/>
          <w:sz w:val="24"/>
          <w:szCs w:val="24"/>
        </w:rPr>
        <w:t>dianalisis</w:t>
      </w:r>
      <w:proofErr w:type="spellEnd"/>
      <w:r>
        <w:rPr>
          <w:rFonts w:ascii="Arial" w:hAnsi="Arial" w:cs="Arial"/>
          <w:sz w:val="24"/>
          <w:szCs w:val="24"/>
        </w:rPr>
        <w:t xml:space="preserve"> </w:t>
      </w:r>
      <w:proofErr w:type="spellStart"/>
      <w:r>
        <w:rPr>
          <w:rFonts w:ascii="Arial" w:hAnsi="Arial" w:cs="Arial"/>
          <w:sz w:val="24"/>
          <w:szCs w:val="24"/>
        </w:rPr>
        <w:t>sebelumnya</w:t>
      </w:r>
      <w:proofErr w:type="spellEnd"/>
      <w:r>
        <w:rPr>
          <w:rFonts w:ascii="Arial" w:hAnsi="Arial" w:cs="Arial"/>
          <w:sz w:val="24"/>
          <w:szCs w:val="24"/>
        </w:rPr>
        <w:t xml:space="preserve">. </w:t>
      </w:r>
      <w:proofErr w:type="spellStart"/>
      <w:r>
        <w:rPr>
          <w:rFonts w:ascii="Arial" w:hAnsi="Arial" w:cs="Arial"/>
          <w:sz w:val="24"/>
          <w:szCs w:val="24"/>
        </w:rPr>
        <w:t>Adapun</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rekapitulasi</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dilihat</w:t>
      </w:r>
      <w:proofErr w:type="spellEnd"/>
      <w:r>
        <w:rPr>
          <w:rFonts w:ascii="Arial" w:hAnsi="Arial" w:cs="Arial"/>
          <w:sz w:val="24"/>
          <w:szCs w:val="24"/>
        </w:rPr>
        <w:t xml:space="preserve"> pada </w:t>
      </w:r>
      <w:proofErr w:type="spellStart"/>
      <w:r>
        <w:rPr>
          <w:rFonts w:ascii="Arial" w:hAnsi="Arial" w:cs="Arial"/>
          <w:sz w:val="24"/>
          <w:szCs w:val="24"/>
        </w:rPr>
        <w:t>Tabel</w:t>
      </w:r>
      <w:proofErr w:type="spellEnd"/>
      <w:r>
        <w:rPr>
          <w:rFonts w:ascii="Arial" w:hAnsi="Arial" w:cs="Arial"/>
          <w:sz w:val="24"/>
          <w:szCs w:val="24"/>
        </w:rPr>
        <w:t xml:space="preserve"> V.8 </w:t>
      </w:r>
      <w:proofErr w:type="spellStart"/>
      <w:r>
        <w:rPr>
          <w:rFonts w:ascii="Arial" w:hAnsi="Arial" w:cs="Arial"/>
          <w:sz w:val="24"/>
          <w:szCs w:val="24"/>
        </w:rPr>
        <w:t>berikut</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w:t>
      </w:r>
    </w:p>
    <w:p w14:paraId="78E0E8AA" w14:textId="77777777" w:rsidR="007957B7" w:rsidRDefault="007957B7" w:rsidP="007957B7">
      <w:pPr>
        <w:spacing w:after="0" w:line="480" w:lineRule="auto"/>
        <w:ind w:firstLine="709"/>
        <w:jc w:val="both"/>
        <w:rPr>
          <w:rFonts w:ascii="Arial" w:hAnsi="Arial" w:cs="Arial"/>
          <w:sz w:val="24"/>
          <w:szCs w:val="24"/>
        </w:rPr>
      </w:pPr>
    </w:p>
    <w:p w14:paraId="3B86BA87" w14:textId="77777777" w:rsidR="007957B7" w:rsidRDefault="007957B7" w:rsidP="007957B7">
      <w:pPr>
        <w:spacing w:after="0" w:line="480" w:lineRule="auto"/>
        <w:ind w:firstLine="709"/>
        <w:jc w:val="both"/>
        <w:rPr>
          <w:rFonts w:ascii="Arial" w:hAnsi="Arial" w:cs="Arial"/>
          <w:sz w:val="24"/>
          <w:szCs w:val="24"/>
        </w:rPr>
      </w:pPr>
    </w:p>
    <w:p w14:paraId="56BE3ADF" w14:textId="77777777" w:rsidR="007957B7" w:rsidRDefault="007957B7" w:rsidP="007957B7">
      <w:pPr>
        <w:spacing w:after="0" w:line="480" w:lineRule="auto"/>
        <w:ind w:firstLine="709"/>
        <w:jc w:val="both"/>
        <w:rPr>
          <w:rFonts w:ascii="Arial" w:hAnsi="Arial" w:cs="Arial"/>
          <w:sz w:val="24"/>
          <w:szCs w:val="24"/>
        </w:rPr>
      </w:pPr>
    </w:p>
    <w:p w14:paraId="2C2A9065" w14:textId="77777777" w:rsidR="007957B7" w:rsidRDefault="007957B7" w:rsidP="007957B7">
      <w:pPr>
        <w:spacing w:after="0" w:line="480" w:lineRule="auto"/>
        <w:ind w:firstLine="709"/>
        <w:jc w:val="both"/>
        <w:rPr>
          <w:rFonts w:ascii="Arial" w:hAnsi="Arial" w:cs="Arial"/>
          <w:sz w:val="24"/>
          <w:szCs w:val="24"/>
        </w:rPr>
      </w:pPr>
    </w:p>
    <w:p w14:paraId="21559E49" w14:textId="77777777" w:rsidR="007957B7" w:rsidRDefault="007957B7" w:rsidP="007957B7">
      <w:pPr>
        <w:spacing w:after="0" w:line="480" w:lineRule="auto"/>
        <w:ind w:firstLine="709"/>
        <w:jc w:val="both"/>
        <w:rPr>
          <w:rFonts w:ascii="Arial" w:hAnsi="Arial" w:cs="Arial"/>
          <w:sz w:val="24"/>
          <w:szCs w:val="24"/>
        </w:rPr>
      </w:pPr>
    </w:p>
    <w:p w14:paraId="39FF801E" w14:textId="77777777" w:rsidR="007957B7" w:rsidRDefault="007957B7" w:rsidP="007957B7">
      <w:pPr>
        <w:spacing w:after="0" w:line="480" w:lineRule="auto"/>
        <w:ind w:firstLine="709"/>
        <w:jc w:val="both"/>
        <w:rPr>
          <w:rFonts w:ascii="Arial" w:hAnsi="Arial" w:cs="Arial"/>
          <w:sz w:val="24"/>
          <w:szCs w:val="24"/>
        </w:rPr>
      </w:pPr>
    </w:p>
    <w:p w14:paraId="7F38222D" w14:textId="6CA611A3" w:rsidR="00A3229A" w:rsidRPr="007957B7" w:rsidRDefault="00A3229A" w:rsidP="007957B7">
      <w:pPr>
        <w:spacing w:after="0"/>
        <w:jc w:val="center"/>
        <w:rPr>
          <w:rFonts w:ascii="Arial" w:hAnsi="Arial" w:cs="Arial"/>
          <w:sz w:val="24"/>
          <w:szCs w:val="24"/>
        </w:rPr>
      </w:pPr>
      <w:proofErr w:type="spellStart"/>
      <w:r w:rsidRPr="002212E6">
        <w:rPr>
          <w:rFonts w:ascii="Arial" w:hAnsi="Arial" w:cs="Arial"/>
          <w:b/>
          <w:bCs/>
          <w:sz w:val="24"/>
          <w:szCs w:val="24"/>
        </w:rPr>
        <w:lastRenderedPageBreak/>
        <w:t>Tabel</w:t>
      </w:r>
      <w:proofErr w:type="spellEnd"/>
      <w:r w:rsidRPr="002212E6">
        <w:rPr>
          <w:rFonts w:ascii="Arial" w:hAnsi="Arial" w:cs="Arial"/>
          <w:b/>
          <w:bCs/>
          <w:sz w:val="24"/>
          <w:szCs w:val="24"/>
        </w:rPr>
        <w:t xml:space="preserve"> V.8</w:t>
      </w:r>
    </w:p>
    <w:p w14:paraId="1077304E" w14:textId="7B9E32F7" w:rsidR="00A3229A" w:rsidRDefault="00A3229A" w:rsidP="007957B7">
      <w:pPr>
        <w:spacing w:after="0"/>
        <w:jc w:val="center"/>
        <w:rPr>
          <w:rFonts w:ascii="Arial" w:hAnsi="Arial" w:cs="Arial"/>
          <w:b/>
          <w:bCs/>
          <w:sz w:val="24"/>
          <w:szCs w:val="24"/>
        </w:rPr>
      </w:pPr>
      <w:proofErr w:type="spellStart"/>
      <w:r w:rsidRPr="002212E6">
        <w:rPr>
          <w:rFonts w:ascii="Arial" w:hAnsi="Arial" w:cs="Arial"/>
          <w:b/>
          <w:bCs/>
          <w:sz w:val="24"/>
          <w:szCs w:val="24"/>
        </w:rPr>
        <w:t>Rekapitulasi</w:t>
      </w:r>
      <w:proofErr w:type="spellEnd"/>
      <w:r w:rsidRPr="002212E6">
        <w:rPr>
          <w:rFonts w:ascii="Arial" w:hAnsi="Arial" w:cs="Arial"/>
          <w:b/>
          <w:bCs/>
          <w:sz w:val="24"/>
          <w:szCs w:val="24"/>
        </w:rPr>
        <w:t xml:space="preserve"> </w:t>
      </w:r>
      <w:proofErr w:type="spellStart"/>
      <w:r w:rsidRPr="002212E6">
        <w:rPr>
          <w:rFonts w:ascii="Arial" w:hAnsi="Arial" w:cs="Arial"/>
          <w:b/>
          <w:bCs/>
          <w:sz w:val="24"/>
          <w:szCs w:val="24"/>
        </w:rPr>
        <w:t>Tanggapan</w:t>
      </w:r>
      <w:proofErr w:type="spellEnd"/>
      <w:r w:rsidRPr="002212E6">
        <w:rPr>
          <w:rFonts w:ascii="Arial" w:hAnsi="Arial" w:cs="Arial"/>
          <w:b/>
          <w:bCs/>
          <w:sz w:val="24"/>
          <w:szCs w:val="24"/>
        </w:rPr>
        <w:t xml:space="preserve"> </w:t>
      </w:r>
      <w:proofErr w:type="spellStart"/>
      <w:r w:rsidRPr="002212E6">
        <w:rPr>
          <w:rFonts w:ascii="Arial" w:hAnsi="Arial" w:cs="Arial"/>
          <w:b/>
          <w:bCs/>
          <w:sz w:val="24"/>
          <w:szCs w:val="24"/>
        </w:rPr>
        <w:t>Responden</w:t>
      </w:r>
      <w:proofErr w:type="spellEnd"/>
      <w:r w:rsidR="00AC2399">
        <w:rPr>
          <w:rFonts w:ascii="Arial" w:hAnsi="Arial" w:cs="Arial"/>
          <w:b/>
          <w:bCs/>
          <w:sz w:val="24"/>
          <w:szCs w:val="24"/>
        </w:rPr>
        <w:t xml:space="preserve"> </w:t>
      </w:r>
      <w:proofErr w:type="spellStart"/>
      <w:r w:rsidRPr="002212E6">
        <w:rPr>
          <w:rFonts w:ascii="Arial" w:hAnsi="Arial" w:cs="Arial"/>
          <w:b/>
          <w:bCs/>
          <w:sz w:val="24"/>
          <w:szCs w:val="24"/>
        </w:rPr>
        <w:t>Implementasi</w:t>
      </w:r>
      <w:proofErr w:type="spellEnd"/>
      <w:r w:rsidRPr="002212E6">
        <w:rPr>
          <w:rFonts w:ascii="Arial" w:hAnsi="Arial" w:cs="Arial"/>
          <w:b/>
          <w:bCs/>
          <w:sz w:val="24"/>
          <w:szCs w:val="24"/>
        </w:rPr>
        <w:t xml:space="preserve"> Program </w:t>
      </w:r>
      <w:proofErr w:type="spellStart"/>
      <w:r w:rsidRPr="002212E6">
        <w:rPr>
          <w:rFonts w:ascii="Arial" w:hAnsi="Arial" w:cs="Arial"/>
          <w:b/>
          <w:bCs/>
          <w:sz w:val="24"/>
          <w:szCs w:val="24"/>
        </w:rPr>
        <w:t>Pengembangan</w:t>
      </w:r>
      <w:proofErr w:type="spellEnd"/>
      <w:r w:rsidRPr="002212E6">
        <w:rPr>
          <w:rFonts w:ascii="Arial" w:hAnsi="Arial" w:cs="Arial"/>
          <w:b/>
          <w:bCs/>
          <w:sz w:val="24"/>
          <w:szCs w:val="24"/>
        </w:rPr>
        <w:t xml:space="preserve"> </w:t>
      </w:r>
      <w:proofErr w:type="spellStart"/>
      <w:r w:rsidRPr="002212E6">
        <w:rPr>
          <w:rFonts w:ascii="Arial" w:hAnsi="Arial" w:cs="Arial"/>
          <w:b/>
          <w:bCs/>
          <w:sz w:val="24"/>
          <w:szCs w:val="24"/>
        </w:rPr>
        <w:t>Kapasitas</w:t>
      </w:r>
      <w:proofErr w:type="spellEnd"/>
      <w:r w:rsidRPr="002212E6">
        <w:rPr>
          <w:rFonts w:ascii="Arial" w:hAnsi="Arial" w:cs="Arial"/>
          <w:b/>
          <w:bCs/>
          <w:sz w:val="24"/>
          <w:szCs w:val="24"/>
        </w:rPr>
        <w:t xml:space="preserve"> </w:t>
      </w:r>
      <w:proofErr w:type="spellStart"/>
      <w:r w:rsidRPr="002212E6">
        <w:rPr>
          <w:rFonts w:ascii="Arial" w:hAnsi="Arial" w:cs="Arial"/>
          <w:b/>
          <w:bCs/>
          <w:sz w:val="24"/>
          <w:szCs w:val="24"/>
        </w:rPr>
        <w:t>Daya</w:t>
      </w:r>
      <w:proofErr w:type="spellEnd"/>
      <w:r w:rsidRPr="002212E6">
        <w:rPr>
          <w:rFonts w:ascii="Arial" w:hAnsi="Arial" w:cs="Arial"/>
          <w:b/>
          <w:bCs/>
          <w:sz w:val="24"/>
          <w:szCs w:val="24"/>
        </w:rPr>
        <w:t xml:space="preserve"> </w:t>
      </w:r>
      <w:proofErr w:type="spellStart"/>
      <w:r w:rsidRPr="002212E6">
        <w:rPr>
          <w:rFonts w:ascii="Arial" w:hAnsi="Arial" w:cs="Arial"/>
          <w:b/>
          <w:bCs/>
          <w:sz w:val="24"/>
          <w:szCs w:val="24"/>
        </w:rPr>
        <w:t>Saing</w:t>
      </w:r>
      <w:proofErr w:type="spellEnd"/>
      <w:r w:rsidRPr="002212E6">
        <w:rPr>
          <w:rFonts w:ascii="Arial" w:hAnsi="Arial" w:cs="Arial"/>
          <w:b/>
          <w:bCs/>
          <w:sz w:val="24"/>
          <w:szCs w:val="24"/>
        </w:rPr>
        <w:t xml:space="preserve"> </w:t>
      </w:r>
      <w:proofErr w:type="spellStart"/>
      <w:r w:rsidRPr="002212E6">
        <w:rPr>
          <w:rFonts w:ascii="Arial" w:hAnsi="Arial" w:cs="Arial"/>
          <w:b/>
          <w:bCs/>
          <w:sz w:val="24"/>
          <w:szCs w:val="24"/>
        </w:rPr>
        <w:t>Kepemudaan</w:t>
      </w:r>
      <w:proofErr w:type="spellEnd"/>
      <w:r w:rsidRPr="002212E6">
        <w:rPr>
          <w:rFonts w:ascii="Arial" w:hAnsi="Arial" w:cs="Arial"/>
          <w:b/>
          <w:bCs/>
          <w:sz w:val="24"/>
          <w:szCs w:val="24"/>
        </w:rPr>
        <w:t xml:space="preserve"> Pada </w:t>
      </w:r>
      <w:proofErr w:type="spellStart"/>
      <w:r w:rsidRPr="002212E6">
        <w:rPr>
          <w:rFonts w:ascii="Arial" w:hAnsi="Arial" w:cs="Arial"/>
          <w:b/>
          <w:bCs/>
          <w:sz w:val="24"/>
          <w:szCs w:val="24"/>
        </w:rPr>
        <w:t>Dinas</w:t>
      </w:r>
      <w:proofErr w:type="spellEnd"/>
      <w:r w:rsidRPr="002212E6">
        <w:rPr>
          <w:rFonts w:ascii="Arial" w:hAnsi="Arial" w:cs="Arial"/>
          <w:b/>
          <w:bCs/>
          <w:sz w:val="24"/>
          <w:szCs w:val="24"/>
        </w:rPr>
        <w:t xml:space="preserve"> </w:t>
      </w:r>
      <w:proofErr w:type="spellStart"/>
      <w:r w:rsidRPr="002212E6">
        <w:rPr>
          <w:rFonts w:ascii="Arial" w:hAnsi="Arial" w:cs="Arial"/>
          <w:b/>
          <w:bCs/>
          <w:sz w:val="24"/>
          <w:szCs w:val="24"/>
        </w:rPr>
        <w:t>Kepemudaan</w:t>
      </w:r>
      <w:proofErr w:type="spellEnd"/>
      <w:r w:rsidRPr="002212E6">
        <w:rPr>
          <w:rFonts w:ascii="Arial" w:hAnsi="Arial" w:cs="Arial"/>
          <w:b/>
          <w:bCs/>
          <w:sz w:val="24"/>
          <w:szCs w:val="24"/>
        </w:rPr>
        <w:t xml:space="preserve"> </w:t>
      </w:r>
      <w:proofErr w:type="spellStart"/>
      <w:r w:rsidRPr="002212E6">
        <w:rPr>
          <w:rFonts w:ascii="Arial" w:hAnsi="Arial" w:cs="Arial"/>
          <w:b/>
          <w:bCs/>
          <w:sz w:val="24"/>
          <w:szCs w:val="24"/>
        </w:rPr>
        <w:t>Olahraga</w:t>
      </w:r>
      <w:proofErr w:type="spellEnd"/>
      <w:r w:rsidRPr="002212E6">
        <w:rPr>
          <w:rFonts w:ascii="Arial" w:hAnsi="Arial" w:cs="Arial"/>
          <w:b/>
          <w:bCs/>
          <w:sz w:val="24"/>
          <w:szCs w:val="24"/>
        </w:rPr>
        <w:t xml:space="preserve"> dan </w:t>
      </w:r>
      <w:proofErr w:type="spellStart"/>
      <w:r w:rsidRPr="002212E6">
        <w:rPr>
          <w:rFonts w:ascii="Arial" w:hAnsi="Arial" w:cs="Arial"/>
          <w:b/>
          <w:bCs/>
          <w:sz w:val="24"/>
          <w:szCs w:val="24"/>
        </w:rPr>
        <w:t>Pariwisata</w:t>
      </w:r>
      <w:proofErr w:type="spellEnd"/>
      <w:r w:rsidRPr="002212E6">
        <w:rPr>
          <w:rFonts w:ascii="Arial" w:hAnsi="Arial" w:cs="Arial"/>
          <w:b/>
          <w:bCs/>
          <w:sz w:val="24"/>
          <w:szCs w:val="24"/>
        </w:rPr>
        <w:t xml:space="preserve"> Kota </w:t>
      </w:r>
      <w:proofErr w:type="spellStart"/>
      <w:r w:rsidRPr="002212E6">
        <w:rPr>
          <w:rFonts w:ascii="Arial" w:hAnsi="Arial" w:cs="Arial"/>
          <w:b/>
          <w:bCs/>
          <w:sz w:val="24"/>
          <w:szCs w:val="24"/>
        </w:rPr>
        <w:t>Dumai</w:t>
      </w:r>
      <w:proofErr w:type="spellEnd"/>
    </w:p>
    <w:tbl>
      <w:tblPr>
        <w:tblW w:w="7864" w:type="dxa"/>
        <w:tblLook w:val="04A0" w:firstRow="1" w:lastRow="0" w:firstColumn="1" w:lastColumn="0" w:noHBand="0" w:noVBand="1"/>
      </w:tblPr>
      <w:tblGrid>
        <w:gridCol w:w="520"/>
        <w:gridCol w:w="1715"/>
        <w:gridCol w:w="1370"/>
        <w:gridCol w:w="986"/>
        <w:gridCol w:w="895"/>
        <w:gridCol w:w="986"/>
        <w:gridCol w:w="1427"/>
      </w:tblGrid>
      <w:tr w:rsidR="004E7178" w:rsidRPr="00400E37" w14:paraId="60BF76A2" w14:textId="77777777" w:rsidTr="00400E37">
        <w:trPr>
          <w:trHeight w:val="321"/>
        </w:trPr>
        <w:tc>
          <w:tcPr>
            <w:tcW w:w="520" w:type="dxa"/>
            <w:vMerge w:val="restart"/>
            <w:tcBorders>
              <w:top w:val="single" w:sz="8" w:space="0" w:color="auto"/>
              <w:left w:val="single" w:sz="8" w:space="0" w:color="auto"/>
              <w:bottom w:val="single" w:sz="8" w:space="0" w:color="000000"/>
              <w:right w:val="single" w:sz="8" w:space="0" w:color="auto"/>
            </w:tcBorders>
            <w:shd w:val="clear" w:color="000000" w:fill="F28E86"/>
            <w:noWrap/>
            <w:vAlign w:val="center"/>
            <w:hideMark/>
          </w:tcPr>
          <w:p w14:paraId="5850363B" w14:textId="77777777" w:rsidR="004E7178" w:rsidRPr="00400E37" w:rsidRDefault="004E7178" w:rsidP="004E7178">
            <w:pPr>
              <w:spacing w:after="0" w:line="240" w:lineRule="auto"/>
              <w:jc w:val="center"/>
              <w:rPr>
                <w:rFonts w:ascii="Arial" w:eastAsia="Times New Roman" w:hAnsi="Arial" w:cs="Arial"/>
                <w:b/>
                <w:bCs/>
                <w:color w:val="000000"/>
                <w:sz w:val="20"/>
                <w:szCs w:val="20"/>
              </w:rPr>
            </w:pPr>
            <w:r w:rsidRPr="00400E37">
              <w:rPr>
                <w:rFonts w:ascii="Arial" w:eastAsia="Times New Roman" w:hAnsi="Arial" w:cs="Arial"/>
                <w:b/>
                <w:bCs/>
                <w:color w:val="000000"/>
                <w:sz w:val="20"/>
                <w:szCs w:val="20"/>
              </w:rPr>
              <w:t>No</w:t>
            </w:r>
          </w:p>
        </w:tc>
        <w:tc>
          <w:tcPr>
            <w:tcW w:w="1715" w:type="dxa"/>
            <w:vMerge w:val="restart"/>
            <w:tcBorders>
              <w:top w:val="single" w:sz="8" w:space="0" w:color="auto"/>
              <w:left w:val="single" w:sz="8" w:space="0" w:color="auto"/>
              <w:bottom w:val="single" w:sz="8" w:space="0" w:color="000000"/>
              <w:right w:val="single" w:sz="8" w:space="0" w:color="auto"/>
            </w:tcBorders>
            <w:shd w:val="clear" w:color="000000" w:fill="F28E86"/>
            <w:noWrap/>
            <w:vAlign w:val="center"/>
            <w:hideMark/>
          </w:tcPr>
          <w:p w14:paraId="183D5CD6" w14:textId="77777777" w:rsidR="004E7178" w:rsidRPr="00400E37" w:rsidRDefault="004E7178" w:rsidP="004E7178">
            <w:pPr>
              <w:spacing w:after="0" w:line="240" w:lineRule="auto"/>
              <w:jc w:val="center"/>
              <w:rPr>
                <w:rFonts w:ascii="Arial" w:eastAsia="Times New Roman" w:hAnsi="Arial" w:cs="Arial"/>
                <w:b/>
                <w:bCs/>
                <w:color w:val="000000"/>
                <w:sz w:val="20"/>
                <w:szCs w:val="20"/>
              </w:rPr>
            </w:pPr>
            <w:proofErr w:type="spellStart"/>
            <w:r w:rsidRPr="00400E37">
              <w:rPr>
                <w:rFonts w:ascii="Arial" w:eastAsia="Times New Roman" w:hAnsi="Arial" w:cs="Arial"/>
                <w:b/>
                <w:bCs/>
                <w:color w:val="000000"/>
                <w:sz w:val="20"/>
                <w:szCs w:val="20"/>
              </w:rPr>
              <w:t>Indikator</w:t>
            </w:r>
            <w:proofErr w:type="spellEnd"/>
          </w:p>
        </w:tc>
        <w:tc>
          <w:tcPr>
            <w:tcW w:w="1370" w:type="dxa"/>
            <w:tcBorders>
              <w:top w:val="single" w:sz="8" w:space="0" w:color="auto"/>
              <w:left w:val="nil"/>
              <w:bottom w:val="nil"/>
              <w:right w:val="single" w:sz="8" w:space="0" w:color="auto"/>
            </w:tcBorders>
            <w:shd w:val="clear" w:color="000000" w:fill="F28E86"/>
            <w:noWrap/>
            <w:vAlign w:val="center"/>
            <w:hideMark/>
          </w:tcPr>
          <w:p w14:paraId="051F4AB3" w14:textId="4E45A4CE" w:rsidR="004E7178" w:rsidRPr="00400E37" w:rsidRDefault="004E7178" w:rsidP="004E7178">
            <w:pPr>
              <w:spacing w:after="0" w:line="240" w:lineRule="auto"/>
              <w:jc w:val="center"/>
              <w:rPr>
                <w:rFonts w:ascii="Arial" w:eastAsia="Times New Roman" w:hAnsi="Arial" w:cs="Arial"/>
                <w:b/>
                <w:bCs/>
                <w:color w:val="000000"/>
                <w:sz w:val="20"/>
                <w:szCs w:val="20"/>
              </w:rPr>
            </w:pPr>
            <w:proofErr w:type="spellStart"/>
            <w:r w:rsidRPr="00400E37">
              <w:rPr>
                <w:rFonts w:ascii="Arial" w:eastAsia="Times New Roman" w:hAnsi="Arial" w:cs="Arial"/>
                <w:b/>
                <w:bCs/>
                <w:color w:val="000000"/>
                <w:sz w:val="20"/>
                <w:szCs w:val="20"/>
              </w:rPr>
              <w:t>Frekuensi</w:t>
            </w:r>
            <w:proofErr w:type="spellEnd"/>
            <w:r w:rsidRPr="00400E37">
              <w:rPr>
                <w:rFonts w:ascii="Arial" w:eastAsia="Times New Roman" w:hAnsi="Arial" w:cs="Arial"/>
                <w:b/>
                <w:bCs/>
                <w:color w:val="000000"/>
                <w:sz w:val="20"/>
                <w:szCs w:val="20"/>
              </w:rPr>
              <w:t>/</w:t>
            </w:r>
          </w:p>
        </w:tc>
        <w:tc>
          <w:tcPr>
            <w:tcW w:w="2832" w:type="dxa"/>
            <w:gridSpan w:val="3"/>
            <w:tcBorders>
              <w:top w:val="single" w:sz="8" w:space="0" w:color="auto"/>
              <w:left w:val="nil"/>
              <w:bottom w:val="single" w:sz="8" w:space="0" w:color="auto"/>
              <w:right w:val="single" w:sz="8" w:space="0" w:color="000000"/>
            </w:tcBorders>
            <w:shd w:val="clear" w:color="000000" w:fill="F28E86"/>
            <w:noWrap/>
            <w:vAlign w:val="center"/>
            <w:hideMark/>
          </w:tcPr>
          <w:p w14:paraId="1C81570C" w14:textId="77777777" w:rsidR="004E7178" w:rsidRPr="00400E37" w:rsidRDefault="004E7178" w:rsidP="004E7178">
            <w:pPr>
              <w:spacing w:after="0" w:line="240" w:lineRule="auto"/>
              <w:jc w:val="center"/>
              <w:rPr>
                <w:rFonts w:ascii="Arial" w:eastAsia="Times New Roman" w:hAnsi="Arial" w:cs="Arial"/>
                <w:b/>
                <w:bCs/>
                <w:color w:val="000000"/>
                <w:sz w:val="20"/>
                <w:szCs w:val="20"/>
              </w:rPr>
            </w:pPr>
            <w:proofErr w:type="spellStart"/>
            <w:r w:rsidRPr="00400E37">
              <w:rPr>
                <w:rFonts w:ascii="Arial" w:eastAsia="Times New Roman" w:hAnsi="Arial" w:cs="Arial"/>
                <w:b/>
                <w:bCs/>
                <w:color w:val="000000"/>
                <w:sz w:val="20"/>
                <w:szCs w:val="20"/>
              </w:rPr>
              <w:t>Kategori</w:t>
            </w:r>
            <w:proofErr w:type="spellEnd"/>
            <w:r w:rsidRPr="00400E37">
              <w:rPr>
                <w:rFonts w:ascii="Arial" w:eastAsia="Times New Roman" w:hAnsi="Arial" w:cs="Arial"/>
                <w:b/>
                <w:bCs/>
                <w:color w:val="000000"/>
                <w:sz w:val="20"/>
                <w:szCs w:val="20"/>
              </w:rPr>
              <w:t xml:space="preserve"> </w:t>
            </w:r>
            <w:proofErr w:type="spellStart"/>
            <w:r w:rsidRPr="00400E37">
              <w:rPr>
                <w:rFonts w:ascii="Arial" w:eastAsia="Times New Roman" w:hAnsi="Arial" w:cs="Arial"/>
                <w:b/>
                <w:bCs/>
                <w:color w:val="000000"/>
                <w:sz w:val="20"/>
                <w:szCs w:val="20"/>
              </w:rPr>
              <w:t>Penilaian</w:t>
            </w:r>
            <w:proofErr w:type="spellEnd"/>
          </w:p>
        </w:tc>
        <w:tc>
          <w:tcPr>
            <w:tcW w:w="1427" w:type="dxa"/>
            <w:vMerge w:val="restart"/>
            <w:tcBorders>
              <w:top w:val="single" w:sz="8" w:space="0" w:color="auto"/>
              <w:left w:val="nil"/>
              <w:bottom w:val="single" w:sz="8" w:space="0" w:color="000000"/>
              <w:right w:val="single" w:sz="8" w:space="0" w:color="auto"/>
            </w:tcBorders>
            <w:shd w:val="clear" w:color="000000" w:fill="F28E86"/>
            <w:noWrap/>
            <w:vAlign w:val="center"/>
            <w:hideMark/>
          </w:tcPr>
          <w:p w14:paraId="28F52CAB" w14:textId="77777777" w:rsidR="004E7178" w:rsidRPr="00400E37" w:rsidRDefault="004E7178" w:rsidP="004E7178">
            <w:pPr>
              <w:spacing w:after="0" w:line="240" w:lineRule="auto"/>
              <w:jc w:val="center"/>
              <w:rPr>
                <w:rFonts w:ascii="Arial" w:eastAsia="Times New Roman" w:hAnsi="Arial" w:cs="Arial"/>
                <w:b/>
                <w:bCs/>
                <w:color w:val="000000"/>
                <w:sz w:val="20"/>
                <w:szCs w:val="20"/>
              </w:rPr>
            </w:pPr>
            <w:proofErr w:type="spellStart"/>
            <w:r w:rsidRPr="00400E37">
              <w:rPr>
                <w:rFonts w:ascii="Arial" w:eastAsia="Times New Roman" w:hAnsi="Arial" w:cs="Arial"/>
                <w:b/>
                <w:bCs/>
                <w:color w:val="000000"/>
                <w:sz w:val="20"/>
                <w:szCs w:val="20"/>
              </w:rPr>
              <w:t>Jumlah</w:t>
            </w:r>
            <w:proofErr w:type="spellEnd"/>
          </w:p>
        </w:tc>
      </w:tr>
      <w:tr w:rsidR="004E7178" w:rsidRPr="00400E37" w14:paraId="79C59850" w14:textId="77777777" w:rsidTr="00400E37">
        <w:trPr>
          <w:trHeight w:val="321"/>
        </w:trPr>
        <w:tc>
          <w:tcPr>
            <w:tcW w:w="520" w:type="dxa"/>
            <w:vMerge/>
            <w:tcBorders>
              <w:top w:val="single" w:sz="8" w:space="0" w:color="auto"/>
              <w:left w:val="single" w:sz="8" w:space="0" w:color="auto"/>
              <w:bottom w:val="single" w:sz="8" w:space="0" w:color="000000"/>
              <w:right w:val="single" w:sz="8" w:space="0" w:color="auto"/>
            </w:tcBorders>
            <w:vAlign w:val="center"/>
            <w:hideMark/>
          </w:tcPr>
          <w:p w14:paraId="2C370EE0" w14:textId="77777777" w:rsidR="004E7178" w:rsidRPr="00400E37" w:rsidRDefault="004E7178" w:rsidP="004E7178">
            <w:pPr>
              <w:spacing w:after="0" w:line="240" w:lineRule="auto"/>
              <w:rPr>
                <w:rFonts w:ascii="Arial" w:eastAsia="Times New Roman" w:hAnsi="Arial" w:cs="Arial"/>
                <w:b/>
                <w:bCs/>
                <w:color w:val="000000"/>
                <w:sz w:val="20"/>
                <w:szCs w:val="20"/>
              </w:rPr>
            </w:pPr>
          </w:p>
        </w:tc>
        <w:tc>
          <w:tcPr>
            <w:tcW w:w="1715" w:type="dxa"/>
            <w:vMerge/>
            <w:tcBorders>
              <w:top w:val="single" w:sz="8" w:space="0" w:color="auto"/>
              <w:left w:val="single" w:sz="8" w:space="0" w:color="auto"/>
              <w:bottom w:val="single" w:sz="8" w:space="0" w:color="000000"/>
              <w:right w:val="single" w:sz="8" w:space="0" w:color="auto"/>
            </w:tcBorders>
            <w:vAlign w:val="center"/>
            <w:hideMark/>
          </w:tcPr>
          <w:p w14:paraId="5742820A" w14:textId="77777777" w:rsidR="004E7178" w:rsidRPr="00400E37" w:rsidRDefault="004E7178" w:rsidP="004E7178">
            <w:pPr>
              <w:spacing w:after="0" w:line="240" w:lineRule="auto"/>
              <w:rPr>
                <w:rFonts w:ascii="Arial" w:eastAsia="Times New Roman" w:hAnsi="Arial" w:cs="Arial"/>
                <w:b/>
                <w:bCs/>
                <w:color w:val="000000"/>
                <w:sz w:val="20"/>
                <w:szCs w:val="20"/>
              </w:rPr>
            </w:pPr>
          </w:p>
        </w:tc>
        <w:tc>
          <w:tcPr>
            <w:tcW w:w="1370" w:type="dxa"/>
            <w:tcBorders>
              <w:top w:val="nil"/>
              <w:left w:val="nil"/>
              <w:bottom w:val="single" w:sz="8" w:space="0" w:color="000000"/>
              <w:right w:val="single" w:sz="8" w:space="0" w:color="auto"/>
            </w:tcBorders>
            <w:shd w:val="clear" w:color="000000" w:fill="F28E86"/>
            <w:noWrap/>
            <w:vAlign w:val="center"/>
            <w:hideMark/>
          </w:tcPr>
          <w:p w14:paraId="2D838B3B" w14:textId="4D83A45F" w:rsidR="004E7178" w:rsidRPr="00400E37" w:rsidRDefault="004E7178" w:rsidP="004E7178">
            <w:pPr>
              <w:spacing w:after="0" w:line="240" w:lineRule="auto"/>
              <w:jc w:val="center"/>
              <w:rPr>
                <w:rFonts w:ascii="Arial" w:eastAsia="Times New Roman" w:hAnsi="Arial" w:cs="Arial"/>
                <w:b/>
                <w:bCs/>
                <w:color w:val="000000"/>
                <w:sz w:val="20"/>
                <w:szCs w:val="20"/>
              </w:rPr>
            </w:pPr>
            <w:proofErr w:type="spellStart"/>
            <w:r w:rsidRPr="00400E37">
              <w:rPr>
                <w:rFonts w:ascii="Arial" w:eastAsia="Times New Roman" w:hAnsi="Arial" w:cs="Arial"/>
                <w:b/>
                <w:bCs/>
                <w:color w:val="000000"/>
                <w:sz w:val="20"/>
                <w:szCs w:val="20"/>
              </w:rPr>
              <w:t>Skor</w:t>
            </w:r>
            <w:proofErr w:type="spellEnd"/>
          </w:p>
        </w:tc>
        <w:tc>
          <w:tcPr>
            <w:tcW w:w="986" w:type="dxa"/>
            <w:tcBorders>
              <w:top w:val="nil"/>
              <w:left w:val="nil"/>
              <w:bottom w:val="single" w:sz="8" w:space="0" w:color="auto"/>
              <w:right w:val="single" w:sz="8" w:space="0" w:color="auto"/>
            </w:tcBorders>
            <w:shd w:val="clear" w:color="000000" w:fill="F28E86"/>
            <w:noWrap/>
            <w:vAlign w:val="center"/>
            <w:hideMark/>
          </w:tcPr>
          <w:p w14:paraId="2A8128DB" w14:textId="77777777" w:rsidR="004E7178" w:rsidRPr="00400E37" w:rsidRDefault="004E7178" w:rsidP="004E7178">
            <w:pPr>
              <w:spacing w:after="0" w:line="240" w:lineRule="auto"/>
              <w:jc w:val="center"/>
              <w:rPr>
                <w:rFonts w:ascii="Arial" w:eastAsia="Times New Roman" w:hAnsi="Arial" w:cs="Arial"/>
                <w:b/>
                <w:bCs/>
                <w:color w:val="000000"/>
                <w:sz w:val="20"/>
                <w:szCs w:val="20"/>
              </w:rPr>
            </w:pPr>
            <w:r w:rsidRPr="00400E37">
              <w:rPr>
                <w:rFonts w:ascii="Arial" w:eastAsia="Times New Roman" w:hAnsi="Arial" w:cs="Arial"/>
                <w:b/>
                <w:bCs/>
                <w:color w:val="000000"/>
                <w:sz w:val="20"/>
                <w:szCs w:val="20"/>
              </w:rPr>
              <w:t>B</w:t>
            </w:r>
          </w:p>
        </w:tc>
        <w:tc>
          <w:tcPr>
            <w:tcW w:w="859" w:type="dxa"/>
            <w:tcBorders>
              <w:top w:val="nil"/>
              <w:left w:val="nil"/>
              <w:bottom w:val="single" w:sz="8" w:space="0" w:color="auto"/>
              <w:right w:val="single" w:sz="8" w:space="0" w:color="auto"/>
            </w:tcBorders>
            <w:shd w:val="clear" w:color="000000" w:fill="F28E86"/>
            <w:noWrap/>
            <w:vAlign w:val="center"/>
            <w:hideMark/>
          </w:tcPr>
          <w:p w14:paraId="38092BE8" w14:textId="77777777" w:rsidR="004E7178" w:rsidRPr="00400E37" w:rsidRDefault="004E7178" w:rsidP="004E7178">
            <w:pPr>
              <w:spacing w:after="0" w:line="240" w:lineRule="auto"/>
              <w:jc w:val="center"/>
              <w:rPr>
                <w:rFonts w:ascii="Arial" w:eastAsia="Times New Roman" w:hAnsi="Arial" w:cs="Arial"/>
                <w:b/>
                <w:bCs/>
                <w:color w:val="000000"/>
                <w:sz w:val="20"/>
                <w:szCs w:val="20"/>
              </w:rPr>
            </w:pPr>
            <w:r w:rsidRPr="00400E37">
              <w:rPr>
                <w:rFonts w:ascii="Arial" w:eastAsia="Times New Roman" w:hAnsi="Arial" w:cs="Arial"/>
                <w:b/>
                <w:bCs/>
                <w:color w:val="000000"/>
                <w:sz w:val="20"/>
                <w:szCs w:val="20"/>
              </w:rPr>
              <w:t>CB</w:t>
            </w:r>
          </w:p>
        </w:tc>
        <w:tc>
          <w:tcPr>
            <w:tcW w:w="986" w:type="dxa"/>
            <w:tcBorders>
              <w:top w:val="nil"/>
              <w:left w:val="nil"/>
              <w:bottom w:val="single" w:sz="8" w:space="0" w:color="auto"/>
              <w:right w:val="single" w:sz="8" w:space="0" w:color="auto"/>
            </w:tcBorders>
            <w:shd w:val="clear" w:color="000000" w:fill="F28E86"/>
            <w:noWrap/>
            <w:vAlign w:val="center"/>
            <w:hideMark/>
          </w:tcPr>
          <w:p w14:paraId="52E62EA9" w14:textId="77777777" w:rsidR="004E7178" w:rsidRPr="00400E37" w:rsidRDefault="004E7178" w:rsidP="004E7178">
            <w:pPr>
              <w:spacing w:after="0" w:line="240" w:lineRule="auto"/>
              <w:jc w:val="center"/>
              <w:rPr>
                <w:rFonts w:ascii="Arial" w:eastAsia="Times New Roman" w:hAnsi="Arial" w:cs="Arial"/>
                <w:b/>
                <w:bCs/>
                <w:color w:val="000000"/>
                <w:sz w:val="20"/>
                <w:szCs w:val="20"/>
              </w:rPr>
            </w:pPr>
            <w:r w:rsidRPr="00400E37">
              <w:rPr>
                <w:rFonts w:ascii="Arial" w:eastAsia="Times New Roman" w:hAnsi="Arial" w:cs="Arial"/>
                <w:b/>
                <w:bCs/>
                <w:color w:val="000000"/>
                <w:sz w:val="20"/>
                <w:szCs w:val="20"/>
              </w:rPr>
              <w:t>TB</w:t>
            </w:r>
          </w:p>
        </w:tc>
        <w:tc>
          <w:tcPr>
            <w:tcW w:w="1427" w:type="dxa"/>
            <w:vMerge/>
            <w:tcBorders>
              <w:top w:val="single" w:sz="8" w:space="0" w:color="auto"/>
              <w:left w:val="nil"/>
              <w:bottom w:val="single" w:sz="8" w:space="0" w:color="000000"/>
              <w:right w:val="single" w:sz="8" w:space="0" w:color="auto"/>
            </w:tcBorders>
            <w:vAlign w:val="center"/>
            <w:hideMark/>
          </w:tcPr>
          <w:p w14:paraId="6398D8E4" w14:textId="77777777" w:rsidR="004E7178" w:rsidRPr="00400E37" w:rsidRDefault="004E7178" w:rsidP="004E7178">
            <w:pPr>
              <w:spacing w:after="0" w:line="240" w:lineRule="auto"/>
              <w:rPr>
                <w:rFonts w:ascii="Arial" w:eastAsia="Times New Roman" w:hAnsi="Arial" w:cs="Arial"/>
                <w:b/>
                <w:bCs/>
                <w:color w:val="000000"/>
                <w:sz w:val="20"/>
                <w:szCs w:val="20"/>
              </w:rPr>
            </w:pPr>
          </w:p>
        </w:tc>
      </w:tr>
      <w:tr w:rsidR="004E7178" w:rsidRPr="00400E37" w14:paraId="49DD6FAC" w14:textId="77777777" w:rsidTr="00400E37">
        <w:trPr>
          <w:trHeight w:val="307"/>
        </w:trPr>
        <w:tc>
          <w:tcPr>
            <w:tcW w:w="52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C712E13" w14:textId="77777777" w:rsidR="004E7178" w:rsidRPr="00400E37" w:rsidRDefault="004E7178" w:rsidP="004E7178">
            <w:pPr>
              <w:spacing w:after="0" w:line="240" w:lineRule="auto"/>
              <w:jc w:val="center"/>
              <w:rPr>
                <w:rFonts w:ascii="Arial" w:eastAsia="Times New Roman" w:hAnsi="Arial" w:cs="Arial"/>
                <w:color w:val="000000"/>
                <w:sz w:val="20"/>
                <w:szCs w:val="20"/>
              </w:rPr>
            </w:pPr>
            <w:r w:rsidRPr="00400E37">
              <w:rPr>
                <w:rFonts w:ascii="Arial" w:eastAsia="Times New Roman" w:hAnsi="Arial" w:cs="Arial"/>
                <w:color w:val="000000"/>
                <w:sz w:val="20"/>
                <w:szCs w:val="20"/>
              </w:rPr>
              <w:t>1</w:t>
            </w:r>
          </w:p>
        </w:tc>
        <w:tc>
          <w:tcPr>
            <w:tcW w:w="171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D014FDE" w14:textId="77777777" w:rsidR="004E7178" w:rsidRPr="00400E37" w:rsidRDefault="004E7178" w:rsidP="004E7178">
            <w:pPr>
              <w:spacing w:after="0" w:line="240" w:lineRule="auto"/>
              <w:jc w:val="center"/>
              <w:rPr>
                <w:rFonts w:ascii="Arial" w:eastAsia="Times New Roman" w:hAnsi="Arial" w:cs="Arial"/>
                <w:color w:val="000000"/>
                <w:sz w:val="20"/>
                <w:szCs w:val="20"/>
              </w:rPr>
            </w:pPr>
            <w:proofErr w:type="spellStart"/>
            <w:r w:rsidRPr="00400E37">
              <w:rPr>
                <w:rFonts w:ascii="Arial" w:eastAsia="Times New Roman" w:hAnsi="Arial" w:cs="Arial"/>
                <w:color w:val="000000"/>
                <w:sz w:val="20"/>
                <w:szCs w:val="20"/>
              </w:rPr>
              <w:t>Komunikasi</w:t>
            </w:r>
            <w:proofErr w:type="spellEnd"/>
          </w:p>
        </w:tc>
        <w:tc>
          <w:tcPr>
            <w:tcW w:w="1370" w:type="dxa"/>
            <w:tcBorders>
              <w:top w:val="nil"/>
              <w:left w:val="nil"/>
              <w:bottom w:val="single" w:sz="8" w:space="0" w:color="auto"/>
              <w:right w:val="single" w:sz="8" w:space="0" w:color="auto"/>
            </w:tcBorders>
            <w:shd w:val="clear" w:color="000000" w:fill="FFC599"/>
            <w:noWrap/>
            <w:vAlign w:val="center"/>
            <w:hideMark/>
          </w:tcPr>
          <w:p w14:paraId="0661BDA3" w14:textId="77777777" w:rsidR="004E7178" w:rsidRPr="00400E37" w:rsidRDefault="004E7178" w:rsidP="004E7178">
            <w:pPr>
              <w:spacing w:after="0" w:line="240" w:lineRule="auto"/>
              <w:jc w:val="center"/>
              <w:rPr>
                <w:rFonts w:ascii="Arial" w:eastAsia="Times New Roman" w:hAnsi="Arial" w:cs="Arial"/>
                <w:color w:val="000000"/>
                <w:sz w:val="20"/>
                <w:szCs w:val="20"/>
              </w:rPr>
            </w:pPr>
            <w:proofErr w:type="spellStart"/>
            <w:r w:rsidRPr="00400E37">
              <w:rPr>
                <w:rFonts w:ascii="Arial" w:eastAsia="Times New Roman" w:hAnsi="Arial" w:cs="Arial"/>
                <w:color w:val="000000"/>
                <w:sz w:val="20"/>
                <w:szCs w:val="20"/>
              </w:rPr>
              <w:t>Frekuensi</w:t>
            </w:r>
            <w:proofErr w:type="spellEnd"/>
          </w:p>
        </w:tc>
        <w:tc>
          <w:tcPr>
            <w:tcW w:w="986" w:type="dxa"/>
            <w:tcBorders>
              <w:top w:val="nil"/>
              <w:left w:val="nil"/>
              <w:bottom w:val="single" w:sz="8" w:space="0" w:color="auto"/>
              <w:right w:val="single" w:sz="8" w:space="0" w:color="auto"/>
            </w:tcBorders>
            <w:shd w:val="clear" w:color="000000" w:fill="FFC599"/>
            <w:noWrap/>
            <w:vAlign w:val="center"/>
            <w:hideMark/>
          </w:tcPr>
          <w:p w14:paraId="6EB4BC5A" w14:textId="77777777" w:rsidR="004E7178" w:rsidRPr="00400E37" w:rsidRDefault="004E7178" w:rsidP="004E7178">
            <w:pPr>
              <w:spacing w:after="0" w:line="240" w:lineRule="auto"/>
              <w:jc w:val="center"/>
              <w:rPr>
                <w:rFonts w:ascii="Arial" w:eastAsia="Times New Roman" w:hAnsi="Arial" w:cs="Arial"/>
                <w:color w:val="000000"/>
                <w:sz w:val="20"/>
                <w:szCs w:val="20"/>
              </w:rPr>
            </w:pPr>
            <w:r w:rsidRPr="00400E37">
              <w:rPr>
                <w:rFonts w:ascii="Arial" w:eastAsia="Times New Roman" w:hAnsi="Arial" w:cs="Arial"/>
                <w:color w:val="000000"/>
                <w:sz w:val="20"/>
                <w:szCs w:val="20"/>
              </w:rPr>
              <w:t>142</w:t>
            </w:r>
          </w:p>
        </w:tc>
        <w:tc>
          <w:tcPr>
            <w:tcW w:w="859" w:type="dxa"/>
            <w:tcBorders>
              <w:top w:val="nil"/>
              <w:left w:val="nil"/>
              <w:bottom w:val="single" w:sz="8" w:space="0" w:color="auto"/>
              <w:right w:val="single" w:sz="8" w:space="0" w:color="auto"/>
            </w:tcBorders>
            <w:shd w:val="clear" w:color="000000" w:fill="FFC599"/>
            <w:noWrap/>
            <w:vAlign w:val="center"/>
            <w:hideMark/>
          </w:tcPr>
          <w:p w14:paraId="26AAB3FF" w14:textId="77777777" w:rsidR="004E7178" w:rsidRPr="00400E37" w:rsidRDefault="004E7178" w:rsidP="004E7178">
            <w:pPr>
              <w:spacing w:after="0" w:line="240" w:lineRule="auto"/>
              <w:jc w:val="center"/>
              <w:rPr>
                <w:rFonts w:ascii="Arial" w:eastAsia="Times New Roman" w:hAnsi="Arial" w:cs="Arial"/>
                <w:color w:val="000000"/>
                <w:sz w:val="20"/>
                <w:szCs w:val="20"/>
              </w:rPr>
            </w:pPr>
            <w:r w:rsidRPr="00400E37">
              <w:rPr>
                <w:rFonts w:ascii="Arial" w:eastAsia="Times New Roman" w:hAnsi="Arial" w:cs="Arial"/>
                <w:color w:val="000000"/>
                <w:sz w:val="20"/>
                <w:szCs w:val="20"/>
              </w:rPr>
              <w:t>92</w:t>
            </w:r>
          </w:p>
        </w:tc>
        <w:tc>
          <w:tcPr>
            <w:tcW w:w="986" w:type="dxa"/>
            <w:tcBorders>
              <w:top w:val="nil"/>
              <w:left w:val="nil"/>
              <w:bottom w:val="single" w:sz="8" w:space="0" w:color="auto"/>
              <w:right w:val="single" w:sz="8" w:space="0" w:color="auto"/>
            </w:tcBorders>
            <w:shd w:val="clear" w:color="000000" w:fill="FFC599"/>
            <w:noWrap/>
            <w:vAlign w:val="center"/>
            <w:hideMark/>
          </w:tcPr>
          <w:p w14:paraId="7DC7F54E" w14:textId="77777777" w:rsidR="004E7178" w:rsidRPr="00400E37" w:rsidRDefault="004E7178" w:rsidP="004E7178">
            <w:pPr>
              <w:spacing w:after="0" w:line="240" w:lineRule="auto"/>
              <w:jc w:val="center"/>
              <w:rPr>
                <w:rFonts w:ascii="Arial" w:eastAsia="Times New Roman" w:hAnsi="Arial" w:cs="Arial"/>
                <w:color w:val="000000"/>
                <w:sz w:val="20"/>
                <w:szCs w:val="20"/>
              </w:rPr>
            </w:pPr>
            <w:r w:rsidRPr="00400E37">
              <w:rPr>
                <w:rFonts w:ascii="Arial" w:eastAsia="Times New Roman" w:hAnsi="Arial" w:cs="Arial"/>
                <w:color w:val="000000"/>
                <w:sz w:val="20"/>
                <w:szCs w:val="20"/>
              </w:rPr>
              <w:t>51</w:t>
            </w:r>
          </w:p>
        </w:tc>
        <w:tc>
          <w:tcPr>
            <w:tcW w:w="1427" w:type="dxa"/>
            <w:tcBorders>
              <w:top w:val="nil"/>
              <w:left w:val="nil"/>
              <w:bottom w:val="single" w:sz="8" w:space="0" w:color="auto"/>
              <w:right w:val="single" w:sz="8" w:space="0" w:color="auto"/>
            </w:tcBorders>
            <w:shd w:val="clear" w:color="000000" w:fill="FFC599"/>
            <w:noWrap/>
            <w:vAlign w:val="center"/>
            <w:hideMark/>
          </w:tcPr>
          <w:p w14:paraId="7B1AAFF6" w14:textId="77777777" w:rsidR="004E7178" w:rsidRPr="00400E37" w:rsidRDefault="004E7178" w:rsidP="004E7178">
            <w:pPr>
              <w:spacing w:after="0" w:line="240" w:lineRule="auto"/>
              <w:jc w:val="center"/>
              <w:rPr>
                <w:rFonts w:ascii="Arial" w:eastAsia="Times New Roman" w:hAnsi="Arial" w:cs="Arial"/>
                <w:color w:val="000000"/>
                <w:sz w:val="20"/>
                <w:szCs w:val="20"/>
              </w:rPr>
            </w:pPr>
            <w:r w:rsidRPr="00400E37">
              <w:rPr>
                <w:rFonts w:ascii="Arial" w:eastAsia="Times New Roman" w:hAnsi="Arial" w:cs="Arial"/>
                <w:color w:val="000000"/>
                <w:sz w:val="20"/>
                <w:szCs w:val="20"/>
              </w:rPr>
              <w:t>285</w:t>
            </w:r>
          </w:p>
        </w:tc>
      </w:tr>
      <w:tr w:rsidR="004E7178" w:rsidRPr="00400E37" w14:paraId="37617EF7" w14:textId="77777777" w:rsidTr="00400E37">
        <w:trPr>
          <w:trHeight w:val="307"/>
        </w:trPr>
        <w:tc>
          <w:tcPr>
            <w:tcW w:w="520" w:type="dxa"/>
            <w:vMerge/>
            <w:tcBorders>
              <w:top w:val="nil"/>
              <w:left w:val="single" w:sz="8" w:space="0" w:color="auto"/>
              <w:bottom w:val="single" w:sz="8" w:space="0" w:color="000000"/>
              <w:right w:val="single" w:sz="8" w:space="0" w:color="auto"/>
            </w:tcBorders>
            <w:vAlign w:val="center"/>
            <w:hideMark/>
          </w:tcPr>
          <w:p w14:paraId="4F11E456" w14:textId="77777777" w:rsidR="004E7178" w:rsidRPr="00400E37" w:rsidRDefault="004E7178" w:rsidP="004E7178">
            <w:pPr>
              <w:spacing w:after="0" w:line="240" w:lineRule="auto"/>
              <w:rPr>
                <w:rFonts w:ascii="Arial" w:eastAsia="Times New Roman" w:hAnsi="Arial" w:cs="Arial"/>
                <w:color w:val="000000"/>
                <w:sz w:val="20"/>
                <w:szCs w:val="20"/>
              </w:rPr>
            </w:pPr>
          </w:p>
        </w:tc>
        <w:tc>
          <w:tcPr>
            <w:tcW w:w="1715" w:type="dxa"/>
            <w:vMerge/>
            <w:tcBorders>
              <w:top w:val="nil"/>
              <w:left w:val="single" w:sz="8" w:space="0" w:color="auto"/>
              <w:bottom w:val="single" w:sz="8" w:space="0" w:color="000000"/>
              <w:right w:val="single" w:sz="8" w:space="0" w:color="auto"/>
            </w:tcBorders>
            <w:vAlign w:val="center"/>
            <w:hideMark/>
          </w:tcPr>
          <w:p w14:paraId="7C71A2B0" w14:textId="77777777" w:rsidR="004E7178" w:rsidRPr="00400E37" w:rsidRDefault="004E7178" w:rsidP="004E7178">
            <w:pPr>
              <w:spacing w:after="0" w:line="240" w:lineRule="auto"/>
              <w:rPr>
                <w:rFonts w:ascii="Arial" w:eastAsia="Times New Roman" w:hAnsi="Arial" w:cs="Arial"/>
                <w:color w:val="000000"/>
                <w:sz w:val="20"/>
                <w:szCs w:val="20"/>
              </w:rPr>
            </w:pPr>
          </w:p>
        </w:tc>
        <w:tc>
          <w:tcPr>
            <w:tcW w:w="1370" w:type="dxa"/>
            <w:tcBorders>
              <w:top w:val="nil"/>
              <w:left w:val="nil"/>
              <w:bottom w:val="single" w:sz="8" w:space="0" w:color="auto"/>
              <w:right w:val="single" w:sz="8" w:space="0" w:color="auto"/>
            </w:tcBorders>
            <w:shd w:val="clear" w:color="auto" w:fill="auto"/>
            <w:noWrap/>
            <w:vAlign w:val="center"/>
            <w:hideMark/>
          </w:tcPr>
          <w:p w14:paraId="2E7B25E9" w14:textId="77777777" w:rsidR="004E7178" w:rsidRPr="00400E37" w:rsidRDefault="004E7178" w:rsidP="004E7178">
            <w:pPr>
              <w:spacing w:after="0" w:line="240" w:lineRule="auto"/>
              <w:jc w:val="center"/>
              <w:rPr>
                <w:rFonts w:ascii="Arial" w:eastAsia="Times New Roman" w:hAnsi="Arial" w:cs="Arial"/>
                <w:color w:val="000000"/>
                <w:sz w:val="20"/>
                <w:szCs w:val="20"/>
              </w:rPr>
            </w:pPr>
            <w:proofErr w:type="spellStart"/>
            <w:r w:rsidRPr="00400E37">
              <w:rPr>
                <w:rFonts w:ascii="Arial" w:eastAsia="Times New Roman" w:hAnsi="Arial" w:cs="Arial"/>
                <w:color w:val="000000"/>
                <w:sz w:val="20"/>
                <w:szCs w:val="20"/>
              </w:rPr>
              <w:t>Skor</w:t>
            </w:r>
            <w:proofErr w:type="spellEnd"/>
          </w:p>
        </w:tc>
        <w:tc>
          <w:tcPr>
            <w:tcW w:w="986" w:type="dxa"/>
            <w:tcBorders>
              <w:top w:val="nil"/>
              <w:left w:val="nil"/>
              <w:bottom w:val="single" w:sz="8" w:space="0" w:color="auto"/>
              <w:right w:val="single" w:sz="8" w:space="0" w:color="auto"/>
            </w:tcBorders>
            <w:shd w:val="clear" w:color="auto" w:fill="auto"/>
            <w:noWrap/>
            <w:vAlign w:val="center"/>
            <w:hideMark/>
          </w:tcPr>
          <w:p w14:paraId="456A2BBE" w14:textId="77777777" w:rsidR="004E7178" w:rsidRPr="00400E37" w:rsidRDefault="004E7178" w:rsidP="004E7178">
            <w:pPr>
              <w:spacing w:after="0" w:line="240" w:lineRule="auto"/>
              <w:jc w:val="center"/>
              <w:rPr>
                <w:rFonts w:ascii="Arial" w:eastAsia="Times New Roman" w:hAnsi="Arial" w:cs="Arial"/>
                <w:color w:val="000000"/>
                <w:sz w:val="20"/>
                <w:szCs w:val="20"/>
              </w:rPr>
            </w:pPr>
            <w:r w:rsidRPr="00400E37">
              <w:rPr>
                <w:rFonts w:ascii="Arial" w:eastAsia="Times New Roman" w:hAnsi="Arial" w:cs="Arial"/>
                <w:color w:val="000000"/>
                <w:sz w:val="20"/>
                <w:szCs w:val="20"/>
              </w:rPr>
              <w:t>426</w:t>
            </w:r>
          </w:p>
        </w:tc>
        <w:tc>
          <w:tcPr>
            <w:tcW w:w="859" w:type="dxa"/>
            <w:tcBorders>
              <w:top w:val="nil"/>
              <w:left w:val="nil"/>
              <w:bottom w:val="single" w:sz="8" w:space="0" w:color="auto"/>
              <w:right w:val="single" w:sz="8" w:space="0" w:color="auto"/>
            </w:tcBorders>
            <w:shd w:val="clear" w:color="auto" w:fill="auto"/>
            <w:noWrap/>
            <w:vAlign w:val="center"/>
            <w:hideMark/>
          </w:tcPr>
          <w:p w14:paraId="151CF889" w14:textId="77777777" w:rsidR="004E7178" w:rsidRPr="00400E37" w:rsidRDefault="004E7178" w:rsidP="004E7178">
            <w:pPr>
              <w:spacing w:after="0" w:line="240" w:lineRule="auto"/>
              <w:jc w:val="center"/>
              <w:rPr>
                <w:rFonts w:ascii="Arial" w:eastAsia="Times New Roman" w:hAnsi="Arial" w:cs="Arial"/>
                <w:color w:val="000000"/>
                <w:sz w:val="20"/>
                <w:szCs w:val="20"/>
              </w:rPr>
            </w:pPr>
            <w:r w:rsidRPr="00400E37">
              <w:rPr>
                <w:rFonts w:ascii="Arial" w:eastAsia="Times New Roman" w:hAnsi="Arial" w:cs="Arial"/>
                <w:color w:val="000000"/>
                <w:sz w:val="20"/>
                <w:szCs w:val="20"/>
              </w:rPr>
              <w:t>184</w:t>
            </w:r>
          </w:p>
        </w:tc>
        <w:tc>
          <w:tcPr>
            <w:tcW w:w="986" w:type="dxa"/>
            <w:tcBorders>
              <w:top w:val="nil"/>
              <w:left w:val="nil"/>
              <w:bottom w:val="single" w:sz="8" w:space="0" w:color="auto"/>
              <w:right w:val="single" w:sz="8" w:space="0" w:color="auto"/>
            </w:tcBorders>
            <w:shd w:val="clear" w:color="auto" w:fill="auto"/>
            <w:noWrap/>
            <w:vAlign w:val="center"/>
            <w:hideMark/>
          </w:tcPr>
          <w:p w14:paraId="13775173" w14:textId="77777777" w:rsidR="004E7178" w:rsidRPr="00400E37" w:rsidRDefault="004E7178" w:rsidP="004E7178">
            <w:pPr>
              <w:spacing w:after="0" w:line="240" w:lineRule="auto"/>
              <w:jc w:val="center"/>
              <w:rPr>
                <w:rFonts w:ascii="Arial" w:eastAsia="Times New Roman" w:hAnsi="Arial" w:cs="Arial"/>
                <w:color w:val="000000"/>
                <w:sz w:val="20"/>
                <w:szCs w:val="20"/>
              </w:rPr>
            </w:pPr>
            <w:r w:rsidRPr="00400E37">
              <w:rPr>
                <w:rFonts w:ascii="Arial" w:eastAsia="Times New Roman" w:hAnsi="Arial" w:cs="Arial"/>
                <w:color w:val="000000"/>
                <w:sz w:val="20"/>
                <w:szCs w:val="20"/>
              </w:rPr>
              <w:t>51</w:t>
            </w:r>
          </w:p>
        </w:tc>
        <w:tc>
          <w:tcPr>
            <w:tcW w:w="1427" w:type="dxa"/>
            <w:tcBorders>
              <w:top w:val="nil"/>
              <w:left w:val="nil"/>
              <w:bottom w:val="single" w:sz="8" w:space="0" w:color="auto"/>
              <w:right w:val="single" w:sz="8" w:space="0" w:color="auto"/>
            </w:tcBorders>
            <w:shd w:val="clear" w:color="auto" w:fill="auto"/>
            <w:noWrap/>
            <w:vAlign w:val="center"/>
            <w:hideMark/>
          </w:tcPr>
          <w:p w14:paraId="637C6CA9" w14:textId="77777777" w:rsidR="004E7178" w:rsidRPr="00400E37" w:rsidRDefault="004E7178" w:rsidP="004E7178">
            <w:pPr>
              <w:spacing w:after="0" w:line="240" w:lineRule="auto"/>
              <w:jc w:val="center"/>
              <w:rPr>
                <w:rFonts w:ascii="Arial" w:eastAsia="Times New Roman" w:hAnsi="Arial" w:cs="Arial"/>
                <w:color w:val="000000"/>
                <w:sz w:val="20"/>
                <w:szCs w:val="20"/>
              </w:rPr>
            </w:pPr>
            <w:r w:rsidRPr="00400E37">
              <w:rPr>
                <w:rFonts w:ascii="Arial" w:eastAsia="Times New Roman" w:hAnsi="Arial" w:cs="Arial"/>
                <w:color w:val="000000"/>
                <w:sz w:val="20"/>
                <w:szCs w:val="20"/>
              </w:rPr>
              <w:t>661</w:t>
            </w:r>
          </w:p>
        </w:tc>
      </w:tr>
      <w:tr w:rsidR="004E7178" w:rsidRPr="00400E37" w14:paraId="6633C466" w14:textId="77777777" w:rsidTr="00400E37">
        <w:trPr>
          <w:trHeight w:val="307"/>
        </w:trPr>
        <w:tc>
          <w:tcPr>
            <w:tcW w:w="52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2508EF7" w14:textId="77777777" w:rsidR="004E7178" w:rsidRPr="00400E37" w:rsidRDefault="004E7178" w:rsidP="004E7178">
            <w:pPr>
              <w:spacing w:after="0" w:line="240" w:lineRule="auto"/>
              <w:jc w:val="center"/>
              <w:rPr>
                <w:rFonts w:ascii="Arial" w:eastAsia="Times New Roman" w:hAnsi="Arial" w:cs="Arial"/>
                <w:color w:val="000000"/>
                <w:sz w:val="20"/>
                <w:szCs w:val="20"/>
              </w:rPr>
            </w:pPr>
            <w:r w:rsidRPr="00400E37">
              <w:rPr>
                <w:rFonts w:ascii="Arial" w:eastAsia="Times New Roman" w:hAnsi="Arial" w:cs="Arial"/>
                <w:color w:val="000000"/>
                <w:sz w:val="20"/>
                <w:szCs w:val="20"/>
              </w:rPr>
              <w:t>2</w:t>
            </w:r>
          </w:p>
        </w:tc>
        <w:tc>
          <w:tcPr>
            <w:tcW w:w="171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7896D46" w14:textId="77777777" w:rsidR="004E7178" w:rsidRPr="00400E37" w:rsidRDefault="004E7178" w:rsidP="004E7178">
            <w:pPr>
              <w:spacing w:after="0" w:line="240" w:lineRule="auto"/>
              <w:jc w:val="center"/>
              <w:rPr>
                <w:rFonts w:ascii="Arial" w:eastAsia="Times New Roman" w:hAnsi="Arial" w:cs="Arial"/>
                <w:color w:val="000000"/>
                <w:sz w:val="20"/>
                <w:szCs w:val="20"/>
              </w:rPr>
            </w:pPr>
            <w:proofErr w:type="spellStart"/>
            <w:r w:rsidRPr="00400E37">
              <w:rPr>
                <w:rFonts w:ascii="Arial" w:eastAsia="Times New Roman" w:hAnsi="Arial" w:cs="Arial"/>
                <w:color w:val="000000"/>
                <w:sz w:val="20"/>
                <w:szCs w:val="20"/>
              </w:rPr>
              <w:t>Sumber</w:t>
            </w:r>
            <w:proofErr w:type="spellEnd"/>
            <w:r w:rsidRPr="00400E37">
              <w:rPr>
                <w:rFonts w:ascii="Arial" w:eastAsia="Times New Roman" w:hAnsi="Arial" w:cs="Arial"/>
                <w:color w:val="000000"/>
                <w:sz w:val="20"/>
                <w:szCs w:val="20"/>
              </w:rPr>
              <w:t xml:space="preserve"> </w:t>
            </w:r>
            <w:proofErr w:type="spellStart"/>
            <w:r w:rsidRPr="00400E37">
              <w:rPr>
                <w:rFonts w:ascii="Arial" w:eastAsia="Times New Roman" w:hAnsi="Arial" w:cs="Arial"/>
                <w:color w:val="000000"/>
                <w:sz w:val="20"/>
                <w:szCs w:val="20"/>
              </w:rPr>
              <w:t>Daya</w:t>
            </w:r>
            <w:proofErr w:type="spellEnd"/>
          </w:p>
        </w:tc>
        <w:tc>
          <w:tcPr>
            <w:tcW w:w="1370" w:type="dxa"/>
            <w:tcBorders>
              <w:top w:val="nil"/>
              <w:left w:val="nil"/>
              <w:bottom w:val="single" w:sz="8" w:space="0" w:color="auto"/>
              <w:right w:val="single" w:sz="8" w:space="0" w:color="auto"/>
            </w:tcBorders>
            <w:shd w:val="clear" w:color="000000" w:fill="FFC599"/>
            <w:noWrap/>
            <w:vAlign w:val="center"/>
            <w:hideMark/>
          </w:tcPr>
          <w:p w14:paraId="4E320493" w14:textId="77777777" w:rsidR="004E7178" w:rsidRPr="00400E37" w:rsidRDefault="004E7178" w:rsidP="004E7178">
            <w:pPr>
              <w:spacing w:after="0" w:line="240" w:lineRule="auto"/>
              <w:jc w:val="center"/>
              <w:rPr>
                <w:rFonts w:ascii="Arial" w:eastAsia="Times New Roman" w:hAnsi="Arial" w:cs="Arial"/>
                <w:color w:val="000000"/>
                <w:sz w:val="20"/>
                <w:szCs w:val="20"/>
              </w:rPr>
            </w:pPr>
            <w:proofErr w:type="spellStart"/>
            <w:r w:rsidRPr="00400E37">
              <w:rPr>
                <w:rFonts w:ascii="Arial" w:eastAsia="Times New Roman" w:hAnsi="Arial" w:cs="Arial"/>
                <w:color w:val="000000"/>
                <w:sz w:val="20"/>
                <w:szCs w:val="20"/>
              </w:rPr>
              <w:t>Frekuensi</w:t>
            </w:r>
            <w:proofErr w:type="spellEnd"/>
          </w:p>
        </w:tc>
        <w:tc>
          <w:tcPr>
            <w:tcW w:w="986" w:type="dxa"/>
            <w:tcBorders>
              <w:top w:val="nil"/>
              <w:left w:val="nil"/>
              <w:bottom w:val="single" w:sz="8" w:space="0" w:color="auto"/>
              <w:right w:val="single" w:sz="8" w:space="0" w:color="auto"/>
            </w:tcBorders>
            <w:shd w:val="clear" w:color="000000" w:fill="FFC599"/>
            <w:noWrap/>
            <w:vAlign w:val="center"/>
            <w:hideMark/>
          </w:tcPr>
          <w:p w14:paraId="6FE655B0" w14:textId="77777777" w:rsidR="004E7178" w:rsidRPr="00400E37" w:rsidRDefault="004E7178" w:rsidP="004E7178">
            <w:pPr>
              <w:spacing w:after="0" w:line="240" w:lineRule="auto"/>
              <w:jc w:val="center"/>
              <w:rPr>
                <w:rFonts w:ascii="Arial" w:eastAsia="Times New Roman" w:hAnsi="Arial" w:cs="Arial"/>
                <w:color w:val="000000"/>
                <w:sz w:val="20"/>
                <w:szCs w:val="20"/>
              </w:rPr>
            </w:pPr>
            <w:r w:rsidRPr="00400E37">
              <w:rPr>
                <w:rFonts w:ascii="Arial" w:eastAsia="Times New Roman" w:hAnsi="Arial" w:cs="Arial"/>
                <w:color w:val="000000"/>
                <w:sz w:val="20"/>
                <w:szCs w:val="20"/>
              </w:rPr>
              <w:t>116</w:t>
            </w:r>
          </w:p>
        </w:tc>
        <w:tc>
          <w:tcPr>
            <w:tcW w:w="859" w:type="dxa"/>
            <w:tcBorders>
              <w:top w:val="nil"/>
              <w:left w:val="nil"/>
              <w:bottom w:val="single" w:sz="8" w:space="0" w:color="auto"/>
              <w:right w:val="single" w:sz="8" w:space="0" w:color="auto"/>
            </w:tcBorders>
            <w:shd w:val="clear" w:color="000000" w:fill="FFC599"/>
            <w:noWrap/>
            <w:vAlign w:val="center"/>
            <w:hideMark/>
          </w:tcPr>
          <w:p w14:paraId="72723C6B" w14:textId="77777777" w:rsidR="004E7178" w:rsidRPr="00400E37" w:rsidRDefault="004E7178" w:rsidP="004E7178">
            <w:pPr>
              <w:spacing w:after="0" w:line="240" w:lineRule="auto"/>
              <w:jc w:val="center"/>
              <w:rPr>
                <w:rFonts w:ascii="Arial" w:eastAsia="Times New Roman" w:hAnsi="Arial" w:cs="Arial"/>
                <w:color w:val="000000"/>
                <w:sz w:val="20"/>
                <w:szCs w:val="20"/>
              </w:rPr>
            </w:pPr>
            <w:r w:rsidRPr="00400E37">
              <w:rPr>
                <w:rFonts w:ascii="Arial" w:eastAsia="Times New Roman" w:hAnsi="Arial" w:cs="Arial"/>
                <w:color w:val="000000"/>
                <w:sz w:val="20"/>
                <w:szCs w:val="20"/>
              </w:rPr>
              <w:t>97</w:t>
            </w:r>
          </w:p>
        </w:tc>
        <w:tc>
          <w:tcPr>
            <w:tcW w:w="986" w:type="dxa"/>
            <w:tcBorders>
              <w:top w:val="nil"/>
              <w:left w:val="nil"/>
              <w:bottom w:val="single" w:sz="8" w:space="0" w:color="auto"/>
              <w:right w:val="single" w:sz="8" w:space="0" w:color="auto"/>
            </w:tcBorders>
            <w:shd w:val="clear" w:color="000000" w:fill="FFC599"/>
            <w:noWrap/>
            <w:vAlign w:val="center"/>
            <w:hideMark/>
          </w:tcPr>
          <w:p w14:paraId="2384BBE6" w14:textId="77777777" w:rsidR="004E7178" w:rsidRPr="00400E37" w:rsidRDefault="004E7178" w:rsidP="004E7178">
            <w:pPr>
              <w:spacing w:after="0" w:line="240" w:lineRule="auto"/>
              <w:jc w:val="center"/>
              <w:rPr>
                <w:rFonts w:ascii="Arial" w:eastAsia="Times New Roman" w:hAnsi="Arial" w:cs="Arial"/>
                <w:color w:val="000000"/>
                <w:sz w:val="20"/>
                <w:szCs w:val="20"/>
              </w:rPr>
            </w:pPr>
            <w:r w:rsidRPr="00400E37">
              <w:rPr>
                <w:rFonts w:ascii="Arial" w:eastAsia="Times New Roman" w:hAnsi="Arial" w:cs="Arial"/>
                <w:color w:val="000000"/>
                <w:sz w:val="20"/>
                <w:szCs w:val="20"/>
              </w:rPr>
              <w:t>72</w:t>
            </w:r>
          </w:p>
        </w:tc>
        <w:tc>
          <w:tcPr>
            <w:tcW w:w="1427" w:type="dxa"/>
            <w:tcBorders>
              <w:top w:val="nil"/>
              <w:left w:val="nil"/>
              <w:bottom w:val="single" w:sz="8" w:space="0" w:color="auto"/>
              <w:right w:val="single" w:sz="8" w:space="0" w:color="auto"/>
            </w:tcBorders>
            <w:shd w:val="clear" w:color="000000" w:fill="FFC599"/>
            <w:noWrap/>
            <w:vAlign w:val="center"/>
            <w:hideMark/>
          </w:tcPr>
          <w:p w14:paraId="3629371B" w14:textId="77777777" w:rsidR="004E7178" w:rsidRPr="00400E37" w:rsidRDefault="004E7178" w:rsidP="004E7178">
            <w:pPr>
              <w:spacing w:after="0" w:line="240" w:lineRule="auto"/>
              <w:jc w:val="center"/>
              <w:rPr>
                <w:rFonts w:ascii="Arial" w:eastAsia="Times New Roman" w:hAnsi="Arial" w:cs="Arial"/>
                <w:color w:val="000000"/>
                <w:sz w:val="20"/>
                <w:szCs w:val="20"/>
              </w:rPr>
            </w:pPr>
            <w:r w:rsidRPr="00400E37">
              <w:rPr>
                <w:rFonts w:ascii="Arial" w:eastAsia="Times New Roman" w:hAnsi="Arial" w:cs="Arial"/>
                <w:color w:val="000000"/>
                <w:sz w:val="20"/>
                <w:szCs w:val="20"/>
              </w:rPr>
              <w:t>285</w:t>
            </w:r>
          </w:p>
        </w:tc>
      </w:tr>
      <w:tr w:rsidR="004E7178" w:rsidRPr="00400E37" w14:paraId="53B75372" w14:textId="77777777" w:rsidTr="00400E37">
        <w:trPr>
          <w:trHeight w:val="307"/>
        </w:trPr>
        <w:tc>
          <w:tcPr>
            <w:tcW w:w="520" w:type="dxa"/>
            <w:vMerge/>
            <w:tcBorders>
              <w:top w:val="nil"/>
              <w:left w:val="single" w:sz="8" w:space="0" w:color="auto"/>
              <w:bottom w:val="single" w:sz="8" w:space="0" w:color="000000"/>
              <w:right w:val="single" w:sz="8" w:space="0" w:color="auto"/>
            </w:tcBorders>
            <w:vAlign w:val="center"/>
            <w:hideMark/>
          </w:tcPr>
          <w:p w14:paraId="6B0262BB" w14:textId="77777777" w:rsidR="004E7178" w:rsidRPr="00400E37" w:rsidRDefault="004E7178" w:rsidP="004E7178">
            <w:pPr>
              <w:spacing w:after="0" w:line="240" w:lineRule="auto"/>
              <w:rPr>
                <w:rFonts w:ascii="Arial" w:eastAsia="Times New Roman" w:hAnsi="Arial" w:cs="Arial"/>
                <w:color w:val="000000"/>
                <w:sz w:val="20"/>
                <w:szCs w:val="20"/>
              </w:rPr>
            </w:pPr>
          </w:p>
        </w:tc>
        <w:tc>
          <w:tcPr>
            <w:tcW w:w="1715" w:type="dxa"/>
            <w:vMerge/>
            <w:tcBorders>
              <w:top w:val="nil"/>
              <w:left w:val="single" w:sz="8" w:space="0" w:color="auto"/>
              <w:bottom w:val="single" w:sz="8" w:space="0" w:color="000000"/>
              <w:right w:val="single" w:sz="8" w:space="0" w:color="auto"/>
            </w:tcBorders>
            <w:vAlign w:val="center"/>
            <w:hideMark/>
          </w:tcPr>
          <w:p w14:paraId="55928C6E" w14:textId="77777777" w:rsidR="004E7178" w:rsidRPr="00400E37" w:rsidRDefault="004E7178" w:rsidP="004E7178">
            <w:pPr>
              <w:spacing w:after="0" w:line="240" w:lineRule="auto"/>
              <w:rPr>
                <w:rFonts w:ascii="Arial" w:eastAsia="Times New Roman" w:hAnsi="Arial" w:cs="Arial"/>
                <w:color w:val="000000"/>
                <w:sz w:val="20"/>
                <w:szCs w:val="20"/>
              </w:rPr>
            </w:pPr>
          </w:p>
        </w:tc>
        <w:tc>
          <w:tcPr>
            <w:tcW w:w="1370" w:type="dxa"/>
            <w:tcBorders>
              <w:top w:val="nil"/>
              <w:left w:val="nil"/>
              <w:bottom w:val="single" w:sz="8" w:space="0" w:color="auto"/>
              <w:right w:val="single" w:sz="8" w:space="0" w:color="auto"/>
            </w:tcBorders>
            <w:shd w:val="clear" w:color="auto" w:fill="auto"/>
            <w:noWrap/>
            <w:vAlign w:val="center"/>
            <w:hideMark/>
          </w:tcPr>
          <w:p w14:paraId="72223266" w14:textId="77777777" w:rsidR="004E7178" w:rsidRPr="00400E37" w:rsidRDefault="004E7178" w:rsidP="004E7178">
            <w:pPr>
              <w:spacing w:after="0" w:line="240" w:lineRule="auto"/>
              <w:jc w:val="center"/>
              <w:rPr>
                <w:rFonts w:ascii="Arial" w:eastAsia="Times New Roman" w:hAnsi="Arial" w:cs="Arial"/>
                <w:color w:val="000000"/>
                <w:sz w:val="20"/>
                <w:szCs w:val="20"/>
              </w:rPr>
            </w:pPr>
            <w:proofErr w:type="spellStart"/>
            <w:r w:rsidRPr="00400E37">
              <w:rPr>
                <w:rFonts w:ascii="Arial" w:eastAsia="Times New Roman" w:hAnsi="Arial" w:cs="Arial"/>
                <w:color w:val="000000"/>
                <w:sz w:val="20"/>
                <w:szCs w:val="20"/>
              </w:rPr>
              <w:t>Skor</w:t>
            </w:r>
            <w:proofErr w:type="spellEnd"/>
          </w:p>
        </w:tc>
        <w:tc>
          <w:tcPr>
            <w:tcW w:w="986" w:type="dxa"/>
            <w:tcBorders>
              <w:top w:val="nil"/>
              <w:left w:val="nil"/>
              <w:bottom w:val="single" w:sz="8" w:space="0" w:color="auto"/>
              <w:right w:val="single" w:sz="8" w:space="0" w:color="auto"/>
            </w:tcBorders>
            <w:shd w:val="clear" w:color="auto" w:fill="auto"/>
            <w:noWrap/>
            <w:vAlign w:val="center"/>
            <w:hideMark/>
          </w:tcPr>
          <w:p w14:paraId="24F4561D" w14:textId="77777777" w:rsidR="004E7178" w:rsidRPr="00400E37" w:rsidRDefault="004E7178" w:rsidP="004E7178">
            <w:pPr>
              <w:spacing w:after="0" w:line="240" w:lineRule="auto"/>
              <w:jc w:val="center"/>
              <w:rPr>
                <w:rFonts w:ascii="Arial" w:eastAsia="Times New Roman" w:hAnsi="Arial" w:cs="Arial"/>
                <w:color w:val="000000"/>
                <w:sz w:val="20"/>
                <w:szCs w:val="20"/>
              </w:rPr>
            </w:pPr>
            <w:r w:rsidRPr="00400E37">
              <w:rPr>
                <w:rFonts w:ascii="Arial" w:eastAsia="Times New Roman" w:hAnsi="Arial" w:cs="Arial"/>
                <w:color w:val="000000"/>
                <w:sz w:val="20"/>
                <w:szCs w:val="20"/>
              </w:rPr>
              <w:t>348</w:t>
            </w:r>
          </w:p>
        </w:tc>
        <w:tc>
          <w:tcPr>
            <w:tcW w:w="859" w:type="dxa"/>
            <w:tcBorders>
              <w:top w:val="nil"/>
              <w:left w:val="nil"/>
              <w:bottom w:val="single" w:sz="8" w:space="0" w:color="auto"/>
              <w:right w:val="single" w:sz="8" w:space="0" w:color="auto"/>
            </w:tcBorders>
            <w:shd w:val="clear" w:color="auto" w:fill="auto"/>
            <w:noWrap/>
            <w:vAlign w:val="center"/>
            <w:hideMark/>
          </w:tcPr>
          <w:p w14:paraId="4C984F1B" w14:textId="77777777" w:rsidR="004E7178" w:rsidRPr="00400E37" w:rsidRDefault="004E7178" w:rsidP="004E7178">
            <w:pPr>
              <w:spacing w:after="0" w:line="240" w:lineRule="auto"/>
              <w:jc w:val="center"/>
              <w:rPr>
                <w:rFonts w:ascii="Arial" w:eastAsia="Times New Roman" w:hAnsi="Arial" w:cs="Arial"/>
                <w:color w:val="000000"/>
                <w:sz w:val="20"/>
                <w:szCs w:val="20"/>
              </w:rPr>
            </w:pPr>
            <w:r w:rsidRPr="00400E37">
              <w:rPr>
                <w:rFonts w:ascii="Arial" w:eastAsia="Times New Roman" w:hAnsi="Arial" w:cs="Arial"/>
                <w:color w:val="000000"/>
                <w:sz w:val="20"/>
                <w:szCs w:val="20"/>
              </w:rPr>
              <w:t>194</w:t>
            </w:r>
          </w:p>
        </w:tc>
        <w:tc>
          <w:tcPr>
            <w:tcW w:w="986" w:type="dxa"/>
            <w:tcBorders>
              <w:top w:val="nil"/>
              <w:left w:val="nil"/>
              <w:bottom w:val="single" w:sz="8" w:space="0" w:color="auto"/>
              <w:right w:val="single" w:sz="8" w:space="0" w:color="auto"/>
            </w:tcBorders>
            <w:shd w:val="clear" w:color="auto" w:fill="auto"/>
            <w:noWrap/>
            <w:vAlign w:val="center"/>
            <w:hideMark/>
          </w:tcPr>
          <w:p w14:paraId="0A1F9DF9" w14:textId="77777777" w:rsidR="004E7178" w:rsidRPr="00400E37" w:rsidRDefault="004E7178" w:rsidP="004E7178">
            <w:pPr>
              <w:spacing w:after="0" w:line="240" w:lineRule="auto"/>
              <w:jc w:val="center"/>
              <w:rPr>
                <w:rFonts w:ascii="Arial" w:eastAsia="Times New Roman" w:hAnsi="Arial" w:cs="Arial"/>
                <w:color w:val="000000"/>
                <w:sz w:val="20"/>
                <w:szCs w:val="20"/>
              </w:rPr>
            </w:pPr>
            <w:r w:rsidRPr="00400E37">
              <w:rPr>
                <w:rFonts w:ascii="Arial" w:eastAsia="Times New Roman" w:hAnsi="Arial" w:cs="Arial"/>
                <w:color w:val="000000"/>
                <w:sz w:val="20"/>
                <w:szCs w:val="20"/>
              </w:rPr>
              <w:t>72</w:t>
            </w:r>
          </w:p>
        </w:tc>
        <w:tc>
          <w:tcPr>
            <w:tcW w:w="1427" w:type="dxa"/>
            <w:tcBorders>
              <w:top w:val="nil"/>
              <w:left w:val="nil"/>
              <w:bottom w:val="single" w:sz="8" w:space="0" w:color="auto"/>
              <w:right w:val="single" w:sz="8" w:space="0" w:color="auto"/>
            </w:tcBorders>
            <w:shd w:val="clear" w:color="auto" w:fill="auto"/>
            <w:noWrap/>
            <w:vAlign w:val="center"/>
            <w:hideMark/>
          </w:tcPr>
          <w:p w14:paraId="79FC00CB" w14:textId="77777777" w:rsidR="004E7178" w:rsidRPr="00400E37" w:rsidRDefault="004E7178" w:rsidP="004E7178">
            <w:pPr>
              <w:spacing w:after="0" w:line="240" w:lineRule="auto"/>
              <w:jc w:val="center"/>
              <w:rPr>
                <w:rFonts w:ascii="Arial" w:eastAsia="Times New Roman" w:hAnsi="Arial" w:cs="Arial"/>
                <w:color w:val="000000"/>
                <w:sz w:val="20"/>
                <w:szCs w:val="20"/>
              </w:rPr>
            </w:pPr>
            <w:r w:rsidRPr="00400E37">
              <w:rPr>
                <w:rFonts w:ascii="Arial" w:eastAsia="Times New Roman" w:hAnsi="Arial" w:cs="Arial"/>
                <w:color w:val="000000"/>
                <w:sz w:val="20"/>
                <w:szCs w:val="20"/>
              </w:rPr>
              <w:t>614</w:t>
            </w:r>
          </w:p>
        </w:tc>
      </w:tr>
      <w:tr w:rsidR="004E7178" w:rsidRPr="00400E37" w14:paraId="2D4C285C" w14:textId="77777777" w:rsidTr="00400E37">
        <w:trPr>
          <w:trHeight w:val="307"/>
        </w:trPr>
        <w:tc>
          <w:tcPr>
            <w:tcW w:w="52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B09253D" w14:textId="77777777" w:rsidR="004E7178" w:rsidRPr="00400E37" w:rsidRDefault="004E7178" w:rsidP="004E7178">
            <w:pPr>
              <w:spacing w:after="0" w:line="240" w:lineRule="auto"/>
              <w:jc w:val="center"/>
              <w:rPr>
                <w:rFonts w:ascii="Arial" w:eastAsia="Times New Roman" w:hAnsi="Arial" w:cs="Arial"/>
                <w:color w:val="000000"/>
                <w:sz w:val="20"/>
                <w:szCs w:val="20"/>
              </w:rPr>
            </w:pPr>
            <w:r w:rsidRPr="00400E37">
              <w:rPr>
                <w:rFonts w:ascii="Arial" w:eastAsia="Times New Roman" w:hAnsi="Arial" w:cs="Arial"/>
                <w:color w:val="000000"/>
                <w:sz w:val="20"/>
                <w:szCs w:val="20"/>
              </w:rPr>
              <w:t>3</w:t>
            </w:r>
          </w:p>
        </w:tc>
        <w:tc>
          <w:tcPr>
            <w:tcW w:w="171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8E6736B" w14:textId="77777777" w:rsidR="004E7178" w:rsidRPr="00400E37" w:rsidRDefault="004E7178" w:rsidP="004E7178">
            <w:pPr>
              <w:spacing w:after="0" w:line="240" w:lineRule="auto"/>
              <w:jc w:val="center"/>
              <w:rPr>
                <w:rFonts w:ascii="Arial" w:eastAsia="Times New Roman" w:hAnsi="Arial" w:cs="Arial"/>
                <w:color w:val="000000"/>
                <w:sz w:val="20"/>
                <w:szCs w:val="20"/>
              </w:rPr>
            </w:pPr>
            <w:proofErr w:type="spellStart"/>
            <w:r w:rsidRPr="00400E37">
              <w:rPr>
                <w:rFonts w:ascii="Arial" w:eastAsia="Times New Roman" w:hAnsi="Arial" w:cs="Arial"/>
                <w:color w:val="000000"/>
                <w:sz w:val="20"/>
                <w:szCs w:val="20"/>
              </w:rPr>
              <w:t>Disposisi</w:t>
            </w:r>
            <w:proofErr w:type="spellEnd"/>
          </w:p>
        </w:tc>
        <w:tc>
          <w:tcPr>
            <w:tcW w:w="1370" w:type="dxa"/>
            <w:tcBorders>
              <w:top w:val="nil"/>
              <w:left w:val="nil"/>
              <w:bottom w:val="single" w:sz="8" w:space="0" w:color="auto"/>
              <w:right w:val="single" w:sz="8" w:space="0" w:color="auto"/>
            </w:tcBorders>
            <w:shd w:val="clear" w:color="000000" w:fill="FFC599"/>
            <w:noWrap/>
            <w:vAlign w:val="center"/>
            <w:hideMark/>
          </w:tcPr>
          <w:p w14:paraId="6BE6BD0A" w14:textId="77777777" w:rsidR="004E7178" w:rsidRPr="00400E37" w:rsidRDefault="004E7178" w:rsidP="004E7178">
            <w:pPr>
              <w:spacing w:after="0" w:line="240" w:lineRule="auto"/>
              <w:jc w:val="center"/>
              <w:rPr>
                <w:rFonts w:ascii="Arial" w:eastAsia="Times New Roman" w:hAnsi="Arial" w:cs="Arial"/>
                <w:color w:val="000000"/>
                <w:sz w:val="20"/>
                <w:szCs w:val="20"/>
              </w:rPr>
            </w:pPr>
            <w:proofErr w:type="spellStart"/>
            <w:r w:rsidRPr="00400E37">
              <w:rPr>
                <w:rFonts w:ascii="Arial" w:eastAsia="Times New Roman" w:hAnsi="Arial" w:cs="Arial"/>
                <w:color w:val="000000"/>
                <w:sz w:val="20"/>
                <w:szCs w:val="20"/>
              </w:rPr>
              <w:t>Frekuensi</w:t>
            </w:r>
            <w:proofErr w:type="spellEnd"/>
          </w:p>
        </w:tc>
        <w:tc>
          <w:tcPr>
            <w:tcW w:w="986" w:type="dxa"/>
            <w:tcBorders>
              <w:top w:val="nil"/>
              <w:left w:val="nil"/>
              <w:bottom w:val="single" w:sz="8" w:space="0" w:color="auto"/>
              <w:right w:val="single" w:sz="8" w:space="0" w:color="auto"/>
            </w:tcBorders>
            <w:shd w:val="clear" w:color="000000" w:fill="FFC599"/>
            <w:noWrap/>
            <w:vAlign w:val="center"/>
            <w:hideMark/>
          </w:tcPr>
          <w:p w14:paraId="0DEF1B6D" w14:textId="77777777" w:rsidR="004E7178" w:rsidRPr="00400E37" w:rsidRDefault="004E7178" w:rsidP="004E7178">
            <w:pPr>
              <w:spacing w:after="0" w:line="240" w:lineRule="auto"/>
              <w:jc w:val="center"/>
              <w:rPr>
                <w:rFonts w:ascii="Arial" w:eastAsia="Times New Roman" w:hAnsi="Arial" w:cs="Arial"/>
                <w:color w:val="000000"/>
                <w:sz w:val="20"/>
                <w:szCs w:val="20"/>
              </w:rPr>
            </w:pPr>
            <w:r w:rsidRPr="00400E37">
              <w:rPr>
                <w:rFonts w:ascii="Arial" w:eastAsia="Times New Roman" w:hAnsi="Arial" w:cs="Arial"/>
                <w:color w:val="000000"/>
                <w:sz w:val="20"/>
                <w:szCs w:val="20"/>
              </w:rPr>
              <w:t>140</w:t>
            </w:r>
          </w:p>
        </w:tc>
        <w:tc>
          <w:tcPr>
            <w:tcW w:w="859" w:type="dxa"/>
            <w:tcBorders>
              <w:top w:val="nil"/>
              <w:left w:val="nil"/>
              <w:bottom w:val="single" w:sz="8" w:space="0" w:color="auto"/>
              <w:right w:val="single" w:sz="8" w:space="0" w:color="auto"/>
            </w:tcBorders>
            <w:shd w:val="clear" w:color="000000" w:fill="FFC599"/>
            <w:noWrap/>
            <w:vAlign w:val="center"/>
            <w:hideMark/>
          </w:tcPr>
          <w:p w14:paraId="28FBE291" w14:textId="77777777" w:rsidR="004E7178" w:rsidRPr="00400E37" w:rsidRDefault="004E7178" w:rsidP="004E7178">
            <w:pPr>
              <w:spacing w:after="0" w:line="240" w:lineRule="auto"/>
              <w:jc w:val="center"/>
              <w:rPr>
                <w:rFonts w:ascii="Arial" w:eastAsia="Times New Roman" w:hAnsi="Arial" w:cs="Arial"/>
                <w:color w:val="000000"/>
                <w:sz w:val="20"/>
                <w:szCs w:val="20"/>
              </w:rPr>
            </w:pPr>
            <w:r w:rsidRPr="00400E37">
              <w:rPr>
                <w:rFonts w:ascii="Arial" w:eastAsia="Times New Roman" w:hAnsi="Arial" w:cs="Arial"/>
                <w:color w:val="000000"/>
                <w:sz w:val="20"/>
                <w:szCs w:val="20"/>
              </w:rPr>
              <w:t>112</w:t>
            </w:r>
          </w:p>
        </w:tc>
        <w:tc>
          <w:tcPr>
            <w:tcW w:w="986" w:type="dxa"/>
            <w:tcBorders>
              <w:top w:val="nil"/>
              <w:left w:val="nil"/>
              <w:bottom w:val="single" w:sz="8" w:space="0" w:color="auto"/>
              <w:right w:val="single" w:sz="8" w:space="0" w:color="auto"/>
            </w:tcBorders>
            <w:shd w:val="clear" w:color="000000" w:fill="FFC599"/>
            <w:noWrap/>
            <w:vAlign w:val="center"/>
            <w:hideMark/>
          </w:tcPr>
          <w:p w14:paraId="622F9078" w14:textId="77777777" w:rsidR="004E7178" w:rsidRPr="00400E37" w:rsidRDefault="004E7178" w:rsidP="004E7178">
            <w:pPr>
              <w:spacing w:after="0" w:line="240" w:lineRule="auto"/>
              <w:jc w:val="center"/>
              <w:rPr>
                <w:rFonts w:ascii="Arial" w:eastAsia="Times New Roman" w:hAnsi="Arial" w:cs="Arial"/>
                <w:color w:val="000000"/>
                <w:sz w:val="20"/>
                <w:szCs w:val="20"/>
              </w:rPr>
            </w:pPr>
            <w:r w:rsidRPr="00400E37">
              <w:rPr>
                <w:rFonts w:ascii="Arial" w:eastAsia="Times New Roman" w:hAnsi="Arial" w:cs="Arial"/>
                <w:color w:val="000000"/>
                <w:sz w:val="20"/>
                <w:szCs w:val="20"/>
              </w:rPr>
              <w:t>33</w:t>
            </w:r>
          </w:p>
        </w:tc>
        <w:tc>
          <w:tcPr>
            <w:tcW w:w="1427" w:type="dxa"/>
            <w:tcBorders>
              <w:top w:val="nil"/>
              <w:left w:val="nil"/>
              <w:bottom w:val="single" w:sz="8" w:space="0" w:color="auto"/>
              <w:right w:val="single" w:sz="8" w:space="0" w:color="auto"/>
            </w:tcBorders>
            <w:shd w:val="clear" w:color="000000" w:fill="FFC599"/>
            <w:noWrap/>
            <w:vAlign w:val="center"/>
            <w:hideMark/>
          </w:tcPr>
          <w:p w14:paraId="55C6237C" w14:textId="77777777" w:rsidR="004E7178" w:rsidRPr="00400E37" w:rsidRDefault="004E7178" w:rsidP="004E7178">
            <w:pPr>
              <w:spacing w:after="0" w:line="240" w:lineRule="auto"/>
              <w:jc w:val="center"/>
              <w:rPr>
                <w:rFonts w:ascii="Arial" w:eastAsia="Times New Roman" w:hAnsi="Arial" w:cs="Arial"/>
                <w:color w:val="000000"/>
                <w:sz w:val="20"/>
                <w:szCs w:val="20"/>
              </w:rPr>
            </w:pPr>
            <w:r w:rsidRPr="00400E37">
              <w:rPr>
                <w:rFonts w:ascii="Arial" w:eastAsia="Times New Roman" w:hAnsi="Arial" w:cs="Arial"/>
                <w:color w:val="000000"/>
                <w:sz w:val="20"/>
                <w:szCs w:val="20"/>
              </w:rPr>
              <w:t>285</w:t>
            </w:r>
          </w:p>
        </w:tc>
      </w:tr>
      <w:tr w:rsidR="004E7178" w:rsidRPr="00400E37" w14:paraId="1704ADAB" w14:textId="77777777" w:rsidTr="00400E37">
        <w:trPr>
          <w:trHeight w:val="307"/>
        </w:trPr>
        <w:tc>
          <w:tcPr>
            <w:tcW w:w="520" w:type="dxa"/>
            <w:vMerge/>
            <w:tcBorders>
              <w:top w:val="nil"/>
              <w:left w:val="single" w:sz="8" w:space="0" w:color="auto"/>
              <w:bottom w:val="single" w:sz="8" w:space="0" w:color="000000"/>
              <w:right w:val="single" w:sz="8" w:space="0" w:color="auto"/>
            </w:tcBorders>
            <w:vAlign w:val="center"/>
            <w:hideMark/>
          </w:tcPr>
          <w:p w14:paraId="5DB522DE" w14:textId="77777777" w:rsidR="004E7178" w:rsidRPr="00400E37" w:rsidRDefault="004E7178" w:rsidP="004E7178">
            <w:pPr>
              <w:spacing w:after="0" w:line="240" w:lineRule="auto"/>
              <w:rPr>
                <w:rFonts w:ascii="Arial" w:eastAsia="Times New Roman" w:hAnsi="Arial" w:cs="Arial"/>
                <w:color w:val="000000"/>
                <w:sz w:val="20"/>
                <w:szCs w:val="20"/>
              </w:rPr>
            </w:pPr>
          </w:p>
        </w:tc>
        <w:tc>
          <w:tcPr>
            <w:tcW w:w="1715" w:type="dxa"/>
            <w:vMerge/>
            <w:tcBorders>
              <w:top w:val="nil"/>
              <w:left w:val="single" w:sz="8" w:space="0" w:color="auto"/>
              <w:bottom w:val="single" w:sz="8" w:space="0" w:color="000000"/>
              <w:right w:val="single" w:sz="8" w:space="0" w:color="auto"/>
            </w:tcBorders>
            <w:vAlign w:val="center"/>
            <w:hideMark/>
          </w:tcPr>
          <w:p w14:paraId="09078980" w14:textId="77777777" w:rsidR="004E7178" w:rsidRPr="00400E37" w:rsidRDefault="004E7178" w:rsidP="004E7178">
            <w:pPr>
              <w:spacing w:after="0" w:line="240" w:lineRule="auto"/>
              <w:rPr>
                <w:rFonts w:ascii="Arial" w:eastAsia="Times New Roman" w:hAnsi="Arial" w:cs="Arial"/>
                <w:color w:val="000000"/>
                <w:sz w:val="20"/>
                <w:szCs w:val="20"/>
              </w:rPr>
            </w:pPr>
          </w:p>
        </w:tc>
        <w:tc>
          <w:tcPr>
            <w:tcW w:w="1370" w:type="dxa"/>
            <w:tcBorders>
              <w:top w:val="nil"/>
              <w:left w:val="nil"/>
              <w:bottom w:val="single" w:sz="8" w:space="0" w:color="auto"/>
              <w:right w:val="single" w:sz="8" w:space="0" w:color="auto"/>
            </w:tcBorders>
            <w:shd w:val="clear" w:color="auto" w:fill="auto"/>
            <w:noWrap/>
            <w:vAlign w:val="center"/>
            <w:hideMark/>
          </w:tcPr>
          <w:p w14:paraId="0132A7BB" w14:textId="77777777" w:rsidR="004E7178" w:rsidRPr="00400E37" w:rsidRDefault="004E7178" w:rsidP="004E7178">
            <w:pPr>
              <w:spacing w:after="0" w:line="240" w:lineRule="auto"/>
              <w:jc w:val="center"/>
              <w:rPr>
                <w:rFonts w:ascii="Arial" w:eastAsia="Times New Roman" w:hAnsi="Arial" w:cs="Arial"/>
                <w:color w:val="000000"/>
                <w:sz w:val="20"/>
                <w:szCs w:val="20"/>
              </w:rPr>
            </w:pPr>
            <w:proofErr w:type="spellStart"/>
            <w:r w:rsidRPr="00400E37">
              <w:rPr>
                <w:rFonts w:ascii="Arial" w:eastAsia="Times New Roman" w:hAnsi="Arial" w:cs="Arial"/>
                <w:color w:val="000000"/>
                <w:sz w:val="20"/>
                <w:szCs w:val="20"/>
              </w:rPr>
              <w:t>Skor</w:t>
            </w:r>
            <w:proofErr w:type="spellEnd"/>
          </w:p>
        </w:tc>
        <w:tc>
          <w:tcPr>
            <w:tcW w:w="986" w:type="dxa"/>
            <w:tcBorders>
              <w:top w:val="nil"/>
              <w:left w:val="nil"/>
              <w:bottom w:val="single" w:sz="8" w:space="0" w:color="auto"/>
              <w:right w:val="single" w:sz="8" w:space="0" w:color="auto"/>
            </w:tcBorders>
            <w:shd w:val="clear" w:color="auto" w:fill="auto"/>
            <w:noWrap/>
            <w:vAlign w:val="center"/>
            <w:hideMark/>
          </w:tcPr>
          <w:p w14:paraId="0F595534" w14:textId="77777777" w:rsidR="004E7178" w:rsidRPr="00400E37" w:rsidRDefault="004E7178" w:rsidP="004E7178">
            <w:pPr>
              <w:spacing w:after="0" w:line="240" w:lineRule="auto"/>
              <w:jc w:val="center"/>
              <w:rPr>
                <w:rFonts w:ascii="Arial" w:eastAsia="Times New Roman" w:hAnsi="Arial" w:cs="Arial"/>
                <w:color w:val="000000"/>
                <w:sz w:val="20"/>
                <w:szCs w:val="20"/>
              </w:rPr>
            </w:pPr>
            <w:r w:rsidRPr="00400E37">
              <w:rPr>
                <w:rFonts w:ascii="Arial" w:eastAsia="Times New Roman" w:hAnsi="Arial" w:cs="Arial"/>
                <w:color w:val="000000"/>
                <w:sz w:val="20"/>
                <w:szCs w:val="20"/>
              </w:rPr>
              <w:t>420</w:t>
            </w:r>
          </w:p>
        </w:tc>
        <w:tc>
          <w:tcPr>
            <w:tcW w:w="859" w:type="dxa"/>
            <w:tcBorders>
              <w:top w:val="nil"/>
              <w:left w:val="nil"/>
              <w:bottom w:val="single" w:sz="8" w:space="0" w:color="auto"/>
              <w:right w:val="single" w:sz="8" w:space="0" w:color="auto"/>
            </w:tcBorders>
            <w:shd w:val="clear" w:color="auto" w:fill="auto"/>
            <w:noWrap/>
            <w:vAlign w:val="center"/>
            <w:hideMark/>
          </w:tcPr>
          <w:p w14:paraId="71265C11" w14:textId="77777777" w:rsidR="004E7178" w:rsidRPr="00400E37" w:rsidRDefault="004E7178" w:rsidP="004E7178">
            <w:pPr>
              <w:spacing w:after="0" w:line="240" w:lineRule="auto"/>
              <w:jc w:val="center"/>
              <w:rPr>
                <w:rFonts w:ascii="Arial" w:eastAsia="Times New Roman" w:hAnsi="Arial" w:cs="Arial"/>
                <w:color w:val="000000"/>
                <w:sz w:val="20"/>
                <w:szCs w:val="20"/>
              </w:rPr>
            </w:pPr>
            <w:r w:rsidRPr="00400E37">
              <w:rPr>
                <w:rFonts w:ascii="Arial" w:eastAsia="Times New Roman" w:hAnsi="Arial" w:cs="Arial"/>
                <w:color w:val="000000"/>
                <w:sz w:val="20"/>
                <w:szCs w:val="20"/>
              </w:rPr>
              <w:t>224</w:t>
            </w:r>
          </w:p>
        </w:tc>
        <w:tc>
          <w:tcPr>
            <w:tcW w:w="986" w:type="dxa"/>
            <w:tcBorders>
              <w:top w:val="nil"/>
              <w:left w:val="nil"/>
              <w:bottom w:val="single" w:sz="8" w:space="0" w:color="auto"/>
              <w:right w:val="single" w:sz="8" w:space="0" w:color="auto"/>
            </w:tcBorders>
            <w:shd w:val="clear" w:color="auto" w:fill="auto"/>
            <w:noWrap/>
            <w:vAlign w:val="center"/>
            <w:hideMark/>
          </w:tcPr>
          <w:p w14:paraId="67A6FC03" w14:textId="77777777" w:rsidR="004E7178" w:rsidRPr="00400E37" w:rsidRDefault="004E7178" w:rsidP="004E7178">
            <w:pPr>
              <w:spacing w:after="0" w:line="240" w:lineRule="auto"/>
              <w:jc w:val="center"/>
              <w:rPr>
                <w:rFonts w:ascii="Arial" w:eastAsia="Times New Roman" w:hAnsi="Arial" w:cs="Arial"/>
                <w:color w:val="000000"/>
                <w:sz w:val="20"/>
                <w:szCs w:val="20"/>
              </w:rPr>
            </w:pPr>
            <w:r w:rsidRPr="00400E37">
              <w:rPr>
                <w:rFonts w:ascii="Arial" w:eastAsia="Times New Roman" w:hAnsi="Arial" w:cs="Arial"/>
                <w:color w:val="000000"/>
                <w:sz w:val="20"/>
                <w:szCs w:val="20"/>
              </w:rPr>
              <w:t>33</w:t>
            </w:r>
          </w:p>
        </w:tc>
        <w:tc>
          <w:tcPr>
            <w:tcW w:w="1427" w:type="dxa"/>
            <w:tcBorders>
              <w:top w:val="nil"/>
              <w:left w:val="nil"/>
              <w:bottom w:val="single" w:sz="8" w:space="0" w:color="auto"/>
              <w:right w:val="single" w:sz="8" w:space="0" w:color="auto"/>
            </w:tcBorders>
            <w:shd w:val="clear" w:color="auto" w:fill="auto"/>
            <w:noWrap/>
            <w:vAlign w:val="center"/>
            <w:hideMark/>
          </w:tcPr>
          <w:p w14:paraId="0C1EDCAE" w14:textId="77777777" w:rsidR="004E7178" w:rsidRPr="00400E37" w:rsidRDefault="004E7178" w:rsidP="004E7178">
            <w:pPr>
              <w:spacing w:after="0" w:line="240" w:lineRule="auto"/>
              <w:jc w:val="center"/>
              <w:rPr>
                <w:rFonts w:ascii="Arial" w:eastAsia="Times New Roman" w:hAnsi="Arial" w:cs="Arial"/>
                <w:color w:val="000000"/>
                <w:sz w:val="20"/>
                <w:szCs w:val="20"/>
              </w:rPr>
            </w:pPr>
            <w:r w:rsidRPr="00400E37">
              <w:rPr>
                <w:rFonts w:ascii="Arial" w:eastAsia="Times New Roman" w:hAnsi="Arial" w:cs="Arial"/>
                <w:color w:val="000000"/>
                <w:sz w:val="20"/>
                <w:szCs w:val="20"/>
              </w:rPr>
              <w:t>677</w:t>
            </w:r>
          </w:p>
        </w:tc>
      </w:tr>
      <w:tr w:rsidR="004E7178" w:rsidRPr="00400E37" w14:paraId="6DA380A8" w14:textId="77777777" w:rsidTr="00400E37">
        <w:trPr>
          <w:trHeight w:val="307"/>
        </w:trPr>
        <w:tc>
          <w:tcPr>
            <w:tcW w:w="52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9874447" w14:textId="77777777" w:rsidR="004E7178" w:rsidRPr="00400E37" w:rsidRDefault="004E7178" w:rsidP="004E7178">
            <w:pPr>
              <w:spacing w:after="0" w:line="240" w:lineRule="auto"/>
              <w:jc w:val="center"/>
              <w:rPr>
                <w:rFonts w:ascii="Arial" w:eastAsia="Times New Roman" w:hAnsi="Arial" w:cs="Arial"/>
                <w:color w:val="000000"/>
                <w:sz w:val="20"/>
                <w:szCs w:val="20"/>
              </w:rPr>
            </w:pPr>
            <w:r w:rsidRPr="00400E37">
              <w:rPr>
                <w:rFonts w:ascii="Arial" w:eastAsia="Times New Roman" w:hAnsi="Arial" w:cs="Arial"/>
                <w:color w:val="000000"/>
                <w:sz w:val="20"/>
                <w:szCs w:val="20"/>
              </w:rPr>
              <w:t>4</w:t>
            </w:r>
          </w:p>
        </w:tc>
        <w:tc>
          <w:tcPr>
            <w:tcW w:w="171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5531263" w14:textId="77777777" w:rsidR="004E7178" w:rsidRPr="00400E37" w:rsidRDefault="004E7178" w:rsidP="004E7178">
            <w:pPr>
              <w:spacing w:after="0" w:line="240" w:lineRule="auto"/>
              <w:jc w:val="center"/>
              <w:rPr>
                <w:rFonts w:ascii="Arial" w:eastAsia="Times New Roman" w:hAnsi="Arial" w:cs="Arial"/>
                <w:color w:val="000000"/>
                <w:sz w:val="20"/>
                <w:szCs w:val="20"/>
              </w:rPr>
            </w:pPr>
            <w:proofErr w:type="spellStart"/>
            <w:r w:rsidRPr="00400E37">
              <w:rPr>
                <w:rFonts w:ascii="Arial" w:eastAsia="Times New Roman" w:hAnsi="Arial" w:cs="Arial"/>
                <w:color w:val="000000"/>
                <w:sz w:val="20"/>
                <w:szCs w:val="20"/>
              </w:rPr>
              <w:t>Struktur</w:t>
            </w:r>
            <w:proofErr w:type="spellEnd"/>
            <w:r w:rsidRPr="00400E37">
              <w:rPr>
                <w:rFonts w:ascii="Arial" w:eastAsia="Times New Roman" w:hAnsi="Arial" w:cs="Arial"/>
                <w:color w:val="000000"/>
                <w:sz w:val="20"/>
                <w:szCs w:val="20"/>
              </w:rPr>
              <w:t xml:space="preserve"> </w:t>
            </w:r>
            <w:proofErr w:type="spellStart"/>
            <w:r w:rsidRPr="00400E37">
              <w:rPr>
                <w:rFonts w:ascii="Arial" w:eastAsia="Times New Roman" w:hAnsi="Arial" w:cs="Arial"/>
                <w:color w:val="000000"/>
                <w:sz w:val="20"/>
                <w:szCs w:val="20"/>
              </w:rPr>
              <w:t>Birokrasi</w:t>
            </w:r>
            <w:proofErr w:type="spellEnd"/>
          </w:p>
        </w:tc>
        <w:tc>
          <w:tcPr>
            <w:tcW w:w="1370" w:type="dxa"/>
            <w:tcBorders>
              <w:top w:val="nil"/>
              <w:left w:val="nil"/>
              <w:bottom w:val="single" w:sz="8" w:space="0" w:color="auto"/>
              <w:right w:val="single" w:sz="8" w:space="0" w:color="auto"/>
            </w:tcBorders>
            <w:shd w:val="clear" w:color="000000" w:fill="FFC599"/>
            <w:noWrap/>
            <w:vAlign w:val="center"/>
            <w:hideMark/>
          </w:tcPr>
          <w:p w14:paraId="1EF53B74" w14:textId="77777777" w:rsidR="004E7178" w:rsidRPr="00400E37" w:rsidRDefault="004E7178" w:rsidP="004E7178">
            <w:pPr>
              <w:spacing w:after="0" w:line="240" w:lineRule="auto"/>
              <w:jc w:val="center"/>
              <w:rPr>
                <w:rFonts w:ascii="Arial" w:eastAsia="Times New Roman" w:hAnsi="Arial" w:cs="Arial"/>
                <w:color w:val="000000"/>
                <w:sz w:val="20"/>
                <w:szCs w:val="20"/>
              </w:rPr>
            </w:pPr>
            <w:proofErr w:type="spellStart"/>
            <w:r w:rsidRPr="00400E37">
              <w:rPr>
                <w:rFonts w:ascii="Arial" w:eastAsia="Times New Roman" w:hAnsi="Arial" w:cs="Arial"/>
                <w:color w:val="000000"/>
                <w:sz w:val="20"/>
                <w:szCs w:val="20"/>
              </w:rPr>
              <w:t>Frekuensi</w:t>
            </w:r>
            <w:proofErr w:type="spellEnd"/>
          </w:p>
        </w:tc>
        <w:tc>
          <w:tcPr>
            <w:tcW w:w="986" w:type="dxa"/>
            <w:tcBorders>
              <w:top w:val="nil"/>
              <w:left w:val="nil"/>
              <w:bottom w:val="single" w:sz="8" w:space="0" w:color="auto"/>
              <w:right w:val="single" w:sz="8" w:space="0" w:color="auto"/>
            </w:tcBorders>
            <w:shd w:val="clear" w:color="000000" w:fill="FFC599"/>
            <w:noWrap/>
            <w:vAlign w:val="center"/>
            <w:hideMark/>
          </w:tcPr>
          <w:p w14:paraId="40F6A2AA" w14:textId="77777777" w:rsidR="004E7178" w:rsidRPr="00400E37" w:rsidRDefault="004E7178" w:rsidP="004E7178">
            <w:pPr>
              <w:spacing w:after="0" w:line="240" w:lineRule="auto"/>
              <w:jc w:val="center"/>
              <w:rPr>
                <w:rFonts w:ascii="Arial" w:eastAsia="Times New Roman" w:hAnsi="Arial" w:cs="Arial"/>
                <w:color w:val="000000"/>
                <w:sz w:val="20"/>
                <w:szCs w:val="20"/>
              </w:rPr>
            </w:pPr>
            <w:r w:rsidRPr="00400E37">
              <w:rPr>
                <w:rFonts w:ascii="Arial" w:eastAsia="Times New Roman" w:hAnsi="Arial" w:cs="Arial"/>
                <w:color w:val="000000"/>
                <w:sz w:val="20"/>
                <w:szCs w:val="20"/>
              </w:rPr>
              <w:t>142</w:t>
            </w:r>
          </w:p>
        </w:tc>
        <w:tc>
          <w:tcPr>
            <w:tcW w:w="859" w:type="dxa"/>
            <w:tcBorders>
              <w:top w:val="nil"/>
              <w:left w:val="nil"/>
              <w:bottom w:val="single" w:sz="8" w:space="0" w:color="auto"/>
              <w:right w:val="single" w:sz="8" w:space="0" w:color="auto"/>
            </w:tcBorders>
            <w:shd w:val="clear" w:color="000000" w:fill="FFC599"/>
            <w:noWrap/>
            <w:vAlign w:val="center"/>
            <w:hideMark/>
          </w:tcPr>
          <w:p w14:paraId="50CB1F36" w14:textId="77777777" w:rsidR="004E7178" w:rsidRPr="00400E37" w:rsidRDefault="004E7178" w:rsidP="004E7178">
            <w:pPr>
              <w:spacing w:after="0" w:line="240" w:lineRule="auto"/>
              <w:jc w:val="center"/>
              <w:rPr>
                <w:rFonts w:ascii="Arial" w:eastAsia="Times New Roman" w:hAnsi="Arial" w:cs="Arial"/>
                <w:color w:val="000000"/>
                <w:sz w:val="20"/>
                <w:szCs w:val="20"/>
              </w:rPr>
            </w:pPr>
            <w:r w:rsidRPr="00400E37">
              <w:rPr>
                <w:rFonts w:ascii="Arial" w:eastAsia="Times New Roman" w:hAnsi="Arial" w:cs="Arial"/>
                <w:color w:val="000000"/>
                <w:sz w:val="20"/>
                <w:szCs w:val="20"/>
              </w:rPr>
              <w:t>114</w:t>
            </w:r>
          </w:p>
        </w:tc>
        <w:tc>
          <w:tcPr>
            <w:tcW w:w="986" w:type="dxa"/>
            <w:tcBorders>
              <w:top w:val="nil"/>
              <w:left w:val="nil"/>
              <w:bottom w:val="single" w:sz="8" w:space="0" w:color="auto"/>
              <w:right w:val="single" w:sz="8" w:space="0" w:color="auto"/>
            </w:tcBorders>
            <w:shd w:val="clear" w:color="000000" w:fill="FFC599"/>
            <w:noWrap/>
            <w:vAlign w:val="center"/>
            <w:hideMark/>
          </w:tcPr>
          <w:p w14:paraId="1B793116" w14:textId="77777777" w:rsidR="004E7178" w:rsidRPr="00400E37" w:rsidRDefault="004E7178" w:rsidP="004E7178">
            <w:pPr>
              <w:spacing w:after="0" w:line="240" w:lineRule="auto"/>
              <w:jc w:val="center"/>
              <w:rPr>
                <w:rFonts w:ascii="Arial" w:eastAsia="Times New Roman" w:hAnsi="Arial" w:cs="Arial"/>
                <w:color w:val="000000"/>
                <w:sz w:val="20"/>
                <w:szCs w:val="20"/>
              </w:rPr>
            </w:pPr>
            <w:r w:rsidRPr="00400E37">
              <w:rPr>
                <w:rFonts w:ascii="Arial" w:eastAsia="Times New Roman" w:hAnsi="Arial" w:cs="Arial"/>
                <w:color w:val="000000"/>
                <w:sz w:val="20"/>
                <w:szCs w:val="20"/>
              </w:rPr>
              <w:t>29</w:t>
            </w:r>
          </w:p>
        </w:tc>
        <w:tc>
          <w:tcPr>
            <w:tcW w:w="1427" w:type="dxa"/>
            <w:tcBorders>
              <w:top w:val="nil"/>
              <w:left w:val="nil"/>
              <w:bottom w:val="single" w:sz="8" w:space="0" w:color="auto"/>
              <w:right w:val="single" w:sz="8" w:space="0" w:color="auto"/>
            </w:tcBorders>
            <w:shd w:val="clear" w:color="000000" w:fill="FFC599"/>
            <w:noWrap/>
            <w:vAlign w:val="center"/>
            <w:hideMark/>
          </w:tcPr>
          <w:p w14:paraId="135CE400" w14:textId="77777777" w:rsidR="004E7178" w:rsidRPr="00400E37" w:rsidRDefault="004E7178" w:rsidP="004E7178">
            <w:pPr>
              <w:spacing w:after="0" w:line="240" w:lineRule="auto"/>
              <w:jc w:val="center"/>
              <w:rPr>
                <w:rFonts w:ascii="Arial" w:eastAsia="Times New Roman" w:hAnsi="Arial" w:cs="Arial"/>
                <w:color w:val="000000"/>
                <w:sz w:val="20"/>
                <w:szCs w:val="20"/>
              </w:rPr>
            </w:pPr>
            <w:r w:rsidRPr="00400E37">
              <w:rPr>
                <w:rFonts w:ascii="Arial" w:eastAsia="Times New Roman" w:hAnsi="Arial" w:cs="Arial"/>
                <w:color w:val="000000"/>
                <w:sz w:val="20"/>
                <w:szCs w:val="20"/>
              </w:rPr>
              <w:t>285</w:t>
            </w:r>
          </w:p>
        </w:tc>
      </w:tr>
      <w:tr w:rsidR="004E7178" w:rsidRPr="00400E37" w14:paraId="10F748E9" w14:textId="77777777" w:rsidTr="00400E37">
        <w:trPr>
          <w:trHeight w:val="307"/>
        </w:trPr>
        <w:tc>
          <w:tcPr>
            <w:tcW w:w="520" w:type="dxa"/>
            <w:vMerge/>
            <w:tcBorders>
              <w:top w:val="nil"/>
              <w:left w:val="single" w:sz="8" w:space="0" w:color="auto"/>
              <w:bottom w:val="single" w:sz="8" w:space="0" w:color="000000"/>
              <w:right w:val="single" w:sz="8" w:space="0" w:color="auto"/>
            </w:tcBorders>
            <w:vAlign w:val="center"/>
            <w:hideMark/>
          </w:tcPr>
          <w:p w14:paraId="348B90C3" w14:textId="77777777" w:rsidR="004E7178" w:rsidRPr="00400E37" w:rsidRDefault="004E7178" w:rsidP="004E7178">
            <w:pPr>
              <w:spacing w:after="0" w:line="240" w:lineRule="auto"/>
              <w:rPr>
                <w:rFonts w:ascii="Arial" w:eastAsia="Times New Roman" w:hAnsi="Arial" w:cs="Arial"/>
                <w:color w:val="000000"/>
                <w:sz w:val="20"/>
                <w:szCs w:val="20"/>
              </w:rPr>
            </w:pPr>
          </w:p>
        </w:tc>
        <w:tc>
          <w:tcPr>
            <w:tcW w:w="1715" w:type="dxa"/>
            <w:vMerge/>
            <w:tcBorders>
              <w:top w:val="nil"/>
              <w:left w:val="single" w:sz="8" w:space="0" w:color="auto"/>
              <w:bottom w:val="single" w:sz="8" w:space="0" w:color="000000"/>
              <w:right w:val="single" w:sz="8" w:space="0" w:color="auto"/>
            </w:tcBorders>
            <w:vAlign w:val="center"/>
            <w:hideMark/>
          </w:tcPr>
          <w:p w14:paraId="693D59AF" w14:textId="77777777" w:rsidR="004E7178" w:rsidRPr="00400E37" w:rsidRDefault="004E7178" w:rsidP="004E7178">
            <w:pPr>
              <w:spacing w:after="0" w:line="240" w:lineRule="auto"/>
              <w:rPr>
                <w:rFonts w:ascii="Arial" w:eastAsia="Times New Roman" w:hAnsi="Arial" w:cs="Arial"/>
                <w:color w:val="000000"/>
                <w:sz w:val="20"/>
                <w:szCs w:val="20"/>
              </w:rPr>
            </w:pPr>
          </w:p>
        </w:tc>
        <w:tc>
          <w:tcPr>
            <w:tcW w:w="1370" w:type="dxa"/>
            <w:tcBorders>
              <w:top w:val="nil"/>
              <w:left w:val="nil"/>
              <w:bottom w:val="single" w:sz="8" w:space="0" w:color="auto"/>
              <w:right w:val="single" w:sz="8" w:space="0" w:color="auto"/>
            </w:tcBorders>
            <w:shd w:val="clear" w:color="auto" w:fill="auto"/>
            <w:noWrap/>
            <w:vAlign w:val="center"/>
            <w:hideMark/>
          </w:tcPr>
          <w:p w14:paraId="71A68E66" w14:textId="77777777" w:rsidR="004E7178" w:rsidRPr="00400E37" w:rsidRDefault="004E7178" w:rsidP="004E7178">
            <w:pPr>
              <w:spacing w:after="0" w:line="240" w:lineRule="auto"/>
              <w:jc w:val="center"/>
              <w:rPr>
                <w:rFonts w:ascii="Arial" w:eastAsia="Times New Roman" w:hAnsi="Arial" w:cs="Arial"/>
                <w:color w:val="000000"/>
                <w:sz w:val="20"/>
                <w:szCs w:val="20"/>
              </w:rPr>
            </w:pPr>
            <w:proofErr w:type="spellStart"/>
            <w:r w:rsidRPr="00400E37">
              <w:rPr>
                <w:rFonts w:ascii="Arial" w:eastAsia="Times New Roman" w:hAnsi="Arial" w:cs="Arial"/>
                <w:color w:val="000000"/>
                <w:sz w:val="20"/>
                <w:szCs w:val="20"/>
              </w:rPr>
              <w:t>Skor</w:t>
            </w:r>
            <w:proofErr w:type="spellEnd"/>
          </w:p>
        </w:tc>
        <w:tc>
          <w:tcPr>
            <w:tcW w:w="986" w:type="dxa"/>
            <w:tcBorders>
              <w:top w:val="nil"/>
              <w:left w:val="nil"/>
              <w:bottom w:val="single" w:sz="8" w:space="0" w:color="auto"/>
              <w:right w:val="single" w:sz="8" w:space="0" w:color="auto"/>
            </w:tcBorders>
            <w:shd w:val="clear" w:color="auto" w:fill="auto"/>
            <w:noWrap/>
            <w:vAlign w:val="center"/>
            <w:hideMark/>
          </w:tcPr>
          <w:p w14:paraId="1DB1DA9D" w14:textId="77777777" w:rsidR="004E7178" w:rsidRPr="00400E37" w:rsidRDefault="004E7178" w:rsidP="004E7178">
            <w:pPr>
              <w:spacing w:after="0" w:line="240" w:lineRule="auto"/>
              <w:jc w:val="center"/>
              <w:rPr>
                <w:rFonts w:ascii="Arial" w:eastAsia="Times New Roman" w:hAnsi="Arial" w:cs="Arial"/>
                <w:color w:val="000000"/>
                <w:sz w:val="20"/>
                <w:szCs w:val="20"/>
              </w:rPr>
            </w:pPr>
            <w:r w:rsidRPr="00400E37">
              <w:rPr>
                <w:rFonts w:ascii="Arial" w:eastAsia="Times New Roman" w:hAnsi="Arial" w:cs="Arial"/>
                <w:color w:val="000000"/>
                <w:sz w:val="20"/>
                <w:szCs w:val="20"/>
              </w:rPr>
              <w:t>426</w:t>
            </w:r>
          </w:p>
        </w:tc>
        <w:tc>
          <w:tcPr>
            <w:tcW w:w="859" w:type="dxa"/>
            <w:tcBorders>
              <w:top w:val="nil"/>
              <w:left w:val="nil"/>
              <w:bottom w:val="single" w:sz="8" w:space="0" w:color="auto"/>
              <w:right w:val="single" w:sz="8" w:space="0" w:color="auto"/>
            </w:tcBorders>
            <w:shd w:val="clear" w:color="auto" w:fill="auto"/>
            <w:noWrap/>
            <w:vAlign w:val="center"/>
            <w:hideMark/>
          </w:tcPr>
          <w:p w14:paraId="4B1C80BE" w14:textId="77777777" w:rsidR="004E7178" w:rsidRPr="00400E37" w:rsidRDefault="004E7178" w:rsidP="004E7178">
            <w:pPr>
              <w:spacing w:after="0" w:line="240" w:lineRule="auto"/>
              <w:jc w:val="center"/>
              <w:rPr>
                <w:rFonts w:ascii="Arial" w:eastAsia="Times New Roman" w:hAnsi="Arial" w:cs="Arial"/>
                <w:color w:val="000000"/>
                <w:sz w:val="20"/>
                <w:szCs w:val="20"/>
              </w:rPr>
            </w:pPr>
            <w:r w:rsidRPr="00400E37">
              <w:rPr>
                <w:rFonts w:ascii="Arial" w:eastAsia="Times New Roman" w:hAnsi="Arial" w:cs="Arial"/>
                <w:color w:val="000000"/>
                <w:sz w:val="20"/>
                <w:szCs w:val="20"/>
              </w:rPr>
              <w:t>228</w:t>
            </w:r>
          </w:p>
        </w:tc>
        <w:tc>
          <w:tcPr>
            <w:tcW w:w="986" w:type="dxa"/>
            <w:tcBorders>
              <w:top w:val="nil"/>
              <w:left w:val="nil"/>
              <w:bottom w:val="single" w:sz="8" w:space="0" w:color="auto"/>
              <w:right w:val="single" w:sz="8" w:space="0" w:color="auto"/>
            </w:tcBorders>
            <w:shd w:val="clear" w:color="auto" w:fill="auto"/>
            <w:noWrap/>
            <w:vAlign w:val="center"/>
            <w:hideMark/>
          </w:tcPr>
          <w:p w14:paraId="1F83CC59" w14:textId="77777777" w:rsidR="004E7178" w:rsidRPr="00400E37" w:rsidRDefault="004E7178" w:rsidP="004E7178">
            <w:pPr>
              <w:spacing w:after="0" w:line="240" w:lineRule="auto"/>
              <w:jc w:val="center"/>
              <w:rPr>
                <w:rFonts w:ascii="Arial" w:eastAsia="Times New Roman" w:hAnsi="Arial" w:cs="Arial"/>
                <w:color w:val="000000"/>
                <w:sz w:val="20"/>
                <w:szCs w:val="20"/>
              </w:rPr>
            </w:pPr>
            <w:r w:rsidRPr="00400E37">
              <w:rPr>
                <w:rFonts w:ascii="Arial" w:eastAsia="Times New Roman" w:hAnsi="Arial" w:cs="Arial"/>
                <w:color w:val="000000"/>
                <w:sz w:val="20"/>
                <w:szCs w:val="20"/>
              </w:rPr>
              <w:t>29</w:t>
            </w:r>
          </w:p>
        </w:tc>
        <w:tc>
          <w:tcPr>
            <w:tcW w:w="1427" w:type="dxa"/>
            <w:tcBorders>
              <w:top w:val="nil"/>
              <w:left w:val="nil"/>
              <w:bottom w:val="single" w:sz="8" w:space="0" w:color="auto"/>
              <w:right w:val="single" w:sz="8" w:space="0" w:color="auto"/>
            </w:tcBorders>
            <w:shd w:val="clear" w:color="auto" w:fill="auto"/>
            <w:noWrap/>
            <w:vAlign w:val="center"/>
            <w:hideMark/>
          </w:tcPr>
          <w:p w14:paraId="1E432536" w14:textId="77777777" w:rsidR="004E7178" w:rsidRPr="00400E37" w:rsidRDefault="004E7178" w:rsidP="004E7178">
            <w:pPr>
              <w:spacing w:after="0" w:line="240" w:lineRule="auto"/>
              <w:jc w:val="center"/>
              <w:rPr>
                <w:rFonts w:ascii="Arial" w:eastAsia="Times New Roman" w:hAnsi="Arial" w:cs="Arial"/>
                <w:color w:val="000000"/>
                <w:sz w:val="20"/>
                <w:szCs w:val="20"/>
              </w:rPr>
            </w:pPr>
            <w:r w:rsidRPr="00400E37">
              <w:rPr>
                <w:rFonts w:ascii="Arial" w:eastAsia="Times New Roman" w:hAnsi="Arial" w:cs="Arial"/>
                <w:color w:val="000000"/>
                <w:sz w:val="20"/>
                <w:szCs w:val="20"/>
              </w:rPr>
              <w:t>683</w:t>
            </w:r>
          </w:p>
        </w:tc>
      </w:tr>
      <w:tr w:rsidR="004E7178" w:rsidRPr="00400E37" w14:paraId="113C053A" w14:textId="77777777" w:rsidTr="00400E37">
        <w:trPr>
          <w:trHeight w:val="307"/>
        </w:trPr>
        <w:tc>
          <w:tcPr>
            <w:tcW w:w="2235" w:type="dxa"/>
            <w:gridSpan w:val="2"/>
            <w:vMerge w:val="restart"/>
            <w:tcBorders>
              <w:top w:val="single" w:sz="8" w:space="0" w:color="000000"/>
              <w:left w:val="single" w:sz="8" w:space="0" w:color="auto"/>
              <w:bottom w:val="single" w:sz="8" w:space="0" w:color="000000"/>
              <w:right w:val="single" w:sz="8" w:space="0" w:color="000000"/>
            </w:tcBorders>
            <w:shd w:val="clear" w:color="000000" w:fill="FBDAD7"/>
            <w:noWrap/>
            <w:vAlign w:val="center"/>
            <w:hideMark/>
          </w:tcPr>
          <w:p w14:paraId="79B4C046" w14:textId="77777777" w:rsidR="004E7178" w:rsidRPr="00400E37" w:rsidRDefault="004E7178" w:rsidP="004E7178">
            <w:pPr>
              <w:spacing w:after="0" w:line="240" w:lineRule="auto"/>
              <w:jc w:val="center"/>
              <w:rPr>
                <w:rFonts w:ascii="Arial" w:eastAsia="Times New Roman" w:hAnsi="Arial" w:cs="Arial"/>
                <w:b/>
                <w:bCs/>
                <w:color w:val="000000"/>
                <w:sz w:val="20"/>
                <w:szCs w:val="20"/>
              </w:rPr>
            </w:pPr>
            <w:r w:rsidRPr="00400E37">
              <w:rPr>
                <w:rFonts w:ascii="Arial" w:eastAsia="Times New Roman" w:hAnsi="Arial" w:cs="Arial"/>
                <w:b/>
                <w:bCs/>
                <w:color w:val="000000"/>
                <w:sz w:val="20"/>
                <w:szCs w:val="20"/>
              </w:rPr>
              <w:t>Total</w:t>
            </w:r>
          </w:p>
        </w:tc>
        <w:tc>
          <w:tcPr>
            <w:tcW w:w="1370" w:type="dxa"/>
            <w:tcBorders>
              <w:top w:val="nil"/>
              <w:left w:val="nil"/>
              <w:bottom w:val="single" w:sz="8" w:space="0" w:color="auto"/>
              <w:right w:val="single" w:sz="8" w:space="0" w:color="auto"/>
            </w:tcBorders>
            <w:shd w:val="clear" w:color="000000" w:fill="FEA767"/>
            <w:noWrap/>
            <w:vAlign w:val="center"/>
            <w:hideMark/>
          </w:tcPr>
          <w:p w14:paraId="26412F06" w14:textId="77777777" w:rsidR="004E7178" w:rsidRPr="00400E37" w:rsidRDefault="004E7178" w:rsidP="004E7178">
            <w:pPr>
              <w:spacing w:after="0" w:line="240" w:lineRule="auto"/>
              <w:jc w:val="center"/>
              <w:rPr>
                <w:rFonts w:ascii="Arial" w:eastAsia="Times New Roman" w:hAnsi="Arial" w:cs="Arial"/>
                <w:b/>
                <w:bCs/>
                <w:color w:val="000000"/>
                <w:sz w:val="20"/>
                <w:szCs w:val="20"/>
              </w:rPr>
            </w:pPr>
            <w:proofErr w:type="spellStart"/>
            <w:r w:rsidRPr="00400E37">
              <w:rPr>
                <w:rFonts w:ascii="Arial" w:eastAsia="Times New Roman" w:hAnsi="Arial" w:cs="Arial"/>
                <w:b/>
                <w:bCs/>
                <w:color w:val="000000"/>
                <w:sz w:val="20"/>
                <w:szCs w:val="20"/>
              </w:rPr>
              <w:t>Frekuensi</w:t>
            </w:r>
            <w:proofErr w:type="spellEnd"/>
          </w:p>
        </w:tc>
        <w:tc>
          <w:tcPr>
            <w:tcW w:w="986" w:type="dxa"/>
            <w:tcBorders>
              <w:top w:val="nil"/>
              <w:left w:val="nil"/>
              <w:bottom w:val="single" w:sz="8" w:space="0" w:color="auto"/>
              <w:right w:val="single" w:sz="8" w:space="0" w:color="auto"/>
            </w:tcBorders>
            <w:shd w:val="clear" w:color="000000" w:fill="FEA767"/>
            <w:noWrap/>
            <w:vAlign w:val="center"/>
            <w:hideMark/>
          </w:tcPr>
          <w:p w14:paraId="2DB5BABE" w14:textId="77777777" w:rsidR="004E7178" w:rsidRPr="00400E37" w:rsidRDefault="004E7178" w:rsidP="004E7178">
            <w:pPr>
              <w:spacing w:after="0" w:line="240" w:lineRule="auto"/>
              <w:jc w:val="center"/>
              <w:rPr>
                <w:rFonts w:ascii="Arial" w:eastAsia="Times New Roman" w:hAnsi="Arial" w:cs="Arial"/>
                <w:b/>
                <w:bCs/>
                <w:color w:val="000000"/>
                <w:sz w:val="20"/>
                <w:szCs w:val="20"/>
              </w:rPr>
            </w:pPr>
            <w:r w:rsidRPr="00400E37">
              <w:rPr>
                <w:rFonts w:ascii="Arial" w:eastAsia="Times New Roman" w:hAnsi="Arial" w:cs="Arial"/>
                <w:b/>
                <w:bCs/>
                <w:color w:val="000000"/>
                <w:sz w:val="20"/>
                <w:szCs w:val="20"/>
              </w:rPr>
              <w:t>540</w:t>
            </w:r>
          </w:p>
        </w:tc>
        <w:tc>
          <w:tcPr>
            <w:tcW w:w="859" w:type="dxa"/>
            <w:tcBorders>
              <w:top w:val="nil"/>
              <w:left w:val="nil"/>
              <w:bottom w:val="single" w:sz="8" w:space="0" w:color="auto"/>
              <w:right w:val="single" w:sz="8" w:space="0" w:color="auto"/>
            </w:tcBorders>
            <w:shd w:val="clear" w:color="000000" w:fill="FEA767"/>
            <w:noWrap/>
            <w:vAlign w:val="center"/>
            <w:hideMark/>
          </w:tcPr>
          <w:p w14:paraId="2FC9E264" w14:textId="77777777" w:rsidR="004E7178" w:rsidRPr="00400E37" w:rsidRDefault="004E7178" w:rsidP="004E7178">
            <w:pPr>
              <w:spacing w:after="0" w:line="240" w:lineRule="auto"/>
              <w:jc w:val="center"/>
              <w:rPr>
                <w:rFonts w:ascii="Arial" w:eastAsia="Times New Roman" w:hAnsi="Arial" w:cs="Arial"/>
                <w:b/>
                <w:bCs/>
                <w:color w:val="000000"/>
                <w:sz w:val="20"/>
                <w:szCs w:val="20"/>
              </w:rPr>
            </w:pPr>
            <w:r w:rsidRPr="00400E37">
              <w:rPr>
                <w:rFonts w:ascii="Arial" w:eastAsia="Times New Roman" w:hAnsi="Arial" w:cs="Arial"/>
                <w:b/>
                <w:bCs/>
                <w:color w:val="000000"/>
                <w:sz w:val="20"/>
                <w:szCs w:val="20"/>
              </w:rPr>
              <w:t>415</w:t>
            </w:r>
          </w:p>
        </w:tc>
        <w:tc>
          <w:tcPr>
            <w:tcW w:w="986" w:type="dxa"/>
            <w:tcBorders>
              <w:top w:val="nil"/>
              <w:left w:val="nil"/>
              <w:bottom w:val="single" w:sz="8" w:space="0" w:color="auto"/>
              <w:right w:val="single" w:sz="8" w:space="0" w:color="auto"/>
            </w:tcBorders>
            <w:shd w:val="clear" w:color="000000" w:fill="FEA767"/>
            <w:noWrap/>
            <w:vAlign w:val="center"/>
            <w:hideMark/>
          </w:tcPr>
          <w:p w14:paraId="6EFEE839" w14:textId="77777777" w:rsidR="004E7178" w:rsidRPr="00400E37" w:rsidRDefault="004E7178" w:rsidP="004E7178">
            <w:pPr>
              <w:spacing w:after="0" w:line="240" w:lineRule="auto"/>
              <w:jc w:val="center"/>
              <w:rPr>
                <w:rFonts w:ascii="Arial" w:eastAsia="Times New Roman" w:hAnsi="Arial" w:cs="Arial"/>
                <w:b/>
                <w:bCs/>
                <w:color w:val="000000"/>
                <w:sz w:val="20"/>
                <w:szCs w:val="20"/>
              </w:rPr>
            </w:pPr>
            <w:r w:rsidRPr="00400E37">
              <w:rPr>
                <w:rFonts w:ascii="Arial" w:eastAsia="Times New Roman" w:hAnsi="Arial" w:cs="Arial"/>
                <w:b/>
                <w:bCs/>
                <w:color w:val="000000"/>
                <w:sz w:val="20"/>
                <w:szCs w:val="20"/>
              </w:rPr>
              <w:t>185</w:t>
            </w:r>
          </w:p>
        </w:tc>
        <w:tc>
          <w:tcPr>
            <w:tcW w:w="1427" w:type="dxa"/>
            <w:tcBorders>
              <w:top w:val="nil"/>
              <w:left w:val="nil"/>
              <w:bottom w:val="single" w:sz="8" w:space="0" w:color="auto"/>
              <w:right w:val="single" w:sz="8" w:space="0" w:color="auto"/>
            </w:tcBorders>
            <w:shd w:val="clear" w:color="000000" w:fill="FEA767"/>
            <w:noWrap/>
            <w:vAlign w:val="center"/>
            <w:hideMark/>
          </w:tcPr>
          <w:p w14:paraId="441FC100" w14:textId="77777777" w:rsidR="004E7178" w:rsidRPr="00400E37" w:rsidRDefault="004E7178" w:rsidP="004E7178">
            <w:pPr>
              <w:spacing w:after="0" w:line="240" w:lineRule="auto"/>
              <w:jc w:val="center"/>
              <w:rPr>
                <w:rFonts w:ascii="Arial" w:eastAsia="Times New Roman" w:hAnsi="Arial" w:cs="Arial"/>
                <w:b/>
                <w:bCs/>
                <w:color w:val="000000"/>
                <w:sz w:val="20"/>
                <w:szCs w:val="20"/>
              </w:rPr>
            </w:pPr>
            <w:r w:rsidRPr="00400E37">
              <w:rPr>
                <w:rFonts w:ascii="Arial" w:eastAsia="Times New Roman" w:hAnsi="Arial" w:cs="Arial"/>
                <w:b/>
                <w:bCs/>
                <w:color w:val="000000"/>
                <w:sz w:val="20"/>
                <w:szCs w:val="20"/>
              </w:rPr>
              <w:t>1140</w:t>
            </w:r>
          </w:p>
        </w:tc>
      </w:tr>
      <w:tr w:rsidR="004E7178" w:rsidRPr="00400E37" w14:paraId="6B497747" w14:textId="77777777" w:rsidTr="00400E37">
        <w:trPr>
          <w:trHeight w:val="321"/>
        </w:trPr>
        <w:tc>
          <w:tcPr>
            <w:tcW w:w="2235" w:type="dxa"/>
            <w:gridSpan w:val="2"/>
            <w:vMerge/>
            <w:tcBorders>
              <w:top w:val="single" w:sz="8" w:space="0" w:color="000000"/>
              <w:left w:val="single" w:sz="8" w:space="0" w:color="auto"/>
              <w:bottom w:val="single" w:sz="8" w:space="0" w:color="000000"/>
              <w:right w:val="single" w:sz="8" w:space="0" w:color="000000"/>
            </w:tcBorders>
            <w:vAlign w:val="center"/>
            <w:hideMark/>
          </w:tcPr>
          <w:p w14:paraId="46A14EF2" w14:textId="77777777" w:rsidR="004E7178" w:rsidRPr="00400E37" w:rsidRDefault="004E7178" w:rsidP="004E7178">
            <w:pPr>
              <w:spacing w:after="0" w:line="240" w:lineRule="auto"/>
              <w:rPr>
                <w:rFonts w:ascii="Arial" w:eastAsia="Times New Roman" w:hAnsi="Arial" w:cs="Arial"/>
                <w:b/>
                <w:bCs/>
                <w:color w:val="000000"/>
                <w:sz w:val="20"/>
                <w:szCs w:val="20"/>
              </w:rPr>
            </w:pPr>
          </w:p>
        </w:tc>
        <w:tc>
          <w:tcPr>
            <w:tcW w:w="1370" w:type="dxa"/>
            <w:tcBorders>
              <w:top w:val="nil"/>
              <w:left w:val="nil"/>
              <w:bottom w:val="single" w:sz="8" w:space="0" w:color="auto"/>
              <w:right w:val="single" w:sz="8" w:space="0" w:color="auto"/>
            </w:tcBorders>
            <w:shd w:val="clear" w:color="000000" w:fill="FBDAD7"/>
            <w:noWrap/>
            <w:vAlign w:val="center"/>
            <w:hideMark/>
          </w:tcPr>
          <w:p w14:paraId="1A52A507" w14:textId="77777777" w:rsidR="004E7178" w:rsidRPr="00400E37" w:rsidRDefault="004E7178" w:rsidP="004E7178">
            <w:pPr>
              <w:spacing w:after="0" w:line="240" w:lineRule="auto"/>
              <w:jc w:val="center"/>
              <w:rPr>
                <w:rFonts w:ascii="Arial" w:eastAsia="Times New Roman" w:hAnsi="Arial" w:cs="Arial"/>
                <w:b/>
                <w:bCs/>
                <w:color w:val="000000"/>
                <w:sz w:val="20"/>
                <w:szCs w:val="20"/>
              </w:rPr>
            </w:pPr>
            <w:proofErr w:type="spellStart"/>
            <w:r w:rsidRPr="00400E37">
              <w:rPr>
                <w:rFonts w:ascii="Arial" w:eastAsia="Times New Roman" w:hAnsi="Arial" w:cs="Arial"/>
                <w:b/>
                <w:bCs/>
                <w:color w:val="000000"/>
                <w:sz w:val="20"/>
                <w:szCs w:val="20"/>
              </w:rPr>
              <w:t>Persentase</w:t>
            </w:r>
            <w:proofErr w:type="spellEnd"/>
          </w:p>
          <w:p w14:paraId="355E81B1" w14:textId="63BDE283" w:rsidR="004E7178" w:rsidRPr="00400E37" w:rsidRDefault="004E7178" w:rsidP="004E7178">
            <w:pPr>
              <w:spacing w:after="0" w:line="240" w:lineRule="auto"/>
              <w:jc w:val="center"/>
              <w:rPr>
                <w:rFonts w:ascii="Arial" w:eastAsia="Times New Roman" w:hAnsi="Arial" w:cs="Arial"/>
                <w:b/>
                <w:bCs/>
                <w:color w:val="000000"/>
                <w:sz w:val="20"/>
                <w:szCs w:val="20"/>
              </w:rPr>
            </w:pPr>
            <w:r w:rsidRPr="00400E37">
              <w:rPr>
                <w:rFonts w:ascii="Arial" w:eastAsia="Times New Roman" w:hAnsi="Arial" w:cs="Arial"/>
                <w:b/>
                <w:bCs/>
                <w:color w:val="000000"/>
                <w:sz w:val="20"/>
                <w:szCs w:val="20"/>
              </w:rPr>
              <w:t>(%)</w:t>
            </w:r>
          </w:p>
        </w:tc>
        <w:tc>
          <w:tcPr>
            <w:tcW w:w="986" w:type="dxa"/>
            <w:tcBorders>
              <w:top w:val="nil"/>
              <w:left w:val="nil"/>
              <w:bottom w:val="single" w:sz="8" w:space="0" w:color="auto"/>
              <w:right w:val="single" w:sz="8" w:space="0" w:color="auto"/>
            </w:tcBorders>
            <w:shd w:val="clear" w:color="000000" w:fill="FBDAD7"/>
            <w:noWrap/>
            <w:vAlign w:val="center"/>
            <w:hideMark/>
          </w:tcPr>
          <w:p w14:paraId="05A22CBC" w14:textId="0198050A" w:rsidR="004E7178" w:rsidRPr="00400E37" w:rsidRDefault="004E7178" w:rsidP="004E7178">
            <w:pPr>
              <w:spacing w:after="0" w:line="240" w:lineRule="auto"/>
              <w:jc w:val="center"/>
              <w:rPr>
                <w:rFonts w:ascii="Arial" w:eastAsia="Times New Roman" w:hAnsi="Arial" w:cs="Arial"/>
                <w:b/>
                <w:bCs/>
                <w:color w:val="000000"/>
                <w:sz w:val="20"/>
                <w:szCs w:val="20"/>
              </w:rPr>
            </w:pPr>
            <w:r w:rsidRPr="00400E37">
              <w:rPr>
                <w:rFonts w:ascii="Arial" w:eastAsia="Times New Roman" w:hAnsi="Arial" w:cs="Arial"/>
                <w:b/>
                <w:bCs/>
                <w:color w:val="000000"/>
                <w:sz w:val="20"/>
                <w:szCs w:val="20"/>
              </w:rPr>
              <w:t>47,3</w:t>
            </w:r>
            <w:r w:rsidR="00EC2D2D" w:rsidRPr="00400E37">
              <w:rPr>
                <w:rFonts w:ascii="Arial" w:eastAsia="Times New Roman" w:hAnsi="Arial" w:cs="Arial"/>
                <w:b/>
                <w:bCs/>
                <w:color w:val="000000"/>
                <w:sz w:val="20"/>
                <w:szCs w:val="20"/>
              </w:rPr>
              <w:t>6</w:t>
            </w:r>
            <w:r w:rsidRPr="00400E37">
              <w:rPr>
                <w:rFonts w:ascii="Arial" w:eastAsia="Times New Roman" w:hAnsi="Arial" w:cs="Arial"/>
                <w:b/>
                <w:bCs/>
                <w:color w:val="000000"/>
                <w:sz w:val="20"/>
                <w:szCs w:val="20"/>
              </w:rPr>
              <w:t>%</w:t>
            </w:r>
          </w:p>
        </w:tc>
        <w:tc>
          <w:tcPr>
            <w:tcW w:w="859" w:type="dxa"/>
            <w:tcBorders>
              <w:top w:val="nil"/>
              <w:left w:val="nil"/>
              <w:bottom w:val="single" w:sz="8" w:space="0" w:color="auto"/>
              <w:right w:val="single" w:sz="8" w:space="0" w:color="auto"/>
            </w:tcBorders>
            <w:shd w:val="clear" w:color="000000" w:fill="FBDAD7"/>
            <w:noWrap/>
            <w:vAlign w:val="center"/>
            <w:hideMark/>
          </w:tcPr>
          <w:p w14:paraId="399ADC13" w14:textId="41A79A0B" w:rsidR="004E7178" w:rsidRPr="00400E37" w:rsidRDefault="004E7178" w:rsidP="004E7178">
            <w:pPr>
              <w:spacing w:after="0" w:line="240" w:lineRule="auto"/>
              <w:jc w:val="center"/>
              <w:rPr>
                <w:rFonts w:ascii="Arial" w:eastAsia="Times New Roman" w:hAnsi="Arial" w:cs="Arial"/>
                <w:b/>
                <w:bCs/>
                <w:color w:val="000000"/>
                <w:sz w:val="20"/>
                <w:szCs w:val="20"/>
              </w:rPr>
            </w:pPr>
            <w:r w:rsidRPr="00400E37">
              <w:rPr>
                <w:rFonts w:ascii="Arial" w:eastAsia="Times New Roman" w:hAnsi="Arial" w:cs="Arial"/>
                <w:b/>
                <w:bCs/>
                <w:color w:val="000000"/>
                <w:sz w:val="20"/>
                <w:szCs w:val="20"/>
              </w:rPr>
              <w:t>36,4</w:t>
            </w:r>
            <w:r w:rsidR="00EC2D2D" w:rsidRPr="00400E37">
              <w:rPr>
                <w:rFonts w:ascii="Arial" w:eastAsia="Times New Roman" w:hAnsi="Arial" w:cs="Arial"/>
                <w:b/>
                <w:bCs/>
                <w:color w:val="000000"/>
                <w:sz w:val="20"/>
                <w:szCs w:val="20"/>
              </w:rPr>
              <w:t>0</w:t>
            </w:r>
            <w:r w:rsidRPr="00400E37">
              <w:rPr>
                <w:rFonts w:ascii="Arial" w:eastAsia="Times New Roman" w:hAnsi="Arial" w:cs="Arial"/>
                <w:b/>
                <w:bCs/>
                <w:color w:val="000000"/>
                <w:sz w:val="20"/>
                <w:szCs w:val="20"/>
              </w:rPr>
              <w:t>%</w:t>
            </w:r>
          </w:p>
        </w:tc>
        <w:tc>
          <w:tcPr>
            <w:tcW w:w="986" w:type="dxa"/>
            <w:tcBorders>
              <w:top w:val="nil"/>
              <w:left w:val="nil"/>
              <w:bottom w:val="single" w:sz="8" w:space="0" w:color="auto"/>
              <w:right w:val="single" w:sz="8" w:space="0" w:color="auto"/>
            </w:tcBorders>
            <w:shd w:val="clear" w:color="000000" w:fill="FBDAD7"/>
            <w:noWrap/>
            <w:vAlign w:val="center"/>
            <w:hideMark/>
          </w:tcPr>
          <w:p w14:paraId="04F98C17" w14:textId="553CBBA1" w:rsidR="004E7178" w:rsidRPr="00400E37" w:rsidRDefault="004E7178" w:rsidP="004E7178">
            <w:pPr>
              <w:spacing w:after="0" w:line="240" w:lineRule="auto"/>
              <w:jc w:val="center"/>
              <w:rPr>
                <w:rFonts w:ascii="Arial" w:eastAsia="Times New Roman" w:hAnsi="Arial" w:cs="Arial"/>
                <w:b/>
                <w:bCs/>
                <w:color w:val="000000"/>
                <w:sz w:val="20"/>
                <w:szCs w:val="20"/>
              </w:rPr>
            </w:pPr>
            <w:r w:rsidRPr="00400E37">
              <w:rPr>
                <w:rFonts w:ascii="Arial" w:eastAsia="Times New Roman" w:hAnsi="Arial" w:cs="Arial"/>
                <w:b/>
                <w:bCs/>
                <w:color w:val="000000"/>
                <w:sz w:val="20"/>
                <w:szCs w:val="20"/>
              </w:rPr>
              <w:t>16,2</w:t>
            </w:r>
            <w:r w:rsidR="00F11A4D" w:rsidRPr="00400E37">
              <w:rPr>
                <w:rFonts w:ascii="Arial" w:eastAsia="Times New Roman" w:hAnsi="Arial" w:cs="Arial"/>
                <w:b/>
                <w:bCs/>
                <w:color w:val="000000"/>
                <w:sz w:val="20"/>
                <w:szCs w:val="20"/>
              </w:rPr>
              <w:t>2</w:t>
            </w:r>
            <w:r w:rsidRPr="00400E37">
              <w:rPr>
                <w:rFonts w:ascii="Arial" w:eastAsia="Times New Roman" w:hAnsi="Arial" w:cs="Arial"/>
                <w:b/>
                <w:bCs/>
                <w:color w:val="000000"/>
                <w:sz w:val="20"/>
                <w:szCs w:val="20"/>
              </w:rPr>
              <w:t>%</w:t>
            </w:r>
          </w:p>
        </w:tc>
        <w:tc>
          <w:tcPr>
            <w:tcW w:w="1427" w:type="dxa"/>
            <w:tcBorders>
              <w:top w:val="nil"/>
              <w:left w:val="nil"/>
              <w:bottom w:val="single" w:sz="8" w:space="0" w:color="auto"/>
              <w:right w:val="single" w:sz="8" w:space="0" w:color="auto"/>
            </w:tcBorders>
            <w:shd w:val="clear" w:color="000000" w:fill="FBDAD7"/>
            <w:noWrap/>
            <w:vAlign w:val="center"/>
            <w:hideMark/>
          </w:tcPr>
          <w:p w14:paraId="747FF0E5" w14:textId="03616813" w:rsidR="004E7178" w:rsidRPr="00400E37" w:rsidRDefault="004E7178" w:rsidP="004E7178">
            <w:pPr>
              <w:spacing w:after="0" w:line="240" w:lineRule="auto"/>
              <w:rPr>
                <w:rFonts w:ascii="Arial" w:eastAsia="Times New Roman" w:hAnsi="Arial" w:cs="Arial"/>
                <w:b/>
                <w:bCs/>
                <w:color w:val="000000"/>
                <w:sz w:val="20"/>
                <w:szCs w:val="20"/>
              </w:rPr>
            </w:pPr>
            <w:r w:rsidRPr="00400E37">
              <w:rPr>
                <w:rFonts w:ascii="Arial" w:eastAsia="Times New Roman" w:hAnsi="Arial" w:cs="Arial"/>
                <w:b/>
                <w:bCs/>
                <w:color w:val="000000"/>
                <w:sz w:val="20"/>
                <w:szCs w:val="20"/>
              </w:rPr>
              <w:t xml:space="preserve">      100%</w:t>
            </w:r>
          </w:p>
        </w:tc>
      </w:tr>
      <w:tr w:rsidR="004E7178" w:rsidRPr="00400E37" w14:paraId="70E21B7E" w14:textId="77777777" w:rsidTr="00400E37">
        <w:trPr>
          <w:trHeight w:val="307"/>
        </w:trPr>
        <w:tc>
          <w:tcPr>
            <w:tcW w:w="2235" w:type="dxa"/>
            <w:gridSpan w:val="2"/>
            <w:vMerge/>
            <w:tcBorders>
              <w:top w:val="single" w:sz="8" w:space="0" w:color="000000"/>
              <w:left w:val="single" w:sz="8" w:space="0" w:color="auto"/>
              <w:bottom w:val="single" w:sz="8" w:space="0" w:color="000000"/>
              <w:right w:val="single" w:sz="8" w:space="0" w:color="000000"/>
            </w:tcBorders>
            <w:vAlign w:val="center"/>
            <w:hideMark/>
          </w:tcPr>
          <w:p w14:paraId="7C71C2D2" w14:textId="77777777" w:rsidR="004E7178" w:rsidRPr="00400E37" w:rsidRDefault="004E7178" w:rsidP="004E7178">
            <w:pPr>
              <w:spacing w:after="0" w:line="240" w:lineRule="auto"/>
              <w:rPr>
                <w:rFonts w:ascii="Arial" w:eastAsia="Times New Roman" w:hAnsi="Arial" w:cs="Arial"/>
                <w:b/>
                <w:bCs/>
                <w:color w:val="000000"/>
                <w:sz w:val="20"/>
                <w:szCs w:val="20"/>
              </w:rPr>
            </w:pPr>
          </w:p>
        </w:tc>
        <w:tc>
          <w:tcPr>
            <w:tcW w:w="1370" w:type="dxa"/>
            <w:tcBorders>
              <w:top w:val="nil"/>
              <w:left w:val="nil"/>
              <w:bottom w:val="single" w:sz="8" w:space="0" w:color="auto"/>
              <w:right w:val="single" w:sz="8" w:space="0" w:color="auto"/>
            </w:tcBorders>
            <w:shd w:val="clear" w:color="000000" w:fill="FBDAD7"/>
            <w:noWrap/>
            <w:vAlign w:val="center"/>
            <w:hideMark/>
          </w:tcPr>
          <w:p w14:paraId="334BDF03" w14:textId="77777777" w:rsidR="004E7178" w:rsidRPr="00400E37" w:rsidRDefault="004E7178" w:rsidP="004E7178">
            <w:pPr>
              <w:spacing w:after="0" w:line="240" w:lineRule="auto"/>
              <w:jc w:val="center"/>
              <w:rPr>
                <w:rFonts w:ascii="Arial" w:eastAsia="Times New Roman" w:hAnsi="Arial" w:cs="Arial"/>
                <w:b/>
                <w:bCs/>
                <w:color w:val="000000"/>
                <w:sz w:val="20"/>
                <w:szCs w:val="20"/>
              </w:rPr>
            </w:pPr>
            <w:proofErr w:type="spellStart"/>
            <w:r w:rsidRPr="00400E37">
              <w:rPr>
                <w:rFonts w:ascii="Arial" w:eastAsia="Times New Roman" w:hAnsi="Arial" w:cs="Arial"/>
                <w:b/>
                <w:bCs/>
                <w:color w:val="000000"/>
                <w:sz w:val="20"/>
                <w:szCs w:val="20"/>
              </w:rPr>
              <w:t>Skor</w:t>
            </w:r>
            <w:proofErr w:type="spellEnd"/>
          </w:p>
        </w:tc>
        <w:tc>
          <w:tcPr>
            <w:tcW w:w="986" w:type="dxa"/>
            <w:tcBorders>
              <w:top w:val="nil"/>
              <w:left w:val="nil"/>
              <w:bottom w:val="single" w:sz="8" w:space="0" w:color="auto"/>
              <w:right w:val="single" w:sz="8" w:space="0" w:color="auto"/>
            </w:tcBorders>
            <w:shd w:val="clear" w:color="000000" w:fill="FBDAD7"/>
            <w:noWrap/>
            <w:vAlign w:val="center"/>
            <w:hideMark/>
          </w:tcPr>
          <w:p w14:paraId="00B73F26" w14:textId="0C0C23F7" w:rsidR="004E7178" w:rsidRPr="00400E37" w:rsidRDefault="00EC2D2D" w:rsidP="004E7178">
            <w:pPr>
              <w:spacing w:after="0" w:line="240" w:lineRule="auto"/>
              <w:jc w:val="center"/>
              <w:rPr>
                <w:rFonts w:ascii="Arial" w:eastAsia="Times New Roman" w:hAnsi="Arial" w:cs="Arial"/>
                <w:b/>
                <w:bCs/>
                <w:color w:val="000000"/>
                <w:sz w:val="20"/>
                <w:szCs w:val="20"/>
              </w:rPr>
            </w:pPr>
            <w:r w:rsidRPr="00400E37">
              <w:rPr>
                <w:rFonts w:ascii="Arial" w:eastAsia="Times New Roman" w:hAnsi="Arial" w:cs="Arial"/>
                <w:b/>
                <w:bCs/>
                <w:color w:val="000000"/>
                <w:sz w:val="20"/>
                <w:szCs w:val="20"/>
              </w:rPr>
              <w:t>1620</w:t>
            </w:r>
          </w:p>
        </w:tc>
        <w:tc>
          <w:tcPr>
            <w:tcW w:w="859" w:type="dxa"/>
            <w:tcBorders>
              <w:top w:val="nil"/>
              <w:left w:val="nil"/>
              <w:bottom w:val="single" w:sz="8" w:space="0" w:color="auto"/>
              <w:right w:val="single" w:sz="8" w:space="0" w:color="auto"/>
            </w:tcBorders>
            <w:shd w:val="clear" w:color="000000" w:fill="FBDAD7"/>
            <w:noWrap/>
            <w:vAlign w:val="center"/>
            <w:hideMark/>
          </w:tcPr>
          <w:p w14:paraId="10FE4C1B" w14:textId="79D0DF46" w:rsidR="004E7178" w:rsidRPr="00400E37" w:rsidRDefault="00EC2D2D" w:rsidP="004E7178">
            <w:pPr>
              <w:spacing w:after="0" w:line="240" w:lineRule="auto"/>
              <w:jc w:val="center"/>
              <w:rPr>
                <w:rFonts w:ascii="Arial" w:eastAsia="Times New Roman" w:hAnsi="Arial" w:cs="Arial"/>
                <w:b/>
                <w:bCs/>
                <w:color w:val="000000"/>
                <w:sz w:val="20"/>
                <w:szCs w:val="20"/>
              </w:rPr>
            </w:pPr>
            <w:r w:rsidRPr="00400E37">
              <w:rPr>
                <w:rFonts w:ascii="Arial" w:eastAsia="Times New Roman" w:hAnsi="Arial" w:cs="Arial"/>
                <w:b/>
                <w:bCs/>
                <w:color w:val="000000"/>
                <w:sz w:val="20"/>
                <w:szCs w:val="20"/>
              </w:rPr>
              <w:t>830</w:t>
            </w:r>
          </w:p>
        </w:tc>
        <w:tc>
          <w:tcPr>
            <w:tcW w:w="986" w:type="dxa"/>
            <w:tcBorders>
              <w:top w:val="nil"/>
              <w:left w:val="nil"/>
              <w:bottom w:val="single" w:sz="8" w:space="0" w:color="auto"/>
              <w:right w:val="single" w:sz="8" w:space="0" w:color="auto"/>
            </w:tcBorders>
            <w:shd w:val="clear" w:color="000000" w:fill="FBDAD7"/>
            <w:noWrap/>
            <w:vAlign w:val="center"/>
            <w:hideMark/>
          </w:tcPr>
          <w:p w14:paraId="06BA5D3D" w14:textId="5B09F15E" w:rsidR="004E7178" w:rsidRPr="00400E37" w:rsidRDefault="00EC2D2D" w:rsidP="004E7178">
            <w:pPr>
              <w:spacing w:after="0" w:line="240" w:lineRule="auto"/>
              <w:jc w:val="center"/>
              <w:rPr>
                <w:rFonts w:ascii="Arial" w:eastAsia="Times New Roman" w:hAnsi="Arial" w:cs="Arial"/>
                <w:b/>
                <w:bCs/>
                <w:color w:val="000000"/>
                <w:sz w:val="20"/>
                <w:szCs w:val="20"/>
              </w:rPr>
            </w:pPr>
            <w:r w:rsidRPr="00400E37">
              <w:rPr>
                <w:rFonts w:ascii="Arial" w:eastAsia="Times New Roman" w:hAnsi="Arial" w:cs="Arial"/>
                <w:b/>
                <w:bCs/>
                <w:color w:val="000000"/>
                <w:sz w:val="20"/>
                <w:szCs w:val="20"/>
              </w:rPr>
              <w:t>185</w:t>
            </w:r>
          </w:p>
        </w:tc>
        <w:tc>
          <w:tcPr>
            <w:tcW w:w="1427" w:type="dxa"/>
            <w:tcBorders>
              <w:top w:val="nil"/>
              <w:left w:val="nil"/>
              <w:bottom w:val="single" w:sz="8" w:space="0" w:color="auto"/>
              <w:right w:val="single" w:sz="8" w:space="0" w:color="auto"/>
            </w:tcBorders>
            <w:shd w:val="clear" w:color="000000" w:fill="FBDAD7"/>
            <w:noWrap/>
            <w:vAlign w:val="center"/>
            <w:hideMark/>
          </w:tcPr>
          <w:p w14:paraId="36979955" w14:textId="77777777" w:rsidR="004E7178" w:rsidRPr="00400E37" w:rsidRDefault="004E7178" w:rsidP="004E7178">
            <w:pPr>
              <w:spacing w:after="0" w:line="240" w:lineRule="auto"/>
              <w:jc w:val="center"/>
              <w:rPr>
                <w:rFonts w:ascii="Arial" w:eastAsia="Times New Roman" w:hAnsi="Arial" w:cs="Arial"/>
                <w:b/>
                <w:bCs/>
                <w:color w:val="000000"/>
                <w:sz w:val="20"/>
                <w:szCs w:val="20"/>
              </w:rPr>
            </w:pPr>
            <w:r w:rsidRPr="00400E37">
              <w:rPr>
                <w:rFonts w:ascii="Arial" w:eastAsia="Times New Roman" w:hAnsi="Arial" w:cs="Arial"/>
                <w:b/>
                <w:bCs/>
                <w:color w:val="000000"/>
                <w:sz w:val="20"/>
                <w:szCs w:val="20"/>
              </w:rPr>
              <w:t>2.635</w:t>
            </w:r>
          </w:p>
        </w:tc>
      </w:tr>
    </w:tbl>
    <w:p w14:paraId="77795BDC" w14:textId="16193881" w:rsidR="00CA30BA" w:rsidRPr="00400E37" w:rsidRDefault="002212E6" w:rsidP="002212E6">
      <w:pPr>
        <w:spacing w:after="0" w:line="360" w:lineRule="auto"/>
        <w:rPr>
          <w:rFonts w:ascii="Arial" w:hAnsi="Arial" w:cs="Arial"/>
          <w:i/>
          <w:iCs/>
        </w:rPr>
      </w:pPr>
      <w:proofErr w:type="spellStart"/>
      <w:r w:rsidRPr="00400E37">
        <w:rPr>
          <w:rFonts w:ascii="Arial" w:hAnsi="Arial" w:cs="Arial"/>
          <w:i/>
          <w:iCs/>
        </w:rPr>
        <w:t>Sumber</w:t>
      </w:r>
      <w:proofErr w:type="spellEnd"/>
      <w:r w:rsidRPr="00400E37">
        <w:rPr>
          <w:rFonts w:ascii="Arial" w:hAnsi="Arial" w:cs="Arial"/>
          <w:i/>
          <w:iCs/>
        </w:rPr>
        <w:t xml:space="preserve"> Data: Hasil </w:t>
      </w:r>
      <w:proofErr w:type="spellStart"/>
      <w:r w:rsidRPr="00400E37">
        <w:rPr>
          <w:rFonts w:ascii="Arial" w:hAnsi="Arial" w:cs="Arial"/>
          <w:i/>
          <w:iCs/>
        </w:rPr>
        <w:t>Olahan</w:t>
      </w:r>
      <w:proofErr w:type="spellEnd"/>
      <w:r w:rsidRPr="00400E37">
        <w:rPr>
          <w:rFonts w:ascii="Arial" w:hAnsi="Arial" w:cs="Arial"/>
          <w:i/>
          <w:iCs/>
        </w:rPr>
        <w:t xml:space="preserve"> Data </w:t>
      </w:r>
      <w:proofErr w:type="spellStart"/>
      <w:r w:rsidRPr="00400E37">
        <w:rPr>
          <w:rFonts w:ascii="Arial" w:hAnsi="Arial" w:cs="Arial"/>
          <w:i/>
          <w:iCs/>
        </w:rPr>
        <w:t>Lapangan</w:t>
      </w:r>
      <w:proofErr w:type="spellEnd"/>
      <w:r w:rsidRPr="00400E37">
        <w:rPr>
          <w:rFonts w:ascii="Arial" w:hAnsi="Arial" w:cs="Arial"/>
          <w:i/>
          <w:iCs/>
        </w:rPr>
        <w:t xml:space="preserve">, </w:t>
      </w:r>
      <w:proofErr w:type="spellStart"/>
      <w:r w:rsidRPr="00400E37">
        <w:rPr>
          <w:rFonts w:ascii="Arial" w:hAnsi="Arial" w:cs="Arial"/>
          <w:i/>
          <w:iCs/>
        </w:rPr>
        <w:t>Tahun</w:t>
      </w:r>
      <w:proofErr w:type="spellEnd"/>
      <w:r w:rsidRPr="00400E37">
        <w:rPr>
          <w:rFonts w:ascii="Arial" w:hAnsi="Arial" w:cs="Arial"/>
          <w:i/>
          <w:iCs/>
        </w:rPr>
        <w:t xml:space="preserve"> 2025</w:t>
      </w:r>
    </w:p>
    <w:p w14:paraId="6099650F" w14:textId="77777777" w:rsidR="00843DEF" w:rsidRDefault="00843DEF" w:rsidP="002212E6">
      <w:pPr>
        <w:spacing w:after="0" w:line="360" w:lineRule="auto"/>
        <w:rPr>
          <w:rFonts w:ascii="Arial" w:hAnsi="Arial" w:cs="Arial"/>
          <w:i/>
          <w:iCs/>
          <w:sz w:val="24"/>
          <w:szCs w:val="24"/>
        </w:rPr>
      </w:pPr>
    </w:p>
    <w:p w14:paraId="5E454F98" w14:textId="05C609D3" w:rsidR="00CA30BA" w:rsidRPr="00CA30BA" w:rsidRDefault="00CA30BA" w:rsidP="00CA30BA">
      <w:pPr>
        <w:spacing w:after="0" w:line="480" w:lineRule="auto"/>
        <w:ind w:firstLine="720"/>
        <w:jc w:val="both"/>
        <w:rPr>
          <w:rFonts w:ascii="Arial" w:hAnsi="Arial" w:cs="Arial"/>
          <w:sz w:val="24"/>
          <w:szCs w:val="24"/>
        </w:rPr>
      </w:pPr>
      <w:proofErr w:type="spellStart"/>
      <w:r w:rsidRPr="00CA30BA">
        <w:rPr>
          <w:rFonts w:ascii="Arial" w:hAnsi="Arial" w:cs="Arial"/>
          <w:sz w:val="24"/>
          <w:szCs w:val="24"/>
        </w:rPr>
        <w:t>Berdasarkan</w:t>
      </w:r>
      <w:proofErr w:type="spellEnd"/>
      <w:r w:rsidRPr="00CA30BA">
        <w:rPr>
          <w:rFonts w:ascii="Arial" w:hAnsi="Arial" w:cs="Arial"/>
          <w:sz w:val="24"/>
          <w:szCs w:val="24"/>
        </w:rPr>
        <w:t xml:space="preserve"> </w:t>
      </w:r>
      <w:proofErr w:type="spellStart"/>
      <w:r w:rsidRPr="00CA30BA">
        <w:rPr>
          <w:rFonts w:ascii="Arial" w:hAnsi="Arial" w:cs="Arial"/>
          <w:sz w:val="24"/>
          <w:szCs w:val="24"/>
        </w:rPr>
        <w:t>Tabel</w:t>
      </w:r>
      <w:proofErr w:type="spellEnd"/>
      <w:r w:rsidRPr="00CA30BA">
        <w:rPr>
          <w:rFonts w:ascii="Arial" w:hAnsi="Arial" w:cs="Arial"/>
          <w:sz w:val="24"/>
          <w:szCs w:val="24"/>
        </w:rPr>
        <w:t xml:space="preserve"> V.8, </w:t>
      </w:r>
      <w:proofErr w:type="spellStart"/>
      <w:r w:rsidRPr="00CA30BA">
        <w:rPr>
          <w:rFonts w:ascii="Arial" w:hAnsi="Arial" w:cs="Arial"/>
          <w:sz w:val="24"/>
          <w:szCs w:val="24"/>
        </w:rPr>
        <w:t>dapat</w:t>
      </w:r>
      <w:proofErr w:type="spellEnd"/>
      <w:r w:rsidRPr="00CA30BA">
        <w:rPr>
          <w:rFonts w:ascii="Arial" w:hAnsi="Arial" w:cs="Arial"/>
          <w:sz w:val="24"/>
          <w:szCs w:val="24"/>
        </w:rPr>
        <w:t xml:space="preserve"> </w:t>
      </w:r>
      <w:proofErr w:type="spellStart"/>
      <w:r w:rsidRPr="00CA30BA">
        <w:rPr>
          <w:rFonts w:ascii="Arial" w:hAnsi="Arial" w:cs="Arial"/>
          <w:sz w:val="24"/>
          <w:szCs w:val="24"/>
        </w:rPr>
        <w:t>dijelaskan</w:t>
      </w:r>
      <w:proofErr w:type="spellEnd"/>
      <w:r w:rsidRPr="00CA30BA">
        <w:rPr>
          <w:rFonts w:ascii="Arial" w:hAnsi="Arial" w:cs="Arial"/>
          <w:sz w:val="24"/>
          <w:szCs w:val="24"/>
        </w:rPr>
        <w:t xml:space="preserve"> </w:t>
      </w:r>
      <w:proofErr w:type="spellStart"/>
      <w:r w:rsidRPr="00CA30BA">
        <w:rPr>
          <w:rFonts w:ascii="Arial" w:hAnsi="Arial" w:cs="Arial"/>
          <w:sz w:val="24"/>
          <w:szCs w:val="24"/>
        </w:rPr>
        <w:t>bahwa</w:t>
      </w:r>
      <w:proofErr w:type="spellEnd"/>
      <w:r w:rsidRPr="00CA30BA">
        <w:rPr>
          <w:rFonts w:ascii="Arial" w:hAnsi="Arial" w:cs="Arial"/>
          <w:sz w:val="24"/>
          <w:szCs w:val="24"/>
        </w:rPr>
        <w:t xml:space="preserve"> </w:t>
      </w:r>
      <w:proofErr w:type="spellStart"/>
      <w:r w:rsidRPr="00CA30BA">
        <w:rPr>
          <w:rFonts w:ascii="Arial" w:hAnsi="Arial" w:cs="Arial"/>
          <w:sz w:val="24"/>
          <w:szCs w:val="24"/>
        </w:rPr>
        <w:t>tanggapan</w:t>
      </w:r>
      <w:proofErr w:type="spellEnd"/>
      <w:r w:rsidRPr="00CA30BA">
        <w:rPr>
          <w:rFonts w:ascii="Arial" w:hAnsi="Arial" w:cs="Arial"/>
          <w:sz w:val="24"/>
          <w:szCs w:val="24"/>
        </w:rPr>
        <w:t xml:space="preserve"> </w:t>
      </w:r>
      <w:proofErr w:type="spellStart"/>
      <w:r w:rsidRPr="00CA30BA">
        <w:rPr>
          <w:rFonts w:ascii="Arial" w:hAnsi="Arial" w:cs="Arial"/>
          <w:sz w:val="24"/>
          <w:szCs w:val="24"/>
        </w:rPr>
        <w:t>responden</w:t>
      </w:r>
      <w:proofErr w:type="spellEnd"/>
      <w:r w:rsidRPr="00CA30BA">
        <w:rPr>
          <w:rFonts w:ascii="Arial" w:hAnsi="Arial" w:cs="Arial"/>
          <w:sz w:val="24"/>
          <w:szCs w:val="24"/>
        </w:rPr>
        <w:t xml:space="preserve"> </w:t>
      </w:r>
      <w:proofErr w:type="spellStart"/>
      <w:r w:rsidRPr="00CA30BA">
        <w:rPr>
          <w:rFonts w:ascii="Arial" w:hAnsi="Arial" w:cs="Arial"/>
          <w:sz w:val="24"/>
          <w:szCs w:val="24"/>
        </w:rPr>
        <w:t>terhadap</w:t>
      </w:r>
      <w:proofErr w:type="spellEnd"/>
      <w:r w:rsidRPr="00CA30BA">
        <w:rPr>
          <w:rFonts w:ascii="Arial" w:hAnsi="Arial" w:cs="Arial"/>
          <w:sz w:val="24"/>
          <w:szCs w:val="24"/>
        </w:rPr>
        <w:t xml:space="preserve"> </w:t>
      </w:r>
      <w:proofErr w:type="spellStart"/>
      <w:r w:rsidRPr="00CA30BA">
        <w:rPr>
          <w:rFonts w:ascii="Arial" w:hAnsi="Arial" w:cs="Arial"/>
          <w:sz w:val="24"/>
          <w:szCs w:val="24"/>
        </w:rPr>
        <w:t>implementasi</w:t>
      </w:r>
      <w:proofErr w:type="spellEnd"/>
      <w:r w:rsidRPr="00CA30BA">
        <w:rPr>
          <w:rFonts w:ascii="Arial" w:hAnsi="Arial" w:cs="Arial"/>
          <w:sz w:val="24"/>
          <w:szCs w:val="24"/>
        </w:rPr>
        <w:t xml:space="preserve"> Program </w:t>
      </w:r>
      <w:proofErr w:type="spellStart"/>
      <w:r w:rsidRPr="00CA30BA">
        <w:rPr>
          <w:rFonts w:ascii="Arial" w:hAnsi="Arial" w:cs="Arial"/>
          <w:sz w:val="24"/>
          <w:szCs w:val="24"/>
        </w:rPr>
        <w:t>Pengembangan</w:t>
      </w:r>
      <w:proofErr w:type="spellEnd"/>
      <w:r w:rsidRPr="00CA30BA">
        <w:rPr>
          <w:rFonts w:ascii="Arial" w:hAnsi="Arial" w:cs="Arial"/>
          <w:sz w:val="24"/>
          <w:szCs w:val="24"/>
        </w:rPr>
        <w:t xml:space="preserve"> </w:t>
      </w:r>
      <w:proofErr w:type="spellStart"/>
      <w:r w:rsidRPr="00CA30BA">
        <w:rPr>
          <w:rFonts w:ascii="Arial" w:hAnsi="Arial" w:cs="Arial"/>
          <w:sz w:val="24"/>
          <w:szCs w:val="24"/>
        </w:rPr>
        <w:t>Kapasitas</w:t>
      </w:r>
      <w:proofErr w:type="spellEnd"/>
      <w:r w:rsidRPr="00CA30BA">
        <w:rPr>
          <w:rFonts w:ascii="Arial" w:hAnsi="Arial" w:cs="Arial"/>
          <w:sz w:val="24"/>
          <w:szCs w:val="24"/>
        </w:rPr>
        <w:t xml:space="preserve"> </w:t>
      </w:r>
      <w:proofErr w:type="spellStart"/>
      <w:r w:rsidRPr="00CA30BA">
        <w:rPr>
          <w:rFonts w:ascii="Arial" w:hAnsi="Arial" w:cs="Arial"/>
          <w:sz w:val="24"/>
          <w:szCs w:val="24"/>
        </w:rPr>
        <w:t>Daya</w:t>
      </w:r>
      <w:proofErr w:type="spellEnd"/>
      <w:r w:rsidRPr="00CA30BA">
        <w:rPr>
          <w:rFonts w:ascii="Arial" w:hAnsi="Arial" w:cs="Arial"/>
          <w:sz w:val="24"/>
          <w:szCs w:val="24"/>
        </w:rPr>
        <w:t xml:space="preserve"> </w:t>
      </w:r>
      <w:proofErr w:type="spellStart"/>
      <w:r w:rsidRPr="00CA30BA">
        <w:rPr>
          <w:rFonts w:ascii="Arial" w:hAnsi="Arial" w:cs="Arial"/>
          <w:sz w:val="24"/>
          <w:szCs w:val="24"/>
        </w:rPr>
        <w:t>Saing</w:t>
      </w:r>
      <w:proofErr w:type="spellEnd"/>
      <w:r w:rsidRPr="00CA30BA">
        <w:rPr>
          <w:rFonts w:ascii="Arial" w:hAnsi="Arial" w:cs="Arial"/>
          <w:sz w:val="24"/>
          <w:szCs w:val="24"/>
        </w:rPr>
        <w:t xml:space="preserve"> </w:t>
      </w:r>
      <w:proofErr w:type="spellStart"/>
      <w:r w:rsidRPr="00CA30BA">
        <w:rPr>
          <w:rFonts w:ascii="Arial" w:hAnsi="Arial" w:cs="Arial"/>
          <w:sz w:val="24"/>
          <w:szCs w:val="24"/>
        </w:rPr>
        <w:t>Kepemudaan</w:t>
      </w:r>
      <w:proofErr w:type="spellEnd"/>
      <w:r w:rsidRPr="00CA30BA">
        <w:rPr>
          <w:rFonts w:ascii="Arial" w:hAnsi="Arial" w:cs="Arial"/>
          <w:sz w:val="24"/>
          <w:szCs w:val="24"/>
        </w:rPr>
        <w:t xml:space="preserve"> pada </w:t>
      </w:r>
      <w:proofErr w:type="spellStart"/>
      <w:r w:rsidRPr="00CA30BA">
        <w:rPr>
          <w:rFonts w:ascii="Arial" w:hAnsi="Arial" w:cs="Arial"/>
          <w:sz w:val="24"/>
          <w:szCs w:val="24"/>
        </w:rPr>
        <w:t>Dinas</w:t>
      </w:r>
      <w:proofErr w:type="spellEnd"/>
      <w:r w:rsidRPr="00CA30BA">
        <w:rPr>
          <w:rFonts w:ascii="Arial" w:hAnsi="Arial" w:cs="Arial"/>
          <w:sz w:val="24"/>
          <w:szCs w:val="24"/>
        </w:rPr>
        <w:t xml:space="preserve"> </w:t>
      </w:r>
      <w:proofErr w:type="spellStart"/>
      <w:r w:rsidRPr="00CA30BA">
        <w:rPr>
          <w:rFonts w:ascii="Arial" w:hAnsi="Arial" w:cs="Arial"/>
          <w:sz w:val="24"/>
          <w:szCs w:val="24"/>
        </w:rPr>
        <w:t>Kepemudaan</w:t>
      </w:r>
      <w:proofErr w:type="spellEnd"/>
      <w:r w:rsidRPr="00CA30BA">
        <w:rPr>
          <w:rFonts w:ascii="Arial" w:hAnsi="Arial" w:cs="Arial"/>
          <w:sz w:val="24"/>
          <w:szCs w:val="24"/>
        </w:rPr>
        <w:t xml:space="preserve">, </w:t>
      </w:r>
      <w:proofErr w:type="spellStart"/>
      <w:r w:rsidRPr="00CA30BA">
        <w:rPr>
          <w:rFonts w:ascii="Arial" w:hAnsi="Arial" w:cs="Arial"/>
          <w:sz w:val="24"/>
          <w:szCs w:val="24"/>
        </w:rPr>
        <w:t>Olahraga</w:t>
      </w:r>
      <w:proofErr w:type="spellEnd"/>
      <w:r w:rsidRPr="00CA30BA">
        <w:rPr>
          <w:rFonts w:ascii="Arial" w:hAnsi="Arial" w:cs="Arial"/>
          <w:sz w:val="24"/>
          <w:szCs w:val="24"/>
        </w:rPr>
        <w:t xml:space="preserve">, dan </w:t>
      </w:r>
      <w:proofErr w:type="spellStart"/>
      <w:r w:rsidRPr="00CA30BA">
        <w:rPr>
          <w:rFonts w:ascii="Arial" w:hAnsi="Arial" w:cs="Arial"/>
          <w:sz w:val="24"/>
          <w:szCs w:val="24"/>
        </w:rPr>
        <w:t>Pariwisata</w:t>
      </w:r>
      <w:proofErr w:type="spellEnd"/>
      <w:r w:rsidRPr="00CA30BA">
        <w:rPr>
          <w:rFonts w:ascii="Arial" w:hAnsi="Arial" w:cs="Arial"/>
          <w:sz w:val="24"/>
          <w:szCs w:val="24"/>
        </w:rPr>
        <w:t xml:space="preserve"> Kota </w:t>
      </w:r>
      <w:proofErr w:type="spellStart"/>
      <w:r w:rsidRPr="00CA30BA">
        <w:rPr>
          <w:rFonts w:ascii="Arial" w:hAnsi="Arial" w:cs="Arial"/>
          <w:sz w:val="24"/>
          <w:szCs w:val="24"/>
        </w:rPr>
        <w:t>Dumai</w:t>
      </w:r>
      <w:proofErr w:type="spellEnd"/>
      <w:r w:rsidRPr="00CA30BA">
        <w:rPr>
          <w:rFonts w:ascii="Arial" w:hAnsi="Arial" w:cs="Arial"/>
          <w:sz w:val="24"/>
          <w:szCs w:val="24"/>
        </w:rPr>
        <w:t xml:space="preserve"> </w:t>
      </w:r>
      <w:proofErr w:type="spellStart"/>
      <w:r w:rsidRPr="00CA30BA">
        <w:rPr>
          <w:rFonts w:ascii="Arial" w:hAnsi="Arial" w:cs="Arial"/>
          <w:sz w:val="24"/>
          <w:szCs w:val="24"/>
        </w:rPr>
        <w:t>mencerminkan</w:t>
      </w:r>
      <w:proofErr w:type="spellEnd"/>
      <w:r w:rsidRPr="00CA30BA">
        <w:rPr>
          <w:rFonts w:ascii="Arial" w:hAnsi="Arial" w:cs="Arial"/>
          <w:sz w:val="24"/>
          <w:szCs w:val="24"/>
        </w:rPr>
        <w:t xml:space="preserve"> </w:t>
      </w:r>
      <w:proofErr w:type="spellStart"/>
      <w:r w:rsidRPr="00CA30BA">
        <w:rPr>
          <w:rFonts w:ascii="Arial" w:hAnsi="Arial" w:cs="Arial"/>
          <w:sz w:val="24"/>
          <w:szCs w:val="24"/>
        </w:rPr>
        <w:t>persepsi</w:t>
      </w:r>
      <w:proofErr w:type="spellEnd"/>
      <w:r w:rsidRPr="00CA30BA">
        <w:rPr>
          <w:rFonts w:ascii="Arial" w:hAnsi="Arial" w:cs="Arial"/>
          <w:sz w:val="24"/>
          <w:szCs w:val="24"/>
        </w:rPr>
        <w:t xml:space="preserve"> </w:t>
      </w:r>
      <w:proofErr w:type="spellStart"/>
      <w:r w:rsidRPr="00CA30BA">
        <w:rPr>
          <w:rFonts w:ascii="Arial" w:hAnsi="Arial" w:cs="Arial"/>
          <w:sz w:val="24"/>
          <w:szCs w:val="24"/>
        </w:rPr>
        <w:t>atas</w:t>
      </w:r>
      <w:proofErr w:type="spellEnd"/>
      <w:r w:rsidRPr="00CA30BA">
        <w:rPr>
          <w:rFonts w:ascii="Arial" w:hAnsi="Arial" w:cs="Arial"/>
          <w:sz w:val="24"/>
          <w:szCs w:val="24"/>
        </w:rPr>
        <w:t xml:space="preserve"> </w:t>
      </w:r>
      <w:proofErr w:type="spellStart"/>
      <w:r w:rsidRPr="00CA30BA">
        <w:rPr>
          <w:rFonts w:ascii="Arial" w:hAnsi="Arial" w:cs="Arial"/>
          <w:sz w:val="24"/>
          <w:szCs w:val="24"/>
        </w:rPr>
        <w:t>empat</w:t>
      </w:r>
      <w:proofErr w:type="spellEnd"/>
      <w:r w:rsidRPr="00CA30BA">
        <w:rPr>
          <w:rFonts w:ascii="Arial" w:hAnsi="Arial" w:cs="Arial"/>
          <w:sz w:val="24"/>
          <w:szCs w:val="24"/>
        </w:rPr>
        <w:t xml:space="preserve"> </w:t>
      </w:r>
      <w:proofErr w:type="spellStart"/>
      <w:r w:rsidRPr="00CA30BA">
        <w:rPr>
          <w:rFonts w:ascii="Arial" w:hAnsi="Arial" w:cs="Arial"/>
          <w:sz w:val="24"/>
          <w:szCs w:val="24"/>
        </w:rPr>
        <w:t>indikator</w:t>
      </w:r>
      <w:proofErr w:type="spellEnd"/>
      <w:r w:rsidRPr="00CA30BA">
        <w:rPr>
          <w:rFonts w:ascii="Arial" w:hAnsi="Arial" w:cs="Arial"/>
          <w:sz w:val="24"/>
          <w:szCs w:val="24"/>
        </w:rPr>
        <w:t xml:space="preserve"> </w:t>
      </w:r>
      <w:proofErr w:type="spellStart"/>
      <w:r w:rsidRPr="00CA30BA">
        <w:rPr>
          <w:rFonts w:ascii="Arial" w:hAnsi="Arial" w:cs="Arial"/>
          <w:sz w:val="24"/>
          <w:szCs w:val="24"/>
        </w:rPr>
        <w:t>utama</w:t>
      </w:r>
      <w:proofErr w:type="spellEnd"/>
      <w:r w:rsidRPr="00CA30BA">
        <w:rPr>
          <w:rFonts w:ascii="Arial" w:hAnsi="Arial" w:cs="Arial"/>
          <w:sz w:val="24"/>
          <w:szCs w:val="24"/>
        </w:rPr>
        <w:t xml:space="preserve">, </w:t>
      </w:r>
      <w:proofErr w:type="spellStart"/>
      <w:r w:rsidRPr="00CA30BA">
        <w:rPr>
          <w:rFonts w:ascii="Arial" w:hAnsi="Arial" w:cs="Arial"/>
          <w:sz w:val="24"/>
          <w:szCs w:val="24"/>
        </w:rPr>
        <w:t>yaitu</w:t>
      </w:r>
      <w:proofErr w:type="spellEnd"/>
      <w:r w:rsidRPr="00CA30BA">
        <w:rPr>
          <w:rFonts w:ascii="Arial" w:hAnsi="Arial" w:cs="Arial"/>
          <w:sz w:val="24"/>
          <w:szCs w:val="24"/>
        </w:rPr>
        <w:t xml:space="preserve"> </w:t>
      </w:r>
      <w:proofErr w:type="spellStart"/>
      <w:r w:rsidRPr="00CA30BA">
        <w:rPr>
          <w:rFonts w:ascii="Arial" w:hAnsi="Arial" w:cs="Arial"/>
          <w:sz w:val="24"/>
          <w:szCs w:val="24"/>
        </w:rPr>
        <w:t>Komunikasi</w:t>
      </w:r>
      <w:proofErr w:type="spellEnd"/>
      <w:r w:rsidRPr="00CA30BA">
        <w:rPr>
          <w:rFonts w:ascii="Arial" w:hAnsi="Arial" w:cs="Arial"/>
          <w:sz w:val="24"/>
          <w:szCs w:val="24"/>
        </w:rPr>
        <w:t xml:space="preserve">, </w:t>
      </w:r>
      <w:proofErr w:type="spellStart"/>
      <w:r w:rsidRPr="00CA30BA">
        <w:rPr>
          <w:rFonts w:ascii="Arial" w:hAnsi="Arial" w:cs="Arial"/>
          <w:sz w:val="24"/>
          <w:szCs w:val="24"/>
        </w:rPr>
        <w:t>Sumber</w:t>
      </w:r>
      <w:proofErr w:type="spellEnd"/>
      <w:r w:rsidRPr="00CA30BA">
        <w:rPr>
          <w:rFonts w:ascii="Arial" w:hAnsi="Arial" w:cs="Arial"/>
          <w:sz w:val="24"/>
          <w:szCs w:val="24"/>
        </w:rPr>
        <w:t xml:space="preserve"> </w:t>
      </w:r>
      <w:proofErr w:type="spellStart"/>
      <w:r w:rsidRPr="00CA30BA">
        <w:rPr>
          <w:rFonts w:ascii="Arial" w:hAnsi="Arial" w:cs="Arial"/>
          <w:sz w:val="24"/>
          <w:szCs w:val="24"/>
        </w:rPr>
        <w:t>Daya</w:t>
      </w:r>
      <w:proofErr w:type="spellEnd"/>
      <w:r w:rsidRPr="00CA30BA">
        <w:rPr>
          <w:rFonts w:ascii="Arial" w:hAnsi="Arial" w:cs="Arial"/>
          <w:sz w:val="24"/>
          <w:szCs w:val="24"/>
        </w:rPr>
        <w:t xml:space="preserve">, </w:t>
      </w:r>
      <w:proofErr w:type="spellStart"/>
      <w:r w:rsidRPr="00CA30BA">
        <w:rPr>
          <w:rFonts w:ascii="Arial" w:hAnsi="Arial" w:cs="Arial"/>
          <w:sz w:val="24"/>
          <w:szCs w:val="24"/>
        </w:rPr>
        <w:t>Disposisi</w:t>
      </w:r>
      <w:proofErr w:type="spellEnd"/>
      <w:r w:rsidRPr="00CA30BA">
        <w:rPr>
          <w:rFonts w:ascii="Arial" w:hAnsi="Arial" w:cs="Arial"/>
          <w:sz w:val="24"/>
          <w:szCs w:val="24"/>
        </w:rPr>
        <w:t xml:space="preserve">, dan </w:t>
      </w:r>
      <w:proofErr w:type="spellStart"/>
      <w:r w:rsidRPr="00CA30BA">
        <w:rPr>
          <w:rFonts w:ascii="Arial" w:hAnsi="Arial" w:cs="Arial"/>
          <w:sz w:val="24"/>
          <w:szCs w:val="24"/>
        </w:rPr>
        <w:t>Struktur</w:t>
      </w:r>
      <w:proofErr w:type="spellEnd"/>
      <w:r w:rsidRPr="00CA30BA">
        <w:rPr>
          <w:rFonts w:ascii="Arial" w:hAnsi="Arial" w:cs="Arial"/>
          <w:sz w:val="24"/>
          <w:szCs w:val="24"/>
        </w:rPr>
        <w:t xml:space="preserve"> </w:t>
      </w:r>
      <w:proofErr w:type="spellStart"/>
      <w:r w:rsidRPr="00CA30BA">
        <w:rPr>
          <w:rFonts w:ascii="Arial" w:hAnsi="Arial" w:cs="Arial"/>
          <w:sz w:val="24"/>
          <w:szCs w:val="24"/>
        </w:rPr>
        <w:t>Birokrasi</w:t>
      </w:r>
      <w:proofErr w:type="spellEnd"/>
      <w:r w:rsidRPr="00CA30BA">
        <w:rPr>
          <w:rFonts w:ascii="Arial" w:hAnsi="Arial" w:cs="Arial"/>
          <w:sz w:val="24"/>
          <w:szCs w:val="24"/>
        </w:rPr>
        <w:t xml:space="preserve">. </w:t>
      </w:r>
      <w:proofErr w:type="spellStart"/>
      <w:r w:rsidRPr="00CA30BA">
        <w:rPr>
          <w:rFonts w:ascii="Arial" w:hAnsi="Arial" w:cs="Arial"/>
          <w:sz w:val="24"/>
          <w:szCs w:val="24"/>
        </w:rPr>
        <w:t>Masing-masing</w:t>
      </w:r>
      <w:proofErr w:type="spellEnd"/>
      <w:r w:rsidRPr="00CA30BA">
        <w:rPr>
          <w:rFonts w:ascii="Arial" w:hAnsi="Arial" w:cs="Arial"/>
          <w:sz w:val="24"/>
          <w:szCs w:val="24"/>
        </w:rPr>
        <w:t xml:space="preserve"> </w:t>
      </w:r>
      <w:proofErr w:type="spellStart"/>
      <w:r w:rsidRPr="00CA30BA">
        <w:rPr>
          <w:rFonts w:ascii="Arial" w:hAnsi="Arial" w:cs="Arial"/>
          <w:sz w:val="24"/>
          <w:szCs w:val="24"/>
        </w:rPr>
        <w:t>indikator</w:t>
      </w:r>
      <w:proofErr w:type="spellEnd"/>
      <w:r w:rsidRPr="00CA30BA">
        <w:rPr>
          <w:rFonts w:ascii="Arial" w:hAnsi="Arial" w:cs="Arial"/>
          <w:sz w:val="24"/>
          <w:szCs w:val="24"/>
        </w:rPr>
        <w:t xml:space="preserve"> </w:t>
      </w:r>
      <w:proofErr w:type="spellStart"/>
      <w:r w:rsidRPr="00CA30BA">
        <w:rPr>
          <w:rFonts w:ascii="Arial" w:hAnsi="Arial" w:cs="Arial"/>
          <w:sz w:val="24"/>
          <w:szCs w:val="24"/>
        </w:rPr>
        <w:t>terdiri</w:t>
      </w:r>
      <w:proofErr w:type="spellEnd"/>
      <w:r w:rsidRPr="00CA30BA">
        <w:rPr>
          <w:rFonts w:ascii="Arial" w:hAnsi="Arial" w:cs="Arial"/>
          <w:sz w:val="24"/>
          <w:szCs w:val="24"/>
        </w:rPr>
        <w:t xml:space="preserve"> </w:t>
      </w:r>
      <w:proofErr w:type="spellStart"/>
      <w:r w:rsidRPr="00CA30BA">
        <w:rPr>
          <w:rFonts w:ascii="Arial" w:hAnsi="Arial" w:cs="Arial"/>
          <w:sz w:val="24"/>
          <w:szCs w:val="24"/>
        </w:rPr>
        <w:t>dari</w:t>
      </w:r>
      <w:proofErr w:type="spellEnd"/>
      <w:r w:rsidRPr="00CA30BA">
        <w:rPr>
          <w:rFonts w:ascii="Arial" w:hAnsi="Arial" w:cs="Arial"/>
          <w:sz w:val="24"/>
          <w:szCs w:val="24"/>
        </w:rPr>
        <w:t xml:space="preserve"> </w:t>
      </w:r>
      <w:proofErr w:type="spellStart"/>
      <w:r w:rsidRPr="00CA30BA">
        <w:rPr>
          <w:rFonts w:ascii="Arial" w:hAnsi="Arial" w:cs="Arial"/>
          <w:sz w:val="24"/>
          <w:szCs w:val="24"/>
        </w:rPr>
        <w:t>tiga</w:t>
      </w:r>
      <w:proofErr w:type="spellEnd"/>
      <w:r w:rsidRPr="00CA30BA">
        <w:rPr>
          <w:rFonts w:ascii="Arial" w:hAnsi="Arial" w:cs="Arial"/>
          <w:sz w:val="24"/>
          <w:szCs w:val="24"/>
        </w:rPr>
        <w:t xml:space="preserve"> sub </w:t>
      </w:r>
      <w:proofErr w:type="spellStart"/>
      <w:r w:rsidRPr="00CA30BA">
        <w:rPr>
          <w:rFonts w:ascii="Arial" w:hAnsi="Arial" w:cs="Arial"/>
          <w:sz w:val="24"/>
          <w:szCs w:val="24"/>
        </w:rPr>
        <w:t>indikator</w:t>
      </w:r>
      <w:proofErr w:type="spellEnd"/>
      <w:r w:rsidRPr="00CA30BA">
        <w:rPr>
          <w:rFonts w:ascii="Arial" w:hAnsi="Arial" w:cs="Arial"/>
          <w:sz w:val="24"/>
          <w:szCs w:val="24"/>
        </w:rPr>
        <w:t xml:space="preserve">, </w:t>
      </w:r>
      <w:proofErr w:type="spellStart"/>
      <w:r w:rsidRPr="00CA30BA">
        <w:rPr>
          <w:rFonts w:ascii="Arial" w:hAnsi="Arial" w:cs="Arial"/>
          <w:sz w:val="24"/>
          <w:szCs w:val="24"/>
        </w:rPr>
        <w:t>sehingga</w:t>
      </w:r>
      <w:proofErr w:type="spellEnd"/>
      <w:r w:rsidRPr="00CA30BA">
        <w:rPr>
          <w:rFonts w:ascii="Arial" w:hAnsi="Arial" w:cs="Arial"/>
          <w:sz w:val="24"/>
          <w:szCs w:val="24"/>
        </w:rPr>
        <w:t xml:space="preserve"> </w:t>
      </w:r>
      <w:proofErr w:type="spellStart"/>
      <w:r w:rsidRPr="00CA30BA">
        <w:rPr>
          <w:rFonts w:ascii="Arial" w:hAnsi="Arial" w:cs="Arial"/>
          <w:sz w:val="24"/>
          <w:szCs w:val="24"/>
        </w:rPr>
        <w:t>secara</w:t>
      </w:r>
      <w:proofErr w:type="spellEnd"/>
      <w:r w:rsidRPr="00CA30BA">
        <w:rPr>
          <w:rFonts w:ascii="Arial" w:hAnsi="Arial" w:cs="Arial"/>
          <w:sz w:val="24"/>
          <w:szCs w:val="24"/>
        </w:rPr>
        <w:t xml:space="preserve"> </w:t>
      </w:r>
      <w:proofErr w:type="spellStart"/>
      <w:r w:rsidRPr="00CA30BA">
        <w:rPr>
          <w:rFonts w:ascii="Arial" w:hAnsi="Arial" w:cs="Arial"/>
          <w:sz w:val="24"/>
          <w:szCs w:val="24"/>
        </w:rPr>
        <w:t>keseluruhan</w:t>
      </w:r>
      <w:proofErr w:type="spellEnd"/>
      <w:r w:rsidRPr="00CA30BA">
        <w:rPr>
          <w:rFonts w:ascii="Arial" w:hAnsi="Arial" w:cs="Arial"/>
          <w:sz w:val="24"/>
          <w:szCs w:val="24"/>
        </w:rPr>
        <w:t xml:space="preserve"> </w:t>
      </w:r>
      <w:proofErr w:type="spellStart"/>
      <w:r w:rsidRPr="00CA30BA">
        <w:rPr>
          <w:rFonts w:ascii="Arial" w:hAnsi="Arial" w:cs="Arial"/>
          <w:sz w:val="24"/>
          <w:szCs w:val="24"/>
        </w:rPr>
        <w:t>terdapat</w:t>
      </w:r>
      <w:proofErr w:type="spellEnd"/>
      <w:r w:rsidRPr="00CA30BA">
        <w:rPr>
          <w:rFonts w:ascii="Arial" w:hAnsi="Arial" w:cs="Arial"/>
          <w:sz w:val="24"/>
          <w:szCs w:val="24"/>
        </w:rPr>
        <w:t xml:space="preserve"> 12 </w:t>
      </w:r>
      <w:proofErr w:type="spellStart"/>
      <w:r w:rsidRPr="00CA30BA">
        <w:rPr>
          <w:rFonts w:ascii="Arial" w:hAnsi="Arial" w:cs="Arial"/>
          <w:sz w:val="24"/>
          <w:szCs w:val="24"/>
        </w:rPr>
        <w:t>pernyataan</w:t>
      </w:r>
      <w:proofErr w:type="spellEnd"/>
      <w:r w:rsidRPr="00CA30BA">
        <w:rPr>
          <w:rFonts w:ascii="Arial" w:hAnsi="Arial" w:cs="Arial"/>
          <w:sz w:val="24"/>
          <w:szCs w:val="24"/>
        </w:rPr>
        <w:t xml:space="preserve"> yang </w:t>
      </w:r>
      <w:proofErr w:type="spellStart"/>
      <w:r w:rsidRPr="00CA30BA">
        <w:rPr>
          <w:rFonts w:ascii="Arial" w:hAnsi="Arial" w:cs="Arial"/>
          <w:sz w:val="24"/>
          <w:szCs w:val="24"/>
        </w:rPr>
        <w:t>dinilai</w:t>
      </w:r>
      <w:proofErr w:type="spellEnd"/>
      <w:r w:rsidRPr="00CA30BA">
        <w:rPr>
          <w:rFonts w:ascii="Arial" w:hAnsi="Arial" w:cs="Arial"/>
          <w:sz w:val="24"/>
          <w:szCs w:val="24"/>
        </w:rPr>
        <w:t xml:space="preserve"> oleh 95 orang </w:t>
      </w:r>
      <w:proofErr w:type="spellStart"/>
      <w:r w:rsidRPr="00CA30BA">
        <w:rPr>
          <w:rFonts w:ascii="Arial" w:hAnsi="Arial" w:cs="Arial"/>
          <w:sz w:val="24"/>
          <w:szCs w:val="24"/>
        </w:rPr>
        <w:t>responden</w:t>
      </w:r>
      <w:proofErr w:type="spellEnd"/>
      <w:r w:rsidRPr="00CA30BA">
        <w:rPr>
          <w:rFonts w:ascii="Arial" w:hAnsi="Arial" w:cs="Arial"/>
          <w:sz w:val="24"/>
          <w:szCs w:val="24"/>
        </w:rPr>
        <w:t xml:space="preserve">, </w:t>
      </w:r>
      <w:proofErr w:type="spellStart"/>
      <w:r w:rsidRPr="00CA30BA">
        <w:rPr>
          <w:rFonts w:ascii="Arial" w:hAnsi="Arial" w:cs="Arial"/>
          <w:sz w:val="24"/>
          <w:szCs w:val="24"/>
        </w:rPr>
        <w:t>menghasilkan</w:t>
      </w:r>
      <w:proofErr w:type="spellEnd"/>
      <w:r w:rsidRPr="00CA30BA">
        <w:rPr>
          <w:rFonts w:ascii="Arial" w:hAnsi="Arial" w:cs="Arial"/>
          <w:sz w:val="24"/>
          <w:szCs w:val="24"/>
        </w:rPr>
        <w:t xml:space="preserve"> total 1.140 </w:t>
      </w:r>
      <w:proofErr w:type="spellStart"/>
      <w:r w:rsidRPr="00CA30BA">
        <w:rPr>
          <w:rFonts w:ascii="Arial" w:hAnsi="Arial" w:cs="Arial"/>
          <w:sz w:val="24"/>
          <w:szCs w:val="24"/>
        </w:rPr>
        <w:t>frekuensi</w:t>
      </w:r>
      <w:proofErr w:type="spellEnd"/>
      <w:r w:rsidRPr="00CA30BA">
        <w:rPr>
          <w:rFonts w:ascii="Arial" w:hAnsi="Arial" w:cs="Arial"/>
          <w:sz w:val="24"/>
          <w:szCs w:val="24"/>
        </w:rPr>
        <w:t xml:space="preserve"> </w:t>
      </w:r>
      <w:proofErr w:type="spellStart"/>
      <w:r w:rsidRPr="00CA30BA">
        <w:rPr>
          <w:rFonts w:ascii="Arial" w:hAnsi="Arial" w:cs="Arial"/>
          <w:sz w:val="24"/>
          <w:szCs w:val="24"/>
        </w:rPr>
        <w:t>tanggapan</w:t>
      </w:r>
      <w:proofErr w:type="spellEnd"/>
      <w:r w:rsidRPr="00CA30BA">
        <w:rPr>
          <w:rFonts w:ascii="Arial" w:hAnsi="Arial" w:cs="Arial"/>
          <w:sz w:val="24"/>
          <w:szCs w:val="24"/>
        </w:rPr>
        <w:t xml:space="preserve">. </w:t>
      </w:r>
      <w:proofErr w:type="spellStart"/>
      <w:r w:rsidRPr="00CA30BA">
        <w:rPr>
          <w:rFonts w:ascii="Arial" w:hAnsi="Arial" w:cs="Arial"/>
          <w:sz w:val="24"/>
          <w:szCs w:val="24"/>
        </w:rPr>
        <w:t>Setiap</w:t>
      </w:r>
      <w:proofErr w:type="spellEnd"/>
      <w:r w:rsidRPr="00CA30BA">
        <w:rPr>
          <w:rFonts w:ascii="Arial" w:hAnsi="Arial" w:cs="Arial"/>
          <w:sz w:val="24"/>
          <w:szCs w:val="24"/>
        </w:rPr>
        <w:t xml:space="preserve"> </w:t>
      </w:r>
      <w:proofErr w:type="spellStart"/>
      <w:r w:rsidRPr="00CA30BA">
        <w:rPr>
          <w:rFonts w:ascii="Arial" w:hAnsi="Arial" w:cs="Arial"/>
          <w:sz w:val="24"/>
          <w:szCs w:val="24"/>
        </w:rPr>
        <w:t>pernyataan</w:t>
      </w:r>
      <w:proofErr w:type="spellEnd"/>
      <w:r w:rsidRPr="00CA30BA">
        <w:rPr>
          <w:rFonts w:ascii="Arial" w:hAnsi="Arial" w:cs="Arial"/>
          <w:sz w:val="24"/>
          <w:szCs w:val="24"/>
        </w:rPr>
        <w:t xml:space="preserve"> </w:t>
      </w:r>
      <w:proofErr w:type="spellStart"/>
      <w:r w:rsidRPr="00CA30BA">
        <w:rPr>
          <w:rFonts w:ascii="Arial" w:hAnsi="Arial" w:cs="Arial"/>
          <w:sz w:val="24"/>
          <w:szCs w:val="24"/>
        </w:rPr>
        <w:t>dikategorikan</w:t>
      </w:r>
      <w:proofErr w:type="spellEnd"/>
      <w:r w:rsidRPr="00CA30BA">
        <w:rPr>
          <w:rFonts w:ascii="Arial" w:hAnsi="Arial" w:cs="Arial"/>
          <w:sz w:val="24"/>
          <w:szCs w:val="24"/>
        </w:rPr>
        <w:t xml:space="preserve"> </w:t>
      </w:r>
      <w:proofErr w:type="spellStart"/>
      <w:r w:rsidRPr="00CA30BA">
        <w:rPr>
          <w:rFonts w:ascii="Arial" w:hAnsi="Arial" w:cs="Arial"/>
          <w:sz w:val="24"/>
          <w:szCs w:val="24"/>
        </w:rPr>
        <w:t>ke</w:t>
      </w:r>
      <w:proofErr w:type="spellEnd"/>
      <w:r w:rsidRPr="00CA30BA">
        <w:rPr>
          <w:rFonts w:ascii="Arial" w:hAnsi="Arial" w:cs="Arial"/>
          <w:sz w:val="24"/>
          <w:szCs w:val="24"/>
        </w:rPr>
        <w:t xml:space="preserve"> </w:t>
      </w:r>
      <w:proofErr w:type="spellStart"/>
      <w:r w:rsidRPr="00CA30BA">
        <w:rPr>
          <w:rFonts w:ascii="Arial" w:hAnsi="Arial" w:cs="Arial"/>
          <w:sz w:val="24"/>
          <w:szCs w:val="24"/>
        </w:rPr>
        <w:t>dalam</w:t>
      </w:r>
      <w:proofErr w:type="spellEnd"/>
      <w:r w:rsidRPr="00CA30BA">
        <w:rPr>
          <w:rFonts w:ascii="Arial" w:hAnsi="Arial" w:cs="Arial"/>
          <w:sz w:val="24"/>
          <w:szCs w:val="24"/>
        </w:rPr>
        <w:t xml:space="preserve"> </w:t>
      </w:r>
      <w:proofErr w:type="spellStart"/>
      <w:r w:rsidRPr="00CA30BA">
        <w:rPr>
          <w:rFonts w:ascii="Arial" w:hAnsi="Arial" w:cs="Arial"/>
          <w:sz w:val="24"/>
          <w:szCs w:val="24"/>
        </w:rPr>
        <w:t>tiga</w:t>
      </w:r>
      <w:proofErr w:type="spellEnd"/>
      <w:r w:rsidRPr="00CA30BA">
        <w:rPr>
          <w:rFonts w:ascii="Arial" w:hAnsi="Arial" w:cs="Arial"/>
          <w:sz w:val="24"/>
          <w:szCs w:val="24"/>
        </w:rPr>
        <w:t xml:space="preserve"> </w:t>
      </w:r>
      <w:proofErr w:type="spellStart"/>
      <w:r w:rsidRPr="00CA30BA">
        <w:rPr>
          <w:rFonts w:ascii="Arial" w:hAnsi="Arial" w:cs="Arial"/>
          <w:sz w:val="24"/>
          <w:szCs w:val="24"/>
        </w:rPr>
        <w:t>tingkat</w:t>
      </w:r>
      <w:proofErr w:type="spellEnd"/>
      <w:r w:rsidRPr="00CA30BA">
        <w:rPr>
          <w:rFonts w:ascii="Arial" w:hAnsi="Arial" w:cs="Arial"/>
          <w:sz w:val="24"/>
          <w:szCs w:val="24"/>
        </w:rPr>
        <w:t xml:space="preserve"> </w:t>
      </w:r>
      <w:proofErr w:type="spellStart"/>
      <w:r w:rsidRPr="00CA30BA">
        <w:rPr>
          <w:rFonts w:ascii="Arial" w:hAnsi="Arial" w:cs="Arial"/>
          <w:sz w:val="24"/>
          <w:szCs w:val="24"/>
        </w:rPr>
        <w:t>penilaian</w:t>
      </w:r>
      <w:proofErr w:type="spellEnd"/>
      <w:r w:rsidRPr="00CA30BA">
        <w:rPr>
          <w:rFonts w:ascii="Arial" w:hAnsi="Arial" w:cs="Arial"/>
          <w:sz w:val="24"/>
          <w:szCs w:val="24"/>
        </w:rPr>
        <w:t xml:space="preserve">, </w:t>
      </w:r>
      <w:proofErr w:type="spellStart"/>
      <w:r w:rsidRPr="00CA30BA">
        <w:rPr>
          <w:rFonts w:ascii="Arial" w:hAnsi="Arial" w:cs="Arial"/>
          <w:sz w:val="24"/>
          <w:szCs w:val="24"/>
        </w:rPr>
        <w:t>yaitu</w:t>
      </w:r>
      <w:proofErr w:type="spellEnd"/>
      <w:r w:rsidRPr="00CA30BA">
        <w:rPr>
          <w:rFonts w:ascii="Arial" w:hAnsi="Arial" w:cs="Arial"/>
          <w:sz w:val="24"/>
          <w:szCs w:val="24"/>
        </w:rPr>
        <w:t xml:space="preserve"> </w:t>
      </w:r>
      <w:proofErr w:type="spellStart"/>
      <w:r w:rsidRPr="00CA30BA">
        <w:rPr>
          <w:rFonts w:ascii="Arial" w:hAnsi="Arial" w:cs="Arial"/>
          <w:sz w:val="24"/>
          <w:szCs w:val="24"/>
        </w:rPr>
        <w:t>Baik</w:t>
      </w:r>
      <w:proofErr w:type="spellEnd"/>
      <w:r w:rsidRPr="00CA30BA">
        <w:rPr>
          <w:rFonts w:ascii="Arial" w:hAnsi="Arial" w:cs="Arial"/>
          <w:sz w:val="24"/>
          <w:szCs w:val="24"/>
        </w:rPr>
        <w:t xml:space="preserve"> (B), </w:t>
      </w:r>
      <w:proofErr w:type="spellStart"/>
      <w:r w:rsidRPr="00CA30BA">
        <w:rPr>
          <w:rFonts w:ascii="Arial" w:hAnsi="Arial" w:cs="Arial"/>
          <w:sz w:val="24"/>
          <w:szCs w:val="24"/>
        </w:rPr>
        <w:t>Cukup</w:t>
      </w:r>
      <w:proofErr w:type="spellEnd"/>
      <w:r w:rsidRPr="00CA30BA">
        <w:rPr>
          <w:rFonts w:ascii="Arial" w:hAnsi="Arial" w:cs="Arial"/>
          <w:sz w:val="24"/>
          <w:szCs w:val="24"/>
        </w:rPr>
        <w:t xml:space="preserve"> </w:t>
      </w:r>
      <w:proofErr w:type="spellStart"/>
      <w:r w:rsidRPr="00CA30BA">
        <w:rPr>
          <w:rFonts w:ascii="Arial" w:hAnsi="Arial" w:cs="Arial"/>
          <w:sz w:val="24"/>
          <w:szCs w:val="24"/>
        </w:rPr>
        <w:t>Baik</w:t>
      </w:r>
      <w:proofErr w:type="spellEnd"/>
      <w:r w:rsidRPr="00CA30BA">
        <w:rPr>
          <w:rFonts w:ascii="Arial" w:hAnsi="Arial" w:cs="Arial"/>
          <w:sz w:val="24"/>
          <w:szCs w:val="24"/>
        </w:rPr>
        <w:t xml:space="preserve"> (CB), dan </w:t>
      </w:r>
      <w:proofErr w:type="spellStart"/>
      <w:r w:rsidRPr="00CA30BA">
        <w:rPr>
          <w:rFonts w:ascii="Arial" w:hAnsi="Arial" w:cs="Arial"/>
          <w:sz w:val="24"/>
          <w:szCs w:val="24"/>
        </w:rPr>
        <w:t>Tidak</w:t>
      </w:r>
      <w:proofErr w:type="spellEnd"/>
      <w:r w:rsidRPr="00CA30BA">
        <w:rPr>
          <w:rFonts w:ascii="Arial" w:hAnsi="Arial" w:cs="Arial"/>
          <w:sz w:val="24"/>
          <w:szCs w:val="24"/>
        </w:rPr>
        <w:t xml:space="preserve"> </w:t>
      </w:r>
      <w:proofErr w:type="spellStart"/>
      <w:r w:rsidRPr="00CA30BA">
        <w:rPr>
          <w:rFonts w:ascii="Arial" w:hAnsi="Arial" w:cs="Arial"/>
          <w:sz w:val="24"/>
          <w:szCs w:val="24"/>
        </w:rPr>
        <w:t>Baik</w:t>
      </w:r>
      <w:proofErr w:type="spellEnd"/>
      <w:r w:rsidRPr="00CA30BA">
        <w:rPr>
          <w:rFonts w:ascii="Arial" w:hAnsi="Arial" w:cs="Arial"/>
          <w:sz w:val="24"/>
          <w:szCs w:val="24"/>
        </w:rPr>
        <w:t xml:space="preserve"> (TB).</w:t>
      </w:r>
    </w:p>
    <w:p w14:paraId="63AFBD95" w14:textId="1973A3B8" w:rsidR="00CA30BA" w:rsidRPr="00CA30BA" w:rsidRDefault="00CA30BA" w:rsidP="00CA30BA">
      <w:pPr>
        <w:spacing w:after="0" w:line="480" w:lineRule="auto"/>
        <w:ind w:firstLine="720"/>
        <w:jc w:val="both"/>
        <w:rPr>
          <w:rFonts w:ascii="Arial" w:hAnsi="Arial" w:cs="Arial"/>
          <w:sz w:val="24"/>
          <w:szCs w:val="24"/>
        </w:rPr>
      </w:pPr>
      <w:r w:rsidRPr="00CA30BA">
        <w:rPr>
          <w:rFonts w:ascii="Arial" w:hAnsi="Arial" w:cs="Arial"/>
          <w:sz w:val="24"/>
          <w:szCs w:val="24"/>
        </w:rPr>
        <w:t xml:space="preserve">Pada </w:t>
      </w:r>
      <w:proofErr w:type="spellStart"/>
      <w:r w:rsidRPr="00CA30BA">
        <w:rPr>
          <w:rFonts w:ascii="Arial" w:hAnsi="Arial" w:cs="Arial"/>
          <w:sz w:val="24"/>
          <w:szCs w:val="24"/>
        </w:rPr>
        <w:t>indikator</w:t>
      </w:r>
      <w:proofErr w:type="spellEnd"/>
      <w:r w:rsidRPr="00CA30BA">
        <w:rPr>
          <w:rFonts w:ascii="Arial" w:hAnsi="Arial" w:cs="Arial"/>
          <w:sz w:val="24"/>
          <w:szCs w:val="24"/>
        </w:rPr>
        <w:t xml:space="preserve"> </w:t>
      </w:r>
      <w:proofErr w:type="spellStart"/>
      <w:r w:rsidRPr="00CA30BA">
        <w:rPr>
          <w:rFonts w:ascii="Arial" w:hAnsi="Arial" w:cs="Arial"/>
          <w:sz w:val="24"/>
          <w:szCs w:val="24"/>
        </w:rPr>
        <w:t>Komunikasi</w:t>
      </w:r>
      <w:proofErr w:type="spellEnd"/>
      <w:r w:rsidRPr="00CA30BA">
        <w:rPr>
          <w:rFonts w:ascii="Arial" w:hAnsi="Arial" w:cs="Arial"/>
          <w:sz w:val="24"/>
          <w:szCs w:val="24"/>
        </w:rPr>
        <w:t xml:space="preserve">, </w:t>
      </w:r>
      <w:proofErr w:type="spellStart"/>
      <w:r w:rsidRPr="00CA30BA">
        <w:rPr>
          <w:rFonts w:ascii="Arial" w:hAnsi="Arial" w:cs="Arial"/>
          <w:sz w:val="24"/>
          <w:szCs w:val="24"/>
        </w:rPr>
        <w:t>tercatat</w:t>
      </w:r>
      <w:proofErr w:type="spellEnd"/>
      <w:r w:rsidRPr="00CA30BA">
        <w:rPr>
          <w:rFonts w:ascii="Arial" w:hAnsi="Arial" w:cs="Arial"/>
          <w:sz w:val="24"/>
          <w:szCs w:val="24"/>
        </w:rPr>
        <w:t xml:space="preserve"> </w:t>
      </w:r>
      <w:proofErr w:type="spellStart"/>
      <w:r w:rsidRPr="00CA30BA">
        <w:rPr>
          <w:rFonts w:ascii="Arial" w:hAnsi="Arial" w:cs="Arial"/>
          <w:sz w:val="24"/>
          <w:szCs w:val="24"/>
        </w:rPr>
        <w:t>sebanyak</w:t>
      </w:r>
      <w:proofErr w:type="spellEnd"/>
      <w:r w:rsidRPr="00CA30BA">
        <w:rPr>
          <w:rFonts w:ascii="Arial" w:hAnsi="Arial" w:cs="Arial"/>
          <w:sz w:val="24"/>
          <w:szCs w:val="24"/>
        </w:rPr>
        <w:t xml:space="preserve"> 142 </w:t>
      </w:r>
      <w:proofErr w:type="spellStart"/>
      <w:r w:rsidRPr="00CA30BA">
        <w:rPr>
          <w:rFonts w:ascii="Arial" w:hAnsi="Arial" w:cs="Arial"/>
          <w:sz w:val="24"/>
          <w:szCs w:val="24"/>
        </w:rPr>
        <w:t>tanggapan</w:t>
      </w:r>
      <w:proofErr w:type="spellEnd"/>
      <w:r w:rsidRPr="00CA30BA">
        <w:rPr>
          <w:rFonts w:ascii="Arial" w:hAnsi="Arial" w:cs="Arial"/>
          <w:sz w:val="24"/>
          <w:szCs w:val="24"/>
        </w:rPr>
        <w:t xml:space="preserve"> </w:t>
      </w:r>
      <w:proofErr w:type="spellStart"/>
      <w:r w:rsidRPr="00CA30BA">
        <w:rPr>
          <w:rFonts w:ascii="Arial" w:hAnsi="Arial" w:cs="Arial"/>
          <w:sz w:val="24"/>
          <w:szCs w:val="24"/>
        </w:rPr>
        <w:t>berada</w:t>
      </w:r>
      <w:proofErr w:type="spellEnd"/>
      <w:r w:rsidRPr="00CA30BA">
        <w:rPr>
          <w:rFonts w:ascii="Arial" w:hAnsi="Arial" w:cs="Arial"/>
          <w:sz w:val="24"/>
          <w:szCs w:val="24"/>
        </w:rPr>
        <w:t xml:space="preserve"> </w:t>
      </w:r>
      <w:proofErr w:type="spellStart"/>
      <w:r w:rsidRPr="00CA30BA">
        <w:rPr>
          <w:rFonts w:ascii="Arial" w:hAnsi="Arial" w:cs="Arial"/>
          <w:sz w:val="24"/>
          <w:szCs w:val="24"/>
        </w:rPr>
        <w:t>dalam</w:t>
      </w:r>
      <w:proofErr w:type="spellEnd"/>
      <w:r w:rsidRPr="00CA30BA">
        <w:rPr>
          <w:rFonts w:ascii="Arial" w:hAnsi="Arial" w:cs="Arial"/>
          <w:sz w:val="24"/>
          <w:szCs w:val="24"/>
        </w:rPr>
        <w:t xml:space="preserve"> </w:t>
      </w:r>
      <w:proofErr w:type="spellStart"/>
      <w:r w:rsidRPr="00CA30BA">
        <w:rPr>
          <w:rFonts w:ascii="Arial" w:hAnsi="Arial" w:cs="Arial"/>
          <w:sz w:val="24"/>
          <w:szCs w:val="24"/>
        </w:rPr>
        <w:t>kategori</w:t>
      </w:r>
      <w:proofErr w:type="spellEnd"/>
      <w:r w:rsidRPr="00CA30BA">
        <w:rPr>
          <w:rFonts w:ascii="Arial" w:hAnsi="Arial" w:cs="Arial"/>
          <w:sz w:val="24"/>
          <w:szCs w:val="24"/>
        </w:rPr>
        <w:t xml:space="preserve"> </w:t>
      </w:r>
      <w:proofErr w:type="spellStart"/>
      <w:r w:rsidRPr="00CA30BA">
        <w:rPr>
          <w:rFonts w:ascii="Arial" w:hAnsi="Arial" w:cs="Arial"/>
          <w:sz w:val="24"/>
          <w:szCs w:val="24"/>
        </w:rPr>
        <w:t>Baik</w:t>
      </w:r>
      <w:proofErr w:type="spellEnd"/>
      <w:r w:rsidRPr="00CA30BA">
        <w:rPr>
          <w:rFonts w:ascii="Arial" w:hAnsi="Arial" w:cs="Arial"/>
          <w:sz w:val="24"/>
          <w:szCs w:val="24"/>
        </w:rPr>
        <w:t xml:space="preserve">, 92 </w:t>
      </w:r>
      <w:proofErr w:type="spellStart"/>
      <w:r w:rsidRPr="00CA30BA">
        <w:rPr>
          <w:rFonts w:ascii="Arial" w:hAnsi="Arial" w:cs="Arial"/>
          <w:sz w:val="24"/>
          <w:szCs w:val="24"/>
        </w:rPr>
        <w:t>tanggapan</w:t>
      </w:r>
      <w:proofErr w:type="spellEnd"/>
      <w:r w:rsidRPr="00CA30BA">
        <w:rPr>
          <w:rFonts w:ascii="Arial" w:hAnsi="Arial" w:cs="Arial"/>
          <w:sz w:val="24"/>
          <w:szCs w:val="24"/>
        </w:rPr>
        <w:t xml:space="preserve"> </w:t>
      </w:r>
      <w:proofErr w:type="spellStart"/>
      <w:r w:rsidRPr="00CA30BA">
        <w:rPr>
          <w:rFonts w:ascii="Arial" w:hAnsi="Arial" w:cs="Arial"/>
          <w:sz w:val="24"/>
          <w:szCs w:val="24"/>
        </w:rPr>
        <w:t>dalam</w:t>
      </w:r>
      <w:proofErr w:type="spellEnd"/>
      <w:r w:rsidRPr="00CA30BA">
        <w:rPr>
          <w:rFonts w:ascii="Arial" w:hAnsi="Arial" w:cs="Arial"/>
          <w:sz w:val="24"/>
          <w:szCs w:val="24"/>
        </w:rPr>
        <w:t xml:space="preserve"> </w:t>
      </w:r>
      <w:proofErr w:type="spellStart"/>
      <w:r w:rsidRPr="00CA30BA">
        <w:rPr>
          <w:rFonts w:ascii="Arial" w:hAnsi="Arial" w:cs="Arial"/>
          <w:sz w:val="24"/>
          <w:szCs w:val="24"/>
        </w:rPr>
        <w:t>kategori</w:t>
      </w:r>
      <w:proofErr w:type="spellEnd"/>
      <w:r w:rsidRPr="00CA30BA">
        <w:rPr>
          <w:rFonts w:ascii="Arial" w:hAnsi="Arial" w:cs="Arial"/>
          <w:sz w:val="24"/>
          <w:szCs w:val="24"/>
        </w:rPr>
        <w:t xml:space="preserve"> </w:t>
      </w:r>
      <w:proofErr w:type="spellStart"/>
      <w:r w:rsidRPr="00CA30BA">
        <w:rPr>
          <w:rFonts w:ascii="Arial" w:hAnsi="Arial" w:cs="Arial"/>
          <w:sz w:val="24"/>
          <w:szCs w:val="24"/>
        </w:rPr>
        <w:t>Cukup</w:t>
      </w:r>
      <w:proofErr w:type="spellEnd"/>
      <w:r w:rsidRPr="00CA30BA">
        <w:rPr>
          <w:rFonts w:ascii="Arial" w:hAnsi="Arial" w:cs="Arial"/>
          <w:sz w:val="24"/>
          <w:szCs w:val="24"/>
        </w:rPr>
        <w:t xml:space="preserve"> </w:t>
      </w:r>
      <w:proofErr w:type="spellStart"/>
      <w:r w:rsidRPr="00CA30BA">
        <w:rPr>
          <w:rFonts w:ascii="Arial" w:hAnsi="Arial" w:cs="Arial"/>
          <w:sz w:val="24"/>
          <w:szCs w:val="24"/>
        </w:rPr>
        <w:t>Baik</w:t>
      </w:r>
      <w:proofErr w:type="spellEnd"/>
      <w:r w:rsidRPr="00CA30BA">
        <w:rPr>
          <w:rFonts w:ascii="Arial" w:hAnsi="Arial" w:cs="Arial"/>
          <w:sz w:val="24"/>
          <w:szCs w:val="24"/>
        </w:rPr>
        <w:t xml:space="preserve">, dan </w:t>
      </w:r>
      <w:r w:rsidRPr="00CA30BA">
        <w:rPr>
          <w:rFonts w:ascii="Arial" w:hAnsi="Arial" w:cs="Arial"/>
          <w:sz w:val="24"/>
          <w:szCs w:val="24"/>
        </w:rPr>
        <w:lastRenderedPageBreak/>
        <w:t xml:space="preserve">51 </w:t>
      </w:r>
      <w:proofErr w:type="spellStart"/>
      <w:r w:rsidRPr="00CA30BA">
        <w:rPr>
          <w:rFonts w:ascii="Arial" w:hAnsi="Arial" w:cs="Arial"/>
          <w:sz w:val="24"/>
          <w:szCs w:val="24"/>
        </w:rPr>
        <w:t>tanggapan</w:t>
      </w:r>
      <w:proofErr w:type="spellEnd"/>
      <w:r w:rsidRPr="00CA30BA">
        <w:rPr>
          <w:rFonts w:ascii="Arial" w:hAnsi="Arial" w:cs="Arial"/>
          <w:sz w:val="24"/>
          <w:szCs w:val="24"/>
        </w:rPr>
        <w:t xml:space="preserve"> </w:t>
      </w:r>
      <w:proofErr w:type="spellStart"/>
      <w:r w:rsidRPr="00CA30BA">
        <w:rPr>
          <w:rFonts w:ascii="Arial" w:hAnsi="Arial" w:cs="Arial"/>
          <w:sz w:val="24"/>
          <w:szCs w:val="24"/>
        </w:rPr>
        <w:t>dalam</w:t>
      </w:r>
      <w:proofErr w:type="spellEnd"/>
      <w:r w:rsidRPr="00CA30BA">
        <w:rPr>
          <w:rFonts w:ascii="Arial" w:hAnsi="Arial" w:cs="Arial"/>
          <w:sz w:val="24"/>
          <w:szCs w:val="24"/>
        </w:rPr>
        <w:t xml:space="preserve"> </w:t>
      </w:r>
      <w:proofErr w:type="spellStart"/>
      <w:r w:rsidRPr="00CA30BA">
        <w:rPr>
          <w:rFonts w:ascii="Arial" w:hAnsi="Arial" w:cs="Arial"/>
          <w:sz w:val="24"/>
          <w:szCs w:val="24"/>
        </w:rPr>
        <w:t>kategori</w:t>
      </w:r>
      <w:proofErr w:type="spellEnd"/>
      <w:r w:rsidRPr="00CA30BA">
        <w:rPr>
          <w:rFonts w:ascii="Arial" w:hAnsi="Arial" w:cs="Arial"/>
          <w:sz w:val="24"/>
          <w:szCs w:val="24"/>
        </w:rPr>
        <w:t xml:space="preserve"> </w:t>
      </w:r>
      <w:proofErr w:type="spellStart"/>
      <w:r w:rsidRPr="00CA30BA">
        <w:rPr>
          <w:rFonts w:ascii="Arial" w:hAnsi="Arial" w:cs="Arial"/>
          <w:sz w:val="24"/>
          <w:szCs w:val="24"/>
        </w:rPr>
        <w:t>Tidak</w:t>
      </w:r>
      <w:proofErr w:type="spellEnd"/>
      <w:r w:rsidRPr="00CA30BA">
        <w:rPr>
          <w:rFonts w:ascii="Arial" w:hAnsi="Arial" w:cs="Arial"/>
          <w:sz w:val="24"/>
          <w:szCs w:val="24"/>
        </w:rPr>
        <w:t xml:space="preserve"> </w:t>
      </w:r>
      <w:proofErr w:type="spellStart"/>
      <w:r w:rsidRPr="00CA30BA">
        <w:rPr>
          <w:rFonts w:ascii="Arial" w:hAnsi="Arial" w:cs="Arial"/>
          <w:sz w:val="24"/>
          <w:szCs w:val="24"/>
        </w:rPr>
        <w:t>Baik</w:t>
      </w:r>
      <w:proofErr w:type="spellEnd"/>
      <w:r w:rsidRPr="00CA30BA">
        <w:rPr>
          <w:rFonts w:ascii="Arial" w:hAnsi="Arial" w:cs="Arial"/>
          <w:sz w:val="24"/>
          <w:szCs w:val="24"/>
        </w:rPr>
        <w:t xml:space="preserve">, </w:t>
      </w:r>
      <w:proofErr w:type="spellStart"/>
      <w:r w:rsidRPr="00CA30BA">
        <w:rPr>
          <w:rFonts w:ascii="Arial" w:hAnsi="Arial" w:cs="Arial"/>
          <w:sz w:val="24"/>
          <w:szCs w:val="24"/>
        </w:rPr>
        <w:t>dengan</w:t>
      </w:r>
      <w:proofErr w:type="spellEnd"/>
      <w:r w:rsidRPr="00CA30BA">
        <w:rPr>
          <w:rFonts w:ascii="Arial" w:hAnsi="Arial" w:cs="Arial"/>
          <w:sz w:val="24"/>
          <w:szCs w:val="24"/>
        </w:rPr>
        <w:t xml:space="preserve"> total </w:t>
      </w:r>
      <w:proofErr w:type="spellStart"/>
      <w:r w:rsidRPr="00CA30BA">
        <w:rPr>
          <w:rFonts w:ascii="Arial" w:hAnsi="Arial" w:cs="Arial"/>
          <w:sz w:val="24"/>
          <w:szCs w:val="24"/>
        </w:rPr>
        <w:t>skor</w:t>
      </w:r>
      <w:proofErr w:type="spellEnd"/>
      <w:r w:rsidRPr="00CA30BA">
        <w:rPr>
          <w:rFonts w:ascii="Arial" w:hAnsi="Arial" w:cs="Arial"/>
          <w:sz w:val="24"/>
          <w:szCs w:val="24"/>
        </w:rPr>
        <w:t xml:space="preserve"> 661. </w:t>
      </w:r>
      <w:proofErr w:type="spellStart"/>
      <w:r w:rsidRPr="00CA30BA">
        <w:rPr>
          <w:rFonts w:ascii="Arial" w:hAnsi="Arial" w:cs="Arial"/>
          <w:sz w:val="24"/>
          <w:szCs w:val="24"/>
        </w:rPr>
        <w:t>Sementara</w:t>
      </w:r>
      <w:proofErr w:type="spellEnd"/>
      <w:r w:rsidRPr="00CA30BA">
        <w:rPr>
          <w:rFonts w:ascii="Arial" w:hAnsi="Arial" w:cs="Arial"/>
          <w:sz w:val="24"/>
          <w:szCs w:val="24"/>
        </w:rPr>
        <w:t xml:space="preserve"> </w:t>
      </w:r>
      <w:proofErr w:type="spellStart"/>
      <w:r w:rsidRPr="00CA30BA">
        <w:rPr>
          <w:rFonts w:ascii="Arial" w:hAnsi="Arial" w:cs="Arial"/>
          <w:sz w:val="24"/>
          <w:szCs w:val="24"/>
        </w:rPr>
        <w:t>itu</w:t>
      </w:r>
      <w:proofErr w:type="spellEnd"/>
      <w:r w:rsidRPr="00CA30BA">
        <w:rPr>
          <w:rFonts w:ascii="Arial" w:hAnsi="Arial" w:cs="Arial"/>
          <w:sz w:val="24"/>
          <w:szCs w:val="24"/>
        </w:rPr>
        <w:t xml:space="preserve">, pada </w:t>
      </w:r>
      <w:proofErr w:type="spellStart"/>
      <w:r w:rsidRPr="00CA30BA">
        <w:rPr>
          <w:rFonts w:ascii="Arial" w:hAnsi="Arial" w:cs="Arial"/>
          <w:sz w:val="24"/>
          <w:szCs w:val="24"/>
        </w:rPr>
        <w:t>indikator</w:t>
      </w:r>
      <w:proofErr w:type="spellEnd"/>
      <w:r w:rsidRPr="00CA30BA">
        <w:rPr>
          <w:rFonts w:ascii="Arial" w:hAnsi="Arial" w:cs="Arial"/>
          <w:sz w:val="24"/>
          <w:szCs w:val="24"/>
        </w:rPr>
        <w:t xml:space="preserve"> </w:t>
      </w:r>
      <w:proofErr w:type="spellStart"/>
      <w:r w:rsidRPr="00CA30BA">
        <w:rPr>
          <w:rFonts w:ascii="Arial" w:hAnsi="Arial" w:cs="Arial"/>
          <w:sz w:val="24"/>
          <w:szCs w:val="24"/>
        </w:rPr>
        <w:t>Sumber</w:t>
      </w:r>
      <w:proofErr w:type="spellEnd"/>
      <w:r w:rsidRPr="00CA30BA">
        <w:rPr>
          <w:rFonts w:ascii="Arial" w:hAnsi="Arial" w:cs="Arial"/>
          <w:sz w:val="24"/>
          <w:szCs w:val="24"/>
        </w:rPr>
        <w:t xml:space="preserve"> </w:t>
      </w:r>
      <w:proofErr w:type="spellStart"/>
      <w:r w:rsidRPr="00CA30BA">
        <w:rPr>
          <w:rFonts w:ascii="Arial" w:hAnsi="Arial" w:cs="Arial"/>
          <w:sz w:val="24"/>
          <w:szCs w:val="24"/>
        </w:rPr>
        <w:t>Daya</w:t>
      </w:r>
      <w:proofErr w:type="spellEnd"/>
      <w:r w:rsidRPr="00CA30BA">
        <w:rPr>
          <w:rFonts w:ascii="Arial" w:hAnsi="Arial" w:cs="Arial"/>
          <w:sz w:val="24"/>
          <w:szCs w:val="24"/>
        </w:rPr>
        <w:t xml:space="preserve">, </w:t>
      </w:r>
      <w:proofErr w:type="spellStart"/>
      <w:r w:rsidRPr="00CA30BA">
        <w:rPr>
          <w:rFonts w:ascii="Arial" w:hAnsi="Arial" w:cs="Arial"/>
          <w:sz w:val="24"/>
          <w:szCs w:val="24"/>
        </w:rPr>
        <w:t>terdapat</w:t>
      </w:r>
      <w:proofErr w:type="spellEnd"/>
      <w:r w:rsidRPr="00CA30BA">
        <w:rPr>
          <w:rFonts w:ascii="Arial" w:hAnsi="Arial" w:cs="Arial"/>
          <w:sz w:val="24"/>
          <w:szCs w:val="24"/>
        </w:rPr>
        <w:t xml:space="preserve"> 116 </w:t>
      </w:r>
      <w:proofErr w:type="spellStart"/>
      <w:r w:rsidRPr="00CA30BA">
        <w:rPr>
          <w:rFonts w:ascii="Arial" w:hAnsi="Arial" w:cs="Arial"/>
          <w:sz w:val="24"/>
          <w:szCs w:val="24"/>
        </w:rPr>
        <w:t>tanggapan</w:t>
      </w:r>
      <w:proofErr w:type="spellEnd"/>
      <w:r w:rsidRPr="00CA30BA">
        <w:rPr>
          <w:rFonts w:ascii="Arial" w:hAnsi="Arial" w:cs="Arial"/>
          <w:sz w:val="24"/>
          <w:szCs w:val="24"/>
        </w:rPr>
        <w:t xml:space="preserve"> </w:t>
      </w:r>
      <w:proofErr w:type="spellStart"/>
      <w:r w:rsidRPr="00CA30BA">
        <w:rPr>
          <w:rFonts w:ascii="Arial" w:hAnsi="Arial" w:cs="Arial"/>
          <w:sz w:val="24"/>
          <w:szCs w:val="24"/>
        </w:rPr>
        <w:t>dalam</w:t>
      </w:r>
      <w:proofErr w:type="spellEnd"/>
      <w:r w:rsidRPr="00CA30BA">
        <w:rPr>
          <w:rFonts w:ascii="Arial" w:hAnsi="Arial" w:cs="Arial"/>
          <w:sz w:val="24"/>
          <w:szCs w:val="24"/>
        </w:rPr>
        <w:t xml:space="preserve"> </w:t>
      </w:r>
      <w:proofErr w:type="spellStart"/>
      <w:r w:rsidRPr="00CA30BA">
        <w:rPr>
          <w:rFonts w:ascii="Arial" w:hAnsi="Arial" w:cs="Arial"/>
          <w:sz w:val="24"/>
          <w:szCs w:val="24"/>
        </w:rPr>
        <w:t>kategori</w:t>
      </w:r>
      <w:proofErr w:type="spellEnd"/>
      <w:r w:rsidRPr="00CA30BA">
        <w:rPr>
          <w:rFonts w:ascii="Arial" w:hAnsi="Arial" w:cs="Arial"/>
          <w:sz w:val="24"/>
          <w:szCs w:val="24"/>
        </w:rPr>
        <w:t xml:space="preserve"> </w:t>
      </w:r>
      <w:proofErr w:type="spellStart"/>
      <w:r w:rsidRPr="00CA30BA">
        <w:rPr>
          <w:rFonts w:ascii="Arial" w:hAnsi="Arial" w:cs="Arial"/>
          <w:sz w:val="24"/>
          <w:szCs w:val="24"/>
        </w:rPr>
        <w:t>Baik</w:t>
      </w:r>
      <w:proofErr w:type="spellEnd"/>
      <w:r w:rsidRPr="00CA30BA">
        <w:rPr>
          <w:rFonts w:ascii="Arial" w:hAnsi="Arial" w:cs="Arial"/>
          <w:sz w:val="24"/>
          <w:szCs w:val="24"/>
        </w:rPr>
        <w:t xml:space="preserve">, 97 </w:t>
      </w:r>
      <w:proofErr w:type="spellStart"/>
      <w:r w:rsidRPr="00CA30BA">
        <w:rPr>
          <w:rFonts w:ascii="Arial" w:hAnsi="Arial" w:cs="Arial"/>
          <w:sz w:val="24"/>
          <w:szCs w:val="24"/>
        </w:rPr>
        <w:t>dalam</w:t>
      </w:r>
      <w:proofErr w:type="spellEnd"/>
      <w:r w:rsidRPr="00CA30BA">
        <w:rPr>
          <w:rFonts w:ascii="Arial" w:hAnsi="Arial" w:cs="Arial"/>
          <w:sz w:val="24"/>
          <w:szCs w:val="24"/>
        </w:rPr>
        <w:t xml:space="preserve"> </w:t>
      </w:r>
      <w:proofErr w:type="spellStart"/>
      <w:r w:rsidRPr="00CA30BA">
        <w:rPr>
          <w:rFonts w:ascii="Arial" w:hAnsi="Arial" w:cs="Arial"/>
          <w:sz w:val="24"/>
          <w:szCs w:val="24"/>
        </w:rPr>
        <w:t>Cukup</w:t>
      </w:r>
      <w:proofErr w:type="spellEnd"/>
      <w:r w:rsidRPr="00CA30BA">
        <w:rPr>
          <w:rFonts w:ascii="Arial" w:hAnsi="Arial" w:cs="Arial"/>
          <w:sz w:val="24"/>
          <w:szCs w:val="24"/>
        </w:rPr>
        <w:t xml:space="preserve"> </w:t>
      </w:r>
      <w:proofErr w:type="spellStart"/>
      <w:r w:rsidRPr="00CA30BA">
        <w:rPr>
          <w:rFonts w:ascii="Arial" w:hAnsi="Arial" w:cs="Arial"/>
          <w:sz w:val="24"/>
          <w:szCs w:val="24"/>
        </w:rPr>
        <w:t>Baik</w:t>
      </w:r>
      <w:proofErr w:type="spellEnd"/>
      <w:r w:rsidRPr="00CA30BA">
        <w:rPr>
          <w:rFonts w:ascii="Arial" w:hAnsi="Arial" w:cs="Arial"/>
          <w:sz w:val="24"/>
          <w:szCs w:val="24"/>
        </w:rPr>
        <w:t xml:space="preserve">, dan 72 </w:t>
      </w:r>
      <w:proofErr w:type="spellStart"/>
      <w:r w:rsidRPr="00CA30BA">
        <w:rPr>
          <w:rFonts w:ascii="Arial" w:hAnsi="Arial" w:cs="Arial"/>
          <w:sz w:val="24"/>
          <w:szCs w:val="24"/>
        </w:rPr>
        <w:t>dalam</w:t>
      </w:r>
      <w:proofErr w:type="spellEnd"/>
      <w:r w:rsidRPr="00CA30BA">
        <w:rPr>
          <w:rFonts w:ascii="Arial" w:hAnsi="Arial" w:cs="Arial"/>
          <w:sz w:val="24"/>
          <w:szCs w:val="24"/>
        </w:rPr>
        <w:t xml:space="preserve"> </w:t>
      </w:r>
      <w:proofErr w:type="spellStart"/>
      <w:r w:rsidRPr="00CA30BA">
        <w:rPr>
          <w:rFonts w:ascii="Arial" w:hAnsi="Arial" w:cs="Arial"/>
          <w:sz w:val="24"/>
          <w:szCs w:val="24"/>
        </w:rPr>
        <w:t>Tidak</w:t>
      </w:r>
      <w:proofErr w:type="spellEnd"/>
      <w:r w:rsidRPr="00CA30BA">
        <w:rPr>
          <w:rFonts w:ascii="Arial" w:hAnsi="Arial" w:cs="Arial"/>
          <w:sz w:val="24"/>
          <w:szCs w:val="24"/>
        </w:rPr>
        <w:t xml:space="preserve"> </w:t>
      </w:r>
      <w:proofErr w:type="spellStart"/>
      <w:r w:rsidRPr="00CA30BA">
        <w:rPr>
          <w:rFonts w:ascii="Arial" w:hAnsi="Arial" w:cs="Arial"/>
          <w:sz w:val="24"/>
          <w:szCs w:val="24"/>
        </w:rPr>
        <w:t>Baik</w:t>
      </w:r>
      <w:proofErr w:type="spellEnd"/>
      <w:r w:rsidRPr="00CA30BA">
        <w:rPr>
          <w:rFonts w:ascii="Arial" w:hAnsi="Arial" w:cs="Arial"/>
          <w:sz w:val="24"/>
          <w:szCs w:val="24"/>
        </w:rPr>
        <w:t xml:space="preserve">, </w:t>
      </w:r>
      <w:proofErr w:type="spellStart"/>
      <w:r w:rsidRPr="00CA30BA">
        <w:rPr>
          <w:rFonts w:ascii="Arial" w:hAnsi="Arial" w:cs="Arial"/>
          <w:sz w:val="24"/>
          <w:szCs w:val="24"/>
        </w:rPr>
        <w:t>dengan</w:t>
      </w:r>
      <w:proofErr w:type="spellEnd"/>
      <w:r w:rsidRPr="00CA30BA">
        <w:rPr>
          <w:rFonts w:ascii="Arial" w:hAnsi="Arial" w:cs="Arial"/>
          <w:sz w:val="24"/>
          <w:szCs w:val="24"/>
        </w:rPr>
        <w:t xml:space="preserve"> total </w:t>
      </w:r>
      <w:proofErr w:type="spellStart"/>
      <w:r w:rsidRPr="00CA30BA">
        <w:rPr>
          <w:rFonts w:ascii="Arial" w:hAnsi="Arial" w:cs="Arial"/>
          <w:sz w:val="24"/>
          <w:szCs w:val="24"/>
        </w:rPr>
        <w:t>skor</w:t>
      </w:r>
      <w:proofErr w:type="spellEnd"/>
      <w:r w:rsidRPr="00CA30BA">
        <w:rPr>
          <w:rFonts w:ascii="Arial" w:hAnsi="Arial" w:cs="Arial"/>
          <w:sz w:val="24"/>
          <w:szCs w:val="24"/>
        </w:rPr>
        <w:t xml:space="preserve"> 614. </w:t>
      </w:r>
      <w:proofErr w:type="spellStart"/>
      <w:r w:rsidRPr="00CA30BA">
        <w:rPr>
          <w:rFonts w:ascii="Arial" w:hAnsi="Arial" w:cs="Arial"/>
          <w:sz w:val="24"/>
          <w:szCs w:val="24"/>
        </w:rPr>
        <w:t>Indikator</w:t>
      </w:r>
      <w:proofErr w:type="spellEnd"/>
      <w:r w:rsidRPr="00CA30BA">
        <w:rPr>
          <w:rFonts w:ascii="Arial" w:hAnsi="Arial" w:cs="Arial"/>
          <w:sz w:val="24"/>
          <w:szCs w:val="24"/>
        </w:rPr>
        <w:t xml:space="preserve"> </w:t>
      </w:r>
      <w:proofErr w:type="spellStart"/>
      <w:r w:rsidRPr="00CA30BA">
        <w:rPr>
          <w:rFonts w:ascii="Arial" w:hAnsi="Arial" w:cs="Arial"/>
          <w:sz w:val="24"/>
          <w:szCs w:val="24"/>
        </w:rPr>
        <w:t>Disposisi</w:t>
      </w:r>
      <w:proofErr w:type="spellEnd"/>
      <w:r w:rsidRPr="00CA30BA">
        <w:rPr>
          <w:rFonts w:ascii="Arial" w:hAnsi="Arial" w:cs="Arial"/>
          <w:sz w:val="24"/>
          <w:szCs w:val="24"/>
        </w:rPr>
        <w:t xml:space="preserve"> </w:t>
      </w:r>
      <w:proofErr w:type="spellStart"/>
      <w:r w:rsidRPr="00CA30BA">
        <w:rPr>
          <w:rFonts w:ascii="Arial" w:hAnsi="Arial" w:cs="Arial"/>
          <w:sz w:val="24"/>
          <w:szCs w:val="24"/>
        </w:rPr>
        <w:t>memperoleh</w:t>
      </w:r>
      <w:proofErr w:type="spellEnd"/>
      <w:r w:rsidRPr="00CA30BA">
        <w:rPr>
          <w:rFonts w:ascii="Arial" w:hAnsi="Arial" w:cs="Arial"/>
          <w:sz w:val="24"/>
          <w:szCs w:val="24"/>
        </w:rPr>
        <w:t xml:space="preserve"> 140 </w:t>
      </w:r>
      <w:proofErr w:type="spellStart"/>
      <w:r w:rsidRPr="00CA30BA">
        <w:rPr>
          <w:rFonts w:ascii="Arial" w:hAnsi="Arial" w:cs="Arial"/>
          <w:sz w:val="24"/>
          <w:szCs w:val="24"/>
        </w:rPr>
        <w:t>tanggapan</w:t>
      </w:r>
      <w:proofErr w:type="spellEnd"/>
      <w:r w:rsidRPr="00CA30BA">
        <w:rPr>
          <w:rFonts w:ascii="Arial" w:hAnsi="Arial" w:cs="Arial"/>
          <w:sz w:val="24"/>
          <w:szCs w:val="24"/>
        </w:rPr>
        <w:t xml:space="preserve"> </w:t>
      </w:r>
      <w:proofErr w:type="spellStart"/>
      <w:r w:rsidRPr="00CA30BA">
        <w:rPr>
          <w:rFonts w:ascii="Arial" w:hAnsi="Arial" w:cs="Arial"/>
          <w:sz w:val="24"/>
          <w:szCs w:val="24"/>
        </w:rPr>
        <w:t>Baik</w:t>
      </w:r>
      <w:proofErr w:type="spellEnd"/>
      <w:r w:rsidRPr="00CA30BA">
        <w:rPr>
          <w:rFonts w:ascii="Arial" w:hAnsi="Arial" w:cs="Arial"/>
          <w:sz w:val="24"/>
          <w:szCs w:val="24"/>
        </w:rPr>
        <w:t xml:space="preserve">, 112 </w:t>
      </w:r>
      <w:proofErr w:type="spellStart"/>
      <w:r w:rsidRPr="00CA30BA">
        <w:rPr>
          <w:rFonts w:ascii="Arial" w:hAnsi="Arial" w:cs="Arial"/>
          <w:sz w:val="24"/>
          <w:szCs w:val="24"/>
        </w:rPr>
        <w:t>Cukup</w:t>
      </w:r>
      <w:proofErr w:type="spellEnd"/>
      <w:r w:rsidRPr="00CA30BA">
        <w:rPr>
          <w:rFonts w:ascii="Arial" w:hAnsi="Arial" w:cs="Arial"/>
          <w:sz w:val="24"/>
          <w:szCs w:val="24"/>
        </w:rPr>
        <w:t xml:space="preserve"> </w:t>
      </w:r>
      <w:proofErr w:type="spellStart"/>
      <w:r w:rsidRPr="00CA30BA">
        <w:rPr>
          <w:rFonts w:ascii="Arial" w:hAnsi="Arial" w:cs="Arial"/>
          <w:sz w:val="24"/>
          <w:szCs w:val="24"/>
        </w:rPr>
        <w:t>Baik</w:t>
      </w:r>
      <w:proofErr w:type="spellEnd"/>
      <w:r w:rsidRPr="00CA30BA">
        <w:rPr>
          <w:rFonts w:ascii="Arial" w:hAnsi="Arial" w:cs="Arial"/>
          <w:sz w:val="24"/>
          <w:szCs w:val="24"/>
        </w:rPr>
        <w:t xml:space="preserve">, dan 33 </w:t>
      </w:r>
      <w:proofErr w:type="spellStart"/>
      <w:r w:rsidRPr="00CA30BA">
        <w:rPr>
          <w:rFonts w:ascii="Arial" w:hAnsi="Arial" w:cs="Arial"/>
          <w:sz w:val="24"/>
          <w:szCs w:val="24"/>
        </w:rPr>
        <w:t>Tidak</w:t>
      </w:r>
      <w:proofErr w:type="spellEnd"/>
      <w:r w:rsidRPr="00CA30BA">
        <w:rPr>
          <w:rFonts w:ascii="Arial" w:hAnsi="Arial" w:cs="Arial"/>
          <w:sz w:val="24"/>
          <w:szCs w:val="24"/>
        </w:rPr>
        <w:t xml:space="preserve"> </w:t>
      </w:r>
      <w:proofErr w:type="spellStart"/>
      <w:r w:rsidRPr="00CA30BA">
        <w:rPr>
          <w:rFonts w:ascii="Arial" w:hAnsi="Arial" w:cs="Arial"/>
          <w:sz w:val="24"/>
          <w:szCs w:val="24"/>
        </w:rPr>
        <w:t>Baik</w:t>
      </w:r>
      <w:proofErr w:type="spellEnd"/>
      <w:r w:rsidRPr="00CA30BA">
        <w:rPr>
          <w:rFonts w:ascii="Arial" w:hAnsi="Arial" w:cs="Arial"/>
          <w:sz w:val="24"/>
          <w:szCs w:val="24"/>
        </w:rPr>
        <w:t xml:space="preserve">, </w:t>
      </w:r>
      <w:proofErr w:type="spellStart"/>
      <w:r w:rsidRPr="00CA30BA">
        <w:rPr>
          <w:rFonts w:ascii="Arial" w:hAnsi="Arial" w:cs="Arial"/>
          <w:sz w:val="24"/>
          <w:szCs w:val="24"/>
        </w:rPr>
        <w:t>menghasilkan</w:t>
      </w:r>
      <w:proofErr w:type="spellEnd"/>
      <w:r w:rsidRPr="00CA30BA">
        <w:rPr>
          <w:rFonts w:ascii="Arial" w:hAnsi="Arial" w:cs="Arial"/>
          <w:sz w:val="24"/>
          <w:szCs w:val="24"/>
        </w:rPr>
        <w:t xml:space="preserve"> </w:t>
      </w:r>
      <w:proofErr w:type="spellStart"/>
      <w:r w:rsidRPr="00CA30BA">
        <w:rPr>
          <w:rFonts w:ascii="Arial" w:hAnsi="Arial" w:cs="Arial"/>
          <w:sz w:val="24"/>
          <w:szCs w:val="24"/>
        </w:rPr>
        <w:t>skor</w:t>
      </w:r>
      <w:proofErr w:type="spellEnd"/>
      <w:r w:rsidRPr="00CA30BA">
        <w:rPr>
          <w:rFonts w:ascii="Arial" w:hAnsi="Arial" w:cs="Arial"/>
          <w:sz w:val="24"/>
          <w:szCs w:val="24"/>
        </w:rPr>
        <w:t xml:space="preserve"> </w:t>
      </w:r>
      <w:proofErr w:type="spellStart"/>
      <w:r w:rsidRPr="00CA30BA">
        <w:rPr>
          <w:rFonts w:ascii="Arial" w:hAnsi="Arial" w:cs="Arial"/>
          <w:sz w:val="24"/>
          <w:szCs w:val="24"/>
        </w:rPr>
        <w:t>tertinggi</w:t>
      </w:r>
      <w:proofErr w:type="spellEnd"/>
      <w:r w:rsidRPr="00CA30BA">
        <w:rPr>
          <w:rFonts w:ascii="Arial" w:hAnsi="Arial" w:cs="Arial"/>
          <w:sz w:val="24"/>
          <w:szCs w:val="24"/>
        </w:rPr>
        <w:t xml:space="preserve"> </w:t>
      </w:r>
      <w:proofErr w:type="spellStart"/>
      <w:r w:rsidRPr="00CA30BA">
        <w:rPr>
          <w:rFonts w:ascii="Arial" w:hAnsi="Arial" w:cs="Arial"/>
          <w:sz w:val="24"/>
          <w:szCs w:val="24"/>
        </w:rPr>
        <w:t>kedua</w:t>
      </w:r>
      <w:proofErr w:type="spellEnd"/>
      <w:r w:rsidRPr="00CA30BA">
        <w:rPr>
          <w:rFonts w:ascii="Arial" w:hAnsi="Arial" w:cs="Arial"/>
          <w:sz w:val="24"/>
          <w:szCs w:val="24"/>
        </w:rPr>
        <w:t xml:space="preserve"> </w:t>
      </w:r>
      <w:proofErr w:type="spellStart"/>
      <w:r w:rsidRPr="00CA30BA">
        <w:rPr>
          <w:rFonts w:ascii="Arial" w:hAnsi="Arial" w:cs="Arial"/>
          <w:sz w:val="24"/>
          <w:szCs w:val="24"/>
        </w:rPr>
        <w:t>sebesar</w:t>
      </w:r>
      <w:proofErr w:type="spellEnd"/>
      <w:r w:rsidRPr="00CA30BA">
        <w:rPr>
          <w:rFonts w:ascii="Arial" w:hAnsi="Arial" w:cs="Arial"/>
          <w:sz w:val="24"/>
          <w:szCs w:val="24"/>
        </w:rPr>
        <w:t xml:space="preserve"> 677. </w:t>
      </w:r>
      <w:proofErr w:type="spellStart"/>
      <w:r w:rsidRPr="00CA30BA">
        <w:rPr>
          <w:rFonts w:ascii="Arial" w:hAnsi="Arial" w:cs="Arial"/>
          <w:sz w:val="24"/>
          <w:szCs w:val="24"/>
        </w:rPr>
        <w:t>Sedangkan</w:t>
      </w:r>
      <w:proofErr w:type="spellEnd"/>
      <w:r w:rsidRPr="00CA30BA">
        <w:rPr>
          <w:rFonts w:ascii="Arial" w:hAnsi="Arial" w:cs="Arial"/>
          <w:sz w:val="24"/>
          <w:szCs w:val="24"/>
        </w:rPr>
        <w:t xml:space="preserve"> </w:t>
      </w:r>
      <w:proofErr w:type="spellStart"/>
      <w:r w:rsidRPr="00CA30BA">
        <w:rPr>
          <w:rFonts w:ascii="Arial" w:hAnsi="Arial" w:cs="Arial"/>
          <w:sz w:val="24"/>
          <w:szCs w:val="24"/>
        </w:rPr>
        <w:t>indikator</w:t>
      </w:r>
      <w:proofErr w:type="spellEnd"/>
      <w:r w:rsidRPr="00CA30BA">
        <w:rPr>
          <w:rFonts w:ascii="Arial" w:hAnsi="Arial" w:cs="Arial"/>
          <w:sz w:val="24"/>
          <w:szCs w:val="24"/>
        </w:rPr>
        <w:t xml:space="preserve"> </w:t>
      </w:r>
      <w:proofErr w:type="spellStart"/>
      <w:r w:rsidRPr="00CA30BA">
        <w:rPr>
          <w:rFonts w:ascii="Arial" w:hAnsi="Arial" w:cs="Arial"/>
          <w:sz w:val="24"/>
          <w:szCs w:val="24"/>
        </w:rPr>
        <w:t>Struktur</w:t>
      </w:r>
      <w:proofErr w:type="spellEnd"/>
      <w:r w:rsidRPr="00CA30BA">
        <w:rPr>
          <w:rFonts w:ascii="Arial" w:hAnsi="Arial" w:cs="Arial"/>
          <w:sz w:val="24"/>
          <w:szCs w:val="24"/>
        </w:rPr>
        <w:t xml:space="preserve"> </w:t>
      </w:r>
      <w:proofErr w:type="spellStart"/>
      <w:r w:rsidRPr="00CA30BA">
        <w:rPr>
          <w:rFonts w:ascii="Arial" w:hAnsi="Arial" w:cs="Arial"/>
          <w:sz w:val="24"/>
          <w:szCs w:val="24"/>
        </w:rPr>
        <w:t>Birokrasi</w:t>
      </w:r>
      <w:proofErr w:type="spellEnd"/>
      <w:r w:rsidRPr="00CA30BA">
        <w:rPr>
          <w:rFonts w:ascii="Arial" w:hAnsi="Arial" w:cs="Arial"/>
          <w:sz w:val="24"/>
          <w:szCs w:val="24"/>
        </w:rPr>
        <w:t xml:space="preserve"> </w:t>
      </w:r>
      <w:proofErr w:type="spellStart"/>
      <w:r w:rsidRPr="00CA30BA">
        <w:rPr>
          <w:rFonts w:ascii="Arial" w:hAnsi="Arial" w:cs="Arial"/>
          <w:sz w:val="24"/>
          <w:szCs w:val="24"/>
        </w:rPr>
        <w:t>mencatatkan</w:t>
      </w:r>
      <w:proofErr w:type="spellEnd"/>
      <w:r w:rsidRPr="00CA30BA">
        <w:rPr>
          <w:rFonts w:ascii="Arial" w:hAnsi="Arial" w:cs="Arial"/>
          <w:sz w:val="24"/>
          <w:szCs w:val="24"/>
        </w:rPr>
        <w:t xml:space="preserve"> </w:t>
      </w:r>
      <w:proofErr w:type="spellStart"/>
      <w:r w:rsidRPr="00CA30BA">
        <w:rPr>
          <w:rFonts w:ascii="Arial" w:hAnsi="Arial" w:cs="Arial"/>
          <w:sz w:val="24"/>
          <w:szCs w:val="24"/>
        </w:rPr>
        <w:t>jumlah</w:t>
      </w:r>
      <w:proofErr w:type="spellEnd"/>
      <w:r w:rsidRPr="00CA30BA">
        <w:rPr>
          <w:rFonts w:ascii="Arial" w:hAnsi="Arial" w:cs="Arial"/>
          <w:sz w:val="24"/>
          <w:szCs w:val="24"/>
        </w:rPr>
        <w:t xml:space="preserve"> </w:t>
      </w:r>
      <w:proofErr w:type="spellStart"/>
      <w:r w:rsidRPr="00CA30BA">
        <w:rPr>
          <w:rFonts w:ascii="Arial" w:hAnsi="Arial" w:cs="Arial"/>
          <w:sz w:val="24"/>
          <w:szCs w:val="24"/>
        </w:rPr>
        <w:t>tanggapan</w:t>
      </w:r>
      <w:proofErr w:type="spellEnd"/>
      <w:r w:rsidRPr="00CA30BA">
        <w:rPr>
          <w:rFonts w:ascii="Arial" w:hAnsi="Arial" w:cs="Arial"/>
          <w:sz w:val="24"/>
          <w:szCs w:val="24"/>
        </w:rPr>
        <w:t xml:space="preserve"> </w:t>
      </w:r>
      <w:proofErr w:type="spellStart"/>
      <w:r w:rsidRPr="00CA30BA">
        <w:rPr>
          <w:rFonts w:ascii="Arial" w:hAnsi="Arial" w:cs="Arial"/>
          <w:sz w:val="24"/>
          <w:szCs w:val="24"/>
        </w:rPr>
        <w:t>Baik</w:t>
      </w:r>
      <w:proofErr w:type="spellEnd"/>
      <w:r w:rsidRPr="00CA30BA">
        <w:rPr>
          <w:rFonts w:ascii="Arial" w:hAnsi="Arial" w:cs="Arial"/>
          <w:sz w:val="24"/>
          <w:szCs w:val="24"/>
        </w:rPr>
        <w:t xml:space="preserve"> </w:t>
      </w:r>
      <w:proofErr w:type="spellStart"/>
      <w:r w:rsidRPr="00CA30BA">
        <w:rPr>
          <w:rFonts w:ascii="Arial" w:hAnsi="Arial" w:cs="Arial"/>
          <w:sz w:val="24"/>
          <w:szCs w:val="24"/>
        </w:rPr>
        <w:t>terbanyak</w:t>
      </w:r>
      <w:proofErr w:type="spellEnd"/>
      <w:r w:rsidRPr="00CA30BA">
        <w:rPr>
          <w:rFonts w:ascii="Arial" w:hAnsi="Arial" w:cs="Arial"/>
          <w:sz w:val="24"/>
          <w:szCs w:val="24"/>
        </w:rPr>
        <w:t xml:space="preserve">, </w:t>
      </w:r>
      <w:proofErr w:type="spellStart"/>
      <w:r w:rsidRPr="00CA30BA">
        <w:rPr>
          <w:rFonts w:ascii="Arial" w:hAnsi="Arial" w:cs="Arial"/>
          <w:sz w:val="24"/>
          <w:szCs w:val="24"/>
        </w:rPr>
        <w:t>yaitu</w:t>
      </w:r>
      <w:proofErr w:type="spellEnd"/>
      <w:r w:rsidRPr="00CA30BA">
        <w:rPr>
          <w:rFonts w:ascii="Arial" w:hAnsi="Arial" w:cs="Arial"/>
          <w:sz w:val="24"/>
          <w:szCs w:val="24"/>
        </w:rPr>
        <w:t xml:space="preserve"> 142, </w:t>
      </w:r>
      <w:proofErr w:type="spellStart"/>
      <w:r w:rsidRPr="00CA30BA">
        <w:rPr>
          <w:rFonts w:ascii="Arial" w:hAnsi="Arial" w:cs="Arial"/>
          <w:sz w:val="24"/>
          <w:szCs w:val="24"/>
        </w:rPr>
        <w:t>dengan</w:t>
      </w:r>
      <w:proofErr w:type="spellEnd"/>
      <w:r w:rsidRPr="00CA30BA">
        <w:rPr>
          <w:rFonts w:ascii="Arial" w:hAnsi="Arial" w:cs="Arial"/>
          <w:sz w:val="24"/>
          <w:szCs w:val="24"/>
        </w:rPr>
        <w:t xml:space="preserve"> 114 </w:t>
      </w:r>
      <w:proofErr w:type="spellStart"/>
      <w:r w:rsidRPr="00CA30BA">
        <w:rPr>
          <w:rFonts w:ascii="Arial" w:hAnsi="Arial" w:cs="Arial"/>
          <w:sz w:val="24"/>
          <w:szCs w:val="24"/>
        </w:rPr>
        <w:t>tanggapan</w:t>
      </w:r>
      <w:proofErr w:type="spellEnd"/>
      <w:r w:rsidRPr="00CA30BA">
        <w:rPr>
          <w:rFonts w:ascii="Arial" w:hAnsi="Arial" w:cs="Arial"/>
          <w:sz w:val="24"/>
          <w:szCs w:val="24"/>
        </w:rPr>
        <w:t xml:space="preserve"> </w:t>
      </w:r>
      <w:proofErr w:type="spellStart"/>
      <w:r w:rsidRPr="00CA30BA">
        <w:rPr>
          <w:rFonts w:ascii="Arial" w:hAnsi="Arial" w:cs="Arial"/>
          <w:sz w:val="24"/>
          <w:szCs w:val="24"/>
        </w:rPr>
        <w:t>Cukup</w:t>
      </w:r>
      <w:proofErr w:type="spellEnd"/>
      <w:r w:rsidRPr="00CA30BA">
        <w:rPr>
          <w:rFonts w:ascii="Arial" w:hAnsi="Arial" w:cs="Arial"/>
          <w:sz w:val="24"/>
          <w:szCs w:val="24"/>
        </w:rPr>
        <w:t xml:space="preserve"> </w:t>
      </w:r>
      <w:proofErr w:type="spellStart"/>
      <w:r w:rsidRPr="00CA30BA">
        <w:rPr>
          <w:rFonts w:ascii="Arial" w:hAnsi="Arial" w:cs="Arial"/>
          <w:sz w:val="24"/>
          <w:szCs w:val="24"/>
        </w:rPr>
        <w:t>Baik</w:t>
      </w:r>
      <w:proofErr w:type="spellEnd"/>
      <w:r w:rsidRPr="00CA30BA">
        <w:rPr>
          <w:rFonts w:ascii="Arial" w:hAnsi="Arial" w:cs="Arial"/>
          <w:sz w:val="24"/>
          <w:szCs w:val="24"/>
        </w:rPr>
        <w:t xml:space="preserve">, dan </w:t>
      </w:r>
      <w:proofErr w:type="spellStart"/>
      <w:r w:rsidRPr="00CA30BA">
        <w:rPr>
          <w:rFonts w:ascii="Arial" w:hAnsi="Arial" w:cs="Arial"/>
          <w:sz w:val="24"/>
          <w:szCs w:val="24"/>
        </w:rPr>
        <w:t>hanya</w:t>
      </w:r>
      <w:proofErr w:type="spellEnd"/>
      <w:r w:rsidRPr="00CA30BA">
        <w:rPr>
          <w:rFonts w:ascii="Arial" w:hAnsi="Arial" w:cs="Arial"/>
          <w:sz w:val="24"/>
          <w:szCs w:val="24"/>
        </w:rPr>
        <w:t xml:space="preserve"> 29 </w:t>
      </w:r>
      <w:proofErr w:type="spellStart"/>
      <w:r w:rsidRPr="00CA30BA">
        <w:rPr>
          <w:rFonts w:ascii="Arial" w:hAnsi="Arial" w:cs="Arial"/>
          <w:sz w:val="24"/>
          <w:szCs w:val="24"/>
        </w:rPr>
        <w:t>tanggapan</w:t>
      </w:r>
      <w:proofErr w:type="spellEnd"/>
      <w:r w:rsidRPr="00CA30BA">
        <w:rPr>
          <w:rFonts w:ascii="Arial" w:hAnsi="Arial" w:cs="Arial"/>
          <w:sz w:val="24"/>
          <w:szCs w:val="24"/>
        </w:rPr>
        <w:t xml:space="preserve"> </w:t>
      </w:r>
      <w:proofErr w:type="spellStart"/>
      <w:r w:rsidRPr="00CA30BA">
        <w:rPr>
          <w:rFonts w:ascii="Arial" w:hAnsi="Arial" w:cs="Arial"/>
          <w:sz w:val="24"/>
          <w:szCs w:val="24"/>
        </w:rPr>
        <w:t>Tidak</w:t>
      </w:r>
      <w:proofErr w:type="spellEnd"/>
      <w:r w:rsidRPr="00CA30BA">
        <w:rPr>
          <w:rFonts w:ascii="Arial" w:hAnsi="Arial" w:cs="Arial"/>
          <w:sz w:val="24"/>
          <w:szCs w:val="24"/>
        </w:rPr>
        <w:t xml:space="preserve"> </w:t>
      </w:r>
      <w:proofErr w:type="spellStart"/>
      <w:r w:rsidRPr="00CA30BA">
        <w:rPr>
          <w:rFonts w:ascii="Arial" w:hAnsi="Arial" w:cs="Arial"/>
          <w:sz w:val="24"/>
          <w:szCs w:val="24"/>
        </w:rPr>
        <w:t>Baik</w:t>
      </w:r>
      <w:proofErr w:type="spellEnd"/>
      <w:r w:rsidRPr="00CA30BA">
        <w:rPr>
          <w:rFonts w:ascii="Arial" w:hAnsi="Arial" w:cs="Arial"/>
          <w:sz w:val="24"/>
          <w:szCs w:val="24"/>
        </w:rPr>
        <w:t xml:space="preserve">, </w:t>
      </w:r>
      <w:proofErr w:type="spellStart"/>
      <w:r w:rsidRPr="00CA30BA">
        <w:rPr>
          <w:rFonts w:ascii="Arial" w:hAnsi="Arial" w:cs="Arial"/>
          <w:sz w:val="24"/>
          <w:szCs w:val="24"/>
        </w:rPr>
        <w:t>dengan</w:t>
      </w:r>
      <w:proofErr w:type="spellEnd"/>
      <w:r w:rsidRPr="00CA30BA">
        <w:rPr>
          <w:rFonts w:ascii="Arial" w:hAnsi="Arial" w:cs="Arial"/>
          <w:sz w:val="24"/>
          <w:szCs w:val="24"/>
        </w:rPr>
        <w:t xml:space="preserve"> </w:t>
      </w:r>
      <w:proofErr w:type="spellStart"/>
      <w:r w:rsidRPr="00CA30BA">
        <w:rPr>
          <w:rFonts w:ascii="Arial" w:hAnsi="Arial" w:cs="Arial"/>
          <w:sz w:val="24"/>
          <w:szCs w:val="24"/>
        </w:rPr>
        <w:t>skor</w:t>
      </w:r>
      <w:proofErr w:type="spellEnd"/>
      <w:r w:rsidRPr="00CA30BA">
        <w:rPr>
          <w:rFonts w:ascii="Arial" w:hAnsi="Arial" w:cs="Arial"/>
          <w:sz w:val="24"/>
          <w:szCs w:val="24"/>
        </w:rPr>
        <w:t xml:space="preserve"> total </w:t>
      </w:r>
      <w:proofErr w:type="spellStart"/>
      <w:r w:rsidRPr="00CA30BA">
        <w:rPr>
          <w:rFonts w:ascii="Arial" w:hAnsi="Arial" w:cs="Arial"/>
          <w:sz w:val="24"/>
          <w:szCs w:val="24"/>
        </w:rPr>
        <w:t>tertinggi</w:t>
      </w:r>
      <w:proofErr w:type="spellEnd"/>
      <w:r w:rsidRPr="00CA30BA">
        <w:rPr>
          <w:rFonts w:ascii="Arial" w:hAnsi="Arial" w:cs="Arial"/>
          <w:sz w:val="24"/>
          <w:szCs w:val="24"/>
        </w:rPr>
        <w:t xml:space="preserve"> </w:t>
      </w:r>
      <w:proofErr w:type="spellStart"/>
      <w:r w:rsidRPr="00CA30BA">
        <w:rPr>
          <w:rFonts w:ascii="Arial" w:hAnsi="Arial" w:cs="Arial"/>
          <w:sz w:val="24"/>
          <w:szCs w:val="24"/>
        </w:rPr>
        <w:t>yaitu</w:t>
      </w:r>
      <w:proofErr w:type="spellEnd"/>
      <w:r w:rsidRPr="00CA30BA">
        <w:rPr>
          <w:rFonts w:ascii="Arial" w:hAnsi="Arial" w:cs="Arial"/>
          <w:sz w:val="24"/>
          <w:szCs w:val="24"/>
        </w:rPr>
        <w:t xml:space="preserve"> 683.</w:t>
      </w:r>
    </w:p>
    <w:p w14:paraId="6CFE106A" w14:textId="382A20CF" w:rsidR="00CA30BA" w:rsidRDefault="00CA30BA" w:rsidP="00CA30BA">
      <w:pPr>
        <w:spacing w:after="0" w:line="480" w:lineRule="auto"/>
        <w:ind w:firstLine="720"/>
        <w:jc w:val="both"/>
        <w:rPr>
          <w:rFonts w:ascii="Arial" w:hAnsi="Arial" w:cs="Arial"/>
          <w:sz w:val="24"/>
          <w:szCs w:val="24"/>
        </w:rPr>
      </w:pPr>
      <w:proofErr w:type="spellStart"/>
      <w:r w:rsidRPr="00CA30BA">
        <w:rPr>
          <w:rFonts w:ascii="Arial" w:hAnsi="Arial" w:cs="Arial"/>
          <w:sz w:val="24"/>
          <w:szCs w:val="24"/>
        </w:rPr>
        <w:t>Secara</w:t>
      </w:r>
      <w:proofErr w:type="spellEnd"/>
      <w:r w:rsidRPr="00CA30BA">
        <w:rPr>
          <w:rFonts w:ascii="Arial" w:hAnsi="Arial" w:cs="Arial"/>
          <w:sz w:val="24"/>
          <w:szCs w:val="24"/>
        </w:rPr>
        <w:t xml:space="preserve"> </w:t>
      </w:r>
      <w:proofErr w:type="spellStart"/>
      <w:r w:rsidRPr="00CA30BA">
        <w:rPr>
          <w:rFonts w:ascii="Arial" w:hAnsi="Arial" w:cs="Arial"/>
          <w:sz w:val="24"/>
          <w:szCs w:val="24"/>
        </w:rPr>
        <w:t>keseluruhan</w:t>
      </w:r>
      <w:proofErr w:type="spellEnd"/>
      <w:r w:rsidRPr="00CA30BA">
        <w:rPr>
          <w:rFonts w:ascii="Arial" w:hAnsi="Arial" w:cs="Arial"/>
          <w:sz w:val="24"/>
          <w:szCs w:val="24"/>
        </w:rPr>
        <w:t xml:space="preserve">, </w:t>
      </w:r>
      <w:proofErr w:type="spellStart"/>
      <w:r w:rsidRPr="00CA30BA">
        <w:rPr>
          <w:rFonts w:ascii="Arial" w:hAnsi="Arial" w:cs="Arial"/>
          <w:sz w:val="24"/>
          <w:szCs w:val="24"/>
        </w:rPr>
        <w:t>dari</w:t>
      </w:r>
      <w:proofErr w:type="spellEnd"/>
      <w:r w:rsidRPr="00CA30BA">
        <w:rPr>
          <w:rFonts w:ascii="Arial" w:hAnsi="Arial" w:cs="Arial"/>
          <w:sz w:val="24"/>
          <w:szCs w:val="24"/>
        </w:rPr>
        <w:t xml:space="preserve"> total 1.140 </w:t>
      </w:r>
      <w:proofErr w:type="spellStart"/>
      <w:r w:rsidRPr="00CA30BA">
        <w:rPr>
          <w:rFonts w:ascii="Arial" w:hAnsi="Arial" w:cs="Arial"/>
          <w:sz w:val="24"/>
          <w:szCs w:val="24"/>
        </w:rPr>
        <w:t>frekuensi</w:t>
      </w:r>
      <w:proofErr w:type="spellEnd"/>
      <w:r w:rsidRPr="00CA30BA">
        <w:rPr>
          <w:rFonts w:ascii="Arial" w:hAnsi="Arial" w:cs="Arial"/>
          <w:sz w:val="24"/>
          <w:szCs w:val="24"/>
        </w:rPr>
        <w:t xml:space="preserve"> </w:t>
      </w:r>
      <w:proofErr w:type="spellStart"/>
      <w:r w:rsidRPr="00CA30BA">
        <w:rPr>
          <w:rFonts w:ascii="Arial" w:hAnsi="Arial" w:cs="Arial"/>
          <w:sz w:val="24"/>
          <w:szCs w:val="24"/>
        </w:rPr>
        <w:t>tanggapan</w:t>
      </w:r>
      <w:proofErr w:type="spellEnd"/>
      <w:r w:rsidRPr="00CA30BA">
        <w:rPr>
          <w:rFonts w:ascii="Arial" w:hAnsi="Arial" w:cs="Arial"/>
          <w:sz w:val="24"/>
          <w:szCs w:val="24"/>
        </w:rPr>
        <w:t xml:space="preserve">, </w:t>
      </w:r>
      <w:proofErr w:type="spellStart"/>
      <w:r w:rsidRPr="00CA30BA">
        <w:rPr>
          <w:rFonts w:ascii="Arial" w:hAnsi="Arial" w:cs="Arial"/>
          <w:sz w:val="24"/>
          <w:szCs w:val="24"/>
        </w:rPr>
        <w:t>sebanyak</w:t>
      </w:r>
      <w:proofErr w:type="spellEnd"/>
      <w:r w:rsidRPr="00CA30BA">
        <w:rPr>
          <w:rFonts w:ascii="Arial" w:hAnsi="Arial" w:cs="Arial"/>
          <w:sz w:val="24"/>
          <w:szCs w:val="24"/>
        </w:rPr>
        <w:t xml:space="preserve"> 540 </w:t>
      </w:r>
      <w:proofErr w:type="spellStart"/>
      <w:r w:rsidRPr="00CA30BA">
        <w:rPr>
          <w:rFonts w:ascii="Arial" w:hAnsi="Arial" w:cs="Arial"/>
          <w:sz w:val="24"/>
          <w:szCs w:val="24"/>
        </w:rPr>
        <w:t>tanggapan</w:t>
      </w:r>
      <w:proofErr w:type="spellEnd"/>
      <w:r w:rsidRPr="00CA30BA">
        <w:rPr>
          <w:rFonts w:ascii="Arial" w:hAnsi="Arial" w:cs="Arial"/>
          <w:sz w:val="24"/>
          <w:szCs w:val="24"/>
        </w:rPr>
        <w:t xml:space="preserve"> (47,3</w:t>
      </w:r>
      <w:r w:rsidR="00EC2D2D">
        <w:rPr>
          <w:rFonts w:ascii="Arial" w:hAnsi="Arial" w:cs="Arial"/>
          <w:sz w:val="24"/>
          <w:szCs w:val="24"/>
        </w:rPr>
        <w:t>6</w:t>
      </w:r>
      <w:r w:rsidRPr="00CA30BA">
        <w:rPr>
          <w:rFonts w:ascii="Arial" w:hAnsi="Arial" w:cs="Arial"/>
          <w:sz w:val="24"/>
          <w:szCs w:val="24"/>
        </w:rPr>
        <w:t xml:space="preserve">%) </w:t>
      </w:r>
      <w:proofErr w:type="spellStart"/>
      <w:r w:rsidRPr="00CA30BA">
        <w:rPr>
          <w:rFonts w:ascii="Arial" w:hAnsi="Arial" w:cs="Arial"/>
          <w:sz w:val="24"/>
          <w:szCs w:val="24"/>
        </w:rPr>
        <w:t>berada</w:t>
      </w:r>
      <w:proofErr w:type="spellEnd"/>
      <w:r w:rsidRPr="00CA30BA">
        <w:rPr>
          <w:rFonts w:ascii="Arial" w:hAnsi="Arial" w:cs="Arial"/>
          <w:sz w:val="24"/>
          <w:szCs w:val="24"/>
        </w:rPr>
        <w:t xml:space="preserve"> </w:t>
      </w:r>
      <w:proofErr w:type="spellStart"/>
      <w:r w:rsidRPr="00CA30BA">
        <w:rPr>
          <w:rFonts w:ascii="Arial" w:hAnsi="Arial" w:cs="Arial"/>
          <w:sz w:val="24"/>
          <w:szCs w:val="24"/>
        </w:rPr>
        <w:t>dalam</w:t>
      </w:r>
      <w:proofErr w:type="spellEnd"/>
      <w:r w:rsidRPr="00CA30BA">
        <w:rPr>
          <w:rFonts w:ascii="Arial" w:hAnsi="Arial" w:cs="Arial"/>
          <w:sz w:val="24"/>
          <w:szCs w:val="24"/>
        </w:rPr>
        <w:t xml:space="preserve"> </w:t>
      </w:r>
      <w:proofErr w:type="spellStart"/>
      <w:r w:rsidRPr="00CA30BA">
        <w:rPr>
          <w:rFonts w:ascii="Arial" w:hAnsi="Arial" w:cs="Arial"/>
          <w:sz w:val="24"/>
          <w:szCs w:val="24"/>
        </w:rPr>
        <w:t>kategori</w:t>
      </w:r>
      <w:proofErr w:type="spellEnd"/>
      <w:r w:rsidRPr="00CA30BA">
        <w:rPr>
          <w:rFonts w:ascii="Arial" w:hAnsi="Arial" w:cs="Arial"/>
          <w:sz w:val="24"/>
          <w:szCs w:val="24"/>
        </w:rPr>
        <w:t xml:space="preserve"> </w:t>
      </w:r>
      <w:proofErr w:type="spellStart"/>
      <w:r w:rsidRPr="00CA30BA">
        <w:rPr>
          <w:rFonts w:ascii="Arial" w:hAnsi="Arial" w:cs="Arial"/>
          <w:sz w:val="24"/>
          <w:szCs w:val="24"/>
        </w:rPr>
        <w:t>Baik</w:t>
      </w:r>
      <w:proofErr w:type="spellEnd"/>
      <w:r w:rsidRPr="00CA30BA">
        <w:rPr>
          <w:rFonts w:ascii="Arial" w:hAnsi="Arial" w:cs="Arial"/>
          <w:sz w:val="24"/>
          <w:szCs w:val="24"/>
        </w:rPr>
        <w:t xml:space="preserve">, 415 </w:t>
      </w:r>
      <w:proofErr w:type="spellStart"/>
      <w:r w:rsidRPr="00CA30BA">
        <w:rPr>
          <w:rFonts w:ascii="Arial" w:hAnsi="Arial" w:cs="Arial"/>
          <w:sz w:val="24"/>
          <w:szCs w:val="24"/>
        </w:rPr>
        <w:t>tanggapan</w:t>
      </w:r>
      <w:proofErr w:type="spellEnd"/>
      <w:r w:rsidRPr="00CA30BA">
        <w:rPr>
          <w:rFonts w:ascii="Arial" w:hAnsi="Arial" w:cs="Arial"/>
          <w:sz w:val="24"/>
          <w:szCs w:val="24"/>
        </w:rPr>
        <w:t xml:space="preserve"> (36,4</w:t>
      </w:r>
      <w:r w:rsidR="00803427">
        <w:rPr>
          <w:rFonts w:ascii="Arial" w:hAnsi="Arial" w:cs="Arial"/>
          <w:sz w:val="24"/>
          <w:szCs w:val="24"/>
        </w:rPr>
        <w:t>0</w:t>
      </w:r>
      <w:r w:rsidRPr="00CA30BA">
        <w:rPr>
          <w:rFonts w:ascii="Arial" w:hAnsi="Arial" w:cs="Arial"/>
          <w:sz w:val="24"/>
          <w:szCs w:val="24"/>
        </w:rPr>
        <w:t xml:space="preserve">%) </w:t>
      </w:r>
      <w:proofErr w:type="spellStart"/>
      <w:r w:rsidRPr="00CA30BA">
        <w:rPr>
          <w:rFonts w:ascii="Arial" w:hAnsi="Arial" w:cs="Arial"/>
          <w:sz w:val="24"/>
          <w:szCs w:val="24"/>
        </w:rPr>
        <w:t>dalam</w:t>
      </w:r>
      <w:proofErr w:type="spellEnd"/>
      <w:r w:rsidRPr="00CA30BA">
        <w:rPr>
          <w:rFonts w:ascii="Arial" w:hAnsi="Arial" w:cs="Arial"/>
          <w:sz w:val="24"/>
          <w:szCs w:val="24"/>
        </w:rPr>
        <w:t xml:space="preserve"> </w:t>
      </w:r>
      <w:proofErr w:type="spellStart"/>
      <w:r w:rsidRPr="00CA30BA">
        <w:rPr>
          <w:rFonts w:ascii="Arial" w:hAnsi="Arial" w:cs="Arial"/>
          <w:sz w:val="24"/>
          <w:szCs w:val="24"/>
        </w:rPr>
        <w:t>kategori</w:t>
      </w:r>
      <w:proofErr w:type="spellEnd"/>
      <w:r w:rsidRPr="00CA30BA">
        <w:rPr>
          <w:rFonts w:ascii="Arial" w:hAnsi="Arial" w:cs="Arial"/>
          <w:sz w:val="24"/>
          <w:szCs w:val="24"/>
        </w:rPr>
        <w:t xml:space="preserve"> </w:t>
      </w:r>
      <w:proofErr w:type="spellStart"/>
      <w:r w:rsidRPr="00CA30BA">
        <w:rPr>
          <w:rFonts w:ascii="Arial" w:hAnsi="Arial" w:cs="Arial"/>
          <w:sz w:val="24"/>
          <w:szCs w:val="24"/>
        </w:rPr>
        <w:t>Cukup</w:t>
      </w:r>
      <w:proofErr w:type="spellEnd"/>
      <w:r w:rsidRPr="00CA30BA">
        <w:rPr>
          <w:rFonts w:ascii="Arial" w:hAnsi="Arial" w:cs="Arial"/>
          <w:sz w:val="24"/>
          <w:szCs w:val="24"/>
        </w:rPr>
        <w:t xml:space="preserve"> </w:t>
      </w:r>
      <w:proofErr w:type="spellStart"/>
      <w:r w:rsidRPr="00CA30BA">
        <w:rPr>
          <w:rFonts w:ascii="Arial" w:hAnsi="Arial" w:cs="Arial"/>
          <w:sz w:val="24"/>
          <w:szCs w:val="24"/>
        </w:rPr>
        <w:t>Baik</w:t>
      </w:r>
      <w:proofErr w:type="spellEnd"/>
      <w:r w:rsidRPr="00CA30BA">
        <w:rPr>
          <w:rFonts w:ascii="Arial" w:hAnsi="Arial" w:cs="Arial"/>
          <w:sz w:val="24"/>
          <w:szCs w:val="24"/>
        </w:rPr>
        <w:t xml:space="preserve">, dan 185 </w:t>
      </w:r>
      <w:proofErr w:type="spellStart"/>
      <w:r w:rsidRPr="00CA30BA">
        <w:rPr>
          <w:rFonts w:ascii="Arial" w:hAnsi="Arial" w:cs="Arial"/>
          <w:sz w:val="24"/>
          <w:szCs w:val="24"/>
        </w:rPr>
        <w:t>tanggapan</w:t>
      </w:r>
      <w:proofErr w:type="spellEnd"/>
      <w:r w:rsidRPr="00CA30BA">
        <w:rPr>
          <w:rFonts w:ascii="Arial" w:hAnsi="Arial" w:cs="Arial"/>
          <w:sz w:val="24"/>
          <w:szCs w:val="24"/>
        </w:rPr>
        <w:t xml:space="preserve"> (16,2</w:t>
      </w:r>
      <w:r w:rsidR="0083533D">
        <w:rPr>
          <w:rFonts w:ascii="Arial" w:hAnsi="Arial" w:cs="Arial"/>
          <w:sz w:val="24"/>
          <w:szCs w:val="24"/>
        </w:rPr>
        <w:t>2</w:t>
      </w:r>
      <w:r w:rsidRPr="00CA30BA">
        <w:rPr>
          <w:rFonts w:ascii="Arial" w:hAnsi="Arial" w:cs="Arial"/>
          <w:sz w:val="24"/>
          <w:szCs w:val="24"/>
        </w:rPr>
        <w:t xml:space="preserve">%) </w:t>
      </w:r>
      <w:proofErr w:type="spellStart"/>
      <w:r w:rsidRPr="00CA30BA">
        <w:rPr>
          <w:rFonts w:ascii="Arial" w:hAnsi="Arial" w:cs="Arial"/>
          <w:sz w:val="24"/>
          <w:szCs w:val="24"/>
        </w:rPr>
        <w:t>dalam</w:t>
      </w:r>
      <w:proofErr w:type="spellEnd"/>
      <w:r w:rsidRPr="00CA30BA">
        <w:rPr>
          <w:rFonts w:ascii="Arial" w:hAnsi="Arial" w:cs="Arial"/>
          <w:sz w:val="24"/>
          <w:szCs w:val="24"/>
        </w:rPr>
        <w:t xml:space="preserve"> </w:t>
      </w:r>
      <w:proofErr w:type="spellStart"/>
      <w:r w:rsidRPr="00CA30BA">
        <w:rPr>
          <w:rFonts w:ascii="Arial" w:hAnsi="Arial" w:cs="Arial"/>
          <w:sz w:val="24"/>
          <w:szCs w:val="24"/>
        </w:rPr>
        <w:t>kategori</w:t>
      </w:r>
      <w:proofErr w:type="spellEnd"/>
      <w:r w:rsidRPr="00CA30BA">
        <w:rPr>
          <w:rFonts w:ascii="Arial" w:hAnsi="Arial" w:cs="Arial"/>
          <w:sz w:val="24"/>
          <w:szCs w:val="24"/>
        </w:rPr>
        <w:t xml:space="preserve"> </w:t>
      </w:r>
      <w:proofErr w:type="spellStart"/>
      <w:r w:rsidRPr="00CA30BA">
        <w:rPr>
          <w:rFonts w:ascii="Arial" w:hAnsi="Arial" w:cs="Arial"/>
          <w:sz w:val="24"/>
          <w:szCs w:val="24"/>
        </w:rPr>
        <w:t>Tidak</w:t>
      </w:r>
      <w:proofErr w:type="spellEnd"/>
      <w:r w:rsidRPr="00CA30BA">
        <w:rPr>
          <w:rFonts w:ascii="Arial" w:hAnsi="Arial" w:cs="Arial"/>
          <w:sz w:val="24"/>
          <w:szCs w:val="24"/>
        </w:rPr>
        <w:t xml:space="preserve"> </w:t>
      </w:r>
      <w:proofErr w:type="spellStart"/>
      <w:r w:rsidRPr="00CA30BA">
        <w:rPr>
          <w:rFonts w:ascii="Arial" w:hAnsi="Arial" w:cs="Arial"/>
          <w:sz w:val="24"/>
          <w:szCs w:val="24"/>
        </w:rPr>
        <w:t>Baik</w:t>
      </w:r>
      <w:proofErr w:type="spellEnd"/>
      <w:r w:rsidRPr="00CA30BA">
        <w:rPr>
          <w:rFonts w:ascii="Arial" w:hAnsi="Arial" w:cs="Arial"/>
          <w:sz w:val="24"/>
          <w:szCs w:val="24"/>
        </w:rPr>
        <w:t xml:space="preserve">. Total </w:t>
      </w:r>
      <w:proofErr w:type="spellStart"/>
      <w:r w:rsidRPr="00CA30BA">
        <w:rPr>
          <w:rFonts w:ascii="Arial" w:hAnsi="Arial" w:cs="Arial"/>
          <w:sz w:val="24"/>
          <w:szCs w:val="24"/>
        </w:rPr>
        <w:t>skor</w:t>
      </w:r>
      <w:proofErr w:type="spellEnd"/>
      <w:r w:rsidRPr="00CA30BA">
        <w:rPr>
          <w:rFonts w:ascii="Arial" w:hAnsi="Arial" w:cs="Arial"/>
          <w:sz w:val="24"/>
          <w:szCs w:val="24"/>
        </w:rPr>
        <w:t xml:space="preserve"> </w:t>
      </w:r>
      <w:proofErr w:type="spellStart"/>
      <w:r w:rsidRPr="00CA30BA">
        <w:rPr>
          <w:rFonts w:ascii="Arial" w:hAnsi="Arial" w:cs="Arial"/>
          <w:sz w:val="24"/>
          <w:szCs w:val="24"/>
        </w:rPr>
        <w:t>keseluruhan</w:t>
      </w:r>
      <w:proofErr w:type="spellEnd"/>
      <w:r w:rsidRPr="00CA30BA">
        <w:rPr>
          <w:rFonts w:ascii="Arial" w:hAnsi="Arial" w:cs="Arial"/>
          <w:sz w:val="24"/>
          <w:szCs w:val="24"/>
        </w:rPr>
        <w:t xml:space="preserve"> </w:t>
      </w:r>
      <w:proofErr w:type="spellStart"/>
      <w:r w:rsidRPr="00CA30BA">
        <w:rPr>
          <w:rFonts w:ascii="Arial" w:hAnsi="Arial" w:cs="Arial"/>
          <w:sz w:val="24"/>
          <w:szCs w:val="24"/>
        </w:rPr>
        <w:t>dari</w:t>
      </w:r>
      <w:proofErr w:type="spellEnd"/>
      <w:r w:rsidRPr="00CA30BA">
        <w:rPr>
          <w:rFonts w:ascii="Arial" w:hAnsi="Arial" w:cs="Arial"/>
          <w:sz w:val="24"/>
          <w:szCs w:val="24"/>
        </w:rPr>
        <w:t xml:space="preserve"> </w:t>
      </w:r>
      <w:proofErr w:type="spellStart"/>
      <w:r w:rsidRPr="00CA30BA">
        <w:rPr>
          <w:rFonts w:ascii="Arial" w:hAnsi="Arial" w:cs="Arial"/>
          <w:sz w:val="24"/>
          <w:szCs w:val="24"/>
        </w:rPr>
        <w:t>keempat</w:t>
      </w:r>
      <w:proofErr w:type="spellEnd"/>
      <w:r w:rsidRPr="00CA30BA">
        <w:rPr>
          <w:rFonts w:ascii="Arial" w:hAnsi="Arial" w:cs="Arial"/>
          <w:sz w:val="24"/>
          <w:szCs w:val="24"/>
        </w:rPr>
        <w:t xml:space="preserve"> </w:t>
      </w:r>
      <w:proofErr w:type="spellStart"/>
      <w:r w:rsidRPr="00CA30BA">
        <w:rPr>
          <w:rFonts w:ascii="Arial" w:hAnsi="Arial" w:cs="Arial"/>
          <w:sz w:val="24"/>
          <w:szCs w:val="24"/>
        </w:rPr>
        <w:t>indikator</w:t>
      </w:r>
      <w:proofErr w:type="spellEnd"/>
      <w:r w:rsidRPr="00CA30BA">
        <w:rPr>
          <w:rFonts w:ascii="Arial" w:hAnsi="Arial" w:cs="Arial"/>
          <w:sz w:val="24"/>
          <w:szCs w:val="24"/>
        </w:rPr>
        <w:t xml:space="preserve"> </w:t>
      </w:r>
      <w:proofErr w:type="spellStart"/>
      <w:r w:rsidRPr="00CA30BA">
        <w:rPr>
          <w:rFonts w:ascii="Arial" w:hAnsi="Arial" w:cs="Arial"/>
          <w:sz w:val="24"/>
          <w:szCs w:val="24"/>
        </w:rPr>
        <w:t>adalah</w:t>
      </w:r>
      <w:proofErr w:type="spellEnd"/>
      <w:r w:rsidRPr="00CA30BA">
        <w:rPr>
          <w:rFonts w:ascii="Arial" w:hAnsi="Arial" w:cs="Arial"/>
          <w:sz w:val="24"/>
          <w:szCs w:val="24"/>
        </w:rPr>
        <w:t xml:space="preserve"> 2.635</w:t>
      </w:r>
      <w:r>
        <w:rPr>
          <w:rFonts w:ascii="Arial" w:hAnsi="Arial" w:cs="Arial"/>
          <w:sz w:val="24"/>
          <w:szCs w:val="24"/>
        </w:rPr>
        <w:t>.</w:t>
      </w:r>
    </w:p>
    <w:p w14:paraId="5BBBAECB" w14:textId="244C81B3" w:rsidR="00E650A4" w:rsidRDefault="00E650A4" w:rsidP="00CA30BA">
      <w:pPr>
        <w:spacing w:after="0" w:line="480" w:lineRule="auto"/>
        <w:ind w:firstLine="720"/>
        <w:jc w:val="both"/>
        <w:rPr>
          <w:rFonts w:ascii="Arial" w:hAnsi="Arial" w:cs="Arial"/>
          <w:sz w:val="24"/>
          <w:szCs w:val="24"/>
        </w:rPr>
      </w:pPr>
      <w:proofErr w:type="spellStart"/>
      <w:r w:rsidRPr="00E650A4">
        <w:rPr>
          <w:rFonts w:ascii="Arial" w:hAnsi="Arial" w:cs="Arial"/>
          <w:sz w:val="24"/>
          <w:szCs w:val="24"/>
        </w:rPr>
        <w:t>Untuk</w:t>
      </w:r>
      <w:proofErr w:type="spellEnd"/>
      <w:r w:rsidRPr="00E650A4">
        <w:rPr>
          <w:rFonts w:ascii="Arial" w:hAnsi="Arial" w:cs="Arial"/>
          <w:sz w:val="24"/>
          <w:szCs w:val="24"/>
        </w:rPr>
        <w:t xml:space="preserve"> </w:t>
      </w:r>
      <w:proofErr w:type="spellStart"/>
      <w:r w:rsidRPr="00E650A4">
        <w:rPr>
          <w:rFonts w:ascii="Arial" w:hAnsi="Arial" w:cs="Arial"/>
          <w:sz w:val="24"/>
          <w:szCs w:val="24"/>
        </w:rPr>
        <w:t>memberikan</w:t>
      </w:r>
      <w:proofErr w:type="spellEnd"/>
      <w:r w:rsidRPr="00E650A4">
        <w:rPr>
          <w:rFonts w:ascii="Arial" w:hAnsi="Arial" w:cs="Arial"/>
          <w:sz w:val="24"/>
          <w:szCs w:val="24"/>
        </w:rPr>
        <w:t xml:space="preserve"> </w:t>
      </w:r>
      <w:proofErr w:type="spellStart"/>
      <w:r w:rsidRPr="00E650A4">
        <w:rPr>
          <w:rFonts w:ascii="Arial" w:hAnsi="Arial" w:cs="Arial"/>
          <w:sz w:val="24"/>
          <w:szCs w:val="24"/>
        </w:rPr>
        <w:t>gambaran</w:t>
      </w:r>
      <w:proofErr w:type="spellEnd"/>
      <w:r w:rsidRPr="00E650A4">
        <w:rPr>
          <w:rFonts w:ascii="Arial" w:hAnsi="Arial" w:cs="Arial"/>
          <w:sz w:val="24"/>
          <w:szCs w:val="24"/>
        </w:rPr>
        <w:t xml:space="preserve"> yang </w:t>
      </w:r>
      <w:proofErr w:type="spellStart"/>
      <w:r w:rsidRPr="00E650A4">
        <w:rPr>
          <w:rFonts w:ascii="Arial" w:hAnsi="Arial" w:cs="Arial"/>
          <w:sz w:val="24"/>
          <w:szCs w:val="24"/>
        </w:rPr>
        <w:t>lebih</w:t>
      </w:r>
      <w:proofErr w:type="spellEnd"/>
      <w:r w:rsidRPr="00E650A4">
        <w:rPr>
          <w:rFonts w:ascii="Arial" w:hAnsi="Arial" w:cs="Arial"/>
          <w:sz w:val="24"/>
          <w:szCs w:val="24"/>
        </w:rPr>
        <w:t xml:space="preserve"> </w:t>
      </w:r>
      <w:proofErr w:type="spellStart"/>
      <w:r w:rsidRPr="00E650A4">
        <w:rPr>
          <w:rFonts w:ascii="Arial" w:hAnsi="Arial" w:cs="Arial"/>
          <w:sz w:val="24"/>
          <w:szCs w:val="24"/>
        </w:rPr>
        <w:t>jelas</w:t>
      </w:r>
      <w:proofErr w:type="spellEnd"/>
      <w:r w:rsidRPr="00E650A4">
        <w:rPr>
          <w:rFonts w:ascii="Arial" w:hAnsi="Arial" w:cs="Arial"/>
          <w:sz w:val="24"/>
          <w:szCs w:val="24"/>
        </w:rPr>
        <w:t xml:space="preserve"> </w:t>
      </w:r>
      <w:proofErr w:type="spellStart"/>
      <w:r w:rsidRPr="00E650A4">
        <w:rPr>
          <w:rFonts w:ascii="Arial" w:hAnsi="Arial" w:cs="Arial"/>
          <w:sz w:val="24"/>
          <w:szCs w:val="24"/>
        </w:rPr>
        <w:t>mengenai</w:t>
      </w:r>
      <w:proofErr w:type="spellEnd"/>
      <w:r w:rsidRPr="00E650A4">
        <w:rPr>
          <w:rFonts w:ascii="Arial" w:hAnsi="Arial" w:cs="Arial"/>
          <w:sz w:val="24"/>
          <w:szCs w:val="24"/>
        </w:rPr>
        <w:t xml:space="preserve"> </w:t>
      </w:r>
      <w:proofErr w:type="spellStart"/>
      <w:r w:rsidRPr="00E650A4">
        <w:rPr>
          <w:rFonts w:ascii="Arial" w:hAnsi="Arial" w:cs="Arial"/>
          <w:sz w:val="24"/>
          <w:szCs w:val="24"/>
        </w:rPr>
        <w:t>akumulasi</w:t>
      </w:r>
      <w:proofErr w:type="spellEnd"/>
      <w:r w:rsidRPr="00E650A4">
        <w:rPr>
          <w:rFonts w:ascii="Arial" w:hAnsi="Arial" w:cs="Arial"/>
          <w:sz w:val="24"/>
          <w:szCs w:val="24"/>
        </w:rPr>
        <w:t xml:space="preserve"> </w:t>
      </w:r>
      <w:proofErr w:type="spellStart"/>
      <w:r w:rsidRPr="00E650A4">
        <w:rPr>
          <w:rFonts w:ascii="Arial" w:hAnsi="Arial" w:cs="Arial"/>
          <w:sz w:val="24"/>
          <w:szCs w:val="24"/>
        </w:rPr>
        <w:t>persentase</w:t>
      </w:r>
      <w:proofErr w:type="spellEnd"/>
      <w:r w:rsidRPr="00E650A4">
        <w:rPr>
          <w:rFonts w:ascii="Arial" w:hAnsi="Arial" w:cs="Arial"/>
          <w:sz w:val="24"/>
          <w:szCs w:val="24"/>
        </w:rPr>
        <w:t xml:space="preserve"> </w:t>
      </w:r>
      <w:proofErr w:type="spellStart"/>
      <w:r w:rsidRPr="00E650A4">
        <w:rPr>
          <w:rFonts w:ascii="Arial" w:hAnsi="Arial" w:cs="Arial"/>
          <w:sz w:val="24"/>
          <w:szCs w:val="24"/>
        </w:rPr>
        <w:t>frekuensi</w:t>
      </w:r>
      <w:proofErr w:type="spellEnd"/>
      <w:r w:rsidRPr="00E650A4">
        <w:rPr>
          <w:rFonts w:ascii="Arial" w:hAnsi="Arial" w:cs="Arial"/>
          <w:sz w:val="24"/>
          <w:szCs w:val="24"/>
        </w:rPr>
        <w:t xml:space="preserve"> </w:t>
      </w:r>
      <w:proofErr w:type="spellStart"/>
      <w:r w:rsidRPr="00E650A4">
        <w:rPr>
          <w:rFonts w:ascii="Arial" w:hAnsi="Arial" w:cs="Arial"/>
          <w:sz w:val="24"/>
          <w:szCs w:val="24"/>
        </w:rPr>
        <w:t>tanggapan</w:t>
      </w:r>
      <w:proofErr w:type="spellEnd"/>
      <w:r w:rsidRPr="00E650A4">
        <w:rPr>
          <w:rFonts w:ascii="Arial" w:hAnsi="Arial" w:cs="Arial"/>
          <w:sz w:val="24"/>
          <w:szCs w:val="24"/>
        </w:rPr>
        <w:t xml:space="preserve"> </w:t>
      </w:r>
      <w:proofErr w:type="spellStart"/>
      <w:r w:rsidRPr="00E650A4">
        <w:rPr>
          <w:rFonts w:ascii="Arial" w:hAnsi="Arial" w:cs="Arial"/>
          <w:sz w:val="24"/>
          <w:szCs w:val="24"/>
        </w:rPr>
        <w:t>responden</w:t>
      </w:r>
      <w:proofErr w:type="spellEnd"/>
      <w:r w:rsidR="006A7EE8">
        <w:rPr>
          <w:rFonts w:ascii="Arial" w:hAnsi="Arial" w:cs="Arial"/>
          <w:sz w:val="24"/>
          <w:szCs w:val="24"/>
        </w:rPr>
        <w:t xml:space="preserve"> </w:t>
      </w:r>
      <w:proofErr w:type="spellStart"/>
      <w:r w:rsidR="006A7EE8">
        <w:rPr>
          <w:rFonts w:ascii="Arial" w:hAnsi="Arial" w:cs="Arial"/>
          <w:sz w:val="24"/>
          <w:szCs w:val="24"/>
        </w:rPr>
        <w:t>terhadap</w:t>
      </w:r>
      <w:proofErr w:type="spellEnd"/>
      <w:r w:rsidR="006A7EE8">
        <w:rPr>
          <w:rFonts w:ascii="Arial" w:hAnsi="Arial" w:cs="Arial"/>
          <w:sz w:val="24"/>
          <w:szCs w:val="24"/>
        </w:rPr>
        <w:t xml:space="preserve"> </w:t>
      </w:r>
      <w:proofErr w:type="spellStart"/>
      <w:r w:rsidR="006A7EE8">
        <w:rPr>
          <w:rFonts w:ascii="Arial" w:hAnsi="Arial" w:cs="Arial"/>
          <w:sz w:val="24"/>
          <w:szCs w:val="24"/>
        </w:rPr>
        <w:t>keempat</w:t>
      </w:r>
      <w:proofErr w:type="spellEnd"/>
      <w:r w:rsidR="006A7EE8">
        <w:rPr>
          <w:rFonts w:ascii="Arial" w:hAnsi="Arial" w:cs="Arial"/>
          <w:sz w:val="24"/>
          <w:szCs w:val="24"/>
        </w:rPr>
        <w:t xml:space="preserve"> </w:t>
      </w:r>
      <w:proofErr w:type="spellStart"/>
      <w:r w:rsidR="006A7EE8">
        <w:rPr>
          <w:rFonts w:ascii="Arial" w:hAnsi="Arial" w:cs="Arial"/>
          <w:sz w:val="24"/>
          <w:szCs w:val="24"/>
        </w:rPr>
        <w:t>Indikator</w:t>
      </w:r>
      <w:proofErr w:type="spellEnd"/>
      <w:r w:rsidR="006A7EE8">
        <w:rPr>
          <w:rFonts w:ascii="Arial" w:hAnsi="Arial" w:cs="Arial"/>
          <w:sz w:val="24"/>
          <w:szCs w:val="24"/>
        </w:rPr>
        <w:t xml:space="preserve"> </w:t>
      </w:r>
      <w:proofErr w:type="spellStart"/>
      <w:r w:rsidR="006A7EE8">
        <w:rPr>
          <w:rFonts w:ascii="Arial" w:hAnsi="Arial" w:cs="Arial"/>
          <w:sz w:val="24"/>
          <w:szCs w:val="24"/>
        </w:rPr>
        <w:t>dalam</w:t>
      </w:r>
      <w:proofErr w:type="spellEnd"/>
      <w:r w:rsidR="006A7EE8">
        <w:rPr>
          <w:rFonts w:ascii="Arial" w:hAnsi="Arial" w:cs="Arial"/>
          <w:sz w:val="24"/>
          <w:szCs w:val="24"/>
        </w:rPr>
        <w:t xml:space="preserve"> </w:t>
      </w:r>
      <w:proofErr w:type="spellStart"/>
      <w:r w:rsidR="006A7EE8">
        <w:rPr>
          <w:rFonts w:ascii="Arial" w:hAnsi="Arial" w:cs="Arial"/>
          <w:sz w:val="24"/>
          <w:szCs w:val="24"/>
        </w:rPr>
        <w:t>Pelaksanaan</w:t>
      </w:r>
      <w:proofErr w:type="spellEnd"/>
      <w:r w:rsidR="006A7EE8">
        <w:rPr>
          <w:rFonts w:ascii="Arial" w:hAnsi="Arial" w:cs="Arial"/>
          <w:sz w:val="24"/>
          <w:szCs w:val="24"/>
        </w:rPr>
        <w:t xml:space="preserve"> Program </w:t>
      </w:r>
      <w:proofErr w:type="spellStart"/>
      <w:r w:rsidR="006A7EE8">
        <w:rPr>
          <w:rFonts w:ascii="Arial" w:hAnsi="Arial" w:cs="Arial"/>
          <w:sz w:val="24"/>
          <w:szCs w:val="24"/>
        </w:rPr>
        <w:t>Pengembangan</w:t>
      </w:r>
      <w:proofErr w:type="spellEnd"/>
      <w:r w:rsidR="006A7EE8">
        <w:rPr>
          <w:rFonts w:ascii="Arial" w:hAnsi="Arial" w:cs="Arial"/>
          <w:sz w:val="24"/>
          <w:szCs w:val="24"/>
        </w:rPr>
        <w:t xml:space="preserve"> </w:t>
      </w:r>
      <w:proofErr w:type="spellStart"/>
      <w:r w:rsidR="006A7EE8">
        <w:rPr>
          <w:rFonts w:ascii="Arial" w:hAnsi="Arial" w:cs="Arial"/>
          <w:sz w:val="24"/>
          <w:szCs w:val="24"/>
        </w:rPr>
        <w:t>Kapasitas</w:t>
      </w:r>
      <w:proofErr w:type="spellEnd"/>
      <w:r w:rsidR="006A7EE8">
        <w:rPr>
          <w:rFonts w:ascii="Arial" w:hAnsi="Arial" w:cs="Arial"/>
          <w:sz w:val="24"/>
          <w:szCs w:val="24"/>
        </w:rPr>
        <w:t xml:space="preserve"> </w:t>
      </w:r>
      <w:proofErr w:type="spellStart"/>
      <w:r w:rsidR="006A7EE8">
        <w:rPr>
          <w:rFonts w:ascii="Arial" w:hAnsi="Arial" w:cs="Arial"/>
          <w:sz w:val="24"/>
          <w:szCs w:val="24"/>
        </w:rPr>
        <w:t>Daya</w:t>
      </w:r>
      <w:proofErr w:type="spellEnd"/>
      <w:r w:rsidR="006A7EE8">
        <w:rPr>
          <w:rFonts w:ascii="Arial" w:hAnsi="Arial" w:cs="Arial"/>
          <w:sz w:val="24"/>
          <w:szCs w:val="24"/>
        </w:rPr>
        <w:t xml:space="preserve"> </w:t>
      </w:r>
      <w:proofErr w:type="spellStart"/>
      <w:r w:rsidR="006A7EE8">
        <w:rPr>
          <w:rFonts w:ascii="Arial" w:hAnsi="Arial" w:cs="Arial"/>
          <w:sz w:val="24"/>
          <w:szCs w:val="24"/>
        </w:rPr>
        <w:t>Saing</w:t>
      </w:r>
      <w:proofErr w:type="spellEnd"/>
      <w:r w:rsidR="006A7EE8">
        <w:rPr>
          <w:rFonts w:ascii="Arial" w:hAnsi="Arial" w:cs="Arial"/>
          <w:sz w:val="24"/>
          <w:szCs w:val="24"/>
        </w:rPr>
        <w:t xml:space="preserve"> </w:t>
      </w:r>
      <w:proofErr w:type="spellStart"/>
      <w:r w:rsidR="006A7EE8">
        <w:rPr>
          <w:rFonts w:ascii="Arial" w:hAnsi="Arial" w:cs="Arial"/>
          <w:sz w:val="24"/>
          <w:szCs w:val="24"/>
        </w:rPr>
        <w:t>Kepemudaan</w:t>
      </w:r>
      <w:proofErr w:type="spellEnd"/>
      <w:r w:rsidR="006A7EE8">
        <w:rPr>
          <w:rFonts w:ascii="Arial" w:hAnsi="Arial" w:cs="Arial"/>
          <w:sz w:val="24"/>
          <w:szCs w:val="24"/>
        </w:rPr>
        <w:t xml:space="preserve">, </w:t>
      </w:r>
      <w:proofErr w:type="spellStart"/>
      <w:r w:rsidRPr="00E650A4">
        <w:rPr>
          <w:rFonts w:ascii="Arial" w:hAnsi="Arial" w:cs="Arial"/>
          <w:sz w:val="24"/>
          <w:szCs w:val="24"/>
        </w:rPr>
        <w:t>dapat</w:t>
      </w:r>
      <w:proofErr w:type="spellEnd"/>
      <w:r w:rsidRPr="00E650A4">
        <w:rPr>
          <w:rFonts w:ascii="Arial" w:hAnsi="Arial" w:cs="Arial"/>
          <w:sz w:val="24"/>
          <w:szCs w:val="24"/>
        </w:rPr>
        <w:t xml:space="preserve"> </w:t>
      </w:r>
      <w:proofErr w:type="spellStart"/>
      <w:r w:rsidRPr="00E650A4">
        <w:rPr>
          <w:rFonts w:ascii="Arial" w:hAnsi="Arial" w:cs="Arial"/>
          <w:sz w:val="24"/>
          <w:szCs w:val="24"/>
        </w:rPr>
        <w:t>dilihat</w:t>
      </w:r>
      <w:proofErr w:type="spellEnd"/>
      <w:r w:rsidRPr="00E650A4">
        <w:rPr>
          <w:rFonts w:ascii="Arial" w:hAnsi="Arial" w:cs="Arial"/>
          <w:sz w:val="24"/>
          <w:szCs w:val="24"/>
        </w:rPr>
        <w:t xml:space="preserve"> </w:t>
      </w:r>
      <w:proofErr w:type="spellStart"/>
      <w:r w:rsidRPr="00E650A4">
        <w:rPr>
          <w:rFonts w:ascii="Arial" w:hAnsi="Arial" w:cs="Arial"/>
          <w:sz w:val="24"/>
          <w:szCs w:val="24"/>
        </w:rPr>
        <w:t>melalui</w:t>
      </w:r>
      <w:proofErr w:type="spellEnd"/>
      <w:r w:rsidRPr="00E650A4">
        <w:rPr>
          <w:rFonts w:ascii="Arial" w:hAnsi="Arial" w:cs="Arial"/>
          <w:sz w:val="24"/>
          <w:szCs w:val="24"/>
        </w:rPr>
        <w:t xml:space="preserve"> </w:t>
      </w:r>
      <w:proofErr w:type="spellStart"/>
      <w:r w:rsidRPr="00E650A4">
        <w:rPr>
          <w:rFonts w:ascii="Arial" w:hAnsi="Arial" w:cs="Arial"/>
          <w:sz w:val="24"/>
          <w:szCs w:val="24"/>
        </w:rPr>
        <w:t>penyajian</w:t>
      </w:r>
      <w:proofErr w:type="spellEnd"/>
      <w:r w:rsidRPr="00E650A4">
        <w:rPr>
          <w:rFonts w:ascii="Arial" w:hAnsi="Arial" w:cs="Arial"/>
          <w:sz w:val="24"/>
          <w:szCs w:val="24"/>
        </w:rPr>
        <w:t xml:space="preserve"> </w:t>
      </w:r>
      <w:proofErr w:type="spellStart"/>
      <w:r w:rsidRPr="00E650A4">
        <w:rPr>
          <w:rFonts w:ascii="Arial" w:hAnsi="Arial" w:cs="Arial"/>
          <w:sz w:val="24"/>
          <w:szCs w:val="24"/>
        </w:rPr>
        <w:t>dalam</w:t>
      </w:r>
      <w:proofErr w:type="spellEnd"/>
      <w:r w:rsidRPr="00E650A4">
        <w:rPr>
          <w:rFonts w:ascii="Arial" w:hAnsi="Arial" w:cs="Arial"/>
          <w:sz w:val="24"/>
          <w:szCs w:val="24"/>
        </w:rPr>
        <w:t xml:space="preserve"> Diagram V.5 </w:t>
      </w:r>
      <w:proofErr w:type="spellStart"/>
      <w:r w:rsidRPr="00E650A4">
        <w:rPr>
          <w:rFonts w:ascii="Arial" w:hAnsi="Arial" w:cs="Arial"/>
          <w:sz w:val="24"/>
          <w:szCs w:val="24"/>
        </w:rPr>
        <w:t>berikut</w:t>
      </w:r>
      <w:proofErr w:type="spellEnd"/>
      <w:r w:rsidRPr="00E650A4">
        <w:rPr>
          <w:rFonts w:ascii="Arial" w:hAnsi="Arial" w:cs="Arial"/>
          <w:sz w:val="24"/>
          <w:szCs w:val="24"/>
        </w:rPr>
        <w:t> </w:t>
      </w:r>
      <w:proofErr w:type="spellStart"/>
      <w:r w:rsidRPr="00E650A4">
        <w:rPr>
          <w:rFonts w:ascii="Arial" w:hAnsi="Arial" w:cs="Arial"/>
          <w:sz w:val="24"/>
          <w:szCs w:val="24"/>
        </w:rPr>
        <w:t>ini</w:t>
      </w:r>
      <w:proofErr w:type="spellEnd"/>
      <w:r w:rsidRPr="00E650A4">
        <w:rPr>
          <w:rFonts w:ascii="Arial" w:hAnsi="Arial" w:cs="Arial"/>
          <w:sz w:val="24"/>
          <w:szCs w:val="24"/>
        </w:rPr>
        <w:t>.</w:t>
      </w:r>
    </w:p>
    <w:p w14:paraId="261886DF" w14:textId="581F6533" w:rsidR="00984A14" w:rsidRDefault="00984A14" w:rsidP="00CA30BA">
      <w:pPr>
        <w:spacing w:after="0" w:line="480" w:lineRule="auto"/>
        <w:ind w:firstLine="720"/>
        <w:jc w:val="both"/>
        <w:rPr>
          <w:rFonts w:ascii="Arial" w:hAnsi="Arial" w:cs="Arial"/>
          <w:sz w:val="24"/>
          <w:szCs w:val="24"/>
        </w:rPr>
      </w:pPr>
    </w:p>
    <w:p w14:paraId="477A4459" w14:textId="389CD69C" w:rsidR="00400E37" w:rsidRDefault="00400E37" w:rsidP="00CA30BA">
      <w:pPr>
        <w:spacing w:after="0" w:line="480" w:lineRule="auto"/>
        <w:ind w:firstLine="720"/>
        <w:jc w:val="both"/>
        <w:rPr>
          <w:rFonts w:ascii="Arial" w:hAnsi="Arial" w:cs="Arial"/>
          <w:sz w:val="24"/>
          <w:szCs w:val="24"/>
        </w:rPr>
      </w:pPr>
    </w:p>
    <w:p w14:paraId="73E1F510" w14:textId="77777777" w:rsidR="00400E37" w:rsidRDefault="00400E37" w:rsidP="00CA30BA">
      <w:pPr>
        <w:spacing w:after="0" w:line="480" w:lineRule="auto"/>
        <w:ind w:firstLine="720"/>
        <w:jc w:val="both"/>
        <w:rPr>
          <w:rFonts w:ascii="Arial" w:hAnsi="Arial" w:cs="Arial"/>
          <w:sz w:val="24"/>
          <w:szCs w:val="24"/>
        </w:rPr>
      </w:pPr>
    </w:p>
    <w:p w14:paraId="04EB7F6B" w14:textId="77777777" w:rsidR="007957B7" w:rsidRDefault="007957B7" w:rsidP="005D5803">
      <w:pPr>
        <w:spacing w:after="0" w:line="360" w:lineRule="auto"/>
        <w:jc w:val="center"/>
        <w:rPr>
          <w:rFonts w:ascii="Arial" w:hAnsi="Arial" w:cs="Arial"/>
          <w:b/>
          <w:bCs/>
          <w:sz w:val="24"/>
          <w:szCs w:val="24"/>
        </w:rPr>
      </w:pPr>
    </w:p>
    <w:p w14:paraId="30E8C45A" w14:textId="77777777" w:rsidR="007957B7" w:rsidRDefault="007957B7" w:rsidP="005D5803">
      <w:pPr>
        <w:spacing w:after="0" w:line="360" w:lineRule="auto"/>
        <w:jc w:val="center"/>
        <w:rPr>
          <w:rFonts w:ascii="Arial" w:hAnsi="Arial" w:cs="Arial"/>
          <w:b/>
          <w:bCs/>
          <w:sz w:val="24"/>
          <w:szCs w:val="24"/>
        </w:rPr>
      </w:pPr>
    </w:p>
    <w:p w14:paraId="582BB898" w14:textId="77777777" w:rsidR="007957B7" w:rsidRDefault="007957B7" w:rsidP="005D5803">
      <w:pPr>
        <w:spacing w:after="0" w:line="360" w:lineRule="auto"/>
        <w:jc w:val="center"/>
        <w:rPr>
          <w:rFonts w:ascii="Arial" w:hAnsi="Arial" w:cs="Arial"/>
          <w:b/>
          <w:bCs/>
          <w:sz w:val="24"/>
          <w:szCs w:val="24"/>
        </w:rPr>
      </w:pPr>
    </w:p>
    <w:p w14:paraId="0EBA540A" w14:textId="6CC18C2E" w:rsidR="005D5803" w:rsidRPr="005D5803" w:rsidRDefault="005D5803" w:rsidP="005D5803">
      <w:pPr>
        <w:spacing w:after="0" w:line="360" w:lineRule="auto"/>
        <w:jc w:val="center"/>
        <w:rPr>
          <w:rFonts w:ascii="Arial" w:hAnsi="Arial" w:cs="Arial"/>
          <w:b/>
          <w:bCs/>
          <w:sz w:val="24"/>
          <w:szCs w:val="24"/>
        </w:rPr>
      </w:pPr>
      <w:r w:rsidRPr="005D5803">
        <w:rPr>
          <w:rFonts w:ascii="Arial" w:hAnsi="Arial" w:cs="Arial"/>
          <w:b/>
          <w:bCs/>
          <w:sz w:val="24"/>
          <w:szCs w:val="24"/>
        </w:rPr>
        <w:lastRenderedPageBreak/>
        <w:t>Diagram V.5</w:t>
      </w:r>
    </w:p>
    <w:p w14:paraId="28FCBFBA" w14:textId="2D22951C" w:rsidR="005D5803" w:rsidRDefault="005D5803" w:rsidP="005B41D2">
      <w:pPr>
        <w:spacing w:after="0" w:line="360" w:lineRule="auto"/>
        <w:jc w:val="center"/>
        <w:rPr>
          <w:rFonts w:ascii="Arial" w:hAnsi="Arial" w:cs="Arial"/>
          <w:b/>
          <w:bCs/>
          <w:sz w:val="24"/>
          <w:szCs w:val="24"/>
        </w:rPr>
      </w:pPr>
      <w:proofErr w:type="spellStart"/>
      <w:r w:rsidRPr="005D5803">
        <w:rPr>
          <w:rFonts w:ascii="Arial" w:hAnsi="Arial" w:cs="Arial"/>
          <w:b/>
          <w:bCs/>
          <w:sz w:val="24"/>
          <w:szCs w:val="24"/>
        </w:rPr>
        <w:t>Persentase</w:t>
      </w:r>
      <w:proofErr w:type="spellEnd"/>
      <w:r w:rsidRPr="005D5803">
        <w:rPr>
          <w:rFonts w:ascii="Arial" w:hAnsi="Arial" w:cs="Arial"/>
          <w:b/>
          <w:bCs/>
          <w:sz w:val="24"/>
          <w:szCs w:val="24"/>
        </w:rPr>
        <w:t xml:space="preserve"> </w:t>
      </w:r>
      <w:proofErr w:type="spellStart"/>
      <w:r w:rsidRPr="005D5803">
        <w:rPr>
          <w:rFonts w:ascii="Arial" w:hAnsi="Arial" w:cs="Arial"/>
          <w:b/>
          <w:bCs/>
          <w:sz w:val="24"/>
          <w:szCs w:val="24"/>
        </w:rPr>
        <w:t>Frekuensi</w:t>
      </w:r>
      <w:proofErr w:type="spellEnd"/>
      <w:r w:rsidRPr="005D5803">
        <w:rPr>
          <w:rFonts w:ascii="Arial" w:hAnsi="Arial" w:cs="Arial"/>
          <w:b/>
          <w:bCs/>
          <w:sz w:val="24"/>
          <w:szCs w:val="24"/>
        </w:rPr>
        <w:t xml:space="preserve"> </w:t>
      </w:r>
      <w:proofErr w:type="spellStart"/>
      <w:r w:rsidRPr="005D5803">
        <w:rPr>
          <w:rFonts w:ascii="Arial" w:hAnsi="Arial" w:cs="Arial"/>
          <w:b/>
          <w:bCs/>
          <w:sz w:val="24"/>
          <w:szCs w:val="24"/>
        </w:rPr>
        <w:t>Rekapitulasi</w:t>
      </w:r>
      <w:proofErr w:type="spellEnd"/>
      <w:r w:rsidRPr="005D5803">
        <w:rPr>
          <w:rFonts w:ascii="Arial" w:hAnsi="Arial" w:cs="Arial"/>
          <w:b/>
          <w:bCs/>
          <w:sz w:val="24"/>
          <w:szCs w:val="24"/>
        </w:rPr>
        <w:t xml:space="preserve"> </w:t>
      </w:r>
      <w:proofErr w:type="spellStart"/>
      <w:r w:rsidRPr="005D5803">
        <w:rPr>
          <w:rFonts w:ascii="Arial" w:hAnsi="Arial" w:cs="Arial"/>
          <w:b/>
          <w:bCs/>
          <w:sz w:val="24"/>
          <w:szCs w:val="24"/>
        </w:rPr>
        <w:t>Tanggapan</w:t>
      </w:r>
      <w:proofErr w:type="spellEnd"/>
      <w:r w:rsidRPr="005D5803">
        <w:rPr>
          <w:rFonts w:ascii="Arial" w:hAnsi="Arial" w:cs="Arial"/>
          <w:b/>
          <w:bCs/>
          <w:sz w:val="24"/>
          <w:szCs w:val="24"/>
        </w:rPr>
        <w:t xml:space="preserve"> </w:t>
      </w:r>
      <w:proofErr w:type="spellStart"/>
      <w:r w:rsidRPr="005D5803">
        <w:rPr>
          <w:rFonts w:ascii="Arial" w:hAnsi="Arial" w:cs="Arial"/>
          <w:b/>
          <w:bCs/>
          <w:sz w:val="24"/>
          <w:szCs w:val="24"/>
        </w:rPr>
        <w:t>Responden</w:t>
      </w:r>
      <w:proofErr w:type="spellEnd"/>
      <w:r w:rsidRPr="005D5803">
        <w:rPr>
          <w:rFonts w:ascii="Arial" w:hAnsi="Arial" w:cs="Arial"/>
          <w:b/>
          <w:bCs/>
          <w:sz w:val="24"/>
          <w:szCs w:val="24"/>
        </w:rPr>
        <w:t xml:space="preserve"> </w:t>
      </w:r>
      <w:proofErr w:type="spellStart"/>
      <w:r w:rsidR="00B77437">
        <w:rPr>
          <w:rFonts w:ascii="Arial" w:hAnsi="Arial" w:cs="Arial"/>
          <w:b/>
          <w:bCs/>
          <w:sz w:val="24"/>
          <w:szCs w:val="24"/>
        </w:rPr>
        <w:t>Tentan</w:t>
      </w:r>
      <w:r w:rsidR="00D82F8F">
        <w:rPr>
          <w:rFonts w:ascii="Arial" w:hAnsi="Arial" w:cs="Arial"/>
          <w:b/>
          <w:bCs/>
          <w:sz w:val="24"/>
          <w:szCs w:val="24"/>
        </w:rPr>
        <w:t>g</w:t>
      </w:r>
      <w:proofErr w:type="spellEnd"/>
      <w:r w:rsidR="00D82F8F">
        <w:rPr>
          <w:rFonts w:ascii="Arial" w:hAnsi="Arial" w:cs="Arial"/>
          <w:b/>
          <w:bCs/>
          <w:sz w:val="24"/>
          <w:szCs w:val="24"/>
        </w:rPr>
        <w:t xml:space="preserve"> </w:t>
      </w:r>
      <w:proofErr w:type="spellStart"/>
      <w:r w:rsidRPr="005D5803">
        <w:rPr>
          <w:rFonts w:ascii="Arial" w:hAnsi="Arial" w:cs="Arial"/>
          <w:b/>
          <w:bCs/>
          <w:sz w:val="24"/>
          <w:szCs w:val="24"/>
        </w:rPr>
        <w:t>Analisis</w:t>
      </w:r>
      <w:proofErr w:type="spellEnd"/>
      <w:r w:rsidR="005B41D2">
        <w:rPr>
          <w:rFonts w:ascii="Arial" w:hAnsi="Arial" w:cs="Arial"/>
          <w:b/>
          <w:bCs/>
          <w:sz w:val="24"/>
          <w:szCs w:val="24"/>
        </w:rPr>
        <w:t xml:space="preserve"> </w:t>
      </w:r>
      <w:proofErr w:type="spellStart"/>
      <w:r w:rsidRPr="005D5803">
        <w:rPr>
          <w:rFonts w:ascii="Arial" w:hAnsi="Arial" w:cs="Arial"/>
          <w:b/>
          <w:bCs/>
          <w:sz w:val="24"/>
          <w:szCs w:val="24"/>
        </w:rPr>
        <w:t>Implementasi</w:t>
      </w:r>
      <w:proofErr w:type="spellEnd"/>
      <w:r w:rsidRPr="005D5803">
        <w:rPr>
          <w:rFonts w:ascii="Arial" w:hAnsi="Arial" w:cs="Arial"/>
          <w:b/>
          <w:bCs/>
          <w:sz w:val="24"/>
          <w:szCs w:val="24"/>
        </w:rPr>
        <w:t xml:space="preserve"> Program </w:t>
      </w:r>
      <w:proofErr w:type="spellStart"/>
      <w:r w:rsidRPr="005D5803">
        <w:rPr>
          <w:rFonts w:ascii="Arial" w:hAnsi="Arial" w:cs="Arial"/>
          <w:b/>
          <w:bCs/>
          <w:sz w:val="24"/>
          <w:szCs w:val="24"/>
        </w:rPr>
        <w:t>Pengembangan</w:t>
      </w:r>
      <w:proofErr w:type="spellEnd"/>
      <w:r w:rsidRPr="005D5803">
        <w:rPr>
          <w:rFonts w:ascii="Arial" w:hAnsi="Arial" w:cs="Arial"/>
          <w:b/>
          <w:bCs/>
          <w:sz w:val="24"/>
          <w:szCs w:val="24"/>
        </w:rPr>
        <w:t xml:space="preserve"> </w:t>
      </w:r>
      <w:proofErr w:type="spellStart"/>
      <w:r w:rsidRPr="005D5803">
        <w:rPr>
          <w:rFonts w:ascii="Arial" w:hAnsi="Arial" w:cs="Arial"/>
          <w:b/>
          <w:bCs/>
          <w:sz w:val="24"/>
          <w:szCs w:val="24"/>
        </w:rPr>
        <w:t>Kapasitas</w:t>
      </w:r>
      <w:proofErr w:type="spellEnd"/>
      <w:r w:rsidRPr="005D5803">
        <w:rPr>
          <w:rFonts w:ascii="Arial" w:hAnsi="Arial" w:cs="Arial"/>
          <w:b/>
          <w:bCs/>
          <w:sz w:val="24"/>
          <w:szCs w:val="24"/>
        </w:rPr>
        <w:t xml:space="preserve"> </w:t>
      </w:r>
      <w:proofErr w:type="spellStart"/>
      <w:r w:rsidRPr="005D5803">
        <w:rPr>
          <w:rFonts w:ascii="Arial" w:hAnsi="Arial" w:cs="Arial"/>
          <w:b/>
          <w:bCs/>
          <w:sz w:val="24"/>
          <w:szCs w:val="24"/>
        </w:rPr>
        <w:t>Daya</w:t>
      </w:r>
      <w:proofErr w:type="spellEnd"/>
      <w:r w:rsidRPr="005D5803">
        <w:rPr>
          <w:rFonts w:ascii="Arial" w:hAnsi="Arial" w:cs="Arial"/>
          <w:b/>
          <w:bCs/>
          <w:sz w:val="24"/>
          <w:szCs w:val="24"/>
        </w:rPr>
        <w:t xml:space="preserve"> </w:t>
      </w:r>
      <w:proofErr w:type="spellStart"/>
      <w:r w:rsidRPr="005D5803">
        <w:rPr>
          <w:rFonts w:ascii="Arial" w:hAnsi="Arial" w:cs="Arial"/>
          <w:b/>
          <w:bCs/>
          <w:sz w:val="24"/>
          <w:szCs w:val="24"/>
        </w:rPr>
        <w:t>Saing</w:t>
      </w:r>
      <w:proofErr w:type="spellEnd"/>
      <w:r w:rsidR="005B41D2">
        <w:rPr>
          <w:rFonts w:ascii="Arial" w:hAnsi="Arial" w:cs="Arial"/>
          <w:b/>
          <w:bCs/>
          <w:sz w:val="24"/>
          <w:szCs w:val="24"/>
        </w:rPr>
        <w:t xml:space="preserve"> </w:t>
      </w:r>
      <w:proofErr w:type="spellStart"/>
      <w:r w:rsidRPr="005D5803">
        <w:rPr>
          <w:rFonts w:ascii="Arial" w:hAnsi="Arial" w:cs="Arial"/>
          <w:b/>
          <w:bCs/>
          <w:sz w:val="24"/>
          <w:szCs w:val="24"/>
        </w:rPr>
        <w:t>Kepemudaan</w:t>
      </w:r>
      <w:proofErr w:type="spellEnd"/>
      <w:r w:rsidRPr="005D5803">
        <w:rPr>
          <w:rFonts w:ascii="Arial" w:hAnsi="Arial" w:cs="Arial"/>
          <w:b/>
          <w:bCs/>
          <w:sz w:val="24"/>
          <w:szCs w:val="24"/>
        </w:rPr>
        <w:t xml:space="preserve"> pada </w:t>
      </w:r>
      <w:proofErr w:type="spellStart"/>
      <w:r w:rsidRPr="005D5803">
        <w:rPr>
          <w:rFonts w:ascii="Arial" w:hAnsi="Arial" w:cs="Arial"/>
          <w:b/>
          <w:bCs/>
          <w:sz w:val="24"/>
          <w:szCs w:val="24"/>
        </w:rPr>
        <w:t>Dinas</w:t>
      </w:r>
      <w:proofErr w:type="spellEnd"/>
      <w:r w:rsidRPr="005D5803">
        <w:rPr>
          <w:rFonts w:ascii="Arial" w:hAnsi="Arial" w:cs="Arial"/>
          <w:b/>
          <w:bCs/>
          <w:sz w:val="24"/>
          <w:szCs w:val="24"/>
        </w:rPr>
        <w:t xml:space="preserve"> </w:t>
      </w:r>
      <w:proofErr w:type="spellStart"/>
      <w:r w:rsidRPr="005D5803">
        <w:rPr>
          <w:rFonts w:ascii="Arial" w:hAnsi="Arial" w:cs="Arial"/>
          <w:b/>
          <w:bCs/>
          <w:sz w:val="24"/>
          <w:szCs w:val="24"/>
        </w:rPr>
        <w:t>Kepemudaan</w:t>
      </w:r>
      <w:proofErr w:type="spellEnd"/>
      <w:r w:rsidRPr="005D5803">
        <w:rPr>
          <w:rFonts w:ascii="Arial" w:hAnsi="Arial" w:cs="Arial"/>
          <w:b/>
          <w:bCs/>
          <w:sz w:val="24"/>
          <w:szCs w:val="24"/>
        </w:rPr>
        <w:t xml:space="preserve"> </w:t>
      </w:r>
      <w:proofErr w:type="spellStart"/>
      <w:proofErr w:type="gramStart"/>
      <w:r w:rsidRPr="005D5803">
        <w:rPr>
          <w:rFonts w:ascii="Arial" w:hAnsi="Arial" w:cs="Arial"/>
          <w:b/>
          <w:bCs/>
          <w:sz w:val="24"/>
          <w:szCs w:val="24"/>
        </w:rPr>
        <w:t>Olahraga</w:t>
      </w:r>
      <w:proofErr w:type="spellEnd"/>
      <w:r w:rsidR="005B41D2">
        <w:rPr>
          <w:rFonts w:ascii="Arial" w:hAnsi="Arial" w:cs="Arial"/>
          <w:b/>
          <w:bCs/>
          <w:sz w:val="24"/>
          <w:szCs w:val="24"/>
        </w:rPr>
        <w:t xml:space="preserve"> </w:t>
      </w:r>
      <w:r w:rsidRPr="005D5803">
        <w:rPr>
          <w:rFonts w:ascii="Arial" w:hAnsi="Arial" w:cs="Arial"/>
          <w:b/>
          <w:bCs/>
          <w:sz w:val="24"/>
          <w:szCs w:val="24"/>
        </w:rPr>
        <w:t xml:space="preserve"> dan</w:t>
      </w:r>
      <w:proofErr w:type="gramEnd"/>
      <w:r w:rsidRPr="005D5803">
        <w:rPr>
          <w:rFonts w:ascii="Arial" w:hAnsi="Arial" w:cs="Arial"/>
          <w:b/>
          <w:bCs/>
          <w:sz w:val="24"/>
          <w:szCs w:val="24"/>
        </w:rPr>
        <w:t xml:space="preserve"> </w:t>
      </w:r>
      <w:proofErr w:type="spellStart"/>
      <w:r w:rsidRPr="005D5803">
        <w:rPr>
          <w:rFonts w:ascii="Arial" w:hAnsi="Arial" w:cs="Arial"/>
          <w:b/>
          <w:bCs/>
          <w:sz w:val="24"/>
          <w:szCs w:val="24"/>
        </w:rPr>
        <w:t>Pariwisata</w:t>
      </w:r>
      <w:proofErr w:type="spellEnd"/>
      <w:r w:rsidR="005B41D2">
        <w:rPr>
          <w:rFonts w:ascii="Arial" w:hAnsi="Arial" w:cs="Arial"/>
          <w:b/>
          <w:bCs/>
          <w:sz w:val="24"/>
          <w:szCs w:val="24"/>
        </w:rPr>
        <w:t xml:space="preserve"> </w:t>
      </w:r>
      <w:r w:rsidRPr="005D5803">
        <w:rPr>
          <w:rFonts w:ascii="Arial" w:hAnsi="Arial" w:cs="Arial"/>
          <w:b/>
          <w:bCs/>
          <w:sz w:val="24"/>
          <w:szCs w:val="24"/>
        </w:rPr>
        <w:t xml:space="preserve">Kota </w:t>
      </w:r>
      <w:proofErr w:type="spellStart"/>
      <w:r w:rsidRPr="005D5803">
        <w:rPr>
          <w:rFonts w:ascii="Arial" w:hAnsi="Arial" w:cs="Arial"/>
          <w:b/>
          <w:bCs/>
          <w:sz w:val="24"/>
          <w:szCs w:val="24"/>
        </w:rPr>
        <w:t>Dumai</w:t>
      </w:r>
      <w:proofErr w:type="spellEnd"/>
    </w:p>
    <w:p w14:paraId="43A9B050" w14:textId="35F7A40F" w:rsidR="005D5803" w:rsidRDefault="00803427" w:rsidP="005D5803">
      <w:pPr>
        <w:spacing w:after="0" w:line="360" w:lineRule="auto"/>
        <w:jc w:val="center"/>
        <w:rPr>
          <w:rFonts w:ascii="Arial" w:hAnsi="Arial" w:cs="Arial"/>
          <w:b/>
          <w:bCs/>
          <w:sz w:val="24"/>
          <w:szCs w:val="24"/>
        </w:rPr>
      </w:pPr>
      <w:r>
        <w:rPr>
          <w:rFonts w:ascii="Arial" w:hAnsi="Arial" w:cs="Arial"/>
          <w:noProof/>
        </w:rPr>
        <w:drawing>
          <wp:inline distT="0" distB="0" distL="0" distR="0" wp14:anchorId="7EE27781" wp14:editId="17EB62B9">
            <wp:extent cx="3536315" cy="2266315"/>
            <wp:effectExtent l="0" t="0" r="6985" b="635"/>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rekap.jpg"/>
                    <pic:cNvPicPr/>
                  </pic:nvPicPr>
                  <pic:blipFill rotWithShape="1">
                    <a:blip r:embed="rId16" cstate="print">
                      <a:extLst>
                        <a:ext uri="{28A0092B-C50C-407E-A947-70E740481C1C}">
                          <a14:useLocalDpi xmlns:a14="http://schemas.microsoft.com/office/drawing/2010/main" val="0"/>
                        </a:ext>
                      </a:extLst>
                    </a:blip>
                    <a:srcRect t="10582" b="17989"/>
                    <a:stretch/>
                  </pic:blipFill>
                  <pic:spPr bwMode="auto">
                    <a:xfrm>
                      <a:off x="0" y="0"/>
                      <a:ext cx="3544081" cy="2271292"/>
                    </a:xfrm>
                    <a:prstGeom prst="rect">
                      <a:avLst/>
                    </a:prstGeom>
                    <a:ln>
                      <a:noFill/>
                    </a:ln>
                    <a:extLst>
                      <a:ext uri="{53640926-AAD7-44D8-BBD7-CCE9431645EC}">
                        <a14:shadowObscured xmlns:a14="http://schemas.microsoft.com/office/drawing/2010/main"/>
                      </a:ext>
                    </a:extLst>
                  </pic:spPr>
                </pic:pic>
              </a:graphicData>
            </a:graphic>
          </wp:inline>
        </w:drawing>
      </w:r>
      <w:r w:rsidR="005B41D2">
        <w:rPr>
          <w:rFonts w:ascii="Arial" w:hAnsi="Arial" w:cs="Arial"/>
          <w:noProof/>
          <w:sz w:val="24"/>
          <w:szCs w:val="24"/>
          <w:lang w:val="id"/>
        </w:rPr>
        <w:drawing>
          <wp:inline distT="0" distB="0" distL="0" distR="0" wp14:anchorId="785DA56B" wp14:editId="3318590A">
            <wp:extent cx="2686050" cy="361950"/>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rekap.jpg"/>
                    <pic:cNvPicPr/>
                  </pic:nvPicPr>
                  <pic:blipFill rotWithShape="1">
                    <a:blip r:embed="rId16" cstate="print">
                      <a:extLst>
                        <a:ext uri="{28A0092B-C50C-407E-A947-70E740481C1C}">
                          <a14:useLocalDpi xmlns:a14="http://schemas.microsoft.com/office/drawing/2010/main" val="0"/>
                        </a:ext>
                      </a:extLst>
                    </a:blip>
                    <a:srcRect t="81066" b="4195"/>
                    <a:stretch/>
                  </pic:blipFill>
                  <pic:spPr bwMode="auto">
                    <a:xfrm>
                      <a:off x="0" y="0"/>
                      <a:ext cx="2686050" cy="361950"/>
                    </a:xfrm>
                    <a:prstGeom prst="rect">
                      <a:avLst/>
                    </a:prstGeom>
                    <a:ln>
                      <a:noFill/>
                    </a:ln>
                    <a:extLst>
                      <a:ext uri="{53640926-AAD7-44D8-BBD7-CCE9431645EC}">
                        <a14:shadowObscured xmlns:a14="http://schemas.microsoft.com/office/drawing/2010/main"/>
                      </a:ext>
                    </a:extLst>
                  </pic:spPr>
                </pic:pic>
              </a:graphicData>
            </a:graphic>
          </wp:inline>
        </w:drawing>
      </w:r>
    </w:p>
    <w:p w14:paraId="73E3C378" w14:textId="6EC3325A" w:rsidR="001A4864" w:rsidRDefault="005D5803" w:rsidP="00E650A4">
      <w:pPr>
        <w:spacing w:after="0" w:line="480" w:lineRule="auto"/>
        <w:ind w:firstLine="720"/>
        <w:jc w:val="both"/>
        <w:rPr>
          <w:rFonts w:ascii="Arial" w:hAnsi="Arial" w:cs="Arial"/>
          <w:sz w:val="24"/>
          <w:szCs w:val="24"/>
        </w:rPr>
      </w:pPr>
      <w:proofErr w:type="spellStart"/>
      <w:r>
        <w:rPr>
          <w:rFonts w:ascii="Arial" w:hAnsi="Arial" w:cs="Arial"/>
          <w:sz w:val="24"/>
          <w:szCs w:val="24"/>
        </w:rPr>
        <w:t>Berdasarkan</w:t>
      </w:r>
      <w:proofErr w:type="spellEnd"/>
      <w:r>
        <w:rPr>
          <w:rFonts w:ascii="Arial" w:hAnsi="Arial" w:cs="Arial"/>
          <w:sz w:val="24"/>
          <w:szCs w:val="24"/>
        </w:rPr>
        <w:t xml:space="preserve"> diagram </w:t>
      </w:r>
      <w:proofErr w:type="spellStart"/>
      <w:r>
        <w:rPr>
          <w:rFonts w:ascii="Arial" w:hAnsi="Arial" w:cs="Arial"/>
          <w:sz w:val="24"/>
          <w:szCs w:val="24"/>
        </w:rPr>
        <w:t>diatas</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w:t>
      </w:r>
      <w:r w:rsidR="006A7EE8">
        <w:rPr>
          <w:rFonts w:ascii="Arial" w:hAnsi="Arial" w:cs="Arial"/>
          <w:sz w:val="24"/>
          <w:szCs w:val="24"/>
        </w:rPr>
        <w:t>ketahui</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keseluruhan</w:t>
      </w:r>
      <w:proofErr w:type="spellEnd"/>
      <w:r>
        <w:rPr>
          <w:rFonts w:ascii="Arial" w:hAnsi="Arial" w:cs="Arial"/>
          <w:sz w:val="24"/>
          <w:szCs w:val="24"/>
        </w:rPr>
        <w:t xml:space="preserve"> </w:t>
      </w:r>
      <w:proofErr w:type="spellStart"/>
      <w:r>
        <w:rPr>
          <w:rFonts w:ascii="Arial" w:hAnsi="Arial" w:cs="Arial"/>
          <w:sz w:val="24"/>
          <w:szCs w:val="24"/>
        </w:rPr>
        <w:t>indikator</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w:t>
      </w:r>
      <w:proofErr w:type="spellStart"/>
      <w:r>
        <w:rPr>
          <w:rFonts w:ascii="Arial" w:hAnsi="Arial" w:cs="Arial"/>
          <w:sz w:val="24"/>
          <w:szCs w:val="24"/>
        </w:rPr>
        <w:t>Implementasi</w:t>
      </w:r>
      <w:proofErr w:type="spellEnd"/>
      <w:r>
        <w:rPr>
          <w:rFonts w:ascii="Arial" w:hAnsi="Arial" w:cs="Arial"/>
          <w:sz w:val="24"/>
          <w:szCs w:val="24"/>
        </w:rPr>
        <w:t xml:space="preserve"> Program </w:t>
      </w:r>
      <w:proofErr w:type="spellStart"/>
      <w:r>
        <w:rPr>
          <w:rFonts w:ascii="Arial" w:hAnsi="Arial" w:cs="Arial"/>
          <w:sz w:val="24"/>
          <w:szCs w:val="24"/>
        </w:rPr>
        <w:t>Pengembangan</w:t>
      </w:r>
      <w:proofErr w:type="spellEnd"/>
      <w:r>
        <w:rPr>
          <w:rFonts w:ascii="Arial" w:hAnsi="Arial" w:cs="Arial"/>
          <w:sz w:val="24"/>
          <w:szCs w:val="24"/>
        </w:rPr>
        <w:t xml:space="preserve"> </w:t>
      </w:r>
      <w:proofErr w:type="spellStart"/>
      <w:r>
        <w:rPr>
          <w:rFonts w:ascii="Arial" w:hAnsi="Arial" w:cs="Arial"/>
          <w:sz w:val="24"/>
          <w:szCs w:val="24"/>
        </w:rPr>
        <w:t>Kapasitas</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Saing</w:t>
      </w:r>
      <w:proofErr w:type="spellEnd"/>
      <w:r>
        <w:rPr>
          <w:rFonts w:ascii="Arial" w:hAnsi="Arial" w:cs="Arial"/>
          <w:sz w:val="24"/>
          <w:szCs w:val="24"/>
        </w:rPr>
        <w:t xml:space="preserve"> </w:t>
      </w:r>
      <w:proofErr w:type="spellStart"/>
      <w:r>
        <w:rPr>
          <w:rFonts w:ascii="Arial" w:hAnsi="Arial" w:cs="Arial"/>
          <w:sz w:val="24"/>
          <w:szCs w:val="24"/>
        </w:rPr>
        <w:t>Kepemudaan</w:t>
      </w:r>
      <w:proofErr w:type="spellEnd"/>
      <w:r>
        <w:rPr>
          <w:rFonts w:ascii="Arial" w:hAnsi="Arial" w:cs="Arial"/>
          <w:sz w:val="24"/>
          <w:szCs w:val="24"/>
        </w:rPr>
        <w:t xml:space="preserve"> pada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Kepemudaan</w:t>
      </w:r>
      <w:proofErr w:type="spellEnd"/>
      <w:r>
        <w:rPr>
          <w:rFonts w:ascii="Arial" w:hAnsi="Arial" w:cs="Arial"/>
          <w:sz w:val="24"/>
          <w:szCs w:val="24"/>
        </w:rPr>
        <w:t xml:space="preserve"> </w:t>
      </w:r>
      <w:proofErr w:type="spellStart"/>
      <w:r>
        <w:rPr>
          <w:rFonts w:ascii="Arial" w:hAnsi="Arial" w:cs="Arial"/>
          <w:sz w:val="24"/>
          <w:szCs w:val="24"/>
        </w:rPr>
        <w:t>Olahraga</w:t>
      </w:r>
      <w:proofErr w:type="spellEnd"/>
      <w:r>
        <w:rPr>
          <w:rFonts w:ascii="Arial" w:hAnsi="Arial" w:cs="Arial"/>
          <w:sz w:val="24"/>
          <w:szCs w:val="24"/>
        </w:rPr>
        <w:t xml:space="preserve"> dan </w:t>
      </w:r>
      <w:proofErr w:type="spellStart"/>
      <w:r>
        <w:rPr>
          <w:rFonts w:ascii="Arial" w:hAnsi="Arial" w:cs="Arial"/>
          <w:sz w:val="24"/>
          <w:szCs w:val="24"/>
        </w:rPr>
        <w:t>Pariwisata</w:t>
      </w:r>
      <w:proofErr w:type="spellEnd"/>
      <w:r>
        <w:rPr>
          <w:rFonts w:ascii="Arial" w:hAnsi="Arial" w:cs="Arial"/>
          <w:sz w:val="24"/>
          <w:szCs w:val="24"/>
        </w:rPr>
        <w:t xml:space="preserve"> Kota </w:t>
      </w:r>
      <w:proofErr w:type="spellStart"/>
      <w:r>
        <w:rPr>
          <w:rFonts w:ascii="Arial" w:hAnsi="Arial" w:cs="Arial"/>
          <w:sz w:val="24"/>
          <w:szCs w:val="24"/>
        </w:rPr>
        <w:t>Dumai</w:t>
      </w:r>
      <w:proofErr w:type="spellEnd"/>
      <w:r>
        <w:rPr>
          <w:rFonts w:ascii="Arial" w:hAnsi="Arial" w:cs="Arial"/>
          <w:sz w:val="24"/>
          <w:szCs w:val="24"/>
        </w:rPr>
        <w:t>, 47</w:t>
      </w:r>
      <w:r w:rsidR="0083533D">
        <w:rPr>
          <w:rFonts w:ascii="Arial" w:hAnsi="Arial" w:cs="Arial"/>
          <w:sz w:val="24"/>
          <w:szCs w:val="24"/>
        </w:rPr>
        <w:t>,3</w:t>
      </w:r>
      <w:r w:rsidR="00803427">
        <w:rPr>
          <w:rFonts w:ascii="Arial" w:hAnsi="Arial" w:cs="Arial"/>
          <w:sz w:val="24"/>
          <w:szCs w:val="24"/>
        </w:rPr>
        <w:t>6</w:t>
      </w:r>
      <w:r>
        <w:rPr>
          <w:rFonts w:ascii="Arial" w:hAnsi="Arial" w:cs="Arial"/>
          <w:sz w:val="24"/>
          <w:szCs w:val="24"/>
        </w:rPr>
        <w:t xml:space="preserve">% </w:t>
      </w:r>
      <w:proofErr w:type="spellStart"/>
      <w:r>
        <w:rPr>
          <w:rFonts w:ascii="Arial" w:hAnsi="Arial" w:cs="Arial"/>
          <w:sz w:val="24"/>
          <w:szCs w:val="24"/>
        </w:rPr>
        <w:t>menilai</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r w:rsidR="000F471B">
        <w:rPr>
          <w:rFonts w:ascii="Arial" w:hAnsi="Arial" w:cs="Arial"/>
          <w:sz w:val="24"/>
          <w:szCs w:val="24"/>
        </w:rPr>
        <w:t>36</w:t>
      </w:r>
      <w:r w:rsidR="0083533D">
        <w:rPr>
          <w:rFonts w:ascii="Arial" w:hAnsi="Arial" w:cs="Arial"/>
          <w:sz w:val="24"/>
          <w:szCs w:val="24"/>
        </w:rPr>
        <w:t>,4</w:t>
      </w:r>
      <w:r w:rsidR="00803427">
        <w:rPr>
          <w:rFonts w:ascii="Arial" w:hAnsi="Arial" w:cs="Arial"/>
          <w:sz w:val="24"/>
          <w:szCs w:val="24"/>
        </w:rPr>
        <w:t>0</w:t>
      </w:r>
      <w:r w:rsidR="000F471B">
        <w:rPr>
          <w:rFonts w:ascii="Arial" w:hAnsi="Arial" w:cs="Arial"/>
          <w:sz w:val="24"/>
          <w:szCs w:val="24"/>
        </w:rPr>
        <w:t xml:space="preserve">% </w:t>
      </w:r>
      <w:proofErr w:type="spellStart"/>
      <w:r w:rsidR="000F471B">
        <w:rPr>
          <w:rFonts w:ascii="Arial" w:hAnsi="Arial" w:cs="Arial"/>
          <w:sz w:val="24"/>
          <w:szCs w:val="24"/>
        </w:rPr>
        <w:t>menilai</w:t>
      </w:r>
      <w:proofErr w:type="spellEnd"/>
      <w:r w:rsidR="000F471B">
        <w:rPr>
          <w:rFonts w:ascii="Arial" w:hAnsi="Arial" w:cs="Arial"/>
          <w:sz w:val="24"/>
          <w:szCs w:val="24"/>
        </w:rPr>
        <w:t xml:space="preserve"> </w:t>
      </w:r>
      <w:proofErr w:type="spellStart"/>
      <w:r w:rsidR="000F471B">
        <w:rPr>
          <w:rFonts w:ascii="Arial" w:hAnsi="Arial" w:cs="Arial"/>
          <w:sz w:val="24"/>
          <w:szCs w:val="24"/>
        </w:rPr>
        <w:t>Cukup</w:t>
      </w:r>
      <w:proofErr w:type="spellEnd"/>
      <w:r w:rsidR="000F471B">
        <w:rPr>
          <w:rFonts w:ascii="Arial" w:hAnsi="Arial" w:cs="Arial"/>
          <w:sz w:val="24"/>
          <w:szCs w:val="24"/>
        </w:rPr>
        <w:t xml:space="preserve"> </w:t>
      </w:r>
      <w:proofErr w:type="spellStart"/>
      <w:r w:rsidR="000F471B">
        <w:rPr>
          <w:rFonts w:ascii="Arial" w:hAnsi="Arial" w:cs="Arial"/>
          <w:sz w:val="24"/>
          <w:szCs w:val="24"/>
        </w:rPr>
        <w:t>Baik</w:t>
      </w:r>
      <w:proofErr w:type="spellEnd"/>
      <w:r w:rsidR="000F471B">
        <w:rPr>
          <w:rFonts w:ascii="Arial" w:hAnsi="Arial" w:cs="Arial"/>
          <w:sz w:val="24"/>
          <w:szCs w:val="24"/>
        </w:rPr>
        <w:t xml:space="preserve"> dan 16</w:t>
      </w:r>
      <w:r w:rsidR="0083533D">
        <w:rPr>
          <w:rFonts w:ascii="Arial" w:hAnsi="Arial" w:cs="Arial"/>
          <w:sz w:val="24"/>
          <w:szCs w:val="24"/>
        </w:rPr>
        <w:t>,22</w:t>
      </w:r>
      <w:r w:rsidR="000F471B">
        <w:rPr>
          <w:rFonts w:ascii="Arial" w:hAnsi="Arial" w:cs="Arial"/>
          <w:sz w:val="24"/>
          <w:szCs w:val="24"/>
        </w:rPr>
        <w:t xml:space="preserve">% </w:t>
      </w:r>
      <w:proofErr w:type="spellStart"/>
      <w:r w:rsidR="000F471B">
        <w:rPr>
          <w:rFonts w:ascii="Arial" w:hAnsi="Arial" w:cs="Arial"/>
          <w:sz w:val="24"/>
          <w:szCs w:val="24"/>
        </w:rPr>
        <w:t>menilai</w:t>
      </w:r>
      <w:proofErr w:type="spellEnd"/>
      <w:r w:rsidR="000F471B">
        <w:rPr>
          <w:rFonts w:ascii="Arial" w:hAnsi="Arial" w:cs="Arial"/>
          <w:sz w:val="24"/>
          <w:szCs w:val="24"/>
        </w:rPr>
        <w:t xml:space="preserve"> </w:t>
      </w:r>
      <w:proofErr w:type="spellStart"/>
      <w:r w:rsidR="000F471B">
        <w:rPr>
          <w:rFonts w:ascii="Arial" w:hAnsi="Arial" w:cs="Arial"/>
          <w:sz w:val="24"/>
          <w:szCs w:val="24"/>
        </w:rPr>
        <w:t>Tidak</w:t>
      </w:r>
      <w:proofErr w:type="spellEnd"/>
      <w:r w:rsidR="000F471B">
        <w:rPr>
          <w:rFonts w:ascii="Arial" w:hAnsi="Arial" w:cs="Arial"/>
          <w:sz w:val="24"/>
          <w:szCs w:val="24"/>
        </w:rPr>
        <w:t xml:space="preserve"> </w:t>
      </w:r>
      <w:proofErr w:type="spellStart"/>
      <w:r w:rsidR="000F471B">
        <w:rPr>
          <w:rFonts w:ascii="Arial" w:hAnsi="Arial" w:cs="Arial"/>
          <w:sz w:val="24"/>
          <w:szCs w:val="24"/>
        </w:rPr>
        <w:t>Baik</w:t>
      </w:r>
      <w:proofErr w:type="spellEnd"/>
      <w:r w:rsidR="000F471B">
        <w:rPr>
          <w:rFonts w:ascii="Arial" w:hAnsi="Arial" w:cs="Arial"/>
          <w:sz w:val="24"/>
          <w:szCs w:val="24"/>
        </w:rPr>
        <w:t xml:space="preserve">. </w:t>
      </w:r>
    </w:p>
    <w:p w14:paraId="4CDA9D6B" w14:textId="30FEE961" w:rsidR="00984A14" w:rsidRDefault="00984A14" w:rsidP="00984A14">
      <w:pPr>
        <w:pStyle w:val="BodyText"/>
        <w:spacing w:line="480" w:lineRule="auto"/>
        <w:ind w:right="127" w:firstLine="720"/>
        <w:jc w:val="both"/>
        <w:rPr>
          <w:rFonts w:ascii="Arial" w:hAnsi="Arial" w:cs="Arial"/>
        </w:rPr>
      </w:pPr>
      <w:proofErr w:type="spellStart"/>
      <w:r w:rsidRPr="00971A4A">
        <w:rPr>
          <w:rFonts w:ascii="Arial" w:hAnsi="Arial" w:cs="Arial"/>
          <w:lang w:val="en-US"/>
        </w:rPr>
        <w:t>Untuk</w:t>
      </w:r>
      <w:proofErr w:type="spellEnd"/>
      <w:r w:rsidRPr="00971A4A">
        <w:rPr>
          <w:rFonts w:ascii="Arial" w:hAnsi="Arial" w:cs="Arial"/>
          <w:lang w:val="en-US"/>
        </w:rPr>
        <w:t xml:space="preserve"> </w:t>
      </w:r>
      <w:proofErr w:type="spellStart"/>
      <w:r>
        <w:rPr>
          <w:rFonts w:ascii="Arial" w:hAnsi="Arial" w:cs="Arial"/>
          <w:lang w:val="en-US"/>
        </w:rPr>
        <w:t>memperjelas</w:t>
      </w:r>
      <w:proofErr w:type="spellEnd"/>
      <w:r>
        <w:rPr>
          <w:rFonts w:ascii="Arial" w:hAnsi="Arial" w:cs="Arial"/>
          <w:lang w:val="en-US"/>
        </w:rPr>
        <w:t xml:space="preserve"> </w:t>
      </w:r>
      <w:proofErr w:type="spellStart"/>
      <w:r>
        <w:rPr>
          <w:rFonts w:ascii="Arial" w:hAnsi="Arial" w:cs="Arial"/>
          <w:lang w:val="en-US"/>
        </w:rPr>
        <w:t>hasil</w:t>
      </w:r>
      <w:proofErr w:type="spellEnd"/>
      <w:r>
        <w:rPr>
          <w:rFonts w:ascii="Arial" w:hAnsi="Arial" w:cs="Arial"/>
          <w:lang w:val="en-US"/>
        </w:rPr>
        <w:t xml:space="preserve"> </w:t>
      </w:r>
      <w:r w:rsidR="00BA45E3" w:rsidRPr="00BA45E3">
        <w:rPr>
          <w:rFonts w:ascii="Arial" w:hAnsi="Arial" w:cs="Arial"/>
        </w:rPr>
        <w:t>rekapitulasi tanggapan responden Analisis Implementasi Program Pengembangan Kapasitas Daya Saing Kepemudaan pada Dinas Kepemudaan Olahraga dan Pariwisata Kota Dumai</w:t>
      </w:r>
      <w:r>
        <w:rPr>
          <w:rFonts w:ascii="Arial" w:hAnsi="Arial" w:cs="Arial"/>
          <w:lang w:val="en-US"/>
        </w:rPr>
        <w:t xml:space="preserve">, </w:t>
      </w:r>
      <w:proofErr w:type="spellStart"/>
      <w:r>
        <w:rPr>
          <w:rFonts w:ascii="Arial" w:hAnsi="Arial" w:cs="Arial"/>
          <w:lang w:val="en-US"/>
        </w:rPr>
        <w:t>digunakan</w:t>
      </w:r>
      <w:proofErr w:type="spellEnd"/>
      <w:r>
        <w:rPr>
          <w:rFonts w:ascii="Arial" w:hAnsi="Arial" w:cs="Arial"/>
          <w:lang w:val="en-US"/>
        </w:rPr>
        <w:t xml:space="preserve"> </w:t>
      </w:r>
      <w:proofErr w:type="spellStart"/>
      <w:r>
        <w:rPr>
          <w:rFonts w:ascii="Arial" w:hAnsi="Arial" w:cs="Arial"/>
          <w:lang w:val="en-US"/>
        </w:rPr>
        <w:t>garis</w:t>
      </w:r>
      <w:proofErr w:type="spellEnd"/>
      <w:r>
        <w:rPr>
          <w:rFonts w:ascii="Arial" w:hAnsi="Arial" w:cs="Arial"/>
          <w:lang w:val="en-US"/>
        </w:rPr>
        <w:t xml:space="preserve"> </w:t>
      </w:r>
      <w:proofErr w:type="spellStart"/>
      <w:r>
        <w:rPr>
          <w:rFonts w:ascii="Arial" w:hAnsi="Arial" w:cs="Arial"/>
          <w:lang w:val="en-US"/>
        </w:rPr>
        <w:t>kontinum</w:t>
      </w:r>
      <w:proofErr w:type="spellEnd"/>
      <w:r>
        <w:rPr>
          <w:rFonts w:ascii="Arial" w:hAnsi="Arial" w:cs="Arial"/>
          <w:lang w:val="en-US"/>
        </w:rPr>
        <w:t xml:space="preserve">. </w:t>
      </w:r>
      <w:proofErr w:type="spellStart"/>
      <w:r>
        <w:rPr>
          <w:rFonts w:ascii="Arial" w:hAnsi="Arial" w:cs="Arial"/>
          <w:lang w:val="en-US"/>
        </w:rPr>
        <w:t>Melalui</w:t>
      </w:r>
      <w:proofErr w:type="spellEnd"/>
      <w:r>
        <w:rPr>
          <w:rFonts w:ascii="Arial" w:hAnsi="Arial" w:cs="Arial"/>
          <w:lang w:val="en-US"/>
        </w:rPr>
        <w:t xml:space="preserve"> </w:t>
      </w:r>
      <w:proofErr w:type="spellStart"/>
      <w:r>
        <w:rPr>
          <w:rFonts w:ascii="Arial" w:hAnsi="Arial" w:cs="Arial"/>
          <w:lang w:val="en-US"/>
        </w:rPr>
        <w:t>garis</w:t>
      </w:r>
      <w:proofErr w:type="spellEnd"/>
      <w:r>
        <w:rPr>
          <w:rFonts w:ascii="Arial" w:hAnsi="Arial" w:cs="Arial"/>
          <w:lang w:val="en-US"/>
        </w:rPr>
        <w:t xml:space="preserve"> </w:t>
      </w:r>
      <w:proofErr w:type="spellStart"/>
      <w:r>
        <w:rPr>
          <w:rFonts w:ascii="Arial" w:hAnsi="Arial" w:cs="Arial"/>
          <w:lang w:val="en-US"/>
        </w:rPr>
        <w:t>ini</w:t>
      </w:r>
      <w:proofErr w:type="spellEnd"/>
      <w:r>
        <w:rPr>
          <w:rFonts w:ascii="Arial" w:hAnsi="Arial" w:cs="Arial"/>
          <w:lang w:val="en-US"/>
        </w:rPr>
        <w:t xml:space="preserve">, </w:t>
      </w:r>
      <w:proofErr w:type="spellStart"/>
      <w:r>
        <w:rPr>
          <w:rFonts w:ascii="Arial" w:hAnsi="Arial" w:cs="Arial"/>
          <w:lang w:val="en-US"/>
        </w:rPr>
        <w:t>posisi</w:t>
      </w:r>
      <w:proofErr w:type="spellEnd"/>
      <w:r>
        <w:rPr>
          <w:rFonts w:ascii="Arial" w:hAnsi="Arial" w:cs="Arial"/>
          <w:lang w:val="en-US"/>
        </w:rPr>
        <w:t xml:space="preserve"> total </w:t>
      </w:r>
      <w:proofErr w:type="spellStart"/>
      <w:r>
        <w:rPr>
          <w:rFonts w:ascii="Arial" w:hAnsi="Arial" w:cs="Arial"/>
          <w:lang w:val="en-US"/>
        </w:rPr>
        <w:t>skor</w:t>
      </w:r>
      <w:proofErr w:type="spellEnd"/>
      <w:r>
        <w:rPr>
          <w:rFonts w:ascii="Arial" w:hAnsi="Arial" w:cs="Arial"/>
          <w:lang w:val="en-US"/>
        </w:rPr>
        <w:t xml:space="preserve"> </w:t>
      </w:r>
      <w:proofErr w:type="spellStart"/>
      <w:r>
        <w:rPr>
          <w:rFonts w:ascii="Arial" w:hAnsi="Arial" w:cs="Arial"/>
          <w:lang w:val="en-US"/>
        </w:rPr>
        <w:t>dapat</w:t>
      </w:r>
      <w:proofErr w:type="spellEnd"/>
      <w:r>
        <w:rPr>
          <w:rFonts w:ascii="Arial" w:hAnsi="Arial" w:cs="Arial"/>
          <w:lang w:val="en-US"/>
        </w:rPr>
        <w:t xml:space="preserve"> </w:t>
      </w:r>
      <w:proofErr w:type="spellStart"/>
      <w:r>
        <w:rPr>
          <w:rFonts w:ascii="Arial" w:hAnsi="Arial" w:cs="Arial"/>
          <w:lang w:val="en-US"/>
        </w:rPr>
        <w:t>disajikan</w:t>
      </w:r>
      <w:proofErr w:type="spellEnd"/>
      <w:r>
        <w:rPr>
          <w:rFonts w:ascii="Arial" w:hAnsi="Arial" w:cs="Arial"/>
          <w:lang w:val="en-US"/>
        </w:rPr>
        <w:t xml:space="preserve"> </w:t>
      </w:r>
      <w:proofErr w:type="spellStart"/>
      <w:r>
        <w:rPr>
          <w:rFonts w:ascii="Arial" w:hAnsi="Arial" w:cs="Arial"/>
          <w:lang w:val="en-US"/>
        </w:rPr>
        <w:t>secara</w:t>
      </w:r>
      <w:proofErr w:type="spellEnd"/>
      <w:r>
        <w:rPr>
          <w:rFonts w:ascii="Arial" w:hAnsi="Arial" w:cs="Arial"/>
          <w:lang w:val="en-US"/>
        </w:rPr>
        <w:t xml:space="preserve"> </w:t>
      </w:r>
      <w:proofErr w:type="spellStart"/>
      <w:r>
        <w:rPr>
          <w:rFonts w:ascii="Arial" w:hAnsi="Arial" w:cs="Arial"/>
          <w:lang w:val="en-US"/>
        </w:rPr>
        <w:t>terukur</w:t>
      </w:r>
      <w:proofErr w:type="spellEnd"/>
      <w:r>
        <w:rPr>
          <w:rFonts w:ascii="Arial" w:hAnsi="Arial" w:cs="Arial"/>
          <w:lang w:val="en-US"/>
        </w:rPr>
        <w:t xml:space="preserve"> </w:t>
      </w:r>
      <w:proofErr w:type="spellStart"/>
      <w:r>
        <w:rPr>
          <w:rFonts w:ascii="Arial" w:hAnsi="Arial" w:cs="Arial"/>
          <w:lang w:val="en-US"/>
        </w:rPr>
        <w:t>sehingga</w:t>
      </w:r>
      <w:proofErr w:type="spellEnd"/>
      <w:r>
        <w:rPr>
          <w:rFonts w:ascii="Arial" w:hAnsi="Arial" w:cs="Arial"/>
          <w:lang w:val="en-US"/>
        </w:rPr>
        <w:t xml:space="preserve"> </w:t>
      </w:r>
      <w:proofErr w:type="spellStart"/>
      <w:r>
        <w:rPr>
          <w:rFonts w:ascii="Arial" w:hAnsi="Arial" w:cs="Arial"/>
          <w:lang w:val="en-US"/>
        </w:rPr>
        <w:t>memudahkan</w:t>
      </w:r>
      <w:proofErr w:type="spellEnd"/>
      <w:r>
        <w:rPr>
          <w:rFonts w:ascii="Arial" w:hAnsi="Arial" w:cs="Arial"/>
          <w:lang w:val="en-US"/>
        </w:rPr>
        <w:t xml:space="preserve"> </w:t>
      </w:r>
      <w:proofErr w:type="spellStart"/>
      <w:r>
        <w:rPr>
          <w:rFonts w:ascii="Arial" w:hAnsi="Arial" w:cs="Arial"/>
          <w:lang w:val="en-US"/>
        </w:rPr>
        <w:t>dalam</w:t>
      </w:r>
      <w:proofErr w:type="spellEnd"/>
      <w:r>
        <w:rPr>
          <w:rFonts w:ascii="Arial" w:hAnsi="Arial" w:cs="Arial"/>
          <w:lang w:val="en-US"/>
        </w:rPr>
        <w:t xml:space="preserve"> </w:t>
      </w:r>
      <w:proofErr w:type="spellStart"/>
      <w:r>
        <w:rPr>
          <w:rFonts w:ascii="Arial" w:hAnsi="Arial" w:cs="Arial"/>
          <w:lang w:val="en-US"/>
        </w:rPr>
        <w:t>memahami</w:t>
      </w:r>
      <w:proofErr w:type="spellEnd"/>
      <w:r>
        <w:rPr>
          <w:rFonts w:ascii="Arial" w:hAnsi="Arial" w:cs="Arial"/>
          <w:lang w:val="en-US"/>
        </w:rPr>
        <w:t xml:space="preserve"> </w:t>
      </w:r>
      <w:proofErr w:type="spellStart"/>
      <w:r>
        <w:rPr>
          <w:rFonts w:ascii="Arial" w:hAnsi="Arial" w:cs="Arial"/>
          <w:lang w:val="en-US"/>
        </w:rPr>
        <w:t>kategori</w:t>
      </w:r>
      <w:proofErr w:type="spellEnd"/>
      <w:r>
        <w:rPr>
          <w:rFonts w:ascii="Arial" w:hAnsi="Arial" w:cs="Arial"/>
          <w:lang w:val="en-US"/>
        </w:rPr>
        <w:t xml:space="preserve"> </w:t>
      </w:r>
      <w:proofErr w:type="spellStart"/>
      <w:r>
        <w:rPr>
          <w:rFonts w:ascii="Arial" w:hAnsi="Arial" w:cs="Arial"/>
          <w:lang w:val="en-US"/>
        </w:rPr>
        <w:t>penilaian</w:t>
      </w:r>
      <w:proofErr w:type="spellEnd"/>
      <w:r>
        <w:rPr>
          <w:rFonts w:ascii="Arial" w:hAnsi="Arial" w:cs="Arial"/>
          <w:lang w:val="en-US"/>
        </w:rPr>
        <w:t xml:space="preserve"> yang </w:t>
      </w:r>
      <w:proofErr w:type="spellStart"/>
      <w:r>
        <w:rPr>
          <w:rFonts w:ascii="Arial" w:hAnsi="Arial" w:cs="Arial"/>
          <w:lang w:val="en-US"/>
        </w:rPr>
        <w:t>diberikan</w:t>
      </w:r>
      <w:proofErr w:type="spellEnd"/>
      <w:r>
        <w:rPr>
          <w:rFonts w:ascii="Arial" w:hAnsi="Arial" w:cs="Arial"/>
          <w:lang w:val="en-US"/>
        </w:rPr>
        <w:t xml:space="preserve">. </w:t>
      </w:r>
      <w:proofErr w:type="spellStart"/>
      <w:r>
        <w:rPr>
          <w:rFonts w:ascii="Arial" w:hAnsi="Arial" w:cs="Arial"/>
          <w:lang w:val="en-US"/>
        </w:rPr>
        <w:t>Adapun</w:t>
      </w:r>
      <w:proofErr w:type="spellEnd"/>
      <w:r>
        <w:rPr>
          <w:rFonts w:ascii="Arial" w:hAnsi="Arial" w:cs="Arial"/>
          <w:lang w:val="en-US"/>
        </w:rPr>
        <w:t xml:space="preserve"> </w:t>
      </w:r>
      <w:proofErr w:type="spellStart"/>
      <w:r>
        <w:rPr>
          <w:rFonts w:ascii="Arial" w:hAnsi="Arial" w:cs="Arial"/>
          <w:lang w:val="en-US"/>
        </w:rPr>
        <w:t>garis</w:t>
      </w:r>
      <w:proofErr w:type="spellEnd"/>
      <w:r>
        <w:rPr>
          <w:rFonts w:ascii="Arial" w:hAnsi="Arial" w:cs="Arial"/>
          <w:lang w:val="en-US"/>
        </w:rPr>
        <w:t xml:space="preserve"> </w:t>
      </w:r>
      <w:proofErr w:type="spellStart"/>
      <w:r>
        <w:rPr>
          <w:rFonts w:ascii="Arial" w:hAnsi="Arial" w:cs="Arial"/>
          <w:lang w:val="en-US"/>
        </w:rPr>
        <w:t>kontinum</w:t>
      </w:r>
      <w:proofErr w:type="spellEnd"/>
      <w:r>
        <w:rPr>
          <w:rFonts w:ascii="Arial" w:hAnsi="Arial" w:cs="Arial"/>
          <w:lang w:val="en-US"/>
        </w:rPr>
        <w:t xml:space="preserve"> </w:t>
      </w:r>
      <w:proofErr w:type="spellStart"/>
      <w:r>
        <w:rPr>
          <w:rFonts w:ascii="Arial" w:hAnsi="Arial" w:cs="Arial"/>
          <w:lang w:val="en-US"/>
        </w:rPr>
        <w:t>tersebut</w:t>
      </w:r>
      <w:proofErr w:type="spellEnd"/>
      <w:r>
        <w:rPr>
          <w:rFonts w:ascii="Arial" w:hAnsi="Arial" w:cs="Arial"/>
          <w:lang w:val="en-US"/>
        </w:rPr>
        <w:t xml:space="preserve"> </w:t>
      </w:r>
      <w:proofErr w:type="spellStart"/>
      <w:r>
        <w:rPr>
          <w:rFonts w:ascii="Arial" w:hAnsi="Arial" w:cs="Arial"/>
          <w:lang w:val="en-US"/>
        </w:rPr>
        <w:t>dapat</w:t>
      </w:r>
      <w:proofErr w:type="spellEnd"/>
      <w:r>
        <w:rPr>
          <w:rFonts w:ascii="Arial" w:hAnsi="Arial" w:cs="Arial"/>
          <w:lang w:val="en-US"/>
        </w:rPr>
        <w:t xml:space="preserve"> </w:t>
      </w:r>
      <w:proofErr w:type="spellStart"/>
      <w:r>
        <w:rPr>
          <w:rFonts w:ascii="Arial" w:hAnsi="Arial" w:cs="Arial"/>
          <w:lang w:val="en-US"/>
        </w:rPr>
        <w:t>dilihat</w:t>
      </w:r>
      <w:proofErr w:type="spellEnd"/>
      <w:r>
        <w:rPr>
          <w:rFonts w:ascii="Arial" w:hAnsi="Arial" w:cs="Arial"/>
          <w:lang w:val="en-US"/>
        </w:rPr>
        <w:t xml:space="preserve"> </w:t>
      </w:r>
      <w:proofErr w:type="spellStart"/>
      <w:r>
        <w:rPr>
          <w:rFonts w:ascii="Arial" w:hAnsi="Arial" w:cs="Arial"/>
          <w:lang w:val="en-US"/>
        </w:rPr>
        <w:t>sebagai</w:t>
      </w:r>
      <w:proofErr w:type="spellEnd"/>
      <w:r>
        <w:rPr>
          <w:rFonts w:ascii="Arial" w:hAnsi="Arial" w:cs="Arial"/>
          <w:lang w:val="en-US"/>
        </w:rPr>
        <w:t xml:space="preserve"> </w:t>
      </w:r>
      <w:proofErr w:type="spellStart"/>
      <w:r>
        <w:rPr>
          <w:rFonts w:ascii="Arial" w:hAnsi="Arial" w:cs="Arial"/>
          <w:lang w:val="en-US"/>
        </w:rPr>
        <w:t>berikut</w:t>
      </w:r>
      <w:proofErr w:type="spellEnd"/>
      <w:r>
        <w:rPr>
          <w:rFonts w:ascii="Arial" w:hAnsi="Arial" w:cs="Arial"/>
          <w:lang w:val="en-US"/>
        </w:rPr>
        <w:t xml:space="preserve">: </w:t>
      </w:r>
    </w:p>
    <w:p w14:paraId="20E2C3C8" w14:textId="0CBF0633" w:rsidR="00BA45E3" w:rsidRDefault="00BA45E3" w:rsidP="00BA45E3">
      <w:pPr>
        <w:spacing w:after="0" w:line="480" w:lineRule="auto"/>
        <w:ind w:firstLine="720"/>
        <w:jc w:val="both"/>
        <w:rPr>
          <w:rFonts w:ascii="Arial" w:hAnsi="Arial" w:cs="Arial"/>
          <w:sz w:val="24"/>
          <w:szCs w:val="24"/>
        </w:rPr>
      </w:pPr>
    </w:p>
    <w:p w14:paraId="0BF680D4" w14:textId="175D7CB7" w:rsidR="001A4864" w:rsidRPr="000F471B" w:rsidRDefault="00BA45E3" w:rsidP="001A4864">
      <w:pPr>
        <w:spacing w:after="0" w:line="480" w:lineRule="auto"/>
        <w:jc w:val="both"/>
        <w:rPr>
          <w:rFonts w:ascii="Arial" w:hAnsi="Arial" w:cs="Arial"/>
          <w:sz w:val="24"/>
          <w:szCs w:val="24"/>
        </w:rPr>
      </w:pPr>
      <w:r>
        <w:rPr>
          <w:noProof/>
        </w:rPr>
        <mc:AlternateContent>
          <mc:Choice Requires="wps">
            <w:drawing>
              <wp:anchor distT="0" distB="0" distL="114300" distR="114300" simplePos="0" relativeHeight="251778560" behindDoc="0" locked="0" layoutInCell="1" allowOverlap="1" wp14:anchorId="3316F2AD" wp14:editId="51DAF31B">
                <wp:simplePos x="0" y="0"/>
                <wp:positionH relativeFrom="margin">
                  <wp:posOffset>2651125</wp:posOffset>
                </wp:positionH>
                <wp:positionV relativeFrom="paragraph">
                  <wp:posOffset>-439420</wp:posOffset>
                </wp:positionV>
                <wp:extent cx="846455" cy="327025"/>
                <wp:effectExtent l="0" t="0" r="10795" b="15875"/>
                <wp:wrapNone/>
                <wp:docPr id="129" name="Rectangle 129"/>
                <wp:cNvGraphicFramePr/>
                <a:graphic xmlns:a="http://schemas.openxmlformats.org/drawingml/2006/main">
                  <a:graphicData uri="http://schemas.microsoft.com/office/word/2010/wordprocessingShape">
                    <wps:wsp>
                      <wps:cNvSpPr/>
                      <wps:spPr>
                        <a:xfrm>
                          <a:off x="0" y="0"/>
                          <a:ext cx="846455" cy="327025"/>
                        </a:xfrm>
                        <a:prstGeom prst="rect">
                          <a:avLst/>
                        </a:prstGeom>
                        <a:ln/>
                      </wps:spPr>
                      <wps:style>
                        <a:lnRef idx="2">
                          <a:schemeClr val="dk1"/>
                        </a:lnRef>
                        <a:fillRef idx="1">
                          <a:schemeClr val="lt1"/>
                        </a:fillRef>
                        <a:effectRef idx="0">
                          <a:schemeClr val="dk1"/>
                        </a:effectRef>
                        <a:fontRef idx="minor">
                          <a:schemeClr val="dk1"/>
                        </a:fontRef>
                      </wps:style>
                      <wps:txbx>
                        <w:txbxContent>
                          <w:p w14:paraId="762C0DD6" w14:textId="15B1F950" w:rsidR="009F5CB1" w:rsidRPr="005239F8" w:rsidRDefault="009F5CB1" w:rsidP="001A4864">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2.635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6F2AD" id="Rectangle 129" o:spid="_x0000_s1046" style="position:absolute;left:0;text-align:left;margin-left:208.75pt;margin-top:-34.6pt;width:66.65pt;height:25.75pt;z-index:251778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" fillcolor="white [3201]" strokecolor="black [3200]" strokeweight="2pt">
                <v:textbox>
                  <w:txbxContent>
                    <w:p w14:paraId="762C0DD6" w14:textId="15B1F950" w:rsidR="009F5CB1" w:rsidRPr="005239F8" w:rsidRDefault="009F5CB1" w:rsidP="001A4864">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2.635</w:t>
                      </w:r>
                    </w:p>
                  </w:txbxContent>
                </v:textbox>
                <w10:wrap anchorx="margin"/>
              </v:rect>
            </w:pict>
          </mc:Fallback>
        </mc:AlternateContent>
      </w:r>
      <w:r>
        <w:rPr>
          <w:noProof/>
        </w:rPr>
        <mc:AlternateContent>
          <mc:Choice Requires="wps">
            <w:drawing>
              <wp:anchor distT="0" distB="0" distL="114300" distR="114300" simplePos="0" relativeHeight="251774464" behindDoc="0" locked="0" layoutInCell="1" allowOverlap="1" wp14:anchorId="390A531F" wp14:editId="27F534DA">
                <wp:simplePos x="0" y="0"/>
                <wp:positionH relativeFrom="column">
                  <wp:posOffset>3042285</wp:posOffset>
                </wp:positionH>
                <wp:positionV relativeFrom="paragraph">
                  <wp:posOffset>-40005</wp:posOffset>
                </wp:positionV>
                <wp:extent cx="67011" cy="190799"/>
                <wp:effectExtent l="19050" t="19050" r="47625" b="19050"/>
                <wp:wrapNone/>
                <wp:docPr id="127" name="Arrow: Up 127"/>
                <wp:cNvGraphicFramePr/>
                <a:graphic xmlns:a="http://schemas.openxmlformats.org/drawingml/2006/main">
                  <a:graphicData uri="http://schemas.microsoft.com/office/word/2010/wordprocessingShape">
                    <wps:wsp>
                      <wps:cNvSpPr/>
                      <wps:spPr>
                        <a:xfrm flipH="1">
                          <a:off x="0" y="0"/>
                          <a:ext cx="67011" cy="190799"/>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C12D1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27" o:spid="_x0000_s1026" type="#_x0000_t68" style="position:absolute;margin-left:239.55pt;margin-top:-3.15pt;width:5.3pt;height:15pt;flip:x;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" adj="3793" fillcolor="black [3200]" strokecolor="black [1600]" strokeweight="2pt"/>
            </w:pict>
          </mc:Fallback>
        </mc:AlternateContent>
      </w:r>
      <w:r w:rsidR="000F471B" w:rsidRPr="00E14F6B">
        <w:rPr>
          <w:noProof/>
        </w:rPr>
        <mc:AlternateContent>
          <mc:Choice Requires="wps">
            <w:drawing>
              <wp:anchor distT="0" distB="0" distL="114300" distR="114300" simplePos="0" relativeHeight="251764224" behindDoc="0" locked="0" layoutInCell="1" allowOverlap="1" wp14:anchorId="1AF99840" wp14:editId="6C928C94">
                <wp:simplePos x="0" y="0"/>
                <wp:positionH relativeFrom="margin">
                  <wp:align>left</wp:align>
                </wp:positionH>
                <wp:positionV relativeFrom="paragraph">
                  <wp:posOffset>165735</wp:posOffset>
                </wp:positionV>
                <wp:extent cx="4869180" cy="0"/>
                <wp:effectExtent l="0" t="19050" r="26670" b="19050"/>
                <wp:wrapNone/>
                <wp:docPr id="116" name="Straight Arrow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918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A01BE8" id="_x0000_t32" coordsize="21600,21600" o:spt="32" o:oned="t" path="m,l21600,21600e" filled="f">
                <v:path arrowok="t" fillok="f" o:connecttype="none"/>
                <o:lock v:ext="edit" shapetype="t"/>
              </v:shapetype>
              <v:shape id="Straight Arrow Connector 116" o:spid="_x0000_s1026" type="#_x0000_t32" style="position:absolute;margin-left:0;margin-top:13.05pt;width:383.4pt;height:0;z-index:251764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" strokeweight="3pt">
                <w10:wrap anchorx="margin"/>
              </v:shape>
            </w:pict>
          </mc:Fallback>
        </mc:AlternateContent>
      </w:r>
      <w:r w:rsidR="001A4864" w:rsidRPr="00E14F6B">
        <w:rPr>
          <w:noProof/>
        </w:rPr>
        <mc:AlternateContent>
          <mc:Choice Requires="wps">
            <w:drawing>
              <wp:anchor distT="0" distB="0" distL="114300" distR="114300" simplePos="0" relativeHeight="251771392" behindDoc="0" locked="0" layoutInCell="1" allowOverlap="1" wp14:anchorId="07EA7F1F" wp14:editId="0EBA21E4">
                <wp:simplePos x="0" y="0"/>
                <wp:positionH relativeFrom="margin">
                  <wp:posOffset>4879005</wp:posOffset>
                </wp:positionH>
                <wp:positionV relativeFrom="paragraph">
                  <wp:posOffset>41910</wp:posOffset>
                </wp:positionV>
                <wp:extent cx="635" cy="229235"/>
                <wp:effectExtent l="19050" t="19050" r="37465" b="37465"/>
                <wp:wrapNone/>
                <wp:docPr id="115" name="Straight Arrow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AC05E3" id="Straight Arrow Connector 115" o:spid="_x0000_s1026" type="#_x0000_t32" style="position:absolute;margin-left:384.15pt;margin-top:3.3pt;width:.05pt;height:18.05pt;flip:x;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" strokeweight="3pt">
                <w10:wrap anchorx="margin"/>
              </v:shape>
            </w:pict>
          </mc:Fallback>
        </mc:AlternateContent>
      </w:r>
      <w:r w:rsidR="001A4864" w:rsidRPr="00E14F6B">
        <w:rPr>
          <w:noProof/>
        </w:rPr>
        <mc:AlternateContent>
          <mc:Choice Requires="wps">
            <w:drawing>
              <wp:anchor distT="0" distB="0" distL="114300" distR="114300" simplePos="0" relativeHeight="251768320" behindDoc="0" locked="0" layoutInCell="1" allowOverlap="1" wp14:anchorId="1CD56697" wp14:editId="41CD6720">
                <wp:simplePos x="0" y="0"/>
                <wp:positionH relativeFrom="margin">
                  <wp:align>left</wp:align>
                </wp:positionH>
                <wp:positionV relativeFrom="paragraph">
                  <wp:posOffset>49530</wp:posOffset>
                </wp:positionV>
                <wp:extent cx="635" cy="229235"/>
                <wp:effectExtent l="19050" t="19050" r="37465" b="37465"/>
                <wp:wrapNone/>
                <wp:docPr id="117" name="Straight Arrow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ABF04B" id="Straight Arrow Connector 117" o:spid="_x0000_s1026" type="#_x0000_t32" style="position:absolute;margin-left:0;margin-top:3.9pt;width:.05pt;height:18.05pt;flip:x;z-index:251768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" strokeweight="3pt">
                <w10:wrap anchorx="margin"/>
              </v:shape>
            </w:pict>
          </mc:Fallback>
        </mc:AlternateContent>
      </w:r>
      <w:r w:rsidR="001A4864" w:rsidRPr="00E14F6B">
        <w:rPr>
          <w:noProof/>
        </w:rPr>
        <mc:AlternateContent>
          <mc:Choice Requires="wps">
            <w:drawing>
              <wp:anchor distT="0" distB="0" distL="114300" distR="114300" simplePos="0" relativeHeight="251770368" behindDoc="0" locked="0" layoutInCell="1" allowOverlap="1" wp14:anchorId="7FFA2045" wp14:editId="39B4FB9E">
                <wp:simplePos x="0" y="0"/>
                <wp:positionH relativeFrom="margin">
                  <wp:posOffset>3246755</wp:posOffset>
                </wp:positionH>
                <wp:positionV relativeFrom="paragraph">
                  <wp:posOffset>38735</wp:posOffset>
                </wp:positionV>
                <wp:extent cx="635" cy="229235"/>
                <wp:effectExtent l="19050" t="19050" r="37465" b="37465"/>
                <wp:wrapNone/>
                <wp:docPr id="118" name="Straight Arrow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797AFA" id="Straight Arrow Connector 118" o:spid="_x0000_s1026" type="#_x0000_t32" style="position:absolute;margin-left:255.65pt;margin-top:3.05pt;width:.05pt;height:18.05pt;flip:x;z-index:251770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" strokeweight="3pt">
                <w10:wrap anchorx="margin"/>
              </v:shape>
            </w:pict>
          </mc:Fallback>
        </mc:AlternateContent>
      </w:r>
      <w:r w:rsidR="001A4864" w:rsidRPr="00E14F6B">
        <w:rPr>
          <w:noProof/>
        </w:rPr>
        <mc:AlternateContent>
          <mc:Choice Requires="wps">
            <w:drawing>
              <wp:anchor distT="0" distB="0" distL="114300" distR="114300" simplePos="0" relativeHeight="251769344" behindDoc="0" locked="0" layoutInCell="1" allowOverlap="1" wp14:anchorId="6F259C4F" wp14:editId="10EA8095">
                <wp:simplePos x="0" y="0"/>
                <wp:positionH relativeFrom="margin">
                  <wp:posOffset>1589405</wp:posOffset>
                </wp:positionH>
                <wp:positionV relativeFrom="paragraph">
                  <wp:posOffset>40005</wp:posOffset>
                </wp:positionV>
                <wp:extent cx="635" cy="229235"/>
                <wp:effectExtent l="19050" t="19050" r="37465" b="37465"/>
                <wp:wrapNone/>
                <wp:docPr id="119" name="Straight Arrow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92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752999" id="Straight Arrow Connector 119" o:spid="_x0000_s1026" type="#_x0000_t32" style="position:absolute;margin-left:125.15pt;margin-top:3.15pt;width:.05pt;height:18.05pt;flip:x;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" strokeweight="3pt">
                <w10:wrap anchorx="margin"/>
              </v:shape>
            </w:pict>
          </mc:Fallback>
        </mc:AlternateContent>
      </w:r>
      <w:r w:rsidR="001A4864" w:rsidRPr="00E14F6B">
        <w:rPr>
          <w:noProof/>
        </w:rPr>
        <mc:AlternateContent>
          <mc:Choice Requires="wps">
            <w:drawing>
              <wp:anchor distT="0" distB="0" distL="114300" distR="114300" simplePos="0" relativeHeight="251766272" behindDoc="0" locked="0" layoutInCell="1" allowOverlap="1" wp14:anchorId="0F538D9A" wp14:editId="136C0CA3">
                <wp:simplePos x="0" y="0"/>
                <wp:positionH relativeFrom="margin">
                  <wp:posOffset>3344545</wp:posOffset>
                </wp:positionH>
                <wp:positionV relativeFrom="paragraph">
                  <wp:posOffset>251460</wp:posOffset>
                </wp:positionV>
                <wp:extent cx="1440180" cy="0"/>
                <wp:effectExtent l="38100" t="76200" r="26670" b="95250"/>
                <wp:wrapNone/>
                <wp:docPr id="120" name="Straight Arrow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C2CCFC" id="Straight Arrow Connector 120" o:spid="_x0000_s1026" type="#_x0000_t32" style="position:absolute;margin-left:263.35pt;margin-top:19.8pt;width:113.4pt;height:0;z-index:251766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">
                <v:stroke startarrow="block" endarrow="block"/>
                <w10:wrap anchorx="margin"/>
              </v:shape>
            </w:pict>
          </mc:Fallback>
        </mc:AlternateContent>
      </w:r>
      <w:r w:rsidR="001A4864" w:rsidRPr="00E14F6B">
        <w:rPr>
          <w:noProof/>
        </w:rPr>
        <mc:AlternateContent>
          <mc:Choice Requires="wps">
            <w:drawing>
              <wp:anchor distT="0" distB="0" distL="114300" distR="114300" simplePos="0" relativeHeight="251767296" behindDoc="0" locked="0" layoutInCell="1" allowOverlap="1" wp14:anchorId="332D8BD4" wp14:editId="755A09D9">
                <wp:simplePos x="0" y="0"/>
                <wp:positionH relativeFrom="page">
                  <wp:posOffset>3125470</wp:posOffset>
                </wp:positionH>
                <wp:positionV relativeFrom="paragraph">
                  <wp:posOffset>272415</wp:posOffset>
                </wp:positionV>
                <wp:extent cx="1440180" cy="0"/>
                <wp:effectExtent l="38100" t="76200" r="26670" b="95250"/>
                <wp:wrapNone/>
                <wp:docPr id="121" name="Straight Arrow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E9459F" id="Straight Arrow Connector 121" o:spid="_x0000_s1026" type="#_x0000_t32" style="position:absolute;margin-left:246.1pt;margin-top:21.45pt;width:113.4pt;height:0;z-index:251767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">
                <v:stroke startarrow="block" endarrow="block"/>
                <w10:wrap anchorx="page"/>
              </v:shape>
            </w:pict>
          </mc:Fallback>
        </mc:AlternateContent>
      </w:r>
      <w:r w:rsidR="001A4864" w:rsidRPr="00E14F6B">
        <w:rPr>
          <w:noProof/>
        </w:rPr>
        <mc:AlternateContent>
          <mc:Choice Requires="wps">
            <w:drawing>
              <wp:anchor distT="0" distB="0" distL="114300" distR="114300" simplePos="0" relativeHeight="251765248" behindDoc="0" locked="0" layoutInCell="1" allowOverlap="1" wp14:anchorId="1A38AEC3" wp14:editId="0B953C18">
                <wp:simplePos x="0" y="0"/>
                <wp:positionH relativeFrom="margin">
                  <wp:align>left</wp:align>
                </wp:positionH>
                <wp:positionV relativeFrom="paragraph">
                  <wp:posOffset>281305</wp:posOffset>
                </wp:positionV>
                <wp:extent cx="1440180" cy="0"/>
                <wp:effectExtent l="38100" t="76200" r="26670" b="95250"/>
                <wp:wrapNone/>
                <wp:docPr id="122" name="Straight Arrow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A39B91" id="Straight Arrow Connector 122" o:spid="_x0000_s1026" type="#_x0000_t32" style="position:absolute;margin-left:0;margin-top:22.15pt;width:113.4pt;height:0;z-index:251765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">
                <v:stroke startarrow="block" endarrow="block"/>
                <w10:wrap anchorx="margin"/>
              </v:shape>
            </w:pict>
          </mc:Fallback>
        </mc:AlternateContent>
      </w:r>
    </w:p>
    <w:p w14:paraId="0AB905D5" w14:textId="2A53E8D1" w:rsidR="001A4864" w:rsidRDefault="001A4864" w:rsidP="001A4864">
      <w:pPr>
        <w:spacing w:after="0"/>
        <w:rPr>
          <w:rFonts w:ascii="Arial" w:hAnsi="Arial" w:cs="Arial"/>
          <w:sz w:val="24"/>
          <w:szCs w:val="24"/>
        </w:rPr>
      </w:pPr>
      <w:r>
        <w:rPr>
          <w:rFonts w:ascii="Arial" w:hAnsi="Arial" w:cs="Arial"/>
          <w:sz w:val="24"/>
          <w:szCs w:val="24"/>
        </w:rPr>
        <w:t>1.140</w:t>
      </w:r>
      <w:r w:rsidRPr="00E14F6B">
        <w:rPr>
          <w:rFonts w:ascii="Arial" w:hAnsi="Arial" w:cs="Arial"/>
          <w:sz w:val="24"/>
          <w:szCs w:val="24"/>
        </w:rPr>
        <w:t xml:space="preserve">   </w:t>
      </w:r>
      <w:r>
        <w:rPr>
          <w:rFonts w:ascii="Arial" w:hAnsi="Arial" w:cs="Arial"/>
          <w:sz w:val="24"/>
          <w:szCs w:val="24"/>
        </w:rPr>
        <w:t xml:space="preserve">  </w:t>
      </w:r>
      <w:r w:rsidRPr="00E14F6B">
        <w:rPr>
          <w:rFonts w:ascii="Arial" w:hAnsi="Arial" w:cs="Arial"/>
          <w:sz w:val="24"/>
          <w:szCs w:val="24"/>
        </w:rPr>
        <w:t xml:space="preserve"> </w:t>
      </w:r>
      <w:r>
        <w:rPr>
          <w:rFonts w:ascii="Arial" w:hAnsi="Arial" w:cs="Arial"/>
          <w:sz w:val="24"/>
          <w:szCs w:val="24"/>
        </w:rPr>
        <w:t xml:space="preserve"> </w:t>
      </w:r>
      <w:r w:rsidRPr="00E14F6B">
        <w:rPr>
          <w:rFonts w:ascii="Arial" w:hAnsi="Arial" w:cs="Arial"/>
          <w:sz w:val="24"/>
          <w:szCs w:val="24"/>
        </w:rPr>
        <w:t xml:space="preserve"> TB     </w:t>
      </w:r>
      <w:r>
        <w:rPr>
          <w:rFonts w:ascii="Arial" w:hAnsi="Arial" w:cs="Arial"/>
          <w:sz w:val="24"/>
          <w:szCs w:val="24"/>
        </w:rPr>
        <w:t xml:space="preserve"> </w:t>
      </w:r>
      <w:r w:rsidRPr="00E14F6B">
        <w:rPr>
          <w:rFonts w:ascii="Arial" w:hAnsi="Arial" w:cs="Arial"/>
          <w:sz w:val="24"/>
          <w:szCs w:val="24"/>
        </w:rPr>
        <w:t xml:space="preserve">     1.</w:t>
      </w:r>
      <w:r>
        <w:rPr>
          <w:rFonts w:ascii="Arial" w:hAnsi="Arial" w:cs="Arial"/>
          <w:sz w:val="24"/>
          <w:szCs w:val="24"/>
        </w:rPr>
        <w:t>900</w:t>
      </w:r>
      <w:r w:rsidRPr="00E14F6B">
        <w:rPr>
          <w:rFonts w:ascii="Arial" w:hAnsi="Arial" w:cs="Arial"/>
          <w:sz w:val="24"/>
          <w:szCs w:val="24"/>
        </w:rPr>
        <w:t xml:space="preserve">    </w:t>
      </w:r>
      <w:r>
        <w:rPr>
          <w:rFonts w:ascii="Arial" w:hAnsi="Arial" w:cs="Arial"/>
          <w:sz w:val="24"/>
          <w:szCs w:val="24"/>
        </w:rPr>
        <w:t xml:space="preserve"> </w:t>
      </w:r>
      <w:r w:rsidRPr="00E14F6B">
        <w:rPr>
          <w:rFonts w:ascii="Arial" w:hAnsi="Arial" w:cs="Arial"/>
          <w:sz w:val="24"/>
          <w:szCs w:val="24"/>
        </w:rPr>
        <w:t xml:space="preserve">  </w:t>
      </w:r>
      <w:r>
        <w:rPr>
          <w:rFonts w:ascii="Arial" w:hAnsi="Arial" w:cs="Arial"/>
          <w:sz w:val="24"/>
          <w:szCs w:val="24"/>
        </w:rPr>
        <w:t xml:space="preserve"> </w:t>
      </w:r>
      <w:r w:rsidRPr="00E14F6B">
        <w:rPr>
          <w:rFonts w:ascii="Arial" w:hAnsi="Arial" w:cs="Arial"/>
          <w:sz w:val="24"/>
          <w:szCs w:val="24"/>
        </w:rPr>
        <w:t xml:space="preserve">   CB          </w:t>
      </w:r>
      <w:r>
        <w:rPr>
          <w:rFonts w:ascii="Arial" w:hAnsi="Arial" w:cs="Arial"/>
          <w:sz w:val="24"/>
          <w:szCs w:val="24"/>
        </w:rPr>
        <w:t xml:space="preserve">  </w:t>
      </w:r>
      <w:r w:rsidRPr="00E14F6B">
        <w:rPr>
          <w:rFonts w:ascii="Arial" w:hAnsi="Arial" w:cs="Arial"/>
          <w:sz w:val="24"/>
          <w:szCs w:val="24"/>
        </w:rPr>
        <w:t xml:space="preserve">  2.</w:t>
      </w:r>
      <w:r>
        <w:rPr>
          <w:rFonts w:ascii="Arial" w:hAnsi="Arial" w:cs="Arial"/>
          <w:sz w:val="24"/>
          <w:szCs w:val="24"/>
        </w:rPr>
        <w:t>660</w:t>
      </w:r>
      <w:r w:rsidRPr="00E14F6B">
        <w:rPr>
          <w:rFonts w:ascii="Arial" w:hAnsi="Arial" w:cs="Arial"/>
          <w:sz w:val="24"/>
          <w:szCs w:val="24"/>
        </w:rPr>
        <w:t xml:space="preserve">          </w:t>
      </w:r>
      <w:r>
        <w:rPr>
          <w:rFonts w:ascii="Arial" w:hAnsi="Arial" w:cs="Arial"/>
          <w:sz w:val="24"/>
          <w:szCs w:val="24"/>
        </w:rPr>
        <w:t xml:space="preserve"> </w:t>
      </w:r>
      <w:r w:rsidRPr="00E14F6B">
        <w:rPr>
          <w:rFonts w:ascii="Arial" w:hAnsi="Arial" w:cs="Arial"/>
          <w:sz w:val="24"/>
          <w:szCs w:val="24"/>
        </w:rPr>
        <w:t xml:space="preserve">  B          </w:t>
      </w:r>
      <w:r>
        <w:rPr>
          <w:rFonts w:ascii="Arial" w:hAnsi="Arial" w:cs="Arial"/>
          <w:sz w:val="24"/>
          <w:szCs w:val="24"/>
        </w:rPr>
        <w:t xml:space="preserve">  3.420</w:t>
      </w:r>
    </w:p>
    <w:p w14:paraId="70175FFB" w14:textId="08DC7D7C" w:rsidR="001A4864" w:rsidRDefault="001A4864" w:rsidP="001A4864">
      <w:pPr>
        <w:spacing w:after="0"/>
        <w:rPr>
          <w:rFonts w:ascii="Arial" w:hAnsi="Arial" w:cs="Arial"/>
          <w:sz w:val="24"/>
          <w:szCs w:val="24"/>
        </w:rPr>
      </w:pPr>
      <w:r>
        <w:rPr>
          <w:noProof/>
        </w:rPr>
        <mc:AlternateContent>
          <mc:Choice Requires="wps">
            <w:drawing>
              <wp:anchor distT="0" distB="0" distL="114300" distR="114300" simplePos="0" relativeHeight="251780608" behindDoc="0" locked="0" layoutInCell="1" allowOverlap="1" wp14:anchorId="26C312A2" wp14:editId="54AB9470">
                <wp:simplePos x="0" y="0"/>
                <wp:positionH relativeFrom="column">
                  <wp:posOffset>2686473</wp:posOffset>
                </wp:positionH>
                <wp:positionV relativeFrom="paragraph">
                  <wp:posOffset>133561</wp:posOffset>
                </wp:positionV>
                <wp:extent cx="817357" cy="268941"/>
                <wp:effectExtent l="0" t="0" r="20955" b="17145"/>
                <wp:wrapNone/>
                <wp:docPr id="130" name="Rectangle 130"/>
                <wp:cNvGraphicFramePr/>
                <a:graphic xmlns:a="http://schemas.openxmlformats.org/drawingml/2006/main">
                  <a:graphicData uri="http://schemas.microsoft.com/office/word/2010/wordprocessingShape">
                    <wps:wsp>
                      <wps:cNvSpPr/>
                      <wps:spPr>
                        <a:xfrm>
                          <a:off x="0" y="0"/>
                          <a:ext cx="817357" cy="268941"/>
                        </a:xfrm>
                        <a:prstGeom prst="rect">
                          <a:avLst/>
                        </a:prstGeom>
                        <a:ln/>
                      </wps:spPr>
                      <wps:style>
                        <a:lnRef idx="2">
                          <a:schemeClr val="dk1"/>
                        </a:lnRef>
                        <a:fillRef idx="1">
                          <a:schemeClr val="lt1"/>
                        </a:fillRef>
                        <a:effectRef idx="0">
                          <a:schemeClr val="dk1"/>
                        </a:effectRef>
                        <a:fontRef idx="minor">
                          <a:schemeClr val="dk1"/>
                        </a:fontRef>
                      </wps:style>
                      <wps:txbx>
                        <w:txbxContent>
                          <w:p w14:paraId="0F8028A8" w14:textId="40409B4F" w:rsidR="009F5CB1" w:rsidRPr="005239F8" w:rsidRDefault="009F5CB1" w:rsidP="001A4864">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77,04%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C312A2" id="Rectangle 130" o:spid="_x0000_s1047" style="position:absolute;margin-left:211.55pt;margin-top:10.5pt;width:64.35pt;height:21.2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" fillcolor="white [3201]" strokecolor="black [3200]" strokeweight="2pt">
                <v:textbox>
                  <w:txbxContent>
                    <w:p w14:paraId="0F8028A8" w14:textId="40409B4F" w:rsidR="009F5CB1" w:rsidRPr="005239F8" w:rsidRDefault="009F5CB1" w:rsidP="001A4864">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77,04%</w:t>
                      </w:r>
                    </w:p>
                  </w:txbxContent>
                </v:textbox>
              </v:rect>
            </w:pict>
          </mc:Fallback>
        </mc:AlternateContent>
      </w:r>
    </w:p>
    <w:p w14:paraId="2354F2C8" w14:textId="01111EF0" w:rsidR="001A4864" w:rsidRDefault="001A4864" w:rsidP="001A4864">
      <w:pPr>
        <w:spacing w:after="0"/>
        <w:rPr>
          <w:rFonts w:ascii="Arial" w:hAnsi="Arial" w:cs="Arial"/>
          <w:sz w:val="24"/>
          <w:szCs w:val="24"/>
        </w:rPr>
      </w:pPr>
    </w:p>
    <w:p w14:paraId="7721746C" w14:textId="33A1C591" w:rsidR="001A4864" w:rsidRPr="00E14F6B" w:rsidRDefault="001A4864" w:rsidP="001A4864">
      <w:pPr>
        <w:spacing w:after="0"/>
        <w:rPr>
          <w:rFonts w:ascii="Arial" w:hAnsi="Arial" w:cs="Arial"/>
          <w:sz w:val="24"/>
          <w:szCs w:val="24"/>
        </w:rPr>
      </w:pPr>
      <w:r>
        <w:rPr>
          <w:noProof/>
        </w:rPr>
        <mc:AlternateContent>
          <mc:Choice Requires="wps">
            <w:drawing>
              <wp:anchor distT="0" distB="0" distL="114300" distR="114300" simplePos="0" relativeHeight="251776512" behindDoc="0" locked="0" layoutInCell="1" allowOverlap="1" wp14:anchorId="3A61FAB7" wp14:editId="437C5D10">
                <wp:simplePos x="0" y="0"/>
                <wp:positionH relativeFrom="column">
                  <wp:posOffset>3059289</wp:posOffset>
                </wp:positionH>
                <wp:positionV relativeFrom="paragraph">
                  <wp:posOffset>33655</wp:posOffset>
                </wp:positionV>
                <wp:extent cx="67011" cy="190799"/>
                <wp:effectExtent l="19050" t="19050" r="47625" b="19050"/>
                <wp:wrapNone/>
                <wp:docPr id="128" name="Arrow: Up 128"/>
                <wp:cNvGraphicFramePr/>
                <a:graphic xmlns:a="http://schemas.openxmlformats.org/drawingml/2006/main">
                  <a:graphicData uri="http://schemas.microsoft.com/office/word/2010/wordprocessingShape">
                    <wps:wsp>
                      <wps:cNvSpPr/>
                      <wps:spPr>
                        <a:xfrm flipH="1">
                          <a:off x="0" y="0"/>
                          <a:ext cx="67011" cy="190799"/>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A8424" id="Arrow: Up 128" o:spid="_x0000_s1026" type="#_x0000_t68" style="position:absolute;margin-left:240.9pt;margin-top:2.65pt;width:5.3pt;height:15pt;flip:x;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" adj="3793" fillcolor="black [3200]" strokecolor="black [1600]" strokeweight="2pt"/>
            </w:pict>
          </mc:Fallback>
        </mc:AlternateContent>
      </w:r>
      <w:r>
        <w:rPr>
          <w:noProof/>
        </w:rPr>
        <mc:AlternateContent>
          <mc:Choice Requires="wpg">
            <w:drawing>
              <wp:anchor distT="0" distB="0" distL="0" distR="0" simplePos="0" relativeHeight="251772416" behindDoc="0" locked="0" layoutInCell="1" allowOverlap="1" wp14:anchorId="772F229B" wp14:editId="664F95DC">
                <wp:simplePos x="0" y="0"/>
                <wp:positionH relativeFrom="margin">
                  <wp:align>left</wp:align>
                </wp:positionH>
                <wp:positionV relativeFrom="paragraph">
                  <wp:posOffset>108193</wp:posOffset>
                </wp:positionV>
                <wp:extent cx="4921885" cy="285115"/>
                <wp:effectExtent l="0" t="0" r="0" b="635"/>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21885" cy="285115"/>
                          <a:chOff x="0" y="0"/>
                          <a:chExt cx="4921885" cy="285115"/>
                        </a:xfrm>
                      </wpg:grpSpPr>
                      <wps:wsp>
                        <wps:cNvPr id="124" name="Graphic 30"/>
                        <wps:cNvSpPr/>
                        <wps:spPr>
                          <a:xfrm>
                            <a:off x="38861" y="148589"/>
                            <a:ext cx="4845050" cy="1270"/>
                          </a:xfrm>
                          <a:custGeom>
                            <a:avLst/>
                            <a:gdLst/>
                            <a:ahLst/>
                            <a:cxnLst/>
                            <a:rect l="l" t="t" r="r" b="b"/>
                            <a:pathLst>
                              <a:path w="4845050" h="635">
                                <a:moveTo>
                                  <a:pt x="0" y="0"/>
                                </a:moveTo>
                                <a:lnTo>
                                  <a:pt x="4845050" y="634"/>
                                </a:lnTo>
                              </a:path>
                            </a:pathLst>
                          </a:custGeom>
                          <a:ln w="38099">
                            <a:solidFill>
                              <a:srgbClr val="000000"/>
                            </a:solidFill>
                            <a:prstDash val="solid"/>
                          </a:ln>
                        </wps:spPr>
                        <wps:bodyPr wrap="square" lIns="0" tIns="0" rIns="0" bIns="0" rtlCol="0">
                          <a:prstTxWarp prst="textNoShape">
                            <a:avLst/>
                          </a:prstTxWarp>
                          <a:noAutofit/>
                        </wps:bodyPr>
                      </wps:wsp>
                      <wps:wsp>
                        <wps:cNvPr id="125" name="Graphic 31"/>
                        <wps:cNvSpPr/>
                        <wps:spPr>
                          <a:xfrm>
                            <a:off x="92964" y="205739"/>
                            <a:ext cx="4709160" cy="79375"/>
                          </a:xfrm>
                          <a:custGeom>
                            <a:avLst/>
                            <a:gdLst/>
                            <a:ahLst/>
                            <a:cxnLst/>
                            <a:rect l="l" t="t" r="r" b="b"/>
                            <a:pathLst>
                              <a:path w="4709160" h="79375">
                                <a:moveTo>
                                  <a:pt x="1440180" y="41148"/>
                                </a:moveTo>
                                <a:lnTo>
                                  <a:pt x="1427480" y="34798"/>
                                </a:lnTo>
                                <a:lnTo>
                                  <a:pt x="1363980" y="3048"/>
                                </a:lnTo>
                                <a:lnTo>
                                  <a:pt x="1363980" y="34798"/>
                                </a:lnTo>
                                <a:lnTo>
                                  <a:pt x="76200" y="34798"/>
                                </a:lnTo>
                                <a:lnTo>
                                  <a:pt x="76200" y="3048"/>
                                </a:lnTo>
                                <a:lnTo>
                                  <a:pt x="0" y="41148"/>
                                </a:lnTo>
                                <a:lnTo>
                                  <a:pt x="76200" y="79248"/>
                                </a:lnTo>
                                <a:lnTo>
                                  <a:pt x="76200" y="47498"/>
                                </a:lnTo>
                                <a:lnTo>
                                  <a:pt x="1363980" y="47498"/>
                                </a:lnTo>
                                <a:lnTo>
                                  <a:pt x="1363980" y="79248"/>
                                </a:lnTo>
                                <a:lnTo>
                                  <a:pt x="1427480" y="47498"/>
                                </a:lnTo>
                                <a:lnTo>
                                  <a:pt x="1440180" y="41148"/>
                                </a:lnTo>
                                <a:close/>
                              </a:path>
                              <a:path w="4709160" h="79375">
                                <a:moveTo>
                                  <a:pt x="3061716" y="38100"/>
                                </a:moveTo>
                                <a:lnTo>
                                  <a:pt x="3049016" y="31750"/>
                                </a:lnTo>
                                <a:lnTo>
                                  <a:pt x="2985516" y="0"/>
                                </a:lnTo>
                                <a:lnTo>
                                  <a:pt x="2985516" y="31750"/>
                                </a:lnTo>
                                <a:lnTo>
                                  <a:pt x="1697736" y="31750"/>
                                </a:lnTo>
                                <a:lnTo>
                                  <a:pt x="1697736" y="0"/>
                                </a:lnTo>
                                <a:lnTo>
                                  <a:pt x="1621536" y="38100"/>
                                </a:lnTo>
                                <a:lnTo>
                                  <a:pt x="1697736" y="76200"/>
                                </a:lnTo>
                                <a:lnTo>
                                  <a:pt x="1697736" y="44450"/>
                                </a:lnTo>
                                <a:lnTo>
                                  <a:pt x="2985516" y="44450"/>
                                </a:lnTo>
                                <a:lnTo>
                                  <a:pt x="2985516" y="76200"/>
                                </a:lnTo>
                                <a:lnTo>
                                  <a:pt x="3049016" y="44450"/>
                                </a:lnTo>
                                <a:lnTo>
                                  <a:pt x="3061716" y="38100"/>
                                </a:lnTo>
                                <a:close/>
                              </a:path>
                              <a:path w="4709160" h="79375">
                                <a:moveTo>
                                  <a:pt x="4709160" y="41148"/>
                                </a:moveTo>
                                <a:lnTo>
                                  <a:pt x="4696460" y="34798"/>
                                </a:lnTo>
                                <a:lnTo>
                                  <a:pt x="4632960" y="3048"/>
                                </a:lnTo>
                                <a:lnTo>
                                  <a:pt x="4632960" y="34798"/>
                                </a:lnTo>
                                <a:lnTo>
                                  <a:pt x="3345180" y="34798"/>
                                </a:lnTo>
                                <a:lnTo>
                                  <a:pt x="3345180" y="3048"/>
                                </a:lnTo>
                                <a:lnTo>
                                  <a:pt x="3268980" y="41148"/>
                                </a:lnTo>
                                <a:lnTo>
                                  <a:pt x="3345180" y="79248"/>
                                </a:lnTo>
                                <a:lnTo>
                                  <a:pt x="3345180" y="47498"/>
                                </a:lnTo>
                                <a:lnTo>
                                  <a:pt x="4632960" y="47498"/>
                                </a:lnTo>
                                <a:lnTo>
                                  <a:pt x="4632960" y="79248"/>
                                </a:lnTo>
                                <a:lnTo>
                                  <a:pt x="4696460" y="47498"/>
                                </a:lnTo>
                                <a:lnTo>
                                  <a:pt x="4709160" y="41148"/>
                                </a:lnTo>
                                <a:close/>
                              </a:path>
                            </a:pathLst>
                          </a:custGeom>
                          <a:solidFill>
                            <a:srgbClr val="000000"/>
                          </a:solidFill>
                        </wps:spPr>
                        <wps:bodyPr wrap="square" lIns="0" tIns="0" rIns="0" bIns="0" rtlCol="0">
                          <a:prstTxWarp prst="textNoShape">
                            <a:avLst/>
                          </a:prstTxWarp>
                          <a:noAutofit/>
                        </wps:bodyPr>
                      </wps:wsp>
                      <wps:wsp>
                        <wps:cNvPr id="126" name="Graphic 32"/>
                        <wps:cNvSpPr/>
                        <wps:spPr>
                          <a:xfrm>
                            <a:off x="19050" y="19050"/>
                            <a:ext cx="4883785" cy="235585"/>
                          </a:xfrm>
                          <a:custGeom>
                            <a:avLst/>
                            <a:gdLst/>
                            <a:ahLst/>
                            <a:cxnLst/>
                            <a:rect l="l" t="t" r="r" b="b"/>
                            <a:pathLst>
                              <a:path w="4883785" h="235585">
                                <a:moveTo>
                                  <a:pt x="634" y="0"/>
                                </a:moveTo>
                                <a:lnTo>
                                  <a:pt x="0" y="229234"/>
                                </a:lnTo>
                              </a:path>
                              <a:path w="4883785" h="235585">
                                <a:moveTo>
                                  <a:pt x="1613027" y="6095"/>
                                </a:moveTo>
                                <a:lnTo>
                                  <a:pt x="1612392" y="235330"/>
                                </a:lnTo>
                              </a:path>
                              <a:path w="4883785" h="235585">
                                <a:moveTo>
                                  <a:pt x="3245230" y="0"/>
                                </a:moveTo>
                                <a:lnTo>
                                  <a:pt x="3244596" y="229234"/>
                                </a:lnTo>
                              </a:path>
                              <a:path w="4883785" h="235585">
                                <a:moveTo>
                                  <a:pt x="4883531" y="0"/>
                                </a:moveTo>
                                <a:lnTo>
                                  <a:pt x="4882896" y="229234"/>
                                </a:lnTo>
                              </a:path>
                            </a:pathLst>
                          </a:custGeom>
                          <a:ln w="381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12FBEA" id="Group 123" o:spid="_x0000_s1026" style="position:absolute;margin-left:0;margin-top:8.5pt;width:387.55pt;height:22.45pt;z-index:251772416;mso-wrap-distance-left:0;mso-wrap-distance-right:0;mso-position-horizontal:left;mso-position-horizontal-relative:margin" coordsize="49218,2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">
                <v:shape id="Graphic 30" o:spid="_x0000_s1027" style="position:absolute;left:388;top:1485;width:48451;height:13;visibility:visible;mso-wrap-style:square;v-text-anchor:top" coordsize="484505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" path="m,l4845050,634e" filled="f" strokeweight="1.0583mm">
                  <v:path arrowok="t"/>
                </v:shape>
                <v:shape id="Graphic 31" o:spid="_x0000_s1028" style="position:absolute;left:929;top:2057;width:47092;height:794;visibility:visible;mso-wrap-style:square;v-text-anchor:top" coordsize="470916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" path="m1440180,41148r-12700,-6350l1363980,3048r,31750l76200,34798r,-31750l,41148,76200,79248r,-31750l1363980,47498r,31750l1427480,47498r12700,-6350xem3061716,38100r-12700,-6350l2985516,r,31750l1697736,31750r,-31750l1621536,38100r76200,38100l1697736,44450r1287780,l2985516,76200r63500,-31750l3061716,38100xem4709160,41148r-12700,-6350l4632960,3048r,31750l3345180,34798r,-31750l3268980,41148r76200,38100l3345180,47498r1287780,l4632960,79248r63500,-31750l4709160,41148xe" fillcolor="black" stroked="f">
                  <v:path arrowok="t"/>
                </v:shape>
                <v:shape id="Graphic 32" o:spid="_x0000_s1029" style="position:absolute;left:190;top:190;width:48838;height:2356;visibility:visible;mso-wrap-style:square;v-text-anchor:top" coordsize="4883785,23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" path="m634,l,229234em1613027,6095r-635,229235em3245230,r-634,229234em4883531,r-635,229234e" filled="f" strokeweight="3pt">
                  <v:path arrowok="t"/>
                </v:shape>
                <w10:wrap anchorx="margin"/>
              </v:group>
            </w:pict>
          </mc:Fallback>
        </mc:AlternateContent>
      </w:r>
    </w:p>
    <w:p w14:paraId="597C4E57" w14:textId="77777777" w:rsidR="001A4864" w:rsidRPr="008F3743" w:rsidRDefault="001A4864" w:rsidP="001A4864">
      <w:pPr>
        <w:rPr>
          <w:rFonts w:ascii="Arial" w:hAnsi="Arial" w:cs="Arial"/>
        </w:rPr>
      </w:pPr>
      <w:r w:rsidRPr="00E14F6B">
        <w:rPr>
          <w:rFonts w:ascii="Arial" w:hAnsi="Arial" w:cs="Arial"/>
        </w:rPr>
        <w:t xml:space="preserve">  </w:t>
      </w:r>
    </w:p>
    <w:p w14:paraId="10D64A3B" w14:textId="77777777" w:rsidR="001A4864" w:rsidRPr="00E14F6B" w:rsidRDefault="001A4864" w:rsidP="001A4864">
      <w:pPr>
        <w:rPr>
          <w:rFonts w:ascii="Arial" w:hAnsi="Arial" w:cs="Arial"/>
          <w:sz w:val="24"/>
          <w:szCs w:val="24"/>
        </w:rPr>
      </w:pPr>
      <w:r>
        <w:rPr>
          <w:rFonts w:ascii="Arial" w:hAnsi="Arial" w:cs="Arial"/>
          <w:sz w:val="24"/>
          <w:szCs w:val="24"/>
        </w:rPr>
        <w:t>33,33%   TB            55,56%            CB           77,78%            B          100%</w:t>
      </w:r>
    </w:p>
    <w:p w14:paraId="600501C5" w14:textId="27B96623" w:rsidR="008D0C7D" w:rsidRDefault="00D34F48" w:rsidP="008D0C7D">
      <w:pPr>
        <w:spacing w:after="0" w:line="480" w:lineRule="auto"/>
        <w:ind w:firstLine="720"/>
        <w:jc w:val="both"/>
        <w:rPr>
          <w:rFonts w:ascii="Arial" w:hAnsi="Arial" w:cs="Arial"/>
          <w:sz w:val="24"/>
          <w:szCs w:val="24"/>
        </w:rPr>
      </w:pP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garis</w:t>
      </w:r>
      <w:proofErr w:type="spellEnd"/>
      <w:r>
        <w:rPr>
          <w:rFonts w:ascii="Arial" w:hAnsi="Arial" w:cs="Arial"/>
          <w:sz w:val="24"/>
          <w:szCs w:val="24"/>
        </w:rPr>
        <w:t xml:space="preserve"> </w:t>
      </w:r>
      <w:proofErr w:type="spellStart"/>
      <w:r>
        <w:rPr>
          <w:rFonts w:ascii="Arial" w:hAnsi="Arial" w:cs="Arial"/>
          <w:sz w:val="24"/>
          <w:szCs w:val="24"/>
        </w:rPr>
        <w:t>kontinum</w:t>
      </w:r>
      <w:proofErr w:type="spellEnd"/>
      <w:r>
        <w:rPr>
          <w:rFonts w:ascii="Arial" w:hAnsi="Arial" w:cs="Arial"/>
          <w:sz w:val="24"/>
          <w:szCs w:val="24"/>
        </w:rPr>
        <w:t xml:space="preserve"> </w:t>
      </w:r>
      <w:proofErr w:type="spellStart"/>
      <w:r>
        <w:rPr>
          <w:rFonts w:ascii="Arial" w:hAnsi="Arial" w:cs="Arial"/>
          <w:sz w:val="24"/>
          <w:szCs w:val="24"/>
        </w:rPr>
        <w:t>diatas</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dilihat</w:t>
      </w:r>
      <w:proofErr w:type="spellEnd"/>
      <w:r>
        <w:rPr>
          <w:rFonts w:ascii="Arial" w:hAnsi="Arial" w:cs="Arial"/>
          <w:sz w:val="24"/>
          <w:szCs w:val="24"/>
        </w:rPr>
        <w:t xml:space="preserve"> </w:t>
      </w:r>
      <w:proofErr w:type="spellStart"/>
      <w:r>
        <w:rPr>
          <w:rFonts w:ascii="Arial" w:hAnsi="Arial" w:cs="Arial"/>
          <w:sz w:val="24"/>
          <w:szCs w:val="24"/>
        </w:rPr>
        <w:t>tanggapan</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Implementasi</w:t>
      </w:r>
      <w:proofErr w:type="spellEnd"/>
      <w:r>
        <w:rPr>
          <w:rFonts w:ascii="Arial" w:hAnsi="Arial" w:cs="Arial"/>
          <w:sz w:val="24"/>
          <w:szCs w:val="24"/>
        </w:rPr>
        <w:t xml:space="preserve"> Program </w:t>
      </w:r>
      <w:proofErr w:type="spellStart"/>
      <w:r>
        <w:rPr>
          <w:rFonts w:ascii="Arial" w:hAnsi="Arial" w:cs="Arial"/>
          <w:sz w:val="24"/>
          <w:szCs w:val="24"/>
        </w:rPr>
        <w:t>Pengembangan</w:t>
      </w:r>
      <w:proofErr w:type="spellEnd"/>
      <w:r>
        <w:rPr>
          <w:rFonts w:ascii="Arial" w:hAnsi="Arial" w:cs="Arial"/>
          <w:sz w:val="24"/>
          <w:szCs w:val="24"/>
        </w:rPr>
        <w:t xml:space="preserve"> </w:t>
      </w:r>
      <w:proofErr w:type="spellStart"/>
      <w:r>
        <w:rPr>
          <w:rFonts w:ascii="Arial" w:hAnsi="Arial" w:cs="Arial"/>
          <w:sz w:val="24"/>
          <w:szCs w:val="24"/>
        </w:rPr>
        <w:t>Kapasitas</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Saing</w:t>
      </w:r>
      <w:proofErr w:type="spellEnd"/>
      <w:r>
        <w:rPr>
          <w:rFonts w:ascii="Arial" w:hAnsi="Arial" w:cs="Arial"/>
          <w:sz w:val="24"/>
          <w:szCs w:val="24"/>
        </w:rPr>
        <w:t xml:space="preserve"> </w:t>
      </w:r>
      <w:proofErr w:type="spellStart"/>
      <w:r>
        <w:rPr>
          <w:rFonts w:ascii="Arial" w:hAnsi="Arial" w:cs="Arial"/>
          <w:sz w:val="24"/>
          <w:szCs w:val="24"/>
        </w:rPr>
        <w:t>Kepemudaan</w:t>
      </w:r>
      <w:proofErr w:type="spellEnd"/>
      <w:r>
        <w:rPr>
          <w:rFonts w:ascii="Arial" w:hAnsi="Arial" w:cs="Arial"/>
          <w:sz w:val="24"/>
          <w:szCs w:val="24"/>
        </w:rPr>
        <w:t xml:space="preserve"> pada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Kepemudaan</w:t>
      </w:r>
      <w:proofErr w:type="spellEnd"/>
      <w:r>
        <w:rPr>
          <w:rFonts w:ascii="Arial" w:hAnsi="Arial" w:cs="Arial"/>
          <w:sz w:val="24"/>
          <w:szCs w:val="24"/>
        </w:rPr>
        <w:t xml:space="preserve"> </w:t>
      </w:r>
      <w:proofErr w:type="spellStart"/>
      <w:r>
        <w:rPr>
          <w:rFonts w:ascii="Arial" w:hAnsi="Arial" w:cs="Arial"/>
          <w:sz w:val="24"/>
          <w:szCs w:val="24"/>
        </w:rPr>
        <w:t>Olahraga</w:t>
      </w:r>
      <w:proofErr w:type="spellEnd"/>
      <w:r>
        <w:rPr>
          <w:rFonts w:ascii="Arial" w:hAnsi="Arial" w:cs="Arial"/>
          <w:sz w:val="24"/>
          <w:szCs w:val="24"/>
        </w:rPr>
        <w:t xml:space="preserve"> dan </w:t>
      </w:r>
      <w:proofErr w:type="spellStart"/>
      <w:r>
        <w:rPr>
          <w:rFonts w:ascii="Arial" w:hAnsi="Arial" w:cs="Arial"/>
          <w:sz w:val="24"/>
          <w:szCs w:val="24"/>
        </w:rPr>
        <w:t>Pariwisata</w:t>
      </w:r>
      <w:proofErr w:type="spellEnd"/>
      <w:r>
        <w:rPr>
          <w:rFonts w:ascii="Arial" w:hAnsi="Arial" w:cs="Arial"/>
          <w:sz w:val="24"/>
          <w:szCs w:val="24"/>
        </w:rPr>
        <w:t xml:space="preserve"> Kota </w:t>
      </w:r>
      <w:proofErr w:type="spellStart"/>
      <w:r>
        <w:rPr>
          <w:rFonts w:ascii="Arial" w:hAnsi="Arial" w:cs="Arial"/>
          <w:sz w:val="24"/>
          <w:szCs w:val="24"/>
        </w:rPr>
        <w:t>Dumai</w:t>
      </w:r>
      <w:proofErr w:type="spellEnd"/>
      <w:r>
        <w:rPr>
          <w:rFonts w:ascii="Arial" w:hAnsi="Arial" w:cs="Arial"/>
          <w:sz w:val="24"/>
          <w:szCs w:val="24"/>
        </w:rPr>
        <w:t xml:space="preserve">, Dari </w:t>
      </w:r>
      <w:proofErr w:type="spellStart"/>
      <w:r>
        <w:rPr>
          <w:rFonts w:ascii="Arial" w:hAnsi="Arial" w:cs="Arial"/>
          <w:sz w:val="24"/>
          <w:szCs w:val="24"/>
        </w:rPr>
        <w:t>tanggapan</w:t>
      </w:r>
      <w:proofErr w:type="spellEnd"/>
      <w:r>
        <w:rPr>
          <w:rFonts w:ascii="Arial" w:hAnsi="Arial" w:cs="Arial"/>
          <w:sz w:val="24"/>
          <w:szCs w:val="24"/>
        </w:rPr>
        <w:t xml:space="preserve"> 95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dikategorikan</w:t>
      </w:r>
      <w:proofErr w:type="spellEnd"/>
      <w:r>
        <w:rPr>
          <w:rFonts w:ascii="Arial" w:hAnsi="Arial" w:cs="Arial"/>
          <w:sz w:val="24"/>
          <w:szCs w:val="24"/>
        </w:rPr>
        <w:t xml:space="preserve"> </w:t>
      </w:r>
      <w:proofErr w:type="spellStart"/>
      <w:r>
        <w:rPr>
          <w:rFonts w:ascii="Arial" w:hAnsi="Arial" w:cs="Arial"/>
          <w:sz w:val="24"/>
          <w:szCs w:val="24"/>
        </w:rPr>
        <w:t>Cukup</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Hal </w:t>
      </w:r>
      <w:proofErr w:type="spellStart"/>
      <w:r>
        <w:rPr>
          <w:rFonts w:ascii="Arial" w:hAnsi="Arial" w:cs="Arial"/>
          <w:sz w:val="24"/>
          <w:szCs w:val="24"/>
        </w:rPr>
        <w:t>ini</w:t>
      </w:r>
      <w:proofErr w:type="spellEnd"/>
      <w:r>
        <w:rPr>
          <w:rFonts w:ascii="Arial" w:hAnsi="Arial" w:cs="Arial"/>
          <w:sz w:val="24"/>
          <w:szCs w:val="24"/>
        </w:rPr>
        <w:t xml:space="preserve"> </w:t>
      </w:r>
      <w:r w:rsidR="008D0C7D">
        <w:rPr>
          <w:rFonts w:ascii="Arial" w:hAnsi="Arial" w:cs="Arial"/>
          <w:sz w:val="24"/>
          <w:szCs w:val="24"/>
        </w:rPr>
        <w:t xml:space="preserve">di </w:t>
      </w:r>
      <w:proofErr w:type="spellStart"/>
      <w:r w:rsidR="008D0C7D">
        <w:rPr>
          <w:rFonts w:ascii="Arial" w:hAnsi="Arial" w:cs="Arial"/>
          <w:sz w:val="24"/>
          <w:szCs w:val="24"/>
        </w:rPr>
        <w:t>tunjukkan</w:t>
      </w:r>
      <w:proofErr w:type="spellEnd"/>
      <w:r w:rsidR="008D0C7D">
        <w:rPr>
          <w:rFonts w:ascii="Arial" w:hAnsi="Arial" w:cs="Arial"/>
          <w:sz w:val="24"/>
          <w:szCs w:val="24"/>
        </w:rPr>
        <w:t xml:space="preserve"> </w:t>
      </w:r>
      <w:proofErr w:type="spellStart"/>
      <w:r w:rsidR="008D0C7D">
        <w:rPr>
          <w:rFonts w:ascii="Arial" w:hAnsi="Arial" w:cs="Arial"/>
          <w:sz w:val="24"/>
          <w:szCs w:val="24"/>
        </w:rPr>
        <w:t>dari</w:t>
      </w:r>
      <w:proofErr w:type="spellEnd"/>
      <w:r w:rsidR="008D0C7D">
        <w:rPr>
          <w:rFonts w:ascii="Arial" w:hAnsi="Arial" w:cs="Arial"/>
          <w:sz w:val="24"/>
          <w:szCs w:val="24"/>
        </w:rPr>
        <w:t xml:space="preserve"> </w:t>
      </w:r>
      <w:proofErr w:type="spellStart"/>
      <w:r w:rsidR="008D0C7D">
        <w:rPr>
          <w:rFonts w:ascii="Arial" w:hAnsi="Arial" w:cs="Arial"/>
          <w:sz w:val="24"/>
          <w:szCs w:val="24"/>
        </w:rPr>
        <w:t>perolehan</w:t>
      </w:r>
      <w:proofErr w:type="spellEnd"/>
      <w:r w:rsidR="008D0C7D">
        <w:rPr>
          <w:rFonts w:ascii="Arial" w:hAnsi="Arial" w:cs="Arial"/>
          <w:sz w:val="24"/>
          <w:szCs w:val="24"/>
        </w:rPr>
        <w:t xml:space="preserve"> </w:t>
      </w:r>
      <w:proofErr w:type="spellStart"/>
      <w:r w:rsidR="008D0C7D">
        <w:rPr>
          <w:rFonts w:ascii="Arial" w:hAnsi="Arial" w:cs="Arial"/>
          <w:sz w:val="24"/>
          <w:szCs w:val="24"/>
        </w:rPr>
        <w:t>skor</w:t>
      </w:r>
      <w:proofErr w:type="spellEnd"/>
      <w:r w:rsidR="008D0C7D">
        <w:rPr>
          <w:rFonts w:ascii="Arial" w:hAnsi="Arial" w:cs="Arial"/>
          <w:sz w:val="24"/>
          <w:szCs w:val="24"/>
        </w:rPr>
        <w:t xml:space="preserve"> </w:t>
      </w:r>
      <w:proofErr w:type="spellStart"/>
      <w:r w:rsidR="008D0C7D">
        <w:rPr>
          <w:rFonts w:ascii="Arial" w:hAnsi="Arial" w:cs="Arial"/>
          <w:sz w:val="24"/>
          <w:szCs w:val="24"/>
        </w:rPr>
        <w:t>sebesar</w:t>
      </w:r>
      <w:proofErr w:type="spellEnd"/>
      <w:r w:rsidR="008D0C7D">
        <w:rPr>
          <w:rFonts w:ascii="Arial" w:hAnsi="Arial" w:cs="Arial"/>
          <w:sz w:val="24"/>
          <w:szCs w:val="24"/>
        </w:rPr>
        <w:t xml:space="preserve"> </w:t>
      </w:r>
      <w:r>
        <w:rPr>
          <w:rFonts w:ascii="Arial" w:hAnsi="Arial" w:cs="Arial"/>
          <w:sz w:val="24"/>
          <w:szCs w:val="24"/>
        </w:rPr>
        <w:t xml:space="preserve">2.635 yang </w:t>
      </w:r>
      <w:proofErr w:type="spellStart"/>
      <w:r>
        <w:rPr>
          <w:rFonts w:ascii="Arial" w:hAnsi="Arial" w:cs="Arial"/>
          <w:sz w:val="24"/>
          <w:szCs w:val="24"/>
        </w:rPr>
        <w:t>berada</w:t>
      </w:r>
      <w:proofErr w:type="spellEnd"/>
      <w:r>
        <w:rPr>
          <w:rFonts w:ascii="Arial" w:hAnsi="Arial" w:cs="Arial"/>
          <w:sz w:val="24"/>
          <w:szCs w:val="24"/>
        </w:rPr>
        <w:t xml:space="preserve"> pada </w:t>
      </w:r>
      <w:proofErr w:type="spellStart"/>
      <w:r>
        <w:rPr>
          <w:rFonts w:ascii="Arial" w:hAnsi="Arial" w:cs="Arial"/>
          <w:sz w:val="24"/>
          <w:szCs w:val="24"/>
        </w:rPr>
        <w:t>rentang</w:t>
      </w:r>
      <w:proofErr w:type="spellEnd"/>
      <w:r>
        <w:rPr>
          <w:rFonts w:ascii="Arial" w:hAnsi="Arial" w:cs="Arial"/>
          <w:sz w:val="24"/>
          <w:szCs w:val="24"/>
        </w:rPr>
        <w:t xml:space="preserve"> </w:t>
      </w:r>
      <w:proofErr w:type="spellStart"/>
      <w:r>
        <w:rPr>
          <w:rFonts w:ascii="Arial" w:hAnsi="Arial" w:cs="Arial"/>
          <w:sz w:val="24"/>
          <w:szCs w:val="24"/>
        </w:rPr>
        <w:t>skor</w:t>
      </w:r>
      <w:proofErr w:type="spellEnd"/>
      <w:r>
        <w:rPr>
          <w:rFonts w:ascii="Arial" w:hAnsi="Arial" w:cs="Arial"/>
          <w:sz w:val="24"/>
          <w:szCs w:val="24"/>
        </w:rPr>
        <w:t xml:space="preserve"> 1.900 - 2.660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persentase</w:t>
      </w:r>
      <w:proofErr w:type="spellEnd"/>
      <w:r>
        <w:rPr>
          <w:rFonts w:ascii="Arial" w:hAnsi="Arial" w:cs="Arial"/>
          <w:sz w:val="24"/>
          <w:szCs w:val="24"/>
        </w:rPr>
        <w:t xml:space="preserve"> 77,0</w:t>
      </w:r>
      <w:r w:rsidR="00803427">
        <w:rPr>
          <w:rFonts w:ascii="Arial" w:hAnsi="Arial" w:cs="Arial"/>
          <w:sz w:val="24"/>
          <w:szCs w:val="24"/>
        </w:rPr>
        <w:t>4</w:t>
      </w:r>
      <w:r>
        <w:rPr>
          <w:rFonts w:ascii="Arial" w:hAnsi="Arial" w:cs="Arial"/>
          <w:sz w:val="24"/>
          <w:szCs w:val="24"/>
        </w:rPr>
        <w:t>%.</w:t>
      </w:r>
      <w:r w:rsidR="008D0C7D">
        <w:rPr>
          <w:rFonts w:ascii="Arial" w:hAnsi="Arial" w:cs="Arial"/>
          <w:sz w:val="24"/>
          <w:szCs w:val="24"/>
        </w:rPr>
        <w:t xml:space="preserve"> </w:t>
      </w:r>
      <w:proofErr w:type="spellStart"/>
      <w:r w:rsidR="008D0C7D">
        <w:rPr>
          <w:rFonts w:ascii="Arial" w:hAnsi="Arial" w:cs="Arial"/>
          <w:sz w:val="24"/>
          <w:szCs w:val="24"/>
        </w:rPr>
        <w:t>Dengan</w:t>
      </w:r>
      <w:proofErr w:type="spellEnd"/>
      <w:r w:rsidR="008D0C7D">
        <w:rPr>
          <w:rFonts w:ascii="Arial" w:hAnsi="Arial" w:cs="Arial"/>
          <w:sz w:val="24"/>
          <w:szCs w:val="24"/>
        </w:rPr>
        <w:t xml:space="preserve"> </w:t>
      </w:r>
      <w:proofErr w:type="spellStart"/>
      <w:r w:rsidR="008D0C7D">
        <w:rPr>
          <w:rFonts w:ascii="Arial" w:hAnsi="Arial" w:cs="Arial"/>
          <w:sz w:val="24"/>
          <w:szCs w:val="24"/>
        </w:rPr>
        <w:t>capaian</w:t>
      </w:r>
      <w:proofErr w:type="spellEnd"/>
      <w:r w:rsidR="008D0C7D">
        <w:rPr>
          <w:rFonts w:ascii="Arial" w:hAnsi="Arial" w:cs="Arial"/>
          <w:sz w:val="24"/>
          <w:szCs w:val="24"/>
        </w:rPr>
        <w:t xml:space="preserve"> </w:t>
      </w:r>
      <w:proofErr w:type="spellStart"/>
      <w:r w:rsidR="008D0C7D">
        <w:rPr>
          <w:rFonts w:ascii="Arial" w:hAnsi="Arial" w:cs="Arial"/>
          <w:sz w:val="24"/>
          <w:szCs w:val="24"/>
        </w:rPr>
        <w:t>tersebut</w:t>
      </w:r>
      <w:proofErr w:type="spellEnd"/>
      <w:r w:rsidR="008D0C7D">
        <w:rPr>
          <w:rFonts w:ascii="Arial" w:hAnsi="Arial" w:cs="Arial"/>
          <w:sz w:val="24"/>
          <w:szCs w:val="24"/>
        </w:rPr>
        <w:t xml:space="preserve">, </w:t>
      </w:r>
      <w:proofErr w:type="spellStart"/>
      <w:r w:rsidR="008D0C7D">
        <w:rPr>
          <w:rFonts w:ascii="Arial" w:hAnsi="Arial" w:cs="Arial"/>
          <w:sz w:val="24"/>
          <w:szCs w:val="24"/>
        </w:rPr>
        <w:t>implementasi</w:t>
      </w:r>
      <w:proofErr w:type="spellEnd"/>
      <w:r w:rsidR="008D0C7D">
        <w:rPr>
          <w:rFonts w:ascii="Arial" w:hAnsi="Arial" w:cs="Arial"/>
          <w:sz w:val="24"/>
          <w:szCs w:val="24"/>
        </w:rPr>
        <w:t xml:space="preserve"> program </w:t>
      </w:r>
      <w:proofErr w:type="spellStart"/>
      <w:r w:rsidR="008D0C7D">
        <w:rPr>
          <w:rFonts w:ascii="Arial" w:hAnsi="Arial" w:cs="Arial"/>
          <w:sz w:val="24"/>
          <w:szCs w:val="24"/>
        </w:rPr>
        <w:t>dinilai</w:t>
      </w:r>
      <w:proofErr w:type="spellEnd"/>
      <w:r w:rsidR="008D0C7D">
        <w:rPr>
          <w:rFonts w:ascii="Arial" w:hAnsi="Arial" w:cs="Arial"/>
          <w:sz w:val="24"/>
          <w:szCs w:val="24"/>
        </w:rPr>
        <w:t xml:space="preserve"> </w:t>
      </w:r>
      <w:proofErr w:type="spellStart"/>
      <w:r w:rsidR="008D0C7D">
        <w:rPr>
          <w:rFonts w:ascii="Arial" w:hAnsi="Arial" w:cs="Arial"/>
          <w:sz w:val="24"/>
          <w:szCs w:val="24"/>
        </w:rPr>
        <w:t>telah</w:t>
      </w:r>
      <w:proofErr w:type="spellEnd"/>
      <w:r w:rsidR="008D0C7D">
        <w:rPr>
          <w:rFonts w:ascii="Arial" w:hAnsi="Arial" w:cs="Arial"/>
          <w:sz w:val="24"/>
          <w:szCs w:val="24"/>
        </w:rPr>
        <w:t xml:space="preserve"> </w:t>
      </w:r>
      <w:proofErr w:type="spellStart"/>
      <w:r w:rsidR="008D0C7D">
        <w:rPr>
          <w:rFonts w:ascii="Arial" w:hAnsi="Arial" w:cs="Arial"/>
          <w:sz w:val="24"/>
          <w:szCs w:val="24"/>
        </w:rPr>
        <w:t>berjalan</w:t>
      </w:r>
      <w:proofErr w:type="spellEnd"/>
      <w:r w:rsidR="008D0C7D">
        <w:rPr>
          <w:rFonts w:ascii="Arial" w:hAnsi="Arial" w:cs="Arial"/>
          <w:sz w:val="24"/>
          <w:szCs w:val="24"/>
        </w:rPr>
        <w:t xml:space="preserve"> </w:t>
      </w:r>
      <w:proofErr w:type="spellStart"/>
      <w:r w:rsidR="008D0C7D" w:rsidRPr="008D0C7D">
        <w:rPr>
          <w:rFonts w:ascii="Arial" w:hAnsi="Arial" w:cs="Arial"/>
          <w:b/>
          <w:bCs/>
          <w:sz w:val="24"/>
          <w:szCs w:val="24"/>
        </w:rPr>
        <w:t>Cukup</w:t>
      </w:r>
      <w:proofErr w:type="spellEnd"/>
      <w:r w:rsidR="008D0C7D" w:rsidRPr="008D0C7D">
        <w:rPr>
          <w:rFonts w:ascii="Arial" w:hAnsi="Arial" w:cs="Arial"/>
          <w:b/>
          <w:bCs/>
          <w:sz w:val="24"/>
          <w:szCs w:val="24"/>
        </w:rPr>
        <w:t xml:space="preserve"> </w:t>
      </w:r>
      <w:proofErr w:type="spellStart"/>
      <w:r w:rsidR="008D0C7D" w:rsidRPr="008D0C7D">
        <w:rPr>
          <w:rFonts w:ascii="Arial" w:hAnsi="Arial" w:cs="Arial"/>
          <w:b/>
          <w:bCs/>
          <w:sz w:val="24"/>
          <w:szCs w:val="24"/>
        </w:rPr>
        <w:t>Baik</w:t>
      </w:r>
      <w:proofErr w:type="spellEnd"/>
      <w:r w:rsidR="008D0C7D">
        <w:rPr>
          <w:rFonts w:ascii="Arial" w:hAnsi="Arial" w:cs="Arial"/>
          <w:sz w:val="24"/>
          <w:szCs w:val="24"/>
        </w:rPr>
        <w:t>.</w:t>
      </w:r>
    </w:p>
    <w:p w14:paraId="5E584148" w14:textId="4A735352" w:rsidR="00D34F48" w:rsidRPr="00D34F48" w:rsidRDefault="00D34F48" w:rsidP="00AE24EC">
      <w:pPr>
        <w:pStyle w:val="ListParagraph"/>
        <w:numPr>
          <w:ilvl w:val="0"/>
          <w:numId w:val="48"/>
        </w:numPr>
        <w:spacing w:after="0" w:line="480" w:lineRule="auto"/>
        <w:ind w:left="284" w:hanging="284"/>
        <w:jc w:val="both"/>
        <w:outlineLvl w:val="1"/>
        <w:rPr>
          <w:rFonts w:ascii="Arial" w:hAnsi="Arial" w:cs="Arial"/>
          <w:b/>
          <w:bCs/>
          <w:sz w:val="24"/>
          <w:szCs w:val="24"/>
        </w:rPr>
      </w:pPr>
      <w:bookmarkStart w:id="76" w:name="_Toc205550337"/>
      <w:proofErr w:type="spellStart"/>
      <w:r w:rsidRPr="00D34F48">
        <w:rPr>
          <w:rFonts w:ascii="Arial" w:hAnsi="Arial" w:cs="Arial"/>
          <w:b/>
          <w:bCs/>
          <w:sz w:val="24"/>
          <w:szCs w:val="24"/>
        </w:rPr>
        <w:t>Faktor</w:t>
      </w:r>
      <w:proofErr w:type="spellEnd"/>
      <w:r w:rsidRPr="00D34F48">
        <w:rPr>
          <w:rFonts w:ascii="Arial" w:hAnsi="Arial" w:cs="Arial"/>
          <w:b/>
          <w:bCs/>
          <w:sz w:val="24"/>
          <w:szCs w:val="24"/>
        </w:rPr>
        <w:t xml:space="preserve"> </w:t>
      </w:r>
      <w:proofErr w:type="spellStart"/>
      <w:r w:rsidRPr="00D34F48">
        <w:rPr>
          <w:rFonts w:ascii="Arial" w:hAnsi="Arial" w:cs="Arial"/>
          <w:b/>
          <w:bCs/>
          <w:sz w:val="24"/>
          <w:szCs w:val="24"/>
        </w:rPr>
        <w:t>Pendukung</w:t>
      </w:r>
      <w:proofErr w:type="spellEnd"/>
      <w:r w:rsidRPr="00D34F48">
        <w:rPr>
          <w:rFonts w:ascii="Arial" w:hAnsi="Arial" w:cs="Arial"/>
          <w:b/>
          <w:bCs/>
          <w:sz w:val="24"/>
          <w:szCs w:val="24"/>
        </w:rPr>
        <w:t xml:space="preserve"> dan </w:t>
      </w:r>
      <w:proofErr w:type="spellStart"/>
      <w:r w:rsidRPr="00D34F48">
        <w:rPr>
          <w:rFonts w:ascii="Arial" w:hAnsi="Arial" w:cs="Arial"/>
          <w:b/>
          <w:bCs/>
          <w:sz w:val="24"/>
          <w:szCs w:val="24"/>
        </w:rPr>
        <w:t>Faktor</w:t>
      </w:r>
      <w:proofErr w:type="spellEnd"/>
      <w:r w:rsidRPr="00D34F48">
        <w:rPr>
          <w:rFonts w:ascii="Arial" w:hAnsi="Arial" w:cs="Arial"/>
          <w:b/>
          <w:bCs/>
          <w:sz w:val="24"/>
          <w:szCs w:val="24"/>
        </w:rPr>
        <w:t xml:space="preserve"> </w:t>
      </w:r>
      <w:proofErr w:type="spellStart"/>
      <w:r w:rsidRPr="00D34F48">
        <w:rPr>
          <w:rFonts w:ascii="Arial" w:hAnsi="Arial" w:cs="Arial"/>
          <w:b/>
          <w:bCs/>
          <w:sz w:val="24"/>
          <w:szCs w:val="24"/>
        </w:rPr>
        <w:t>Penghambat</w:t>
      </w:r>
      <w:proofErr w:type="spellEnd"/>
      <w:r w:rsidRPr="00D34F48">
        <w:rPr>
          <w:rFonts w:ascii="Arial" w:hAnsi="Arial" w:cs="Arial"/>
          <w:b/>
          <w:bCs/>
          <w:sz w:val="24"/>
          <w:szCs w:val="24"/>
        </w:rPr>
        <w:t xml:space="preserve"> </w:t>
      </w:r>
      <w:proofErr w:type="spellStart"/>
      <w:r w:rsidRPr="00D34F48">
        <w:rPr>
          <w:rFonts w:ascii="Arial" w:hAnsi="Arial" w:cs="Arial"/>
          <w:b/>
          <w:bCs/>
          <w:sz w:val="24"/>
          <w:szCs w:val="24"/>
        </w:rPr>
        <w:t>Analisis</w:t>
      </w:r>
      <w:proofErr w:type="spellEnd"/>
      <w:r w:rsidRPr="00D34F48">
        <w:rPr>
          <w:rFonts w:ascii="Arial" w:hAnsi="Arial" w:cs="Arial"/>
          <w:b/>
          <w:bCs/>
          <w:sz w:val="24"/>
          <w:szCs w:val="24"/>
        </w:rPr>
        <w:t xml:space="preserve"> </w:t>
      </w:r>
      <w:proofErr w:type="spellStart"/>
      <w:r w:rsidRPr="00D34F48">
        <w:rPr>
          <w:rFonts w:ascii="Arial" w:hAnsi="Arial" w:cs="Arial"/>
          <w:b/>
          <w:bCs/>
          <w:sz w:val="24"/>
          <w:szCs w:val="24"/>
        </w:rPr>
        <w:t>Implementasi</w:t>
      </w:r>
      <w:proofErr w:type="spellEnd"/>
      <w:r w:rsidRPr="00D34F48">
        <w:rPr>
          <w:rFonts w:ascii="Arial" w:hAnsi="Arial" w:cs="Arial"/>
          <w:b/>
          <w:bCs/>
          <w:sz w:val="24"/>
          <w:szCs w:val="24"/>
        </w:rPr>
        <w:t xml:space="preserve"> Program </w:t>
      </w:r>
      <w:proofErr w:type="spellStart"/>
      <w:r w:rsidRPr="00D34F48">
        <w:rPr>
          <w:rFonts w:ascii="Arial" w:hAnsi="Arial" w:cs="Arial"/>
          <w:b/>
          <w:bCs/>
          <w:sz w:val="24"/>
          <w:szCs w:val="24"/>
        </w:rPr>
        <w:t>Pengembangan</w:t>
      </w:r>
      <w:proofErr w:type="spellEnd"/>
      <w:r w:rsidRPr="00D34F48">
        <w:rPr>
          <w:rFonts w:ascii="Arial" w:hAnsi="Arial" w:cs="Arial"/>
          <w:b/>
          <w:bCs/>
          <w:sz w:val="24"/>
          <w:szCs w:val="24"/>
        </w:rPr>
        <w:t xml:space="preserve"> </w:t>
      </w:r>
      <w:proofErr w:type="spellStart"/>
      <w:r w:rsidRPr="00D34F48">
        <w:rPr>
          <w:rFonts w:ascii="Arial" w:hAnsi="Arial" w:cs="Arial"/>
          <w:b/>
          <w:bCs/>
          <w:sz w:val="24"/>
          <w:szCs w:val="24"/>
        </w:rPr>
        <w:t>Kapasitas</w:t>
      </w:r>
      <w:proofErr w:type="spellEnd"/>
      <w:r w:rsidRPr="00D34F48">
        <w:rPr>
          <w:rFonts w:ascii="Arial" w:hAnsi="Arial" w:cs="Arial"/>
          <w:b/>
          <w:bCs/>
          <w:sz w:val="24"/>
          <w:szCs w:val="24"/>
        </w:rPr>
        <w:t xml:space="preserve"> </w:t>
      </w:r>
      <w:proofErr w:type="spellStart"/>
      <w:r w:rsidRPr="00D34F48">
        <w:rPr>
          <w:rFonts w:ascii="Arial" w:hAnsi="Arial" w:cs="Arial"/>
          <w:b/>
          <w:bCs/>
          <w:sz w:val="24"/>
          <w:szCs w:val="24"/>
        </w:rPr>
        <w:t>Daya</w:t>
      </w:r>
      <w:proofErr w:type="spellEnd"/>
      <w:r w:rsidRPr="00D34F48">
        <w:rPr>
          <w:rFonts w:ascii="Arial" w:hAnsi="Arial" w:cs="Arial"/>
          <w:b/>
          <w:bCs/>
          <w:sz w:val="24"/>
          <w:szCs w:val="24"/>
        </w:rPr>
        <w:t xml:space="preserve"> </w:t>
      </w:r>
      <w:proofErr w:type="spellStart"/>
      <w:r w:rsidRPr="00D34F48">
        <w:rPr>
          <w:rFonts w:ascii="Arial" w:hAnsi="Arial" w:cs="Arial"/>
          <w:b/>
          <w:bCs/>
          <w:sz w:val="24"/>
          <w:szCs w:val="24"/>
        </w:rPr>
        <w:t>Saing</w:t>
      </w:r>
      <w:proofErr w:type="spellEnd"/>
      <w:r w:rsidRPr="00D34F48">
        <w:rPr>
          <w:rFonts w:ascii="Arial" w:hAnsi="Arial" w:cs="Arial"/>
          <w:b/>
          <w:bCs/>
          <w:sz w:val="24"/>
          <w:szCs w:val="24"/>
        </w:rPr>
        <w:t xml:space="preserve"> </w:t>
      </w:r>
      <w:proofErr w:type="spellStart"/>
      <w:r w:rsidRPr="00D34F48">
        <w:rPr>
          <w:rFonts w:ascii="Arial" w:hAnsi="Arial" w:cs="Arial"/>
          <w:b/>
          <w:bCs/>
          <w:sz w:val="24"/>
          <w:szCs w:val="24"/>
        </w:rPr>
        <w:t>Kepemudaan</w:t>
      </w:r>
      <w:proofErr w:type="spellEnd"/>
      <w:r w:rsidRPr="00D34F48">
        <w:rPr>
          <w:rFonts w:ascii="Arial" w:hAnsi="Arial" w:cs="Arial"/>
          <w:b/>
          <w:bCs/>
          <w:sz w:val="24"/>
          <w:szCs w:val="24"/>
        </w:rPr>
        <w:t xml:space="preserve"> pada </w:t>
      </w:r>
      <w:proofErr w:type="spellStart"/>
      <w:r w:rsidRPr="00D34F48">
        <w:rPr>
          <w:rFonts w:ascii="Arial" w:hAnsi="Arial" w:cs="Arial"/>
          <w:b/>
          <w:bCs/>
          <w:sz w:val="24"/>
          <w:szCs w:val="24"/>
        </w:rPr>
        <w:t>Dinas</w:t>
      </w:r>
      <w:proofErr w:type="spellEnd"/>
      <w:r w:rsidRPr="00D34F48">
        <w:rPr>
          <w:rFonts w:ascii="Arial" w:hAnsi="Arial" w:cs="Arial"/>
          <w:b/>
          <w:bCs/>
          <w:sz w:val="24"/>
          <w:szCs w:val="24"/>
        </w:rPr>
        <w:t xml:space="preserve"> </w:t>
      </w:r>
      <w:proofErr w:type="spellStart"/>
      <w:r w:rsidRPr="00D34F48">
        <w:rPr>
          <w:rFonts w:ascii="Arial" w:hAnsi="Arial" w:cs="Arial"/>
          <w:b/>
          <w:bCs/>
          <w:sz w:val="24"/>
          <w:szCs w:val="24"/>
        </w:rPr>
        <w:t>Kepemudaan</w:t>
      </w:r>
      <w:proofErr w:type="spellEnd"/>
      <w:r w:rsidRPr="00D34F48">
        <w:rPr>
          <w:rFonts w:ascii="Arial" w:hAnsi="Arial" w:cs="Arial"/>
          <w:b/>
          <w:bCs/>
          <w:sz w:val="24"/>
          <w:szCs w:val="24"/>
        </w:rPr>
        <w:t xml:space="preserve"> </w:t>
      </w:r>
      <w:proofErr w:type="spellStart"/>
      <w:r w:rsidRPr="00D34F48">
        <w:rPr>
          <w:rFonts w:ascii="Arial" w:hAnsi="Arial" w:cs="Arial"/>
          <w:b/>
          <w:bCs/>
          <w:sz w:val="24"/>
          <w:szCs w:val="24"/>
        </w:rPr>
        <w:t>Olahraga</w:t>
      </w:r>
      <w:proofErr w:type="spellEnd"/>
      <w:r w:rsidRPr="00D34F48">
        <w:rPr>
          <w:rFonts w:ascii="Arial" w:hAnsi="Arial" w:cs="Arial"/>
          <w:b/>
          <w:bCs/>
          <w:sz w:val="24"/>
          <w:szCs w:val="24"/>
        </w:rPr>
        <w:t xml:space="preserve"> dan </w:t>
      </w:r>
      <w:proofErr w:type="spellStart"/>
      <w:r w:rsidRPr="00D34F48">
        <w:rPr>
          <w:rFonts w:ascii="Arial" w:hAnsi="Arial" w:cs="Arial"/>
          <w:b/>
          <w:bCs/>
          <w:sz w:val="24"/>
          <w:szCs w:val="24"/>
        </w:rPr>
        <w:t>Pariwisata</w:t>
      </w:r>
      <w:proofErr w:type="spellEnd"/>
      <w:r w:rsidRPr="00D34F48">
        <w:rPr>
          <w:rFonts w:ascii="Arial" w:hAnsi="Arial" w:cs="Arial"/>
          <w:b/>
          <w:bCs/>
          <w:sz w:val="24"/>
          <w:szCs w:val="24"/>
        </w:rPr>
        <w:t xml:space="preserve"> Kota </w:t>
      </w:r>
      <w:proofErr w:type="spellStart"/>
      <w:r w:rsidRPr="00D34F48">
        <w:rPr>
          <w:rFonts w:ascii="Arial" w:hAnsi="Arial" w:cs="Arial"/>
          <w:b/>
          <w:bCs/>
          <w:sz w:val="24"/>
          <w:szCs w:val="24"/>
        </w:rPr>
        <w:t>Dumai</w:t>
      </w:r>
      <w:bookmarkEnd w:id="76"/>
      <w:proofErr w:type="spellEnd"/>
    </w:p>
    <w:p w14:paraId="1E7DC479" w14:textId="77777777" w:rsidR="00FB2AD8" w:rsidRDefault="00FB2AD8" w:rsidP="00FB2AD8">
      <w:pPr>
        <w:spacing w:after="0" w:line="480" w:lineRule="auto"/>
        <w:ind w:firstLine="720"/>
        <w:jc w:val="both"/>
        <w:rPr>
          <w:rFonts w:ascii="Arial" w:hAnsi="Arial" w:cs="Arial"/>
          <w:sz w:val="24"/>
          <w:szCs w:val="24"/>
        </w:rPr>
      </w:pPr>
      <w:r w:rsidRPr="00FB2AD8">
        <w:rPr>
          <w:rFonts w:ascii="Arial" w:hAnsi="Arial" w:cs="Arial"/>
          <w:sz w:val="24"/>
          <w:szCs w:val="24"/>
        </w:rPr>
        <w:t xml:space="preserve">Program </w:t>
      </w:r>
      <w:proofErr w:type="spellStart"/>
      <w:r w:rsidRPr="00FB2AD8">
        <w:rPr>
          <w:rFonts w:ascii="Arial" w:hAnsi="Arial" w:cs="Arial"/>
          <w:sz w:val="24"/>
          <w:szCs w:val="24"/>
        </w:rPr>
        <w:t>pengembangan</w:t>
      </w:r>
      <w:proofErr w:type="spellEnd"/>
      <w:r w:rsidRPr="00FB2AD8">
        <w:rPr>
          <w:rFonts w:ascii="Arial" w:hAnsi="Arial" w:cs="Arial"/>
          <w:sz w:val="24"/>
          <w:szCs w:val="24"/>
        </w:rPr>
        <w:t xml:space="preserve"> </w:t>
      </w:r>
      <w:proofErr w:type="spellStart"/>
      <w:r w:rsidRPr="00FB2AD8">
        <w:rPr>
          <w:rFonts w:ascii="Arial" w:hAnsi="Arial" w:cs="Arial"/>
          <w:sz w:val="24"/>
          <w:szCs w:val="24"/>
        </w:rPr>
        <w:t>kapasitas</w:t>
      </w:r>
      <w:proofErr w:type="spellEnd"/>
      <w:r w:rsidRPr="00FB2AD8">
        <w:rPr>
          <w:rFonts w:ascii="Arial" w:hAnsi="Arial" w:cs="Arial"/>
          <w:sz w:val="24"/>
          <w:szCs w:val="24"/>
        </w:rPr>
        <w:t xml:space="preserve"> </w:t>
      </w:r>
      <w:proofErr w:type="spellStart"/>
      <w:r w:rsidRPr="00FB2AD8">
        <w:rPr>
          <w:rFonts w:ascii="Arial" w:hAnsi="Arial" w:cs="Arial"/>
          <w:sz w:val="24"/>
          <w:szCs w:val="24"/>
        </w:rPr>
        <w:t>daya</w:t>
      </w:r>
      <w:proofErr w:type="spellEnd"/>
      <w:r w:rsidRPr="00FB2AD8">
        <w:rPr>
          <w:rFonts w:ascii="Arial" w:hAnsi="Arial" w:cs="Arial"/>
          <w:sz w:val="24"/>
          <w:szCs w:val="24"/>
        </w:rPr>
        <w:t xml:space="preserve"> </w:t>
      </w:r>
      <w:proofErr w:type="spellStart"/>
      <w:r w:rsidRPr="00FB2AD8">
        <w:rPr>
          <w:rFonts w:ascii="Arial" w:hAnsi="Arial" w:cs="Arial"/>
          <w:sz w:val="24"/>
          <w:szCs w:val="24"/>
        </w:rPr>
        <w:t>saing</w:t>
      </w:r>
      <w:proofErr w:type="spellEnd"/>
      <w:r w:rsidRPr="00FB2AD8">
        <w:rPr>
          <w:rFonts w:ascii="Arial" w:hAnsi="Arial" w:cs="Arial"/>
          <w:sz w:val="24"/>
          <w:szCs w:val="24"/>
        </w:rPr>
        <w:t xml:space="preserve"> </w:t>
      </w:r>
      <w:proofErr w:type="spellStart"/>
      <w:r w:rsidRPr="00FB2AD8">
        <w:rPr>
          <w:rFonts w:ascii="Arial" w:hAnsi="Arial" w:cs="Arial"/>
          <w:sz w:val="24"/>
          <w:szCs w:val="24"/>
        </w:rPr>
        <w:t>kepemudaan</w:t>
      </w:r>
      <w:proofErr w:type="spellEnd"/>
      <w:r w:rsidRPr="00FB2AD8">
        <w:rPr>
          <w:rFonts w:ascii="Arial" w:hAnsi="Arial" w:cs="Arial"/>
          <w:sz w:val="24"/>
          <w:szCs w:val="24"/>
        </w:rPr>
        <w:t xml:space="preserve"> </w:t>
      </w:r>
      <w:proofErr w:type="spellStart"/>
      <w:r w:rsidRPr="00FB2AD8">
        <w:rPr>
          <w:rFonts w:ascii="Arial" w:hAnsi="Arial" w:cs="Arial"/>
          <w:sz w:val="24"/>
          <w:szCs w:val="24"/>
        </w:rPr>
        <w:t>merupakan</w:t>
      </w:r>
      <w:proofErr w:type="spellEnd"/>
      <w:r w:rsidRPr="00FB2AD8">
        <w:rPr>
          <w:rFonts w:ascii="Arial" w:hAnsi="Arial" w:cs="Arial"/>
          <w:sz w:val="24"/>
          <w:szCs w:val="24"/>
        </w:rPr>
        <w:t xml:space="preserve"> salah </w:t>
      </w:r>
      <w:proofErr w:type="spellStart"/>
      <w:r w:rsidRPr="00FB2AD8">
        <w:rPr>
          <w:rFonts w:ascii="Arial" w:hAnsi="Arial" w:cs="Arial"/>
          <w:sz w:val="24"/>
          <w:szCs w:val="24"/>
        </w:rPr>
        <w:t>satu</w:t>
      </w:r>
      <w:proofErr w:type="spellEnd"/>
      <w:r w:rsidRPr="00FB2AD8">
        <w:rPr>
          <w:rFonts w:ascii="Arial" w:hAnsi="Arial" w:cs="Arial"/>
          <w:sz w:val="24"/>
          <w:szCs w:val="24"/>
        </w:rPr>
        <w:t xml:space="preserve"> </w:t>
      </w:r>
      <w:proofErr w:type="spellStart"/>
      <w:r w:rsidRPr="00FB2AD8">
        <w:rPr>
          <w:rFonts w:ascii="Arial" w:hAnsi="Arial" w:cs="Arial"/>
          <w:sz w:val="24"/>
          <w:szCs w:val="24"/>
        </w:rPr>
        <w:t>bentuk</w:t>
      </w:r>
      <w:proofErr w:type="spellEnd"/>
      <w:r w:rsidRPr="00FB2AD8">
        <w:rPr>
          <w:rFonts w:ascii="Arial" w:hAnsi="Arial" w:cs="Arial"/>
          <w:sz w:val="24"/>
          <w:szCs w:val="24"/>
        </w:rPr>
        <w:t xml:space="preserve"> </w:t>
      </w:r>
      <w:proofErr w:type="spellStart"/>
      <w:r w:rsidRPr="00FB2AD8">
        <w:rPr>
          <w:rFonts w:ascii="Arial" w:hAnsi="Arial" w:cs="Arial"/>
          <w:sz w:val="24"/>
          <w:szCs w:val="24"/>
        </w:rPr>
        <w:t>upaya</w:t>
      </w:r>
      <w:proofErr w:type="spellEnd"/>
      <w:r w:rsidRPr="00FB2AD8">
        <w:rPr>
          <w:rFonts w:ascii="Arial" w:hAnsi="Arial" w:cs="Arial"/>
          <w:sz w:val="24"/>
          <w:szCs w:val="24"/>
        </w:rPr>
        <w:t xml:space="preserve"> </w:t>
      </w:r>
      <w:proofErr w:type="spellStart"/>
      <w:r w:rsidRPr="00FB2AD8">
        <w:rPr>
          <w:rFonts w:ascii="Arial" w:hAnsi="Arial" w:cs="Arial"/>
          <w:sz w:val="24"/>
          <w:szCs w:val="24"/>
        </w:rPr>
        <w:t>pemerintah</w:t>
      </w:r>
      <w:proofErr w:type="spellEnd"/>
      <w:r w:rsidRPr="00FB2AD8">
        <w:rPr>
          <w:rFonts w:ascii="Arial" w:hAnsi="Arial" w:cs="Arial"/>
          <w:sz w:val="24"/>
          <w:szCs w:val="24"/>
        </w:rPr>
        <w:t xml:space="preserve"> </w:t>
      </w:r>
      <w:proofErr w:type="spellStart"/>
      <w:r w:rsidRPr="00FB2AD8">
        <w:rPr>
          <w:rFonts w:ascii="Arial" w:hAnsi="Arial" w:cs="Arial"/>
          <w:sz w:val="24"/>
          <w:szCs w:val="24"/>
        </w:rPr>
        <w:t>daerah</w:t>
      </w:r>
      <w:proofErr w:type="spellEnd"/>
      <w:r w:rsidRPr="00FB2AD8">
        <w:rPr>
          <w:rFonts w:ascii="Arial" w:hAnsi="Arial" w:cs="Arial"/>
          <w:sz w:val="24"/>
          <w:szCs w:val="24"/>
        </w:rPr>
        <w:t xml:space="preserve"> </w:t>
      </w:r>
      <w:proofErr w:type="spellStart"/>
      <w:r w:rsidRPr="00FB2AD8">
        <w:rPr>
          <w:rFonts w:ascii="Arial" w:hAnsi="Arial" w:cs="Arial"/>
          <w:sz w:val="24"/>
          <w:szCs w:val="24"/>
        </w:rPr>
        <w:t>dalam</w:t>
      </w:r>
      <w:proofErr w:type="spellEnd"/>
      <w:r w:rsidRPr="00FB2AD8">
        <w:rPr>
          <w:rFonts w:ascii="Arial" w:hAnsi="Arial" w:cs="Arial"/>
          <w:sz w:val="24"/>
          <w:szCs w:val="24"/>
        </w:rPr>
        <w:t xml:space="preserve"> </w:t>
      </w:r>
      <w:proofErr w:type="spellStart"/>
      <w:r w:rsidRPr="00FB2AD8">
        <w:rPr>
          <w:rFonts w:ascii="Arial" w:hAnsi="Arial" w:cs="Arial"/>
          <w:sz w:val="24"/>
          <w:szCs w:val="24"/>
        </w:rPr>
        <w:t>meningkatkan</w:t>
      </w:r>
      <w:proofErr w:type="spellEnd"/>
      <w:r w:rsidRPr="00FB2AD8">
        <w:rPr>
          <w:rFonts w:ascii="Arial" w:hAnsi="Arial" w:cs="Arial"/>
          <w:sz w:val="24"/>
          <w:szCs w:val="24"/>
        </w:rPr>
        <w:t xml:space="preserve"> </w:t>
      </w:r>
      <w:proofErr w:type="spellStart"/>
      <w:r w:rsidRPr="00FB2AD8">
        <w:rPr>
          <w:rFonts w:ascii="Arial" w:hAnsi="Arial" w:cs="Arial"/>
          <w:sz w:val="24"/>
          <w:szCs w:val="24"/>
        </w:rPr>
        <w:t>kualitas</w:t>
      </w:r>
      <w:proofErr w:type="spellEnd"/>
      <w:r w:rsidRPr="00FB2AD8">
        <w:rPr>
          <w:rFonts w:ascii="Arial" w:hAnsi="Arial" w:cs="Arial"/>
          <w:sz w:val="24"/>
          <w:szCs w:val="24"/>
        </w:rPr>
        <w:t xml:space="preserve"> </w:t>
      </w:r>
      <w:proofErr w:type="spellStart"/>
      <w:r w:rsidRPr="00FB2AD8">
        <w:rPr>
          <w:rFonts w:ascii="Arial" w:hAnsi="Arial" w:cs="Arial"/>
          <w:sz w:val="24"/>
          <w:szCs w:val="24"/>
        </w:rPr>
        <w:t>generasi</w:t>
      </w:r>
      <w:proofErr w:type="spellEnd"/>
      <w:r w:rsidRPr="00FB2AD8">
        <w:rPr>
          <w:rFonts w:ascii="Arial" w:hAnsi="Arial" w:cs="Arial"/>
          <w:sz w:val="24"/>
          <w:szCs w:val="24"/>
        </w:rPr>
        <w:t xml:space="preserve"> </w:t>
      </w:r>
      <w:proofErr w:type="spellStart"/>
      <w:r w:rsidRPr="00FB2AD8">
        <w:rPr>
          <w:rFonts w:ascii="Arial" w:hAnsi="Arial" w:cs="Arial"/>
          <w:sz w:val="24"/>
          <w:szCs w:val="24"/>
        </w:rPr>
        <w:t>muda</w:t>
      </w:r>
      <w:proofErr w:type="spellEnd"/>
      <w:r w:rsidRPr="00FB2AD8">
        <w:rPr>
          <w:rFonts w:ascii="Arial" w:hAnsi="Arial" w:cs="Arial"/>
          <w:sz w:val="24"/>
          <w:szCs w:val="24"/>
        </w:rPr>
        <w:t xml:space="preserve">, </w:t>
      </w:r>
      <w:proofErr w:type="spellStart"/>
      <w:r w:rsidRPr="00FB2AD8">
        <w:rPr>
          <w:rFonts w:ascii="Arial" w:hAnsi="Arial" w:cs="Arial"/>
          <w:sz w:val="24"/>
          <w:szCs w:val="24"/>
        </w:rPr>
        <w:t>baik</w:t>
      </w:r>
      <w:proofErr w:type="spellEnd"/>
      <w:r w:rsidRPr="00FB2AD8">
        <w:rPr>
          <w:rFonts w:ascii="Arial" w:hAnsi="Arial" w:cs="Arial"/>
          <w:sz w:val="24"/>
          <w:szCs w:val="24"/>
        </w:rPr>
        <w:t xml:space="preserve"> </w:t>
      </w:r>
      <w:proofErr w:type="spellStart"/>
      <w:r w:rsidRPr="00FB2AD8">
        <w:rPr>
          <w:rFonts w:ascii="Arial" w:hAnsi="Arial" w:cs="Arial"/>
          <w:sz w:val="24"/>
          <w:szCs w:val="24"/>
        </w:rPr>
        <w:t>dari</w:t>
      </w:r>
      <w:proofErr w:type="spellEnd"/>
      <w:r w:rsidRPr="00FB2AD8">
        <w:rPr>
          <w:rFonts w:ascii="Arial" w:hAnsi="Arial" w:cs="Arial"/>
          <w:sz w:val="24"/>
          <w:szCs w:val="24"/>
        </w:rPr>
        <w:t xml:space="preserve"> </w:t>
      </w:r>
      <w:proofErr w:type="spellStart"/>
      <w:r w:rsidRPr="00FB2AD8">
        <w:rPr>
          <w:rFonts w:ascii="Arial" w:hAnsi="Arial" w:cs="Arial"/>
          <w:sz w:val="24"/>
          <w:szCs w:val="24"/>
        </w:rPr>
        <w:t>segi</w:t>
      </w:r>
      <w:proofErr w:type="spellEnd"/>
      <w:r w:rsidRPr="00FB2AD8">
        <w:rPr>
          <w:rFonts w:ascii="Arial" w:hAnsi="Arial" w:cs="Arial"/>
          <w:sz w:val="24"/>
          <w:szCs w:val="24"/>
        </w:rPr>
        <w:t xml:space="preserve"> </w:t>
      </w:r>
      <w:proofErr w:type="spellStart"/>
      <w:r w:rsidRPr="00FB2AD8">
        <w:rPr>
          <w:rFonts w:ascii="Arial" w:hAnsi="Arial" w:cs="Arial"/>
          <w:sz w:val="24"/>
          <w:szCs w:val="24"/>
        </w:rPr>
        <w:t>keterampilan</w:t>
      </w:r>
      <w:proofErr w:type="spellEnd"/>
      <w:r w:rsidRPr="00FB2AD8">
        <w:rPr>
          <w:rFonts w:ascii="Arial" w:hAnsi="Arial" w:cs="Arial"/>
          <w:sz w:val="24"/>
          <w:szCs w:val="24"/>
        </w:rPr>
        <w:t xml:space="preserve">, </w:t>
      </w:r>
      <w:proofErr w:type="spellStart"/>
      <w:r w:rsidRPr="00FB2AD8">
        <w:rPr>
          <w:rFonts w:ascii="Arial" w:hAnsi="Arial" w:cs="Arial"/>
          <w:sz w:val="24"/>
          <w:szCs w:val="24"/>
        </w:rPr>
        <w:t>partisipasi</w:t>
      </w:r>
      <w:proofErr w:type="spellEnd"/>
      <w:r w:rsidRPr="00FB2AD8">
        <w:rPr>
          <w:rFonts w:ascii="Arial" w:hAnsi="Arial" w:cs="Arial"/>
          <w:sz w:val="24"/>
          <w:szCs w:val="24"/>
        </w:rPr>
        <w:t xml:space="preserve">, </w:t>
      </w:r>
      <w:proofErr w:type="spellStart"/>
      <w:r w:rsidRPr="00FB2AD8">
        <w:rPr>
          <w:rFonts w:ascii="Arial" w:hAnsi="Arial" w:cs="Arial"/>
          <w:sz w:val="24"/>
          <w:szCs w:val="24"/>
        </w:rPr>
        <w:t>maupun</w:t>
      </w:r>
      <w:proofErr w:type="spellEnd"/>
      <w:r w:rsidRPr="00FB2AD8">
        <w:rPr>
          <w:rFonts w:ascii="Arial" w:hAnsi="Arial" w:cs="Arial"/>
          <w:sz w:val="24"/>
          <w:szCs w:val="24"/>
        </w:rPr>
        <w:t xml:space="preserve"> </w:t>
      </w:r>
      <w:proofErr w:type="spellStart"/>
      <w:r w:rsidRPr="00FB2AD8">
        <w:rPr>
          <w:rFonts w:ascii="Arial" w:hAnsi="Arial" w:cs="Arial"/>
          <w:sz w:val="24"/>
          <w:szCs w:val="24"/>
        </w:rPr>
        <w:t>kesiapan</w:t>
      </w:r>
      <w:proofErr w:type="spellEnd"/>
      <w:r w:rsidRPr="00FB2AD8">
        <w:rPr>
          <w:rFonts w:ascii="Arial" w:hAnsi="Arial" w:cs="Arial"/>
          <w:sz w:val="24"/>
          <w:szCs w:val="24"/>
        </w:rPr>
        <w:t xml:space="preserve"> </w:t>
      </w:r>
      <w:proofErr w:type="spellStart"/>
      <w:r w:rsidRPr="00FB2AD8">
        <w:rPr>
          <w:rFonts w:ascii="Arial" w:hAnsi="Arial" w:cs="Arial"/>
          <w:sz w:val="24"/>
          <w:szCs w:val="24"/>
        </w:rPr>
        <w:t>menghadapi</w:t>
      </w:r>
      <w:proofErr w:type="spellEnd"/>
      <w:r w:rsidRPr="00FB2AD8">
        <w:rPr>
          <w:rFonts w:ascii="Arial" w:hAnsi="Arial" w:cs="Arial"/>
          <w:sz w:val="24"/>
          <w:szCs w:val="24"/>
        </w:rPr>
        <w:t xml:space="preserve"> </w:t>
      </w:r>
      <w:proofErr w:type="spellStart"/>
      <w:r w:rsidRPr="00FB2AD8">
        <w:rPr>
          <w:rFonts w:ascii="Arial" w:hAnsi="Arial" w:cs="Arial"/>
          <w:sz w:val="24"/>
          <w:szCs w:val="24"/>
        </w:rPr>
        <w:t>tantangan</w:t>
      </w:r>
      <w:proofErr w:type="spellEnd"/>
      <w:r w:rsidRPr="00FB2AD8">
        <w:rPr>
          <w:rFonts w:ascii="Arial" w:hAnsi="Arial" w:cs="Arial"/>
          <w:sz w:val="24"/>
          <w:szCs w:val="24"/>
        </w:rPr>
        <w:t xml:space="preserve"> global. </w:t>
      </w:r>
      <w:proofErr w:type="spellStart"/>
      <w:r w:rsidRPr="00FB2AD8">
        <w:rPr>
          <w:rFonts w:ascii="Arial" w:hAnsi="Arial" w:cs="Arial"/>
          <w:sz w:val="24"/>
          <w:szCs w:val="24"/>
        </w:rPr>
        <w:t>Pelaksanaan</w:t>
      </w:r>
      <w:proofErr w:type="spellEnd"/>
      <w:r w:rsidRPr="00FB2AD8">
        <w:rPr>
          <w:rFonts w:ascii="Arial" w:hAnsi="Arial" w:cs="Arial"/>
          <w:sz w:val="24"/>
          <w:szCs w:val="24"/>
        </w:rPr>
        <w:t xml:space="preserve"> program </w:t>
      </w:r>
      <w:proofErr w:type="spellStart"/>
      <w:r w:rsidRPr="00FB2AD8">
        <w:rPr>
          <w:rFonts w:ascii="Arial" w:hAnsi="Arial" w:cs="Arial"/>
          <w:sz w:val="24"/>
          <w:szCs w:val="24"/>
        </w:rPr>
        <w:t>ini</w:t>
      </w:r>
      <w:proofErr w:type="spellEnd"/>
      <w:r w:rsidRPr="00FB2AD8">
        <w:rPr>
          <w:rFonts w:ascii="Arial" w:hAnsi="Arial" w:cs="Arial"/>
          <w:sz w:val="24"/>
          <w:szCs w:val="24"/>
        </w:rPr>
        <w:t xml:space="preserve"> </w:t>
      </w:r>
      <w:proofErr w:type="spellStart"/>
      <w:r w:rsidRPr="00FB2AD8">
        <w:rPr>
          <w:rFonts w:ascii="Arial" w:hAnsi="Arial" w:cs="Arial"/>
          <w:sz w:val="24"/>
          <w:szCs w:val="24"/>
        </w:rPr>
        <w:t>hendaknya</w:t>
      </w:r>
      <w:proofErr w:type="spellEnd"/>
      <w:r w:rsidRPr="00FB2AD8">
        <w:rPr>
          <w:rFonts w:ascii="Arial" w:hAnsi="Arial" w:cs="Arial"/>
          <w:sz w:val="24"/>
          <w:szCs w:val="24"/>
        </w:rPr>
        <w:t xml:space="preserve"> </w:t>
      </w:r>
      <w:proofErr w:type="spellStart"/>
      <w:r w:rsidRPr="00FB2AD8">
        <w:rPr>
          <w:rFonts w:ascii="Arial" w:hAnsi="Arial" w:cs="Arial"/>
          <w:sz w:val="24"/>
          <w:szCs w:val="24"/>
        </w:rPr>
        <w:t>dilakukan</w:t>
      </w:r>
      <w:proofErr w:type="spellEnd"/>
      <w:r w:rsidRPr="00FB2AD8">
        <w:rPr>
          <w:rFonts w:ascii="Arial" w:hAnsi="Arial" w:cs="Arial"/>
          <w:sz w:val="24"/>
          <w:szCs w:val="24"/>
        </w:rPr>
        <w:t xml:space="preserve"> </w:t>
      </w:r>
      <w:proofErr w:type="spellStart"/>
      <w:r w:rsidRPr="00FB2AD8">
        <w:rPr>
          <w:rFonts w:ascii="Arial" w:hAnsi="Arial" w:cs="Arial"/>
          <w:sz w:val="24"/>
          <w:szCs w:val="24"/>
        </w:rPr>
        <w:t>secara</w:t>
      </w:r>
      <w:proofErr w:type="spellEnd"/>
      <w:r w:rsidRPr="00FB2AD8">
        <w:rPr>
          <w:rFonts w:ascii="Arial" w:hAnsi="Arial" w:cs="Arial"/>
          <w:sz w:val="24"/>
          <w:szCs w:val="24"/>
        </w:rPr>
        <w:t xml:space="preserve"> </w:t>
      </w:r>
      <w:proofErr w:type="spellStart"/>
      <w:r w:rsidRPr="00FB2AD8">
        <w:rPr>
          <w:rFonts w:ascii="Arial" w:hAnsi="Arial" w:cs="Arial"/>
          <w:sz w:val="24"/>
          <w:szCs w:val="24"/>
        </w:rPr>
        <w:t>terarah</w:t>
      </w:r>
      <w:proofErr w:type="spellEnd"/>
      <w:r w:rsidRPr="00FB2AD8">
        <w:rPr>
          <w:rFonts w:ascii="Arial" w:hAnsi="Arial" w:cs="Arial"/>
          <w:sz w:val="24"/>
          <w:szCs w:val="24"/>
        </w:rPr>
        <w:t xml:space="preserve"> dan </w:t>
      </w:r>
      <w:proofErr w:type="spellStart"/>
      <w:r w:rsidRPr="00FB2AD8">
        <w:rPr>
          <w:rFonts w:ascii="Arial" w:hAnsi="Arial" w:cs="Arial"/>
          <w:sz w:val="24"/>
          <w:szCs w:val="24"/>
        </w:rPr>
        <w:t>terukur</w:t>
      </w:r>
      <w:proofErr w:type="spellEnd"/>
      <w:r w:rsidRPr="00FB2AD8">
        <w:rPr>
          <w:rFonts w:ascii="Arial" w:hAnsi="Arial" w:cs="Arial"/>
          <w:sz w:val="24"/>
          <w:szCs w:val="24"/>
        </w:rPr>
        <w:t xml:space="preserve">, agar </w:t>
      </w:r>
      <w:proofErr w:type="spellStart"/>
      <w:r w:rsidRPr="00FB2AD8">
        <w:rPr>
          <w:rFonts w:ascii="Arial" w:hAnsi="Arial" w:cs="Arial"/>
          <w:sz w:val="24"/>
          <w:szCs w:val="24"/>
        </w:rPr>
        <w:t>tujuan</w:t>
      </w:r>
      <w:proofErr w:type="spellEnd"/>
      <w:r w:rsidRPr="00FB2AD8">
        <w:rPr>
          <w:rFonts w:ascii="Arial" w:hAnsi="Arial" w:cs="Arial"/>
          <w:sz w:val="24"/>
          <w:szCs w:val="24"/>
        </w:rPr>
        <w:t xml:space="preserve"> </w:t>
      </w:r>
      <w:proofErr w:type="spellStart"/>
      <w:r w:rsidRPr="00FB2AD8">
        <w:rPr>
          <w:rFonts w:ascii="Arial" w:hAnsi="Arial" w:cs="Arial"/>
          <w:sz w:val="24"/>
          <w:szCs w:val="24"/>
        </w:rPr>
        <w:t>pembangunan</w:t>
      </w:r>
      <w:proofErr w:type="spellEnd"/>
      <w:r w:rsidRPr="00FB2AD8">
        <w:rPr>
          <w:rFonts w:ascii="Arial" w:hAnsi="Arial" w:cs="Arial"/>
          <w:sz w:val="24"/>
          <w:szCs w:val="24"/>
        </w:rPr>
        <w:t xml:space="preserve"> </w:t>
      </w:r>
      <w:proofErr w:type="spellStart"/>
      <w:r w:rsidRPr="00FB2AD8">
        <w:rPr>
          <w:rFonts w:ascii="Arial" w:hAnsi="Arial" w:cs="Arial"/>
          <w:sz w:val="24"/>
          <w:szCs w:val="24"/>
        </w:rPr>
        <w:t>kepemudaan</w:t>
      </w:r>
      <w:proofErr w:type="spellEnd"/>
      <w:r w:rsidRPr="00FB2AD8">
        <w:rPr>
          <w:rFonts w:ascii="Arial" w:hAnsi="Arial" w:cs="Arial"/>
          <w:sz w:val="24"/>
          <w:szCs w:val="24"/>
        </w:rPr>
        <w:t xml:space="preserve"> </w:t>
      </w:r>
      <w:proofErr w:type="spellStart"/>
      <w:r w:rsidRPr="00FB2AD8">
        <w:rPr>
          <w:rFonts w:ascii="Arial" w:hAnsi="Arial" w:cs="Arial"/>
          <w:sz w:val="24"/>
          <w:szCs w:val="24"/>
        </w:rPr>
        <w:t>dapat</w:t>
      </w:r>
      <w:proofErr w:type="spellEnd"/>
      <w:r w:rsidRPr="00FB2AD8">
        <w:rPr>
          <w:rFonts w:ascii="Arial" w:hAnsi="Arial" w:cs="Arial"/>
          <w:sz w:val="24"/>
          <w:szCs w:val="24"/>
        </w:rPr>
        <w:t xml:space="preserve"> </w:t>
      </w:r>
      <w:proofErr w:type="spellStart"/>
      <w:r w:rsidRPr="00FB2AD8">
        <w:rPr>
          <w:rFonts w:ascii="Arial" w:hAnsi="Arial" w:cs="Arial"/>
          <w:sz w:val="24"/>
          <w:szCs w:val="24"/>
        </w:rPr>
        <w:t>tercapai</w:t>
      </w:r>
      <w:proofErr w:type="spellEnd"/>
      <w:r w:rsidRPr="00FB2AD8">
        <w:rPr>
          <w:rFonts w:ascii="Arial" w:hAnsi="Arial" w:cs="Arial"/>
          <w:sz w:val="24"/>
          <w:szCs w:val="24"/>
        </w:rPr>
        <w:t xml:space="preserve"> </w:t>
      </w:r>
      <w:proofErr w:type="spellStart"/>
      <w:r w:rsidRPr="00FB2AD8">
        <w:rPr>
          <w:rFonts w:ascii="Arial" w:hAnsi="Arial" w:cs="Arial"/>
          <w:sz w:val="24"/>
          <w:szCs w:val="24"/>
        </w:rPr>
        <w:t>secara</w:t>
      </w:r>
      <w:proofErr w:type="spellEnd"/>
      <w:r w:rsidRPr="00FB2AD8">
        <w:rPr>
          <w:rFonts w:ascii="Arial" w:hAnsi="Arial" w:cs="Arial"/>
          <w:sz w:val="24"/>
          <w:szCs w:val="24"/>
        </w:rPr>
        <w:t xml:space="preserve"> optimal.</w:t>
      </w:r>
    </w:p>
    <w:p w14:paraId="621DA6D7" w14:textId="2F2B750A" w:rsidR="00FB2AD8" w:rsidRDefault="00FB2AD8" w:rsidP="00FB2AD8">
      <w:pPr>
        <w:spacing w:after="0" w:line="480" w:lineRule="auto"/>
        <w:ind w:firstLine="720"/>
        <w:jc w:val="both"/>
        <w:rPr>
          <w:rFonts w:ascii="Arial" w:hAnsi="Arial" w:cs="Arial"/>
          <w:sz w:val="24"/>
          <w:szCs w:val="24"/>
        </w:rPr>
      </w:pPr>
      <w:proofErr w:type="spellStart"/>
      <w:r w:rsidRPr="00FB2AD8">
        <w:rPr>
          <w:rFonts w:ascii="Arial" w:hAnsi="Arial" w:cs="Arial"/>
          <w:sz w:val="24"/>
          <w:szCs w:val="24"/>
        </w:rPr>
        <w:lastRenderedPageBreak/>
        <w:t>Berdasarkan</w:t>
      </w:r>
      <w:proofErr w:type="spellEnd"/>
      <w:r w:rsidRPr="00FB2AD8">
        <w:rPr>
          <w:rFonts w:ascii="Arial" w:hAnsi="Arial" w:cs="Arial"/>
          <w:sz w:val="24"/>
          <w:szCs w:val="24"/>
        </w:rPr>
        <w:t xml:space="preserve"> </w:t>
      </w:r>
      <w:proofErr w:type="spellStart"/>
      <w:r w:rsidRPr="00FB2AD8">
        <w:rPr>
          <w:rFonts w:ascii="Arial" w:hAnsi="Arial" w:cs="Arial"/>
          <w:sz w:val="24"/>
          <w:szCs w:val="24"/>
        </w:rPr>
        <w:t>hasil</w:t>
      </w:r>
      <w:proofErr w:type="spellEnd"/>
      <w:r w:rsidRPr="00FB2AD8">
        <w:rPr>
          <w:rFonts w:ascii="Arial" w:hAnsi="Arial" w:cs="Arial"/>
          <w:sz w:val="24"/>
          <w:szCs w:val="24"/>
        </w:rPr>
        <w:t xml:space="preserve"> </w:t>
      </w:r>
      <w:proofErr w:type="spellStart"/>
      <w:r w:rsidRPr="00FB2AD8">
        <w:rPr>
          <w:rFonts w:ascii="Arial" w:hAnsi="Arial" w:cs="Arial"/>
          <w:sz w:val="24"/>
          <w:szCs w:val="24"/>
        </w:rPr>
        <w:t>penelitian</w:t>
      </w:r>
      <w:proofErr w:type="spellEnd"/>
      <w:r w:rsidRPr="00FB2AD8">
        <w:rPr>
          <w:rFonts w:ascii="Arial" w:hAnsi="Arial" w:cs="Arial"/>
          <w:sz w:val="24"/>
          <w:szCs w:val="24"/>
        </w:rPr>
        <w:t xml:space="preserve"> yang </w:t>
      </w:r>
      <w:proofErr w:type="spellStart"/>
      <w:r w:rsidRPr="00FB2AD8">
        <w:rPr>
          <w:rFonts w:ascii="Arial" w:hAnsi="Arial" w:cs="Arial"/>
          <w:sz w:val="24"/>
          <w:szCs w:val="24"/>
        </w:rPr>
        <w:t>penulis</w:t>
      </w:r>
      <w:proofErr w:type="spellEnd"/>
      <w:r w:rsidRPr="00FB2AD8">
        <w:rPr>
          <w:rFonts w:ascii="Arial" w:hAnsi="Arial" w:cs="Arial"/>
          <w:sz w:val="24"/>
          <w:szCs w:val="24"/>
        </w:rPr>
        <w:t xml:space="preserve"> </w:t>
      </w:r>
      <w:proofErr w:type="spellStart"/>
      <w:r w:rsidRPr="00FB2AD8">
        <w:rPr>
          <w:rFonts w:ascii="Arial" w:hAnsi="Arial" w:cs="Arial"/>
          <w:sz w:val="24"/>
          <w:szCs w:val="24"/>
        </w:rPr>
        <w:t>lakukan</w:t>
      </w:r>
      <w:proofErr w:type="spellEnd"/>
      <w:r w:rsidRPr="00FB2AD8">
        <w:rPr>
          <w:rFonts w:ascii="Arial" w:hAnsi="Arial" w:cs="Arial"/>
          <w:sz w:val="24"/>
          <w:szCs w:val="24"/>
        </w:rPr>
        <w:t xml:space="preserve">, </w:t>
      </w:r>
      <w:proofErr w:type="spellStart"/>
      <w:r w:rsidRPr="00FB2AD8">
        <w:rPr>
          <w:rFonts w:ascii="Arial" w:hAnsi="Arial" w:cs="Arial"/>
          <w:sz w:val="24"/>
          <w:szCs w:val="24"/>
        </w:rPr>
        <w:t>diperoleh</w:t>
      </w:r>
      <w:proofErr w:type="spellEnd"/>
      <w:r w:rsidRPr="00FB2AD8">
        <w:rPr>
          <w:rFonts w:ascii="Arial" w:hAnsi="Arial" w:cs="Arial"/>
          <w:sz w:val="24"/>
          <w:szCs w:val="24"/>
        </w:rPr>
        <w:t xml:space="preserve"> </w:t>
      </w:r>
      <w:proofErr w:type="spellStart"/>
      <w:r w:rsidRPr="00FB2AD8">
        <w:rPr>
          <w:rFonts w:ascii="Arial" w:hAnsi="Arial" w:cs="Arial"/>
          <w:sz w:val="24"/>
          <w:szCs w:val="24"/>
        </w:rPr>
        <w:t>hasil</w:t>
      </w:r>
      <w:proofErr w:type="spellEnd"/>
      <w:r w:rsidRPr="00FB2AD8">
        <w:rPr>
          <w:rFonts w:ascii="Arial" w:hAnsi="Arial" w:cs="Arial"/>
          <w:sz w:val="24"/>
          <w:szCs w:val="24"/>
        </w:rPr>
        <w:t xml:space="preserve"> </w:t>
      </w:r>
      <w:proofErr w:type="spellStart"/>
      <w:r w:rsidRPr="00FB2AD8">
        <w:rPr>
          <w:rFonts w:ascii="Arial" w:hAnsi="Arial" w:cs="Arial"/>
          <w:sz w:val="24"/>
          <w:szCs w:val="24"/>
        </w:rPr>
        <w:t>bahwa</w:t>
      </w:r>
      <w:proofErr w:type="spellEnd"/>
      <w:r w:rsidRPr="00FB2AD8">
        <w:rPr>
          <w:rFonts w:ascii="Arial" w:hAnsi="Arial" w:cs="Arial"/>
          <w:sz w:val="24"/>
          <w:szCs w:val="24"/>
        </w:rPr>
        <w:t xml:space="preserve"> </w:t>
      </w:r>
      <w:proofErr w:type="spellStart"/>
      <w:r w:rsidRPr="00FB2AD8">
        <w:rPr>
          <w:rFonts w:ascii="Arial" w:hAnsi="Arial" w:cs="Arial"/>
          <w:sz w:val="24"/>
          <w:szCs w:val="24"/>
        </w:rPr>
        <w:t>implementasi</w:t>
      </w:r>
      <w:proofErr w:type="spellEnd"/>
      <w:r w:rsidRPr="00FB2AD8">
        <w:rPr>
          <w:rFonts w:ascii="Arial" w:hAnsi="Arial" w:cs="Arial"/>
          <w:sz w:val="24"/>
          <w:szCs w:val="24"/>
        </w:rPr>
        <w:t xml:space="preserve"> program </w:t>
      </w:r>
      <w:proofErr w:type="spellStart"/>
      <w:r w:rsidRPr="00FB2AD8">
        <w:rPr>
          <w:rFonts w:ascii="Arial" w:hAnsi="Arial" w:cs="Arial"/>
          <w:sz w:val="24"/>
          <w:szCs w:val="24"/>
        </w:rPr>
        <w:t>Pengembangan</w:t>
      </w:r>
      <w:proofErr w:type="spellEnd"/>
      <w:r w:rsidRPr="00FB2AD8">
        <w:rPr>
          <w:rFonts w:ascii="Arial" w:hAnsi="Arial" w:cs="Arial"/>
          <w:sz w:val="24"/>
          <w:szCs w:val="24"/>
        </w:rPr>
        <w:t xml:space="preserve"> </w:t>
      </w:r>
      <w:proofErr w:type="spellStart"/>
      <w:r w:rsidRPr="00FB2AD8">
        <w:rPr>
          <w:rFonts w:ascii="Arial" w:hAnsi="Arial" w:cs="Arial"/>
          <w:sz w:val="24"/>
          <w:szCs w:val="24"/>
        </w:rPr>
        <w:t>Kapasitas</w:t>
      </w:r>
      <w:proofErr w:type="spellEnd"/>
      <w:r w:rsidRPr="00FB2AD8">
        <w:rPr>
          <w:rFonts w:ascii="Arial" w:hAnsi="Arial" w:cs="Arial"/>
          <w:sz w:val="24"/>
          <w:szCs w:val="24"/>
        </w:rPr>
        <w:t xml:space="preserve"> </w:t>
      </w:r>
      <w:proofErr w:type="spellStart"/>
      <w:r w:rsidRPr="00FB2AD8">
        <w:rPr>
          <w:rFonts w:ascii="Arial" w:hAnsi="Arial" w:cs="Arial"/>
          <w:sz w:val="24"/>
          <w:szCs w:val="24"/>
        </w:rPr>
        <w:t>Daya</w:t>
      </w:r>
      <w:proofErr w:type="spellEnd"/>
      <w:r w:rsidRPr="00FB2AD8">
        <w:rPr>
          <w:rFonts w:ascii="Arial" w:hAnsi="Arial" w:cs="Arial"/>
          <w:sz w:val="24"/>
          <w:szCs w:val="24"/>
        </w:rPr>
        <w:t xml:space="preserve"> </w:t>
      </w:r>
      <w:proofErr w:type="spellStart"/>
      <w:r w:rsidRPr="00FB2AD8">
        <w:rPr>
          <w:rFonts w:ascii="Arial" w:hAnsi="Arial" w:cs="Arial"/>
          <w:sz w:val="24"/>
          <w:szCs w:val="24"/>
        </w:rPr>
        <w:t>Saing</w:t>
      </w:r>
      <w:proofErr w:type="spellEnd"/>
      <w:r w:rsidRPr="00FB2AD8">
        <w:rPr>
          <w:rFonts w:ascii="Arial" w:hAnsi="Arial" w:cs="Arial"/>
          <w:sz w:val="24"/>
          <w:szCs w:val="24"/>
        </w:rPr>
        <w:t xml:space="preserve"> </w:t>
      </w:r>
      <w:proofErr w:type="spellStart"/>
      <w:r w:rsidRPr="00FB2AD8">
        <w:rPr>
          <w:rFonts w:ascii="Arial" w:hAnsi="Arial" w:cs="Arial"/>
          <w:sz w:val="24"/>
          <w:szCs w:val="24"/>
        </w:rPr>
        <w:t>Kepemudaan</w:t>
      </w:r>
      <w:proofErr w:type="spellEnd"/>
      <w:r w:rsidRPr="00FB2AD8">
        <w:rPr>
          <w:rFonts w:ascii="Arial" w:hAnsi="Arial" w:cs="Arial"/>
          <w:sz w:val="24"/>
          <w:szCs w:val="24"/>
        </w:rPr>
        <w:t xml:space="preserve"> pada </w:t>
      </w:r>
      <w:proofErr w:type="spellStart"/>
      <w:r w:rsidRPr="00FB2AD8">
        <w:rPr>
          <w:rFonts w:ascii="Arial" w:hAnsi="Arial" w:cs="Arial"/>
          <w:sz w:val="24"/>
          <w:szCs w:val="24"/>
        </w:rPr>
        <w:t>Dinas</w:t>
      </w:r>
      <w:proofErr w:type="spellEnd"/>
      <w:r w:rsidRPr="00FB2AD8">
        <w:rPr>
          <w:rFonts w:ascii="Arial" w:hAnsi="Arial" w:cs="Arial"/>
          <w:sz w:val="24"/>
          <w:szCs w:val="24"/>
        </w:rPr>
        <w:t xml:space="preserve"> </w:t>
      </w:r>
      <w:proofErr w:type="spellStart"/>
      <w:r w:rsidRPr="00FB2AD8">
        <w:rPr>
          <w:rFonts w:ascii="Arial" w:hAnsi="Arial" w:cs="Arial"/>
          <w:sz w:val="24"/>
          <w:szCs w:val="24"/>
        </w:rPr>
        <w:t>Kepemudaan</w:t>
      </w:r>
      <w:proofErr w:type="spellEnd"/>
      <w:r w:rsidRPr="00FB2AD8">
        <w:rPr>
          <w:rFonts w:ascii="Arial" w:hAnsi="Arial" w:cs="Arial"/>
          <w:sz w:val="24"/>
          <w:szCs w:val="24"/>
        </w:rPr>
        <w:t xml:space="preserve"> </w:t>
      </w:r>
      <w:proofErr w:type="spellStart"/>
      <w:r w:rsidRPr="00FB2AD8">
        <w:rPr>
          <w:rFonts w:ascii="Arial" w:hAnsi="Arial" w:cs="Arial"/>
          <w:sz w:val="24"/>
          <w:szCs w:val="24"/>
        </w:rPr>
        <w:t>Olahraga</w:t>
      </w:r>
      <w:proofErr w:type="spellEnd"/>
      <w:r w:rsidRPr="00FB2AD8">
        <w:rPr>
          <w:rFonts w:ascii="Arial" w:hAnsi="Arial" w:cs="Arial"/>
          <w:sz w:val="24"/>
          <w:szCs w:val="24"/>
        </w:rPr>
        <w:t xml:space="preserve"> dan </w:t>
      </w:r>
      <w:proofErr w:type="spellStart"/>
      <w:r w:rsidRPr="00FB2AD8">
        <w:rPr>
          <w:rFonts w:ascii="Arial" w:hAnsi="Arial" w:cs="Arial"/>
          <w:sz w:val="24"/>
          <w:szCs w:val="24"/>
        </w:rPr>
        <w:t>Pariwisata</w:t>
      </w:r>
      <w:proofErr w:type="spellEnd"/>
      <w:r w:rsidRPr="00FB2AD8">
        <w:rPr>
          <w:rFonts w:ascii="Arial" w:hAnsi="Arial" w:cs="Arial"/>
          <w:sz w:val="24"/>
          <w:szCs w:val="24"/>
        </w:rPr>
        <w:t xml:space="preserve"> Kota </w:t>
      </w:r>
      <w:proofErr w:type="spellStart"/>
      <w:r w:rsidRPr="00FB2AD8">
        <w:rPr>
          <w:rFonts w:ascii="Arial" w:hAnsi="Arial" w:cs="Arial"/>
          <w:sz w:val="24"/>
          <w:szCs w:val="24"/>
        </w:rPr>
        <w:t>Dumai</w:t>
      </w:r>
      <w:proofErr w:type="spellEnd"/>
      <w:r w:rsidRPr="00FB2AD8">
        <w:rPr>
          <w:rFonts w:ascii="Arial" w:hAnsi="Arial" w:cs="Arial"/>
          <w:sz w:val="24"/>
          <w:szCs w:val="24"/>
        </w:rPr>
        <w:t xml:space="preserve"> </w:t>
      </w:r>
      <w:proofErr w:type="spellStart"/>
      <w:r w:rsidRPr="00FB2AD8">
        <w:rPr>
          <w:rFonts w:ascii="Arial" w:hAnsi="Arial" w:cs="Arial"/>
          <w:sz w:val="24"/>
          <w:szCs w:val="24"/>
        </w:rPr>
        <w:t>dapat</w:t>
      </w:r>
      <w:proofErr w:type="spellEnd"/>
      <w:r w:rsidRPr="00FB2AD8">
        <w:rPr>
          <w:rFonts w:ascii="Arial" w:hAnsi="Arial" w:cs="Arial"/>
          <w:sz w:val="24"/>
          <w:szCs w:val="24"/>
        </w:rPr>
        <w:t xml:space="preserve"> </w:t>
      </w:r>
      <w:proofErr w:type="spellStart"/>
      <w:r w:rsidRPr="00FB2AD8">
        <w:rPr>
          <w:rFonts w:ascii="Arial" w:hAnsi="Arial" w:cs="Arial"/>
          <w:sz w:val="24"/>
          <w:szCs w:val="24"/>
        </w:rPr>
        <w:t>dikategorikan</w:t>
      </w:r>
      <w:proofErr w:type="spellEnd"/>
      <w:r w:rsidRPr="00FB2AD8">
        <w:rPr>
          <w:rFonts w:ascii="Arial" w:hAnsi="Arial" w:cs="Arial"/>
          <w:sz w:val="24"/>
          <w:szCs w:val="24"/>
        </w:rPr>
        <w:t xml:space="preserve"> </w:t>
      </w:r>
      <w:proofErr w:type="spellStart"/>
      <w:r w:rsidRPr="00FB2AD8">
        <w:rPr>
          <w:rFonts w:ascii="Arial" w:hAnsi="Arial" w:cs="Arial"/>
          <w:sz w:val="24"/>
          <w:szCs w:val="24"/>
        </w:rPr>
        <w:t>dalam</w:t>
      </w:r>
      <w:proofErr w:type="spellEnd"/>
      <w:r w:rsidRPr="00FB2AD8">
        <w:rPr>
          <w:rFonts w:ascii="Arial" w:hAnsi="Arial" w:cs="Arial"/>
          <w:sz w:val="24"/>
          <w:szCs w:val="24"/>
        </w:rPr>
        <w:t xml:space="preserve"> </w:t>
      </w:r>
      <w:proofErr w:type="spellStart"/>
      <w:r w:rsidRPr="00FB2AD8">
        <w:rPr>
          <w:rFonts w:ascii="Arial" w:hAnsi="Arial" w:cs="Arial"/>
          <w:sz w:val="24"/>
          <w:szCs w:val="24"/>
        </w:rPr>
        <w:t>kategori</w:t>
      </w:r>
      <w:proofErr w:type="spellEnd"/>
      <w:r w:rsidRPr="00FB2AD8">
        <w:rPr>
          <w:rFonts w:ascii="Arial" w:hAnsi="Arial" w:cs="Arial"/>
          <w:sz w:val="24"/>
          <w:szCs w:val="24"/>
        </w:rPr>
        <w:t xml:space="preserve"> </w:t>
      </w:r>
      <w:proofErr w:type="spellStart"/>
      <w:r w:rsidRPr="00FB2AD8">
        <w:rPr>
          <w:rFonts w:ascii="Arial" w:hAnsi="Arial" w:cs="Arial"/>
          <w:sz w:val="24"/>
          <w:szCs w:val="24"/>
        </w:rPr>
        <w:t>Cukup</w:t>
      </w:r>
      <w:proofErr w:type="spellEnd"/>
      <w:r w:rsidRPr="00FB2AD8">
        <w:rPr>
          <w:rFonts w:ascii="Arial" w:hAnsi="Arial" w:cs="Arial"/>
          <w:sz w:val="24"/>
          <w:szCs w:val="24"/>
        </w:rPr>
        <w:t xml:space="preserve"> </w:t>
      </w:r>
      <w:proofErr w:type="spellStart"/>
      <w:r w:rsidRPr="00FB2AD8">
        <w:rPr>
          <w:rFonts w:ascii="Arial" w:hAnsi="Arial" w:cs="Arial"/>
          <w:sz w:val="24"/>
          <w:szCs w:val="24"/>
        </w:rPr>
        <w:t>Baik</w:t>
      </w:r>
      <w:proofErr w:type="spellEnd"/>
      <w:r w:rsidRPr="00FB2AD8">
        <w:rPr>
          <w:rFonts w:ascii="Arial" w:hAnsi="Arial" w:cs="Arial"/>
          <w:sz w:val="24"/>
          <w:szCs w:val="24"/>
        </w:rPr>
        <w:t xml:space="preserve"> (CB). Hal </w:t>
      </w:r>
      <w:proofErr w:type="spellStart"/>
      <w:r w:rsidRPr="00FB2AD8">
        <w:rPr>
          <w:rFonts w:ascii="Arial" w:hAnsi="Arial" w:cs="Arial"/>
          <w:sz w:val="24"/>
          <w:szCs w:val="24"/>
        </w:rPr>
        <w:t>ini</w:t>
      </w:r>
      <w:proofErr w:type="spellEnd"/>
      <w:r w:rsidRPr="00FB2AD8">
        <w:rPr>
          <w:rFonts w:ascii="Arial" w:hAnsi="Arial" w:cs="Arial"/>
          <w:sz w:val="24"/>
          <w:szCs w:val="24"/>
        </w:rPr>
        <w:t xml:space="preserve"> </w:t>
      </w:r>
      <w:proofErr w:type="spellStart"/>
      <w:r w:rsidRPr="00FB2AD8">
        <w:rPr>
          <w:rFonts w:ascii="Arial" w:hAnsi="Arial" w:cs="Arial"/>
          <w:sz w:val="24"/>
          <w:szCs w:val="24"/>
        </w:rPr>
        <w:t>ditunjukkan</w:t>
      </w:r>
      <w:proofErr w:type="spellEnd"/>
      <w:r w:rsidRPr="00FB2AD8">
        <w:rPr>
          <w:rFonts w:ascii="Arial" w:hAnsi="Arial" w:cs="Arial"/>
          <w:sz w:val="24"/>
          <w:szCs w:val="24"/>
        </w:rPr>
        <w:t xml:space="preserve"> oleh </w:t>
      </w:r>
      <w:proofErr w:type="spellStart"/>
      <w:r w:rsidRPr="00FB2AD8">
        <w:rPr>
          <w:rFonts w:ascii="Arial" w:hAnsi="Arial" w:cs="Arial"/>
          <w:sz w:val="24"/>
          <w:szCs w:val="24"/>
        </w:rPr>
        <w:t>jumlah</w:t>
      </w:r>
      <w:proofErr w:type="spellEnd"/>
      <w:r w:rsidRPr="00FB2AD8">
        <w:rPr>
          <w:rFonts w:ascii="Arial" w:hAnsi="Arial" w:cs="Arial"/>
          <w:sz w:val="24"/>
          <w:szCs w:val="24"/>
        </w:rPr>
        <w:t xml:space="preserve"> total </w:t>
      </w:r>
      <w:proofErr w:type="spellStart"/>
      <w:r w:rsidRPr="00FB2AD8">
        <w:rPr>
          <w:rFonts w:ascii="Arial" w:hAnsi="Arial" w:cs="Arial"/>
          <w:sz w:val="24"/>
          <w:szCs w:val="24"/>
        </w:rPr>
        <w:t>skor</w:t>
      </w:r>
      <w:proofErr w:type="spellEnd"/>
      <w:r w:rsidRPr="00FB2AD8">
        <w:rPr>
          <w:rFonts w:ascii="Arial" w:hAnsi="Arial" w:cs="Arial"/>
          <w:sz w:val="24"/>
          <w:szCs w:val="24"/>
        </w:rPr>
        <w:t xml:space="preserve"> </w:t>
      </w:r>
      <w:proofErr w:type="spellStart"/>
      <w:r w:rsidRPr="00FB2AD8">
        <w:rPr>
          <w:rFonts w:ascii="Arial" w:hAnsi="Arial" w:cs="Arial"/>
          <w:sz w:val="24"/>
          <w:szCs w:val="24"/>
        </w:rPr>
        <w:t>sebesar</w:t>
      </w:r>
      <w:proofErr w:type="spellEnd"/>
      <w:r w:rsidRPr="00FB2AD8">
        <w:rPr>
          <w:rFonts w:ascii="Arial" w:hAnsi="Arial" w:cs="Arial"/>
          <w:sz w:val="24"/>
          <w:szCs w:val="24"/>
        </w:rPr>
        <w:t xml:space="preserve"> 2.635, yang </w:t>
      </w:r>
      <w:proofErr w:type="spellStart"/>
      <w:r w:rsidRPr="00FB2AD8">
        <w:rPr>
          <w:rFonts w:ascii="Arial" w:hAnsi="Arial" w:cs="Arial"/>
          <w:sz w:val="24"/>
          <w:szCs w:val="24"/>
        </w:rPr>
        <w:t>berada</w:t>
      </w:r>
      <w:proofErr w:type="spellEnd"/>
      <w:r w:rsidRPr="00FB2AD8">
        <w:rPr>
          <w:rFonts w:ascii="Arial" w:hAnsi="Arial" w:cs="Arial"/>
          <w:sz w:val="24"/>
          <w:szCs w:val="24"/>
        </w:rPr>
        <w:t xml:space="preserve"> </w:t>
      </w:r>
      <w:proofErr w:type="spellStart"/>
      <w:r w:rsidRPr="00FB2AD8">
        <w:rPr>
          <w:rFonts w:ascii="Arial" w:hAnsi="Arial" w:cs="Arial"/>
          <w:sz w:val="24"/>
          <w:szCs w:val="24"/>
        </w:rPr>
        <w:t>dalam</w:t>
      </w:r>
      <w:proofErr w:type="spellEnd"/>
      <w:r w:rsidRPr="00FB2AD8">
        <w:rPr>
          <w:rFonts w:ascii="Arial" w:hAnsi="Arial" w:cs="Arial"/>
          <w:sz w:val="24"/>
          <w:szCs w:val="24"/>
        </w:rPr>
        <w:t xml:space="preserve"> </w:t>
      </w:r>
      <w:proofErr w:type="spellStart"/>
      <w:r w:rsidRPr="00FB2AD8">
        <w:rPr>
          <w:rFonts w:ascii="Arial" w:hAnsi="Arial" w:cs="Arial"/>
          <w:sz w:val="24"/>
          <w:szCs w:val="24"/>
        </w:rPr>
        <w:t>rentang</w:t>
      </w:r>
      <w:proofErr w:type="spellEnd"/>
      <w:r w:rsidRPr="00FB2AD8">
        <w:rPr>
          <w:rFonts w:ascii="Arial" w:hAnsi="Arial" w:cs="Arial"/>
          <w:sz w:val="24"/>
          <w:szCs w:val="24"/>
        </w:rPr>
        <w:t xml:space="preserve"> </w:t>
      </w:r>
      <w:proofErr w:type="spellStart"/>
      <w:r w:rsidRPr="00FB2AD8">
        <w:rPr>
          <w:rFonts w:ascii="Arial" w:hAnsi="Arial" w:cs="Arial"/>
          <w:sz w:val="24"/>
          <w:szCs w:val="24"/>
        </w:rPr>
        <w:t>skor</w:t>
      </w:r>
      <w:proofErr w:type="spellEnd"/>
      <w:r w:rsidRPr="00FB2AD8">
        <w:rPr>
          <w:rFonts w:ascii="Arial" w:hAnsi="Arial" w:cs="Arial"/>
          <w:sz w:val="24"/>
          <w:szCs w:val="24"/>
        </w:rPr>
        <w:t xml:space="preserve"> 1.900–2.660, </w:t>
      </w:r>
      <w:proofErr w:type="spellStart"/>
      <w:r w:rsidRPr="00FB2AD8">
        <w:rPr>
          <w:rFonts w:ascii="Arial" w:hAnsi="Arial" w:cs="Arial"/>
          <w:sz w:val="24"/>
          <w:szCs w:val="24"/>
        </w:rPr>
        <w:t>dengan</w:t>
      </w:r>
      <w:proofErr w:type="spellEnd"/>
      <w:r w:rsidRPr="00FB2AD8">
        <w:rPr>
          <w:rFonts w:ascii="Arial" w:hAnsi="Arial" w:cs="Arial"/>
          <w:sz w:val="24"/>
          <w:szCs w:val="24"/>
        </w:rPr>
        <w:t xml:space="preserve"> </w:t>
      </w:r>
      <w:proofErr w:type="spellStart"/>
      <w:r w:rsidRPr="00FB2AD8">
        <w:rPr>
          <w:rFonts w:ascii="Arial" w:hAnsi="Arial" w:cs="Arial"/>
          <w:sz w:val="24"/>
          <w:szCs w:val="24"/>
        </w:rPr>
        <w:t>persentase</w:t>
      </w:r>
      <w:proofErr w:type="spellEnd"/>
      <w:r w:rsidRPr="00FB2AD8">
        <w:rPr>
          <w:rFonts w:ascii="Arial" w:hAnsi="Arial" w:cs="Arial"/>
          <w:sz w:val="24"/>
          <w:szCs w:val="24"/>
        </w:rPr>
        <w:t xml:space="preserve"> </w:t>
      </w:r>
      <w:proofErr w:type="spellStart"/>
      <w:r w:rsidRPr="00FB2AD8">
        <w:rPr>
          <w:rFonts w:ascii="Arial" w:hAnsi="Arial" w:cs="Arial"/>
          <w:sz w:val="24"/>
          <w:szCs w:val="24"/>
        </w:rPr>
        <w:t>capaian</w:t>
      </w:r>
      <w:proofErr w:type="spellEnd"/>
      <w:r w:rsidRPr="00FB2AD8">
        <w:rPr>
          <w:rFonts w:ascii="Arial" w:hAnsi="Arial" w:cs="Arial"/>
          <w:sz w:val="24"/>
          <w:szCs w:val="24"/>
        </w:rPr>
        <w:t xml:space="preserve"> 77,0</w:t>
      </w:r>
      <w:r w:rsidR="00803427">
        <w:rPr>
          <w:rFonts w:ascii="Arial" w:hAnsi="Arial" w:cs="Arial"/>
          <w:sz w:val="24"/>
          <w:szCs w:val="24"/>
        </w:rPr>
        <w:t>4</w:t>
      </w:r>
      <w:r w:rsidRPr="00FB2AD8">
        <w:rPr>
          <w:rFonts w:ascii="Arial" w:hAnsi="Arial" w:cs="Arial"/>
          <w:sz w:val="24"/>
          <w:szCs w:val="24"/>
        </w:rPr>
        <w:t>%.</w:t>
      </w:r>
    </w:p>
    <w:p w14:paraId="74E55650" w14:textId="77777777" w:rsidR="00D34F48" w:rsidRDefault="00FB2AD8" w:rsidP="00FB2AD8">
      <w:pPr>
        <w:spacing w:after="0" w:line="480" w:lineRule="auto"/>
        <w:ind w:firstLine="720"/>
        <w:jc w:val="both"/>
        <w:rPr>
          <w:rFonts w:ascii="Arial" w:hAnsi="Arial" w:cs="Arial"/>
          <w:sz w:val="24"/>
          <w:szCs w:val="24"/>
        </w:rPr>
      </w:pPr>
      <w:proofErr w:type="spellStart"/>
      <w:r w:rsidRPr="00FB2AD8">
        <w:rPr>
          <w:rFonts w:ascii="Arial" w:hAnsi="Arial" w:cs="Arial"/>
          <w:sz w:val="24"/>
          <w:szCs w:val="24"/>
        </w:rPr>
        <w:t>Namun</w:t>
      </w:r>
      <w:proofErr w:type="spellEnd"/>
      <w:r w:rsidRPr="00FB2AD8">
        <w:rPr>
          <w:rFonts w:ascii="Arial" w:hAnsi="Arial" w:cs="Arial"/>
          <w:sz w:val="24"/>
          <w:szCs w:val="24"/>
        </w:rPr>
        <w:t xml:space="preserve"> </w:t>
      </w:r>
      <w:proofErr w:type="spellStart"/>
      <w:r w:rsidRPr="00FB2AD8">
        <w:rPr>
          <w:rFonts w:ascii="Arial" w:hAnsi="Arial" w:cs="Arial"/>
          <w:sz w:val="24"/>
          <w:szCs w:val="24"/>
        </w:rPr>
        <w:t>demikian</w:t>
      </w:r>
      <w:proofErr w:type="spellEnd"/>
      <w:r w:rsidRPr="00FB2AD8">
        <w:rPr>
          <w:rFonts w:ascii="Arial" w:hAnsi="Arial" w:cs="Arial"/>
          <w:sz w:val="24"/>
          <w:szCs w:val="24"/>
        </w:rPr>
        <w:t xml:space="preserve">, </w:t>
      </w:r>
      <w:proofErr w:type="spellStart"/>
      <w:r w:rsidRPr="00FB2AD8">
        <w:rPr>
          <w:rFonts w:ascii="Arial" w:hAnsi="Arial" w:cs="Arial"/>
          <w:sz w:val="24"/>
          <w:szCs w:val="24"/>
        </w:rPr>
        <w:t>jika</w:t>
      </w:r>
      <w:proofErr w:type="spellEnd"/>
      <w:r w:rsidRPr="00FB2AD8">
        <w:rPr>
          <w:rFonts w:ascii="Arial" w:hAnsi="Arial" w:cs="Arial"/>
          <w:sz w:val="24"/>
          <w:szCs w:val="24"/>
        </w:rPr>
        <w:t xml:space="preserve"> </w:t>
      </w:r>
      <w:proofErr w:type="spellStart"/>
      <w:r w:rsidRPr="00FB2AD8">
        <w:rPr>
          <w:rFonts w:ascii="Arial" w:hAnsi="Arial" w:cs="Arial"/>
          <w:sz w:val="24"/>
          <w:szCs w:val="24"/>
        </w:rPr>
        <w:t>mengacu</w:t>
      </w:r>
      <w:proofErr w:type="spellEnd"/>
      <w:r w:rsidRPr="00FB2AD8">
        <w:rPr>
          <w:rFonts w:ascii="Arial" w:hAnsi="Arial" w:cs="Arial"/>
          <w:sz w:val="24"/>
          <w:szCs w:val="24"/>
        </w:rPr>
        <w:t xml:space="preserve"> pada </w:t>
      </w:r>
      <w:proofErr w:type="spellStart"/>
      <w:r w:rsidRPr="00FB2AD8">
        <w:rPr>
          <w:rFonts w:ascii="Arial" w:hAnsi="Arial" w:cs="Arial"/>
          <w:sz w:val="24"/>
          <w:szCs w:val="24"/>
        </w:rPr>
        <w:t>hasil</w:t>
      </w:r>
      <w:proofErr w:type="spellEnd"/>
      <w:r w:rsidRPr="00FB2AD8">
        <w:rPr>
          <w:rFonts w:ascii="Arial" w:hAnsi="Arial" w:cs="Arial"/>
          <w:sz w:val="24"/>
          <w:szCs w:val="24"/>
        </w:rPr>
        <w:t xml:space="preserve"> </w:t>
      </w:r>
      <w:proofErr w:type="spellStart"/>
      <w:r w:rsidRPr="00FB2AD8">
        <w:rPr>
          <w:rFonts w:ascii="Arial" w:hAnsi="Arial" w:cs="Arial"/>
          <w:sz w:val="24"/>
          <w:szCs w:val="24"/>
        </w:rPr>
        <w:t>pengukuran</w:t>
      </w:r>
      <w:proofErr w:type="spellEnd"/>
      <w:r w:rsidRPr="00FB2AD8">
        <w:rPr>
          <w:rFonts w:ascii="Arial" w:hAnsi="Arial" w:cs="Arial"/>
          <w:sz w:val="24"/>
          <w:szCs w:val="24"/>
        </w:rPr>
        <w:t xml:space="preserve"> </w:t>
      </w:r>
      <w:proofErr w:type="spellStart"/>
      <w:r w:rsidRPr="00FB2AD8">
        <w:rPr>
          <w:rFonts w:ascii="Arial" w:hAnsi="Arial" w:cs="Arial"/>
          <w:sz w:val="24"/>
          <w:szCs w:val="24"/>
        </w:rPr>
        <w:t>setiap</w:t>
      </w:r>
      <w:proofErr w:type="spellEnd"/>
      <w:r w:rsidRPr="00FB2AD8">
        <w:rPr>
          <w:rFonts w:ascii="Arial" w:hAnsi="Arial" w:cs="Arial"/>
          <w:sz w:val="24"/>
          <w:szCs w:val="24"/>
        </w:rPr>
        <w:t xml:space="preserve"> </w:t>
      </w:r>
      <w:proofErr w:type="spellStart"/>
      <w:r w:rsidRPr="00FB2AD8">
        <w:rPr>
          <w:rFonts w:ascii="Arial" w:hAnsi="Arial" w:cs="Arial"/>
          <w:sz w:val="24"/>
          <w:szCs w:val="24"/>
        </w:rPr>
        <w:t>indikator</w:t>
      </w:r>
      <w:proofErr w:type="spellEnd"/>
      <w:r w:rsidRPr="00FB2AD8">
        <w:rPr>
          <w:rFonts w:ascii="Arial" w:hAnsi="Arial" w:cs="Arial"/>
          <w:sz w:val="24"/>
          <w:szCs w:val="24"/>
        </w:rPr>
        <w:t xml:space="preserve"> </w:t>
      </w:r>
      <w:proofErr w:type="spellStart"/>
      <w:r w:rsidRPr="00FB2AD8">
        <w:rPr>
          <w:rFonts w:ascii="Arial" w:hAnsi="Arial" w:cs="Arial"/>
          <w:sz w:val="24"/>
          <w:szCs w:val="24"/>
        </w:rPr>
        <w:t>secara</w:t>
      </w:r>
      <w:proofErr w:type="spellEnd"/>
      <w:r w:rsidRPr="00FB2AD8">
        <w:rPr>
          <w:rFonts w:ascii="Arial" w:hAnsi="Arial" w:cs="Arial"/>
          <w:sz w:val="24"/>
          <w:szCs w:val="24"/>
        </w:rPr>
        <w:t xml:space="preserve"> individual, </w:t>
      </w:r>
      <w:proofErr w:type="spellStart"/>
      <w:r w:rsidRPr="00FB2AD8">
        <w:rPr>
          <w:rFonts w:ascii="Arial" w:hAnsi="Arial" w:cs="Arial"/>
          <w:sz w:val="24"/>
          <w:szCs w:val="24"/>
        </w:rPr>
        <w:t>masih</w:t>
      </w:r>
      <w:proofErr w:type="spellEnd"/>
      <w:r w:rsidRPr="00FB2AD8">
        <w:rPr>
          <w:rFonts w:ascii="Arial" w:hAnsi="Arial" w:cs="Arial"/>
          <w:sz w:val="24"/>
          <w:szCs w:val="24"/>
        </w:rPr>
        <w:t xml:space="preserve"> </w:t>
      </w:r>
      <w:proofErr w:type="spellStart"/>
      <w:r w:rsidRPr="00FB2AD8">
        <w:rPr>
          <w:rFonts w:ascii="Arial" w:hAnsi="Arial" w:cs="Arial"/>
          <w:sz w:val="24"/>
          <w:szCs w:val="24"/>
        </w:rPr>
        <w:t>terdapat</w:t>
      </w:r>
      <w:proofErr w:type="spellEnd"/>
      <w:r w:rsidRPr="00FB2AD8">
        <w:rPr>
          <w:rFonts w:ascii="Arial" w:hAnsi="Arial" w:cs="Arial"/>
          <w:sz w:val="24"/>
          <w:szCs w:val="24"/>
        </w:rPr>
        <w:t xml:space="preserve"> </w:t>
      </w:r>
      <w:proofErr w:type="spellStart"/>
      <w:r w:rsidRPr="00FB2AD8">
        <w:rPr>
          <w:rFonts w:ascii="Arial" w:hAnsi="Arial" w:cs="Arial"/>
          <w:sz w:val="24"/>
          <w:szCs w:val="24"/>
        </w:rPr>
        <w:t>beberapa</w:t>
      </w:r>
      <w:proofErr w:type="spellEnd"/>
      <w:r w:rsidRPr="00FB2AD8">
        <w:rPr>
          <w:rFonts w:ascii="Arial" w:hAnsi="Arial" w:cs="Arial"/>
          <w:sz w:val="24"/>
          <w:szCs w:val="24"/>
        </w:rPr>
        <w:t xml:space="preserve"> </w:t>
      </w:r>
      <w:proofErr w:type="spellStart"/>
      <w:r w:rsidRPr="00FB2AD8">
        <w:rPr>
          <w:rFonts w:ascii="Arial" w:hAnsi="Arial" w:cs="Arial"/>
          <w:sz w:val="24"/>
          <w:szCs w:val="24"/>
        </w:rPr>
        <w:t>tanggapan</w:t>
      </w:r>
      <w:proofErr w:type="spellEnd"/>
      <w:r w:rsidRPr="00FB2AD8">
        <w:rPr>
          <w:rFonts w:ascii="Arial" w:hAnsi="Arial" w:cs="Arial"/>
          <w:sz w:val="24"/>
          <w:szCs w:val="24"/>
        </w:rPr>
        <w:t xml:space="preserve"> </w:t>
      </w:r>
      <w:proofErr w:type="spellStart"/>
      <w:r w:rsidRPr="00FB2AD8">
        <w:rPr>
          <w:rFonts w:ascii="Arial" w:hAnsi="Arial" w:cs="Arial"/>
          <w:sz w:val="24"/>
          <w:szCs w:val="24"/>
        </w:rPr>
        <w:t>responden</w:t>
      </w:r>
      <w:proofErr w:type="spellEnd"/>
      <w:r w:rsidRPr="00FB2AD8">
        <w:rPr>
          <w:rFonts w:ascii="Arial" w:hAnsi="Arial" w:cs="Arial"/>
          <w:sz w:val="24"/>
          <w:szCs w:val="24"/>
        </w:rPr>
        <w:t xml:space="preserve"> yang </w:t>
      </w:r>
      <w:proofErr w:type="spellStart"/>
      <w:r w:rsidRPr="00FB2AD8">
        <w:rPr>
          <w:rFonts w:ascii="Arial" w:hAnsi="Arial" w:cs="Arial"/>
          <w:sz w:val="24"/>
          <w:szCs w:val="24"/>
        </w:rPr>
        <w:t>menunjukkan</w:t>
      </w:r>
      <w:proofErr w:type="spellEnd"/>
      <w:r w:rsidRPr="00FB2AD8">
        <w:rPr>
          <w:rFonts w:ascii="Arial" w:hAnsi="Arial" w:cs="Arial"/>
          <w:sz w:val="24"/>
          <w:szCs w:val="24"/>
        </w:rPr>
        <w:t xml:space="preserve"> </w:t>
      </w:r>
      <w:proofErr w:type="spellStart"/>
      <w:r w:rsidRPr="00FB2AD8">
        <w:rPr>
          <w:rFonts w:ascii="Arial" w:hAnsi="Arial" w:cs="Arial"/>
          <w:sz w:val="24"/>
          <w:szCs w:val="24"/>
        </w:rPr>
        <w:t>bahwa</w:t>
      </w:r>
      <w:proofErr w:type="spellEnd"/>
      <w:r w:rsidRPr="00FB2AD8">
        <w:rPr>
          <w:rFonts w:ascii="Arial" w:hAnsi="Arial" w:cs="Arial"/>
          <w:sz w:val="24"/>
          <w:szCs w:val="24"/>
        </w:rPr>
        <w:t xml:space="preserve"> </w:t>
      </w:r>
      <w:proofErr w:type="spellStart"/>
      <w:r w:rsidRPr="00FB2AD8">
        <w:rPr>
          <w:rFonts w:ascii="Arial" w:hAnsi="Arial" w:cs="Arial"/>
          <w:sz w:val="24"/>
          <w:szCs w:val="24"/>
        </w:rPr>
        <w:t>pelaksanaan</w:t>
      </w:r>
      <w:proofErr w:type="spellEnd"/>
      <w:r w:rsidRPr="00FB2AD8">
        <w:rPr>
          <w:rFonts w:ascii="Arial" w:hAnsi="Arial" w:cs="Arial"/>
          <w:sz w:val="24"/>
          <w:szCs w:val="24"/>
        </w:rPr>
        <w:t xml:space="preserve"> program </w:t>
      </w:r>
      <w:proofErr w:type="spellStart"/>
      <w:r w:rsidRPr="00FB2AD8">
        <w:rPr>
          <w:rFonts w:ascii="Arial" w:hAnsi="Arial" w:cs="Arial"/>
          <w:sz w:val="24"/>
          <w:szCs w:val="24"/>
        </w:rPr>
        <w:t>belum</w:t>
      </w:r>
      <w:proofErr w:type="spellEnd"/>
      <w:r w:rsidRPr="00FB2AD8">
        <w:rPr>
          <w:rFonts w:ascii="Arial" w:hAnsi="Arial" w:cs="Arial"/>
          <w:sz w:val="24"/>
          <w:szCs w:val="24"/>
        </w:rPr>
        <w:t xml:space="preserve"> </w:t>
      </w:r>
      <w:proofErr w:type="spellStart"/>
      <w:r w:rsidRPr="00FB2AD8">
        <w:rPr>
          <w:rFonts w:ascii="Arial" w:hAnsi="Arial" w:cs="Arial"/>
          <w:sz w:val="24"/>
          <w:szCs w:val="24"/>
        </w:rPr>
        <w:t>sepenuhnya</w:t>
      </w:r>
      <w:proofErr w:type="spellEnd"/>
      <w:r w:rsidRPr="00FB2AD8">
        <w:rPr>
          <w:rFonts w:ascii="Arial" w:hAnsi="Arial" w:cs="Arial"/>
          <w:sz w:val="24"/>
          <w:szCs w:val="24"/>
        </w:rPr>
        <w:t xml:space="preserve"> </w:t>
      </w:r>
      <w:proofErr w:type="spellStart"/>
      <w:r w:rsidRPr="00FB2AD8">
        <w:rPr>
          <w:rFonts w:ascii="Arial" w:hAnsi="Arial" w:cs="Arial"/>
          <w:sz w:val="24"/>
          <w:szCs w:val="24"/>
        </w:rPr>
        <w:t>mencapai</w:t>
      </w:r>
      <w:proofErr w:type="spellEnd"/>
      <w:r w:rsidRPr="00FB2AD8">
        <w:rPr>
          <w:rFonts w:ascii="Arial" w:hAnsi="Arial" w:cs="Arial"/>
          <w:sz w:val="24"/>
          <w:szCs w:val="24"/>
        </w:rPr>
        <w:t xml:space="preserve"> </w:t>
      </w:r>
      <w:proofErr w:type="spellStart"/>
      <w:r w:rsidRPr="00FB2AD8">
        <w:rPr>
          <w:rFonts w:ascii="Arial" w:hAnsi="Arial" w:cs="Arial"/>
          <w:sz w:val="24"/>
          <w:szCs w:val="24"/>
        </w:rPr>
        <w:t>nilai</w:t>
      </w:r>
      <w:proofErr w:type="spellEnd"/>
      <w:r w:rsidRPr="00FB2AD8">
        <w:rPr>
          <w:rFonts w:ascii="Arial" w:hAnsi="Arial" w:cs="Arial"/>
          <w:sz w:val="24"/>
          <w:szCs w:val="24"/>
        </w:rPr>
        <w:t xml:space="preserve"> </w:t>
      </w:r>
      <w:proofErr w:type="spellStart"/>
      <w:r w:rsidRPr="00FB2AD8">
        <w:rPr>
          <w:rFonts w:ascii="Arial" w:hAnsi="Arial" w:cs="Arial"/>
          <w:sz w:val="24"/>
          <w:szCs w:val="24"/>
        </w:rPr>
        <w:t>maksimal</w:t>
      </w:r>
      <w:proofErr w:type="spellEnd"/>
      <w:r w:rsidRPr="00FB2AD8">
        <w:rPr>
          <w:rFonts w:ascii="Arial" w:hAnsi="Arial" w:cs="Arial"/>
          <w:sz w:val="24"/>
          <w:szCs w:val="24"/>
        </w:rPr>
        <w:t xml:space="preserve">. Oleh </w:t>
      </w:r>
      <w:proofErr w:type="spellStart"/>
      <w:r w:rsidRPr="00FB2AD8">
        <w:rPr>
          <w:rFonts w:ascii="Arial" w:hAnsi="Arial" w:cs="Arial"/>
          <w:sz w:val="24"/>
          <w:szCs w:val="24"/>
        </w:rPr>
        <w:t>karena</w:t>
      </w:r>
      <w:proofErr w:type="spellEnd"/>
      <w:r w:rsidRPr="00FB2AD8">
        <w:rPr>
          <w:rFonts w:ascii="Arial" w:hAnsi="Arial" w:cs="Arial"/>
          <w:sz w:val="24"/>
          <w:szCs w:val="24"/>
        </w:rPr>
        <w:t xml:space="preserve"> </w:t>
      </w:r>
      <w:proofErr w:type="spellStart"/>
      <w:r w:rsidRPr="00FB2AD8">
        <w:rPr>
          <w:rFonts w:ascii="Arial" w:hAnsi="Arial" w:cs="Arial"/>
          <w:sz w:val="24"/>
          <w:szCs w:val="24"/>
        </w:rPr>
        <w:t>itu</w:t>
      </w:r>
      <w:proofErr w:type="spellEnd"/>
      <w:r w:rsidRPr="00FB2AD8">
        <w:rPr>
          <w:rFonts w:ascii="Arial" w:hAnsi="Arial" w:cs="Arial"/>
          <w:sz w:val="24"/>
          <w:szCs w:val="24"/>
        </w:rPr>
        <w:t xml:space="preserve">, </w:t>
      </w:r>
      <w:proofErr w:type="spellStart"/>
      <w:r w:rsidRPr="00FB2AD8">
        <w:rPr>
          <w:rFonts w:ascii="Arial" w:hAnsi="Arial" w:cs="Arial"/>
          <w:sz w:val="24"/>
          <w:szCs w:val="24"/>
        </w:rPr>
        <w:t>untuk</w:t>
      </w:r>
      <w:proofErr w:type="spellEnd"/>
      <w:r w:rsidRPr="00FB2AD8">
        <w:rPr>
          <w:rFonts w:ascii="Arial" w:hAnsi="Arial" w:cs="Arial"/>
          <w:sz w:val="24"/>
          <w:szCs w:val="24"/>
        </w:rPr>
        <w:t xml:space="preserve"> </w:t>
      </w:r>
      <w:proofErr w:type="spellStart"/>
      <w:r w:rsidRPr="00FB2AD8">
        <w:rPr>
          <w:rFonts w:ascii="Arial" w:hAnsi="Arial" w:cs="Arial"/>
          <w:sz w:val="24"/>
          <w:szCs w:val="24"/>
        </w:rPr>
        <w:t>menjawab</w:t>
      </w:r>
      <w:proofErr w:type="spellEnd"/>
      <w:r w:rsidRPr="00FB2AD8">
        <w:rPr>
          <w:rFonts w:ascii="Arial" w:hAnsi="Arial" w:cs="Arial"/>
          <w:sz w:val="24"/>
          <w:szCs w:val="24"/>
        </w:rPr>
        <w:t xml:space="preserve"> </w:t>
      </w:r>
      <w:proofErr w:type="spellStart"/>
      <w:r w:rsidRPr="00FB2AD8">
        <w:rPr>
          <w:rFonts w:ascii="Arial" w:hAnsi="Arial" w:cs="Arial"/>
          <w:sz w:val="24"/>
          <w:szCs w:val="24"/>
        </w:rPr>
        <w:t>tujuan</w:t>
      </w:r>
      <w:proofErr w:type="spellEnd"/>
      <w:r w:rsidRPr="00FB2AD8">
        <w:rPr>
          <w:rFonts w:ascii="Arial" w:hAnsi="Arial" w:cs="Arial"/>
          <w:sz w:val="24"/>
          <w:szCs w:val="24"/>
        </w:rPr>
        <w:t xml:space="preserve"> </w:t>
      </w:r>
      <w:proofErr w:type="spellStart"/>
      <w:r w:rsidRPr="00FB2AD8">
        <w:rPr>
          <w:rFonts w:ascii="Arial" w:hAnsi="Arial" w:cs="Arial"/>
          <w:sz w:val="24"/>
          <w:szCs w:val="24"/>
        </w:rPr>
        <w:t>penelitian</w:t>
      </w:r>
      <w:proofErr w:type="spellEnd"/>
      <w:r w:rsidRPr="00FB2AD8">
        <w:rPr>
          <w:rFonts w:ascii="Arial" w:hAnsi="Arial" w:cs="Arial"/>
          <w:sz w:val="24"/>
          <w:szCs w:val="24"/>
        </w:rPr>
        <w:t xml:space="preserve"> yang </w:t>
      </w:r>
      <w:proofErr w:type="spellStart"/>
      <w:r w:rsidRPr="00FB2AD8">
        <w:rPr>
          <w:rFonts w:ascii="Arial" w:hAnsi="Arial" w:cs="Arial"/>
          <w:sz w:val="24"/>
          <w:szCs w:val="24"/>
        </w:rPr>
        <w:t>kedua</w:t>
      </w:r>
      <w:proofErr w:type="spellEnd"/>
      <w:r w:rsidRPr="00FB2AD8">
        <w:rPr>
          <w:rFonts w:ascii="Arial" w:hAnsi="Arial" w:cs="Arial"/>
          <w:sz w:val="24"/>
          <w:szCs w:val="24"/>
        </w:rPr>
        <w:t xml:space="preserve">, </w:t>
      </w:r>
      <w:proofErr w:type="spellStart"/>
      <w:r w:rsidRPr="00FB2AD8">
        <w:rPr>
          <w:rFonts w:ascii="Arial" w:hAnsi="Arial" w:cs="Arial"/>
          <w:sz w:val="24"/>
          <w:szCs w:val="24"/>
        </w:rPr>
        <w:t>penulis</w:t>
      </w:r>
      <w:proofErr w:type="spellEnd"/>
      <w:r w:rsidRPr="00FB2AD8">
        <w:rPr>
          <w:rFonts w:ascii="Arial" w:hAnsi="Arial" w:cs="Arial"/>
          <w:sz w:val="24"/>
          <w:szCs w:val="24"/>
        </w:rPr>
        <w:t xml:space="preserve"> </w:t>
      </w:r>
      <w:proofErr w:type="spellStart"/>
      <w:r w:rsidRPr="00FB2AD8">
        <w:rPr>
          <w:rFonts w:ascii="Arial" w:hAnsi="Arial" w:cs="Arial"/>
          <w:sz w:val="24"/>
          <w:szCs w:val="24"/>
        </w:rPr>
        <w:t>menuangkan</w:t>
      </w:r>
      <w:proofErr w:type="spellEnd"/>
      <w:r w:rsidRPr="00FB2AD8">
        <w:rPr>
          <w:rFonts w:ascii="Arial" w:hAnsi="Arial" w:cs="Arial"/>
          <w:sz w:val="24"/>
          <w:szCs w:val="24"/>
        </w:rPr>
        <w:t xml:space="preserve"> </w:t>
      </w:r>
      <w:proofErr w:type="spellStart"/>
      <w:r w:rsidRPr="00FB2AD8">
        <w:rPr>
          <w:rFonts w:ascii="Arial" w:hAnsi="Arial" w:cs="Arial"/>
          <w:sz w:val="24"/>
          <w:szCs w:val="24"/>
        </w:rPr>
        <w:t>faktor</w:t>
      </w:r>
      <w:proofErr w:type="spellEnd"/>
      <w:r w:rsidRPr="00FB2AD8">
        <w:rPr>
          <w:rFonts w:ascii="Arial" w:hAnsi="Arial" w:cs="Arial"/>
          <w:sz w:val="24"/>
          <w:szCs w:val="24"/>
        </w:rPr>
        <w:t xml:space="preserve"> </w:t>
      </w:r>
      <w:proofErr w:type="spellStart"/>
      <w:r w:rsidRPr="00FB2AD8">
        <w:rPr>
          <w:rFonts w:ascii="Arial" w:hAnsi="Arial" w:cs="Arial"/>
          <w:sz w:val="24"/>
          <w:szCs w:val="24"/>
        </w:rPr>
        <w:t>pendukung</w:t>
      </w:r>
      <w:proofErr w:type="spellEnd"/>
      <w:r w:rsidRPr="00FB2AD8">
        <w:rPr>
          <w:rFonts w:ascii="Arial" w:hAnsi="Arial" w:cs="Arial"/>
          <w:sz w:val="24"/>
          <w:szCs w:val="24"/>
        </w:rPr>
        <w:t xml:space="preserve"> dan </w:t>
      </w:r>
      <w:proofErr w:type="spellStart"/>
      <w:r w:rsidRPr="00FB2AD8">
        <w:rPr>
          <w:rFonts w:ascii="Arial" w:hAnsi="Arial" w:cs="Arial"/>
          <w:sz w:val="24"/>
          <w:szCs w:val="24"/>
        </w:rPr>
        <w:t>faktor</w:t>
      </w:r>
      <w:proofErr w:type="spellEnd"/>
      <w:r w:rsidRPr="00FB2AD8">
        <w:rPr>
          <w:rFonts w:ascii="Arial" w:hAnsi="Arial" w:cs="Arial"/>
          <w:sz w:val="24"/>
          <w:szCs w:val="24"/>
        </w:rPr>
        <w:t xml:space="preserve"> </w:t>
      </w:r>
      <w:proofErr w:type="spellStart"/>
      <w:r w:rsidRPr="00FB2AD8">
        <w:rPr>
          <w:rFonts w:ascii="Arial" w:hAnsi="Arial" w:cs="Arial"/>
          <w:sz w:val="24"/>
          <w:szCs w:val="24"/>
        </w:rPr>
        <w:t>penghambat</w:t>
      </w:r>
      <w:proofErr w:type="spellEnd"/>
      <w:r w:rsidRPr="00FB2AD8">
        <w:rPr>
          <w:rFonts w:ascii="Arial" w:hAnsi="Arial" w:cs="Arial"/>
          <w:sz w:val="24"/>
          <w:szCs w:val="24"/>
        </w:rPr>
        <w:t xml:space="preserve"> </w:t>
      </w:r>
      <w:proofErr w:type="spellStart"/>
      <w:r w:rsidRPr="00FB2AD8">
        <w:rPr>
          <w:rFonts w:ascii="Arial" w:hAnsi="Arial" w:cs="Arial"/>
          <w:sz w:val="24"/>
          <w:szCs w:val="24"/>
        </w:rPr>
        <w:t>terkait</w:t>
      </w:r>
      <w:proofErr w:type="spellEnd"/>
      <w:r w:rsidRPr="00FB2AD8">
        <w:rPr>
          <w:rFonts w:ascii="Arial" w:hAnsi="Arial" w:cs="Arial"/>
          <w:sz w:val="24"/>
          <w:szCs w:val="24"/>
        </w:rPr>
        <w:t xml:space="preserve"> </w:t>
      </w:r>
      <w:proofErr w:type="spellStart"/>
      <w:r w:rsidRPr="00FB2AD8">
        <w:rPr>
          <w:rFonts w:ascii="Arial" w:hAnsi="Arial" w:cs="Arial"/>
          <w:sz w:val="24"/>
          <w:szCs w:val="24"/>
        </w:rPr>
        <w:t>implementasi</w:t>
      </w:r>
      <w:proofErr w:type="spellEnd"/>
      <w:r w:rsidRPr="00FB2AD8">
        <w:rPr>
          <w:rFonts w:ascii="Arial" w:hAnsi="Arial" w:cs="Arial"/>
          <w:sz w:val="24"/>
          <w:szCs w:val="24"/>
        </w:rPr>
        <w:t xml:space="preserve"> program </w:t>
      </w:r>
      <w:proofErr w:type="spellStart"/>
      <w:r w:rsidRPr="00FB2AD8">
        <w:rPr>
          <w:rFonts w:ascii="Arial" w:hAnsi="Arial" w:cs="Arial"/>
          <w:sz w:val="24"/>
          <w:szCs w:val="24"/>
        </w:rPr>
        <w:t>Pengembangan</w:t>
      </w:r>
      <w:proofErr w:type="spellEnd"/>
      <w:r w:rsidRPr="00FB2AD8">
        <w:rPr>
          <w:rFonts w:ascii="Arial" w:hAnsi="Arial" w:cs="Arial"/>
          <w:sz w:val="24"/>
          <w:szCs w:val="24"/>
        </w:rPr>
        <w:t xml:space="preserve"> </w:t>
      </w:r>
      <w:proofErr w:type="spellStart"/>
      <w:r w:rsidRPr="00FB2AD8">
        <w:rPr>
          <w:rFonts w:ascii="Arial" w:hAnsi="Arial" w:cs="Arial"/>
          <w:sz w:val="24"/>
          <w:szCs w:val="24"/>
        </w:rPr>
        <w:t>Kapasitas</w:t>
      </w:r>
      <w:proofErr w:type="spellEnd"/>
      <w:r w:rsidRPr="00FB2AD8">
        <w:rPr>
          <w:rFonts w:ascii="Arial" w:hAnsi="Arial" w:cs="Arial"/>
          <w:sz w:val="24"/>
          <w:szCs w:val="24"/>
        </w:rPr>
        <w:t xml:space="preserve"> </w:t>
      </w:r>
      <w:proofErr w:type="spellStart"/>
      <w:r w:rsidRPr="00FB2AD8">
        <w:rPr>
          <w:rFonts w:ascii="Arial" w:hAnsi="Arial" w:cs="Arial"/>
          <w:sz w:val="24"/>
          <w:szCs w:val="24"/>
        </w:rPr>
        <w:t>Daya</w:t>
      </w:r>
      <w:proofErr w:type="spellEnd"/>
      <w:r w:rsidRPr="00FB2AD8">
        <w:rPr>
          <w:rFonts w:ascii="Arial" w:hAnsi="Arial" w:cs="Arial"/>
          <w:sz w:val="24"/>
          <w:szCs w:val="24"/>
        </w:rPr>
        <w:t xml:space="preserve"> </w:t>
      </w:r>
      <w:proofErr w:type="spellStart"/>
      <w:r w:rsidRPr="00FB2AD8">
        <w:rPr>
          <w:rFonts w:ascii="Arial" w:hAnsi="Arial" w:cs="Arial"/>
          <w:sz w:val="24"/>
          <w:szCs w:val="24"/>
        </w:rPr>
        <w:t>Saing</w:t>
      </w:r>
      <w:proofErr w:type="spellEnd"/>
      <w:r w:rsidRPr="00FB2AD8">
        <w:rPr>
          <w:rFonts w:ascii="Arial" w:hAnsi="Arial" w:cs="Arial"/>
          <w:sz w:val="24"/>
          <w:szCs w:val="24"/>
        </w:rPr>
        <w:t xml:space="preserve"> </w:t>
      </w:r>
      <w:proofErr w:type="spellStart"/>
      <w:r w:rsidRPr="00FB2AD8">
        <w:rPr>
          <w:rFonts w:ascii="Arial" w:hAnsi="Arial" w:cs="Arial"/>
          <w:sz w:val="24"/>
          <w:szCs w:val="24"/>
        </w:rPr>
        <w:t>Kepemudaan</w:t>
      </w:r>
      <w:proofErr w:type="spellEnd"/>
      <w:r w:rsidRPr="00FB2AD8">
        <w:rPr>
          <w:rFonts w:ascii="Arial" w:hAnsi="Arial" w:cs="Arial"/>
          <w:sz w:val="24"/>
          <w:szCs w:val="24"/>
        </w:rPr>
        <w:t xml:space="preserve"> pada </w:t>
      </w:r>
      <w:proofErr w:type="spellStart"/>
      <w:r w:rsidRPr="00FB2AD8">
        <w:rPr>
          <w:rFonts w:ascii="Arial" w:hAnsi="Arial" w:cs="Arial"/>
          <w:sz w:val="24"/>
          <w:szCs w:val="24"/>
        </w:rPr>
        <w:t>Dinas</w:t>
      </w:r>
      <w:proofErr w:type="spellEnd"/>
      <w:r w:rsidRPr="00FB2AD8">
        <w:rPr>
          <w:rFonts w:ascii="Arial" w:hAnsi="Arial" w:cs="Arial"/>
          <w:sz w:val="24"/>
          <w:szCs w:val="24"/>
        </w:rPr>
        <w:t xml:space="preserve"> </w:t>
      </w:r>
      <w:proofErr w:type="spellStart"/>
      <w:r w:rsidRPr="00FB2AD8">
        <w:rPr>
          <w:rFonts w:ascii="Arial" w:hAnsi="Arial" w:cs="Arial"/>
          <w:sz w:val="24"/>
          <w:szCs w:val="24"/>
        </w:rPr>
        <w:t>Kepemudaan</w:t>
      </w:r>
      <w:proofErr w:type="spellEnd"/>
      <w:r w:rsidRPr="00FB2AD8">
        <w:rPr>
          <w:rFonts w:ascii="Arial" w:hAnsi="Arial" w:cs="Arial"/>
          <w:sz w:val="24"/>
          <w:szCs w:val="24"/>
        </w:rPr>
        <w:t xml:space="preserve"> </w:t>
      </w:r>
      <w:proofErr w:type="spellStart"/>
      <w:r w:rsidRPr="00FB2AD8">
        <w:rPr>
          <w:rFonts w:ascii="Arial" w:hAnsi="Arial" w:cs="Arial"/>
          <w:sz w:val="24"/>
          <w:szCs w:val="24"/>
        </w:rPr>
        <w:t>Olahraga</w:t>
      </w:r>
      <w:proofErr w:type="spellEnd"/>
      <w:r w:rsidRPr="00FB2AD8">
        <w:rPr>
          <w:rFonts w:ascii="Arial" w:hAnsi="Arial" w:cs="Arial"/>
          <w:sz w:val="24"/>
          <w:szCs w:val="24"/>
        </w:rPr>
        <w:t xml:space="preserve"> dan </w:t>
      </w:r>
      <w:proofErr w:type="spellStart"/>
      <w:r w:rsidRPr="00FB2AD8">
        <w:rPr>
          <w:rFonts w:ascii="Arial" w:hAnsi="Arial" w:cs="Arial"/>
          <w:sz w:val="24"/>
          <w:szCs w:val="24"/>
        </w:rPr>
        <w:t>Pariwisata</w:t>
      </w:r>
      <w:proofErr w:type="spellEnd"/>
      <w:r w:rsidRPr="00FB2AD8">
        <w:rPr>
          <w:rFonts w:ascii="Arial" w:hAnsi="Arial" w:cs="Arial"/>
          <w:sz w:val="24"/>
          <w:szCs w:val="24"/>
        </w:rPr>
        <w:t xml:space="preserve"> Kota </w:t>
      </w:r>
      <w:proofErr w:type="spellStart"/>
      <w:r w:rsidRPr="00FB2AD8">
        <w:rPr>
          <w:rFonts w:ascii="Arial" w:hAnsi="Arial" w:cs="Arial"/>
          <w:sz w:val="24"/>
          <w:szCs w:val="24"/>
        </w:rPr>
        <w:t>Dumai</w:t>
      </w:r>
      <w:proofErr w:type="spellEnd"/>
      <w:r w:rsidRPr="00FB2AD8">
        <w:rPr>
          <w:rFonts w:ascii="Arial" w:hAnsi="Arial" w:cs="Arial"/>
          <w:sz w:val="24"/>
          <w:szCs w:val="24"/>
        </w:rPr>
        <w:t xml:space="preserve">, </w:t>
      </w:r>
      <w:proofErr w:type="spellStart"/>
      <w:r w:rsidRPr="00FB2AD8">
        <w:rPr>
          <w:rFonts w:ascii="Arial" w:hAnsi="Arial" w:cs="Arial"/>
          <w:sz w:val="24"/>
          <w:szCs w:val="24"/>
        </w:rPr>
        <w:t>sebagai</w:t>
      </w:r>
      <w:proofErr w:type="spellEnd"/>
      <w:r w:rsidRPr="00FB2AD8">
        <w:rPr>
          <w:rFonts w:ascii="Arial" w:hAnsi="Arial" w:cs="Arial"/>
          <w:sz w:val="24"/>
          <w:szCs w:val="24"/>
        </w:rPr>
        <w:t xml:space="preserve"> </w:t>
      </w:r>
      <w:proofErr w:type="spellStart"/>
      <w:r w:rsidRPr="00FB2AD8">
        <w:rPr>
          <w:rFonts w:ascii="Arial" w:hAnsi="Arial" w:cs="Arial"/>
          <w:sz w:val="24"/>
          <w:szCs w:val="24"/>
        </w:rPr>
        <w:t>berikut</w:t>
      </w:r>
      <w:proofErr w:type="spellEnd"/>
      <w:r w:rsidRPr="00FB2AD8">
        <w:rPr>
          <w:rFonts w:ascii="Arial" w:hAnsi="Arial" w:cs="Arial"/>
          <w:sz w:val="24"/>
          <w:szCs w:val="24"/>
        </w:rPr>
        <w:t>:</w:t>
      </w:r>
    </w:p>
    <w:p w14:paraId="760CEDD1" w14:textId="7E6EE693" w:rsidR="00FB2AD8" w:rsidRDefault="00FB2AD8" w:rsidP="00AE24EC">
      <w:pPr>
        <w:pStyle w:val="ListParagraph"/>
        <w:numPr>
          <w:ilvl w:val="3"/>
          <w:numId w:val="53"/>
        </w:numPr>
        <w:spacing w:after="0" w:line="480" w:lineRule="auto"/>
        <w:ind w:left="284" w:hanging="284"/>
        <w:jc w:val="both"/>
        <w:outlineLvl w:val="2"/>
        <w:rPr>
          <w:rFonts w:ascii="Arial" w:hAnsi="Arial" w:cs="Arial"/>
          <w:sz w:val="24"/>
          <w:szCs w:val="24"/>
        </w:rPr>
      </w:pPr>
      <w:bookmarkStart w:id="77" w:name="_Toc205388880"/>
      <w:bookmarkStart w:id="78" w:name="_Toc205550338"/>
      <w:proofErr w:type="spellStart"/>
      <w:r>
        <w:rPr>
          <w:rFonts w:ascii="Arial" w:hAnsi="Arial" w:cs="Arial"/>
          <w:sz w:val="24"/>
          <w:szCs w:val="24"/>
        </w:rPr>
        <w:t>Faktor</w:t>
      </w:r>
      <w:proofErr w:type="spellEnd"/>
      <w:r>
        <w:rPr>
          <w:rFonts w:ascii="Arial" w:hAnsi="Arial" w:cs="Arial"/>
          <w:sz w:val="24"/>
          <w:szCs w:val="24"/>
        </w:rPr>
        <w:t xml:space="preserve"> </w:t>
      </w:r>
      <w:proofErr w:type="spellStart"/>
      <w:r>
        <w:rPr>
          <w:rFonts w:ascii="Arial" w:hAnsi="Arial" w:cs="Arial"/>
          <w:sz w:val="24"/>
          <w:szCs w:val="24"/>
        </w:rPr>
        <w:t>Pendukung</w:t>
      </w:r>
      <w:bookmarkEnd w:id="77"/>
      <w:bookmarkEnd w:id="78"/>
      <w:proofErr w:type="spellEnd"/>
    </w:p>
    <w:p w14:paraId="127809D0" w14:textId="37870CB5" w:rsidR="004A6244" w:rsidRPr="004A6244" w:rsidRDefault="00FB2AD8" w:rsidP="004A6244">
      <w:pPr>
        <w:pStyle w:val="ListParagraph"/>
        <w:spacing w:after="0" w:line="480" w:lineRule="auto"/>
        <w:ind w:left="284" w:firstLine="436"/>
        <w:jc w:val="both"/>
        <w:rPr>
          <w:rFonts w:ascii="Arial" w:hAnsi="Arial" w:cs="Arial"/>
          <w:sz w:val="24"/>
          <w:szCs w:val="24"/>
        </w:rPr>
      </w:pPr>
      <w:proofErr w:type="spellStart"/>
      <w:r>
        <w:rPr>
          <w:rFonts w:ascii="Arial" w:hAnsi="Arial" w:cs="Arial"/>
          <w:sz w:val="24"/>
          <w:szCs w:val="24"/>
        </w:rPr>
        <w:t>Adapun</w:t>
      </w:r>
      <w:proofErr w:type="spellEnd"/>
      <w:r>
        <w:rPr>
          <w:rFonts w:ascii="Arial" w:hAnsi="Arial" w:cs="Arial"/>
          <w:sz w:val="24"/>
          <w:szCs w:val="24"/>
        </w:rPr>
        <w:t xml:space="preserve"> yang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faktor</w:t>
      </w:r>
      <w:proofErr w:type="spellEnd"/>
      <w:r>
        <w:rPr>
          <w:rFonts w:ascii="Arial" w:hAnsi="Arial" w:cs="Arial"/>
          <w:sz w:val="24"/>
          <w:szCs w:val="24"/>
        </w:rPr>
        <w:t xml:space="preserve"> </w:t>
      </w:r>
      <w:proofErr w:type="spellStart"/>
      <w:r>
        <w:rPr>
          <w:rFonts w:ascii="Arial" w:hAnsi="Arial" w:cs="Arial"/>
          <w:sz w:val="24"/>
          <w:szCs w:val="24"/>
        </w:rPr>
        <w:t>pendukung</w:t>
      </w:r>
      <w:proofErr w:type="spellEnd"/>
      <w:r>
        <w:rPr>
          <w:rFonts w:ascii="Arial" w:hAnsi="Arial" w:cs="Arial"/>
          <w:sz w:val="24"/>
          <w:szCs w:val="24"/>
        </w:rPr>
        <w:t xml:space="preserve"> </w:t>
      </w:r>
      <w:proofErr w:type="spellStart"/>
      <w:r>
        <w:rPr>
          <w:rFonts w:ascii="Arial" w:hAnsi="Arial" w:cs="Arial"/>
          <w:sz w:val="24"/>
          <w:szCs w:val="24"/>
        </w:rPr>
        <w:t>Implementasi</w:t>
      </w:r>
      <w:proofErr w:type="spellEnd"/>
      <w:r>
        <w:rPr>
          <w:rFonts w:ascii="Arial" w:hAnsi="Arial" w:cs="Arial"/>
          <w:sz w:val="24"/>
          <w:szCs w:val="24"/>
        </w:rPr>
        <w:t xml:space="preserve"> Program </w:t>
      </w:r>
      <w:proofErr w:type="spellStart"/>
      <w:r>
        <w:rPr>
          <w:rFonts w:ascii="Arial" w:hAnsi="Arial" w:cs="Arial"/>
          <w:sz w:val="24"/>
          <w:szCs w:val="24"/>
        </w:rPr>
        <w:t>Pengembangan</w:t>
      </w:r>
      <w:proofErr w:type="spellEnd"/>
      <w:r>
        <w:rPr>
          <w:rFonts w:ascii="Arial" w:hAnsi="Arial" w:cs="Arial"/>
          <w:sz w:val="24"/>
          <w:szCs w:val="24"/>
        </w:rPr>
        <w:t xml:space="preserve"> </w:t>
      </w:r>
      <w:proofErr w:type="spellStart"/>
      <w:r>
        <w:rPr>
          <w:rFonts w:ascii="Arial" w:hAnsi="Arial" w:cs="Arial"/>
          <w:sz w:val="24"/>
          <w:szCs w:val="24"/>
        </w:rPr>
        <w:t>Kapasitas</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Saing</w:t>
      </w:r>
      <w:proofErr w:type="spellEnd"/>
      <w:r>
        <w:rPr>
          <w:rFonts w:ascii="Arial" w:hAnsi="Arial" w:cs="Arial"/>
          <w:sz w:val="24"/>
          <w:szCs w:val="24"/>
        </w:rPr>
        <w:t xml:space="preserve"> </w:t>
      </w:r>
      <w:proofErr w:type="spellStart"/>
      <w:r>
        <w:rPr>
          <w:rFonts w:ascii="Arial" w:hAnsi="Arial" w:cs="Arial"/>
          <w:sz w:val="24"/>
          <w:szCs w:val="24"/>
        </w:rPr>
        <w:t>Kepemudaan</w:t>
      </w:r>
      <w:proofErr w:type="spellEnd"/>
      <w:r>
        <w:rPr>
          <w:rFonts w:ascii="Arial" w:hAnsi="Arial" w:cs="Arial"/>
          <w:sz w:val="24"/>
          <w:szCs w:val="24"/>
        </w:rPr>
        <w:t xml:space="preserve"> pada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Kepemudaan</w:t>
      </w:r>
      <w:proofErr w:type="spellEnd"/>
      <w:r>
        <w:rPr>
          <w:rFonts w:ascii="Arial" w:hAnsi="Arial" w:cs="Arial"/>
          <w:sz w:val="24"/>
          <w:szCs w:val="24"/>
        </w:rPr>
        <w:t xml:space="preserve"> </w:t>
      </w:r>
      <w:proofErr w:type="spellStart"/>
      <w:r>
        <w:rPr>
          <w:rFonts w:ascii="Arial" w:hAnsi="Arial" w:cs="Arial"/>
          <w:sz w:val="24"/>
          <w:szCs w:val="24"/>
        </w:rPr>
        <w:t>Olahraga</w:t>
      </w:r>
      <w:proofErr w:type="spellEnd"/>
      <w:r>
        <w:rPr>
          <w:rFonts w:ascii="Arial" w:hAnsi="Arial" w:cs="Arial"/>
          <w:sz w:val="24"/>
          <w:szCs w:val="24"/>
        </w:rPr>
        <w:t xml:space="preserve"> dan </w:t>
      </w:r>
      <w:proofErr w:type="spellStart"/>
      <w:r>
        <w:rPr>
          <w:rFonts w:ascii="Arial" w:hAnsi="Arial" w:cs="Arial"/>
          <w:sz w:val="24"/>
          <w:szCs w:val="24"/>
        </w:rPr>
        <w:t>Pariwisata</w:t>
      </w:r>
      <w:proofErr w:type="spellEnd"/>
      <w:r>
        <w:rPr>
          <w:rFonts w:ascii="Arial" w:hAnsi="Arial" w:cs="Arial"/>
          <w:sz w:val="24"/>
          <w:szCs w:val="24"/>
        </w:rPr>
        <w:t xml:space="preserve"> Kota </w:t>
      </w:r>
      <w:proofErr w:type="spellStart"/>
      <w:r>
        <w:rPr>
          <w:rFonts w:ascii="Arial" w:hAnsi="Arial" w:cs="Arial"/>
          <w:sz w:val="24"/>
          <w:szCs w:val="24"/>
        </w:rPr>
        <w:t>Dumai</w:t>
      </w:r>
      <w:proofErr w:type="spell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w:t>
      </w:r>
    </w:p>
    <w:p w14:paraId="7DEF1551" w14:textId="77777777" w:rsidR="00BA45E3" w:rsidRDefault="00FD5C0E" w:rsidP="00BA45E3">
      <w:pPr>
        <w:pStyle w:val="ListParagraph"/>
        <w:spacing w:after="0" w:line="480" w:lineRule="auto"/>
        <w:ind w:left="709" w:hanging="283"/>
        <w:jc w:val="both"/>
        <w:rPr>
          <w:rFonts w:ascii="Arial" w:hAnsi="Arial" w:cs="Arial"/>
          <w:sz w:val="24"/>
          <w:szCs w:val="24"/>
        </w:rPr>
      </w:pPr>
      <w:r w:rsidRPr="00FD5C0E">
        <w:rPr>
          <w:rFonts w:ascii="Arial" w:hAnsi="Arial" w:cs="Arial"/>
          <w:sz w:val="24"/>
          <w:szCs w:val="24"/>
        </w:rPr>
        <w:t>a.</w:t>
      </w:r>
      <w:r w:rsidR="00BA45E3" w:rsidRPr="00BA45E3">
        <w:rPr>
          <w:rFonts w:ascii="Arial" w:hAnsi="Arial" w:cs="Arial"/>
          <w:sz w:val="24"/>
          <w:szCs w:val="24"/>
        </w:rPr>
        <w:t xml:space="preserve"> </w:t>
      </w:r>
      <w:proofErr w:type="spellStart"/>
      <w:r w:rsidR="00BA45E3" w:rsidRPr="00FD5C0E">
        <w:rPr>
          <w:rFonts w:ascii="Arial" w:hAnsi="Arial" w:cs="Arial"/>
          <w:sz w:val="24"/>
          <w:szCs w:val="24"/>
        </w:rPr>
        <w:t>Struktur</w:t>
      </w:r>
      <w:proofErr w:type="spellEnd"/>
      <w:r w:rsidR="00BA45E3" w:rsidRPr="00FD5C0E">
        <w:rPr>
          <w:rFonts w:ascii="Arial" w:hAnsi="Arial" w:cs="Arial"/>
          <w:sz w:val="24"/>
          <w:szCs w:val="24"/>
        </w:rPr>
        <w:t xml:space="preserve"> </w:t>
      </w:r>
      <w:proofErr w:type="spellStart"/>
      <w:r w:rsidR="00BA45E3" w:rsidRPr="00FD5C0E">
        <w:rPr>
          <w:rFonts w:ascii="Arial" w:hAnsi="Arial" w:cs="Arial"/>
          <w:sz w:val="24"/>
          <w:szCs w:val="24"/>
        </w:rPr>
        <w:t>Birokrasi</w:t>
      </w:r>
      <w:proofErr w:type="spellEnd"/>
      <w:r w:rsidR="00BA45E3" w:rsidRPr="00FD5C0E">
        <w:rPr>
          <w:rFonts w:ascii="Arial" w:hAnsi="Arial" w:cs="Arial"/>
          <w:sz w:val="24"/>
          <w:szCs w:val="24"/>
        </w:rPr>
        <w:t xml:space="preserve">, </w:t>
      </w:r>
      <w:proofErr w:type="spellStart"/>
      <w:r w:rsidR="00BA45E3" w:rsidRPr="00FD5C0E">
        <w:rPr>
          <w:rFonts w:ascii="Arial" w:hAnsi="Arial" w:cs="Arial"/>
          <w:sz w:val="24"/>
          <w:szCs w:val="24"/>
        </w:rPr>
        <w:t>hal</w:t>
      </w:r>
      <w:proofErr w:type="spellEnd"/>
      <w:r w:rsidR="00BA45E3" w:rsidRPr="00FD5C0E">
        <w:rPr>
          <w:rFonts w:ascii="Arial" w:hAnsi="Arial" w:cs="Arial"/>
          <w:sz w:val="24"/>
          <w:szCs w:val="24"/>
        </w:rPr>
        <w:t xml:space="preserve"> </w:t>
      </w:r>
      <w:proofErr w:type="spellStart"/>
      <w:r w:rsidR="00BA45E3" w:rsidRPr="00FD5C0E">
        <w:rPr>
          <w:rFonts w:ascii="Arial" w:hAnsi="Arial" w:cs="Arial"/>
          <w:sz w:val="24"/>
          <w:szCs w:val="24"/>
        </w:rPr>
        <w:t>ini</w:t>
      </w:r>
      <w:proofErr w:type="spellEnd"/>
      <w:r w:rsidR="00BA45E3" w:rsidRPr="00FD5C0E">
        <w:rPr>
          <w:rFonts w:ascii="Arial" w:hAnsi="Arial" w:cs="Arial"/>
          <w:sz w:val="24"/>
          <w:szCs w:val="24"/>
        </w:rPr>
        <w:t xml:space="preserve"> </w:t>
      </w:r>
      <w:proofErr w:type="spellStart"/>
      <w:r w:rsidR="00BA45E3" w:rsidRPr="00FD5C0E">
        <w:rPr>
          <w:rFonts w:ascii="Arial" w:hAnsi="Arial" w:cs="Arial"/>
          <w:sz w:val="24"/>
          <w:szCs w:val="24"/>
        </w:rPr>
        <w:t>dapat</w:t>
      </w:r>
      <w:proofErr w:type="spellEnd"/>
      <w:r w:rsidR="00BA45E3" w:rsidRPr="00FD5C0E">
        <w:rPr>
          <w:rFonts w:ascii="Arial" w:hAnsi="Arial" w:cs="Arial"/>
          <w:sz w:val="24"/>
          <w:szCs w:val="24"/>
        </w:rPr>
        <w:t xml:space="preserve"> </w:t>
      </w:r>
      <w:proofErr w:type="spellStart"/>
      <w:r w:rsidR="00BA45E3" w:rsidRPr="00FD5C0E">
        <w:rPr>
          <w:rFonts w:ascii="Arial" w:hAnsi="Arial" w:cs="Arial"/>
          <w:sz w:val="24"/>
          <w:szCs w:val="24"/>
        </w:rPr>
        <w:t>dilihat</w:t>
      </w:r>
      <w:proofErr w:type="spellEnd"/>
      <w:r w:rsidR="00BA45E3" w:rsidRPr="00FD5C0E">
        <w:rPr>
          <w:rFonts w:ascii="Arial" w:hAnsi="Arial" w:cs="Arial"/>
          <w:sz w:val="24"/>
          <w:szCs w:val="24"/>
        </w:rPr>
        <w:t xml:space="preserve"> </w:t>
      </w:r>
      <w:proofErr w:type="spellStart"/>
      <w:r w:rsidR="00BA45E3" w:rsidRPr="00FD5C0E">
        <w:rPr>
          <w:rFonts w:ascii="Arial" w:hAnsi="Arial" w:cs="Arial"/>
          <w:sz w:val="24"/>
          <w:szCs w:val="24"/>
        </w:rPr>
        <w:t>dari</w:t>
      </w:r>
      <w:proofErr w:type="spellEnd"/>
      <w:r w:rsidR="00BA45E3" w:rsidRPr="00FD5C0E">
        <w:rPr>
          <w:rFonts w:ascii="Arial" w:hAnsi="Arial" w:cs="Arial"/>
          <w:sz w:val="24"/>
          <w:szCs w:val="24"/>
        </w:rPr>
        <w:t xml:space="preserve"> </w:t>
      </w:r>
      <w:proofErr w:type="spellStart"/>
      <w:r w:rsidR="00BA45E3" w:rsidRPr="00FD5C0E">
        <w:rPr>
          <w:rFonts w:ascii="Arial" w:hAnsi="Arial" w:cs="Arial"/>
          <w:sz w:val="24"/>
          <w:szCs w:val="24"/>
        </w:rPr>
        <w:t>pembagian</w:t>
      </w:r>
      <w:proofErr w:type="spellEnd"/>
      <w:r w:rsidR="00BA45E3" w:rsidRPr="00FD5C0E">
        <w:rPr>
          <w:rFonts w:ascii="Arial" w:hAnsi="Arial" w:cs="Arial"/>
          <w:sz w:val="24"/>
          <w:szCs w:val="24"/>
        </w:rPr>
        <w:t xml:space="preserve"> </w:t>
      </w:r>
      <w:proofErr w:type="spellStart"/>
      <w:r w:rsidR="00BA45E3" w:rsidRPr="00FD5C0E">
        <w:rPr>
          <w:rFonts w:ascii="Arial" w:hAnsi="Arial" w:cs="Arial"/>
          <w:sz w:val="24"/>
          <w:szCs w:val="24"/>
        </w:rPr>
        <w:t>tugas</w:t>
      </w:r>
      <w:proofErr w:type="spellEnd"/>
      <w:r w:rsidR="00BA45E3" w:rsidRPr="00FD5C0E">
        <w:rPr>
          <w:rFonts w:ascii="Arial" w:hAnsi="Arial" w:cs="Arial"/>
          <w:sz w:val="24"/>
          <w:szCs w:val="24"/>
        </w:rPr>
        <w:t xml:space="preserve"> yang </w:t>
      </w:r>
      <w:proofErr w:type="spellStart"/>
      <w:r w:rsidR="00BA45E3" w:rsidRPr="00FD5C0E">
        <w:rPr>
          <w:rFonts w:ascii="Arial" w:hAnsi="Arial" w:cs="Arial"/>
          <w:sz w:val="24"/>
          <w:szCs w:val="24"/>
        </w:rPr>
        <w:t>jelas</w:t>
      </w:r>
      <w:proofErr w:type="spellEnd"/>
      <w:r w:rsidR="00BA45E3" w:rsidRPr="00FD5C0E">
        <w:rPr>
          <w:rFonts w:ascii="Arial" w:hAnsi="Arial" w:cs="Arial"/>
          <w:sz w:val="24"/>
          <w:szCs w:val="24"/>
        </w:rPr>
        <w:t xml:space="preserve"> </w:t>
      </w:r>
      <w:proofErr w:type="spellStart"/>
      <w:r w:rsidR="00BA45E3" w:rsidRPr="00FD5C0E">
        <w:rPr>
          <w:rFonts w:ascii="Arial" w:hAnsi="Arial" w:cs="Arial"/>
          <w:sz w:val="24"/>
          <w:szCs w:val="24"/>
        </w:rPr>
        <w:t>dalam</w:t>
      </w:r>
      <w:proofErr w:type="spellEnd"/>
      <w:r w:rsidR="00BA45E3" w:rsidRPr="00FD5C0E">
        <w:rPr>
          <w:rFonts w:ascii="Arial" w:hAnsi="Arial" w:cs="Arial"/>
          <w:sz w:val="24"/>
          <w:szCs w:val="24"/>
        </w:rPr>
        <w:t xml:space="preserve"> </w:t>
      </w:r>
      <w:proofErr w:type="spellStart"/>
      <w:r w:rsidR="00BA45E3" w:rsidRPr="00FD5C0E">
        <w:rPr>
          <w:rFonts w:ascii="Arial" w:hAnsi="Arial" w:cs="Arial"/>
          <w:sz w:val="24"/>
          <w:szCs w:val="24"/>
        </w:rPr>
        <w:t>bidang</w:t>
      </w:r>
      <w:proofErr w:type="spellEnd"/>
      <w:r w:rsidR="00BA45E3" w:rsidRPr="00FD5C0E">
        <w:rPr>
          <w:rFonts w:ascii="Arial" w:hAnsi="Arial" w:cs="Arial"/>
          <w:sz w:val="24"/>
          <w:szCs w:val="24"/>
        </w:rPr>
        <w:t xml:space="preserve"> </w:t>
      </w:r>
      <w:proofErr w:type="spellStart"/>
      <w:r w:rsidR="00BA45E3" w:rsidRPr="00FD5C0E">
        <w:rPr>
          <w:rFonts w:ascii="Arial" w:hAnsi="Arial" w:cs="Arial"/>
          <w:sz w:val="24"/>
          <w:szCs w:val="24"/>
        </w:rPr>
        <w:t>kepemudaan</w:t>
      </w:r>
      <w:proofErr w:type="spellEnd"/>
      <w:r w:rsidR="00BA45E3" w:rsidRPr="00FD5C0E">
        <w:rPr>
          <w:rFonts w:ascii="Arial" w:hAnsi="Arial" w:cs="Arial"/>
          <w:sz w:val="24"/>
          <w:szCs w:val="24"/>
        </w:rPr>
        <w:t xml:space="preserve"> </w:t>
      </w:r>
      <w:proofErr w:type="spellStart"/>
      <w:r w:rsidR="00BA45E3" w:rsidRPr="00FD5C0E">
        <w:rPr>
          <w:rFonts w:ascii="Arial" w:hAnsi="Arial" w:cs="Arial"/>
          <w:sz w:val="24"/>
          <w:szCs w:val="24"/>
        </w:rPr>
        <w:t>serta</w:t>
      </w:r>
      <w:proofErr w:type="spellEnd"/>
      <w:r w:rsidR="00BA45E3" w:rsidRPr="00FD5C0E">
        <w:rPr>
          <w:rFonts w:ascii="Arial" w:hAnsi="Arial" w:cs="Arial"/>
          <w:sz w:val="24"/>
          <w:szCs w:val="24"/>
        </w:rPr>
        <w:t xml:space="preserve"> </w:t>
      </w:r>
      <w:proofErr w:type="spellStart"/>
      <w:r w:rsidR="00BA45E3" w:rsidRPr="00FD5C0E">
        <w:rPr>
          <w:rFonts w:ascii="Arial" w:hAnsi="Arial" w:cs="Arial"/>
          <w:sz w:val="24"/>
          <w:szCs w:val="24"/>
        </w:rPr>
        <w:t>perencanaan</w:t>
      </w:r>
      <w:proofErr w:type="spellEnd"/>
      <w:r w:rsidR="00BA45E3" w:rsidRPr="00FD5C0E">
        <w:rPr>
          <w:rFonts w:ascii="Arial" w:hAnsi="Arial" w:cs="Arial"/>
          <w:sz w:val="24"/>
          <w:szCs w:val="24"/>
        </w:rPr>
        <w:t xml:space="preserve"> program yang </w:t>
      </w:r>
      <w:proofErr w:type="spellStart"/>
      <w:r w:rsidR="00BA45E3" w:rsidRPr="00FD5C0E">
        <w:rPr>
          <w:rFonts w:ascii="Arial" w:hAnsi="Arial" w:cs="Arial"/>
          <w:sz w:val="24"/>
          <w:szCs w:val="24"/>
        </w:rPr>
        <w:t>selaras</w:t>
      </w:r>
      <w:proofErr w:type="spellEnd"/>
      <w:r w:rsidR="00BA45E3" w:rsidRPr="00FD5C0E">
        <w:rPr>
          <w:rFonts w:ascii="Arial" w:hAnsi="Arial" w:cs="Arial"/>
          <w:sz w:val="24"/>
          <w:szCs w:val="24"/>
        </w:rPr>
        <w:t xml:space="preserve"> </w:t>
      </w:r>
      <w:proofErr w:type="spellStart"/>
      <w:r w:rsidR="00BA45E3" w:rsidRPr="00FD5C0E">
        <w:rPr>
          <w:rFonts w:ascii="Arial" w:hAnsi="Arial" w:cs="Arial"/>
          <w:sz w:val="24"/>
          <w:szCs w:val="24"/>
        </w:rPr>
        <w:t>dengan</w:t>
      </w:r>
      <w:proofErr w:type="spellEnd"/>
      <w:r w:rsidR="00BA45E3" w:rsidRPr="00FD5C0E">
        <w:rPr>
          <w:rFonts w:ascii="Arial" w:hAnsi="Arial" w:cs="Arial"/>
          <w:sz w:val="24"/>
          <w:szCs w:val="24"/>
        </w:rPr>
        <w:t xml:space="preserve"> </w:t>
      </w:r>
      <w:proofErr w:type="spellStart"/>
      <w:r w:rsidR="00BA45E3" w:rsidRPr="00FD5C0E">
        <w:rPr>
          <w:rFonts w:ascii="Arial" w:hAnsi="Arial" w:cs="Arial"/>
          <w:sz w:val="24"/>
          <w:szCs w:val="24"/>
        </w:rPr>
        <w:t>sasaran</w:t>
      </w:r>
      <w:proofErr w:type="spellEnd"/>
      <w:r w:rsidR="00BA45E3" w:rsidRPr="00FD5C0E">
        <w:rPr>
          <w:rFonts w:ascii="Arial" w:hAnsi="Arial" w:cs="Arial"/>
          <w:sz w:val="24"/>
          <w:szCs w:val="24"/>
        </w:rPr>
        <w:t xml:space="preserve"> </w:t>
      </w:r>
      <w:proofErr w:type="spellStart"/>
      <w:r w:rsidR="00BA45E3" w:rsidRPr="00FD5C0E">
        <w:rPr>
          <w:rFonts w:ascii="Arial" w:hAnsi="Arial" w:cs="Arial"/>
          <w:sz w:val="24"/>
          <w:szCs w:val="24"/>
        </w:rPr>
        <w:t>strategis</w:t>
      </w:r>
      <w:proofErr w:type="spellEnd"/>
      <w:r w:rsidR="00BA45E3" w:rsidRPr="00FD5C0E">
        <w:rPr>
          <w:rFonts w:ascii="Arial" w:hAnsi="Arial" w:cs="Arial"/>
          <w:sz w:val="24"/>
          <w:szCs w:val="24"/>
        </w:rPr>
        <w:t xml:space="preserve"> </w:t>
      </w:r>
      <w:proofErr w:type="spellStart"/>
      <w:r w:rsidR="00BA45E3" w:rsidRPr="00FD5C0E">
        <w:rPr>
          <w:rFonts w:ascii="Arial" w:hAnsi="Arial" w:cs="Arial"/>
          <w:sz w:val="24"/>
          <w:szCs w:val="24"/>
        </w:rPr>
        <w:t>daerah</w:t>
      </w:r>
      <w:proofErr w:type="spellEnd"/>
      <w:r w:rsidR="00BA45E3" w:rsidRPr="00FD5C0E">
        <w:rPr>
          <w:rFonts w:ascii="Arial" w:hAnsi="Arial" w:cs="Arial"/>
          <w:sz w:val="24"/>
          <w:szCs w:val="24"/>
        </w:rPr>
        <w:t xml:space="preserve"> </w:t>
      </w:r>
      <w:proofErr w:type="spellStart"/>
      <w:r w:rsidR="00BA45E3" w:rsidRPr="00FD5C0E">
        <w:rPr>
          <w:rFonts w:ascii="Arial" w:hAnsi="Arial" w:cs="Arial"/>
          <w:sz w:val="24"/>
          <w:szCs w:val="24"/>
        </w:rPr>
        <w:t>sebagaimana</w:t>
      </w:r>
      <w:proofErr w:type="spellEnd"/>
      <w:r w:rsidR="00BA45E3" w:rsidRPr="00FD5C0E">
        <w:rPr>
          <w:rFonts w:ascii="Arial" w:hAnsi="Arial" w:cs="Arial"/>
          <w:sz w:val="24"/>
          <w:szCs w:val="24"/>
        </w:rPr>
        <w:t xml:space="preserve"> </w:t>
      </w:r>
      <w:proofErr w:type="spellStart"/>
      <w:r w:rsidR="00BA45E3" w:rsidRPr="00FD5C0E">
        <w:rPr>
          <w:rFonts w:ascii="Arial" w:hAnsi="Arial" w:cs="Arial"/>
          <w:sz w:val="24"/>
          <w:szCs w:val="24"/>
        </w:rPr>
        <w:t>tercantum</w:t>
      </w:r>
      <w:proofErr w:type="spellEnd"/>
      <w:r w:rsidR="00BA45E3" w:rsidRPr="00FD5C0E">
        <w:rPr>
          <w:rFonts w:ascii="Arial" w:hAnsi="Arial" w:cs="Arial"/>
          <w:sz w:val="24"/>
          <w:szCs w:val="24"/>
        </w:rPr>
        <w:t xml:space="preserve"> </w:t>
      </w:r>
      <w:proofErr w:type="spellStart"/>
      <w:r w:rsidR="00BA45E3" w:rsidRPr="00FD5C0E">
        <w:rPr>
          <w:rFonts w:ascii="Arial" w:hAnsi="Arial" w:cs="Arial"/>
          <w:sz w:val="24"/>
          <w:szCs w:val="24"/>
        </w:rPr>
        <w:t>dalam</w:t>
      </w:r>
      <w:proofErr w:type="spellEnd"/>
      <w:r w:rsidR="00BA45E3" w:rsidRPr="00FD5C0E">
        <w:rPr>
          <w:rFonts w:ascii="Arial" w:hAnsi="Arial" w:cs="Arial"/>
          <w:sz w:val="24"/>
          <w:szCs w:val="24"/>
        </w:rPr>
        <w:t xml:space="preserve"> RPJMD Kota </w:t>
      </w:r>
      <w:proofErr w:type="spellStart"/>
      <w:r w:rsidR="00BA45E3" w:rsidRPr="00FD5C0E">
        <w:rPr>
          <w:rFonts w:ascii="Arial" w:hAnsi="Arial" w:cs="Arial"/>
          <w:sz w:val="24"/>
          <w:szCs w:val="24"/>
        </w:rPr>
        <w:t>Dumai</w:t>
      </w:r>
      <w:proofErr w:type="spellEnd"/>
      <w:r w:rsidR="00BA45E3" w:rsidRPr="00FD5C0E">
        <w:rPr>
          <w:rFonts w:ascii="Arial" w:hAnsi="Arial" w:cs="Arial"/>
          <w:sz w:val="24"/>
          <w:szCs w:val="24"/>
        </w:rPr>
        <w:t xml:space="preserve">. </w:t>
      </w:r>
      <w:proofErr w:type="spellStart"/>
      <w:r w:rsidR="00BA45E3" w:rsidRPr="00FD5C0E">
        <w:rPr>
          <w:rFonts w:ascii="Arial" w:hAnsi="Arial" w:cs="Arial"/>
          <w:sz w:val="24"/>
          <w:szCs w:val="24"/>
        </w:rPr>
        <w:t>Prosedur</w:t>
      </w:r>
      <w:proofErr w:type="spellEnd"/>
      <w:r w:rsidR="00BA45E3" w:rsidRPr="00FD5C0E">
        <w:rPr>
          <w:rFonts w:ascii="Arial" w:hAnsi="Arial" w:cs="Arial"/>
          <w:sz w:val="24"/>
          <w:szCs w:val="24"/>
        </w:rPr>
        <w:t xml:space="preserve"> </w:t>
      </w:r>
      <w:proofErr w:type="spellStart"/>
      <w:r w:rsidR="00BA45E3" w:rsidRPr="00FD5C0E">
        <w:rPr>
          <w:rFonts w:ascii="Arial" w:hAnsi="Arial" w:cs="Arial"/>
          <w:sz w:val="24"/>
          <w:szCs w:val="24"/>
        </w:rPr>
        <w:t>pelaksanaan</w:t>
      </w:r>
      <w:proofErr w:type="spellEnd"/>
      <w:r w:rsidR="00BA45E3" w:rsidRPr="00FD5C0E">
        <w:rPr>
          <w:rFonts w:ascii="Arial" w:hAnsi="Arial" w:cs="Arial"/>
          <w:sz w:val="24"/>
          <w:szCs w:val="24"/>
        </w:rPr>
        <w:t xml:space="preserve"> program juga </w:t>
      </w:r>
      <w:proofErr w:type="spellStart"/>
      <w:r w:rsidR="00BA45E3" w:rsidRPr="00FD5C0E">
        <w:rPr>
          <w:rFonts w:ascii="Arial" w:hAnsi="Arial" w:cs="Arial"/>
          <w:sz w:val="24"/>
          <w:szCs w:val="24"/>
        </w:rPr>
        <w:t>telah</w:t>
      </w:r>
      <w:proofErr w:type="spellEnd"/>
      <w:r w:rsidR="00BA45E3" w:rsidRPr="00FD5C0E">
        <w:rPr>
          <w:rFonts w:ascii="Arial" w:hAnsi="Arial" w:cs="Arial"/>
          <w:sz w:val="24"/>
          <w:szCs w:val="24"/>
        </w:rPr>
        <w:t xml:space="preserve"> </w:t>
      </w:r>
      <w:proofErr w:type="spellStart"/>
      <w:r w:rsidR="00BA45E3" w:rsidRPr="00FD5C0E">
        <w:rPr>
          <w:rFonts w:ascii="Arial" w:hAnsi="Arial" w:cs="Arial"/>
          <w:sz w:val="24"/>
          <w:szCs w:val="24"/>
        </w:rPr>
        <w:t>dijalankan</w:t>
      </w:r>
      <w:proofErr w:type="spellEnd"/>
      <w:r w:rsidR="00BA45E3" w:rsidRPr="00FD5C0E">
        <w:rPr>
          <w:rFonts w:ascii="Arial" w:hAnsi="Arial" w:cs="Arial"/>
          <w:sz w:val="24"/>
          <w:szCs w:val="24"/>
        </w:rPr>
        <w:t xml:space="preserve"> </w:t>
      </w:r>
      <w:proofErr w:type="spellStart"/>
      <w:r w:rsidR="00BA45E3" w:rsidRPr="00FD5C0E">
        <w:rPr>
          <w:rFonts w:ascii="Arial" w:hAnsi="Arial" w:cs="Arial"/>
          <w:sz w:val="24"/>
          <w:szCs w:val="24"/>
        </w:rPr>
        <w:t>berdasarkan</w:t>
      </w:r>
      <w:proofErr w:type="spellEnd"/>
      <w:r w:rsidR="00BA45E3" w:rsidRPr="00FD5C0E">
        <w:rPr>
          <w:rFonts w:ascii="Arial" w:hAnsi="Arial" w:cs="Arial"/>
          <w:sz w:val="24"/>
          <w:szCs w:val="24"/>
        </w:rPr>
        <w:t xml:space="preserve"> </w:t>
      </w:r>
      <w:proofErr w:type="spellStart"/>
      <w:r w:rsidR="00BA45E3" w:rsidRPr="00FD5C0E">
        <w:rPr>
          <w:rFonts w:ascii="Arial" w:hAnsi="Arial" w:cs="Arial"/>
          <w:sz w:val="24"/>
          <w:szCs w:val="24"/>
        </w:rPr>
        <w:t>aturan</w:t>
      </w:r>
      <w:proofErr w:type="spellEnd"/>
      <w:r w:rsidR="00BA45E3" w:rsidRPr="00FD5C0E">
        <w:rPr>
          <w:rFonts w:ascii="Arial" w:hAnsi="Arial" w:cs="Arial"/>
          <w:sz w:val="24"/>
          <w:szCs w:val="24"/>
        </w:rPr>
        <w:t xml:space="preserve"> internal </w:t>
      </w:r>
      <w:proofErr w:type="spellStart"/>
      <w:r w:rsidR="00BA45E3" w:rsidRPr="00FD5C0E">
        <w:rPr>
          <w:rFonts w:ascii="Arial" w:hAnsi="Arial" w:cs="Arial"/>
          <w:sz w:val="24"/>
          <w:szCs w:val="24"/>
        </w:rPr>
        <w:t>dinas</w:t>
      </w:r>
      <w:proofErr w:type="spellEnd"/>
      <w:r w:rsidR="00BA45E3" w:rsidRPr="00FD5C0E">
        <w:rPr>
          <w:rFonts w:ascii="Arial" w:hAnsi="Arial" w:cs="Arial"/>
          <w:sz w:val="24"/>
          <w:szCs w:val="24"/>
        </w:rPr>
        <w:t xml:space="preserve">, yang </w:t>
      </w:r>
      <w:proofErr w:type="spellStart"/>
      <w:r w:rsidR="00BA45E3" w:rsidRPr="00FD5C0E">
        <w:rPr>
          <w:rFonts w:ascii="Arial" w:hAnsi="Arial" w:cs="Arial"/>
          <w:sz w:val="24"/>
          <w:szCs w:val="24"/>
        </w:rPr>
        <w:lastRenderedPageBreak/>
        <w:t>memungkinkan</w:t>
      </w:r>
      <w:proofErr w:type="spellEnd"/>
      <w:r w:rsidR="00BA45E3" w:rsidRPr="00FD5C0E">
        <w:rPr>
          <w:rFonts w:ascii="Arial" w:hAnsi="Arial" w:cs="Arial"/>
          <w:sz w:val="24"/>
          <w:szCs w:val="24"/>
        </w:rPr>
        <w:t xml:space="preserve"> </w:t>
      </w:r>
      <w:proofErr w:type="spellStart"/>
      <w:r w:rsidR="00BA45E3" w:rsidRPr="00FD5C0E">
        <w:rPr>
          <w:rFonts w:ascii="Arial" w:hAnsi="Arial" w:cs="Arial"/>
          <w:sz w:val="24"/>
          <w:szCs w:val="24"/>
        </w:rPr>
        <w:t>koordinasi</w:t>
      </w:r>
      <w:proofErr w:type="spellEnd"/>
      <w:r w:rsidR="00BA45E3" w:rsidRPr="00FD5C0E">
        <w:rPr>
          <w:rFonts w:ascii="Arial" w:hAnsi="Arial" w:cs="Arial"/>
          <w:sz w:val="24"/>
          <w:szCs w:val="24"/>
        </w:rPr>
        <w:t xml:space="preserve"> </w:t>
      </w:r>
      <w:proofErr w:type="spellStart"/>
      <w:r w:rsidR="00BA45E3" w:rsidRPr="00FD5C0E">
        <w:rPr>
          <w:rFonts w:ascii="Arial" w:hAnsi="Arial" w:cs="Arial"/>
          <w:sz w:val="24"/>
          <w:szCs w:val="24"/>
        </w:rPr>
        <w:t>antar</w:t>
      </w:r>
      <w:proofErr w:type="spellEnd"/>
      <w:r w:rsidR="00BA45E3">
        <w:rPr>
          <w:rFonts w:ascii="Arial" w:hAnsi="Arial" w:cs="Arial"/>
          <w:sz w:val="24"/>
          <w:szCs w:val="24"/>
        </w:rPr>
        <w:t xml:space="preserve"> </w:t>
      </w:r>
      <w:proofErr w:type="spellStart"/>
      <w:r w:rsidR="00BA45E3" w:rsidRPr="00FD5C0E">
        <w:rPr>
          <w:rFonts w:ascii="Arial" w:hAnsi="Arial" w:cs="Arial"/>
          <w:sz w:val="24"/>
          <w:szCs w:val="24"/>
        </w:rPr>
        <w:t>pegawai</w:t>
      </w:r>
      <w:proofErr w:type="spellEnd"/>
      <w:r w:rsidR="00BA45E3" w:rsidRPr="00FD5C0E">
        <w:rPr>
          <w:rFonts w:ascii="Arial" w:hAnsi="Arial" w:cs="Arial"/>
          <w:sz w:val="24"/>
          <w:szCs w:val="24"/>
        </w:rPr>
        <w:t xml:space="preserve"> </w:t>
      </w:r>
      <w:proofErr w:type="spellStart"/>
      <w:r w:rsidR="00BA45E3" w:rsidRPr="00FD5C0E">
        <w:rPr>
          <w:rFonts w:ascii="Arial" w:hAnsi="Arial" w:cs="Arial"/>
          <w:sz w:val="24"/>
          <w:szCs w:val="24"/>
        </w:rPr>
        <w:t>berjalan</w:t>
      </w:r>
      <w:proofErr w:type="spellEnd"/>
      <w:r w:rsidR="00BA45E3" w:rsidRPr="00FD5C0E">
        <w:rPr>
          <w:rFonts w:ascii="Arial" w:hAnsi="Arial" w:cs="Arial"/>
          <w:sz w:val="24"/>
          <w:szCs w:val="24"/>
        </w:rPr>
        <w:t xml:space="preserve"> </w:t>
      </w:r>
      <w:proofErr w:type="spellStart"/>
      <w:r w:rsidR="00BA45E3" w:rsidRPr="00FD5C0E">
        <w:rPr>
          <w:rFonts w:ascii="Arial" w:hAnsi="Arial" w:cs="Arial"/>
          <w:sz w:val="24"/>
          <w:szCs w:val="24"/>
        </w:rPr>
        <w:t>dengan</w:t>
      </w:r>
      <w:proofErr w:type="spellEnd"/>
      <w:r w:rsidR="00BA45E3" w:rsidRPr="00FD5C0E">
        <w:rPr>
          <w:rFonts w:ascii="Arial" w:hAnsi="Arial" w:cs="Arial"/>
          <w:sz w:val="24"/>
          <w:szCs w:val="24"/>
        </w:rPr>
        <w:t xml:space="preserve"> </w:t>
      </w:r>
      <w:proofErr w:type="spellStart"/>
      <w:r w:rsidR="00BA45E3" w:rsidRPr="00FD5C0E">
        <w:rPr>
          <w:rFonts w:ascii="Arial" w:hAnsi="Arial" w:cs="Arial"/>
          <w:sz w:val="24"/>
          <w:szCs w:val="24"/>
        </w:rPr>
        <w:t>baik</w:t>
      </w:r>
      <w:proofErr w:type="spellEnd"/>
      <w:r w:rsidR="00BA45E3">
        <w:rPr>
          <w:rFonts w:ascii="Arial" w:hAnsi="Arial" w:cs="Arial"/>
          <w:sz w:val="24"/>
          <w:szCs w:val="24"/>
        </w:rPr>
        <w:t xml:space="preserve">. </w:t>
      </w:r>
      <w:proofErr w:type="spellStart"/>
      <w:r w:rsidR="00BA45E3" w:rsidRPr="00FD5C0E">
        <w:rPr>
          <w:rFonts w:ascii="Arial" w:hAnsi="Arial" w:cs="Arial"/>
          <w:sz w:val="24"/>
          <w:szCs w:val="24"/>
        </w:rPr>
        <w:t>Kejelasan</w:t>
      </w:r>
      <w:proofErr w:type="spellEnd"/>
      <w:r w:rsidR="00BA45E3" w:rsidRPr="00FD5C0E">
        <w:rPr>
          <w:rFonts w:ascii="Arial" w:hAnsi="Arial" w:cs="Arial"/>
          <w:sz w:val="24"/>
          <w:szCs w:val="24"/>
        </w:rPr>
        <w:t xml:space="preserve"> </w:t>
      </w:r>
      <w:proofErr w:type="spellStart"/>
      <w:r w:rsidR="00BA45E3" w:rsidRPr="00FD5C0E">
        <w:rPr>
          <w:rFonts w:ascii="Arial" w:hAnsi="Arial" w:cs="Arial"/>
          <w:sz w:val="24"/>
          <w:szCs w:val="24"/>
        </w:rPr>
        <w:t>alur</w:t>
      </w:r>
      <w:proofErr w:type="spellEnd"/>
      <w:r w:rsidR="00BA45E3" w:rsidRPr="00FD5C0E">
        <w:rPr>
          <w:rFonts w:ascii="Arial" w:hAnsi="Arial" w:cs="Arial"/>
          <w:sz w:val="24"/>
          <w:szCs w:val="24"/>
        </w:rPr>
        <w:t xml:space="preserve"> </w:t>
      </w:r>
      <w:proofErr w:type="spellStart"/>
      <w:r w:rsidR="00BA45E3" w:rsidRPr="00FD5C0E">
        <w:rPr>
          <w:rFonts w:ascii="Arial" w:hAnsi="Arial" w:cs="Arial"/>
          <w:sz w:val="24"/>
          <w:szCs w:val="24"/>
        </w:rPr>
        <w:t>kerja</w:t>
      </w:r>
      <w:proofErr w:type="spellEnd"/>
      <w:r w:rsidR="00BA45E3" w:rsidRPr="00FD5C0E">
        <w:rPr>
          <w:rFonts w:ascii="Arial" w:hAnsi="Arial" w:cs="Arial"/>
          <w:sz w:val="24"/>
          <w:szCs w:val="24"/>
        </w:rPr>
        <w:t xml:space="preserve"> dan </w:t>
      </w:r>
      <w:proofErr w:type="spellStart"/>
      <w:r w:rsidR="00BA45E3" w:rsidRPr="00FD5C0E">
        <w:rPr>
          <w:rFonts w:ascii="Arial" w:hAnsi="Arial" w:cs="Arial"/>
          <w:sz w:val="24"/>
          <w:szCs w:val="24"/>
        </w:rPr>
        <w:t>koordinasi</w:t>
      </w:r>
      <w:proofErr w:type="spellEnd"/>
      <w:r w:rsidR="00BA45E3" w:rsidRPr="00FD5C0E">
        <w:rPr>
          <w:rFonts w:ascii="Arial" w:hAnsi="Arial" w:cs="Arial"/>
          <w:sz w:val="24"/>
          <w:szCs w:val="24"/>
        </w:rPr>
        <w:t xml:space="preserve"> internal yang </w:t>
      </w:r>
      <w:proofErr w:type="spellStart"/>
      <w:r w:rsidR="00BA45E3" w:rsidRPr="00FD5C0E">
        <w:rPr>
          <w:rFonts w:ascii="Arial" w:hAnsi="Arial" w:cs="Arial"/>
          <w:sz w:val="24"/>
          <w:szCs w:val="24"/>
        </w:rPr>
        <w:t>cukup</w:t>
      </w:r>
      <w:proofErr w:type="spellEnd"/>
      <w:r w:rsidR="00BA45E3" w:rsidRPr="00FD5C0E">
        <w:rPr>
          <w:rFonts w:ascii="Arial" w:hAnsi="Arial" w:cs="Arial"/>
          <w:sz w:val="24"/>
          <w:szCs w:val="24"/>
        </w:rPr>
        <w:t xml:space="preserve"> </w:t>
      </w:r>
      <w:proofErr w:type="spellStart"/>
      <w:r w:rsidR="00BA45E3" w:rsidRPr="00FD5C0E">
        <w:rPr>
          <w:rFonts w:ascii="Arial" w:hAnsi="Arial" w:cs="Arial"/>
          <w:sz w:val="24"/>
          <w:szCs w:val="24"/>
        </w:rPr>
        <w:t>efektif</w:t>
      </w:r>
      <w:proofErr w:type="spellEnd"/>
      <w:r w:rsidR="00BA45E3" w:rsidRPr="00FD5C0E">
        <w:rPr>
          <w:rFonts w:ascii="Arial" w:hAnsi="Arial" w:cs="Arial"/>
          <w:sz w:val="24"/>
          <w:szCs w:val="24"/>
        </w:rPr>
        <w:t xml:space="preserve"> </w:t>
      </w:r>
      <w:proofErr w:type="spellStart"/>
      <w:r w:rsidR="00BA45E3" w:rsidRPr="00FD5C0E">
        <w:rPr>
          <w:rFonts w:ascii="Arial" w:hAnsi="Arial" w:cs="Arial"/>
          <w:sz w:val="24"/>
          <w:szCs w:val="24"/>
        </w:rPr>
        <w:t>mendukung</w:t>
      </w:r>
      <w:proofErr w:type="spellEnd"/>
      <w:r w:rsidR="00BA45E3" w:rsidRPr="00FD5C0E">
        <w:rPr>
          <w:rFonts w:ascii="Arial" w:hAnsi="Arial" w:cs="Arial"/>
          <w:sz w:val="24"/>
          <w:szCs w:val="24"/>
        </w:rPr>
        <w:t xml:space="preserve"> </w:t>
      </w:r>
      <w:proofErr w:type="spellStart"/>
      <w:r w:rsidR="00BA45E3" w:rsidRPr="00FD5C0E">
        <w:rPr>
          <w:rFonts w:ascii="Arial" w:hAnsi="Arial" w:cs="Arial"/>
          <w:sz w:val="24"/>
          <w:szCs w:val="24"/>
        </w:rPr>
        <w:t>kelancaran</w:t>
      </w:r>
      <w:proofErr w:type="spellEnd"/>
      <w:r w:rsidR="00BA45E3" w:rsidRPr="00FD5C0E">
        <w:rPr>
          <w:rFonts w:ascii="Arial" w:hAnsi="Arial" w:cs="Arial"/>
          <w:sz w:val="24"/>
          <w:szCs w:val="24"/>
        </w:rPr>
        <w:t xml:space="preserve"> </w:t>
      </w:r>
      <w:proofErr w:type="spellStart"/>
      <w:r w:rsidR="00BA45E3" w:rsidRPr="00FD5C0E">
        <w:rPr>
          <w:rFonts w:ascii="Arial" w:hAnsi="Arial" w:cs="Arial"/>
          <w:sz w:val="24"/>
          <w:szCs w:val="24"/>
        </w:rPr>
        <w:t>pelaksanaan</w:t>
      </w:r>
      <w:proofErr w:type="spellEnd"/>
      <w:r w:rsidR="00BA45E3" w:rsidRPr="00FD5C0E">
        <w:rPr>
          <w:rFonts w:ascii="Arial" w:hAnsi="Arial" w:cs="Arial"/>
          <w:sz w:val="24"/>
          <w:szCs w:val="24"/>
        </w:rPr>
        <w:t xml:space="preserve"> program</w:t>
      </w:r>
      <w:r w:rsidR="00BA45E3" w:rsidRPr="00BF3B0A">
        <w:rPr>
          <w:rFonts w:ascii="Arial" w:hAnsi="Arial" w:cs="Arial"/>
          <w:sz w:val="24"/>
          <w:szCs w:val="24"/>
        </w:rPr>
        <w:t>.</w:t>
      </w:r>
    </w:p>
    <w:p w14:paraId="17765E79" w14:textId="07F77B66" w:rsidR="00FB2AD8" w:rsidRPr="00BA45E3" w:rsidRDefault="00BA45E3" w:rsidP="00BA45E3">
      <w:pPr>
        <w:pStyle w:val="ListParagraph"/>
        <w:spacing w:after="0" w:line="480" w:lineRule="auto"/>
        <w:ind w:left="709" w:hanging="283"/>
        <w:jc w:val="both"/>
        <w:rPr>
          <w:rFonts w:ascii="Arial" w:hAnsi="Arial" w:cs="Arial"/>
          <w:sz w:val="24"/>
          <w:szCs w:val="24"/>
        </w:rPr>
      </w:pPr>
      <w:r>
        <w:rPr>
          <w:rFonts w:ascii="Arial" w:hAnsi="Arial" w:cs="Arial"/>
          <w:sz w:val="24"/>
          <w:szCs w:val="24"/>
        </w:rPr>
        <w:t xml:space="preserve">b. </w:t>
      </w:r>
      <w:proofErr w:type="spellStart"/>
      <w:r w:rsidR="00FD5C0E" w:rsidRPr="00BA45E3">
        <w:rPr>
          <w:rFonts w:ascii="Arial" w:hAnsi="Arial" w:cs="Arial"/>
          <w:sz w:val="24"/>
          <w:szCs w:val="24"/>
        </w:rPr>
        <w:t>Disposisi</w:t>
      </w:r>
      <w:proofErr w:type="spellEnd"/>
      <w:r w:rsidR="00FD5C0E" w:rsidRPr="00BA45E3">
        <w:rPr>
          <w:rFonts w:ascii="Arial" w:hAnsi="Arial" w:cs="Arial"/>
          <w:sz w:val="24"/>
          <w:szCs w:val="24"/>
        </w:rPr>
        <w:t xml:space="preserve">, </w:t>
      </w:r>
      <w:proofErr w:type="spellStart"/>
      <w:r w:rsidR="00FD5C0E" w:rsidRPr="00BA45E3">
        <w:rPr>
          <w:rFonts w:ascii="Arial" w:hAnsi="Arial" w:cs="Arial"/>
          <w:sz w:val="24"/>
          <w:szCs w:val="24"/>
        </w:rPr>
        <w:t>hal</w:t>
      </w:r>
      <w:proofErr w:type="spellEnd"/>
      <w:r w:rsidR="00FD5C0E" w:rsidRPr="00BA45E3">
        <w:rPr>
          <w:rFonts w:ascii="Arial" w:hAnsi="Arial" w:cs="Arial"/>
          <w:sz w:val="24"/>
          <w:szCs w:val="24"/>
        </w:rPr>
        <w:t xml:space="preserve"> </w:t>
      </w:r>
      <w:proofErr w:type="spellStart"/>
      <w:r w:rsidR="00FD5C0E" w:rsidRPr="00BA45E3">
        <w:rPr>
          <w:rFonts w:ascii="Arial" w:hAnsi="Arial" w:cs="Arial"/>
          <w:sz w:val="24"/>
          <w:szCs w:val="24"/>
        </w:rPr>
        <w:t>ini</w:t>
      </w:r>
      <w:proofErr w:type="spellEnd"/>
      <w:r w:rsidR="00FD5C0E" w:rsidRPr="00BA45E3">
        <w:rPr>
          <w:rFonts w:ascii="Arial" w:hAnsi="Arial" w:cs="Arial"/>
          <w:sz w:val="24"/>
          <w:szCs w:val="24"/>
        </w:rPr>
        <w:t xml:space="preserve"> </w:t>
      </w:r>
      <w:proofErr w:type="spellStart"/>
      <w:r w:rsidR="00FD5C0E" w:rsidRPr="00BA45E3">
        <w:rPr>
          <w:rFonts w:ascii="Arial" w:hAnsi="Arial" w:cs="Arial"/>
          <w:sz w:val="24"/>
          <w:szCs w:val="24"/>
        </w:rPr>
        <w:t>dapat</w:t>
      </w:r>
      <w:proofErr w:type="spellEnd"/>
      <w:r w:rsidR="00FD5C0E" w:rsidRPr="00BA45E3">
        <w:rPr>
          <w:rFonts w:ascii="Arial" w:hAnsi="Arial" w:cs="Arial"/>
          <w:sz w:val="24"/>
          <w:szCs w:val="24"/>
        </w:rPr>
        <w:t xml:space="preserve"> </w:t>
      </w:r>
      <w:proofErr w:type="spellStart"/>
      <w:r w:rsidR="00FD5C0E" w:rsidRPr="00BA45E3">
        <w:rPr>
          <w:rFonts w:ascii="Arial" w:hAnsi="Arial" w:cs="Arial"/>
          <w:sz w:val="24"/>
          <w:szCs w:val="24"/>
        </w:rPr>
        <w:t>dilihat</w:t>
      </w:r>
      <w:proofErr w:type="spellEnd"/>
      <w:r w:rsidR="00FD5C0E" w:rsidRPr="00BA45E3">
        <w:rPr>
          <w:rFonts w:ascii="Arial" w:hAnsi="Arial" w:cs="Arial"/>
          <w:sz w:val="24"/>
          <w:szCs w:val="24"/>
        </w:rPr>
        <w:t xml:space="preserve"> </w:t>
      </w:r>
      <w:proofErr w:type="spellStart"/>
      <w:r w:rsidR="00FD5C0E" w:rsidRPr="00BA45E3">
        <w:rPr>
          <w:rFonts w:ascii="Arial" w:hAnsi="Arial" w:cs="Arial"/>
          <w:sz w:val="24"/>
          <w:szCs w:val="24"/>
        </w:rPr>
        <w:t>dari</w:t>
      </w:r>
      <w:proofErr w:type="spellEnd"/>
      <w:r w:rsidR="00FD5C0E" w:rsidRPr="00BA45E3">
        <w:rPr>
          <w:rFonts w:ascii="Arial" w:hAnsi="Arial" w:cs="Arial"/>
          <w:sz w:val="24"/>
          <w:szCs w:val="24"/>
        </w:rPr>
        <w:t xml:space="preserve"> </w:t>
      </w:r>
      <w:proofErr w:type="spellStart"/>
      <w:r w:rsidR="00FD5C0E" w:rsidRPr="00BA45E3">
        <w:rPr>
          <w:rFonts w:ascii="Arial" w:hAnsi="Arial" w:cs="Arial"/>
          <w:sz w:val="24"/>
          <w:szCs w:val="24"/>
        </w:rPr>
        <w:t>sikap</w:t>
      </w:r>
      <w:proofErr w:type="spellEnd"/>
      <w:r w:rsidR="00FD5C0E" w:rsidRPr="00BA45E3">
        <w:rPr>
          <w:rFonts w:ascii="Arial" w:hAnsi="Arial" w:cs="Arial"/>
          <w:sz w:val="24"/>
          <w:szCs w:val="24"/>
        </w:rPr>
        <w:t xml:space="preserve"> </w:t>
      </w:r>
      <w:proofErr w:type="spellStart"/>
      <w:r w:rsidR="00FD5C0E" w:rsidRPr="00BA45E3">
        <w:rPr>
          <w:rFonts w:ascii="Arial" w:hAnsi="Arial" w:cs="Arial"/>
          <w:sz w:val="24"/>
          <w:szCs w:val="24"/>
        </w:rPr>
        <w:t>pelaksana</w:t>
      </w:r>
      <w:proofErr w:type="spellEnd"/>
      <w:r w:rsidR="00FD5C0E" w:rsidRPr="00BA45E3">
        <w:rPr>
          <w:rFonts w:ascii="Arial" w:hAnsi="Arial" w:cs="Arial"/>
          <w:sz w:val="24"/>
          <w:szCs w:val="24"/>
        </w:rPr>
        <w:t xml:space="preserve"> program yang </w:t>
      </w:r>
      <w:proofErr w:type="spellStart"/>
      <w:r w:rsidR="00FD5C0E" w:rsidRPr="00BA45E3">
        <w:rPr>
          <w:rFonts w:ascii="Arial" w:hAnsi="Arial" w:cs="Arial"/>
          <w:sz w:val="24"/>
          <w:szCs w:val="24"/>
        </w:rPr>
        <w:t>menunjukkan</w:t>
      </w:r>
      <w:proofErr w:type="spellEnd"/>
      <w:r w:rsidR="00FD5C0E" w:rsidRPr="00BA45E3">
        <w:rPr>
          <w:rFonts w:ascii="Arial" w:hAnsi="Arial" w:cs="Arial"/>
          <w:sz w:val="24"/>
          <w:szCs w:val="24"/>
        </w:rPr>
        <w:t xml:space="preserve"> </w:t>
      </w:r>
      <w:proofErr w:type="spellStart"/>
      <w:r w:rsidR="00FD5C0E" w:rsidRPr="00BA45E3">
        <w:rPr>
          <w:rFonts w:ascii="Arial" w:hAnsi="Arial" w:cs="Arial"/>
          <w:sz w:val="24"/>
          <w:szCs w:val="24"/>
        </w:rPr>
        <w:t>komitmen</w:t>
      </w:r>
      <w:proofErr w:type="spellEnd"/>
      <w:r w:rsidR="00FD5C0E" w:rsidRPr="00BA45E3">
        <w:rPr>
          <w:rFonts w:ascii="Arial" w:hAnsi="Arial" w:cs="Arial"/>
          <w:sz w:val="24"/>
          <w:szCs w:val="24"/>
        </w:rPr>
        <w:t xml:space="preserve"> </w:t>
      </w:r>
      <w:proofErr w:type="spellStart"/>
      <w:r w:rsidR="00FD5C0E" w:rsidRPr="00BA45E3">
        <w:rPr>
          <w:rFonts w:ascii="Arial" w:hAnsi="Arial" w:cs="Arial"/>
          <w:sz w:val="24"/>
          <w:szCs w:val="24"/>
        </w:rPr>
        <w:t>tinggi</w:t>
      </w:r>
      <w:proofErr w:type="spellEnd"/>
      <w:r w:rsidR="00FD5C0E" w:rsidRPr="00BA45E3">
        <w:rPr>
          <w:rFonts w:ascii="Arial" w:hAnsi="Arial" w:cs="Arial"/>
          <w:sz w:val="24"/>
          <w:szCs w:val="24"/>
        </w:rPr>
        <w:t xml:space="preserve"> dan rasa </w:t>
      </w:r>
      <w:proofErr w:type="spellStart"/>
      <w:r w:rsidR="00FD5C0E" w:rsidRPr="00BA45E3">
        <w:rPr>
          <w:rFonts w:ascii="Arial" w:hAnsi="Arial" w:cs="Arial"/>
          <w:sz w:val="24"/>
          <w:szCs w:val="24"/>
        </w:rPr>
        <w:t>tanggung</w:t>
      </w:r>
      <w:proofErr w:type="spellEnd"/>
      <w:r w:rsidR="00FD5C0E" w:rsidRPr="00BA45E3">
        <w:rPr>
          <w:rFonts w:ascii="Arial" w:hAnsi="Arial" w:cs="Arial"/>
          <w:sz w:val="24"/>
          <w:szCs w:val="24"/>
        </w:rPr>
        <w:t xml:space="preserve"> </w:t>
      </w:r>
      <w:proofErr w:type="spellStart"/>
      <w:r w:rsidR="00FD5C0E" w:rsidRPr="00BA45E3">
        <w:rPr>
          <w:rFonts w:ascii="Arial" w:hAnsi="Arial" w:cs="Arial"/>
          <w:sz w:val="24"/>
          <w:szCs w:val="24"/>
        </w:rPr>
        <w:t>jawab</w:t>
      </w:r>
      <w:proofErr w:type="spellEnd"/>
      <w:r w:rsidR="00FD5C0E" w:rsidRPr="00BA45E3">
        <w:rPr>
          <w:rFonts w:ascii="Arial" w:hAnsi="Arial" w:cs="Arial"/>
          <w:sz w:val="24"/>
          <w:szCs w:val="24"/>
        </w:rPr>
        <w:t xml:space="preserve"> </w:t>
      </w:r>
      <w:proofErr w:type="spellStart"/>
      <w:r w:rsidR="00FD5C0E" w:rsidRPr="00BA45E3">
        <w:rPr>
          <w:rFonts w:ascii="Arial" w:hAnsi="Arial" w:cs="Arial"/>
          <w:sz w:val="24"/>
          <w:szCs w:val="24"/>
        </w:rPr>
        <w:t>dalam</w:t>
      </w:r>
      <w:proofErr w:type="spellEnd"/>
      <w:r w:rsidR="00FD5C0E" w:rsidRPr="00BA45E3">
        <w:rPr>
          <w:rFonts w:ascii="Arial" w:hAnsi="Arial" w:cs="Arial"/>
          <w:sz w:val="24"/>
          <w:szCs w:val="24"/>
        </w:rPr>
        <w:t xml:space="preserve"> </w:t>
      </w:r>
      <w:proofErr w:type="spellStart"/>
      <w:r w:rsidR="00FD5C0E" w:rsidRPr="00BA45E3">
        <w:rPr>
          <w:rFonts w:ascii="Arial" w:hAnsi="Arial" w:cs="Arial"/>
          <w:sz w:val="24"/>
          <w:szCs w:val="24"/>
        </w:rPr>
        <w:t>melaksanakan</w:t>
      </w:r>
      <w:proofErr w:type="spellEnd"/>
      <w:r w:rsidR="00FD5C0E" w:rsidRPr="00BA45E3">
        <w:rPr>
          <w:rFonts w:ascii="Arial" w:hAnsi="Arial" w:cs="Arial"/>
          <w:sz w:val="24"/>
          <w:szCs w:val="24"/>
        </w:rPr>
        <w:t xml:space="preserve"> </w:t>
      </w:r>
      <w:proofErr w:type="spellStart"/>
      <w:r w:rsidR="00FD5C0E" w:rsidRPr="00BA45E3">
        <w:rPr>
          <w:rFonts w:ascii="Arial" w:hAnsi="Arial" w:cs="Arial"/>
          <w:sz w:val="24"/>
          <w:szCs w:val="24"/>
        </w:rPr>
        <w:t>kegiatan</w:t>
      </w:r>
      <w:proofErr w:type="spellEnd"/>
      <w:r w:rsidR="00FD5C0E" w:rsidRPr="00BA45E3">
        <w:rPr>
          <w:rFonts w:ascii="Arial" w:hAnsi="Arial" w:cs="Arial"/>
          <w:sz w:val="24"/>
          <w:szCs w:val="24"/>
        </w:rPr>
        <w:t xml:space="preserve"> </w:t>
      </w:r>
      <w:proofErr w:type="spellStart"/>
      <w:r w:rsidR="00FD5C0E" w:rsidRPr="00BA45E3">
        <w:rPr>
          <w:rFonts w:ascii="Arial" w:hAnsi="Arial" w:cs="Arial"/>
          <w:sz w:val="24"/>
          <w:szCs w:val="24"/>
        </w:rPr>
        <w:t>kepemudaan</w:t>
      </w:r>
      <w:proofErr w:type="spellEnd"/>
      <w:r w:rsidR="00FD5C0E" w:rsidRPr="00BA45E3">
        <w:rPr>
          <w:rFonts w:ascii="Arial" w:hAnsi="Arial" w:cs="Arial"/>
          <w:sz w:val="24"/>
          <w:szCs w:val="24"/>
        </w:rPr>
        <w:t>.</w:t>
      </w:r>
      <w:r w:rsidR="00204EE4" w:rsidRPr="00BA45E3">
        <w:rPr>
          <w:rFonts w:ascii="Arial" w:hAnsi="Arial" w:cs="Arial"/>
          <w:sz w:val="24"/>
          <w:szCs w:val="24"/>
        </w:rPr>
        <w:t xml:space="preserve"> </w:t>
      </w:r>
      <w:proofErr w:type="spellStart"/>
      <w:r w:rsidR="00FD5C0E" w:rsidRPr="00BA45E3">
        <w:rPr>
          <w:rFonts w:ascii="Arial" w:hAnsi="Arial" w:cs="Arial"/>
          <w:sz w:val="24"/>
          <w:szCs w:val="24"/>
        </w:rPr>
        <w:t>Pelaksana</w:t>
      </w:r>
      <w:proofErr w:type="spellEnd"/>
      <w:r w:rsidR="00FD5C0E" w:rsidRPr="00BA45E3">
        <w:rPr>
          <w:rFonts w:ascii="Arial" w:hAnsi="Arial" w:cs="Arial"/>
          <w:sz w:val="24"/>
          <w:szCs w:val="24"/>
        </w:rPr>
        <w:t xml:space="preserve"> juga </w:t>
      </w:r>
      <w:proofErr w:type="spellStart"/>
      <w:r w:rsidR="00FD5C0E" w:rsidRPr="00BA45E3">
        <w:rPr>
          <w:rFonts w:ascii="Arial" w:hAnsi="Arial" w:cs="Arial"/>
          <w:sz w:val="24"/>
          <w:szCs w:val="24"/>
        </w:rPr>
        <w:t>memiliki</w:t>
      </w:r>
      <w:proofErr w:type="spellEnd"/>
      <w:r w:rsidR="00FD5C0E" w:rsidRPr="00BA45E3">
        <w:rPr>
          <w:rFonts w:ascii="Arial" w:hAnsi="Arial" w:cs="Arial"/>
          <w:sz w:val="24"/>
          <w:szCs w:val="24"/>
        </w:rPr>
        <w:t xml:space="preserve"> </w:t>
      </w:r>
      <w:proofErr w:type="spellStart"/>
      <w:r w:rsidR="00FD5C0E" w:rsidRPr="00BA45E3">
        <w:rPr>
          <w:rFonts w:ascii="Arial" w:hAnsi="Arial" w:cs="Arial"/>
          <w:sz w:val="24"/>
          <w:szCs w:val="24"/>
        </w:rPr>
        <w:t>kesamaan</w:t>
      </w:r>
      <w:proofErr w:type="spellEnd"/>
      <w:r w:rsidR="00FD5C0E" w:rsidRPr="00BA45E3">
        <w:rPr>
          <w:rFonts w:ascii="Arial" w:hAnsi="Arial" w:cs="Arial"/>
          <w:sz w:val="24"/>
          <w:szCs w:val="24"/>
        </w:rPr>
        <w:t xml:space="preserve"> </w:t>
      </w:r>
      <w:proofErr w:type="spellStart"/>
      <w:r w:rsidR="00FD5C0E" w:rsidRPr="00BA45E3">
        <w:rPr>
          <w:rFonts w:ascii="Arial" w:hAnsi="Arial" w:cs="Arial"/>
          <w:sz w:val="24"/>
          <w:szCs w:val="24"/>
        </w:rPr>
        <w:t>persepsi</w:t>
      </w:r>
      <w:proofErr w:type="spellEnd"/>
      <w:r w:rsidR="00FD5C0E" w:rsidRPr="00BA45E3">
        <w:rPr>
          <w:rFonts w:ascii="Arial" w:hAnsi="Arial" w:cs="Arial"/>
          <w:sz w:val="24"/>
          <w:szCs w:val="24"/>
        </w:rPr>
        <w:t xml:space="preserve"> </w:t>
      </w:r>
      <w:proofErr w:type="spellStart"/>
      <w:r w:rsidR="00FD5C0E" w:rsidRPr="00BA45E3">
        <w:rPr>
          <w:rFonts w:ascii="Arial" w:hAnsi="Arial" w:cs="Arial"/>
          <w:sz w:val="24"/>
          <w:szCs w:val="24"/>
        </w:rPr>
        <w:t>dengan</w:t>
      </w:r>
      <w:proofErr w:type="spellEnd"/>
      <w:r w:rsidR="00FD5C0E" w:rsidRPr="00BA45E3">
        <w:rPr>
          <w:rFonts w:ascii="Arial" w:hAnsi="Arial" w:cs="Arial"/>
          <w:sz w:val="24"/>
          <w:szCs w:val="24"/>
        </w:rPr>
        <w:t xml:space="preserve"> </w:t>
      </w:r>
      <w:proofErr w:type="spellStart"/>
      <w:r w:rsidR="00FD5C0E" w:rsidRPr="00BA45E3">
        <w:rPr>
          <w:rFonts w:ascii="Arial" w:hAnsi="Arial" w:cs="Arial"/>
          <w:sz w:val="24"/>
          <w:szCs w:val="24"/>
        </w:rPr>
        <w:t>peserta</w:t>
      </w:r>
      <w:proofErr w:type="spellEnd"/>
      <w:r w:rsidR="00FD5C0E" w:rsidRPr="00BA45E3">
        <w:rPr>
          <w:rFonts w:ascii="Arial" w:hAnsi="Arial" w:cs="Arial"/>
          <w:sz w:val="24"/>
          <w:szCs w:val="24"/>
        </w:rPr>
        <w:t xml:space="preserve"> program </w:t>
      </w:r>
      <w:proofErr w:type="spellStart"/>
      <w:r w:rsidR="00FD5C0E" w:rsidRPr="00BA45E3">
        <w:rPr>
          <w:rFonts w:ascii="Arial" w:hAnsi="Arial" w:cs="Arial"/>
          <w:sz w:val="24"/>
          <w:szCs w:val="24"/>
        </w:rPr>
        <w:t>mengenai</w:t>
      </w:r>
      <w:proofErr w:type="spellEnd"/>
      <w:r w:rsidR="00FD5C0E" w:rsidRPr="00BA45E3">
        <w:rPr>
          <w:rFonts w:ascii="Arial" w:hAnsi="Arial" w:cs="Arial"/>
          <w:sz w:val="24"/>
          <w:szCs w:val="24"/>
        </w:rPr>
        <w:t xml:space="preserve"> </w:t>
      </w:r>
      <w:proofErr w:type="spellStart"/>
      <w:r w:rsidR="00FD5C0E" w:rsidRPr="00BA45E3">
        <w:rPr>
          <w:rFonts w:ascii="Arial" w:hAnsi="Arial" w:cs="Arial"/>
          <w:sz w:val="24"/>
          <w:szCs w:val="24"/>
        </w:rPr>
        <w:t>pentingnya</w:t>
      </w:r>
      <w:proofErr w:type="spellEnd"/>
      <w:r w:rsidR="00FD5C0E" w:rsidRPr="00BA45E3">
        <w:rPr>
          <w:rFonts w:ascii="Arial" w:hAnsi="Arial" w:cs="Arial"/>
          <w:sz w:val="24"/>
          <w:szCs w:val="24"/>
        </w:rPr>
        <w:t xml:space="preserve"> </w:t>
      </w:r>
      <w:proofErr w:type="spellStart"/>
      <w:r w:rsidR="00FD5C0E" w:rsidRPr="00BA45E3">
        <w:rPr>
          <w:rFonts w:ascii="Arial" w:hAnsi="Arial" w:cs="Arial"/>
          <w:sz w:val="24"/>
          <w:szCs w:val="24"/>
        </w:rPr>
        <w:t>peningkatan</w:t>
      </w:r>
      <w:proofErr w:type="spellEnd"/>
      <w:r w:rsidR="00FD5C0E" w:rsidRPr="00BA45E3">
        <w:rPr>
          <w:rFonts w:ascii="Arial" w:hAnsi="Arial" w:cs="Arial"/>
          <w:sz w:val="24"/>
          <w:szCs w:val="24"/>
        </w:rPr>
        <w:t xml:space="preserve"> </w:t>
      </w:r>
      <w:proofErr w:type="spellStart"/>
      <w:r w:rsidR="00FD5C0E" w:rsidRPr="00BA45E3">
        <w:rPr>
          <w:rFonts w:ascii="Arial" w:hAnsi="Arial" w:cs="Arial"/>
          <w:sz w:val="24"/>
          <w:szCs w:val="24"/>
        </w:rPr>
        <w:t>kapasitas</w:t>
      </w:r>
      <w:proofErr w:type="spellEnd"/>
      <w:r w:rsidR="00FD5C0E" w:rsidRPr="00BA45E3">
        <w:rPr>
          <w:rFonts w:ascii="Arial" w:hAnsi="Arial" w:cs="Arial"/>
          <w:sz w:val="24"/>
          <w:szCs w:val="24"/>
        </w:rPr>
        <w:t xml:space="preserve"> dan </w:t>
      </w:r>
      <w:proofErr w:type="spellStart"/>
      <w:r w:rsidR="00FD5C0E" w:rsidRPr="00BA45E3">
        <w:rPr>
          <w:rFonts w:ascii="Arial" w:hAnsi="Arial" w:cs="Arial"/>
          <w:sz w:val="24"/>
          <w:szCs w:val="24"/>
        </w:rPr>
        <w:t>daya</w:t>
      </w:r>
      <w:proofErr w:type="spellEnd"/>
      <w:r w:rsidR="00FD5C0E" w:rsidRPr="00BA45E3">
        <w:rPr>
          <w:rFonts w:ascii="Arial" w:hAnsi="Arial" w:cs="Arial"/>
          <w:sz w:val="24"/>
          <w:szCs w:val="24"/>
        </w:rPr>
        <w:t xml:space="preserve"> </w:t>
      </w:r>
      <w:proofErr w:type="spellStart"/>
      <w:r w:rsidR="00FD5C0E" w:rsidRPr="00BA45E3">
        <w:rPr>
          <w:rFonts w:ascii="Arial" w:hAnsi="Arial" w:cs="Arial"/>
          <w:sz w:val="24"/>
          <w:szCs w:val="24"/>
        </w:rPr>
        <w:t>saing</w:t>
      </w:r>
      <w:proofErr w:type="spellEnd"/>
      <w:r w:rsidR="00FD5C0E" w:rsidRPr="00BA45E3">
        <w:rPr>
          <w:rFonts w:ascii="Arial" w:hAnsi="Arial" w:cs="Arial"/>
          <w:sz w:val="24"/>
          <w:szCs w:val="24"/>
        </w:rPr>
        <w:t xml:space="preserve"> </w:t>
      </w:r>
      <w:proofErr w:type="spellStart"/>
      <w:r w:rsidR="00FD5C0E" w:rsidRPr="00BA45E3">
        <w:rPr>
          <w:rFonts w:ascii="Arial" w:hAnsi="Arial" w:cs="Arial"/>
          <w:sz w:val="24"/>
          <w:szCs w:val="24"/>
        </w:rPr>
        <w:t>generasi</w:t>
      </w:r>
      <w:proofErr w:type="spellEnd"/>
      <w:r w:rsidR="00FD5C0E" w:rsidRPr="00BA45E3">
        <w:rPr>
          <w:rFonts w:ascii="Arial" w:hAnsi="Arial" w:cs="Arial"/>
          <w:sz w:val="24"/>
          <w:szCs w:val="24"/>
        </w:rPr>
        <w:t xml:space="preserve"> </w:t>
      </w:r>
      <w:proofErr w:type="spellStart"/>
      <w:r w:rsidR="00FD5C0E" w:rsidRPr="00BA45E3">
        <w:rPr>
          <w:rFonts w:ascii="Arial" w:hAnsi="Arial" w:cs="Arial"/>
          <w:sz w:val="24"/>
          <w:szCs w:val="24"/>
        </w:rPr>
        <w:t>muda</w:t>
      </w:r>
      <w:proofErr w:type="spellEnd"/>
      <w:r w:rsidR="00FD5C0E" w:rsidRPr="00BA45E3">
        <w:rPr>
          <w:rFonts w:ascii="Arial" w:hAnsi="Arial" w:cs="Arial"/>
          <w:sz w:val="24"/>
          <w:szCs w:val="24"/>
        </w:rPr>
        <w:t xml:space="preserve">. </w:t>
      </w:r>
      <w:proofErr w:type="spellStart"/>
      <w:r w:rsidR="00FD5C0E" w:rsidRPr="00BA45E3">
        <w:rPr>
          <w:rFonts w:ascii="Arial" w:hAnsi="Arial" w:cs="Arial"/>
          <w:sz w:val="24"/>
          <w:szCs w:val="24"/>
        </w:rPr>
        <w:t>Selain</w:t>
      </w:r>
      <w:proofErr w:type="spellEnd"/>
      <w:r w:rsidR="00FD5C0E" w:rsidRPr="00BA45E3">
        <w:rPr>
          <w:rFonts w:ascii="Arial" w:hAnsi="Arial" w:cs="Arial"/>
          <w:sz w:val="24"/>
          <w:szCs w:val="24"/>
        </w:rPr>
        <w:t xml:space="preserve"> </w:t>
      </w:r>
      <w:proofErr w:type="spellStart"/>
      <w:r w:rsidR="00FD5C0E" w:rsidRPr="00BA45E3">
        <w:rPr>
          <w:rFonts w:ascii="Arial" w:hAnsi="Arial" w:cs="Arial"/>
          <w:sz w:val="24"/>
          <w:szCs w:val="24"/>
        </w:rPr>
        <w:t>itu</w:t>
      </w:r>
      <w:proofErr w:type="spellEnd"/>
      <w:r w:rsidR="00FD5C0E" w:rsidRPr="00BA45E3">
        <w:rPr>
          <w:rFonts w:ascii="Arial" w:hAnsi="Arial" w:cs="Arial"/>
          <w:sz w:val="24"/>
          <w:szCs w:val="24"/>
        </w:rPr>
        <w:t xml:space="preserve">, </w:t>
      </w:r>
      <w:proofErr w:type="spellStart"/>
      <w:r w:rsidR="00FD5C0E" w:rsidRPr="00BA45E3">
        <w:rPr>
          <w:rFonts w:ascii="Arial" w:hAnsi="Arial" w:cs="Arial"/>
          <w:sz w:val="24"/>
          <w:szCs w:val="24"/>
        </w:rPr>
        <w:t>pelaksana</w:t>
      </w:r>
      <w:proofErr w:type="spellEnd"/>
      <w:r w:rsidR="00FD5C0E" w:rsidRPr="00BA45E3">
        <w:rPr>
          <w:rFonts w:ascii="Arial" w:hAnsi="Arial" w:cs="Arial"/>
          <w:sz w:val="24"/>
          <w:szCs w:val="24"/>
        </w:rPr>
        <w:t xml:space="preserve"> juga </w:t>
      </w:r>
      <w:proofErr w:type="spellStart"/>
      <w:r w:rsidR="00FD5C0E" w:rsidRPr="00BA45E3">
        <w:rPr>
          <w:rFonts w:ascii="Arial" w:hAnsi="Arial" w:cs="Arial"/>
          <w:sz w:val="24"/>
          <w:szCs w:val="24"/>
        </w:rPr>
        <w:t>melakukan</w:t>
      </w:r>
      <w:proofErr w:type="spellEnd"/>
      <w:r w:rsidR="00FD5C0E" w:rsidRPr="00BA45E3">
        <w:rPr>
          <w:rFonts w:ascii="Arial" w:hAnsi="Arial" w:cs="Arial"/>
          <w:sz w:val="24"/>
          <w:szCs w:val="24"/>
        </w:rPr>
        <w:t xml:space="preserve"> </w:t>
      </w:r>
      <w:proofErr w:type="spellStart"/>
      <w:r w:rsidR="00FD5C0E" w:rsidRPr="00BA45E3">
        <w:rPr>
          <w:rFonts w:ascii="Arial" w:hAnsi="Arial" w:cs="Arial"/>
          <w:sz w:val="24"/>
          <w:szCs w:val="24"/>
        </w:rPr>
        <w:t>evaluasi</w:t>
      </w:r>
      <w:proofErr w:type="spellEnd"/>
      <w:r w:rsidR="00FD5C0E" w:rsidRPr="00BA45E3">
        <w:rPr>
          <w:rFonts w:ascii="Arial" w:hAnsi="Arial" w:cs="Arial"/>
          <w:sz w:val="24"/>
          <w:szCs w:val="24"/>
        </w:rPr>
        <w:t xml:space="preserve"> </w:t>
      </w:r>
      <w:proofErr w:type="spellStart"/>
      <w:r w:rsidR="00FD5C0E" w:rsidRPr="00BA45E3">
        <w:rPr>
          <w:rFonts w:ascii="Arial" w:hAnsi="Arial" w:cs="Arial"/>
          <w:sz w:val="24"/>
          <w:szCs w:val="24"/>
        </w:rPr>
        <w:t>secara</w:t>
      </w:r>
      <w:proofErr w:type="spellEnd"/>
      <w:r w:rsidR="00FD5C0E" w:rsidRPr="00BA45E3">
        <w:rPr>
          <w:rFonts w:ascii="Arial" w:hAnsi="Arial" w:cs="Arial"/>
          <w:sz w:val="24"/>
          <w:szCs w:val="24"/>
        </w:rPr>
        <w:t xml:space="preserve"> </w:t>
      </w:r>
      <w:proofErr w:type="spellStart"/>
      <w:r w:rsidR="00FD5C0E" w:rsidRPr="00BA45E3">
        <w:rPr>
          <w:rFonts w:ascii="Arial" w:hAnsi="Arial" w:cs="Arial"/>
          <w:sz w:val="24"/>
          <w:szCs w:val="24"/>
        </w:rPr>
        <w:t>berkala</w:t>
      </w:r>
      <w:proofErr w:type="spellEnd"/>
      <w:r w:rsidR="00FD5C0E" w:rsidRPr="00BA45E3">
        <w:rPr>
          <w:rFonts w:ascii="Arial" w:hAnsi="Arial" w:cs="Arial"/>
          <w:sz w:val="24"/>
          <w:szCs w:val="24"/>
        </w:rPr>
        <w:t xml:space="preserve"> </w:t>
      </w:r>
      <w:proofErr w:type="spellStart"/>
      <w:r w:rsidR="00FD5C0E" w:rsidRPr="00BA45E3">
        <w:rPr>
          <w:rFonts w:ascii="Arial" w:hAnsi="Arial" w:cs="Arial"/>
          <w:sz w:val="24"/>
          <w:szCs w:val="24"/>
        </w:rPr>
        <w:t>terhadap</w:t>
      </w:r>
      <w:proofErr w:type="spellEnd"/>
      <w:r w:rsidR="00FD5C0E" w:rsidRPr="00BA45E3">
        <w:rPr>
          <w:rFonts w:ascii="Arial" w:hAnsi="Arial" w:cs="Arial"/>
          <w:sz w:val="24"/>
          <w:szCs w:val="24"/>
        </w:rPr>
        <w:t xml:space="preserve"> </w:t>
      </w:r>
      <w:proofErr w:type="spellStart"/>
      <w:r w:rsidR="00FD5C0E" w:rsidRPr="00BA45E3">
        <w:rPr>
          <w:rFonts w:ascii="Arial" w:hAnsi="Arial" w:cs="Arial"/>
          <w:sz w:val="24"/>
          <w:szCs w:val="24"/>
        </w:rPr>
        <w:t>jalannya</w:t>
      </w:r>
      <w:proofErr w:type="spellEnd"/>
      <w:r w:rsidR="00FD5C0E" w:rsidRPr="00BA45E3">
        <w:rPr>
          <w:rFonts w:ascii="Arial" w:hAnsi="Arial" w:cs="Arial"/>
          <w:sz w:val="24"/>
          <w:szCs w:val="24"/>
        </w:rPr>
        <w:t xml:space="preserve"> program </w:t>
      </w:r>
      <w:proofErr w:type="spellStart"/>
      <w:r w:rsidR="00FD5C0E" w:rsidRPr="00BA45E3">
        <w:rPr>
          <w:rFonts w:ascii="Arial" w:hAnsi="Arial" w:cs="Arial"/>
          <w:sz w:val="24"/>
          <w:szCs w:val="24"/>
        </w:rPr>
        <w:t>untuk</w:t>
      </w:r>
      <w:proofErr w:type="spellEnd"/>
      <w:r w:rsidR="00FD5C0E" w:rsidRPr="00BA45E3">
        <w:rPr>
          <w:rFonts w:ascii="Arial" w:hAnsi="Arial" w:cs="Arial"/>
          <w:sz w:val="24"/>
          <w:szCs w:val="24"/>
        </w:rPr>
        <w:t xml:space="preserve"> </w:t>
      </w:r>
      <w:proofErr w:type="spellStart"/>
      <w:r w:rsidR="00FD5C0E" w:rsidRPr="00BA45E3">
        <w:rPr>
          <w:rFonts w:ascii="Arial" w:hAnsi="Arial" w:cs="Arial"/>
          <w:sz w:val="24"/>
          <w:szCs w:val="24"/>
        </w:rPr>
        <w:t>perbaikan</w:t>
      </w:r>
      <w:proofErr w:type="spellEnd"/>
      <w:r w:rsidR="00FD5C0E" w:rsidRPr="00BA45E3">
        <w:rPr>
          <w:rFonts w:ascii="Arial" w:hAnsi="Arial" w:cs="Arial"/>
          <w:sz w:val="24"/>
          <w:szCs w:val="24"/>
        </w:rPr>
        <w:t xml:space="preserve"> pada </w:t>
      </w:r>
      <w:proofErr w:type="spellStart"/>
      <w:r w:rsidR="00FD5C0E" w:rsidRPr="00BA45E3">
        <w:rPr>
          <w:rFonts w:ascii="Arial" w:hAnsi="Arial" w:cs="Arial"/>
          <w:sz w:val="24"/>
          <w:szCs w:val="24"/>
        </w:rPr>
        <w:t>kegiatan</w:t>
      </w:r>
      <w:proofErr w:type="spellEnd"/>
      <w:r w:rsidR="00FD5C0E" w:rsidRPr="00BA45E3">
        <w:rPr>
          <w:rFonts w:ascii="Arial" w:hAnsi="Arial" w:cs="Arial"/>
          <w:sz w:val="24"/>
          <w:szCs w:val="24"/>
        </w:rPr>
        <w:t xml:space="preserve"> </w:t>
      </w:r>
      <w:proofErr w:type="spellStart"/>
      <w:r w:rsidR="00FD5C0E" w:rsidRPr="00BA45E3">
        <w:rPr>
          <w:rFonts w:ascii="Arial" w:hAnsi="Arial" w:cs="Arial"/>
          <w:sz w:val="24"/>
          <w:szCs w:val="24"/>
        </w:rPr>
        <w:t>selanjutnya</w:t>
      </w:r>
      <w:proofErr w:type="spellEnd"/>
      <w:r w:rsidR="00FD5C0E" w:rsidRPr="00BA45E3">
        <w:rPr>
          <w:rFonts w:ascii="Arial" w:hAnsi="Arial" w:cs="Arial"/>
          <w:sz w:val="24"/>
          <w:szCs w:val="24"/>
        </w:rPr>
        <w:t>.</w:t>
      </w:r>
    </w:p>
    <w:p w14:paraId="5C3BEB86" w14:textId="77777777" w:rsidR="00FB2AD8" w:rsidRDefault="00FB2AD8" w:rsidP="00AE24EC">
      <w:pPr>
        <w:pStyle w:val="ListParagraph"/>
        <w:numPr>
          <w:ilvl w:val="3"/>
          <w:numId w:val="53"/>
        </w:numPr>
        <w:spacing w:after="0" w:line="480" w:lineRule="auto"/>
        <w:ind w:left="284" w:hanging="284"/>
        <w:jc w:val="both"/>
        <w:outlineLvl w:val="2"/>
        <w:rPr>
          <w:rFonts w:ascii="Arial" w:hAnsi="Arial" w:cs="Arial"/>
          <w:sz w:val="24"/>
          <w:szCs w:val="24"/>
        </w:rPr>
      </w:pPr>
      <w:bookmarkStart w:id="79" w:name="_Toc205388881"/>
      <w:bookmarkStart w:id="80" w:name="_Toc205550339"/>
      <w:proofErr w:type="spellStart"/>
      <w:r>
        <w:rPr>
          <w:rFonts w:ascii="Arial" w:hAnsi="Arial" w:cs="Arial"/>
          <w:sz w:val="24"/>
          <w:szCs w:val="24"/>
        </w:rPr>
        <w:t>Faktor</w:t>
      </w:r>
      <w:proofErr w:type="spellEnd"/>
      <w:r>
        <w:rPr>
          <w:rFonts w:ascii="Arial" w:hAnsi="Arial" w:cs="Arial"/>
          <w:sz w:val="24"/>
          <w:szCs w:val="24"/>
        </w:rPr>
        <w:t xml:space="preserve"> </w:t>
      </w:r>
      <w:proofErr w:type="spellStart"/>
      <w:r>
        <w:rPr>
          <w:rFonts w:ascii="Arial" w:hAnsi="Arial" w:cs="Arial"/>
          <w:sz w:val="24"/>
          <w:szCs w:val="24"/>
        </w:rPr>
        <w:t>Penghambat</w:t>
      </w:r>
      <w:bookmarkEnd w:id="79"/>
      <w:bookmarkEnd w:id="80"/>
      <w:proofErr w:type="spellEnd"/>
    </w:p>
    <w:p w14:paraId="5894E956" w14:textId="403E8BDA" w:rsidR="006974E0" w:rsidRPr="006974E0" w:rsidRDefault="00FB2AD8" w:rsidP="006974E0">
      <w:pPr>
        <w:spacing w:after="0" w:line="480" w:lineRule="auto"/>
        <w:ind w:firstLine="720"/>
        <w:jc w:val="both"/>
        <w:rPr>
          <w:rFonts w:ascii="Arial" w:hAnsi="Arial" w:cs="Arial"/>
          <w:sz w:val="24"/>
          <w:szCs w:val="24"/>
        </w:rPr>
      </w:pPr>
      <w:proofErr w:type="spellStart"/>
      <w:r w:rsidRPr="00FB2AD8">
        <w:rPr>
          <w:rFonts w:ascii="Arial" w:hAnsi="Arial" w:cs="Arial"/>
          <w:sz w:val="24"/>
          <w:szCs w:val="24"/>
        </w:rPr>
        <w:t>Adapun</w:t>
      </w:r>
      <w:proofErr w:type="spellEnd"/>
      <w:r w:rsidRPr="00FB2AD8">
        <w:rPr>
          <w:rFonts w:ascii="Arial" w:hAnsi="Arial" w:cs="Arial"/>
          <w:sz w:val="24"/>
          <w:szCs w:val="24"/>
        </w:rPr>
        <w:t xml:space="preserve"> yang </w:t>
      </w:r>
      <w:proofErr w:type="spellStart"/>
      <w:r w:rsidRPr="00FB2AD8">
        <w:rPr>
          <w:rFonts w:ascii="Arial" w:hAnsi="Arial" w:cs="Arial"/>
          <w:sz w:val="24"/>
          <w:szCs w:val="24"/>
        </w:rPr>
        <w:t>menjadi</w:t>
      </w:r>
      <w:proofErr w:type="spellEnd"/>
      <w:r w:rsidRPr="00FB2AD8">
        <w:rPr>
          <w:rFonts w:ascii="Arial" w:hAnsi="Arial" w:cs="Arial"/>
          <w:sz w:val="24"/>
          <w:szCs w:val="24"/>
        </w:rPr>
        <w:t xml:space="preserve"> </w:t>
      </w:r>
      <w:proofErr w:type="spellStart"/>
      <w:r w:rsidRPr="00FB2AD8">
        <w:rPr>
          <w:rFonts w:ascii="Arial" w:hAnsi="Arial" w:cs="Arial"/>
          <w:sz w:val="24"/>
          <w:szCs w:val="24"/>
        </w:rPr>
        <w:t>faktor</w:t>
      </w:r>
      <w:proofErr w:type="spellEnd"/>
      <w:r w:rsidRPr="00FB2AD8">
        <w:rPr>
          <w:rFonts w:ascii="Arial" w:hAnsi="Arial" w:cs="Arial"/>
          <w:sz w:val="24"/>
          <w:szCs w:val="24"/>
        </w:rPr>
        <w:t xml:space="preserve"> </w:t>
      </w:r>
      <w:proofErr w:type="spellStart"/>
      <w:r w:rsidRPr="00FB2AD8">
        <w:rPr>
          <w:rFonts w:ascii="Arial" w:hAnsi="Arial" w:cs="Arial"/>
          <w:sz w:val="24"/>
          <w:szCs w:val="24"/>
        </w:rPr>
        <w:t>p</w:t>
      </w:r>
      <w:r>
        <w:rPr>
          <w:rFonts w:ascii="Arial" w:hAnsi="Arial" w:cs="Arial"/>
          <w:sz w:val="24"/>
          <w:szCs w:val="24"/>
        </w:rPr>
        <w:t>enghambat</w:t>
      </w:r>
      <w:proofErr w:type="spellEnd"/>
      <w:r w:rsidRPr="00FB2AD8">
        <w:rPr>
          <w:rFonts w:ascii="Arial" w:hAnsi="Arial" w:cs="Arial"/>
          <w:sz w:val="24"/>
          <w:szCs w:val="24"/>
        </w:rPr>
        <w:t xml:space="preserve"> </w:t>
      </w:r>
      <w:proofErr w:type="spellStart"/>
      <w:r w:rsidRPr="00FB2AD8">
        <w:rPr>
          <w:rFonts w:ascii="Arial" w:hAnsi="Arial" w:cs="Arial"/>
          <w:sz w:val="24"/>
          <w:szCs w:val="24"/>
        </w:rPr>
        <w:t>Implementasi</w:t>
      </w:r>
      <w:proofErr w:type="spellEnd"/>
      <w:r w:rsidRPr="00FB2AD8">
        <w:rPr>
          <w:rFonts w:ascii="Arial" w:hAnsi="Arial" w:cs="Arial"/>
          <w:sz w:val="24"/>
          <w:szCs w:val="24"/>
        </w:rPr>
        <w:t xml:space="preserve"> Program </w:t>
      </w:r>
      <w:proofErr w:type="spellStart"/>
      <w:r w:rsidRPr="00FB2AD8">
        <w:rPr>
          <w:rFonts w:ascii="Arial" w:hAnsi="Arial" w:cs="Arial"/>
          <w:sz w:val="24"/>
          <w:szCs w:val="24"/>
        </w:rPr>
        <w:t>Pengembangan</w:t>
      </w:r>
      <w:proofErr w:type="spellEnd"/>
      <w:r w:rsidRPr="00FB2AD8">
        <w:rPr>
          <w:rFonts w:ascii="Arial" w:hAnsi="Arial" w:cs="Arial"/>
          <w:sz w:val="24"/>
          <w:szCs w:val="24"/>
        </w:rPr>
        <w:t xml:space="preserve"> </w:t>
      </w:r>
      <w:proofErr w:type="spellStart"/>
      <w:r w:rsidRPr="00FB2AD8">
        <w:rPr>
          <w:rFonts w:ascii="Arial" w:hAnsi="Arial" w:cs="Arial"/>
          <w:sz w:val="24"/>
          <w:szCs w:val="24"/>
        </w:rPr>
        <w:t>Kapasitas</w:t>
      </w:r>
      <w:proofErr w:type="spellEnd"/>
      <w:r w:rsidRPr="00FB2AD8">
        <w:rPr>
          <w:rFonts w:ascii="Arial" w:hAnsi="Arial" w:cs="Arial"/>
          <w:sz w:val="24"/>
          <w:szCs w:val="24"/>
        </w:rPr>
        <w:t xml:space="preserve"> </w:t>
      </w:r>
      <w:proofErr w:type="spellStart"/>
      <w:r w:rsidRPr="00FB2AD8">
        <w:rPr>
          <w:rFonts w:ascii="Arial" w:hAnsi="Arial" w:cs="Arial"/>
          <w:sz w:val="24"/>
          <w:szCs w:val="24"/>
        </w:rPr>
        <w:t>Daya</w:t>
      </w:r>
      <w:proofErr w:type="spellEnd"/>
      <w:r w:rsidRPr="00FB2AD8">
        <w:rPr>
          <w:rFonts w:ascii="Arial" w:hAnsi="Arial" w:cs="Arial"/>
          <w:sz w:val="24"/>
          <w:szCs w:val="24"/>
        </w:rPr>
        <w:t xml:space="preserve"> </w:t>
      </w:r>
      <w:proofErr w:type="spellStart"/>
      <w:r w:rsidRPr="00FB2AD8">
        <w:rPr>
          <w:rFonts w:ascii="Arial" w:hAnsi="Arial" w:cs="Arial"/>
          <w:sz w:val="24"/>
          <w:szCs w:val="24"/>
        </w:rPr>
        <w:t>Saing</w:t>
      </w:r>
      <w:proofErr w:type="spellEnd"/>
      <w:r w:rsidRPr="00FB2AD8">
        <w:rPr>
          <w:rFonts w:ascii="Arial" w:hAnsi="Arial" w:cs="Arial"/>
          <w:sz w:val="24"/>
          <w:szCs w:val="24"/>
        </w:rPr>
        <w:t xml:space="preserve"> </w:t>
      </w:r>
      <w:proofErr w:type="spellStart"/>
      <w:r w:rsidRPr="00FB2AD8">
        <w:rPr>
          <w:rFonts w:ascii="Arial" w:hAnsi="Arial" w:cs="Arial"/>
          <w:sz w:val="24"/>
          <w:szCs w:val="24"/>
        </w:rPr>
        <w:t>Kepemudaan</w:t>
      </w:r>
      <w:proofErr w:type="spellEnd"/>
      <w:r w:rsidRPr="00FB2AD8">
        <w:rPr>
          <w:rFonts w:ascii="Arial" w:hAnsi="Arial" w:cs="Arial"/>
          <w:sz w:val="24"/>
          <w:szCs w:val="24"/>
        </w:rPr>
        <w:t xml:space="preserve"> pada </w:t>
      </w:r>
      <w:proofErr w:type="spellStart"/>
      <w:r w:rsidRPr="00FB2AD8">
        <w:rPr>
          <w:rFonts w:ascii="Arial" w:hAnsi="Arial" w:cs="Arial"/>
          <w:sz w:val="24"/>
          <w:szCs w:val="24"/>
        </w:rPr>
        <w:t>Dinas</w:t>
      </w:r>
      <w:proofErr w:type="spellEnd"/>
      <w:r w:rsidRPr="00FB2AD8">
        <w:rPr>
          <w:rFonts w:ascii="Arial" w:hAnsi="Arial" w:cs="Arial"/>
          <w:sz w:val="24"/>
          <w:szCs w:val="24"/>
        </w:rPr>
        <w:t xml:space="preserve"> </w:t>
      </w:r>
      <w:proofErr w:type="spellStart"/>
      <w:r w:rsidRPr="00FB2AD8">
        <w:rPr>
          <w:rFonts w:ascii="Arial" w:hAnsi="Arial" w:cs="Arial"/>
          <w:sz w:val="24"/>
          <w:szCs w:val="24"/>
        </w:rPr>
        <w:t>Kepemudaan</w:t>
      </w:r>
      <w:proofErr w:type="spellEnd"/>
      <w:r w:rsidRPr="00FB2AD8">
        <w:rPr>
          <w:rFonts w:ascii="Arial" w:hAnsi="Arial" w:cs="Arial"/>
          <w:sz w:val="24"/>
          <w:szCs w:val="24"/>
        </w:rPr>
        <w:t xml:space="preserve"> </w:t>
      </w:r>
      <w:proofErr w:type="spellStart"/>
      <w:r w:rsidRPr="00FB2AD8">
        <w:rPr>
          <w:rFonts w:ascii="Arial" w:hAnsi="Arial" w:cs="Arial"/>
          <w:sz w:val="24"/>
          <w:szCs w:val="24"/>
        </w:rPr>
        <w:t>Olahraga</w:t>
      </w:r>
      <w:proofErr w:type="spellEnd"/>
      <w:r w:rsidRPr="00FB2AD8">
        <w:rPr>
          <w:rFonts w:ascii="Arial" w:hAnsi="Arial" w:cs="Arial"/>
          <w:sz w:val="24"/>
          <w:szCs w:val="24"/>
        </w:rPr>
        <w:t xml:space="preserve"> dan </w:t>
      </w:r>
      <w:proofErr w:type="spellStart"/>
      <w:r w:rsidRPr="00FB2AD8">
        <w:rPr>
          <w:rFonts w:ascii="Arial" w:hAnsi="Arial" w:cs="Arial"/>
          <w:sz w:val="24"/>
          <w:szCs w:val="24"/>
        </w:rPr>
        <w:t>Pariwisata</w:t>
      </w:r>
      <w:proofErr w:type="spellEnd"/>
      <w:r w:rsidRPr="00FB2AD8">
        <w:rPr>
          <w:rFonts w:ascii="Arial" w:hAnsi="Arial" w:cs="Arial"/>
          <w:sz w:val="24"/>
          <w:szCs w:val="24"/>
        </w:rPr>
        <w:t xml:space="preserve"> Kota </w:t>
      </w:r>
      <w:proofErr w:type="spellStart"/>
      <w:r w:rsidRPr="00FB2AD8">
        <w:rPr>
          <w:rFonts w:ascii="Arial" w:hAnsi="Arial" w:cs="Arial"/>
          <w:sz w:val="24"/>
          <w:szCs w:val="24"/>
        </w:rPr>
        <w:t>Dumai</w:t>
      </w:r>
      <w:proofErr w:type="spellEnd"/>
      <w:r w:rsidRPr="00FB2AD8">
        <w:rPr>
          <w:rFonts w:ascii="Arial" w:hAnsi="Arial" w:cs="Arial"/>
          <w:sz w:val="24"/>
          <w:szCs w:val="24"/>
        </w:rPr>
        <w:t xml:space="preserve">, </w:t>
      </w:r>
      <w:proofErr w:type="spellStart"/>
      <w:r w:rsidRPr="00FB2AD8">
        <w:rPr>
          <w:rFonts w:ascii="Arial" w:hAnsi="Arial" w:cs="Arial"/>
          <w:sz w:val="24"/>
          <w:szCs w:val="24"/>
        </w:rPr>
        <w:t>Yaitu</w:t>
      </w:r>
      <w:proofErr w:type="spellEnd"/>
      <w:r w:rsidRPr="00FB2AD8">
        <w:rPr>
          <w:rFonts w:ascii="Arial" w:hAnsi="Arial" w:cs="Arial"/>
          <w:sz w:val="24"/>
          <w:szCs w:val="24"/>
        </w:rPr>
        <w:t>:</w:t>
      </w:r>
    </w:p>
    <w:p w14:paraId="1A64B002" w14:textId="23C0F2D4" w:rsidR="00BA45E3" w:rsidRDefault="00BA45E3" w:rsidP="00BA45E3">
      <w:pPr>
        <w:pStyle w:val="ListParagraph"/>
        <w:numPr>
          <w:ilvl w:val="4"/>
          <w:numId w:val="1"/>
        </w:numPr>
        <w:spacing w:after="0" w:line="480" w:lineRule="auto"/>
        <w:ind w:left="709" w:hanging="283"/>
        <w:jc w:val="both"/>
        <w:rPr>
          <w:rFonts w:ascii="Arial" w:hAnsi="Arial" w:cs="Arial"/>
          <w:sz w:val="24"/>
          <w:szCs w:val="24"/>
        </w:rPr>
      </w:pPr>
      <w:proofErr w:type="spellStart"/>
      <w:r w:rsidRPr="00FD5C0E">
        <w:rPr>
          <w:rFonts w:ascii="Arial" w:hAnsi="Arial" w:cs="Arial"/>
          <w:sz w:val="24"/>
          <w:szCs w:val="24"/>
        </w:rPr>
        <w:t>Sumber</w:t>
      </w:r>
      <w:proofErr w:type="spellEnd"/>
      <w:r w:rsidRPr="00FD5C0E">
        <w:rPr>
          <w:rFonts w:ascii="Arial" w:hAnsi="Arial" w:cs="Arial"/>
          <w:sz w:val="24"/>
          <w:szCs w:val="24"/>
        </w:rPr>
        <w:t xml:space="preserve"> </w:t>
      </w:r>
      <w:proofErr w:type="spellStart"/>
      <w:r w:rsidRPr="00FD5C0E">
        <w:rPr>
          <w:rFonts w:ascii="Arial" w:hAnsi="Arial" w:cs="Arial"/>
          <w:sz w:val="24"/>
          <w:szCs w:val="24"/>
        </w:rPr>
        <w:t>Daya</w:t>
      </w:r>
      <w:proofErr w:type="spellEnd"/>
      <w:r w:rsidRPr="00FD5C0E">
        <w:rPr>
          <w:rFonts w:ascii="Arial" w:hAnsi="Arial" w:cs="Arial"/>
          <w:sz w:val="24"/>
          <w:szCs w:val="24"/>
        </w:rPr>
        <w:t xml:space="preserve">, </w:t>
      </w:r>
      <w:proofErr w:type="spellStart"/>
      <w:r w:rsidRPr="00FD5C0E">
        <w:rPr>
          <w:rFonts w:ascii="Arial" w:hAnsi="Arial" w:cs="Arial"/>
          <w:sz w:val="24"/>
          <w:szCs w:val="24"/>
        </w:rPr>
        <w:t>hal</w:t>
      </w:r>
      <w:proofErr w:type="spellEnd"/>
      <w:r w:rsidRPr="00FD5C0E">
        <w:rPr>
          <w:rFonts w:ascii="Arial" w:hAnsi="Arial" w:cs="Arial"/>
          <w:sz w:val="24"/>
          <w:szCs w:val="24"/>
        </w:rPr>
        <w:t xml:space="preserve"> </w:t>
      </w:r>
      <w:proofErr w:type="spellStart"/>
      <w:r w:rsidRPr="00FD5C0E">
        <w:rPr>
          <w:rFonts w:ascii="Arial" w:hAnsi="Arial" w:cs="Arial"/>
          <w:sz w:val="24"/>
          <w:szCs w:val="24"/>
        </w:rPr>
        <w:t>ini</w:t>
      </w:r>
      <w:proofErr w:type="spellEnd"/>
      <w:r w:rsidRPr="00FD5C0E">
        <w:rPr>
          <w:rFonts w:ascii="Arial" w:hAnsi="Arial" w:cs="Arial"/>
          <w:sz w:val="24"/>
          <w:szCs w:val="24"/>
        </w:rPr>
        <w:t xml:space="preserve"> </w:t>
      </w:r>
      <w:proofErr w:type="spellStart"/>
      <w:r w:rsidRPr="00FD5C0E">
        <w:rPr>
          <w:rFonts w:ascii="Arial" w:hAnsi="Arial" w:cs="Arial"/>
          <w:sz w:val="24"/>
          <w:szCs w:val="24"/>
        </w:rPr>
        <w:t>dapat</w:t>
      </w:r>
      <w:proofErr w:type="spellEnd"/>
      <w:r w:rsidRPr="00FD5C0E">
        <w:rPr>
          <w:rFonts w:ascii="Arial" w:hAnsi="Arial" w:cs="Arial"/>
          <w:sz w:val="24"/>
          <w:szCs w:val="24"/>
        </w:rPr>
        <w:t xml:space="preserve"> </w:t>
      </w:r>
      <w:proofErr w:type="spellStart"/>
      <w:r w:rsidRPr="00FD5C0E">
        <w:rPr>
          <w:rFonts w:ascii="Arial" w:hAnsi="Arial" w:cs="Arial"/>
          <w:sz w:val="24"/>
          <w:szCs w:val="24"/>
        </w:rPr>
        <w:t>dilihat</w:t>
      </w:r>
      <w:proofErr w:type="spellEnd"/>
      <w:r w:rsidRPr="00FD5C0E">
        <w:rPr>
          <w:rFonts w:ascii="Arial" w:hAnsi="Arial" w:cs="Arial"/>
          <w:sz w:val="24"/>
          <w:szCs w:val="24"/>
        </w:rPr>
        <w:t xml:space="preserve"> </w:t>
      </w:r>
      <w:proofErr w:type="spellStart"/>
      <w:r w:rsidRPr="00FD5C0E">
        <w:rPr>
          <w:rFonts w:ascii="Arial" w:hAnsi="Arial" w:cs="Arial"/>
          <w:sz w:val="24"/>
          <w:szCs w:val="24"/>
        </w:rPr>
        <w:t>dari</w:t>
      </w:r>
      <w:proofErr w:type="spellEnd"/>
      <w:r w:rsidRPr="00FD5C0E">
        <w:rPr>
          <w:rFonts w:ascii="Arial" w:hAnsi="Arial" w:cs="Arial"/>
          <w:sz w:val="24"/>
          <w:szCs w:val="24"/>
        </w:rPr>
        <w:t xml:space="preserve"> </w:t>
      </w:r>
      <w:proofErr w:type="spellStart"/>
      <w:r w:rsidRPr="00FD5C0E">
        <w:rPr>
          <w:rFonts w:ascii="Arial" w:hAnsi="Arial" w:cs="Arial"/>
          <w:sz w:val="24"/>
          <w:szCs w:val="24"/>
        </w:rPr>
        <w:t>keterbatasan</w:t>
      </w:r>
      <w:proofErr w:type="spellEnd"/>
      <w:r w:rsidRPr="00FD5C0E">
        <w:rPr>
          <w:rFonts w:ascii="Arial" w:hAnsi="Arial" w:cs="Arial"/>
          <w:sz w:val="24"/>
          <w:szCs w:val="24"/>
        </w:rPr>
        <w:t xml:space="preserve"> </w:t>
      </w:r>
      <w:proofErr w:type="spellStart"/>
      <w:r w:rsidRPr="00FD5C0E">
        <w:rPr>
          <w:rFonts w:ascii="Arial" w:hAnsi="Arial" w:cs="Arial"/>
          <w:sz w:val="24"/>
          <w:szCs w:val="24"/>
        </w:rPr>
        <w:t>sarana</w:t>
      </w:r>
      <w:proofErr w:type="spellEnd"/>
      <w:r w:rsidRPr="00FD5C0E">
        <w:rPr>
          <w:rFonts w:ascii="Arial" w:hAnsi="Arial" w:cs="Arial"/>
          <w:sz w:val="24"/>
          <w:szCs w:val="24"/>
        </w:rPr>
        <w:t xml:space="preserve"> dan </w:t>
      </w:r>
      <w:proofErr w:type="spellStart"/>
      <w:r w:rsidRPr="00FD5C0E">
        <w:rPr>
          <w:rFonts w:ascii="Arial" w:hAnsi="Arial" w:cs="Arial"/>
          <w:sz w:val="24"/>
          <w:szCs w:val="24"/>
        </w:rPr>
        <w:t>prasarana</w:t>
      </w:r>
      <w:proofErr w:type="spellEnd"/>
      <w:r w:rsidRPr="00FD5C0E">
        <w:rPr>
          <w:rFonts w:ascii="Arial" w:hAnsi="Arial" w:cs="Arial"/>
          <w:sz w:val="24"/>
          <w:szCs w:val="24"/>
        </w:rPr>
        <w:t xml:space="preserve"> yang </w:t>
      </w:r>
      <w:proofErr w:type="spellStart"/>
      <w:r w:rsidRPr="00FD5C0E">
        <w:rPr>
          <w:rFonts w:ascii="Arial" w:hAnsi="Arial" w:cs="Arial"/>
          <w:sz w:val="24"/>
          <w:szCs w:val="24"/>
        </w:rPr>
        <w:t>tersedia</w:t>
      </w:r>
      <w:proofErr w:type="spellEnd"/>
      <w:r w:rsidRPr="00FD5C0E">
        <w:rPr>
          <w:rFonts w:ascii="Arial" w:hAnsi="Arial" w:cs="Arial"/>
          <w:sz w:val="24"/>
          <w:szCs w:val="24"/>
        </w:rPr>
        <w:t xml:space="preserve"> </w:t>
      </w:r>
      <w:proofErr w:type="spellStart"/>
      <w:r w:rsidRPr="00FD5C0E">
        <w:rPr>
          <w:rFonts w:ascii="Arial" w:hAnsi="Arial" w:cs="Arial"/>
          <w:sz w:val="24"/>
          <w:szCs w:val="24"/>
        </w:rPr>
        <w:t>dalam</w:t>
      </w:r>
      <w:proofErr w:type="spellEnd"/>
      <w:r w:rsidRPr="00FD5C0E">
        <w:rPr>
          <w:rFonts w:ascii="Arial" w:hAnsi="Arial" w:cs="Arial"/>
          <w:sz w:val="24"/>
          <w:szCs w:val="24"/>
        </w:rPr>
        <w:t xml:space="preserve"> </w:t>
      </w:r>
      <w:proofErr w:type="spellStart"/>
      <w:r w:rsidRPr="00FD5C0E">
        <w:rPr>
          <w:rFonts w:ascii="Arial" w:hAnsi="Arial" w:cs="Arial"/>
          <w:sz w:val="24"/>
          <w:szCs w:val="24"/>
        </w:rPr>
        <w:t>menunjang</w:t>
      </w:r>
      <w:proofErr w:type="spellEnd"/>
      <w:r w:rsidRPr="00FD5C0E">
        <w:rPr>
          <w:rFonts w:ascii="Arial" w:hAnsi="Arial" w:cs="Arial"/>
          <w:sz w:val="24"/>
          <w:szCs w:val="24"/>
        </w:rPr>
        <w:t xml:space="preserve"> </w:t>
      </w:r>
      <w:proofErr w:type="spellStart"/>
      <w:r w:rsidRPr="00FD5C0E">
        <w:rPr>
          <w:rFonts w:ascii="Arial" w:hAnsi="Arial" w:cs="Arial"/>
          <w:sz w:val="24"/>
          <w:szCs w:val="24"/>
        </w:rPr>
        <w:t>pelaksanaan</w:t>
      </w:r>
      <w:proofErr w:type="spellEnd"/>
      <w:r w:rsidRPr="00FD5C0E">
        <w:rPr>
          <w:rFonts w:ascii="Arial" w:hAnsi="Arial" w:cs="Arial"/>
          <w:sz w:val="24"/>
          <w:szCs w:val="24"/>
        </w:rPr>
        <w:t xml:space="preserve"> program, </w:t>
      </w:r>
      <w:proofErr w:type="spellStart"/>
      <w:r w:rsidRPr="00FD5C0E">
        <w:rPr>
          <w:rFonts w:ascii="Arial" w:hAnsi="Arial" w:cs="Arial"/>
          <w:sz w:val="24"/>
          <w:szCs w:val="24"/>
        </w:rPr>
        <w:t>seperti</w:t>
      </w:r>
      <w:proofErr w:type="spellEnd"/>
      <w:r w:rsidRPr="00FD5C0E">
        <w:rPr>
          <w:rFonts w:ascii="Arial" w:hAnsi="Arial" w:cs="Arial"/>
          <w:sz w:val="24"/>
          <w:szCs w:val="24"/>
        </w:rPr>
        <w:t xml:space="preserve"> </w:t>
      </w:r>
      <w:proofErr w:type="spellStart"/>
      <w:r w:rsidRPr="00FD5C0E">
        <w:rPr>
          <w:rFonts w:ascii="Arial" w:hAnsi="Arial" w:cs="Arial"/>
          <w:sz w:val="24"/>
          <w:szCs w:val="24"/>
        </w:rPr>
        <w:t>tidak</w:t>
      </w:r>
      <w:proofErr w:type="spellEnd"/>
      <w:r w:rsidRPr="00FD5C0E">
        <w:rPr>
          <w:rFonts w:ascii="Arial" w:hAnsi="Arial" w:cs="Arial"/>
          <w:sz w:val="24"/>
          <w:szCs w:val="24"/>
        </w:rPr>
        <w:t xml:space="preserve"> </w:t>
      </w:r>
      <w:proofErr w:type="spellStart"/>
      <w:r w:rsidRPr="00FD5C0E">
        <w:rPr>
          <w:rFonts w:ascii="Arial" w:hAnsi="Arial" w:cs="Arial"/>
          <w:sz w:val="24"/>
          <w:szCs w:val="24"/>
        </w:rPr>
        <w:t>tersedianya</w:t>
      </w:r>
      <w:proofErr w:type="spellEnd"/>
      <w:r w:rsidRPr="00FD5C0E">
        <w:rPr>
          <w:rFonts w:ascii="Arial" w:hAnsi="Arial" w:cs="Arial"/>
          <w:sz w:val="24"/>
          <w:szCs w:val="24"/>
        </w:rPr>
        <w:t xml:space="preserve"> </w:t>
      </w:r>
      <w:proofErr w:type="spellStart"/>
      <w:r w:rsidRPr="00FD5C0E">
        <w:rPr>
          <w:rFonts w:ascii="Arial" w:hAnsi="Arial" w:cs="Arial"/>
          <w:sz w:val="24"/>
          <w:szCs w:val="24"/>
        </w:rPr>
        <w:t>gedung</w:t>
      </w:r>
      <w:proofErr w:type="spellEnd"/>
      <w:r w:rsidRPr="00FD5C0E">
        <w:rPr>
          <w:rFonts w:ascii="Arial" w:hAnsi="Arial" w:cs="Arial"/>
          <w:sz w:val="24"/>
          <w:szCs w:val="24"/>
        </w:rPr>
        <w:t xml:space="preserve"> </w:t>
      </w:r>
      <w:proofErr w:type="spellStart"/>
      <w:r w:rsidRPr="00FD5C0E">
        <w:rPr>
          <w:rFonts w:ascii="Arial" w:hAnsi="Arial" w:cs="Arial"/>
          <w:sz w:val="24"/>
          <w:szCs w:val="24"/>
        </w:rPr>
        <w:t>pembinaan</w:t>
      </w:r>
      <w:proofErr w:type="spellEnd"/>
      <w:r w:rsidRPr="00FD5C0E">
        <w:rPr>
          <w:rFonts w:ascii="Arial" w:hAnsi="Arial" w:cs="Arial"/>
          <w:sz w:val="24"/>
          <w:szCs w:val="24"/>
        </w:rPr>
        <w:t xml:space="preserve"> </w:t>
      </w:r>
      <w:proofErr w:type="spellStart"/>
      <w:r w:rsidRPr="00FD5C0E">
        <w:rPr>
          <w:rFonts w:ascii="Arial" w:hAnsi="Arial" w:cs="Arial"/>
          <w:sz w:val="24"/>
          <w:szCs w:val="24"/>
        </w:rPr>
        <w:t>kepemudaan</w:t>
      </w:r>
      <w:proofErr w:type="spellEnd"/>
      <w:r>
        <w:rPr>
          <w:rFonts w:ascii="Arial" w:hAnsi="Arial" w:cs="Arial"/>
          <w:sz w:val="24"/>
          <w:szCs w:val="24"/>
        </w:rPr>
        <w:t xml:space="preserve"> </w:t>
      </w:r>
      <w:proofErr w:type="spellStart"/>
      <w:r w:rsidRPr="00FD5C0E">
        <w:rPr>
          <w:rFonts w:ascii="Arial" w:hAnsi="Arial" w:cs="Arial"/>
          <w:sz w:val="24"/>
          <w:szCs w:val="24"/>
        </w:rPr>
        <w:t>serta</w:t>
      </w:r>
      <w:proofErr w:type="spellEnd"/>
      <w:r w:rsidRPr="00FD5C0E">
        <w:rPr>
          <w:rFonts w:ascii="Arial" w:hAnsi="Arial" w:cs="Arial"/>
          <w:sz w:val="24"/>
          <w:szCs w:val="24"/>
        </w:rPr>
        <w:t xml:space="preserve"> </w:t>
      </w:r>
      <w:proofErr w:type="spellStart"/>
      <w:r w:rsidRPr="00FD5C0E">
        <w:rPr>
          <w:rFonts w:ascii="Arial" w:hAnsi="Arial" w:cs="Arial"/>
          <w:sz w:val="24"/>
          <w:szCs w:val="24"/>
        </w:rPr>
        <w:t>perlengkapan</w:t>
      </w:r>
      <w:proofErr w:type="spellEnd"/>
      <w:r w:rsidRPr="00FD5C0E">
        <w:rPr>
          <w:rFonts w:ascii="Arial" w:hAnsi="Arial" w:cs="Arial"/>
          <w:sz w:val="24"/>
          <w:szCs w:val="24"/>
        </w:rPr>
        <w:t xml:space="preserve"> </w:t>
      </w:r>
      <w:proofErr w:type="spellStart"/>
      <w:r w:rsidRPr="00FD5C0E">
        <w:rPr>
          <w:rFonts w:ascii="Arial" w:hAnsi="Arial" w:cs="Arial"/>
          <w:sz w:val="24"/>
          <w:szCs w:val="24"/>
        </w:rPr>
        <w:t>kegiatan</w:t>
      </w:r>
      <w:proofErr w:type="spellEnd"/>
      <w:r w:rsidRPr="00FD5C0E">
        <w:rPr>
          <w:rFonts w:ascii="Arial" w:hAnsi="Arial" w:cs="Arial"/>
          <w:sz w:val="24"/>
          <w:szCs w:val="24"/>
        </w:rPr>
        <w:t xml:space="preserve"> yang </w:t>
      </w:r>
      <w:proofErr w:type="spellStart"/>
      <w:r w:rsidRPr="00FD5C0E">
        <w:rPr>
          <w:rFonts w:ascii="Arial" w:hAnsi="Arial" w:cs="Arial"/>
          <w:sz w:val="24"/>
          <w:szCs w:val="24"/>
        </w:rPr>
        <w:t>memadai</w:t>
      </w:r>
      <w:proofErr w:type="spellEnd"/>
      <w:r w:rsidRPr="00FD5C0E">
        <w:rPr>
          <w:rFonts w:ascii="Arial" w:hAnsi="Arial" w:cs="Arial"/>
          <w:sz w:val="24"/>
          <w:szCs w:val="24"/>
        </w:rPr>
        <w:t xml:space="preserve">. </w:t>
      </w:r>
      <w:proofErr w:type="spellStart"/>
      <w:r w:rsidRPr="00FD5C0E">
        <w:rPr>
          <w:rFonts w:ascii="Arial" w:hAnsi="Arial" w:cs="Arial"/>
          <w:sz w:val="24"/>
          <w:szCs w:val="24"/>
        </w:rPr>
        <w:t>Selain</w:t>
      </w:r>
      <w:proofErr w:type="spellEnd"/>
      <w:r w:rsidRPr="00FD5C0E">
        <w:rPr>
          <w:rFonts w:ascii="Arial" w:hAnsi="Arial" w:cs="Arial"/>
          <w:sz w:val="24"/>
          <w:szCs w:val="24"/>
        </w:rPr>
        <w:t xml:space="preserve"> </w:t>
      </w:r>
      <w:proofErr w:type="spellStart"/>
      <w:r w:rsidRPr="00FD5C0E">
        <w:rPr>
          <w:rFonts w:ascii="Arial" w:hAnsi="Arial" w:cs="Arial"/>
          <w:sz w:val="24"/>
          <w:szCs w:val="24"/>
        </w:rPr>
        <w:t>itu</w:t>
      </w:r>
      <w:proofErr w:type="spellEnd"/>
      <w:r w:rsidRPr="00FD5C0E">
        <w:rPr>
          <w:rFonts w:ascii="Arial" w:hAnsi="Arial" w:cs="Arial"/>
          <w:sz w:val="24"/>
          <w:szCs w:val="24"/>
        </w:rPr>
        <w:t xml:space="preserve">, </w:t>
      </w:r>
      <w:proofErr w:type="spellStart"/>
      <w:r w:rsidRPr="00FD5C0E">
        <w:rPr>
          <w:rFonts w:ascii="Arial" w:hAnsi="Arial" w:cs="Arial"/>
          <w:sz w:val="24"/>
          <w:szCs w:val="24"/>
        </w:rPr>
        <w:t>jumlah</w:t>
      </w:r>
      <w:proofErr w:type="spellEnd"/>
      <w:r w:rsidRPr="00FD5C0E">
        <w:rPr>
          <w:rFonts w:ascii="Arial" w:hAnsi="Arial" w:cs="Arial"/>
          <w:sz w:val="24"/>
          <w:szCs w:val="24"/>
        </w:rPr>
        <w:t xml:space="preserve"> </w:t>
      </w:r>
      <w:proofErr w:type="spellStart"/>
      <w:r w:rsidRPr="00FD5C0E">
        <w:rPr>
          <w:rFonts w:ascii="Arial" w:hAnsi="Arial" w:cs="Arial"/>
          <w:sz w:val="24"/>
          <w:szCs w:val="24"/>
        </w:rPr>
        <w:t>pegawai</w:t>
      </w:r>
      <w:proofErr w:type="spellEnd"/>
      <w:r w:rsidRPr="00FD5C0E">
        <w:rPr>
          <w:rFonts w:ascii="Arial" w:hAnsi="Arial" w:cs="Arial"/>
          <w:sz w:val="24"/>
          <w:szCs w:val="24"/>
        </w:rPr>
        <w:t xml:space="preserve"> yang </w:t>
      </w:r>
      <w:proofErr w:type="spellStart"/>
      <w:r w:rsidRPr="00FD5C0E">
        <w:rPr>
          <w:rFonts w:ascii="Arial" w:hAnsi="Arial" w:cs="Arial"/>
          <w:sz w:val="24"/>
          <w:szCs w:val="24"/>
        </w:rPr>
        <w:t>menangani</w:t>
      </w:r>
      <w:proofErr w:type="spellEnd"/>
      <w:r w:rsidRPr="00FD5C0E">
        <w:rPr>
          <w:rFonts w:ascii="Arial" w:hAnsi="Arial" w:cs="Arial"/>
          <w:sz w:val="24"/>
          <w:szCs w:val="24"/>
        </w:rPr>
        <w:t xml:space="preserve"> program </w:t>
      </w:r>
      <w:proofErr w:type="spellStart"/>
      <w:r w:rsidRPr="00FD5C0E">
        <w:rPr>
          <w:rFonts w:ascii="Arial" w:hAnsi="Arial" w:cs="Arial"/>
          <w:sz w:val="24"/>
          <w:szCs w:val="24"/>
        </w:rPr>
        <w:t>hanya</w:t>
      </w:r>
      <w:proofErr w:type="spellEnd"/>
      <w:r w:rsidRPr="00FD5C0E">
        <w:rPr>
          <w:rFonts w:ascii="Arial" w:hAnsi="Arial" w:cs="Arial"/>
          <w:sz w:val="24"/>
          <w:szCs w:val="24"/>
        </w:rPr>
        <w:t xml:space="preserve"> </w:t>
      </w:r>
      <w:proofErr w:type="spellStart"/>
      <w:r w:rsidRPr="00FD5C0E">
        <w:rPr>
          <w:rFonts w:ascii="Arial" w:hAnsi="Arial" w:cs="Arial"/>
          <w:sz w:val="24"/>
          <w:szCs w:val="24"/>
        </w:rPr>
        <w:t>sembilan</w:t>
      </w:r>
      <w:proofErr w:type="spellEnd"/>
      <w:r w:rsidRPr="00FD5C0E">
        <w:rPr>
          <w:rFonts w:ascii="Arial" w:hAnsi="Arial" w:cs="Arial"/>
          <w:sz w:val="24"/>
          <w:szCs w:val="24"/>
        </w:rPr>
        <w:t xml:space="preserve"> orang dan </w:t>
      </w:r>
      <w:proofErr w:type="spellStart"/>
      <w:r w:rsidRPr="00FD5C0E">
        <w:rPr>
          <w:rFonts w:ascii="Arial" w:hAnsi="Arial" w:cs="Arial"/>
          <w:sz w:val="24"/>
          <w:szCs w:val="24"/>
        </w:rPr>
        <w:t>sebagian</w:t>
      </w:r>
      <w:proofErr w:type="spellEnd"/>
      <w:r w:rsidRPr="00FD5C0E">
        <w:rPr>
          <w:rFonts w:ascii="Arial" w:hAnsi="Arial" w:cs="Arial"/>
          <w:sz w:val="24"/>
          <w:szCs w:val="24"/>
        </w:rPr>
        <w:t xml:space="preserve"> </w:t>
      </w:r>
      <w:proofErr w:type="spellStart"/>
      <w:r w:rsidRPr="00FD5C0E">
        <w:rPr>
          <w:rFonts w:ascii="Arial" w:hAnsi="Arial" w:cs="Arial"/>
          <w:sz w:val="24"/>
          <w:szCs w:val="24"/>
        </w:rPr>
        <w:t>merangkap</w:t>
      </w:r>
      <w:proofErr w:type="spellEnd"/>
      <w:r w:rsidRPr="00FD5C0E">
        <w:rPr>
          <w:rFonts w:ascii="Arial" w:hAnsi="Arial" w:cs="Arial"/>
          <w:sz w:val="24"/>
          <w:szCs w:val="24"/>
        </w:rPr>
        <w:t xml:space="preserve"> </w:t>
      </w:r>
      <w:proofErr w:type="spellStart"/>
      <w:r w:rsidRPr="00FD5C0E">
        <w:rPr>
          <w:rFonts w:ascii="Arial" w:hAnsi="Arial" w:cs="Arial"/>
          <w:sz w:val="24"/>
          <w:szCs w:val="24"/>
        </w:rPr>
        <w:t>tugas</w:t>
      </w:r>
      <w:proofErr w:type="spellEnd"/>
      <w:r>
        <w:rPr>
          <w:rFonts w:ascii="Arial" w:hAnsi="Arial" w:cs="Arial"/>
          <w:sz w:val="24"/>
          <w:szCs w:val="24"/>
        </w:rPr>
        <w:t xml:space="preserve"> </w:t>
      </w:r>
      <w:proofErr w:type="spellStart"/>
      <w:r w:rsidRPr="00FD5C0E">
        <w:rPr>
          <w:rFonts w:ascii="Arial" w:hAnsi="Arial" w:cs="Arial"/>
          <w:sz w:val="24"/>
          <w:szCs w:val="24"/>
        </w:rPr>
        <w:t>lain</w:t>
      </w:r>
      <w:proofErr w:type="spellEnd"/>
      <w:r w:rsidRPr="00FD5C0E">
        <w:rPr>
          <w:rFonts w:ascii="Arial" w:hAnsi="Arial" w:cs="Arial"/>
          <w:sz w:val="24"/>
          <w:szCs w:val="24"/>
        </w:rPr>
        <w:t xml:space="preserve">, </w:t>
      </w:r>
      <w:proofErr w:type="spellStart"/>
      <w:r w:rsidRPr="00FD5C0E">
        <w:rPr>
          <w:rFonts w:ascii="Arial" w:hAnsi="Arial" w:cs="Arial"/>
          <w:sz w:val="24"/>
          <w:szCs w:val="24"/>
        </w:rPr>
        <w:t>sehingga</w:t>
      </w:r>
      <w:proofErr w:type="spellEnd"/>
      <w:r w:rsidRPr="00FD5C0E">
        <w:rPr>
          <w:rFonts w:ascii="Arial" w:hAnsi="Arial" w:cs="Arial"/>
          <w:sz w:val="24"/>
          <w:szCs w:val="24"/>
        </w:rPr>
        <w:t xml:space="preserve"> </w:t>
      </w:r>
      <w:proofErr w:type="spellStart"/>
      <w:r w:rsidRPr="00FD5C0E">
        <w:rPr>
          <w:rFonts w:ascii="Arial" w:hAnsi="Arial" w:cs="Arial"/>
          <w:sz w:val="24"/>
          <w:szCs w:val="24"/>
        </w:rPr>
        <w:t>mengakibatkan</w:t>
      </w:r>
      <w:proofErr w:type="spellEnd"/>
      <w:r w:rsidRPr="00FD5C0E">
        <w:rPr>
          <w:rFonts w:ascii="Arial" w:hAnsi="Arial" w:cs="Arial"/>
          <w:sz w:val="24"/>
          <w:szCs w:val="24"/>
        </w:rPr>
        <w:t xml:space="preserve"> </w:t>
      </w:r>
      <w:proofErr w:type="spellStart"/>
      <w:r w:rsidRPr="00FD5C0E">
        <w:rPr>
          <w:rFonts w:ascii="Arial" w:hAnsi="Arial" w:cs="Arial"/>
          <w:sz w:val="24"/>
          <w:szCs w:val="24"/>
        </w:rPr>
        <w:t>beban</w:t>
      </w:r>
      <w:proofErr w:type="spellEnd"/>
      <w:r w:rsidRPr="00FD5C0E">
        <w:rPr>
          <w:rFonts w:ascii="Arial" w:hAnsi="Arial" w:cs="Arial"/>
          <w:sz w:val="24"/>
          <w:szCs w:val="24"/>
        </w:rPr>
        <w:t xml:space="preserve"> </w:t>
      </w:r>
      <w:proofErr w:type="spellStart"/>
      <w:r w:rsidRPr="00FD5C0E">
        <w:rPr>
          <w:rFonts w:ascii="Arial" w:hAnsi="Arial" w:cs="Arial"/>
          <w:sz w:val="24"/>
          <w:szCs w:val="24"/>
        </w:rPr>
        <w:t>kerja</w:t>
      </w:r>
      <w:proofErr w:type="spellEnd"/>
      <w:r w:rsidRPr="00FD5C0E">
        <w:rPr>
          <w:rFonts w:ascii="Arial" w:hAnsi="Arial" w:cs="Arial"/>
          <w:sz w:val="24"/>
          <w:szCs w:val="24"/>
        </w:rPr>
        <w:t xml:space="preserve"> </w:t>
      </w:r>
      <w:proofErr w:type="spellStart"/>
      <w:r w:rsidRPr="00FD5C0E">
        <w:rPr>
          <w:rFonts w:ascii="Arial" w:hAnsi="Arial" w:cs="Arial"/>
          <w:sz w:val="24"/>
          <w:szCs w:val="24"/>
        </w:rPr>
        <w:t>meningkat</w:t>
      </w:r>
      <w:proofErr w:type="spellEnd"/>
      <w:r w:rsidRPr="00FD5C0E">
        <w:rPr>
          <w:rFonts w:ascii="Arial" w:hAnsi="Arial" w:cs="Arial"/>
          <w:sz w:val="24"/>
          <w:szCs w:val="24"/>
        </w:rPr>
        <w:t xml:space="preserve"> dan </w:t>
      </w:r>
      <w:proofErr w:type="spellStart"/>
      <w:r w:rsidRPr="00FD5C0E">
        <w:rPr>
          <w:rFonts w:ascii="Arial" w:hAnsi="Arial" w:cs="Arial"/>
          <w:sz w:val="24"/>
          <w:szCs w:val="24"/>
        </w:rPr>
        <w:t>pelaksanaan</w:t>
      </w:r>
      <w:proofErr w:type="spellEnd"/>
      <w:r w:rsidRPr="00FD5C0E">
        <w:rPr>
          <w:rFonts w:ascii="Arial" w:hAnsi="Arial" w:cs="Arial"/>
          <w:sz w:val="24"/>
          <w:szCs w:val="24"/>
        </w:rPr>
        <w:t xml:space="preserve"> </w:t>
      </w:r>
      <w:proofErr w:type="spellStart"/>
      <w:r w:rsidRPr="00FD5C0E">
        <w:rPr>
          <w:rFonts w:ascii="Arial" w:hAnsi="Arial" w:cs="Arial"/>
          <w:sz w:val="24"/>
          <w:szCs w:val="24"/>
        </w:rPr>
        <w:t>kegiatan</w:t>
      </w:r>
      <w:proofErr w:type="spellEnd"/>
      <w:r w:rsidRPr="00FD5C0E">
        <w:rPr>
          <w:rFonts w:ascii="Arial" w:hAnsi="Arial" w:cs="Arial"/>
          <w:sz w:val="24"/>
          <w:szCs w:val="24"/>
        </w:rPr>
        <w:t xml:space="preserve"> </w:t>
      </w:r>
      <w:proofErr w:type="spellStart"/>
      <w:r w:rsidRPr="00FD5C0E">
        <w:rPr>
          <w:rFonts w:ascii="Arial" w:hAnsi="Arial" w:cs="Arial"/>
          <w:sz w:val="24"/>
          <w:szCs w:val="24"/>
        </w:rPr>
        <w:t>menjadi</w:t>
      </w:r>
      <w:proofErr w:type="spellEnd"/>
      <w:r w:rsidRPr="00FD5C0E">
        <w:rPr>
          <w:rFonts w:ascii="Arial" w:hAnsi="Arial" w:cs="Arial"/>
          <w:sz w:val="24"/>
          <w:szCs w:val="24"/>
        </w:rPr>
        <w:t xml:space="preserve"> </w:t>
      </w:r>
      <w:proofErr w:type="spellStart"/>
      <w:r w:rsidRPr="00FD5C0E">
        <w:rPr>
          <w:rFonts w:ascii="Arial" w:hAnsi="Arial" w:cs="Arial"/>
          <w:sz w:val="24"/>
          <w:szCs w:val="24"/>
        </w:rPr>
        <w:t>terganggu</w:t>
      </w:r>
      <w:proofErr w:type="spellEnd"/>
      <w:r w:rsidRPr="00FD5C0E">
        <w:rPr>
          <w:rFonts w:ascii="Arial" w:hAnsi="Arial" w:cs="Arial"/>
          <w:sz w:val="24"/>
          <w:szCs w:val="24"/>
        </w:rPr>
        <w:t xml:space="preserve">. </w:t>
      </w:r>
      <w:proofErr w:type="spellStart"/>
      <w:r w:rsidRPr="00FD5C0E">
        <w:rPr>
          <w:rFonts w:ascii="Arial" w:hAnsi="Arial" w:cs="Arial"/>
          <w:sz w:val="24"/>
          <w:szCs w:val="24"/>
        </w:rPr>
        <w:t>Keterbatasan</w:t>
      </w:r>
      <w:proofErr w:type="spellEnd"/>
      <w:r w:rsidRPr="00FD5C0E">
        <w:rPr>
          <w:rFonts w:ascii="Arial" w:hAnsi="Arial" w:cs="Arial"/>
          <w:sz w:val="24"/>
          <w:szCs w:val="24"/>
        </w:rPr>
        <w:t xml:space="preserve"> </w:t>
      </w:r>
      <w:proofErr w:type="spellStart"/>
      <w:r w:rsidRPr="00FD5C0E">
        <w:rPr>
          <w:rFonts w:ascii="Arial" w:hAnsi="Arial" w:cs="Arial"/>
          <w:sz w:val="24"/>
          <w:szCs w:val="24"/>
        </w:rPr>
        <w:t>ini</w:t>
      </w:r>
      <w:proofErr w:type="spellEnd"/>
      <w:r w:rsidRPr="00FD5C0E">
        <w:rPr>
          <w:rFonts w:ascii="Arial" w:hAnsi="Arial" w:cs="Arial"/>
          <w:sz w:val="24"/>
          <w:szCs w:val="24"/>
        </w:rPr>
        <w:t xml:space="preserve"> </w:t>
      </w:r>
      <w:proofErr w:type="spellStart"/>
      <w:r w:rsidRPr="00FD5C0E">
        <w:rPr>
          <w:rFonts w:ascii="Arial" w:hAnsi="Arial" w:cs="Arial"/>
          <w:sz w:val="24"/>
          <w:szCs w:val="24"/>
        </w:rPr>
        <w:t>menyebabkan</w:t>
      </w:r>
      <w:proofErr w:type="spellEnd"/>
      <w:r w:rsidRPr="00FD5C0E">
        <w:rPr>
          <w:rFonts w:ascii="Arial" w:hAnsi="Arial" w:cs="Arial"/>
          <w:sz w:val="24"/>
          <w:szCs w:val="24"/>
        </w:rPr>
        <w:t xml:space="preserve"> </w:t>
      </w:r>
      <w:proofErr w:type="spellStart"/>
      <w:r w:rsidRPr="00FD5C0E">
        <w:rPr>
          <w:rFonts w:ascii="Arial" w:hAnsi="Arial" w:cs="Arial"/>
          <w:sz w:val="24"/>
          <w:szCs w:val="24"/>
        </w:rPr>
        <w:t>tidak</w:t>
      </w:r>
      <w:proofErr w:type="spellEnd"/>
      <w:r w:rsidRPr="00FD5C0E">
        <w:rPr>
          <w:rFonts w:ascii="Arial" w:hAnsi="Arial" w:cs="Arial"/>
          <w:sz w:val="24"/>
          <w:szCs w:val="24"/>
        </w:rPr>
        <w:t xml:space="preserve"> </w:t>
      </w:r>
      <w:proofErr w:type="spellStart"/>
      <w:r w:rsidRPr="00FD5C0E">
        <w:rPr>
          <w:rFonts w:ascii="Arial" w:hAnsi="Arial" w:cs="Arial"/>
          <w:sz w:val="24"/>
          <w:szCs w:val="24"/>
        </w:rPr>
        <w:t>semua</w:t>
      </w:r>
      <w:proofErr w:type="spellEnd"/>
      <w:r w:rsidRPr="00FD5C0E">
        <w:rPr>
          <w:rFonts w:ascii="Arial" w:hAnsi="Arial" w:cs="Arial"/>
          <w:sz w:val="24"/>
          <w:szCs w:val="24"/>
        </w:rPr>
        <w:t xml:space="preserve"> </w:t>
      </w:r>
      <w:proofErr w:type="spellStart"/>
      <w:r w:rsidRPr="00FD5C0E">
        <w:rPr>
          <w:rFonts w:ascii="Arial" w:hAnsi="Arial" w:cs="Arial"/>
          <w:sz w:val="24"/>
          <w:szCs w:val="24"/>
        </w:rPr>
        <w:t>kegiatan</w:t>
      </w:r>
      <w:proofErr w:type="spellEnd"/>
      <w:r w:rsidRPr="00FD5C0E">
        <w:rPr>
          <w:rFonts w:ascii="Arial" w:hAnsi="Arial" w:cs="Arial"/>
          <w:sz w:val="24"/>
          <w:szCs w:val="24"/>
        </w:rPr>
        <w:t xml:space="preserve"> </w:t>
      </w:r>
      <w:proofErr w:type="spellStart"/>
      <w:r w:rsidRPr="00FD5C0E">
        <w:rPr>
          <w:rFonts w:ascii="Arial" w:hAnsi="Arial" w:cs="Arial"/>
          <w:sz w:val="24"/>
          <w:szCs w:val="24"/>
        </w:rPr>
        <w:t>dapat</w:t>
      </w:r>
      <w:proofErr w:type="spellEnd"/>
      <w:r w:rsidRPr="00FD5C0E">
        <w:rPr>
          <w:rFonts w:ascii="Arial" w:hAnsi="Arial" w:cs="Arial"/>
          <w:sz w:val="24"/>
          <w:szCs w:val="24"/>
        </w:rPr>
        <w:t xml:space="preserve"> </w:t>
      </w:r>
      <w:proofErr w:type="spellStart"/>
      <w:r w:rsidRPr="00FD5C0E">
        <w:rPr>
          <w:rFonts w:ascii="Arial" w:hAnsi="Arial" w:cs="Arial"/>
          <w:sz w:val="24"/>
          <w:szCs w:val="24"/>
        </w:rPr>
        <w:lastRenderedPageBreak/>
        <w:t>terlaksana</w:t>
      </w:r>
      <w:proofErr w:type="spellEnd"/>
      <w:r w:rsidRPr="00FD5C0E">
        <w:rPr>
          <w:rFonts w:ascii="Arial" w:hAnsi="Arial" w:cs="Arial"/>
          <w:sz w:val="24"/>
          <w:szCs w:val="24"/>
        </w:rPr>
        <w:t xml:space="preserve"> </w:t>
      </w:r>
      <w:proofErr w:type="spellStart"/>
      <w:r w:rsidRPr="00FD5C0E">
        <w:rPr>
          <w:rFonts w:ascii="Arial" w:hAnsi="Arial" w:cs="Arial"/>
          <w:sz w:val="24"/>
          <w:szCs w:val="24"/>
        </w:rPr>
        <w:t>dengan</w:t>
      </w:r>
      <w:proofErr w:type="spellEnd"/>
      <w:r w:rsidRPr="00FD5C0E">
        <w:rPr>
          <w:rFonts w:ascii="Arial" w:hAnsi="Arial" w:cs="Arial"/>
          <w:sz w:val="24"/>
          <w:szCs w:val="24"/>
        </w:rPr>
        <w:t xml:space="preserve"> optimal dan </w:t>
      </w:r>
      <w:proofErr w:type="spellStart"/>
      <w:r w:rsidRPr="00FD5C0E">
        <w:rPr>
          <w:rFonts w:ascii="Arial" w:hAnsi="Arial" w:cs="Arial"/>
          <w:sz w:val="24"/>
          <w:szCs w:val="24"/>
        </w:rPr>
        <w:t>menjangkau</w:t>
      </w:r>
      <w:proofErr w:type="spellEnd"/>
      <w:r w:rsidRPr="00FD5C0E">
        <w:rPr>
          <w:rFonts w:ascii="Arial" w:hAnsi="Arial" w:cs="Arial"/>
          <w:sz w:val="24"/>
          <w:szCs w:val="24"/>
        </w:rPr>
        <w:t xml:space="preserve"> </w:t>
      </w:r>
      <w:proofErr w:type="spellStart"/>
      <w:r w:rsidRPr="00FD5C0E">
        <w:rPr>
          <w:rFonts w:ascii="Arial" w:hAnsi="Arial" w:cs="Arial"/>
          <w:sz w:val="24"/>
          <w:szCs w:val="24"/>
        </w:rPr>
        <w:t>seluruh</w:t>
      </w:r>
      <w:proofErr w:type="spellEnd"/>
      <w:r w:rsidRPr="00FD5C0E">
        <w:rPr>
          <w:rFonts w:ascii="Arial" w:hAnsi="Arial" w:cs="Arial"/>
          <w:sz w:val="24"/>
          <w:szCs w:val="24"/>
        </w:rPr>
        <w:t xml:space="preserve"> </w:t>
      </w:r>
      <w:proofErr w:type="spellStart"/>
      <w:r w:rsidRPr="00FD5C0E">
        <w:rPr>
          <w:rFonts w:ascii="Arial" w:hAnsi="Arial" w:cs="Arial"/>
          <w:sz w:val="24"/>
          <w:szCs w:val="24"/>
        </w:rPr>
        <w:t>sasaran</w:t>
      </w:r>
      <w:proofErr w:type="spellEnd"/>
      <w:r w:rsidRPr="00FD5C0E">
        <w:rPr>
          <w:rFonts w:ascii="Arial" w:hAnsi="Arial" w:cs="Arial"/>
          <w:sz w:val="24"/>
          <w:szCs w:val="24"/>
        </w:rPr>
        <w:t xml:space="preserve"> </w:t>
      </w:r>
      <w:proofErr w:type="spellStart"/>
      <w:r w:rsidRPr="00FD5C0E">
        <w:rPr>
          <w:rFonts w:ascii="Arial" w:hAnsi="Arial" w:cs="Arial"/>
          <w:sz w:val="24"/>
          <w:szCs w:val="24"/>
        </w:rPr>
        <w:t>pemuda</w:t>
      </w:r>
      <w:proofErr w:type="spellEnd"/>
      <w:r w:rsidRPr="00FD5C0E">
        <w:rPr>
          <w:rFonts w:ascii="Arial" w:hAnsi="Arial" w:cs="Arial"/>
          <w:sz w:val="24"/>
          <w:szCs w:val="24"/>
        </w:rPr>
        <w:t xml:space="preserve"> </w:t>
      </w:r>
      <w:proofErr w:type="spellStart"/>
      <w:r w:rsidRPr="00FD5C0E">
        <w:rPr>
          <w:rFonts w:ascii="Arial" w:hAnsi="Arial" w:cs="Arial"/>
          <w:sz w:val="24"/>
          <w:szCs w:val="24"/>
        </w:rPr>
        <w:t>secara</w:t>
      </w:r>
      <w:proofErr w:type="spellEnd"/>
      <w:r w:rsidRPr="00FD5C0E">
        <w:rPr>
          <w:rFonts w:ascii="Arial" w:hAnsi="Arial" w:cs="Arial"/>
          <w:sz w:val="24"/>
          <w:szCs w:val="24"/>
        </w:rPr>
        <w:t xml:space="preserve"> </w:t>
      </w:r>
      <w:proofErr w:type="spellStart"/>
      <w:r w:rsidRPr="00FD5C0E">
        <w:rPr>
          <w:rFonts w:ascii="Arial" w:hAnsi="Arial" w:cs="Arial"/>
          <w:sz w:val="24"/>
          <w:szCs w:val="24"/>
        </w:rPr>
        <w:t>merata</w:t>
      </w:r>
      <w:proofErr w:type="spellEnd"/>
      <w:r w:rsidRPr="00B153F0">
        <w:rPr>
          <w:rFonts w:ascii="Arial" w:hAnsi="Arial" w:cs="Arial"/>
          <w:sz w:val="24"/>
          <w:szCs w:val="24"/>
        </w:rPr>
        <w:t>.</w:t>
      </w:r>
    </w:p>
    <w:p w14:paraId="34CFC384" w14:textId="5373BE9F" w:rsidR="00FD5C0E" w:rsidRPr="00FD5C0E" w:rsidRDefault="00FD5C0E" w:rsidP="00BA45E3">
      <w:pPr>
        <w:pStyle w:val="ListParagraph"/>
        <w:numPr>
          <w:ilvl w:val="4"/>
          <w:numId w:val="1"/>
        </w:numPr>
        <w:spacing w:after="0" w:line="480" w:lineRule="auto"/>
        <w:ind w:left="709" w:hanging="283"/>
        <w:jc w:val="both"/>
        <w:rPr>
          <w:rFonts w:ascii="Arial" w:hAnsi="Arial" w:cs="Arial"/>
          <w:sz w:val="24"/>
          <w:szCs w:val="24"/>
        </w:rPr>
      </w:pPr>
      <w:proofErr w:type="spellStart"/>
      <w:r w:rsidRPr="00FD5C0E">
        <w:rPr>
          <w:rFonts w:ascii="Arial" w:hAnsi="Arial" w:cs="Arial"/>
          <w:sz w:val="24"/>
          <w:szCs w:val="24"/>
        </w:rPr>
        <w:t>Komunikasi</w:t>
      </w:r>
      <w:proofErr w:type="spellEnd"/>
      <w:r w:rsidRPr="00FD5C0E">
        <w:rPr>
          <w:rFonts w:ascii="Arial" w:hAnsi="Arial" w:cs="Arial"/>
          <w:sz w:val="24"/>
          <w:szCs w:val="24"/>
        </w:rPr>
        <w:t xml:space="preserve">, </w:t>
      </w:r>
      <w:proofErr w:type="spellStart"/>
      <w:r w:rsidRPr="00FD5C0E">
        <w:rPr>
          <w:rFonts w:ascii="Arial" w:hAnsi="Arial" w:cs="Arial"/>
          <w:sz w:val="24"/>
          <w:szCs w:val="24"/>
        </w:rPr>
        <w:t>hal</w:t>
      </w:r>
      <w:proofErr w:type="spellEnd"/>
      <w:r w:rsidRPr="00FD5C0E">
        <w:rPr>
          <w:rFonts w:ascii="Arial" w:hAnsi="Arial" w:cs="Arial"/>
          <w:sz w:val="24"/>
          <w:szCs w:val="24"/>
        </w:rPr>
        <w:t xml:space="preserve"> </w:t>
      </w:r>
      <w:proofErr w:type="spellStart"/>
      <w:r w:rsidRPr="00FD5C0E">
        <w:rPr>
          <w:rFonts w:ascii="Arial" w:hAnsi="Arial" w:cs="Arial"/>
          <w:sz w:val="24"/>
          <w:szCs w:val="24"/>
        </w:rPr>
        <w:t>ini</w:t>
      </w:r>
      <w:proofErr w:type="spellEnd"/>
      <w:r w:rsidRPr="00FD5C0E">
        <w:rPr>
          <w:rFonts w:ascii="Arial" w:hAnsi="Arial" w:cs="Arial"/>
          <w:sz w:val="24"/>
          <w:szCs w:val="24"/>
        </w:rPr>
        <w:t xml:space="preserve"> </w:t>
      </w:r>
      <w:proofErr w:type="spellStart"/>
      <w:r w:rsidRPr="00FD5C0E">
        <w:rPr>
          <w:rFonts w:ascii="Arial" w:hAnsi="Arial" w:cs="Arial"/>
          <w:sz w:val="24"/>
          <w:szCs w:val="24"/>
        </w:rPr>
        <w:t>dapat</w:t>
      </w:r>
      <w:proofErr w:type="spellEnd"/>
      <w:r w:rsidRPr="00FD5C0E">
        <w:rPr>
          <w:rFonts w:ascii="Arial" w:hAnsi="Arial" w:cs="Arial"/>
          <w:sz w:val="24"/>
          <w:szCs w:val="24"/>
        </w:rPr>
        <w:t xml:space="preserve"> </w:t>
      </w:r>
      <w:proofErr w:type="spellStart"/>
      <w:r w:rsidRPr="00FD5C0E">
        <w:rPr>
          <w:rFonts w:ascii="Arial" w:hAnsi="Arial" w:cs="Arial"/>
          <w:sz w:val="24"/>
          <w:szCs w:val="24"/>
        </w:rPr>
        <w:t>dilihat</w:t>
      </w:r>
      <w:proofErr w:type="spellEnd"/>
      <w:r w:rsidRPr="00FD5C0E">
        <w:rPr>
          <w:rFonts w:ascii="Arial" w:hAnsi="Arial" w:cs="Arial"/>
          <w:sz w:val="24"/>
          <w:szCs w:val="24"/>
        </w:rPr>
        <w:t xml:space="preserve"> </w:t>
      </w:r>
      <w:proofErr w:type="spellStart"/>
      <w:r w:rsidRPr="00FD5C0E">
        <w:rPr>
          <w:rFonts w:ascii="Arial" w:hAnsi="Arial" w:cs="Arial"/>
          <w:sz w:val="24"/>
          <w:szCs w:val="24"/>
        </w:rPr>
        <w:t>dari</w:t>
      </w:r>
      <w:proofErr w:type="spellEnd"/>
      <w:r w:rsidRPr="00FD5C0E">
        <w:rPr>
          <w:rFonts w:ascii="Arial" w:hAnsi="Arial" w:cs="Arial"/>
          <w:sz w:val="24"/>
          <w:szCs w:val="24"/>
        </w:rPr>
        <w:t xml:space="preserve"> </w:t>
      </w:r>
      <w:proofErr w:type="spellStart"/>
      <w:r w:rsidRPr="00FD5C0E">
        <w:rPr>
          <w:rFonts w:ascii="Arial" w:hAnsi="Arial" w:cs="Arial"/>
          <w:sz w:val="24"/>
          <w:szCs w:val="24"/>
        </w:rPr>
        <w:t>masih</w:t>
      </w:r>
      <w:proofErr w:type="spellEnd"/>
      <w:r w:rsidRPr="00FD5C0E">
        <w:rPr>
          <w:rFonts w:ascii="Arial" w:hAnsi="Arial" w:cs="Arial"/>
          <w:sz w:val="24"/>
          <w:szCs w:val="24"/>
        </w:rPr>
        <w:t xml:space="preserve"> </w:t>
      </w:r>
      <w:proofErr w:type="spellStart"/>
      <w:r w:rsidRPr="00FD5C0E">
        <w:rPr>
          <w:rFonts w:ascii="Arial" w:hAnsi="Arial" w:cs="Arial"/>
          <w:sz w:val="24"/>
          <w:szCs w:val="24"/>
        </w:rPr>
        <w:t>terbatasnya</w:t>
      </w:r>
      <w:proofErr w:type="spellEnd"/>
      <w:r w:rsidRPr="00FD5C0E">
        <w:rPr>
          <w:rFonts w:ascii="Arial" w:hAnsi="Arial" w:cs="Arial"/>
          <w:sz w:val="24"/>
          <w:szCs w:val="24"/>
        </w:rPr>
        <w:t xml:space="preserve"> </w:t>
      </w:r>
      <w:proofErr w:type="spellStart"/>
      <w:r w:rsidRPr="00FD5C0E">
        <w:rPr>
          <w:rFonts w:ascii="Arial" w:hAnsi="Arial" w:cs="Arial"/>
          <w:sz w:val="24"/>
          <w:szCs w:val="24"/>
        </w:rPr>
        <w:t>penyebaran</w:t>
      </w:r>
      <w:proofErr w:type="spellEnd"/>
      <w:r w:rsidRPr="00FD5C0E">
        <w:rPr>
          <w:rFonts w:ascii="Arial" w:hAnsi="Arial" w:cs="Arial"/>
          <w:sz w:val="24"/>
          <w:szCs w:val="24"/>
        </w:rPr>
        <w:t xml:space="preserve"> </w:t>
      </w:r>
      <w:proofErr w:type="spellStart"/>
      <w:r w:rsidRPr="00FD5C0E">
        <w:rPr>
          <w:rFonts w:ascii="Arial" w:hAnsi="Arial" w:cs="Arial"/>
          <w:sz w:val="24"/>
          <w:szCs w:val="24"/>
        </w:rPr>
        <w:t>informasi</w:t>
      </w:r>
      <w:proofErr w:type="spellEnd"/>
      <w:r w:rsidRPr="00FD5C0E">
        <w:rPr>
          <w:rFonts w:ascii="Arial" w:hAnsi="Arial" w:cs="Arial"/>
          <w:sz w:val="24"/>
          <w:szCs w:val="24"/>
        </w:rPr>
        <w:t xml:space="preserve"> </w:t>
      </w:r>
      <w:proofErr w:type="spellStart"/>
      <w:r w:rsidRPr="00FD5C0E">
        <w:rPr>
          <w:rFonts w:ascii="Arial" w:hAnsi="Arial" w:cs="Arial"/>
          <w:sz w:val="24"/>
          <w:szCs w:val="24"/>
        </w:rPr>
        <w:t>terkait</w:t>
      </w:r>
      <w:proofErr w:type="spellEnd"/>
      <w:r w:rsidRPr="00FD5C0E">
        <w:rPr>
          <w:rFonts w:ascii="Arial" w:hAnsi="Arial" w:cs="Arial"/>
          <w:sz w:val="24"/>
          <w:szCs w:val="24"/>
        </w:rPr>
        <w:t xml:space="preserve"> </w:t>
      </w:r>
      <w:proofErr w:type="spellStart"/>
      <w:r w:rsidRPr="00FD5C0E">
        <w:rPr>
          <w:rFonts w:ascii="Arial" w:hAnsi="Arial" w:cs="Arial"/>
          <w:sz w:val="24"/>
          <w:szCs w:val="24"/>
        </w:rPr>
        <w:t>kegiatan</w:t>
      </w:r>
      <w:proofErr w:type="spellEnd"/>
      <w:r w:rsidRPr="00FD5C0E">
        <w:rPr>
          <w:rFonts w:ascii="Arial" w:hAnsi="Arial" w:cs="Arial"/>
          <w:sz w:val="24"/>
          <w:szCs w:val="24"/>
        </w:rPr>
        <w:t xml:space="preserve"> </w:t>
      </w:r>
      <w:proofErr w:type="spellStart"/>
      <w:r w:rsidRPr="00FD5C0E">
        <w:rPr>
          <w:rFonts w:ascii="Arial" w:hAnsi="Arial" w:cs="Arial"/>
          <w:sz w:val="24"/>
          <w:szCs w:val="24"/>
        </w:rPr>
        <w:t>kepemudaan</w:t>
      </w:r>
      <w:proofErr w:type="spellEnd"/>
      <w:r w:rsidRPr="00FD5C0E">
        <w:rPr>
          <w:rFonts w:ascii="Arial" w:hAnsi="Arial" w:cs="Arial"/>
          <w:sz w:val="24"/>
          <w:szCs w:val="24"/>
        </w:rPr>
        <w:t xml:space="preserve"> yang </w:t>
      </w:r>
      <w:proofErr w:type="spellStart"/>
      <w:r w:rsidRPr="00FD5C0E">
        <w:rPr>
          <w:rFonts w:ascii="Arial" w:hAnsi="Arial" w:cs="Arial"/>
          <w:sz w:val="24"/>
          <w:szCs w:val="24"/>
        </w:rPr>
        <w:t>hanya</w:t>
      </w:r>
      <w:proofErr w:type="spellEnd"/>
      <w:r w:rsidRPr="00FD5C0E">
        <w:rPr>
          <w:rFonts w:ascii="Arial" w:hAnsi="Arial" w:cs="Arial"/>
          <w:sz w:val="24"/>
          <w:szCs w:val="24"/>
        </w:rPr>
        <w:t xml:space="preserve"> </w:t>
      </w:r>
      <w:proofErr w:type="spellStart"/>
      <w:r w:rsidRPr="00FD5C0E">
        <w:rPr>
          <w:rFonts w:ascii="Arial" w:hAnsi="Arial" w:cs="Arial"/>
          <w:sz w:val="24"/>
          <w:szCs w:val="24"/>
        </w:rPr>
        <w:t>dilakukan</w:t>
      </w:r>
      <w:proofErr w:type="spellEnd"/>
      <w:r w:rsidRPr="00FD5C0E">
        <w:rPr>
          <w:rFonts w:ascii="Arial" w:hAnsi="Arial" w:cs="Arial"/>
          <w:sz w:val="24"/>
          <w:szCs w:val="24"/>
        </w:rPr>
        <w:t xml:space="preserve"> </w:t>
      </w:r>
      <w:proofErr w:type="spellStart"/>
      <w:r w:rsidRPr="00FD5C0E">
        <w:rPr>
          <w:rFonts w:ascii="Arial" w:hAnsi="Arial" w:cs="Arial"/>
          <w:sz w:val="24"/>
          <w:szCs w:val="24"/>
        </w:rPr>
        <w:t>melalui</w:t>
      </w:r>
      <w:proofErr w:type="spellEnd"/>
      <w:r w:rsidRPr="00FD5C0E">
        <w:rPr>
          <w:rFonts w:ascii="Arial" w:hAnsi="Arial" w:cs="Arial"/>
          <w:sz w:val="24"/>
          <w:szCs w:val="24"/>
        </w:rPr>
        <w:t xml:space="preserve"> </w:t>
      </w:r>
      <w:proofErr w:type="spellStart"/>
      <w:r w:rsidRPr="00FD5C0E">
        <w:rPr>
          <w:rFonts w:ascii="Arial" w:hAnsi="Arial" w:cs="Arial"/>
          <w:sz w:val="24"/>
          <w:szCs w:val="24"/>
        </w:rPr>
        <w:t>grup</w:t>
      </w:r>
      <w:proofErr w:type="spellEnd"/>
      <w:r w:rsidRPr="00FD5C0E">
        <w:rPr>
          <w:rFonts w:ascii="Arial" w:hAnsi="Arial" w:cs="Arial"/>
          <w:sz w:val="24"/>
          <w:szCs w:val="24"/>
        </w:rPr>
        <w:t xml:space="preserve"> WhatsApp </w:t>
      </w:r>
      <w:proofErr w:type="spellStart"/>
      <w:r w:rsidRPr="00FD5C0E">
        <w:rPr>
          <w:rFonts w:ascii="Arial" w:hAnsi="Arial" w:cs="Arial"/>
          <w:sz w:val="24"/>
          <w:szCs w:val="24"/>
        </w:rPr>
        <w:t>ketua</w:t>
      </w:r>
      <w:proofErr w:type="spellEnd"/>
      <w:r w:rsidRPr="00FD5C0E">
        <w:rPr>
          <w:rFonts w:ascii="Arial" w:hAnsi="Arial" w:cs="Arial"/>
          <w:sz w:val="24"/>
          <w:szCs w:val="24"/>
        </w:rPr>
        <w:t xml:space="preserve"> </w:t>
      </w:r>
      <w:proofErr w:type="spellStart"/>
      <w:r w:rsidRPr="00FD5C0E">
        <w:rPr>
          <w:rFonts w:ascii="Arial" w:hAnsi="Arial" w:cs="Arial"/>
          <w:sz w:val="24"/>
          <w:szCs w:val="24"/>
        </w:rPr>
        <w:t>organisasi</w:t>
      </w:r>
      <w:proofErr w:type="spellEnd"/>
      <w:r w:rsidRPr="00FD5C0E">
        <w:rPr>
          <w:rFonts w:ascii="Arial" w:hAnsi="Arial" w:cs="Arial"/>
          <w:sz w:val="24"/>
          <w:szCs w:val="24"/>
        </w:rPr>
        <w:t xml:space="preserve"> </w:t>
      </w:r>
      <w:proofErr w:type="spellStart"/>
      <w:r w:rsidRPr="00FD5C0E">
        <w:rPr>
          <w:rFonts w:ascii="Arial" w:hAnsi="Arial" w:cs="Arial"/>
          <w:sz w:val="24"/>
          <w:szCs w:val="24"/>
        </w:rPr>
        <w:t>kepemudaan</w:t>
      </w:r>
      <w:proofErr w:type="spellEnd"/>
      <w:r w:rsidRPr="00FD5C0E">
        <w:rPr>
          <w:rFonts w:ascii="Arial" w:hAnsi="Arial" w:cs="Arial"/>
          <w:sz w:val="24"/>
          <w:szCs w:val="24"/>
        </w:rPr>
        <w:t xml:space="preserve">. </w:t>
      </w:r>
      <w:proofErr w:type="spellStart"/>
      <w:r w:rsidRPr="00FD5C0E">
        <w:rPr>
          <w:rFonts w:ascii="Arial" w:hAnsi="Arial" w:cs="Arial"/>
          <w:sz w:val="24"/>
          <w:szCs w:val="24"/>
        </w:rPr>
        <w:t>Kondisi</w:t>
      </w:r>
      <w:proofErr w:type="spellEnd"/>
      <w:r w:rsidRPr="00FD5C0E">
        <w:rPr>
          <w:rFonts w:ascii="Arial" w:hAnsi="Arial" w:cs="Arial"/>
          <w:sz w:val="24"/>
          <w:szCs w:val="24"/>
        </w:rPr>
        <w:t xml:space="preserve"> </w:t>
      </w:r>
      <w:proofErr w:type="spellStart"/>
      <w:r w:rsidRPr="00FD5C0E">
        <w:rPr>
          <w:rFonts w:ascii="Arial" w:hAnsi="Arial" w:cs="Arial"/>
          <w:sz w:val="24"/>
          <w:szCs w:val="24"/>
        </w:rPr>
        <w:t>ini</w:t>
      </w:r>
      <w:proofErr w:type="spellEnd"/>
      <w:r w:rsidRPr="00FD5C0E">
        <w:rPr>
          <w:rFonts w:ascii="Arial" w:hAnsi="Arial" w:cs="Arial"/>
          <w:sz w:val="24"/>
          <w:szCs w:val="24"/>
        </w:rPr>
        <w:t xml:space="preserve"> </w:t>
      </w:r>
      <w:proofErr w:type="spellStart"/>
      <w:r w:rsidRPr="00FD5C0E">
        <w:rPr>
          <w:rFonts w:ascii="Arial" w:hAnsi="Arial" w:cs="Arial"/>
          <w:sz w:val="24"/>
          <w:szCs w:val="24"/>
        </w:rPr>
        <w:t>menyebabkan</w:t>
      </w:r>
      <w:proofErr w:type="spellEnd"/>
      <w:r w:rsidRPr="00FD5C0E">
        <w:rPr>
          <w:rFonts w:ascii="Arial" w:hAnsi="Arial" w:cs="Arial"/>
          <w:sz w:val="24"/>
          <w:szCs w:val="24"/>
        </w:rPr>
        <w:t xml:space="preserve"> </w:t>
      </w:r>
      <w:proofErr w:type="spellStart"/>
      <w:r w:rsidRPr="00FD5C0E">
        <w:rPr>
          <w:rFonts w:ascii="Arial" w:hAnsi="Arial" w:cs="Arial"/>
          <w:sz w:val="24"/>
          <w:szCs w:val="24"/>
        </w:rPr>
        <w:t>tidak</w:t>
      </w:r>
      <w:proofErr w:type="spellEnd"/>
      <w:r w:rsidRPr="00FD5C0E">
        <w:rPr>
          <w:rFonts w:ascii="Arial" w:hAnsi="Arial" w:cs="Arial"/>
          <w:sz w:val="24"/>
          <w:szCs w:val="24"/>
        </w:rPr>
        <w:t xml:space="preserve"> </w:t>
      </w:r>
      <w:proofErr w:type="spellStart"/>
      <w:r w:rsidRPr="00FD5C0E">
        <w:rPr>
          <w:rFonts w:ascii="Arial" w:hAnsi="Arial" w:cs="Arial"/>
          <w:sz w:val="24"/>
          <w:szCs w:val="24"/>
        </w:rPr>
        <w:t>semua</w:t>
      </w:r>
      <w:proofErr w:type="spellEnd"/>
      <w:r w:rsidRPr="00FD5C0E">
        <w:rPr>
          <w:rFonts w:ascii="Arial" w:hAnsi="Arial" w:cs="Arial"/>
          <w:sz w:val="24"/>
          <w:szCs w:val="24"/>
        </w:rPr>
        <w:t xml:space="preserve"> </w:t>
      </w:r>
      <w:proofErr w:type="spellStart"/>
      <w:r w:rsidRPr="00FD5C0E">
        <w:rPr>
          <w:rFonts w:ascii="Arial" w:hAnsi="Arial" w:cs="Arial"/>
          <w:sz w:val="24"/>
          <w:szCs w:val="24"/>
        </w:rPr>
        <w:t>pemuda</w:t>
      </w:r>
      <w:proofErr w:type="spellEnd"/>
      <w:r w:rsidRPr="00FD5C0E">
        <w:rPr>
          <w:rFonts w:ascii="Arial" w:hAnsi="Arial" w:cs="Arial"/>
          <w:sz w:val="24"/>
          <w:szCs w:val="24"/>
        </w:rPr>
        <w:t xml:space="preserve"> </w:t>
      </w:r>
      <w:proofErr w:type="spellStart"/>
      <w:r w:rsidRPr="00FD5C0E">
        <w:rPr>
          <w:rFonts w:ascii="Arial" w:hAnsi="Arial" w:cs="Arial"/>
          <w:sz w:val="24"/>
          <w:szCs w:val="24"/>
        </w:rPr>
        <w:t>mengetahui</w:t>
      </w:r>
      <w:proofErr w:type="spellEnd"/>
      <w:r w:rsidRPr="00FD5C0E">
        <w:rPr>
          <w:rFonts w:ascii="Arial" w:hAnsi="Arial" w:cs="Arial"/>
          <w:sz w:val="24"/>
          <w:szCs w:val="24"/>
        </w:rPr>
        <w:t xml:space="preserve"> </w:t>
      </w:r>
      <w:proofErr w:type="spellStart"/>
      <w:r w:rsidRPr="00FD5C0E">
        <w:rPr>
          <w:rFonts w:ascii="Arial" w:hAnsi="Arial" w:cs="Arial"/>
          <w:sz w:val="24"/>
          <w:szCs w:val="24"/>
        </w:rPr>
        <w:t>keberadaan</w:t>
      </w:r>
      <w:proofErr w:type="spellEnd"/>
      <w:r w:rsidRPr="00FD5C0E">
        <w:rPr>
          <w:rFonts w:ascii="Arial" w:hAnsi="Arial" w:cs="Arial"/>
          <w:sz w:val="24"/>
          <w:szCs w:val="24"/>
        </w:rPr>
        <w:t xml:space="preserve"> program, </w:t>
      </w:r>
      <w:proofErr w:type="spellStart"/>
      <w:r w:rsidRPr="00FD5C0E">
        <w:rPr>
          <w:rFonts w:ascii="Arial" w:hAnsi="Arial" w:cs="Arial"/>
          <w:sz w:val="24"/>
          <w:szCs w:val="24"/>
        </w:rPr>
        <w:t>khususnya</w:t>
      </w:r>
      <w:proofErr w:type="spellEnd"/>
      <w:r w:rsidRPr="00FD5C0E">
        <w:rPr>
          <w:rFonts w:ascii="Arial" w:hAnsi="Arial" w:cs="Arial"/>
          <w:sz w:val="24"/>
          <w:szCs w:val="24"/>
        </w:rPr>
        <w:t xml:space="preserve"> </w:t>
      </w:r>
      <w:proofErr w:type="spellStart"/>
      <w:r w:rsidRPr="00FD5C0E">
        <w:rPr>
          <w:rFonts w:ascii="Arial" w:hAnsi="Arial" w:cs="Arial"/>
          <w:sz w:val="24"/>
          <w:szCs w:val="24"/>
        </w:rPr>
        <w:t>mereka</w:t>
      </w:r>
      <w:proofErr w:type="spellEnd"/>
      <w:r w:rsidRPr="00FD5C0E">
        <w:rPr>
          <w:rFonts w:ascii="Arial" w:hAnsi="Arial" w:cs="Arial"/>
          <w:sz w:val="24"/>
          <w:szCs w:val="24"/>
        </w:rPr>
        <w:t xml:space="preserve"> yang </w:t>
      </w:r>
      <w:proofErr w:type="spellStart"/>
      <w:r w:rsidRPr="00FD5C0E">
        <w:rPr>
          <w:rFonts w:ascii="Arial" w:hAnsi="Arial" w:cs="Arial"/>
          <w:sz w:val="24"/>
          <w:szCs w:val="24"/>
        </w:rPr>
        <w:t>tidak</w:t>
      </w:r>
      <w:proofErr w:type="spellEnd"/>
      <w:r w:rsidRPr="00FD5C0E">
        <w:rPr>
          <w:rFonts w:ascii="Arial" w:hAnsi="Arial" w:cs="Arial"/>
          <w:sz w:val="24"/>
          <w:szCs w:val="24"/>
        </w:rPr>
        <w:t xml:space="preserve"> </w:t>
      </w:r>
      <w:proofErr w:type="spellStart"/>
      <w:r w:rsidRPr="00FD5C0E">
        <w:rPr>
          <w:rFonts w:ascii="Arial" w:hAnsi="Arial" w:cs="Arial"/>
          <w:sz w:val="24"/>
          <w:szCs w:val="24"/>
        </w:rPr>
        <w:t>tergabung</w:t>
      </w:r>
      <w:proofErr w:type="spellEnd"/>
      <w:r w:rsidRPr="00FD5C0E">
        <w:rPr>
          <w:rFonts w:ascii="Arial" w:hAnsi="Arial" w:cs="Arial"/>
          <w:sz w:val="24"/>
          <w:szCs w:val="24"/>
        </w:rPr>
        <w:t xml:space="preserve"> </w:t>
      </w:r>
      <w:proofErr w:type="spellStart"/>
      <w:r w:rsidRPr="00FD5C0E">
        <w:rPr>
          <w:rFonts w:ascii="Arial" w:hAnsi="Arial" w:cs="Arial"/>
          <w:sz w:val="24"/>
          <w:szCs w:val="24"/>
        </w:rPr>
        <w:t>dalam</w:t>
      </w:r>
      <w:proofErr w:type="spellEnd"/>
      <w:r w:rsidRPr="00FD5C0E">
        <w:rPr>
          <w:rFonts w:ascii="Arial" w:hAnsi="Arial" w:cs="Arial"/>
          <w:sz w:val="24"/>
          <w:szCs w:val="24"/>
        </w:rPr>
        <w:t xml:space="preserve"> </w:t>
      </w:r>
      <w:proofErr w:type="spellStart"/>
      <w:r w:rsidRPr="00FD5C0E">
        <w:rPr>
          <w:rFonts w:ascii="Arial" w:hAnsi="Arial" w:cs="Arial"/>
          <w:sz w:val="24"/>
          <w:szCs w:val="24"/>
        </w:rPr>
        <w:t>organisasi</w:t>
      </w:r>
      <w:proofErr w:type="spellEnd"/>
      <w:r w:rsidRPr="00FD5C0E">
        <w:rPr>
          <w:rFonts w:ascii="Arial" w:hAnsi="Arial" w:cs="Arial"/>
          <w:sz w:val="24"/>
          <w:szCs w:val="24"/>
        </w:rPr>
        <w:t xml:space="preserve"> </w:t>
      </w:r>
      <w:proofErr w:type="spellStart"/>
      <w:r w:rsidRPr="00FD5C0E">
        <w:rPr>
          <w:rFonts w:ascii="Arial" w:hAnsi="Arial" w:cs="Arial"/>
          <w:sz w:val="24"/>
          <w:szCs w:val="24"/>
        </w:rPr>
        <w:t>tertentu</w:t>
      </w:r>
      <w:proofErr w:type="spellEnd"/>
      <w:r w:rsidRPr="00FD5C0E">
        <w:rPr>
          <w:rFonts w:ascii="Arial" w:hAnsi="Arial" w:cs="Arial"/>
          <w:sz w:val="24"/>
          <w:szCs w:val="24"/>
        </w:rPr>
        <w:t xml:space="preserve">. </w:t>
      </w:r>
      <w:proofErr w:type="spellStart"/>
      <w:r w:rsidRPr="00FD5C0E">
        <w:rPr>
          <w:rFonts w:ascii="Arial" w:hAnsi="Arial" w:cs="Arial"/>
          <w:sz w:val="24"/>
          <w:szCs w:val="24"/>
        </w:rPr>
        <w:t>Selain</w:t>
      </w:r>
      <w:proofErr w:type="spellEnd"/>
      <w:r w:rsidRPr="00FD5C0E">
        <w:rPr>
          <w:rFonts w:ascii="Arial" w:hAnsi="Arial" w:cs="Arial"/>
          <w:sz w:val="24"/>
          <w:szCs w:val="24"/>
        </w:rPr>
        <w:t xml:space="preserve"> </w:t>
      </w:r>
      <w:proofErr w:type="spellStart"/>
      <w:r w:rsidRPr="00FD5C0E">
        <w:rPr>
          <w:rFonts w:ascii="Arial" w:hAnsi="Arial" w:cs="Arial"/>
          <w:sz w:val="24"/>
          <w:szCs w:val="24"/>
        </w:rPr>
        <w:t>itu</w:t>
      </w:r>
      <w:proofErr w:type="spellEnd"/>
      <w:r w:rsidRPr="00FD5C0E">
        <w:rPr>
          <w:rFonts w:ascii="Arial" w:hAnsi="Arial" w:cs="Arial"/>
          <w:sz w:val="24"/>
          <w:szCs w:val="24"/>
        </w:rPr>
        <w:t xml:space="preserve">, media </w:t>
      </w:r>
      <w:proofErr w:type="spellStart"/>
      <w:r w:rsidRPr="00FD5C0E">
        <w:rPr>
          <w:rFonts w:ascii="Arial" w:hAnsi="Arial" w:cs="Arial"/>
          <w:sz w:val="24"/>
          <w:szCs w:val="24"/>
        </w:rPr>
        <w:t>sosial</w:t>
      </w:r>
      <w:proofErr w:type="spellEnd"/>
      <w:r w:rsidRPr="00FD5C0E">
        <w:rPr>
          <w:rFonts w:ascii="Arial" w:hAnsi="Arial" w:cs="Arial"/>
          <w:sz w:val="24"/>
          <w:szCs w:val="24"/>
        </w:rPr>
        <w:t xml:space="preserve"> </w:t>
      </w:r>
      <w:proofErr w:type="spellStart"/>
      <w:r w:rsidRPr="00FD5C0E">
        <w:rPr>
          <w:rFonts w:ascii="Arial" w:hAnsi="Arial" w:cs="Arial"/>
          <w:sz w:val="24"/>
          <w:szCs w:val="24"/>
        </w:rPr>
        <w:t>belum</w:t>
      </w:r>
      <w:proofErr w:type="spellEnd"/>
      <w:r w:rsidRPr="00FD5C0E">
        <w:rPr>
          <w:rFonts w:ascii="Arial" w:hAnsi="Arial" w:cs="Arial"/>
          <w:sz w:val="24"/>
          <w:szCs w:val="24"/>
        </w:rPr>
        <w:t xml:space="preserve"> </w:t>
      </w:r>
      <w:proofErr w:type="spellStart"/>
      <w:r w:rsidRPr="00FD5C0E">
        <w:rPr>
          <w:rFonts w:ascii="Arial" w:hAnsi="Arial" w:cs="Arial"/>
          <w:sz w:val="24"/>
          <w:szCs w:val="24"/>
        </w:rPr>
        <w:t>dimanfaatkan</w:t>
      </w:r>
      <w:proofErr w:type="spellEnd"/>
      <w:r w:rsidRPr="00FD5C0E">
        <w:rPr>
          <w:rFonts w:ascii="Arial" w:hAnsi="Arial" w:cs="Arial"/>
          <w:sz w:val="24"/>
          <w:szCs w:val="24"/>
        </w:rPr>
        <w:t xml:space="preserve"> </w:t>
      </w:r>
      <w:proofErr w:type="spellStart"/>
      <w:r w:rsidRPr="00FD5C0E">
        <w:rPr>
          <w:rFonts w:ascii="Arial" w:hAnsi="Arial" w:cs="Arial"/>
          <w:sz w:val="24"/>
          <w:szCs w:val="24"/>
        </w:rPr>
        <w:t>secara</w:t>
      </w:r>
      <w:proofErr w:type="spellEnd"/>
      <w:r w:rsidRPr="00FD5C0E">
        <w:rPr>
          <w:rFonts w:ascii="Arial" w:hAnsi="Arial" w:cs="Arial"/>
          <w:sz w:val="24"/>
          <w:szCs w:val="24"/>
        </w:rPr>
        <w:t xml:space="preserve"> </w:t>
      </w:r>
      <w:proofErr w:type="spellStart"/>
      <w:r w:rsidRPr="00FD5C0E">
        <w:rPr>
          <w:rFonts w:ascii="Arial" w:hAnsi="Arial" w:cs="Arial"/>
          <w:sz w:val="24"/>
          <w:szCs w:val="24"/>
        </w:rPr>
        <w:t>maksimal</w:t>
      </w:r>
      <w:proofErr w:type="spellEnd"/>
      <w:r w:rsidRPr="00FD5C0E">
        <w:rPr>
          <w:rFonts w:ascii="Arial" w:hAnsi="Arial" w:cs="Arial"/>
          <w:sz w:val="24"/>
          <w:szCs w:val="24"/>
        </w:rPr>
        <w:t xml:space="preserve"> dan website </w:t>
      </w:r>
      <w:proofErr w:type="spellStart"/>
      <w:r w:rsidRPr="00FD5C0E">
        <w:rPr>
          <w:rFonts w:ascii="Arial" w:hAnsi="Arial" w:cs="Arial"/>
          <w:sz w:val="24"/>
          <w:szCs w:val="24"/>
        </w:rPr>
        <w:t>resmi</w:t>
      </w:r>
      <w:proofErr w:type="spellEnd"/>
      <w:r w:rsidRPr="00FD5C0E">
        <w:rPr>
          <w:rFonts w:ascii="Arial" w:hAnsi="Arial" w:cs="Arial"/>
          <w:sz w:val="24"/>
          <w:szCs w:val="24"/>
        </w:rPr>
        <w:t xml:space="preserve"> </w:t>
      </w:r>
      <w:proofErr w:type="spellStart"/>
      <w:r w:rsidRPr="00FD5C0E">
        <w:rPr>
          <w:rFonts w:ascii="Arial" w:hAnsi="Arial" w:cs="Arial"/>
          <w:sz w:val="24"/>
          <w:szCs w:val="24"/>
        </w:rPr>
        <w:t>Dinas</w:t>
      </w:r>
      <w:proofErr w:type="spellEnd"/>
      <w:r w:rsidRPr="00FD5C0E">
        <w:rPr>
          <w:rFonts w:ascii="Arial" w:hAnsi="Arial" w:cs="Arial"/>
          <w:sz w:val="24"/>
          <w:szCs w:val="24"/>
        </w:rPr>
        <w:t xml:space="preserve"> </w:t>
      </w:r>
      <w:proofErr w:type="spellStart"/>
      <w:r w:rsidRPr="00FD5C0E">
        <w:rPr>
          <w:rFonts w:ascii="Arial" w:hAnsi="Arial" w:cs="Arial"/>
          <w:sz w:val="24"/>
          <w:szCs w:val="24"/>
        </w:rPr>
        <w:t>tidak</w:t>
      </w:r>
      <w:proofErr w:type="spellEnd"/>
      <w:r w:rsidRPr="00FD5C0E">
        <w:rPr>
          <w:rFonts w:ascii="Arial" w:hAnsi="Arial" w:cs="Arial"/>
          <w:sz w:val="24"/>
          <w:szCs w:val="24"/>
        </w:rPr>
        <w:t xml:space="preserve"> </w:t>
      </w:r>
      <w:proofErr w:type="spellStart"/>
      <w:r w:rsidRPr="00FD5C0E">
        <w:rPr>
          <w:rFonts w:ascii="Arial" w:hAnsi="Arial" w:cs="Arial"/>
          <w:sz w:val="24"/>
          <w:szCs w:val="24"/>
        </w:rPr>
        <w:t>diperbarui</w:t>
      </w:r>
      <w:proofErr w:type="spellEnd"/>
      <w:r w:rsidRPr="00FD5C0E">
        <w:rPr>
          <w:rFonts w:ascii="Arial" w:hAnsi="Arial" w:cs="Arial"/>
          <w:sz w:val="24"/>
          <w:szCs w:val="24"/>
        </w:rPr>
        <w:t xml:space="preserve"> </w:t>
      </w:r>
      <w:proofErr w:type="spellStart"/>
      <w:r w:rsidRPr="00FD5C0E">
        <w:rPr>
          <w:rFonts w:ascii="Arial" w:hAnsi="Arial" w:cs="Arial"/>
          <w:sz w:val="24"/>
          <w:szCs w:val="24"/>
        </w:rPr>
        <w:t>sejak</w:t>
      </w:r>
      <w:proofErr w:type="spellEnd"/>
      <w:r w:rsidRPr="00FD5C0E">
        <w:rPr>
          <w:rFonts w:ascii="Arial" w:hAnsi="Arial" w:cs="Arial"/>
          <w:sz w:val="24"/>
          <w:szCs w:val="24"/>
        </w:rPr>
        <w:t xml:space="preserve"> </w:t>
      </w:r>
      <w:proofErr w:type="spellStart"/>
      <w:r w:rsidRPr="00FD5C0E">
        <w:rPr>
          <w:rFonts w:ascii="Arial" w:hAnsi="Arial" w:cs="Arial"/>
          <w:sz w:val="24"/>
          <w:szCs w:val="24"/>
        </w:rPr>
        <w:t>tahun</w:t>
      </w:r>
      <w:proofErr w:type="spellEnd"/>
      <w:r w:rsidRPr="00FD5C0E">
        <w:rPr>
          <w:rFonts w:ascii="Arial" w:hAnsi="Arial" w:cs="Arial"/>
          <w:sz w:val="24"/>
          <w:szCs w:val="24"/>
        </w:rPr>
        <w:t xml:space="preserve"> 2021, </w:t>
      </w:r>
      <w:proofErr w:type="spellStart"/>
      <w:r w:rsidRPr="00FD5C0E">
        <w:rPr>
          <w:rFonts w:ascii="Arial" w:hAnsi="Arial" w:cs="Arial"/>
          <w:sz w:val="24"/>
          <w:szCs w:val="24"/>
        </w:rPr>
        <w:t>sehingga</w:t>
      </w:r>
      <w:proofErr w:type="spellEnd"/>
      <w:r w:rsidRPr="00FD5C0E">
        <w:rPr>
          <w:rFonts w:ascii="Arial" w:hAnsi="Arial" w:cs="Arial"/>
          <w:sz w:val="24"/>
          <w:szCs w:val="24"/>
        </w:rPr>
        <w:t xml:space="preserve"> </w:t>
      </w:r>
      <w:proofErr w:type="spellStart"/>
      <w:r w:rsidRPr="00FD5C0E">
        <w:rPr>
          <w:rFonts w:ascii="Arial" w:hAnsi="Arial" w:cs="Arial"/>
          <w:sz w:val="24"/>
          <w:szCs w:val="24"/>
        </w:rPr>
        <w:t>tidak</w:t>
      </w:r>
      <w:proofErr w:type="spellEnd"/>
      <w:r w:rsidRPr="00FD5C0E">
        <w:rPr>
          <w:rFonts w:ascii="Arial" w:hAnsi="Arial" w:cs="Arial"/>
          <w:sz w:val="24"/>
          <w:szCs w:val="24"/>
        </w:rPr>
        <w:t xml:space="preserve"> </w:t>
      </w:r>
      <w:proofErr w:type="spellStart"/>
      <w:r w:rsidRPr="00FD5C0E">
        <w:rPr>
          <w:rFonts w:ascii="Arial" w:hAnsi="Arial" w:cs="Arial"/>
          <w:sz w:val="24"/>
          <w:szCs w:val="24"/>
        </w:rPr>
        <w:t>dapat</w:t>
      </w:r>
      <w:proofErr w:type="spellEnd"/>
      <w:r w:rsidRPr="00FD5C0E">
        <w:rPr>
          <w:rFonts w:ascii="Arial" w:hAnsi="Arial" w:cs="Arial"/>
          <w:sz w:val="24"/>
          <w:szCs w:val="24"/>
        </w:rPr>
        <w:t xml:space="preserve"> </w:t>
      </w:r>
      <w:proofErr w:type="spellStart"/>
      <w:r w:rsidRPr="00FD5C0E">
        <w:rPr>
          <w:rFonts w:ascii="Arial" w:hAnsi="Arial" w:cs="Arial"/>
          <w:sz w:val="24"/>
          <w:szCs w:val="24"/>
        </w:rPr>
        <w:t>menjadi</w:t>
      </w:r>
      <w:proofErr w:type="spellEnd"/>
      <w:r w:rsidRPr="00FD5C0E">
        <w:rPr>
          <w:rFonts w:ascii="Arial" w:hAnsi="Arial" w:cs="Arial"/>
          <w:sz w:val="24"/>
          <w:szCs w:val="24"/>
        </w:rPr>
        <w:t xml:space="preserve"> </w:t>
      </w:r>
      <w:proofErr w:type="spellStart"/>
      <w:r w:rsidRPr="00FD5C0E">
        <w:rPr>
          <w:rFonts w:ascii="Arial" w:hAnsi="Arial" w:cs="Arial"/>
          <w:sz w:val="24"/>
          <w:szCs w:val="24"/>
        </w:rPr>
        <w:t>rujukan</w:t>
      </w:r>
      <w:proofErr w:type="spellEnd"/>
      <w:r w:rsidRPr="00FD5C0E">
        <w:rPr>
          <w:rFonts w:ascii="Arial" w:hAnsi="Arial" w:cs="Arial"/>
          <w:sz w:val="24"/>
          <w:szCs w:val="24"/>
        </w:rPr>
        <w:t xml:space="preserve"> </w:t>
      </w:r>
      <w:proofErr w:type="spellStart"/>
      <w:r w:rsidRPr="00FD5C0E">
        <w:rPr>
          <w:rFonts w:ascii="Arial" w:hAnsi="Arial" w:cs="Arial"/>
          <w:sz w:val="24"/>
          <w:szCs w:val="24"/>
        </w:rPr>
        <w:t>informasi</w:t>
      </w:r>
      <w:proofErr w:type="spellEnd"/>
      <w:r w:rsidRPr="00FD5C0E">
        <w:rPr>
          <w:rFonts w:ascii="Arial" w:hAnsi="Arial" w:cs="Arial"/>
          <w:sz w:val="24"/>
          <w:szCs w:val="24"/>
        </w:rPr>
        <w:t xml:space="preserve"> yang </w:t>
      </w:r>
      <w:proofErr w:type="spellStart"/>
      <w:r w:rsidRPr="00FD5C0E">
        <w:rPr>
          <w:rFonts w:ascii="Arial" w:hAnsi="Arial" w:cs="Arial"/>
          <w:sz w:val="24"/>
          <w:szCs w:val="24"/>
        </w:rPr>
        <w:t>aktual</w:t>
      </w:r>
      <w:proofErr w:type="spellEnd"/>
      <w:r w:rsidRPr="00FD5C0E">
        <w:rPr>
          <w:rFonts w:ascii="Arial" w:hAnsi="Arial" w:cs="Arial"/>
          <w:sz w:val="24"/>
          <w:szCs w:val="24"/>
        </w:rPr>
        <w:t xml:space="preserve"> </w:t>
      </w:r>
      <w:proofErr w:type="spellStart"/>
      <w:r w:rsidRPr="00FD5C0E">
        <w:rPr>
          <w:rFonts w:ascii="Arial" w:hAnsi="Arial" w:cs="Arial"/>
          <w:sz w:val="24"/>
          <w:szCs w:val="24"/>
        </w:rPr>
        <w:t>bagi</w:t>
      </w:r>
      <w:proofErr w:type="spellEnd"/>
      <w:r w:rsidRPr="00FD5C0E">
        <w:rPr>
          <w:rFonts w:ascii="Arial" w:hAnsi="Arial" w:cs="Arial"/>
          <w:sz w:val="24"/>
          <w:szCs w:val="24"/>
        </w:rPr>
        <w:t xml:space="preserve"> </w:t>
      </w:r>
      <w:proofErr w:type="spellStart"/>
      <w:r w:rsidRPr="00FD5C0E">
        <w:rPr>
          <w:rFonts w:ascii="Arial" w:hAnsi="Arial" w:cs="Arial"/>
          <w:sz w:val="24"/>
          <w:szCs w:val="24"/>
        </w:rPr>
        <w:t>kalangan</w:t>
      </w:r>
      <w:proofErr w:type="spellEnd"/>
      <w:r w:rsidRPr="00FD5C0E">
        <w:rPr>
          <w:rFonts w:ascii="Arial" w:hAnsi="Arial" w:cs="Arial"/>
          <w:sz w:val="24"/>
          <w:szCs w:val="24"/>
        </w:rPr>
        <w:t xml:space="preserve"> </w:t>
      </w:r>
      <w:proofErr w:type="spellStart"/>
      <w:r w:rsidRPr="00FD5C0E">
        <w:rPr>
          <w:rFonts w:ascii="Arial" w:hAnsi="Arial" w:cs="Arial"/>
          <w:sz w:val="24"/>
          <w:szCs w:val="24"/>
        </w:rPr>
        <w:t>pemuda</w:t>
      </w:r>
      <w:proofErr w:type="spellEnd"/>
      <w:r w:rsidRPr="00FD5C0E">
        <w:rPr>
          <w:rFonts w:ascii="Arial" w:hAnsi="Arial" w:cs="Arial"/>
          <w:sz w:val="24"/>
          <w:szCs w:val="24"/>
        </w:rPr>
        <w:t xml:space="preserve">. </w:t>
      </w:r>
      <w:proofErr w:type="spellStart"/>
      <w:r w:rsidRPr="00FD5C0E">
        <w:rPr>
          <w:rFonts w:ascii="Arial" w:hAnsi="Arial" w:cs="Arial"/>
          <w:sz w:val="24"/>
          <w:szCs w:val="24"/>
        </w:rPr>
        <w:t>Kurangnya</w:t>
      </w:r>
      <w:proofErr w:type="spellEnd"/>
      <w:r w:rsidRPr="00FD5C0E">
        <w:rPr>
          <w:rFonts w:ascii="Arial" w:hAnsi="Arial" w:cs="Arial"/>
          <w:sz w:val="24"/>
          <w:szCs w:val="24"/>
        </w:rPr>
        <w:t xml:space="preserve"> </w:t>
      </w:r>
      <w:proofErr w:type="spellStart"/>
      <w:r w:rsidRPr="00FD5C0E">
        <w:rPr>
          <w:rFonts w:ascii="Arial" w:hAnsi="Arial" w:cs="Arial"/>
          <w:sz w:val="24"/>
          <w:szCs w:val="24"/>
        </w:rPr>
        <w:t>penyampaian</w:t>
      </w:r>
      <w:proofErr w:type="spellEnd"/>
      <w:r w:rsidRPr="00FD5C0E">
        <w:rPr>
          <w:rFonts w:ascii="Arial" w:hAnsi="Arial" w:cs="Arial"/>
          <w:sz w:val="24"/>
          <w:szCs w:val="24"/>
        </w:rPr>
        <w:t xml:space="preserve"> </w:t>
      </w:r>
      <w:proofErr w:type="spellStart"/>
      <w:r w:rsidRPr="00FD5C0E">
        <w:rPr>
          <w:rFonts w:ascii="Arial" w:hAnsi="Arial" w:cs="Arial"/>
          <w:sz w:val="24"/>
          <w:szCs w:val="24"/>
        </w:rPr>
        <w:t>informasi</w:t>
      </w:r>
      <w:proofErr w:type="spellEnd"/>
      <w:r w:rsidRPr="00FD5C0E">
        <w:rPr>
          <w:rFonts w:ascii="Arial" w:hAnsi="Arial" w:cs="Arial"/>
          <w:sz w:val="24"/>
          <w:szCs w:val="24"/>
        </w:rPr>
        <w:t xml:space="preserve"> yang </w:t>
      </w:r>
      <w:proofErr w:type="spellStart"/>
      <w:r w:rsidRPr="00FD5C0E">
        <w:rPr>
          <w:rFonts w:ascii="Arial" w:hAnsi="Arial" w:cs="Arial"/>
          <w:sz w:val="24"/>
          <w:szCs w:val="24"/>
        </w:rPr>
        <w:t>menyeluruh</w:t>
      </w:r>
      <w:proofErr w:type="spellEnd"/>
      <w:r w:rsidRPr="00FD5C0E">
        <w:rPr>
          <w:rFonts w:ascii="Arial" w:hAnsi="Arial" w:cs="Arial"/>
          <w:sz w:val="24"/>
          <w:szCs w:val="24"/>
        </w:rPr>
        <w:t xml:space="preserve"> </w:t>
      </w:r>
      <w:proofErr w:type="spellStart"/>
      <w:r w:rsidRPr="00FD5C0E">
        <w:rPr>
          <w:rFonts w:ascii="Arial" w:hAnsi="Arial" w:cs="Arial"/>
          <w:sz w:val="24"/>
          <w:szCs w:val="24"/>
        </w:rPr>
        <w:t>ini</w:t>
      </w:r>
      <w:proofErr w:type="spellEnd"/>
      <w:r w:rsidRPr="00FD5C0E">
        <w:rPr>
          <w:rFonts w:ascii="Arial" w:hAnsi="Arial" w:cs="Arial"/>
          <w:sz w:val="24"/>
          <w:szCs w:val="24"/>
        </w:rPr>
        <w:t xml:space="preserve"> </w:t>
      </w:r>
      <w:proofErr w:type="spellStart"/>
      <w:r w:rsidRPr="00FD5C0E">
        <w:rPr>
          <w:rFonts w:ascii="Arial" w:hAnsi="Arial" w:cs="Arial"/>
          <w:sz w:val="24"/>
          <w:szCs w:val="24"/>
        </w:rPr>
        <w:t>menghambat</w:t>
      </w:r>
      <w:proofErr w:type="spellEnd"/>
      <w:r w:rsidRPr="00FD5C0E">
        <w:rPr>
          <w:rFonts w:ascii="Arial" w:hAnsi="Arial" w:cs="Arial"/>
          <w:sz w:val="24"/>
          <w:szCs w:val="24"/>
        </w:rPr>
        <w:t xml:space="preserve"> </w:t>
      </w:r>
      <w:proofErr w:type="spellStart"/>
      <w:r w:rsidRPr="00FD5C0E">
        <w:rPr>
          <w:rFonts w:ascii="Arial" w:hAnsi="Arial" w:cs="Arial"/>
          <w:sz w:val="24"/>
          <w:szCs w:val="24"/>
        </w:rPr>
        <w:t>partisipasi</w:t>
      </w:r>
      <w:proofErr w:type="spellEnd"/>
      <w:r w:rsidRPr="00FD5C0E">
        <w:rPr>
          <w:rFonts w:ascii="Arial" w:hAnsi="Arial" w:cs="Arial"/>
          <w:sz w:val="24"/>
          <w:szCs w:val="24"/>
        </w:rPr>
        <w:t xml:space="preserve"> </w:t>
      </w:r>
      <w:proofErr w:type="spellStart"/>
      <w:r w:rsidRPr="00FD5C0E">
        <w:rPr>
          <w:rFonts w:ascii="Arial" w:hAnsi="Arial" w:cs="Arial"/>
          <w:sz w:val="24"/>
          <w:szCs w:val="24"/>
        </w:rPr>
        <w:t>luas</w:t>
      </w:r>
      <w:proofErr w:type="spellEnd"/>
      <w:r w:rsidRPr="00FD5C0E">
        <w:rPr>
          <w:rFonts w:ascii="Arial" w:hAnsi="Arial" w:cs="Arial"/>
          <w:sz w:val="24"/>
          <w:szCs w:val="24"/>
        </w:rPr>
        <w:t xml:space="preserve"> </w:t>
      </w:r>
      <w:proofErr w:type="spellStart"/>
      <w:r w:rsidRPr="00FD5C0E">
        <w:rPr>
          <w:rFonts w:ascii="Arial" w:hAnsi="Arial" w:cs="Arial"/>
          <w:sz w:val="24"/>
          <w:szCs w:val="24"/>
        </w:rPr>
        <w:t>dari</w:t>
      </w:r>
      <w:proofErr w:type="spellEnd"/>
      <w:r w:rsidRPr="00FD5C0E">
        <w:rPr>
          <w:rFonts w:ascii="Arial" w:hAnsi="Arial" w:cs="Arial"/>
          <w:sz w:val="24"/>
          <w:szCs w:val="24"/>
        </w:rPr>
        <w:t xml:space="preserve"> </w:t>
      </w:r>
      <w:proofErr w:type="spellStart"/>
      <w:r w:rsidRPr="00FD5C0E">
        <w:rPr>
          <w:rFonts w:ascii="Arial" w:hAnsi="Arial" w:cs="Arial"/>
          <w:sz w:val="24"/>
          <w:szCs w:val="24"/>
        </w:rPr>
        <w:t>pemuda</w:t>
      </w:r>
      <w:proofErr w:type="spellEnd"/>
      <w:r w:rsidRPr="00FD5C0E">
        <w:rPr>
          <w:rFonts w:ascii="Arial" w:hAnsi="Arial" w:cs="Arial"/>
          <w:sz w:val="24"/>
          <w:szCs w:val="24"/>
        </w:rPr>
        <w:t xml:space="preserve"> Kota </w:t>
      </w:r>
      <w:proofErr w:type="spellStart"/>
      <w:r w:rsidRPr="00FD5C0E">
        <w:rPr>
          <w:rFonts w:ascii="Arial" w:hAnsi="Arial" w:cs="Arial"/>
          <w:sz w:val="24"/>
          <w:szCs w:val="24"/>
        </w:rPr>
        <w:t>Dumai</w:t>
      </w:r>
      <w:proofErr w:type="spellEnd"/>
      <w:r w:rsidRPr="00FD5C0E">
        <w:rPr>
          <w:rFonts w:ascii="Arial" w:hAnsi="Arial" w:cs="Arial"/>
          <w:sz w:val="24"/>
          <w:szCs w:val="24"/>
        </w:rPr>
        <w:t>.</w:t>
      </w:r>
    </w:p>
    <w:p w14:paraId="4723043E" w14:textId="001F1BEA" w:rsidR="00B76CEC" w:rsidRPr="00BA45E3" w:rsidRDefault="00B76CEC" w:rsidP="00BA45E3">
      <w:pPr>
        <w:spacing w:after="0" w:line="480" w:lineRule="auto"/>
        <w:jc w:val="both"/>
        <w:rPr>
          <w:rFonts w:ascii="Arial" w:hAnsi="Arial" w:cs="Arial"/>
          <w:sz w:val="24"/>
          <w:szCs w:val="24"/>
        </w:rPr>
        <w:sectPr w:rsidR="00B76CEC" w:rsidRPr="00BA45E3" w:rsidSect="009A5723">
          <w:pgSz w:w="11907" w:h="16839" w:code="9"/>
          <w:pgMar w:top="2268" w:right="1701" w:bottom="1701" w:left="2268" w:header="709" w:footer="709" w:gutter="0"/>
          <w:pgNumType w:start="77"/>
          <w:cols w:space="720"/>
          <w:titlePg/>
          <w:docGrid w:linePitch="360"/>
        </w:sectPr>
      </w:pPr>
    </w:p>
    <w:p w14:paraId="17290904" w14:textId="2E0A715F" w:rsidR="00B76CEC" w:rsidRPr="00B76CEC" w:rsidRDefault="00B76CEC" w:rsidP="00422B0E">
      <w:pPr>
        <w:pStyle w:val="ListParagraph"/>
        <w:spacing w:after="0" w:line="480" w:lineRule="auto"/>
        <w:ind w:left="0"/>
        <w:jc w:val="center"/>
        <w:outlineLvl w:val="0"/>
        <w:rPr>
          <w:rFonts w:ascii="Arial" w:hAnsi="Arial" w:cs="Arial"/>
          <w:b/>
          <w:bCs/>
          <w:sz w:val="24"/>
          <w:szCs w:val="24"/>
        </w:rPr>
      </w:pPr>
      <w:bookmarkStart w:id="81" w:name="_Toc205550340"/>
      <w:r w:rsidRPr="00B76CEC">
        <w:rPr>
          <w:rFonts w:ascii="Arial" w:hAnsi="Arial" w:cs="Arial"/>
          <w:b/>
          <w:bCs/>
          <w:sz w:val="24"/>
          <w:szCs w:val="24"/>
        </w:rPr>
        <w:lastRenderedPageBreak/>
        <w:t>BAB VI</w:t>
      </w:r>
      <w:bookmarkEnd w:id="81"/>
    </w:p>
    <w:p w14:paraId="1D6603E4" w14:textId="47F53166" w:rsidR="00B76CEC" w:rsidRPr="00B76CEC" w:rsidRDefault="006026D4" w:rsidP="00422B0E">
      <w:pPr>
        <w:pStyle w:val="ListParagraph"/>
        <w:spacing w:after="0" w:line="480" w:lineRule="auto"/>
        <w:ind w:left="0"/>
        <w:jc w:val="center"/>
        <w:outlineLvl w:val="0"/>
        <w:rPr>
          <w:rFonts w:ascii="Arial" w:hAnsi="Arial" w:cs="Arial"/>
          <w:b/>
          <w:bCs/>
          <w:sz w:val="24"/>
          <w:szCs w:val="24"/>
        </w:rPr>
      </w:pPr>
      <w:r>
        <w:rPr>
          <w:rFonts w:ascii="Arial" w:hAnsi="Arial" w:cs="Arial"/>
          <w:b/>
          <w:bCs/>
          <w:sz w:val="24"/>
          <w:szCs w:val="24"/>
        </w:rPr>
        <w:t>KESIMPULAN</w:t>
      </w:r>
    </w:p>
    <w:p w14:paraId="1C31833F" w14:textId="32AB9251" w:rsidR="00642729" w:rsidRDefault="00642729" w:rsidP="00642729">
      <w:pPr>
        <w:spacing w:after="0" w:line="480" w:lineRule="auto"/>
        <w:ind w:firstLine="720"/>
        <w:jc w:val="both"/>
        <w:rPr>
          <w:rFonts w:ascii="Arial" w:hAnsi="Arial" w:cs="Arial"/>
          <w:sz w:val="24"/>
          <w:szCs w:val="24"/>
        </w:rPr>
      </w:pPr>
      <w:r w:rsidRPr="00642729">
        <w:rPr>
          <w:rFonts w:ascii="Arial" w:hAnsi="Arial" w:cs="Arial"/>
          <w:sz w:val="24"/>
          <w:szCs w:val="24"/>
        </w:rPr>
        <w:t xml:space="preserve">Pada </w:t>
      </w:r>
      <w:proofErr w:type="spellStart"/>
      <w:r w:rsidRPr="00642729">
        <w:rPr>
          <w:rFonts w:ascii="Arial" w:hAnsi="Arial" w:cs="Arial"/>
          <w:sz w:val="24"/>
          <w:szCs w:val="24"/>
        </w:rPr>
        <w:t>bab</w:t>
      </w:r>
      <w:proofErr w:type="spellEnd"/>
      <w:r w:rsidRPr="00642729">
        <w:rPr>
          <w:rFonts w:ascii="Arial" w:hAnsi="Arial" w:cs="Arial"/>
          <w:sz w:val="24"/>
          <w:szCs w:val="24"/>
        </w:rPr>
        <w:t xml:space="preserve"> </w:t>
      </w:r>
      <w:proofErr w:type="spellStart"/>
      <w:r w:rsidRPr="00642729">
        <w:rPr>
          <w:rFonts w:ascii="Arial" w:hAnsi="Arial" w:cs="Arial"/>
          <w:sz w:val="24"/>
          <w:szCs w:val="24"/>
        </w:rPr>
        <w:t>ini</w:t>
      </w:r>
      <w:proofErr w:type="spellEnd"/>
      <w:r w:rsidRPr="00642729">
        <w:rPr>
          <w:rFonts w:ascii="Arial" w:hAnsi="Arial" w:cs="Arial"/>
          <w:sz w:val="24"/>
          <w:szCs w:val="24"/>
        </w:rPr>
        <w:t xml:space="preserve"> </w:t>
      </w:r>
      <w:proofErr w:type="spellStart"/>
      <w:r w:rsidRPr="00642729">
        <w:rPr>
          <w:rFonts w:ascii="Arial" w:hAnsi="Arial" w:cs="Arial"/>
          <w:sz w:val="24"/>
          <w:szCs w:val="24"/>
        </w:rPr>
        <w:t>penulis</w:t>
      </w:r>
      <w:proofErr w:type="spellEnd"/>
      <w:r w:rsidRPr="00642729">
        <w:rPr>
          <w:rFonts w:ascii="Arial" w:hAnsi="Arial" w:cs="Arial"/>
          <w:sz w:val="24"/>
          <w:szCs w:val="24"/>
        </w:rPr>
        <w:t xml:space="preserve"> </w:t>
      </w:r>
      <w:proofErr w:type="spellStart"/>
      <w:r w:rsidRPr="00642729">
        <w:rPr>
          <w:rFonts w:ascii="Arial" w:hAnsi="Arial" w:cs="Arial"/>
          <w:sz w:val="24"/>
          <w:szCs w:val="24"/>
        </w:rPr>
        <w:t>menyimpulkan</w:t>
      </w:r>
      <w:proofErr w:type="spellEnd"/>
      <w:r w:rsidRPr="00642729">
        <w:rPr>
          <w:rFonts w:ascii="Arial" w:hAnsi="Arial" w:cs="Arial"/>
          <w:sz w:val="24"/>
          <w:szCs w:val="24"/>
        </w:rPr>
        <w:t xml:space="preserve"> </w:t>
      </w:r>
      <w:proofErr w:type="spellStart"/>
      <w:r w:rsidRPr="00642729">
        <w:rPr>
          <w:rFonts w:ascii="Arial" w:hAnsi="Arial" w:cs="Arial"/>
          <w:sz w:val="24"/>
          <w:szCs w:val="24"/>
        </w:rPr>
        <w:t>hasil</w:t>
      </w:r>
      <w:proofErr w:type="spellEnd"/>
      <w:r w:rsidRPr="00642729">
        <w:rPr>
          <w:rFonts w:ascii="Arial" w:hAnsi="Arial" w:cs="Arial"/>
          <w:sz w:val="24"/>
          <w:szCs w:val="24"/>
        </w:rPr>
        <w:t xml:space="preserve"> </w:t>
      </w:r>
      <w:proofErr w:type="spellStart"/>
      <w:r w:rsidRPr="00642729">
        <w:rPr>
          <w:rFonts w:ascii="Arial" w:hAnsi="Arial" w:cs="Arial"/>
          <w:sz w:val="24"/>
          <w:szCs w:val="24"/>
        </w:rPr>
        <w:t>temuan</w:t>
      </w:r>
      <w:proofErr w:type="spellEnd"/>
      <w:r w:rsidRPr="00642729">
        <w:rPr>
          <w:rFonts w:ascii="Arial" w:hAnsi="Arial" w:cs="Arial"/>
          <w:sz w:val="24"/>
          <w:szCs w:val="24"/>
        </w:rPr>
        <w:t xml:space="preserve"> </w:t>
      </w:r>
      <w:proofErr w:type="spellStart"/>
      <w:r w:rsidRPr="00642729">
        <w:rPr>
          <w:rFonts w:ascii="Arial" w:hAnsi="Arial" w:cs="Arial"/>
          <w:sz w:val="24"/>
          <w:szCs w:val="24"/>
        </w:rPr>
        <w:t>atas</w:t>
      </w:r>
      <w:proofErr w:type="spellEnd"/>
      <w:r w:rsidRPr="00642729">
        <w:rPr>
          <w:rFonts w:ascii="Arial" w:hAnsi="Arial" w:cs="Arial"/>
          <w:sz w:val="24"/>
          <w:szCs w:val="24"/>
        </w:rPr>
        <w:t xml:space="preserve"> </w:t>
      </w:r>
      <w:proofErr w:type="spellStart"/>
      <w:r w:rsidRPr="00642729">
        <w:rPr>
          <w:rFonts w:ascii="Arial" w:hAnsi="Arial" w:cs="Arial"/>
          <w:sz w:val="24"/>
          <w:szCs w:val="24"/>
        </w:rPr>
        <w:t>penelitian</w:t>
      </w:r>
      <w:proofErr w:type="spellEnd"/>
      <w:r w:rsidRPr="00642729">
        <w:rPr>
          <w:rFonts w:ascii="Arial" w:hAnsi="Arial" w:cs="Arial"/>
          <w:sz w:val="24"/>
          <w:szCs w:val="24"/>
        </w:rPr>
        <w:t xml:space="preserve"> yang </w:t>
      </w:r>
      <w:proofErr w:type="spellStart"/>
      <w:r w:rsidRPr="00642729">
        <w:rPr>
          <w:rFonts w:ascii="Arial" w:hAnsi="Arial" w:cs="Arial"/>
          <w:sz w:val="24"/>
          <w:szCs w:val="24"/>
        </w:rPr>
        <w:t>telah</w:t>
      </w:r>
      <w:proofErr w:type="spellEnd"/>
      <w:r w:rsidRPr="00642729">
        <w:rPr>
          <w:rFonts w:ascii="Arial" w:hAnsi="Arial" w:cs="Arial"/>
          <w:sz w:val="24"/>
          <w:szCs w:val="24"/>
        </w:rPr>
        <w:t xml:space="preserve"> </w:t>
      </w:r>
      <w:proofErr w:type="spellStart"/>
      <w:r w:rsidRPr="00642729">
        <w:rPr>
          <w:rFonts w:ascii="Arial" w:hAnsi="Arial" w:cs="Arial"/>
          <w:sz w:val="24"/>
          <w:szCs w:val="24"/>
        </w:rPr>
        <w:t>penulis</w:t>
      </w:r>
      <w:proofErr w:type="spellEnd"/>
      <w:r w:rsidRPr="00642729">
        <w:rPr>
          <w:rFonts w:ascii="Arial" w:hAnsi="Arial" w:cs="Arial"/>
          <w:sz w:val="24"/>
          <w:szCs w:val="24"/>
        </w:rPr>
        <w:t xml:space="preserve"> </w:t>
      </w:r>
      <w:proofErr w:type="spellStart"/>
      <w:r w:rsidRPr="00642729">
        <w:rPr>
          <w:rFonts w:ascii="Arial" w:hAnsi="Arial" w:cs="Arial"/>
          <w:sz w:val="24"/>
          <w:szCs w:val="24"/>
        </w:rPr>
        <w:t>lakukan</w:t>
      </w:r>
      <w:proofErr w:type="spellEnd"/>
      <w:r w:rsidRPr="00642729">
        <w:rPr>
          <w:rFonts w:ascii="Arial" w:hAnsi="Arial" w:cs="Arial"/>
          <w:sz w:val="24"/>
          <w:szCs w:val="24"/>
        </w:rPr>
        <w:t xml:space="preserve"> </w:t>
      </w:r>
      <w:proofErr w:type="spellStart"/>
      <w:r w:rsidRPr="00642729">
        <w:rPr>
          <w:rFonts w:ascii="Arial" w:hAnsi="Arial" w:cs="Arial"/>
          <w:sz w:val="24"/>
          <w:szCs w:val="24"/>
        </w:rPr>
        <w:t>terhadap</w:t>
      </w:r>
      <w:proofErr w:type="spellEnd"/>
      <w:r w:rsidRPr="00642729">
        <w:rPr>
          <w:rFonts w:ascii="Arial" w:hAnsi="Arial" w:cs="Arial"/>
          <w:sz w:val="24"/>
          <w:szCs w:val="24"/>
        </w:rPr>
        <w:t xml:space="preserve"> </w:t>
      </w:r>
      <w:proofErr w:type="spellStart"/>
      <w:r w:rsidRPr="00642729">
        <w:rPr>
          <w:rFonts w:ascii="Arial" w:hAnsi="Arial" w:cs="Arial"/>
          <w:sz w:val="24"/>
          <w:szCs w:val="24"/>
        </w:rPr>
        <w:t>permasalahan</w:t>
      </w:r>
      <w:proofErr w:type="spellEnd"/>
      <w:r w:rsidRPr="00642729">
        <w:rPr>
          <w:rFonts w:ascii="Arial" w:hAnsi="Arial" w:cs="Arial"/>
          <w:sz w:val="24"/>
          <w:szCs w:val="24"/>
        </w:rPr>
        <w:t xml:space="preserve"> yang </w:t>
      </w:r>
      <w:proofErr w:type="spellStart"/>
      <w:r w:rsidRPr="00642729">
        <w:rPr>
          <w:rFonts w:ascii="Arial" w:hAnsi="Arial" w:cs="Arial"/>
          <w:sz w:val="24"/>
          <w:szCs w:val="24"/>
        </w:rPr>
        <w:t>diteliti</w:t>
      </w:r>
      <w:proofErr w:type="spellEnd"/>
      <w:r w:rsidRPr="00642729">
        <w:rPr>
          <w:rFonts w:ascii="Arial" w:hAnsi="Arial" w:cs="Arial"/>
          <w:sz w:val="24"/>
          <w:szCs w:val="24"/>
        </w:rPr>
        <w:t xml:space="preserve"> dan </w:t>
      </w:r>
      <w:proofErr w:type="spellStart"/>
      <w:r w:rsidRPr="00642729">
        <w:rPr>
          <w:rFonts w:ascii="Arial" w:hAnsi="Arial" w:cs="Arial"/>
          <w:sz w:val="24"/>
          <w:szCs w:val="24"/>
        </w:rPr>
        <w:t>memberikan</w:t>
      </w:r>
      <w:proofErr w:type="spellEnd"/>
      <w:r w:rsidRPr="00642729">
        <w:rPr>
          <w:rFonts w:ascii="Arial" w:hAnsi="Arial" w:cs="Arial"/>
          <w:sz w:val="24"/>
          <w:szCs w:val="24"/>
        </w:rPr>
        <w:t xml:space="preserve"> </w:t>
      </w:r>
      <w:proofErr w:type="spellStart"/>
      <w:r w:rsidRPr="00642729">
        <w:rPr>
          <w:rFonts w:ascii="Arial" w:hAnsi="Arial" w:cs="Arial"/>
          <w:sz w:val="24"/>
          <w:szCs w:val="24"/>
        </w:rPr>
        <w:t>beberapa</w:t>
      </w:r>
      <w:proofErr w:type="spellEnd"/>
      <w:r w:rsidRPr="00642729">
        <w:rPr>
          <w:rFonts w:ascii="Arial" w:hAnsi="Arial" w:cs="Arial"/>
          <w:sz w:val="24"/>
          <w:szCs w:val="24"/>
        </w:rPr>
        <w:t xml:space="preserve"> saran </w:t>
      </w:r>
      <w:proofErr w:type="spellStart"/>
      <w:r w:rsidRPr="00642729">
        <w:rPr>
          <w:rFonts w:ascii="Arial" w:hAnsi="Arial" w:cs="Arial"/>
          <w:sz w:val="24"/>
          <w:szCs w:val="24"/>
        </w:rPr>
        <w:t>sehubungan</w:t>
      </w:r>
      <w:proofErr w:type="spellEnd"/>
      <w:r w:rsidRPr="00642729">
        <w:rPr>
          <w:rFonts w:ascii="Arial" w:hAnsi="Arial" w:cs="Arial"/>
          <w:sz w:val="24"/>
          <w:szCs w:val="24"/>
        </w:rPr>
        <w:t xml:space="preserve"> </w:t>
      </w:r>
      <w:proofErr w:type="spellStart"/>
      <w:r w:rsidRPr="00642729">
        <w:rPr>
          <w:rFonts w:ascii="Arial" w:hAnsi="Arial" w:cs="Arial"/>
          <w:sz w:val="24"/>
          <w:szCs w:val="24"/>
        </w:rPr>
        <w:t>dengan</w:t>
      </w:r>
      <w:proofErr w:type="spellEnd"/>
      <w:r w:rsidRPr="00642729">
        <w:rPr>
          <w:rFonts w:ascii="Arial" w:hAnsi="Arial" w:cs="Arial"/>
          <w:sz w:val="24"/>
          <w:szCs w:val="24"/>
        </w:rPr>
        <w:t xml:space="preserve"> </w:t>
      </w:r>
      <w:proofErr w:type="spellStart"/>
      <w:r w:rsidRPr="00642729">
        <w:rPr>
          <w:rFonts w:ascii="Arial" w:hAnsi="Arial" w:cs="Arial"/>
          <w:sz w:val="24"/>
          <w:szCs w:val="24"/>
        </w:rPr>
        <w:t>hasil</w:t>
      </w:r>
      <w:proofErr w:type="spellEnd"/>
      <w:r w:rsidRPr="00642729">
        <w:rPr>
          <w:rFonts w:ascii="Arial" w:hAnsi="Arial" w:cs="Arial"/>
          <w:sz w:val="24"/>
          <w:szCs w:val="24"/>
        </w:rPr>
        <w:t xml:space="preserve"> </w:t>
      </w:r>
      <w:proofErr w:type="spellStart"/>
      <w:r w:rsidRPr="00642729">
        <w:rPr>
          <w:rFonts w:ascii="Arial" w:hAnsi="Arial" w:cs="Arial"/>
          <w:sz w:val="24"/>
          <w:szCs w:val="24"/>
        </w:rPr>
        <w:t>penelitian</w:t>
      </w:r>
      <w:proofErr w:type="spellEnd"/>
      <w:r w:rsidRPr="00642729">
        <w:rPr>
          <w:rFonts w:ascii="Arial" w:hAnsi="Arial" w:cs="Arial"/>
          <w:sz w:val="24"/>
          <w:szCs w:val="24"/>
        </w:rPr>
        <w:t xml:space="preserve"> </w:t>
      </w:r>
      <w:proofErr w:type="spellStart"/>
      <w:r w:rsidRPr="00642729">
        <w:rPr>
          <w:rFonts w:ascii="Arial" w:hAnsi="Arial" w:cs="Arial"/>
          <w:sz w:val="24"/>
          <w:szCs w:val="24"/>
        </w:rPr>
        <w:t>penulis</w:t>
      </w:r>
      <w:proofErr w:type="spellEnd"/>
      <w:r w:rsidRPr="00642729">
        <w:rPr>
          <w:rFonts w:ascii="Arial" w:hAnsi="Arial" w:cs="Arial"/>
          <w:sz w:val="24"/>
          <w:szCs w:val="24"/>
        </w:rPr>
        <w:t>.</w:t>
      </w:r>
    </w:p>
    <w:p w14:paraId="7B18F8BA" w14:textId="4673E19D" w:rsidR="006026D4" w:rsidRDefault="006026D4" w:rsidP="006026D4">
      <w:pPr>
        <w:pStyle w:val="ListParagraph"/>
        <w:numPr>
          <w:ilvl w:val="2"/>
          <w:numId w:val="47"/>
        </w:numPr>
        <w:spacing w:after="0" w:line="480" w:lineRule="auto"/>
        <w:ind w:left="284" w:hanging="284"/>
        <w:jc w:val="both"/>
        <w:outlineLvl w:val="1"/>
        <w:rPr>
          <w:rFonts w:ascii="Arial" w:hAnsi="Arial" w:cs="Arial"/>
          <w:b/>
          <w:bCs/>
          <w:sz w:val="24"/>
          <w:szCs w:val="24"/>
        </w:rPr>
      </w:pPr>
      <w:bookmarkStart w:id="82" w:name="_Toc205550342"/>
      <w:r w:rsidRPr="00CB4A6D">
        <w:rPr>
          <w:rFonts w:ascii="Arial" w:hAnsi="Arial" w:cs="Arial"/>
          <w:b/>
          <w:bCs/>
          <w:sz w:val="24"/>
          <w:szCs w:val="24"/>
        </w:rPr>
        <w:t>Kesimpulan</w:t>
      </w:r>
      <w:bookmarkEnd w:id="82"/>
    </w:p>
    <w:p w14:paraId="66A32404" w14:textId="09D1FF84" w:rsidR="006026D4" w:rsidRPr="006026D4" w:rsidRDefault="006026D4" w:rsidP="006026D4">
      <w:pPr>
        <w:pStyle w:val="ListParagraph"/>
        <w:spacing w:after="0" w:line="480" w:lineRule="auto"/>
        <w:ind w:left="142" w:firstLine="567"/>
        <w:jc w:val="both"/>
        <w:outlineLvl w:val="1"/>
        <w:rPr>
          <w:rFonts w:ascii="Arial" w:hAnsi="Arial" w:cs="Arial"/>
          <w:sz w:val="24"/>
          <w:szCs w:val="24"/>
        </w:rPr>
      </w:pP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yang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lakukan</w:t>
      </w:r>
      <w:proofErr w:type="spellEnd"/>
      <w:r>
        <w:rPr>
          <w:rFonts w:ascii="Arial" w:hAnsi="Arial" w:cs="Arial"/>
          <w:sz w:val="24"/>
          <w:szCs w:val="24"/>
        </w:rPr>
        <w:t xml:space="preserve"> pada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Kepemudaan</w:t>
      </w:r>
      <w:proofErr w:type="spellEnd"/>
      <w:r>
        <w:rPr>
          <w:rFonts w:ascii="Arial" w:hAnsi="Arial" w:cs="Arial"/>
          <w:sz w:val="24"/>
          <w:szCs w:val="24"/>
        </w:rPr>
        <w:t xml:space="preserve"> </w:t>
      </w:r>
      <w:proofErr w:type="spellStart"/>
      <w:r>
        <w:rPr>
          <w:rFonts w:ascii="Arial" w:hAnsi="Arial" w:cs="Arial"/>
          <w:sz w:val="24"/>
          <w:szCs w:val="24"/>
        </w:rPr>
        <w:t>Olahraga</w:t>
      </w:r>
      <w:proofErr w:type="spellEnd"/>
      <w:r>
        <w:rPr>
          <w:rFonts w:ascii="Arial" w:hAnsi="Arial" w:cs="Arial"/>
          <w:sz w:val="24"/>
          <w:szCs w:val="24"/>
        </w:rPr>
        <w:t xml:space="preserve"> dan </w:t>
      </w:r>
      <w:proofErr w:type="spellStart"/>
      <w:r>
        <w:rPr>
          <w:rFonts w:ascii="Arial" w:hAnsi="Arial" w:cs="Arial"/>
          <w:sz w:val="24"/>
          <w:szCs w:val="24"/>
        </w:rPr>
        <w:t>Pariwisata</w:t>
      </w:r>
      <w:proofErr w:type="spellEnd"/>
      <w:r>
        <w:rPr>
          <w:rFonts w:ascii="Arial" w:hAnsi="Arial" w:cs="Arial"/>
          <w:sz w:val="24"/>
          <w:szCs w:val="24"/>
        </w:rPr>
        <w:t xml:space="preserve"> Kota </w:t>
      </w:r>
      <w:proofErr w:type="spellStart"/>
      <w:r>
        <w:rPr>
          <w:rFonts w:ascii="Arial" w:hAnsi="Arial" w:cs="Arial"/>
          <w:sz w:val="24"/>
          <w:szCs w:val="24"/>
        </w:rPr>
        <w:t>Dumai</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disimpulkan</w:t>
      </w:r>
      <w:proofErr w:type="spellEnd"/>
      <w:r>
        <w:rPr>
          <w:rFonts w:ascii="Arial" w:hAnsi="Arial" w:cs="Arial"/>
          <w:sz w:val="24"/>
          <w:szCs w:val="24"/>
        </w:rPr>
        <w:t>:</w:t>
      </w:r>
    </w:p>
    <w:p w14:paraId="3CA7411F" w14:textId="7FAF46B5" w:rsidR="00CB4A6D" w:rsidRPr="00642729" w:rsidRDefault="00642729" w:rsidP="00AE24EC">
      <w:pPr>
        <w:pStyle w:val="ListParagraph"/>
        <w:numPr>
          <w:ilvl w:val="0"/>
          <w:numId w:val="54"/>
        </w:numPr>
        <w:spacing w:after="0" w:line="480" w:lineRule="auto"/>
        <w:ind w:left="567" w:hanging="425"/>
        <w:jc w:val="both"/>
        <w:rPr>
          <w:rFonts w:ascii="Arial" w:hAnsi="Arial" w:cs="Arial"/>
          <w:sz w:val="24"/>
          <w:szCs w:val="24"/>
        </w:rPr>
      </w:pPr>
      <w:proofErr w:type="spellStart"/>
      <w:r w:rsidRPr="00642729">
        <w:rPr>
          <w:rFonts w:ascii="Arial" w:hAnsi="Arial" w:cs="Arial"/>
          <w:sz w:val="24"/>
          <w:szCs w:val="24"/>
        </w:rPr>
        <w:t>Implementasi</w:t>
      </w:r>
      <w:proofErr w:type="spellEnd"/>
      <w:r w:rsidRPr="00642729">
        <w:rPr>
          <w:rFonts w:ascii="Arial" w:hAnsi="Arial" w:cs="Arial"/>
          <w:sz w:val="24"/>
          <w:szCs w:val="24"/>
        </w:rPr>
        <w:t xml:space="preserve"> program </w:t>
      </w:r>
      <w:proofErr w:type="spellStart"/>
      <w:r w:rsidRPr="00642729">
        <w:rPr>
          <w:rFonts w:ascii="Arial" w:hAnsi="Arial" w:cs="Arial"/>
          <w:sz w:val="24"/>
          <w:szCs w:val="24"/>
        </w:rPr>
        <w:t>pengembangan</w:t>
      </w:r>
      <w:proofErr w:type="spellEnd"/>
      <w:r w:rsidRPr="00642729">
        <w:rPr>
          <w:rFonts w:ascii="Arial" w:hAnsi="Arial" w:cs="Arial"/>
          <w:sz w:val="24"/>
          <w:szCs w:val="24"/>
        </w:rPr>
        <w:t xml:space="preserve"> </w:t>
      </w:r>
      <w:proofErr w:type="spellStart"/>
      <w:r w:rsidRPr="00642729">
        <w:rPr>
          <w:rFonts w:ascii="Arial" w:hAnsi="Arial" w:cs="Arial"/>
          <w:sz w:val="24"/>
          <w:szCs w:val="24"/>
        </w:rPr>
        <w:t>kapasitas</w:t>
      </w:r>
      <w:proofErr w:type="spellEnd"/>
      <w:r w:rsidRPr="00642729">
        <w:rPr>
          <w:rFonts w:ascii="Arial" w:hAnsi="Arial" w:cs="Arial"/>
          <w:sz w:val="24"/>
          <w:szCs w:val="24"/>
        </w:rPr>
        <w:t xml:space="preserve"> </w:t>
      </w:r>
      <w:proofErr w:type="spellStart"/>
      <w:r w:rsidRPr="00642729">
        <w:rPr>
          <w:rFonts w:ascii="Arial" w:hAnsi="Arial" w:cs="Arial"/>
          <w:sz w:val="24"/>
          <w:szCs w:val="24"/>
        </w:rPr>
        <w:t>daya</w:t>
      </w:r>
      <w:proofErr w:type="spellEnd"/>
      <w:r w:rsidRPr="00642729">
        <w:rPr>
          <w:rFonts w:ascii="Arial" w:hAnsi="Arial" w:cs="Arial"/>
          <w:sz w:val="24"/>
          <w:szCs w:val="24"/>
        </w:rPr>
        <w:t xml:space="preserve"> </w:t>
      </w:r>
      <w:proofErr w:type="spellStart"/>
      <w:r w:rsidRPr="00642729">
        <w:rPr>
          <w:rFonts w:ascii="Arial" w:hAnsi="Arial" w:cs="Arial"/>
          <w:sz w:val="24"/>
          <w:szCs w:val="24"/>
        </w:rPr>
        <w:t>saing</w:t>
      </w:r>
      <w:proofErr w:type="spellEnd"/>
      <w:r w:rsidRPr="00642729">
        <w:rPr>
          <w:rFonts w:ascii="Arial" w:hAnsi="Arial" w:cs="Arial"/>
          <w:sz w:val="24"/>
          <w:szCs w:val="24"/>
        </w:rPr>
        <w:t xml:space="preserve"> </w:t>
      </w:r>
      <w:proofErr w:type="spellStart"/>
      <w:r w:rsidRPr="00642729">
        <w:rPr>
          <w:rFonts w:ascii="Arial" w:hAnsi="Arial" w:cs="Arial"/>
          <w:sz w:val="24"/>
          <w:szCs w:val="24"/>
        </w:rPr>
        <w:t>kepemudaan</w:t>
      </w:r>
      <w:proofErr w:type="spellEnd"/>
      <w:r w:rsidRPr="00642729">
        <w:rPr>
          <w:rFonts w:ascii="Arial" w:hAnsi="Arial" w:cs="Arial"/>
          <w:sz w:val="24"/>
          <w:szCs w:val="24"/>
        </w:rPr>
        <w:t xml:space="preserve"> oleh </w:t>
      </w:r>
      <w:proofErr w:type="spellStart"/>
      <w:r w:rsidRPr="00642729">
        <w:rPr>
          <w:rFonts w:ascii="Arial" w:hAnsi="Arial" w:cs="Arial"/>
          <w:sz w:val="24"/>
          <w:szCs w:val="24"/>
        </w:rPr>
        <w:t>Dinas</w:t>
      </w:r>
      <w:proofErr w:type="spellEnd"/>
      <w:r w:rsidRPr="00642729">
        <w:rPr>
          <w:rFonts w:ascii="Arial" w:hAnsi="Arial" w:cs="Arial"/>
          <w:sz w:val="24"/>
          <w:szCs w:val="24"/>
        </w:rPr>
        <w:t xml:space="preserve"> </w:t>
      </w:r>
      <w:proofErr w:type="spellStart"/>
      <w:r w:rsidRPr="00642729">
        <w:rPr>
          <w:rFonts w:ascii="Arial" w:hAnsi="Arial" w:cs="Arial"/>
          <w:sz w:val="24"/>
          <w:szCs w:val="24"/>
        </w:rPr>
        <w:t>Kepemudaan</w:t>
      </w:r>
      <w:proofErr w:type="spellEnd"/>
      <w:r w:rsidRPr="00642729">
        <w:rPr>
          <w:rFonts w:ascii="Arial" w:hAnsi="Arial" w:cs="Arial"/>
          <w:sz w:val="24"/>
          <w:szCs w:val="24"/>
        </w:rPr>
        <w:t xml:space="preserve">, </w:t>
      </w:r>
      <w:proofErr w:type="spellStart"/>
      <w:r w:rsidRPr="00642729">
        <w:rPr>
          <w:rFonts w:ascii="Arial" w:hAnsi="Arial" w:cs="Arial"/>
          <w:sz w:val="24"/>
          <w:szCs w:val="24"/>
        </w:rPr>
        <w:t>Olahraga</w:t>
      </w:r>
      <w:proofErr w:type="spellEnd"/>
      <w:r w:rsidRPr="00642729">
        <w:rPr>
          <w:rFonts w:ascii="Arial" w:hAnsi="Arial" w:cs="Arial"/>
          <w:sz w:val="24"/>
          <w:szCs w:val="24"/>
        </w:rPr>
        <w:t xml:space="preserve"> dan </w:t>
      </w:r>
      <w:proofErr w:type="spellStart"/>
      <w:r w:rsidRPr="00642729">
        <w:rPr>
          <w:rFonts w:ascii="Arial" w:hAnsi="Arial" w:cs="Arial"/>
          <w:sz w:val="24"/>
          <w:szCs w:val="24"/>
        </w:rPr>
        <w:t>Pariwisata</w:t>
      </w:r>
      <w:proofErr w:type="spellEnd"/>
      <w:r w:rsidRPr="00642729">
        <w:rPr>
          <w:rFonts w:ascii="Arial" w:hAnsi="Arial" w:cs="Arial"/>
          <w:sz w:val="24"/>
          <w:szCs w:val="24"/>
        </w:rPr>
        <w:t xml:space="preserve"> Kota </w:t>
      </w:r>
      <w:proofErr w:type="spellStart"/>
      <w:r w:rsidRPr="00642729">
        <w:rPr>
          <w:rFonts w:ascii="Arial" w:hAnsi="Arial" w:cs="Arial"/>
          <w:sz w:val="24"/>
          <w:szCs w:val="24"/>
        </w:rPr>
        <w:t>Dumai</w:t>
      </w:r>
      <w:proofErr w:type="spellEnd"/>
      <w:r w:rsidRPr="00642729">
        <w:rPr>
          <w:rFonts w:ascii="Arial" w:hAnsi="Arial" w:cs="Arial"/>
          <w:sz w:val="24"/>
          <w:szCs w:val="24"/>
        </w:rPr>
        <w:t xml:space="preserve"> </w:t>
      </w:r>
      <w:proofErr w:type="spellStart"/>
      <w:r w:rsidRPr="00642729">
        <w:rPr>
          <w:rFonts w:ascii="Arial" w:hAnsi="Arial" w:cs="Arial"/>
          <w:sz w:val="24"/>
          <w:szCs w:val="24"/>
        </w:rPr>
        <w:t>merupakan</w:t>
      </w:r>
      <w:proofErr w:type="spellEnd"/>
      <w:r w:rsidRPr="00642729">
        <w:rPr>
          <w:rFonts w:ascii="Arial" w:hAnsi="Arial" w:cs="Arial"/>
          <w:sz w:val="24"/>
          <w:szCs w:val="24"/>
        </w:rPr>
        <w:t xml:space="preserve"> </w:t>
      </w:r>
      <w:proofErr w:type="spellStart"/>
      <w:r w:rsidRPr="00642729">
        <w:rPr>
          <w:rFonts w:ascii="Arial" w:hAnsi="Arial" w:cs="Arial"/>
          <w:sz w:val="24"/>
          <w:szCs w:val="24"/>
        </w:rPr>
        <w:t>langkah</w:t>
      </w:r>
      <w:proofErr w:type="spellEnd"/>
      <w:r w:rsidRPr="00642729">
        <w:rPr>
          <w:rFonts w:ascii="Arial" w:hAnsi="Arial" w:cs="Arial"/>
          <w:sz w:val="24"/>
          <w:szCs w:val="24"/>
        </w:rPr>
        <w:t xml:space="preserve"> </w:t>
      </w:r>
      <w:proofErr w:type="spellStart"/>
      <w:r w:rsidRPr="00642729">
        <w:rPr>
          <w:rFonts w:ascii="Arial" w:hAnsi="Arial" w:cs="Arial"/>
          <w:sz w:val="24"/>
          <w:szCs w:val="24"/>
        </w:rPr>
        <w:t>strategis</w:t>
      </w:r>
      <w:proofErr w:type="spellEnd"/>
      <w:r w:rsidRPr="00642729">
        <w:rPr>
          <w:rFonts w:ascii="Arial" w:hAnsi="Arial" w:cs="Arial"/>
          <w:sz w:val="24"/>
          <w:szCs w:val="24"/>
        </w:rPr>
        <w:t xml:space="preserve"> </w:t>
      </w:r>
      <w:proofErr w:type="spellStart"/>
      <w:r w:rsidRPr="00642729">
        <w:rPr>
          <w:rFonts w:ascii="Arial" w:hAnsi="Arial" w:cs="Arial"/>
          <w:sz w:val="24"/>
          <w:szCs w:val="24"/>
        </w:rPr>
        <w:t>pemerintah</w:t>
      </w:r>
      <w:proofErr w:type="spellEnd"/>
      <w:r w:rsidRPr="00642729">
        <w:rPr>
          <w:rFonts w:ascii="Arial" w:hAnsi="Arial" w:cs="Arial"/>
          <w:sz w:val="24"/>
          <w:szCs w:val="24"/>
        </w:rPr>
        <w:t xml:space="preserve"> </w:t>
      </w:r>
      <w:proofErr w:type="spellStart"/>
      <w:r w:rsidRPr="00642729">
        <w:rPr>
          <w:rFonts w:ascii="Arial" w:hAnsi="Arial" w:cs="Arial"/>
          <w:sz w:val="24"/>
          <w:szCs w:val="24"/>
        </w:rPr>
        <w:t>daerah</w:t>
      </w:r>
      <w:proofErr w:type="spellEnd"/>
      <w:r w:rsidRPr="00642729">
        <w:rPr>
          <w:rFonts w:ascii="Arial" w:hAnsi="Arial" w:cs="Arial"/>
          <w:sz w:val="24"/>
          <w:szCs w:val="24"/>
        </w:rPr>
        <w:t xml:space="preserve"> </w:t>
      </w:r>
      <w:proofErr w:type="spellStart"/>
      <w:r w:rsidRPr="00642729">
        <w:rPr>
          <w:rFonts w:ascii="Arial" w:hAnsi="Arial" w:cs="Arial"/>
          <w:sz w:val="24"/>
          <w:szCs w:val="24"/>
        </w:rPr>
        <w:t>dalam</w:t>
      </w:r>
      <w:proofErr w:type="spellEnd"/>
      <w:r w:rsidRPr="00642729">
        <w:rPr>
          <w:rFonts w:ascii="Arial" w:hAnsi="Arial" w:cs="Arial"/>
          <w:sz w:val="24"/>
          <w:szCs w:val="24"/>
        </w:rPr>
        <w:t xml:space="preserve"> </w:t>
      </w:r>
      <w:proofErr w:type="spellStart"/>
      <w:r w:rsidRPr="00642729">
        <w:rPr>
          <w:rFonts w:ascii="Arial" w:hAnsi="Arial" w:cs="Arial"/>
          <w:sz w:val="24"/>
          <w:szCs w:val="24"/>
        </w:rPr>
        <w:t>membina</w:t>
      </w:r>
      <w:proofErr w:type="spellEnd"/>
      <w:r w:rsidRPr="00642729">
        <w:rPr>
          <w:rFonts w:ascii="Arial" w:hAnsi="Arial" w:cs="Arial"/>
          <w:sz w:val="24"/>
          <w:szCs w:val="24"/>
        </w:rPr>
        <w:t xml:space="preserve">, </w:t>
      </w:r>
      <w:proofErr w:type="spellStart"/>
      <w:r w:rsidRPr="00642729">
        <w:rPr>
          <w:rFonts w:ascii="Arial" w:hAnsi="Arial" w:cs="Arial"/>
          <w:sz w:val="24"/>
          <w:szCs w:val="24"/>
        </w:rPr>
        <w:t>memberdayakan</w:t>
      </w:r>
      <w:proofErr w:type="spellEnd"/>
      <w:r w:rsidRPr="00642729">
        <w:rPr>
          <w:rFonts w:ascii="Arial" w:hAnsi="Arial" w:cs="Arial"/>
          <w:sz w:val="24"/>
          <w:szCs w:val="24"/>
        </w:rPr>
        <w:t xml:space="preserve">, dan </w:t>
      </w:r>
      <w:proofErr w:type="spellStart"/>
      <w:r w:rsidRPr="00642729">
        <w:rPr>
          <w:rFonts w:ascii="Arial" w:hAnsi="Arial" w:cs="Arial"/>
          <w:sz w:val="24"/>
          <w:szCs w:val="24"/>
        </w:rPr>
        <w:t>meningkatkan</w:t>
      </w:r>
      <w:proofErr w:type="spellEnd"/>
      <w:r w:rsidRPr="00642729">
        <w:rPr>
          <w:rFonts w:ascii="Arial" w:hAnsi="Arial" w:cs="Arial"/>
          <w:sz w:val="24"/>
          <w:szCs w:val="24"/>
        </w:rPr>
        <w:t xml:space="preserve"> </w:t>
      </w:r>
      <w:proofErr w:type="spellStart"/>
      <w:r w:rsidRPr="00642729">
        <w:rPr>
          <w:rFonts w:ascii="Arial" w:hAnsi="Arial" w:cs="Arial"/>
          <w:sz w:val="24"/>
          <w:szCs w:val="24"/>
        </w:rPr>
        <w:t>kualitas</w:t>
      </w:r>
      <w:proofErr w:type="spellEnd"/>
      <w:r w:rsidRPr="00642729">
        <w:rPr>
          <w:rFonts w:ascii="Arial" w:hAnsi="Arial" w:cs="Arial"/>
          <w:sz w:val="24"/>
          <w:szCs w:val="24"/>
        </w:rPr>
        <w:t xml:space="preserve"> </w:t>
      </w:r>
      <w:proofErr w:type="spellStart"/>
      <w:r w:rsidRPr="00642729">
        <w:rPr>
          <w:rFonts w:ascii="Arial" w:hAnsi="Arial" w:cs="Arial"/>
          <w:sz w:val="24"/>
          <w:szCs w:val="24"/>
        </w:rPr>
        <w:t>generasi</w:t>
      </w:r>
      <w:proofErr w:type="spellEnd"/>
      <w:r w:rsidRPr="00642729">
        <w:rPr>
          <w:rFonts w:ascii="Arial" w:hAnsi="Arial" w:cs="Arial"/>
          <w:sz w:val="24"/>
          <w:szCs w:val="24"/>
        </w:rPr>
        <w:t xml:space="preserve"> </w:t>
      </w:r>
      <w:proofErr w:type="spellStart"/>
      <w:r w:rsidRPr="00642729">
        <w:rPr>
          <w:rFonts w:ascii="Arial" w:hAnsi="Arial" w:cs="Arial"/>
          <w:sz w:val="24"/>
          <w:szCs w:val="24"/>
        </w:rPr>
        <w:t>muda</w:t>
      </w:r>
      <w:proofErr w:type="spellEnd"/>
      <w:r w:rsidRPr="00642729">
        <w:rPr>
          <w:rFonts w:ascii="Arial" w:hAnsi="Arial" w:cs="Arial"/>
          <w:sz w:val="24"/>
          <w:szCs w:val="24"/>
        </w:rPr>
        <w:t xml:space="preserve"> agar </w:t>
      </w:r>
      <w:proofErr w:type="spellStart"/>
      <w:r w:rsidRPr="00642729">
        <w:rPr>
          <w:rFonts w:ascii="Arial" w:hAnsi="Arial" w:cs="Arial"/>
          <w:sz w:val="24"/>
          <w:szCs w:val="24"/>
        </w:rPr>
        <w:t>memiliki</w:t>
      </w:r>
      <w:proofErr w:type="spellEnd"/>
      <w:r w:rsidRPr="00642729">
        <w:rPr>
          <w:rFonts w:ascii="Arial" w:hAnsi="Arial" w:cs="Arial"/>
          <w:sz w:val="24"/>
          <w:szCs w:val="24"/>
        </w:rPr>
        <w:t xml:space="preserve"> </w:t>
      </w:r>
      <w:proofErr w:type="spellStart"/>
      <w:r w:rsidRPr="00642729">
        <w:rPr>
          <w:rFonts w:ascii="Arial" w:hAnsi="Arial" w:cs="Arial"/>
          <w:sz w:val="24"/>
          <w:szCs w:val="24"/>
        </w:rPr>
        <w:t>daya</w:t>
      </w:r>
      <w:proofErr w:type="spellEnd"/>
      <w:r w:rsidRPr="00642729">
        <w:rPr>
          <w:rFonts w:ascii="Arial" w:hAnsi="Arial" w:cs="Arial"/>
          <w:sz w:val="24"/>
          <w:szCs w:val="24"/>
        </w:rPr>
        <w:t xml:space="preserve"> </w:t>
      </w:r>
      <w:proofErr w:type="spellStart"/>
      <w:r w:rsidRPr="00642729">
        <w:rPr>
          <w:rFonts w:ascii="Arial" w:hAnsi="Arial" w:cs="Arial"/>
          <w:sz w:val="24"/>
          <w:szCs w:val="24"/>
        </w:rPr>
        <w:t>saing</w:t>
      </w:r>
      <w:proofErr w:type="spellEnd"/>
      <w:r w:rsidRPr="00642729">
        <w:rPr>
          <w:rFonts w:ascii="Arial" w:hAnsi="Arial" w:cs="Arial"/>
          <w:sz w:val="24"/>
          <w:szCs w:val="24"/>
        </w:rPr>
        <w:t xml:space="preserve"> di </w:t>
      </w:r>
      <w:proofErr w:type="spellStart"/>
      <w:r w:rsidRPr="00642729">
        <w:rPr>
          <w:rFonts w:ascii="Arial" w:hAnsi="Arial" w:cs="Arial"/>
          <w:sz w:val="24"/>
          <w:szCs w:val="24"/>
        </w:rPr>
        <w:t>berbagai</w:t>
      </w:r>
      <w:proofErr w:type="spellEnd"/>
      <w:r w:rsidRPr="00642729">
        <w:rPr>
          <w:rFonts w:ascii="Arial" w:hAnsi="Arial" w:cs="Arial"/>
          <w:sz w:val="24"/>
          <w:szCs w:val="24"/>
        </w:rPr>
        <w:t xml:space="preserve"> </w:t>
      </w:r>
      <w:proofErr w:type="spellStart"/>
      <w:r w:rsidRPr="00642729">
        <w:rPr>
          <w:rFonts w:ascii="Arial" w:hAnsi="Arial" w:cs="Arial"/>
          <w:sz w:val="24"/>
          <w:szCs w:val="24"/>
        </w:rPr>
        <w:t>bidang</w:t>
      </w:r>
      <w:proofErr w:type="spellEnd"/>
      <w:r w:rsidRPr="00642729">
        <w:rPr>
          <w:rFonts w:ascii="Arial" w:hAnsi="Arial" w:cs="Arial"/>
          <w:sz w:val="24"/>
          <w:szCs w:val="24"/>
        </w:rPr>
        <w:t xml:space="preserve">, </w:t>
      </w:r>
      <w:proofErr w:type="spellStart"/>
      <w:r w:rsidRPr="00642729">
        <w:rPr>
          <w:rFonts w:ascii="Arial" w:hAnsi="Arial" w:cs="Arial"/>
          <w:sz w:val="24"/>
          <w:szCs w:val="24"/>
        </w:rPr>
        <w:t>baik</w:t>
      </w:r>
      <w:proofErr w:type="spellEnd"/>
      <w:r w:rsidRPr="00642729">
        <w:rPr>
          <w:rFonts w:ascii="Arial" w:hAnsi="Arial" w:cs="Arial"/>
          <w:sz w:val="24"/>
          <w:szCs w:val="24"/>
        </w:rPr>
        <w:t xml:space="preserve"> </w:t>
      </w:r>
      <w:proofErr w:type="spellStart"/>
      <w:r w:rsidRPr="00642729">
        <w:rPr>
          <w:rFonts w:ascii="Arial" w:hAnsi="Arial" w:cs="Arial"/>
          <w:sz w:val="24"/>
          <w:szCs w:val="24"/>
        </w:rPr>
        <w:t>lokal</w:t>
      </w:r>
      <w:proofErr w:type="spellEnd"/>
      <w:r w:rsidRPr="00642729">
        <w:rPr>
          <w:rFonts w:ascii="Arial" w:hAnsi="Arial" w:cs="Arial"/>
          <w:sz w:val="24"/>
          <w:szCs w:val="24"/>
        </w:rPr>
        <w:t xml:space="preserve"> </w:t>
      </w:r>
      <w:proofErr w:type="spellStart"/>
      <w:r w:rsidRPr="00642729">
        <w:rPr>
          <w:rFonts w:ascii="Arial" w:hAnsi="Arial" w:cs="Arial"/>
          <w:sz w:val="24"/>
          <w:szCs w:val="24"/>
        </w:rPr>
        <w:t>maupun</w:t>
      </w:r>
      <w:proofErr w:type="spellEnd"/>
      <w:r w:rsidRPr="00642729">
        <w:rPr>
          <w:rFonts w:ascii="Arial" w:hAnsi="Arial" w:cs="Arial"/>
          <w:sz w:val="24"/>
          <w:szCs w:val="24"/>
        </w:rPr>
        <w:t xml:space="preserve"> </w:t>
      </w:r>
      <w:proofErr w:type="spellStart"/>
      <w:r w:rsidRPr="00642729">
        <w:rPr>
          <w:rFonts w:ascii="Arial" w:hAnsi="Arial" w:cs="Arial"/>
          <w:sz w:val="24"/>
          <w:szCs w:val="24"/>
        </w:rPr>
        <w:t>nasional</w:t>
      </w:r>
      <w:proofErr w:type="spellEnd"/>
      <w:r w:rsidRPr="00642729">
        <w:rPr>
          <w:rFonts w:ascii="Arial" w:hAnsi="Arial" w:cs="Arial"/>
          <w:sz w:val="24"/>
          <w:szCs w:val="24"/>
        </w:rPr>
        <w:t xml:space="preserve">. </w:t>
      </w:r>
      <w:proofErr w:type="spellStart"/>
      <w:r w:rsidRPr="00642729">
        <w:rPr>
          <w:rFonts w:ascii="Arial" w:hAnsi="Arial" w:cs="Arial"/>
          <w:sz w:val="24"/>
          <w:szCs w:val="24"/>
        </w:rPr>
        <w:t>Untuk</w:t>
      </w:r>
      <w:proofErr w:type="spellEnd"/>
      <w:r w:rsidRPr="00642729">
        <w:rPr>
          <w:rFonts w:ascii="Arial" w:hAnsi="Arial" w:cs="Arial"/>
          <w:sz w:val="24"/>
          <w:szCs w:val="24"/>
        </w:rPr>
        <w:t xml:space="preserve"> </w:t>
      </w:r>
      <w:proofErr w:type="spellStart"/>
      <w:r w:rsidRPr="00642729">
        <w:rPr>
          <w:rFonts w:ascii="Arial" w:hAnsi="Arial" w:cs="Arial"/>
          <w:sz w:val="24"/>
          <w:szCs w:val="24"/>
        </w:rPr>
        <w:t>mengukur</w:t>
      </w:r>
      <w:proofErr w:type="spellEnd"/>
      <w:r w:rsidRPr="00642729">
        <w:rPr>
          <w:rFonts w:ascii="Arial" w:hAnsi="Arial" w:cs="Arial"/>
          <w:sz w:val="24"/>
          <w:szCs w:val="24"/>
        </w:rPr>
        <w:t xml:space="preserve"> </w:t>
      </w:r>
      <w:proofErr w:type="spellStart"/>
      <w:r w:rsidRPr="00642729">
        <w:rPr>
          <w:rFonts w:ascii="Arial" w:hAnsi="Arial" w:cs="Arial"/>
          <w:sz w:val="24"/>
          <w:szCs w:val="24"/>
        </w:rPr>
        <w:t>keberhasilan</w:t>
      </w:r>
      <w:proofErr w:type="spellEnd"/>
      <w:r w:rsidRPr="00642729">
        <w:rPr>
          <w:rFonts w:ascii="Arial" w:hAnsi="Arial" w:cs="Arial"/>
          <w:sz w:val="24"/>
          <w:szCs w:val="24"/>
        </w:rPr>
        <w:t xml:space="preserve"> </w:t>
      </w:r>
      <w:proofErr w:type="spellStart"/>
      <w:r w:rsidRPr="00642729">
        <w:rPr>
          <w:rFonts w:ascii="Arial" w:hAnsi="Arial" w:cs="Arial"/>
          <w:sz w:val="24"/>
          <w:szCs w:val="24"/>
        </w:rPr>
        <w:t>implementasinya</w:t>
      </w:r>
      <w:proofErr w:type="spellEnd"/>
      <w:r w:rsidRPr="00642729">
        <w:rPr>
          <w:rFonts w:ascii="Arial" w:hAnsi="Arial" w:cs="Arial"/>
          <w:sz w:val="24"/>
          <w:szCs w:val="24"/>
        </w:rPr>
        <w:t xml:space="preserve">, </w:t>
      </w:r>
      <w:proofErr w:type="spellStart"/>
      <w:r w:rsidRPr="00642729">
        <w:rPr>
          <w:rFonts w:ascii="Arial" w:hAnsi="Arial" w:cs="Arial"/>
          <w:sz w:val="24"/>
          <w:szCs w:val="24"/>
        </w:rPr>
        <w:t>penelitian</w:t>
      </w:r>
      <w:proofErr w:type="spellEnd"/>
      <w:r w:rsidRPr="00642729">
        <w:rPr>
          <w:rFonts w:ascii="Arial" w:hAnsi="Arial" w:cs="Arial"/>
          <w:sz w:val="24"/>
          <w:szCs w:val="24"/>
        </w:rPr>
        <w:t xml:space="preserve"> </w:t>
      </w:r>
      <w:proofErr w:type="spellStart"/>
      <w:r w:rsidRPr="00642729">
        <w:rPr>
          <w:rFonts w:ascii="Arial" w:hAnsi="Arial" w:cs="Arial"/>
          <w:sz w:val="24"/>
          <w:szCs w:val="24"/>
        </w:rPr>
        <w:t>ini</w:t>
      </w:r>
      <w:proofErr w:type="spellEnd"/>
      <w:r w:rsidRPr="00642729">
        <w:rPr>
          <w:rFonts w:ascii="Arial" w:hAnsi="Arial" w:cs="Arial"/>
          <w:sz w:val="24"/>
          <w:szCs w:val="24"/>
        </w:rPr>
        <w:t xml:space="preserve"> </w:t>
      </w:r>
      <w:proofErr w:type="spellStart"/>
      <w:r w:rsidRPr="00642729">
        <w:rPr>
          <w:rFonts w:ascii="Arial" w:hAnsi="Arial" w:cs="Arial"/>
          <w:sz w:val="24"/>
          <w:szCs w:val="24"/>
        </w:rPr>
        <w:t>menggunakan</w:t>
      </w:r>
      <w:proofErr w:type="spellEnd"/>
      <w:r w:rsidRPr="00642729">
        <w:rPr>
          <w:rFonts w:ascii="Arial" w:hAnsi="Arial" w:cs="Arial"/>
          <w:sz w:val="24"/>
          <w:szCs w:val="24"/>
        </w:rPr>
        <w:t xml:space="preserve"> </w:t>
      </w:r>
      <w:proofErr w:type="spellStart"/>
      <w:r w:rsidRPr="00642729">
        <w:rPr>
          <w:rFonts w:ascii="Arial" w:hAnsi="Arial" w:cs="Arial"/>
          <w:sz w:val="24"/>
          <w:szCs w:val="24"/>
        </w:rPr>
        <w:t>teori</w:t>
      </w:r>
      <w:proofErr w:type="spellEnd"/>
      <w:r w:rsidRPr="00642729">
        <w:rPr>
          <w:rFonts w:ascii="Arial" w:hAnsi="Arial" w:cs="Arial"/>
          <w:sz w:val="24"/>
          <w:szCs w:val="24"/>
        </w:rPr>
        <w:t xml:space="preserve"> George C. Edward III </w:t>
      </w:r>
      <w:proofErr w:type="spellStart"/>
      <w:r w:rsidR="00A52135">
        <w:rPr>
          <w:rFonts w:ascii="Arial" w:hAnsi="Arial" w:cs="Arial"/>
          <w:sz w:val="24"/>
          <w:szCs w:val="24"/>
        </w:rPr>
        <w:t>dalam</w:t>
      </w:r>
      <w:proofErr w:type="spellEnd"/>
      <w:r w:rsidR="00A52135">
        <w:rPr>
          <w:rFonts w:ascii="Arial" w:hAnsi="Arial" w:cs="Arial"/>
          <w:sz w:val="24"/>
          <w:szCs w:val="24"/>
        </w:rPr>
        <w:t xml:space="preserve"> (</w:t>
      </w:r>
      <w:proofErr w:type="spellStart"/>
      <w:r w:rsidR="00A52135">
        <w:rPr>
          <w:rFonts w:ascii="Arial" w:hAnsi="Arial" w:cs="Arial"/>
          <w:sz w:val="24"/>
          <w:szCs w:val="24"/>
        </w:rPr>
        <w:t>Raviansyah</w:t>
      </w:r>
      <w:proofErr w:type="spellEnd"/>
      <w:r w:rsidR="00A52135">
        <w:rPr>
          <w:rFonts w:ascii="Arial" w:hAnsi="Arial" w:cs="Arial"/>
          <w:sz w:val="24"/>
          <w:szCs w:val="24"/>
        </w:rPr>
        <w:t xml:space="preserve"> et al, 2022) </w:t>
      </w:r>
      <w:r w:rsidRPr="00642729">
        <w:rPr>
          <w:rFonts w:ascii="Arial" w:hAnsi="Arial" w:cs="Arial"/>
          <w:sz w:val="24"/>
          <w:szCs w:val="24"/>
        </w:rPr>
        <w:t xml:space="preserve">yang </w:t>
      </w:r>
      <w:proofErr w:type="spellStart"/>
      <w:r w:rsidRPr="00642729">
        <w:rPr>
          <w:rFonts w:ascii="Arial" w:hAnsi="Arial" w:cs="Arial"/>
          <w:sz w:val="24"/>
          <w:szCs w:val="24"/>
        </w:rPr>
        <w:t>mencakup</w:t>
      </w:r>
      <w:proofErr w:type="spellEnd"/>
      <w:r w:rsidRPr="00642729">
        <w:rPr>
          <w:rFonts w:ascii="Arial" w:hAnsi="Arial" w:cs="Arial"/>
          <w:sz w:val="24"/>
          <w:szCs w:val="24"/>
        </w:rPr>
        <w:t xml:space="preserve"> </w:t>
      </w:r>
      <w:proofErr w:type="spellStart"/>
      <w:r w:rsidRPr="00642729">
        <w:rPr>
          <w:rFonts w:ascii="Arial" w:hAnsi="Arial" w:cs="Arial"/>
          <w:sz w:val="24"/>
          <w:szCs w:val="24"/>
        </w:rPr>
        <w:t>empat</w:t>
      </w:r>
      <w:proofErr w:type="spellEnd"/>
      <w:r w:rsidRPr="00642729">
        <w:rPr>
          <w:rFonts w:ascii="Arial" w:hAnsi="Arial" w:cs="Arial"/>
          <w:sz w:val="24"/>
          <w:szCs w:val="24"/>
        </w:rPr>
        <w:t xml:space="preserve"> </w:t>
      </w:r>
      <w:proofErr w:type="spellStart"/>
      <w:r w:rsidRPr="00642729">
        <w:rPr>
          <w:rFonts w:ascii="Arial" w:hAnsi="Arial" w:cs="Arial"/>
          <w:sz w:val="24"/>
          <w:szCs w:val="24"/>
        </w:rPr>
        <w:t>indikator</w:t>
      </w:r>
      <w:proofErr w:type="spellEnd"/>
      <w:r w:rsidRPr="00642729">
        <w:rPr>
          <w:rFonts w:ascii="Arial" w:hAnsi="Arial" w:cs="Arial"/>
          <w:sz w:val="24"/>
          <w:szCs w:val="24"/>
        </w:rPr>
        <w:t xml:space="preserve"> </w:t>
      </w:r>
      <w:proofErr w:type="spellStart"/>
      <w:r w:rsidRPr="00642729">
        <w:rPr>
          <w:rFonts w:ascii="Arial" w:hAnsi="Arial" w:cs="Arial"/>
          <w:sz w:val="24"/>
          <w:szCs w:val="24"/>
        </w:rPr>
        <w:t>utama</w:t>
      </w:r>
      <w:proofErr w:type="spellEnd"/>
      <w:r w:rsidRPr="00642729">
        <w:rPr>
          <w:rFonts w:ascii="Arial" w:hAnsi="Arial" w:cs="Arial"/>
          <w:sz w:val="24"/>
          <w:szCs w:val="24"/>
        </w:rPr>
        <w:t xml:space="preserve">, </w:t>
      </w:r>
      <w:proofErr w:type="spellStart"/>
      <w:r w:rsidRPr="00642729">
        <w:rPr>
          <w:rFonts w:ascii="Arial" w:hAnsi="Arial" w:cs="Arial"/>
          <w:sz w:val="24"/>
          <w:szCs w:val="24"/>
        </w:rPr>
        <w:t>yaitu</w:t>
      </w:r>
      <w:proofErr w:type="spellEnd"/>
      <w:r w:rsidRPr="00642729">
        <w:rPr>
          <w:rFonts w:ascii="Arial" w:hAnsi="Arial" w:cs="Arial"/>
          <w:sz w:val="24"/>
          <w:szCs w:val="24"/>
        </w:rPr>
        <w:t xml:space="preserve"> </w:t>
      </w:r>
      <w:proofErr w:type="spellStart"/>
      <w:r w:rsidRPr="00642729">
        <w:rPr>
          <w:rFonts w:ascii="Arial" w:hAnsi="Arial" w:cs="Arial"/>
          <w:sz w:val="24"/>
          <w:szCs w:val="24"/>
        </w:rPr>
        <w:t>komunikasi</w:t>
      </w:r>
      <w:proofErr w:type="spellEnd"/>
      <w:r w:rsidRPr="00642729">
        <w:rPr>
          <w:rFonts w:ascii="Arial" w:hAnsi="Arial" w:cs="Arial"/>
          <w:sz w:val="24"/>
          <w:szCs w:val="24"/>
        </w:rPr>
        <w:t xml:space="preserve">, </w:t>
      </w:r>
      <w:proofErr w:type="spellStart"/>
      <w:r w:rsidRPr="00642729">
        <w:rPr>
          <w:rFonts w:ascii="Arial" w:hAnsi="Arial" w:cs="Arial"/>
          <w:sz w:val="24"/>
          <w:szCs w:val="24"/>
        </w:rPr>
        <w:t>sumber</w:t>
      </w:r>
      <w:proofErr w:type="spellEnd"/>
      <w:r w:rsidRPr="00642729">
        <w:rPr>
          <w:rFonts w:ascii="Arial" w:hAnsi="Arial" w:cs="Arial"/>
          <w:sz w:val="24"/>
          <w:szCs w:val="24"/>
        </w:rPr>
        <w:t xml:space="preserve"> </w:t>
      </w:r>
      <w:proofErr w:type="spellStart"/>
      <w:r w:rsidRPr="00642729">
        <w:rPr>
          <w:rFonts w:ascii="Arial" w:hAnsi="Arial" w:cs="Arial"/>
          <w:sz w:val="24"/>
          <w:szCs w:val="24"/>
        </w:rPr>
        <w:t>daya</w:t>
      </w:r>
      <w:proofErr w:type="spellEnd"/>
      <w:r w:rsidRPr="00642729">
        <w:rPr>
          <w:rFonts w:ascii="Arial" w:hAnsi="Arial" w:cs="Arial"/>
          <w:sz w:val="24"/>
          <w:szCs w:val="24"/>
        </w:rPr>
        <w:t xml:space="preserve">, </w:t>
      </w:r>
      <w:proofErr w:type="spellStart"/>
      <w:r w:rsidRPr="00642729">
        <w:rPr>
          <w:rFonts w:ascii="Arial" w:hAnsi="Arial" w:cs="Arial"/>
          <w:sz w:val="24"/>
          <w:szCs w:val="24"/>
        </w:rPr>
        <w:t>disposisi</w:t>
      </w:r>
      <w:proofErr w:type="spellEnd"/>
      <w:r w:rsidRPr="00642729">
        <w:rPr>
          <w:rFonts w:ascii="Arial" w:hAnsi="Arial" w:cs="Arial"/>
          <w:sz w:val="24"/>
          <w:szCs w:val="24"/>
        </w:rPr>
        <w:t xml:space="preserve">, dan </w:t>
      </w:r>
      <w:proofErr w:type="spellStart"/>
      <w:r w:rsidRPr="00642729">
        <w:rPr>
          <w:rFonts w:ascii="Arial" w:hAnsi="Arial" w:cs="Arial"/>
          <w:sz w:val="24"/>
          <w:szCs w:val="24"/>
        </w:rPr>
        <w:t>struktur</w:t>
      </w:r>
      <w:proofErr w:type="spellEnd"/>
      <w:r w:rsidRPr="00642729">
        <w:rPr>
          <w:rFonts w:ascii="Arial" w:hAnsi="Arial" w:cs="Arial"/>
          <w:sz w:val="24"/>
          <w:szCs w:val="24"/>
        </w:rPr>
        <w:t xml:space="preserve"> </w:t>
      </w:r>
      <w:proofErr w:type="spellStart"/>
      <w:r w:rsidRPr="00642729">
        <w:rPr>
          <w:rFonts w:ascii="Arial" w:hAnsi="Arial" w:cs="Arial"/>
          <w:sz w:val="24"/>
          <w:szCs w:val="24"/>
        </w:rPr>
        <w:t>birokrasi</w:t>
      </w:r>
      <w:proofErr w:type="spellEnd"/>
      <w:r w:rsidR="00204EE4">
        <w:rPr>
          <w:rFonts w:ascii="Arial" w:hAnsi="Arial" w:cs="Arial"/>
          <w:sz w:val="24"/>
          <w:szCs w:val="24"/>
        </w:rPr>
        <w:t xml:space="preserve">. Dari </w:t>
      </w:r>
      <w:proofErr w:type="spellStart"/>
      <w:r w:rsidR="00204EE4">
        <w:rPr>
          <w:rFonts w:ascii="Arial" w:hAnsi="Arial" w:cs="Arial"/>
          <w:sz w:val="24"/>
          <w:szCs w:val="24"/>
        </w:rPr>
        <w:t>ke</w:t>
      </w:r>
      <w:proofErr w:type="spellEnd"/>
      <w:r w:rsidR="00204EE4">
        <w:rPr>
          <w:rFonts w:ascii="Arial" w:hAnsi="Arial" w:cs="Arial"/>
          <w:sz w:val="24"/>
          <w:szCs w:val="24"/>
        </w:rPr>
        <w:t xml:space="preserve"> </w:t>
      </w:r>
      <w:proofErr w:type="spellStart"/>
      <w:r w:rsidR="00204EE4">
        <w:rPr>
          <w:rFonts w:ascii="Arial" w:hAnsi="Arial" w:cs="Arial"/>
          <w:sz w:val="24"/>
          <w:szCs w:val="24"/>
        </w:rPr>
        <w:t>empat</w:t>
      </w:r>
      <w:proofErr w:type="spellEnd"/>
      <w:r w:rsidR="00204EE4">
        <w:rPr>
          <w:rFonts w:ascii="Arial" w:hAnsi="Arial" w:cs="Arial"/>
          <w:sz w:val="24"/>
          <w:szCs w:val="24"/>
        </w:rPr>
        <w:t xml:space="preserve"> </w:t>
      </w:r>
      <w:proofErr w:type="spellStart"/>
      <w:r w:rsidR="00204EE4">
        <w:rPr>
          <w:rFonts w:ascii="Arial" w:hAnsi="Arial" w:cs="Arial"/>
          <w:sz w:val="24"/>
          <w:szCs w:val="24"/>
        </w:rPr>
        <w:t>indikator</w:t>
      </w:r>
      <w:proofErr w:type="spellEnd"/>
      <w:r w:rsidR="00204EE4">
        <w:rPr>
          <w:rFonts w:ascii="Arial" w:hAnsi="Arial" w:cs="Arial"/>
          <w:sz w:val="24"/>
          <w:szCs w:val="24"/>
        </w:rPr>
        <w:t xml:space="preserve"> </w:t>
      </w:r>
      <w:proofErr w:type="spellStart"/>
      <w:r w:rsidR="00204EE4">
        <w:rPr>
          <w:rFonts w:ascii="Arial" w:hAnsi="Arial" w:cs="Arial"/>
          <w:sz w:val="24"/>
          <w:szCs w:val="24"/>
        </w:rPr>
        <w:t>tersebut</w:t>
      </w:r>
      <w:proofErr w:type="spellEnd"/>
      <w:r w:rsidR="00204EE4">
        <w:rPr>
          <w:rFonts w:ascii="Arial" w:hAnsi="Arial" w:cs="Arial"/>
          <w:sz w:val="24"/>
          <w:szCs w:val="24"/>
        </w:rPr>
        <w:t xml:space="preserve">, </w:t>
      </w:r>
      <w:proofErr w:type="spellStart"/>
      <w:r w:rsidR="00204EE4">
        <w:rPr>
          <w:rFonts w:ascii="Arial" w:hAnsi="Arial" w:cs="Arial"/>
          <w:sz w:val="24"/>
          <w:szCs w:val="24"/>
        </w:rPr>
        <w:t>ditemukan</w:t>
      </w:r>
      <w:proofErr w:type="spellEnd"/>
      <w:r w:rsidR="00204EE4">
        <w:rPr>
          <w:rFonts w:ascii="Arial" w:hAnsi="Arial" w:cs="Arial"/>
          <w:sz w:val="24"/>
          <w:szCs w:val="24"/>
        </w:rPr>
        <w:t xml:space="preserve"> </w:t>
      </w:r>
      <w:proofErr w:type="spellStart"/>
      <w:r w:rsidR="00204EE4">
        <w:rPr>
          <w:rFonts w:ascii="Arial" w:hAnsi="Arial" w:cs="Arial"/>
          <w:sz w:val="24"/>
          <w:szCs w:val="24"/>
        </w:rPr>
        <w:t>bahwa</w:t>
      </w:r>
      <w:proofErr w:type="spellEnd"/>
      <w:r w:rsidR="00204EE4">
        <w:rPr>
          <w:rFonts w:ascii="Arial" w:hAnsi="Arial" w:cs="Arial"/>
          <w:sz w:val="24"/>
          <w:szCs w:val="24"/>
        </w:rPr>
        <w:t xml:space="preserve"> </w:t>
      </w:r>
      <w:proofErr w:type="spellStart"/>
      <w:r w:rsidR="00204EE4">
        <w:rPr>
          <w:rFonts w:ascii="Arial" w:hAnsi="Arial" w:cs="Arial"/>
          <w:sz w:val="24"/>
          <w:szCs w:val="24"/>
        </w:rPr>
        <w:t>implementasi</w:t>
      </w:r>
      <w:proofErr w:type="spellEnd"/>
      <w:r w:rsidR="00204EE4">
        <w:rPr>
          <w:rFonts w:ascii="Arial" w:hAnsi="Arial" w:cs="Arial"/>
          <w:sz w:val="24"/>
          <w:szCs w:val="24"/>
        </w:rPr>
        <w:t xml:space="preserve"> program</w:t>
      </w:r>
      <w:r w:rsidR="00B103B5">
        <w:rPr>
          <w:rFonts w:ascii="Arial" w:hAnsi="Arial" w:cs="Arial"/>
          <w:sz w:val="24"/>
          <w:szCs w:val="24"/>
        </w:rPr>
        <w:t xml:space="preserve"> </w:t>
      </w:r>
      <w:proofErr w:type="spellStart"/>
      <w:r w:rsidR="00B103B5">
        <w:rPr>
          <w:rFonts w:ascii="Arial" w:hAnsi="Arial" w:cs="Arial"/>
          <w:sz w:val="24"/>
          <w:szCs w:val="24"/>
        </w:rPr>
        <w:t>telah</w:t>
      </w:r>
      <w:proofErr w:type="spellEnd"/>
      <w:r w:rsidR="00B103B5">
        <w:rPr>
          <w:rFonts w:ascii="Arial" w:hAnsi="Arial" w:cs="Arial"/>
          <w:sz w:val="24"/>
          <w:szCs w:val="24"/>
        </w:rPr>
        <w:t xml:space="preserve"> </w:t>
      </w:r>
      <w:proofErr w:type="spellStart"/>
      <w:r w:rsidR="00B103B5">
        <w:rPr>
          <w:rFonts w:ascii="Arial" w:hAnsi="Arial" w:cs="Arial"/>
          <w:sz w:val="24"/>
          <w:szCs w:val="24"/>
        </w:rPr>
        <w:t>dilaksanakan</w:t>
      </w:r>
      <w:proofErr w:type="spellEnd"/>
      <w:r w:rsidR="00B103B5">
        <w:rPr>
          <w:rFonts w:ascii="Arial" w:hAnsi="Arial" w:cs="Arial"/>
          <w:sz w:val="24"/>
          <w:szCs w:val="24"/>
        </w:rPr>
        <w:t xml:space="preserve"> </w:t>
      </w:r>
      <w:proofErr w:type="spellStart"/>
      <w:r w:rsidR="00B103B5">
        <w:rPr>
          <w:rFonts w:ascii="Arial" w:hAnsi="Arial" w:cs="Arial"/>
          <w:sz w:val="24"/>
          <w:szCs w:val="24"/>
        </w:rPr>
        <w:t>sesuai</w:t>
      </w:r>
      <w:proofErr w:type="spellEnd"/>
      <w:r w:rsidR="00B103B5">
        <w:rPr>
          <w:rFonts w:ascii="Arial" w:hAnsi="Arial" w:cs="Arial"/>
          <w:sz w:val="24"/>
          <w:szCs w:val="24"/>
        </w:rPr>
        <w:t xml:space="preserve"> </w:t>
      </w:r>
      <w:proofErr w:type="spellStart"/>
      <w:r w:rsidR="00B103B5">
        <w:rPr>
          <w:rFonts w:ascii="Arial" w:hAnsi="Arial" w:cs="Arial"/>
          <w:sz w:val="24"/>
          <w:szCs w:val="24"/>
        </w:rPr>
        <w:t>dengan</w:t>
      </w:r>
      <w:proofErr w:type="spellEnd"/>
      <w:r w:rsidR="00B103B5">
        <w:rPr>
          <w:rFonts w:ascii="Arial" w:hAnsi="Arial" w:cs="Arial"/>
          <w:sz w:val="24"/>
          <w:szCs w:val="24"/>
        </w:rPr>
        <w:t xml:space="preserve"> </w:t>
      </w:r>
      <w:proofErr w:type="spellStart"/>
      <w:r w:rsidR="00B103B5">
        <w:rPr>
          <w:rFonts w:ascii="Arial" w:hAnsi="Arial" w:cs="Arial"/>
          <w:sz w:val="24"/>
          <w:szCs w:val="24"/>
        </w:rPr>
        <w:t>rencana</w:t>
      </w:r>
      <w:proofErr w:type="spellEnd"/>
      <w:r w:rsidR="00B103B5">
        <w:rPr>
          <w:rFonts w:ascii="Arial" w:hAnsi="Arial" w:cs="Arial"/>
          <w:sz w:val="24"/>
          <w:szCs w:val="24"/>
        </w:rPr>
        <w:t xml:space="preserve">, </w:t>
      </w:r>
      <w:proofErr w:type="spellStart"/>
      <w:r w:rsidR="00B103B5">
        <w:rPr>
          <w:rFonts w:ascii="Arial" w:hAnsi="Arial" w:cs="Arial"/>
          <w:sz w:val="24"/>
          <w:szCs w:val="24"/>
        </w:rPr>
        <w:t>namun</w:t>
      </w:r>
      <w:proofErr w:type="spellEnd"/>
      <w:r w:rsidR="00B103B5">
        <w:rPr>
          <w:rFonts w:ascii="Arial" w:hAnsi="Arial" w:cs="Arial"/>
          <w:sz w:val="24"/>
          <w:szCs w:val="24"/>
        </w:rPr>
        <w:t xml:space="preserve"> </w:t>
      </w:r>
      <w:proofErr w:type="spellStart"/>
      <w:r w:rsidR="00B103B5">
        <w:rPr>
          <w:rFonts w:ascii="Arial" w:hAnsi="Arial" w:cs="Arial"/>
          <w:sz w:val="24"/>
          <w:szCs w:val="24"/>
        </w:rPr>
        <w:t>belum</w:t>
      </w:r>
      <w:proofErr w:type="spellEnd"/>
      <w:r w:rsidR="00B103B5">
        <w:rPr>
          <w:rFonts w:ascii="Arial" w:hAnsi="Arial" w:cs="Arial"/>
          <w:sz w:val="24"/>
          <w:szCs w:val="24"/>
        </w:rPr>
        <w:t xml:space="preserve"> </w:t>
      </w:r>
      <w:proofErr w:type="spellStart"/>
      <w:r w:rsidR="00B103B5">
        <w:rPr>
          <w:rFonts w:ascii="Arial" w:hAnsi="Arial" w:cs="Arial"/>
          <w:sz w:val="24"/>
          <w:szCs w:val="24"/>
        </w:rPr>
        <w:t>sepenuhnya</w:t>
      </w:r>
      <w:proofErr w:type="spellEnd"/>
      <w:r w:rsidR="00B103B5">
        <w:rPr>
          <w:rFonts w:ascii="Arial" w:hAnsi="Arial" w:cs="Arial"/>
          <w:sz w:val="24"/>
          <w:szCs w:val="24"/>
        </w:rPr>
        <w:t xml:space="preserve"> optimal </w:t>
      </w:r>
      <w:proofErr w:type="spellStart"/>
      <w:r w:rsidR="00B103B5">
        <w:rPr>
          <w:rFonts w:ascii="Arial" w:hAnsi="Arial" w:cs="Arial"/>
          <w:sz w:val="24"/>
          <w:szCs w:val="24"/>
        </w:rPr>
        <w:t>dalam</w:t>
      </w:r>
      <w:proofErr w:type="spellEnd"/>
      <w:r w:rsidR="00B103B5">
        <w:rPr>
          <w:rFonts w:ascii="Arial" w:hAnsi="Arial" w:cs="Arial"/>
          <w:sz w:val="24"/>
          <w:szCs w:val="24"/>
        </w:rPr>
        <w:t xml:space="preserve"> </w:t>
      </w:r>
      <w:proofErr w:type="spellStart"/>
      <w:r w:rsidR="00B103B5">
        <w:rPr>
          <w:rFonts w:ascii="Arial" w:hAnsi="Arial" w:cs="Arial"/>
          <w:sz w:val="24"/>
          <w:szCs w:val="24"/>
        </w:rPr>
        <w:t>menjangkau</w:t>
      </w:r>
      <w:proofErr w:type="spellEnd"/>
      <w:r w:rsidR="00B103B5">
        <w:rPr>
          <w:rFonts w:ascii="Arial" w:hAnsi="Arial" w:cs="Arial"/>
          <w:sz w:val="24"/>
          <w:szCs w:val="24"/>
        </w:rPr>
        <w:t xml:space="preserve"> </w:t>
      </w:r>
      <w:proofErr w:type="spellStart"/>
      <w:r w:rsidR="00B103B5">
        <w:rPr>
          <w:rFonts w:ascii="Arial" w:hAnsi="Arial" w:cs="Arial"/>
          <w:sz w:val="24"/>
          <w:szCs w:val="24"/>
        </w:rPr>
        <w:t>seluruh</w:t>
      </w:r>
      <w:proofErr w:type="spellEnd"/>
      <w:r w:rsidR="00B103B5">
        <w:rPr>
          <w:rFonts w:ascii="Arial" w:hAnsi="Arial" w:cs="Arial"/>
          <w:sz w:val="24"/>
          <w:szCs w:val="24"/>
        </w:rPr>
        <w:t xml:space="preserve"> </w:t>
      </w:r>
      <w:proofErr w:type="spellStart"/>
      <w:r w:rsidR="00B103B5">
        <w:rPr>
          <w:rFonts w:ascii="Arial" w:hAnsi="Arial" w:cs="Arial"/>
          <w:sz w:val="24"/>
          <w:szCs w:val="24"/>
        </w:rPr>
        <w:t>sasaran</w:t>
      </w:r>
      <w:proofErr w:type="spellEnd"/>
      <w:r w:rsidR="00B103B5">
        <w:rPr>
          <w:rFonts w:ascii="Arial" w:hAnsi="Arial" w:cs="Arial"/>
          <w:sz w:val="24"/>
          <w:szCs w:val="24"/>
        </w:rPr>
        <w:t xml:space="preserve"> </w:t>
      </w:r>
      <w:proofErr w:type="spellStart"/>
      <w:r w:rsidR="00B103B5">
        <w:rPr>
          <w:rFonts w:ascii="Arial" w:hAnsi="Arial" w:cs="Arial"/>
          <w:sz w:val="24"/>
          <w:szCs w:val="24"/>
        </w:rPr>
        <w:t>kepemudaan</w:t>
      </w:r>
      <w:proofErr w:type="spellEnd"/>
      <w:r w:rsidR="00B103B5">
        <w:rPr>
          <w:rFonts w:ascii="Arial" w:hAnsi="Arial" w:cs="Arial"/>
          <w:sz w:val="24"/>
          <w:szCs w:val="24"/>
        </w:rPr>
        <w:t xml:space="preserve">. </w:t>
      </w:r>
      <w:r w:rsidRPr="00B76CEC">
        <w:rPr>
          <w:rFonts w:ascii="Arial" w:hAnsi="Arial" w:cs="Arial"/>
          <w:sz w:val="24"/>
          <w:szCs w:val="24"/>
        </w:rPr>
        <w:t xml:space="preserve">Hal </w:t>
      </w:r>
      <w:proofErr w:type="spellStart"/>
      <w:r w:rsidRPr="00B76CEC">
        <w:rPr>
          <w:rFonts w:ascii="Arial" w:hAnsi="Arial" w:cs="Arial"/>
          <w:sz w:val="24"/>
          <w:szCs w:val="24"/>
        </w:rPr>
        <w:t>ini</w:t>
      </w:r>
      <w:proofErr w:type="spellEnd"/>
      <w:r w:rsidRPr="00B76CEC">
        <w:rPr>
          <w:rFonts w:ascii="Arial" w:hAnsi="Arial" w:cs="Arial"/>
          <w:sz w:val="24"/>
          <w:szCs w:val="24"/>
        </w:rPr>
        <w:t xml:space="preserve"> </w:t>
      </w:r>
      <w:proofErr w:type="spellStart"/>
      <w:r w:rsidRPr="00B76CEC">
        <w:rPr>
          <w:rFonts w:ascii="Arial" w:hAnsi="Arial" w:cs="Arial"/>
          <w:sz w:val="24"/>
          <w:szCs w:val="24"/>
        </w:rPr>
        <w:t>terbukti</w:t>
      </w:r>
      <w:proofErr w:type="spellEnd"/>
      <w:r w:rsidRPr="00B76CEC">
        <w:rPr>
          <w:rFonts w:ascii="Arial" w:hAnsi="Arial" w:cs="Arial"/>
          <w:sz w:val="24"/>
          <w:szCs w:val="24"/>
        </w:rPr>
        <w:t xml:space="preserve"> </w:t>
      </w:r>
      <w:proofErr w:type="spellStart"/>
      <w:r w:rsidRPr="00B76CEC">
        <w:rPr>
          <w:rFonts w:ascii="Arial" w:hAnsi="Arial" w:cs="Arial"/>
          <w:sz w:val="24"/>
          <w:szCs w:val="24"/>
        </w:rPr>
        <w:t>dari</w:t>
      </w:r>
      <w:proofErr w:type="spellEnd"/>
      <w:r w:rsidRPr="00B76CEC">
        <w:rPr>
          <w:rFonts w:ascii="Arial" w:hAnsi="Arial" w:cs="Arial"/>
          <w:sz w:val="24"/>
          <w:szCs w:val="24"/>
        </w:rPr>
        <w:t xml:space="preserve"> </w:t>
      </w:r>
      <w:proofErr w:type="spellStart"/>
      <w:r w:rsidRPr="00B76CEC">
        <w:rPr>
          <w:rFonts w:ascii="Arial" w:hAnsi="Arial" w:cs="Arial"/>
          <w:sz w:val="24"/>
          <w:szCs w:val="24"/>
        </w:rPr>
        <w:t>hasil</w:t>
      </w:r>
      <w:proofErr w:type="spellEnd"/>
      <w:r w:rsidRPr="00B76CEC">
        <w:rPr>
          <w:rFonts w:ascii="Arial" w:hAnsi="Arial" w:cs="Arial"/>
          <w:sz w:val="24"/>
          <w:szCs w:val="24"/>
        </w:rPr>
        <w:t xml:space="preserve"> </w:t>
      </w:r>
      <w:proofErr w:type="spellStart"/>
      <w:r w:rsidRPr="00B76CEC">
        <w:rPr>
          <w:rFonts w:ascii="Arial" w:hAnsi="Arial" w:cs="Arial"/>
          <w:sz w:val="24"/>
          <w:szCs w:val="24"/>
        </w:rPr>
        <w:t>rekapitulasi</w:t>
      </w:r>
      <w:proofErr w:type="spellEnd"/>
      <w:r w:rsidRPr="00B76CEC">
        <w:rPr>
          <w:rFonts w:ascii="Arial" w:hAnsi="Arial" w:cs="Arial"/>
          <w:sz w:val="24"/>
          <w:szCs w:val="24"/>
        </w:rPr>
        <w:t xml:space="preserve"> </w:t>
      </w:r>
      <w:proofErr w:type="spellStart"/>
      <w:r w:rsidRPr="00B76CEC">
        <w:rPr>
          <w:rFonts w:ascii="Arial" w:hAnsi="Arial" w:cs="Arial"/>
          <w:sz w:val="24"/>
          <w:szCs w:val="24"/>
        </w:rPr>
        <w:t>nilai</w:t>
      </w:r>
      <w:proofErr w:type="spellEnd"/>
      <w:r w:rsidRPr="00B76CEC">
        <w:rPr>
          <w:rFonts w:ascii="Arial" w:hAnsi="Arial" w:cs="Arial"/>
          <w:sz w:val="24"/>
          <w:szCs w:val="24"/>
        </w:rPr>
        <w:t xml:space="preserve"> total </w:t>
      </w:r>
      <w:proofErr w:type="spellStart"/>
      <w:r w:rsidR="00296C36">
        <w:rPr>
          <w:rFonts w:ascii="Arial" w:hAnsi="Arial" w:cs="Arial"/>
          <w:sz w:val="24"/>
          <w:szCs w:val="24"/>
        </w:rPr>
        <w:t>skor</w:t>
      </w:r>
      <w:proofErr w:type="spellEnd"/>
      <w:r w:rsidR="00296C36">
        <w:rPr>
          <w:rFonts w:ascii="Arial" w:hAnsi="Arial" w:cs="Arial"/>
          <w:sz w:val="24"/>
          <w:szCs w:val="24"/>
        </w:rPr>
        <w:t xml:space="preserve"> </w:t>
      </w:r>
      <w:r w:rsidRPr="00B76CEC">
        <w:rPr>
          <w:rFonts w:ascii="Arial" w:hAnsi="Arial" w:cs="Arial"/>
          <w:sz w:val="24"/>
          <w:szCs w:val="24"/>
        </w:rPr>
        <w:t xml:space="preserve">yang </w:t>
      </w:r>
      <w:proofErr w:type="spellStart"/>
      <w:r w:rsidRPr="00B76CEC">
        <w:rPr>
          <w:rFonts w:ascii="Arial" w:hAnsi="Arial" w:cs="Arial"/>
          <w:sz w:val="24"/>
          <w:szCs w:val="24"/>
        </w:rPr>
        <w:t>diperoleh</w:t>
      </w:r>
      <w:proofErr w:type="spellEnd"/>
      <w:r w:rsidRPr="00B76CEC">
        <w:rPr>
          <w:rFonts w:ascii="Arial" w:hAnsi="Arial" w:cs="Arial"/>
          <w:sz w:val="24"/>
          <w:szCs w:val="24"/>
        </w:rPr>
        <w:t xml:space="preserve"> </w:t>
      </w:r>
      <w:proofErr w:type="spellStart"/>
      <w:r w:rsidR="00803427">
        <w:rPr>
          <w:rFonts w:ascii="Arial" w:hAnsi="Arial" w:cs="Arial"/>
          <w:sz w:val="24"/>
          <w:szCs w:val="24"/>
        </w:rPr>
        <w:t>dari</w:t>
      </w:r>
      <w:proofErr w:type="spellEnd"/>
      <w:r w:rsidR="00803427">
        <w:rPr>
          <w:rFonts w:ascii="Arial" w:hAnsi="Arial" w:cs="Arial"/>
          <w:sz w:val="24"/>
          <w:szCs w:val="24"/>
        </w:rPr>
        <w:t xml:space="preserve"> 95 </w:t>
      </w:r>
      <w:proofErr w:type="spellStart"/>
      <w:r w:rsidR="00803427">
        <w:rPr>
          <w:rFonts w:ascii="Arial" w:hAnsi="Arial" w:cs="Arial"/>
          <w:sz w:val="24"/>
          <w:szCs w:val="24"/>
        </w:rPr>
        <w:t>responden</w:t>
      </w:r>
      <w:proofErr w:type="spellEnd"/>
      <w:r w:rsidR="00803427">
        <w:rPr>
          <w:rFonts w:ascii="Arial" w:hAnsi="Arial" w:cs="Arial"/>
          <w:sz w:val="24"/>
          <w:szCs w:val="24"/>
        </w:rPr>
        <w:t xml:space="preserve"> </w:t>
      </w:r>
      <w:proofErr w:type="spellStart"/>
      <w:r w:rsidRPr="00B76CEC">
        <w:rPr>
          <w:rFonts w:ascii="Arial" w:hAnsi="Arial" w:cs="Arial"/>
          <w:sz w:val="24"/>
          <w:szCs w:val="24"/>
        </w:rPr>
        <w:t>sebesar</w:t>
      </w:r>
      <w:proofErr w:type="spellEnd"/>
      <w:r w:rsidRPr="00B76CEC">
        <w:rPr>
          <w:rFonts w:ascii="Arial" w:hAnsi="Arial" w:cs="Arial"/>
          <w:sz w:val="24"/>
          <w:szCs w:val="24"/>
        </w:rPr>
        <w:t xml:space="preserve"> 2.6</w:t>
      </w:r>
      <w:r>
        <w:rPr>
          <w:rFonts w:ascii="Arial" w:hAnsi="Arial" w:cs="Arial"/>
          <w:sz w:val="24"/>
          <w:szCs w:val="24"/>
        </w:rPr>
        <w:t>3</w:t>
      </w:r>
      <w:r w:rsidRPr="00B76CEC">
        <w:rPr>
          <w:rFonts w:ascii="Arial" w:hAnsi="Arial" w:cs="Arial"/>
          <w:sz w:val="24"/>
          <w:szCs w:val="24"/>
        </w:rPr>
        <w:t xml:space="preserve">5, yang </w:t>
      </w:r>
      <w:proofErr w:type="spellStart"/>
      <w:r w:rsidRPr="00B76CEC">
        <w:rPr>
          <w:rFonts w:ascii="Arial" w:hAnsi="Arial" w:cs="Arial"/>
          <w:sz w:val="24"/>
          <w:szCs w:val="24"/>
        </w:rPr>
        <w:t>berada</w:t>
      </w:r>
      <w:proofErr w:type="spellEnd"/>
      <w:r w:rsidRPr="00B76CEC">
        <w:rPr>
          <w:rFonts w:ascii="Arial" w:hAnsi="Arial" w:cs="Arial"/>
          <w:sz w:val="24"/>
          <w:szCs w:val="24"/>
        </w:rPr>
        <w:t xml:space="preserve"> </w:t>
      </w:r>
      <w:proofErr w:type="spellStart"/>
      <w:r w:rsidRPr="00B76CEC">
        <w:rPr>
          <w:rFonts w:ascii="Arial" w:hAnsi="Arial" w:cs="Arial"/>
          <w:sz w:val="24"/>
          <w:szCs w:val="24"/>
        </w:rPr>
        <w:t>dalam</w:t>
      </w:r>
      <w:proofErr w:type="spellEnd"/>
      <w:r w:rsidRPr="00B76CEC">
        <w:rPr>
          <w:rFonts w:ascii="Arial" w:hAnsi="Arial" w:cs="Arial"/>
          <w:sz w:val="24"/>
          <w:szCs w:val="24"/>
        </w:rPr>
        <w:t xml:space="preserve"> interval 1.901 – 2.660</w:t>
      </w:r>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persentase</w:t>
      </w:r>
      <w:proofErr w:type="spellEnd"/>
      <w:r>
        <w:rPr>
          <w:rFonts w:ascii="Arial" w:hAnsi="Arial" w:cs="Arial"/>
          <w:sz w:val="24"/>
          <w:szCs w:val="24"/>
        </w:rPr>
        <w:t xml:space="preserve"> 77,0</w:t>
      </w:r>
      <w:r w:rsidR="00803427">
        <w:rPr>
          <w:rFonts w:ascii="Arial" w:hAnsi="Arial" w:cs="Arial"/>
          <w:sz w:val="24"/>
          <w:szCs w:val="24"/>
        </w:rPr>
        <w:t>4</w:t>
      </w:r>
      <w:r>
        <w:rPr>
          <w:rFonts w:ascii="Arial" w:hAnsi="Arial" w:cs="Arial"/>
          <w:sz w:val="24"/>
          <w:szCs w:val="24"/>
        </w:rPr>
        <w:t>%</w:t>
      </w:r>
      <w:r w:rsidRPr="00B76CEC">
        <w:rPr>
          <w:rFonts w:ascii="Arial" w:hAnsi="Arial" w:cs="Arial"/>
          <w:sz w:val="24"/>
          <w:szCs w:val="24"/>
        </w:rPr>
        <w:t xml:space="preserve">, </w:t>
      </w:r>
      <w:proofErr w:type="spellStart"/>
      <w:r w:rsidRPr="00B76CEC">
        <w:rPr>
          <w:rFonts w:ascii="Arial" w:hAnsi="Arial" w:cs="Arial"/>
          <w:sz w:val="24"/>
          <w:szCs w:val="24"/>
        </w:rPr>
        <w:t>sehingga</w:t>
      </w:r>
      <w:proofErr w:type="spellEnd"/>
      <w:r w:rsidRPr="00B76CEC">
        <w:rPr>
          <w:rFonts w:ascii="Arial" w:hAnsi="Arial" w:cs="Arial"/>
          <w:sz w:val="24"/>
          <w:szCs w:val="24"/>
        </w:rPr>
        <w:t xml:space="preserve"> </w:t>
      </w:r>
      <w:proofErr w:type="spellStart"/>
      <w:r w:rsidRPr="00B76CEC">
        <w:rPr>
          <w:rFonts w:ascii="Arial" w:hAnsi="Arial" w:cs="Arial"/>
          <w:sz w:val="24"/>
          <w:szCs w:val="24"/>
        </w:rPr>
        <w:t>dikategorikan</w:t>
      </w:r>
      <w:proofErr w:type="spellEnd"/>
      <w:r w:rsidRPr="00B76CEC">
        <w:rPr>
          <w:rFonts w:ascii="Arial" w:hAnsi="Arial" w:cs="Arial"/>
          <w:sz w:val="24"/>
          <w:szCs w:val="24"/>
        </w:rPr>
        <w:t xml:space="preserve"> </w:t>
      </w:r>
      <w:r>
        <w:rPr>
          <w:rFonts w:ascii="Arial" w:hAnsi="Arial" w:cs="Arial"/>
          <w:sz w:val="24"/>
          <w:szCs w:val="24"/>
        </w:rPr>
        <w:t>“</w:t>
      </w:r>
      <w:proofErr w:type="spellStart"/>
      <w:r w:rsidR="00B103B5">
        <w:rPr>
          <w:rFonts w:ascii="Arial" w:hAnsi="Arial" w:cs="Arial"/>
          <w:sz w:val="24"/>
          <w:szCs w:val="24"/>
        </w:rPr>
        <w:t>C</w:t>
      </w:r>
      <w:r w:rsidRPr="00B76CEC">
        <w:rPr>
          <w:rFonts w:ascii="Arial" w:hAnsi="Arial" w:cs="Arial"/>
          <w:sz w:val="24"/>
          <w:szCs w:val="24"/>
        </w:rPr>
        <w:t>ukup</w:t>
      </w:r>
      <w:proofErr w:type="spellEnd"/>
      <w:r w:rsidRPr="00B76CEC">
        <w:rPr>
          <w:rFonts w:ascii="Arial" w:hAnsi="Arial" w:cs="Arial"/>
          <w:sz w:val="24"/>
          <w:szCs w:val="24"/>
        </w:rPr>
        <w:t xml:space="preserve"> </w:t>
      </w:r>
      <w:proofErr w:type="spellStart"/>
      <w:r w:rsidR="00B103B5">
        <w:rPr>
          <w:rFonts w:ascii="Arial" w:hAnsi="Arial" w:cs="Arial"/>
          <w:sz w:val="24"/>
          <w:szCs w:val="24"/>
        </w:rPr>
        <w:t>B</w:t>
      </w:r>
      <w:r w:rsidRPr="00B76CEC">
        <w:rPr>
          <w:rFonts w:ascii="Arial" w:hAnsi="Arial" w:cs="Arial"/>
          <w:sz w:val="24"/>
          <w:szCs w:val="24"/>
        </w:rPr>
        <w:t>aik</w:t>
      </w:r>
      <w:proofErr w:type="spellEnd"/>
      <w:r>
        <w:rPr>
          <w:rFonts w:ascii="Arial" w:hAnsi="Arial" w:cs="Arial"/>
          <w:sz w:val="24"/>
          <w:szCs w:val="24"/>
        </w:rPr>
        <w:t>”</w:t>
      </w:r>
      <w:r w:rsidR="00B76CEC" w:rsidRPr="00642729">
        <w:rPr>
          <w:rFonts w:ascii="Arial" w:hAnsi="Arial" w:cs="Arial"/>
          <w:sz w:val="24"/>
          <w:szCs w:val="24"/>
        </w:rPr>
        <w:t>.</w:t>
      </w:r>
    </w:p>
    <w:p w14:paraId="06925357" w14:textId="54DB17DE" w:rsidR="00A52135" w:rsidRDefault="00CB4A6D" w:rsidP="00AE24EC">
      <w:pPr>
        <w:pStyle w:val="ListParagraph"/>
        <w:numPr>
          <w:ilvl w:val="0"/>
          <w:numId w:val="54"/>
        </w:numPr>
        <w:spacing w:after="0" w:line="480" w:lineRule="auto"/>
        <w:ind w:left="567" w:hanging="425"/>
        <w:jc w:val="both"/>
        <w:rPr>
          <w:rFonts w:ascii="Arial" w:hAnsi="Arial" w:cs="Arial"/>
          <w:sz w:val="24"/>
          <w:szCs w:val="24"/>
        </w:rPr>
      </w:pPr>
      <w:proofErr w:type="spellStart"/>
      <w:r w:rsidRPr="00CB4A6D">
        <w:rPr>
          <w:rFonts w:ascii="Arial" w:hAnsi="Arial" w:cs="Arial"/>
          <w:sz w:val="24"/>
          <w:szCs w:val="24"/>
        </w:rPr>
        <w:lastRenderedPageBreak/>
        <w:t>Faktor</w:t>
      </w:r>
      <w:proofErr w:type="spellEnd"/>
      <w:r w:rsidRPr="00CB4A6D">
        <w:rPr>
          <w:rFonts w:ascii="Arial" w:hAnsi="Arial" w:cs="Arial"/>
          <w:sz w:val="24"/>
          <w:szCs w:val="24"/>
        </w:rPr>
        <w:t xml:space="preserve"> </w:t>
      </w:r>
      <w:proofErr w:type="spellStart"/>
      <w:r w:rsidRPr="00CB4A6D">
        <w:rPr>
          <w:rFonts w:ascii="Arial" w:hAnsi="Arial" w:cs="Arial"/>
          <w:sz w:val="24"/>
          <w:szCs w:val="24"/>
        </w:rPr>
        <w:t>pendukung</w:t>
      </w:r>
      <w:proofErr w:type="spellEnd"/>
      <w:r w:rsidRPr="00CB4A6D">
        <w:rPr>
          <w:rFonts w:ascii="Arial" w:hAnsi="Arial" w:cs="Arial"/>
          <w:sz w:val="24"/>
          <w:szCs w:val="24"/>
        </w:rPr>
        <w:t xml:space="preserve"> </w:t>
      </w:r>
      <w:proofErr w:type="spellStart"/>
      <w:r w:rsidRPr="00CB4A6D">
        <w:rPr>
          <w:rFonts w:ascii="Arial" w:hAnsi="Arial" w:cs="Arial"/>
          <w:sz w:val="24"/>
          <w:szCs w:val="24"/>
        </w:rPr>
        <w:t>dalam</w:t>
      </w:r>
      <w:proofErr w:type="spellEnd"/>
      <w:r w:rsidRPr="00CB4A6D">
        <w:rPr>
          <w:rFonts w:ascii="Arial" w:hAnsi="Arial" w:cs="Arial"/>
          <w:sz w:val="24"/>
          <w:szCs w:val="24"/>
        </w:rPr>
        <w:t xml:space="preserve"> </w:t>
      </w:r>
      <w:proofErr w:type="spellStart"/>
      <w:r w:rsidR="00B103B5">
        <w:rPr>
          <w:rFonts w:ascii="Arial" w:hAnsi="Arial" w:cs="Arial"/>
          <w:sz w:val="24"/>
          <w:szCs w:val="24"/>
        </w:rPr>
        <w:t>Implementasi</w:t>
      </w:r>
      <w:proofErr w:type="spellEnd"/>
      <w:r w:rsidR="00B103B5">
        <w:rPr>
          <w:rFonts w:ascii="Arial" w:hAnsi="Arial" w:cs="Arial"/>
          <w:sz w:val="24"/>
          <w:szCs w:val="24"/>
        </w:rPr>
        <w:t xml:space="preserve"> </w:t>
      </w:r>
      <w:r w:rsidRPr="00CB4A6D">
        <w:rPr>
          <w:rFonts w:ascii="Arial" w:hAnsi="Arial" w:cs="Arial"/>
          <w:sz w:val="24"/>
          <w:szCs w:val="24"/>
        </w:rPr>
        <w:t xml:space="preserve">Program </w:t>
      </w:r>
      <w:proofErr w:type="spellStart"/>
      <w:r w:rsidRPr="00CB4A6D">
        <w:rPr>
          <w:rFonts w:ascii="Arial" w:hAnsi="Arial" w:cs="Arial"/>
          <w:sz w:val="24"/>
          <w:szCs w:val="24"/>
        </w:rPr>
        <w:t>Pengembangan</w:t>
      </w:r>
      <w:proofErr w:type="spellEnd"/>
      <w:r w:rsidRPr="00CB4A6D">
        <w:rPr>
          <w:rFonts w:ascii="Arial" w:hAnsi="Arial" w:cs="Arial"/>
          <w:sz w:val="24"/>
          <w:szCs w:val="24"/>
        </w:rPr>
        <w:t xml:space="preserve"> </w:t>
      </w:r>
      <w:proofErr w:type="spellStart"/>
      <w:r w:rsidRPr="00CB4A6D">
        <w:rPr>
          <w:rFonts w:ascii="Arial" w:hAnsi="Arial" w:cs="Arial"/>
          <w:sz w:val="24"/>
          <w:szCs w:val="24"/>
        </w:rPr>
        <w:t>Kapasitas</w:t>
      </w:r>
      <w:proofErr w:type="spellEnd"/>
      <w:r w:rsidRPr="00CB4A6D">
        <w:rPr>
          <w:rFonts w:ascii="Arial" w:hAnsi="Arial" w:cs="Arial"/>
          <w:sz w:val="24"/>
          <w:szCs w:val="24"/>
        </w:rPr>
        <w:t xml:space="preserve"> </w:t>
      </w:r>
      <w:proofErr w:type="spellStart"/>
      <w:r w:rsidRPr="00CB4A6D">
        <w:rPr>
          <w:rFonts w:ascii="Arial" w:hAnsi="Arial" w:cs="Arial"/>
          <w:sz w:val="24"/>
          <w:szCs w:val="24"/>
        </w:rPr>
        <w:t>Daya</w:t>
      </w:r>
      <w:proofErr w:type="spellEnd"/>
      <w:r w:rsidRPr="00CB4A6D">
        <w:rPr>
          <w:rFonts w:ascii="Arial" w:hAnsi="Arial" w:cs="Arial"/>
          <w:sz w:val="24"/>
          <w:szCs w:val="24"/>
        </w:rPr>
        <w:t xml:space="preserve"> </w:t>
      </w:r>
      <w:proofErr w:type="spellStart"/>
      <w:r w:rsidRPr="00CB4A6D">
        <w:rPr>
          <w:rFonts w:ascii="Arial" w:hAnsi="Arial" w:cs="Arial"/>
          <w:sz w:val="24"/>
          <w:szCs w:val="24"/>
        </w:rPr>
        <w:t>Saing</w:t>
      </w:r>
      <w:proofErr w:type="spellEnd"/>
      <w:r w:rsidRPr="00CB4A6D">
        <w:rPr>
          <w:rFonts w:ascii="Arial" w:hAnsi="Arial" w:cs="Arial"/>
          <w:sz w:val="24"/>
          <w:szCs w:val="24"/>
        </w:rPr>
        <w:t xml:space="preserve"> </w:t>
      </w:r>
      <w:proofErr w:type="spellStart"/>
      <w:r w:rsidRPr="00CB4A6D">
        <w:rPr>
          <w:rFonts w:ascii="Arial" w:hAnsi="Arial" w:cs="Arial"/>
          <w:sz w:val="24"/>
          <w:szCs w:val="24"/>
        </w:rPr>
        <w:t>Kepemudaan</w:t>
      </w:r>
      <w:proofErr w:type="spellEnd"/>
      <w:r w:rsidR="00B103B5">
        <w:rPr>
          <w:rFonts w:ascii="Arial" w:hAnsi="Arial" w:cs="Arial"/>
          <w:sz w:val="24"/>
          <w:szCs w:val="24"/>
        </w:rPr>
        <w:t xml:space="preserve"> pada </w:t>
      </w:r>
      <w:proofErr w:type="spellStart"/>
      <w:r w:rsidR="00B103B5">
        <w:rPr>
          <w:rFonts w:ascii="Arial" w:hAnsi="Arial" w:cs="Arial"/>
          <w:sz w:val="24"/>
          <w:szCs w:val="24"/>
        </w:rPr>
        <w:t>Dinas</w:t>
      </w:r>
      <w:proofErr w:type="spellEnd"/>
      <w:r w:rsidR="00B103B5">
        <w:rPr>
          <w:rFonts w:ascii="Arial" w:hAnsi="Arial" w:cs="Arial"/>
          <w:sz w:val="24"/>
          <w:szCs w:val="24"/>
        </w:rPr>
        <w:t xml:space="preserve"> </w:t>
      </w:r>
      <w:proofErr w:type="spellStart"/>
      <w:r w:rsidR="00B103B5">
        <w:rPr>
          <w:rFonts w:ascii="Arial" w:hAnsi="Arial" w:cs="Arial"/>
          <w:sz w:val="24"/>
          <w:szCs w:val="24"/>
        </w:rPr>
        <w:t>Kepemudaan</w:t>
      </w:r>
      <w:proofErr w:type="spellEnd"/>
      <w:r w:rsidR="00B103B5">
        <w:rPr>
          <w:rFonts w:ascii="Arial" w:hAnsi="Arial" w:cs="Arial"/>
          <w:sz w:val="24"/>
          <w:szCs w:val="24"/>
        </w:rPr>
        <w:t xml:space="preserve"> </w:t>
      </w:r>
      <w:proofErr w:type="spellStart"/>
      <w:r w:rsidR="00B103B5">
        <w:rPr>
          <w:rFonts w:ascii="Arial" w:hAnsi="Arial" w:cs="Arial"/>
          <w:sz w:val="24"/>
          <w:szCs w:val="24"/>
        </w:rPr>
        <w:t>Olahraga</w:t>
      </w:r>
      <w:proofErr w:type="spellEnd"/>
      <w:r w:rsidR="00B103B5">
        <w:rPr>
          <w:rFonts w:ascii="Arial" w:hAnsi="Arial" w:cs="Arial"/>
          <w:sz w:val="24"/>
          <w:szCs w:val="24"/>
        </w:rPr>
        <w:t xml:space="preserve"> dan </w:t>
      </w:r>
      <w:proofErr w:type="spellStart"/>
      <w:r w:rsidR="00B103B5">
        <w:rPr>
          <w:rFonts w:ascii="Arial" w:hAnsi="Arial" w:cs="Arial"/>
          <w:sz w:val="24"/>
          <w:szCs w:val="24"/>
        </w:rPr>
        <w:t>Pariwisata</w:t>
      </w:r>
      <w:proofErr w:type="spellEnd"/>
      <w:r w:rsidR="00B103B5">
        <w:rPr>
          <w:rFonts w:ascii="Arial" w:hAnsi="Arial" w:cs="Arial"/>
          <w:sz w:val="24"/>
          <w:szCs w:val="24"/>
        </w:rPr>
        <w:t xml:space="preserve"> Kota </w:t>
      </w:r>
      <w:proofErr w:type="spellStart"/>
      <w:r w:rsidR="00B103B5">
        <w:rPr>
          <w:rFonts w:ascii="Arial" w:hAnsi="Arial" w:cs="Arial"/>
          <w:sz w:val="24"/>
          <w:szCs w:val="24"/>
        </w:rPr>
        <w:t>Dumai</w:t>
      </w:r>
      <w:proofErr w:type="spellEnd"/>
      <w:r w:rsidR="00B103B5">
        <w:rPr>
          <w:rFonts w:ascii="Arial" w:hAnsi="Arial" w:cs="Arial"/>
          <w:sz w:val="24"/>
          <w:szCs w:val="24"/>
        </w:rPr>
        <w:t xml:space="preserve"> </w:t>
      </w:r>
      <w:proofErr w:type="spellStart"/>
      <w:r w:rsidR="00B103B5">
        <w:rPr>
          <w:rFonts w:ascii="Arial" w:hAnsi="Arial" w:cs="Arial"/>
          <w:sz w:val="24"/>
          <w:szCs w:val="24"/>
        </w:rPr>
        <w:t>meliputi</w:t>
      </w:r>
      <w:proofErr w:type="spellEnd"/>
      <w:r w:rsidR="00B103B5">
        <w:rPr>
          <w:rFonts w:ascii="Arial" w:hAnsi="Arial" w:cs="Arial"/>
          <w:sz w:val="24"/>
          <w:szCs w:val="24"/>
        </w:rPr>
        <w:t xml:space="preserve"> </w:t>
      </w:r>
      <w:proofErr w:type="spellStart"/>
      <w:r w:rsidR="00B103B5">
        <w:rPr>
          <w:rFonts w:ascii="Arial" w:hAnsi="Arial" w:cs="Arial"/>
          <w:sz w:val="24"/>
          <w:szCs w:val="24"/>
        </w:rPr>
        <w:t>aspek</w:t>
      </w:r>
      <w:proofErr w:type="spellEnd"/>
      <w:r w:rsidR="00B103B5">
        <w:rPr>
          <w:rFonts w:ascii="Arial" w:hAnsi="Arial" w:cs="Arial"/>
          <w:sz w:val="24"/>
          <w:szCs w:val="24"/>
        </w:rPr>
        <w:t xml:space="preserve"> </w:t>
      </w:r>
      <w:proofErr w:type="spellStart"/>
      <w:r w:rsidR="00B103B5">
        <w:rPr>
          <w:rFonts w:ascii="Arial" w:hAnsi="Arial" w:cs="Arial"/>
          <w:sz w:val="24"/>
          <w:szCs w:val="24"/>
        </w:rPr>
        <w:t>Disposisi</w:t>
      </w:r>
      <w:proofErr w:type="spellEnd"/>
      <w:r w:rsidR="00B103B5">
        <w:rPr>
          <w:rFonts w:ascii="Arial" w:hAnsi="Arial" w:cs="Arial"/>
          <w:sz w:val="24"/>
          <w:szCs w:val="24"/>
        </w:rPr>
        <w:t xml:space="preserve"> dan </w:t>
      </w:r>
      <w:proofErr w:type="spellStart"/>
      <w:r w:rsidR="00B103B5">
        <w:rPr>
          <w:rFonts w:ascii="Arial" w:hAnsi="Arial" w:cs="Arial"/>
          <w:sz w:val="24"/>
          <w:szCs w:val="24"/>
        </w:rPr>
        <w:t>Struktur</w:t>
      </w:r>
      <w:proofErr w:type="spellEnd"/>
      <w:r w:rsidR="00B103B5">
        <w:rPr>
          <w:rFonts w:ascii="Arial" w:hAnsi="Arial" w:cs="Arial"/>
          <w:sz w:val="24"/>
          <w:szCs w:val="24"/>
        </w:rPr>
        <w:t xml:space="preserve"> </w:t>
      </w:r>
      <w:proofErr w:type="spellStart"/>
      <w:r w:rsidR="00B103B5">
        <w:rPr>
          <w:rFonts w:ascii="Arial" w:hAnsi="Arial" w:cs="Arial"/>
          <w:sz w:val="24"/>
          <w:szCs w:val="24"/>
        </w:rPr>
        <w:t>Birokrasi</w:t>
      </w:r>
      <w:proofErr w:type="spellEnd"/>
      <w:r w:rsidR="00B103B5">
        <w:rPr>
          <w:rFonts w:ascii="Arial" w:hAnsi="Arial" w:cs="Arial"/>
          <w:sz w:val="24"/>
          <w:szCs w:val="24"/>
        </w:rPr>
        <w:t xml:space="preserve">. Dari </w:t>
      </w:r>
      <w:proofErr w:type="spellStart"/>
      <w:r w:rsidR="00B103B5">
        <w:rPr>
          <w:rFonts w:ascii="Arial" w:hAnsi="Arial" w:cs="Arial"/>
          <w:sz w:val="24"/>
          <w:szCs w:val="24"/>
        </w:rPr>
        <w:t>sisi</w:t>
      </w:r>
      <w:proofErr w:type="spellEnd"/>
      <w:r w:rsidR="00B103B5">
        <w:rPr>
          <w:rFonts w:ascii="Arial" w:hAnsi="Arial" w:cs="Arial"/>
          <w:sz w:val="24"/>
          <w:szCs w:val="24"/>
        </w:rPr>
        <w:t xml:space="preserve"> </w:t>
      </w:r>
      <w:proofErr w:type="spellStart"/>
      <w:r w:rsidR="00B103B5">
        <w:rPr>
          <w:rFonts w:ascii="Arial" w:hAnsi="Arial" w:cs="Arial"/>
          <w:sz w:val="24"/>
          <w:szCs w:val="24"/>
        </w:rPr>
        <w:t>disposisi</w:t>
      </w:r>
      <w:proofErr w:type="spellEnd"/>
      <w:r w:rsidR="00B103B5">
        <w:rPr>
          <w:rFonts w:ascii="Arial" w:hAnsi="Arial" w:cs="Arial"/>
          <w:sz w:val="24"/>
          <w:szCs w:val="24"/>
        </w:rPr>
        <w:t xml:space="preserve">, </w:t>
      </w:r>
      <w:proofErr w:type="spellStart"/>
      <w:r w:rsidR="00B103B5">
        <w:rPr>
          <w:rFonts w:ascii="Arial" w:hAnsi="Arial" w:cs="Arial"/>
          <w:sz w:val="24"/>
          <w:szCs w:val="24"/>
        </w:rPr>
        <w:t>pelaksana</w:t>
      </w:r>
      <w:proofErr w:type="spellEnd"/>
      <w:r w:rsidR="00B103B5">
        <w:rPr>
          <w:rFonts w:ascii="Arial" w:hAnsi="Arial" w:cs="Arial"/>
          <w:sz w:val="24"/>
          <w:szCs w:val="24"/>
        </w:rPr>
        <w:t xml:space="preserve"> program </w:t>
      </w:r>
      <w:proofErr w:type="spellStart"/>
      <w:r w:rsidR="00B103B5">
        <w:rPr>
          <w:rFonts w:ascii="Arial" w:hAnsi="Arial" w:cs="Arial"/>
          <w:sz w:val="24"/>
          <w:szCs w:val="24"/>
        </w:rPr>
        <w:t>menunjukkan</w:t>
      </w:r>
      <w:proofErr w:type="spellEnd"/>
      <w:r w:rsidR="00B103B5">
        <w:rPr>
          <w:rFonts w:ascii="Arial" w:hAnsi="Arial" w:cs="Arial"/>
          <w:sz w:val="24"/>
          <w:szCs w:val="24"/>
        </w:rPr>
        <w:t xml:space="preserve"> </w:t>
      </w:r>
      <w:proofErr w:type="spellStart"/>
      <w:r w:rsidR="00B103B5">
        <w:rPr>
          <w:rFonts w:ascii="Arial" w:hAnsi="Arial" w:cs="Arial"/>
          <w:sz w:val="24"/>
          <w:szCs w:val="24"/>
        </w:rPr>
        <w:t>komitmen</w:t>
      </w:r>
      <w:proofErr w:type="spellEnd"/>
      <w:r w:rsidR="00B103B5">
        <w:rPr>
          <w:rFonts w:ascii="Arial" w:hAnsi="Arial" w:cs="Arial"/>
          <w:sz w:val="24"/>
          <w:szCs w:val="24"/>
        </w:rPr>
        <w:t xml:space="preserve"> dan </w:t>
      </w:r>
      <w:proofErr w:type="spellStart"/>
      <w:r w:rsidR="00B103B5">
        <w:rPr>
          <w:rFonts w:ascii="Arial" w:hAnsi="Arial" w:cs="Arial"/>
          <w:sz w:val="24"/>
          <w:szCs w:val="24"/>
        </w:rPr>
        <w:t>tanggung</w:t>
      </w:r>
      <w:proofErr w:type="spellEnd"/>
      <w:r w:rsidR="00B103B5">
        <w:rPr>
          <w:rFonts w:ascii="Arial" w:hAnsi="Arial" w:cs="Arial"/>
          <w:sz w:val="24"/>
          <w:szCs w:val="24"/>
        </w:rPr>
        <w:t xml:space="preserve"> </w:t>
      </w:r>
      <w:proofErr w:type="spellStart"/>
      <w:r w:rsidR="00B103B5">
        <w:rPr>
          <w:rFonts w:ascii="Arial" w:hAnsi="Arial" w:cs="Arial"/>
          <w:sz w:val="24"/>
          <w:szCs w:val="24"/>
        </w:rPr>
        <w:t>jawab</w:t>
      </w:r>
      <w:proofErr w:type="spellEnd"/>
      <w:r w:rsidR="00B103B5">
        <w:rPr>
          <w:rFonts w:ascii="Arial" w:hAnsi="Arial" w:cs="Arial"/>
          <w:sz w:val="24"/>
          <w:szCs w:val="24"/>
        </w:rPr>
        <w:t xml:space="preserve"> </w:t>
      </w:r>
      <w:proofErr w:type="spellStart"/>
      <w:r w:rsidR="00B103B5">
        <w:rPr>
          <w:rFonts w:ascii="Arial" w:hAnsi="Arial" w:cs="Arial"/>
          <w:sz w:val="24"/>
          <w:szCs w:val="24"/>
        </w:rPr>
        <w:t>tinggi</w:t>
      </w:r>
      <w:proofErr w:type="spellEnd"/>
      <w:r w:rsidR="00B103B5">
        <w:rPr>
          <w:rFonts w:ascii="Arial" w:hAnsi="Arial" w:cs="Arial"/>
          <w:sz w:val="24"/>
          <w:szCs w:val="24"/>
        </w:rPr>
        <w:t xml:space="preserve"> </w:t>
      </w:r>
      <w:proofErr w:type="spellStart"/>
      <w:r w:rsidR="00B103B5">
        <w:rPr>
          <w:rFonts w:ascii="Arial" w:hAnsi="Arial" w:cs="Arial"/>
          <w:sz w:val="24"/>
          <w:szCs w:val="24"/>
        </w:rPr>
        <w:t>serta</w:t>
      </w:r>
      <w:proofErr w:type="spellEnd"/>
      <w:r w:rsidR="00B103B5">
        <w:rPr>
          <w:rFonts w:ascii="Arial" w:hAnsi="Arial" w:cs="Arial"/>
          <w:sz w:val="24"/>
          <w:szCs w:val="24"/>
        </w:rPr>
        <w:t xml:space="preserve"> </w:t>
      </w:r>
      <w:proofErr w:type="spellStart"/>
      <w:r w:rsidR="00B103B5">
        <w:rPr>
          <w:rFonts w:ascii="Arial" w:hAnsi="Arial" w:cs="Arial"/>
          <w:sz w:val="24"/>
          <w:szCs w:val="24"/>
        </w:rPr>
        <w:t>memiliki</w:t>
      </w:r>
      <w:proofErr w:type="spellEnd"/>
      <w:r w:rsidR="00B103B5">
        <w:rPr>
          <w:rFonts w:ascii="Arial" w:hAnsi="Arial" w:cs="Arial"/>
          <w:sz w:val="24"/>
          <w:szCs w:val="24"/>
        </w:rPr>
        <w:t xml:space="preserve"> </w:t>
      </w:r>
      <w:proofErr w:type="spellStart"/>
      <w:r w:rsidR="00B103B5">
        <w:rPr>
          <w:rFonts w:ascii="Arial" w:hAnsi="Arial" w:cs="Arial"/>
          <w:sz w:val="24"/>
          <w:szCs w:val="24"/>
        </w:rPr>
        <w:t>persepsi</w:t>
      </w:r>
      <w:proofErr w:type="spellEnd"/>
      <w:r w:rsidR="00B103B5">
        <w:rPr>
          <w:rFonts w:ascii="Arial" w:hAnsi="Arial" w:cs="Arial"/>
          <w:sz w:val="24"/>
          <w:szCs w:val="24"/>
        </w:rPr>
        <w:t xml:space="preserve"> yang </w:t>
      </w:r>
      <w:proofErr w:type="spellStart"/>
      <w:r w:rsidR="00B103B5">
        <w:rPr>
          <w:rFonts w:ascii="Arial" w:hAnsi="Arial" w:cs="Arial"/>
          <w:sz w:val="24"/>
          <w:szCs w:val="24"/>
        </w:rPr>
        <w:t>sama</w:t>
      </w:r>
      <w:proofErr w:type="spellEnd"/>
      <w:r w:rsidR="00B103B5">
        <w:rPr>
          <w:rFonts w:ascii="Arial" w:hAnsi="Arial" w:cs="Arial"/>
          <w:sz w:val="24"/>
          <w:szCs w:val="24"/>
        </w:rPr>
        <w:t xml:space="preserve"> </w:t>
      </w:r>
      <w:proofErr w:type="spellStart"/>
      <w:r w:rsidR="00B103B5">
        <w:rPr>
          <w:rFonts w:ascii="Arial" w:hAnsi="Arial" w:cs="Arial"/>
          <w:sz w:val="24"/>
          <w:szCs w:val="24"/>
        </w:rPr>
        <w:t>dengan</w:t>
      </w:r>
      <w:proofErr w:type="spellEnd"/>
      <w:r w:rsidR="00B103B5">
        <w:rPr>
          <w:rFonts w:ascii="Arial" w:hAnsi="Arial" w:cs="Arial"/>
          <w:sz w:val="24"/>
          <w:szCs w:val="24"/>
        </w:rPr>
        <w:t xml:space="preserve"> </w:t>
      </w:r>
      <w:proofErr w:type="spellStart"/>
      <w:r w:rsidR="00B103B5">
        <w:rPr>
          <w:rFonts w:ascii="Arial" w:hAnsi="Arial" w:cs="Arial"/>
          <w:sz w:val="24"/>
          <w:szCs w:val="24"/>
        </w:rPr>
        <w:t>peserta</w:t>
      </w:r>
      <w:proofErr w:type="spellEnd"/>
      <w:r w:rsidR="00B103B5">
        <w:rPr>
          <w:rFonts w:ascii="Arial" w:hAnsi="Arial" w:cs="Arial"/>
          <w:sz w:val="24"/>
          <w:szCs w:val="24"/>
        </w:rPr>
        <w:t xml:space="preserve"> program </w:t>
      </w:r>
      <w:proofErr w:type="spellStart"/>
      <w:r w:rsidR="00B103B5">
        <w:rPr>
          <w:rFonts w:ascii="Arial" w:hAnsi="Arial" w:cs="Arial"/>
          <w:sz w:val="24"/>
          <w:szCs w:val="24"/>
        </w:rPr>
        <w:t>tentang</w:t>
      </w:r>
      <w:proofErr w:type="spellEnd"/>
      <w:r w:rsidR="00B103B5">
        <w:rPr>
          <w:rFonts w:ascii="Arial" w:hAnsi="Arial" w:cs="Arial"/>
          <w:sz w:val="24"/>
          <w:szCs w:val="24"/>
        </w:rPr>
        <w:t xml:space="preserve"> </w:t>
      </w:r>
      <w:proofErr w:type="spellStart"/>
      <w:r w:rsidR="00B103B5">
        <w:rPr>
          <w:rFonts w:ascii="Arial" w:hAnsi="Arial" w:cs="Arial"/>
          <w:sz w:val="24"/>
          <w:szCs w:val="24"/>
        </w:rPr>
        <w:t>pentingnya</w:t>
      </w:r>
      <w:proofErr w:type="spellEnd"/>
      <w:r w:rsidR="00B103B5">
        <w:rPr>
          <w:rFonts w:ascii="Arial" w:hAnsi="Arial" w:cs="Arial"/>
          <w:sz w:val="24"/>
          <w:szCs w:val="24"/>
        </w:rPr>
        <w:t xml:space="preserve"> </w:t>
      </w:r>
      <w:proofErr w:type="spellStart"/>
      <w:r w:rsidR="00B103B5">
        <w:rPr>
          <w:rFonts w:ascii="Arial" w:hAnsi="Arial" w:cs="Arial"/>
          <w:sz w:val="24"/>
          <w:szCs w:val="24"/>
        </w:rPr>
        <w:t>peningkatkan</w:t>
      </w:r>
      <w:proofErr w:type="spellEnd"/>
      <w:r w:rsidR="00B103B5">
        <w:rPr>
          <w:rFonts w:ascii="Arial" w:hAnsi="Arial" w:cs="Arial"/>
          <w:sz w:val="24"/>
          <w:szCs w:val="24"/>
        </w:rPr>
        <w:t xml:space="preserve"> </w:t>
      </w:r>
      <w:proofErr w:type="spellStart"/>
      <w:r w:rsidR="00B103B5">
        <w:rPr>
          <w:rFonts w:ascii="Arial" w:hAnsi="Arial" w:cs="Arial"/>
          <w:sz w:val="24"/>
          <w:szCs w:val="24"/>
        </w:rPr>
        <w:t>kapasitas</w:t>
      </w:r>
      <w:proofErr w:type="spellEnd"/>
      <w:r w:rsidR="00B103B5">
        <w:rPr>
          <w:rFonts w:ascii="Arial" w:hAnsi="Arial" w:cs="Arial"/>
          <w:sz w:val="24"/>
          <w:szCs w:val="24"/>
        </w:rPr>
        <w:t xml:space="preserve"> </w:t>
      </w:r>
      <w:proofErr w:type="spellStart"/>
      <w:r w:rsidR="00B103B5">
        <w:rPr>
          <w:rFonts w:ascii="Arial" w:hAnsi="Arial" w:cs="Arial"/>
          <w:sz w:val="24"/>
          <w:szCs w:val="24"/>
        </w:rPr>
        <w:t>pemuda</w:t>
      </w:r>
      <w:proofErr w:type="spellEnd"/>
      <w:r w:rsidR="00B103B5">
        <w:rPr>
          <w:rFonts w:ascii="Arial" w:hAnsi="Arial" w:cs="Arial"/>
          <w:sz w:val="24"/>
          <w:szCs w:val="24"/>
        </w:rPr>
        <w:t xml:space="preserve">. </w:t>
      </w:r>
      <w:proofErr w:type="spellStart"/>
      <w:r w:rsidR="00B103B5">
        <w:rPr>
          <w:rFonts w:ascii="Arial" w:hAnsi="Arial" w:cs="Arial"/>
          <w:sz w:val="24"/>
          <w:szCs w:val="24"/>
        </w:rPr>
        <w:t>Sementara</w:t>
      </w:r>
      <w:proofErr w:type="spellEnd"/>
      <w:r w:rsidR="00B103B5">
        <w:rPr>
          <w:rFonts w:ascii="Arial" w:hAnsi="Arial" w:cs="Arial"/>
          <w:sz w:val="24"/>
          <w:szCs w:val="24"/>
        </w:rPr>
        <w:t xml:space="preserve"> </w:t>
      </w:r>
      <w:proofErr w:type="spellStart"/>
      <w:r w:rsidR="00B103B5">
        <w:rPr>
          <w:rFonts w:ascii="Arial" w:hAnsi="Arial" w:cs="Arial"/>
          <w:sz w:val="24"/>
          <w:szCs w:val="24"/>
        </w:rPr>
        <w:t>itu</w:t>
      </w:r>
      <w:proofErr w:type="spellEnd"/>
      <w:r w:rsidR="00B103B5">
        <w:rPr>
          <w:rFonts w:ascii="Arial" w:hAnsi="Arial" w:cs="Arial"/>
          <w:sz w:val="24"/>
          <w:szCs w:val="24"/>
        </w:rPr>
        <w:t xml:space="preserve">, </w:t>
      </w:r>
      <w:proofErr w:type="spellStart"/>
      <w:r w:rsidR="00B103B5">
        <w:rPr>
          <w:rFonts w:ascii="Arial" w:hAnsi="Arial" w:cs="Arial"/>
          <w:sz w:val="24"/>
          <w:szCs w:val="24"/>
        </w:rPr>
        <w:t>dari</w:t>
      </w:r>
      <w:proofErr w:type="spellEnd"/>
      <w:r w:rsidR="00B103B5">
        <w:rPr>
          <w:rFonts w:ascii="Arial" w:hAnsi="Arial" w:cs="Arial"/>
          <w:sz w:val="24"/>
          <w:szCs w:val="24"/>
        </w:rPr>
        <w:t xml:space="preserve"> </w:t>
      </w:r>
      <w:proofErr w:type="spellStart"/>
      <w:r w:rsidR="00B103B5">
        <w:rPr>
          <w:rFonts w:ascii="Arial" w:hAnsi="Arial" w:cs="Arial"/>
          <w:sz w:val="24"/>
          <w:szCs w:val="24"/>
        </w:rPr>
        <w:t>sisi</w:t>
      </w:r>
      <w:proofErr w:type="spellEnd"/>
      <w:r w:rsidR="00B103B5">
        <w:rPr>
          <w:rFonts w:ascii="Arial" w:hAnsi="Arial" w:cs="Arial"/>
          <w:sz w:val="24"/>
          <w:szCs w:val="24"/>
        </w:rPr>
        <w:t xml:space="preserve"> </w:t>
      </w:r>
      <w:proofErr w:type="spellStart"/>
      <w:r w:rsidR="00B103B5">
        <w:rPr>
          <w:rFonts w:ascii="Arial" w:hAnsi="Arial" w:cs="Arial"/>
          <w:sz w:val="24"/>
          <w:szCs w:val="24"/>
        </w:rPr>
        <w:t>struktur</w:t>
      </w:r>
      <w:proofErr w:type="spellEnd"/>
      <w:r w:rsidR="00B103B5">
        <w:rPr>
          <w:rFonts w:ascii="Arial" w:hAnsi="Arial" w:cs="Arial"/>
          <w:sz w:val="24"/>
          <w:szCs w:val="24"/>
        </w:rPr>
        <w:t xml:space="preserve"> </w:t>
      </w:r>
      <w:proofErr w:type="spellStart"/>
      <w:r w:rsidR="00B103B5">
        <w:rPr>
          <w:rFonts w:ascii="Arial" w:hAnsi="Arial" w:cs="Arial"/>
          <w:sz w:val="24"/>
          <w:szCs w:val="24"/>
        </w:rPr>
        <w:t>birokrasi</w:t>
      </w:r>
      <w:proofErr w:type="spellEnd"/>
      <w:r w:rsidR="00B103B5">
        <w:rPr>
          <w:rFonts w:ascii="Arial" w:hAnsi="Arial" w:cs="Arial"/>
          <w:sz w:val="24"/>
          <w:szCs w:val="24"/>
        </w:rPr>
        <w:t xml:space="preserve">, </w:t>
      </w:r>
      <w:proofErr w:type="spellStart"/>
      <w:r w:rsidR="00B103B5">
        <w:rPr>
          <w:rFonts w:ascii="Arial" w:hAnsi="Arial" w:cs="Arial"/>
          <w:sz w:val="24"/>
          <w:szCs w:val="24"/>
        </w:rPr>
        <w:t>pembagian</w:t>
      </w:r>
      <w:proofErr w:type="spellEnd"/>
      <w:r w:rsidR="00B103B5">
        <w:rPr>
          <w:rFonts w:ascii="Arial" w:hAnsi="Arial" w:cs="Arial"/>
          <w:sz w:val="24"/>
          <w:szCs w:val="24"/>
        </w:rPr>
        <w:t xml:space="preserve"> </w:t>
      </w:r>
      <w:proofErr w:type="spellStart"/>
      <w:r w:rsidR="00B103B5">
        <w:rPr>
          <w:rFonts w:ascii="Arial" w:hAnsi="Arial" w:cs="Arial"/>
          <w:sz w:val="24"/>
          <w:szCs w:val="24"/>
        </w:rPr>
        <w:t>tugas</w:t>
      </w:r>
      <w:proofErr w:type="spellEnd"/>
      <w:r w:rsidR="00B103B5">
        <w:rPr>
          <w:rFonts w:ascii="Arial" w:hAnsi="Arial" w:cs="Arial"/>
          <w:sz w:val="24"/>
          <w:szCs w:val="24"/>
        </w:rPr>
        <w:t xml:space="preserve"> yang </w:t>
      </w:r>
      <w:proofErr w:type="spellStart"/>
      <w:r w:rsidR="00B103B5">
        <w:rPr>
          <w:rFonts w:ascii="Arial" w:hAnsi="Arial" w:cs="Arial"/>
          <w:sz w:val="24"/>
          <w:szCs w:val="24"/>
        </w:rPr>
        <w:t>jelas</w:t>
      </w:r>
      <w:proofErr w:type="spellEnd"/>
      <w:r w:rsidR="00B103B5">
        <w:rPr>
          <w:rFonts w:ascii="Arial" w:hAnsi="Arial" w:cs="Arial"/>
          <w:sz w:val="24"/>
          <w:szCs w:val="24"/>
        </w:rPr>
        <w:t xml:space="preserve"> dan </w:t>
      </w:r>
      <w:proofErr w:type="spellStart"/>
      <w:r w:rsidR="00B103B5">
        <w:rPr>
          <w:rFonts w:ascii="Arial" w:hAnsi="Arial" w:cs="Arial"/>
          <w:sz w:val="24"/>
          <w:szCs w:val="24"/>
        </w:rPr>
        <w:t>perencanaan</w:t>
      </w:r>
      <w:proofErr w:type="spellEnd"/>
      <w:r w:rsidR="00B103B5">
        <w:rPr>
          <w:rFonts w:ascii="Arial" w:hAnsi="Arial" w:cs="Arial"/>
          <w:sz w:val="24"/>
          <w:szCs w:val="24"/>
        </w:rPr>
        <w:t xml:space="preserve"> program yang </w:t>
      </w:r>
      <w:proofErr w:type="spellStart"/>
      <w:r w:rsidR="00B103B5">
        <w:rPr>
          <w:rFonts w:ascii="Arial" w:hAnsi="Arial" w:cs="Arial"/>
          <w:sz w:val="24"/>
          <w:szCs w:val="24"/>
        </w:rPr>
        <w:t>sejalan</w:t>
      </w:r>
      <w:proofErr w:type="spellEnd"/>
      <w:r w:rsidR="00B103B5">
        <w:rPr>
          <w:rFonts w:ascii="Arial" w:hAnsi="Arial" w:cs="Arial"/>
          <w:sz w:val="24"/>
          <w:szCs w:val="24"/>
        </w:rPr>
        <w:t xml:space="preserve"> </w:t>
      </w:r>
      <w:proofErr w:type="spellStart"/>
      <w:r w:rsidR="00B103B5">
        <w:rPr>
          <w:rFonts w:ascii="Arial" w:hAnsi="Arial" w:cs="Arial"/>
          <w:sz w:val="24"/>
          <w:szCs w:val="24"/>
        </w:rPr>
        <w:t>dengan</w:t>
      </w:r>
      <w:proofErr w:type="spellEnd"/>
      <w:r w:rsidR="00B103B5">
        <w:rPr>
          <w:rFonts w:ascii="Arial" w:hAnsi="Arial" w:cs="Arial"/>
          <w:sz w:val="24"/>
          <w:szCs w:val="24"/>
        </w:rPr>
        <w:t xml:space="preserve"> </w:t>
      </w:r>
      <w:proofErr w:type="spellStart"/>
      <w:r w:rsidR="00B103B5">
        <w:rPr>
          <w:rFonts w:ascii="Arial" w:hAnsi="Arial" w:cs="Arial"/>
          <w:sz w:val="24"/>
          <w:szCs w:val="24"/>
        </w:rPr>
        <w:t>sasaran</w:t>
      </w:r>
      <w:proofErr w:type="spellEnd"/>
      <w:r w:rsidR="00B103B5">
        <w:rPr>
          <w:rFonts w:ascii="Arial" w:hAnsi="Arial" w:cs="Arial"/>
          <w:sz w:val="24"/>
          <w:szCs w:val="24"/>
        </w:rPr>
        <w:t xml:space="preserve"> </w:t>
      </w:r>
      <w:proofErr w:type="spellStart"/>
      <w:r w:rsidR="00B103B5">
        <w:rPr>
          <w:rFonts w:ascii="Arial" w:hAnsi="Arial" w:cs="Arial"/>
          <w:sz w:val="24"/>
          <w:szCs w:val="24"/>
        </w:rPr>
        <w:t>strategis</w:t>
      </w:r>
      <w:proofErr w:type="spellEnd"/>
      <w:r w:rsidR="00B103B5">
        <w:rPr>
          <w:rFonts w:ascii="Arial" w:hAnsi="Arial" w:cs="Arial"/>
          <w:sz w:val="24"/>
          <w:szCs w:val="24"/>
        </w:rPr>
        <w:t xml:space="preserve"> </w:t>
      </w:r>
      <w:proofErr w:type="spellStart"/>
      <w:r w:rsidR="00B103B5">
        <w:rPr>
          <w:rFonts w:ascii="Arial" w:hAnsi="Arial" w:cs="Arial"/>
          <w:sz w:val="24"/>
          <w:szCs w:val="24"/>
        </w:rPr>
        <w:t>daerah</w:t>
      </w:r>
      <w:proofErr w:type="spellEnd"/>
      <w:r w:rsidR="00B103B5">
        <w:rPr>
          <w:rFonts w:ascii="Arial" w:hAnsi="Arial" w:cs="Arial"/>
          <w:sz w:val="24"/>
          <w:szCs w:val="24"/>
        </w:rPr>
        <w:t xml:space="preserve"> </w:t>
      </w:r>
      <w:proofErr w:type="spellStart"/>
      <w:r w:rsidR="00B103B5">
        <w:rPr>
          <w:rFonts w:ascii="Arial" w:hAnsi="Arial" w:cs="Arial"/>
          <w:sz w:val="24"/>
          <w:szCs w:val="24"/>
        </w:rPr>
        <w:t>turut</w:t>
      </w:r>
      <w:proofErr w:type="spellEnd"/>
      <w:r w:rsidR="00B103B5">
        <w:rPr>
          <w:rFonts w:ascii="Arial" w:hAnsi="Arial" w:cs="Arial"/>
          <w:sz w:val="24"/>
          <w:szCs w:val="24"/>
        </w:rPr>
        <w:t xml:space="preserve"> </w:t>
      </w:r>
      <w:proofErr w:type="spellStart"/>
      <w:r w:rsidR="00B103B5">
        <w:rPr>
          <w:rFonts w:ascii="Arial" w:hAnsi="Arial" w:cs="Arial"/>
          <w:sz w:val="24"/>
          <w:szCs w:val="24"/>
        </w:rPr>
        <w:t>mendukung</w:t>
      </w:r>
      <w:proofErr w:type="spellEnd"/>
      <w:r w:rsidR="00B103B5">
        <w:rPr>
          <w:rFonts w:ascii="Arial" w:hAnsi="Arial" w:cs="Arial"/>
          <w:sz w:val="24"/>
          <w:szCs w:val="24"/>
        </w:rPr>
        <w:t xml:space="preserve"> </w:t>
      </w:r>
      <w:proofErr w:type="spellStart"/>
      <w:r w:rsidR="00B103B5">
        <w:rPr>
          <w:rFonts w:ascii="Arial" w:hAnsi="Arial" w:cs="Arial"/>
          <w:sz w:val="24"/>
          <w:szCs w:val="24"/>
        </w:rPr>
        <w:t>efektivitas</w:t>
      </w:r>
      <w:proofErr w:type="spellEnd"/>
      <w:r w:rsidR="00B103B5">
        <w:rPr>
          <w:rFonts w:ascii="Arial" w:hAnsi="Arial" w:cs="Arial"/>
          <w:sz w:val="24"/>
          <w:szCs w:val="24"/>
        </w:rPr>
        <w:t xml:space="preserve"> </w:t>
      </w:r>
      <w:proofErr w:type="spellStart"/>
      <w:r w:rsidR="00B103B5">
        <w:rPr>
          <w:rFonts w:ascii="Arial" w:hAnsi="Arial" w:cs="Arial"/>
          <w:sz w:val="24"/>
          <w:szCs w:val="24"/>
        </w:rPr>
        <w:t>koordinasi</w:t>
      </w:r>
      <w:proofErr w:type="spellEnd"/>
      <w:r w:rsidR="00B103B5">
        <w:rPr>
          <w:rFonts w:ascii="Arial" w:hAnsi="Arial" w:cs="Arial"/>
          <w:sz w:val="24"/>
          <w:szCs w:val="24"/>
        </w:rPr>
        <w:t xml:space="preserve"> internal dan </w:t>
      </w:r>
      <w:proofErr w:type="spellStart"/>
      <w:r w:rsidR="00B103B5">
        <w:rPr>
          <w:rFonts w:ascii="Arial" w:hAnsi="Arial" w:cs="Arial"/>
          <w:sz w:val="24"/>
          <w:szCs w:val="24"/>
        </w:rPr>
        <w:t>kelancaran</w:t>
      </w:r>
      <w:proofErr w:type="spellEnd"/>
      <w:r w:rsidR="00B103B5">
        <w:rPr>
          <w:rFonts w:ascii="Arial" w:hAnsi="Arial" w:cs="Arial"/>
          <w:sz w:val="24"/>
          <w:szCs w:val="24"/>
        </w:rPr>
        <w:t xml:space="preserve"> </w:t>
      </w:r>
      <w:proofErr w:type="spellStart"/>
      <w:r w:rsidR="00B103B5">
        <w:rPr>
          <w:rFonts w:ascii="Arial" w:hAnsi="Arial" w:cs="Arial"/>
          <w:sz w:val="24"/>
          <w:szCs w:val="24"/>
        </w:rPr>
        <w:t>pelaksana</w:t>
      </w:r>
      <w:proofErr w:type="spellEnd"/>
      <w:r w:rsidR="00B103B5">
        <w:rPr>
          <w:rFonts w:ascii="Arial" w:hAnsi="Arial" w:cs="Arial"/>
          <w:sz w:val="24"/>
          <w:szCs w:val="24"/>
        </w:rPr>
        <w:t xml:space="preserve"> program </w:t>
      </w:r>
      <w:proofErr w:type="spellStart"/>
      <w:r w:rsidR="00B103B5">
        <w:rPr>
          <w:rFonts w:ascii="Arial" w:hAnsi="Arial" w:cs="Arial"/>
          <w:sz w:val="24"/>
          <w:szCs w:val="24"/>
        </w:rPr>
        <w:t>secara</w:t>
      </w:r>
      <w:proofErr w:type="spellEnd"/>
      <w:r w:rsidR="00B103B5">
        <w:rPr>
          <w:rFonts w:ascii="Arial" w:hAnsi="Arial" w:cs="Arial"/>
          <w:sz w:val="24"/>
          <w:szCs w:val="24"/>
        </w:rPr>
        <w:t xml:space="preserve"> </w:t>
      </w:r>
      <w:proofErr w:type="spellStart"/>
      <w:r w:rsidR="00B103B5">
        <w:rPr>
          <w:rFonts w:ascii="Arial" w:hAnsi="Arial" w:cs="Arial"/>
          <w:sz w:val="24"/>
          <w:szCs w:val="24"/>
        </w:rPr>
        <w:t>menyeluruh</w:t>
      </w:r>
      <w:proofErr w:type="spellEnd"/>
      <w:r w:rsidRPr="00CB4A6D">
        <w:rPr>
          <w:rFonts w:ascii="Arial" w:hAnsi="Arial" w:cs="Arial"/>
          <w:sz w:val="24"/>
          <w:szCs w:val="24"/>
        </w:rPr>
        <w:t>.</w:t>
      </w:r>
      <w:r>
        <w:rPr>
          <w:rFonts w:ascii="Arial" w:hAnsi="Arial" w:cs="Arial"/>
          <w:sz w:val="24"/>
          <w:szCs w:val="24"/>
        </w:rPr>
        <w:t xml:space="preserve"> </w:t>
      </w:r>
    </w:p>
    <w:p w14:paraId="5283D292" w14:textId="0CC2F7F0" w:rsidR="00CB4A6D" w:rsidRDefault="00A52135" w:rsidP="00AE24EC">
      <w:pPr>
        <w:pStyle w:val="ListParagraph"/>
        <w:numPr>
          <w:ilvl w:val="0"/>
          <w:numId w:val="54"/>
        </w:numPr>
        <w:spacing w:after="0" w:line="480" w:lineRule="auto"/>
        <w:ind w:left="567" w:hanging="425"/>
        <w:jc w:val="both"/>
        <w:rPr>
          <w:rFonts w:ascii="Arial" w:hAnsi="Arial" w:cs="Arial"/>
          <w:sz w:val="24"/>
          <w:szCs w:val="24"/>
        </w:rPr>
      </w:pPr>
      <w:proofErr w:type="spellStart"/>
      <w:r>
        <w:rPr>
          <w:rFonts w:ascii="Arial" w:hAnsi="Arial" w:cs="Arial"/>
          <w:sz w:val="24"/>
          <w:szCs w:val="24"/>
        </w:rPr>
        <w:t>F</w:t>
      </w:r>
      <w:r w:rsidR="00CB4A6D" w:rsidRPr="00CB4A6D">
        <w:rPr>
          <w:rFonts w:ascii="Arial" w:hAnsi="Arial" w:cs="Arial"/>
          <w:sz w:val="24"/>
          <w:szCs w:val="24"/>
        </w:rPr>
        <w:t>aktor</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penghambat</w:t>
      </w:r>
      <w:proofErr w:type="spellEnd"/>
      <w:r w:rsidR="00CE2426">
        <w:rPr>
          <w:rFonts w:ascii="Arial" w:hAnsi="Arial" w:cs="Arial"/>
          <w:sz w:val="24"/>
          <w:szCs w:val="24"/>
        </w:rPr>
        <w:t xml:space="preserve"> </w:t>
      </w:r>
      <w:proofErr w:type="spellStart"/>
      <w:r w:rsidR="00CE2426">
        <w:rPr>
          <w:rFonts w:ascii="Arial" w:hAnsi="Arial" w:cs="Arial"/>
          <w:sz w:val="24"/>
          <w:szCs w:val="24"/>
        </w:rPr>
        <w:t>dalam</w:t>
      </w:r>
      <w:proofErr w:type="spellEnd"/>
      <w:r w:rsidR="00CE2426">
        <w:rPr>
          <w:rFonts w:ascii="Arial" w:hAnsi="Arial" w:cs="Arial"/>
          <w:sz w:val="24"/>
          <w:szCs w:val="24"/>
        </w:rPr>
        <w:t xml:space="preserve"> </w:t>
      </w:r>
      <w:proofErr w:type="spellStart"/>
      <w:r w:rsidR="00CE2426">
        <w:rPr>
          <w:rFonts w:ascii="Arial" w:hAnsi="Arial" w:cs="Arial"/>
          <w:sz w:val="24"/>
          <w:szCs w:val="24"/>
        </w:rPr>
        <w:t>Implementasi</w:t>
      </w:r>
      <w:proofErr w:type="spellEnd"/>
      <w:r w:rsidR="00CE2426">
        <w:rPr>
          <w:rFonts w:ascii="Arial" w:hAnsi="Arial" w:cs="Arial"/>
          <w:sz w:val="24"/>
          <w:szCs w:val="24"/>
        </w:rPr>
        <w:t xml:space="preserve"> Program </w:t>
      </w:r>
      <w:proofErr w:type="spellStart"/>
      <w:r w:rsidR="00CE2426">
        <w:rPr>
          <w:rFonts w:ascii="Arial" w:hAnsi="Arial" w:cs="Arial"/>
          <w:sz w:val="24"/>
          <w:szCs w:val="24"/>
        </w:rPr>
        <w:t>Pengembangan</w:t>
      </w:r>
      <w:proofErr w:type="spellEnd"/>
      <w:r w:rsidR="00CE2426">
        <w:rPr>
          <w:rFonts w:ascii="Arial" w:hAnsi="Arial" w:cs="Arial"/>
          <w:sz w:val="24"/>
          <w:szCs w:val="24"/>
        </w:rPr>
        <w:t xml:space="preserve"> </w:t>
      </w:r>
      <w:proofErr w:type="spellStart"/>
      <w:r w:rsidR="00CE2426">
        <w:rPr>
          <w:rFonts w:ascii="Arial" w:hAnsi="Arial" w:cs="Arial"/>
          <w:sz w:val="24"/>
          <w:szCs w:val="24"/>
        </w:rPr>
        <w:t>Kapasitas</w:t>
      </w:r>
      <w:proofErr w:type="spellEnd"/>
      <w:r w:rsidR="00CE2426">
        <w:rPr>
          <w:rFonts w:ascii="Arial" w:hAnsi="Arial" w:cs="Arial"/>
          <w:sz w:val="24"/>
          <w:szCs w:val="24"/>
        </w:rPr>
        <w:t xml:space="preserve"> </w:t>
      </w:r>
      <w:proofErr w:type="spellStart"/>
      <w:r w:rsidR="00CE2426">
        <w:rPr>
          <w:rFonts w:ascii="Arial" w:hAnsi="Arial" w:cs="Arial"/>
          <w:sz w:val="24"/>
          <w:szCs w:val="24"/>
        </w:rPr>
        <w:t>Daya</w:t>
      </w:r>
      <w:proofErr w:type="spellEnd"/>
      <w:r w:rsidR="00CE2426">
        <w:rPr>
          <w:rFonts w:ascii="Arial" w:hAnsi="Arial" w:cs="Arial"/>
          <w:sz w:val="24"/>
          <w:szCs w:val="24"/>
        </w:rPr>
        <w:t xml:space="preserve"> </w:t>
      </w:r>
      <w:proofErr w:type="spellStart"/>
      <w:r w:rsidR="00CE2426">
        <w:rPr>
          <w:rFonts w:ascii="Arial" w:hAnsi="Arial" w:cs="Arial"/>
          <w:sz w:val="24"/>
          <w:szCs w:val="24"/>
        </w:rPr>
        <w:t>Saing</w:t>
      </w:r>
      <w:proofErr w:type="spellEnd"/>
      <w:r w:rsidR="00CE2426">
        <w:rPr>
          <w:rFonts w:ascii="Arial" w:hAnsi="Arial" w:cs="Arial"/>
          <w:sz w:val="24"/>
          <w:szCs w:val="24"/>
        </w:rPr>
        <w:t xml:space="preserve"> </w:t>
      </w:r>
      <w:proofErr w:type="spellStart"/>
      <w:r w:rsidR="00CE2426">
        <w:rPr>
          <w:rFonts w:ascii="Arial" w:hAnsi="Arial" w:cs="Arial"/>
          <w:sz w:val="24"/>
          <w:szCs w:val="24"/>
        </w:rPr>
        <w:t>Kepemudaan</w:t>
      </w:r>
      <w:proofErr w:type="spellEnd"/>
      <w:r w:rsidR="00CE2426">
        <w:rPr>
          <w:rFonts w:ascii="Arial" w:hAnsi="Arial" w:cs="Arial"/>
          <w:sz w:val="24"/>
          <w:szCs w:val="24"/>
        </w:rPr>
        <w:t xml:space="preserve"> pada </w:t>
      </w:r>
      <w:proofErr w:type="spellStart"/>
      <w:r w:rsidR="00CE2426">
        <w:rPr>
          <w:rFonts w:ascii="Arial" w:hAnsi="Arial" w:cs="Arial"/>
          <w:sz w:val="24"/>
          <w:szCs w:val="24"/>
        </w:rPr>
        <w:t>Dinas</w:t>
      </w:r>
      <w:proofErr w:type="spellEnd"/>
      <w:r w:rsidR="00CE2426">
        <w:rPr>
          <w:rFonts w:ascii="Arial" w:hAnsi="Arial" w:cs="Arial"/>
          <w:sz w:val="24"/>
          <w:szCs w:val="24"/>
        </w:rPr>
        <w:t xml:space="preserve"> </w:t>
      </w:r>
      <w:proofErr w:type="spellStart"/>
      <w:r w:rsidR="00CE2426">
        <w:rPr>
          <w:rFonts w:ascii="Arial" w:hAnsi="Arial" w:cs="Arial"/>
          <w:sz w:val="24"/>
          <w:szCs w:val="24"/>
        </w:rPr>
        <w:t>Kepemudaan</w:t>
      </w:r>
      <w:proofErr w:type="spellEnd"/>
      <w:r w:rsidR="00CE2426">
        <w:rPr>
          <w:rFonts w:ascii="Arial" w:hAnsi="Arial" w:cs="Arial"/>
          <w:sz w:val="24"/>
          <w:szCs w:val="24"/>
        </w:rPr>
        <w:t xml:space="preserve"> </w:t>
      </w:r>
      <w:proofErr w:type="spellStart"/>
      <w:r w:rsidR="00CE2426">
        <w:rPr>
          <w:rFonts w:ascii="Arial" w:hAnsi="Arial" w:cs="Arial"/>
          <w:sz w:val="24"/>
          <w:szCs w:val="24"/>
        </w:rPr>
        <w:t>Olahraga</w:t>
      </w:r>
      <w:proofErr w:type="spellEnd"/>
      <w:r w:rsidR="00CE2426">
        <w:rPr>
          <w:rFonts w:ascii="Arial" w:hAnsi="Arial" w:cs="Arial"/>
          <w:sz w:val="24"/>
          <w:szCs w:val="24"/>
        </w:rPr>
        <w:t xml:space="preserve"> dan </w:t>
      </w:r>
      <w:proofErr w:type="spellStart"/>
      <w:r w:rsidR="00CE2426">
        <w:rPr>
          <w:rFonts w:ascii="Arial" w:hAnsi="Arial" w:cs="Arial"/>
          <w:sz w:val="24"/>
          <w:szCs w:val="24"/>
        </w:rPr>
        <w:t>Pariwisata</w:t>
      </w:r>
      <w:proofErr w:type="spellEnd"/>
      <w:r w:rsidR="00CE2426">
        <w:rPr>
          <w:rFonts w:ascii="Arial" w:hAnsi="Arial" w:cs="Arial"/>
          <w:sz w:val="24"/>
          <w:szCs w:val="24"/>
        </w:rPr>
        <w:t xml:space="preserve"> Kota </w:t>
      </w:r>
      <w:proofErr w:type="spellStart"/>
      <w:r w:rsidR="00CE2426">
        <w:rPr>
          <w:rFonts w:ascii="Arial" w:hAnsi="Arial" w:cs="Arial"/>
          <w:sz w:val="24"/>
          <w:szCs w:val="24"/>
        </w:rPr>
        <w:t>Dumai</w:t>
      </w:r>
      <w:proofErr w:type="spellEnd"/>
      <w:r w:rsidR="00CE2426">
        <w:rPr>
          <w:rFonts w:ascii="Arial" w:hAnsi="Arial" w:cs="Arial"/>
          <w:sz w:val="24"/>
          <w:szCs w:val="24"/>
        </w:rPr>
        <w:t xml:space="preserve"> </w:t>
      </w:r>
      <w:proofErr w:type="spellStart"/>
      <w:r w:rsidR="00CE2426">
        <w:rPr>
          <w:rFonts w:ascii="Arial" w:hAnsi="Arial" w:cs="Arial"/>
          <w:sz w:val="24"/>
          <w:szCs w:val="24"/>
        </w:rPr>
        <w:t>terletak</w:t>
      </w:r>
      <w:proofErr w:type="spellEnd"/>
      <w:r w:rsidR="00CE2426">
        <w:rPr>
          <w:rFonts w:ascii="Arial" w:hAnsi="Arial" w:cs="Arial"/>
          <w:sz w:val="24"/>
          <w:szCs w:val="24"/>
        </w:rPr>
        <w:t xml:space="preserve"> pada </w:t>
      </w:r>
      <w:proofErr w:type="spellStart"/>
      <w:r w:rsidR="00CE2426">
        <w:rPr>
          <w:rFonts w:ascii="Arial" w:hAnsi="Arial" w:cs="Arial"/>
          <w:sz w:val="24"/>
          <w:szCs w:val="24"/>
        </w:rPr>
        <w:t>aspek</w:t>
      </w:r>
      <w:proofErr w:type="spellEnd"/>
      <w:r w:rsidR="00CE2426">
        <w:rPr>
          <w:rFonts w:ascii="Arial" w:hAnsi="Arial" w:cs="Arial"/>
          <w:sz w:val="24"/>
          <w:szCs w:val="24"/>
        </w:rPr>
        <w:t xml:space="preserve"> </w:t>
      </w:r>
      <w:proofErr w:type="spellStart"/>
      <w:r w:rsidR="00CE2426">
        <w:rPr>
          <w:rFonts w:ascii="Arial" w:hAnsi="Arial" w:cs="Arial"/>
          <w:sz w:val="24"/>
          <w:szCs w:val="24"/>
        </w:rPr>
        <w:t>Komunikasi</w:t>
      </w:r>
      <w:proofErr w:type="spellEnd"/>
      <w:r w:rsidR="00CE2426">
        <w:rPr>
          <w:rFonts w:ascii="Arial" w:hAnsi="Arial" w:cs="Arial"/>
          <w:sz w:val="24"/>
          <w:szCs w:val="24"/>
        </w:rPr>
        <w:t xml:space="preserve"> dan </w:t>
      </w:r>
      <w:proofErr w:type="spellStart"/>
      <w:r w:rsidR="00CE2426">
        <w:rPr>
          <w:rFonts w:ascii="Arial" w:hAnsi="Arial" w:cs="Arial"/>
          <w:sz w:val="24"/>
          <w:szCs w:val="24"/>
        </w:rPr>
        <w:t>Sumber</w:t>
      </w:r>
      <w:proofErr w:type="spellEnd"/>
      <w:r w:rsidR="00CE2426">
        <w:rPr>
          <w:rFonts w:ascii="Arial" w:hAnsi="Arial" w:cs="Arial"/>
          <w:sz w:val="24"/>
          <w:szCs w:val="24"/>
        </w:rPr>
        <w:t xml:space="preserve"> </w:t>
      </w:r>
      <w:proofErr w:type="spellStart"/>
      <w:r w:rsidR="00CE2426">
        <w:rPr>
          <w:rFonts w:ascii="Arial" w:hAnsi="Arial" w:cs="Arial"/>
          <w:sz w:val="24"/>
          <w:szCs w:val="24"/>
        </w:rPr>
        <w:t>Daya</w:t>
      </w:r>
      <w:proofErr w:type="spellEnd"/>
      <w:r w:rsidR="00CE2426">
        <w:rPr>
          <w:rFonts w:ascii="Arial" w:hAnsi="Arial" w:cs="Arial"/>
          <w:sz w:val="24"/>
          <w:szCs w:val="24"/>
        </w:rPr>
        <w:t xml:space="preserve">. Dari </w:t>
      </w:r>
      <w:proofErr w:type="spellStart"/>
      <w:r w:rsidR="00CE2426">
        <w:rPr>
          <w:rFonts w:ascii="Arial" w:hAnsi="Arial" w:cs="Arial"/>
          <w:sz w:val="24"/>
          <w:szCs w:val="24"/>
        </w:rPr>
        <w:t>sisi</w:t>
      </w:r>
      <w:proofErr w:type="spellEnd"/>
      <w:r w:rsidR="00CE2426">
        <w:rPr>
          <w:rFonts w:ascii="Arial" w:hAnsi="Arial" w:cs="Arial"/>
          <w:sz w:val="24"/>
          <w:szCs w:val="24"/>
        </w:rPr>
        <w:t xml:space="preserve"> </w:t>
      </w:r>
      <w:proofErr w:type="spellStart"/>
      <w:r w:rsidR="00CE2426">
        <w:rPr>
          <w:rFonts w:ascii="Arial" w:hAnsi="Arial" w:cs="Arial"/>
          <w:sz w:val="24"/>
          <w:szCs w:val="24"/>
        </w:rPr>
        <w:t>komunikasi</w:t>
      </w:r>
      <w:proofErr w:type="spellEnd"/>
      <w:r w:rsidR="00CE2426">
        <w:rPr>
          <w:rFonts w:ascii="Arial" w:hAnsi="Arial" w:cs="Arial"/>
          <w:sz w:val="24"/>
          <w:szCs w:val="24"/>
        </w:rPr>
        <w:t xml:space="preserve">, </w:t>
      </w:r>
      <w:proofErr w:type="spellStart"/>
      <w:r w:rsidR="00CE2426">
        <w:rPr>
          <w:rFonts w:ascii="Arial" w:hAnsi="Arial" w:cs="Arial"/>
          <w:sz w:val="24"/>
          <w:szCs w:val="24"/>
        </w:rPr>
        <w:t>keterbatasan</w:t>
      </w:r>
      <w:proofErr w:type="spellEnd"/>
      <w:r w:rsidR="00CE2426">
        <w:rPr>
          <w:rFonts w:ascii="Arial" w:hAnsi="Arial" w:cs="Arial"/>
          <w:sz w:val="24"/>
          <w:szCs w:val="24"/>
        </w:rPr>
        <w:t xml:space="preserve"> </w:t>
      </w:r>
      <w:proofErr w:type="spellStart"/>
      <w:r w:rsidR="00CE2426">
        <w:rPr>
          <w:rFonts w:ascii="Arial" w:hAnsi="Arial" w:cs="Arial"/>
          <w:sz w:val="24"/>
          <w:szCs w:val="24"/>
        </w:rPr>
        <w:t>penyebaran</w:t>
      </w:r>
      <w:proofErr w:type="spellEnd"/>
      <w:r w:rsidR="00CE2426">
        <w:rPr>
          <w:rFonts w:ascii="Arial" w:hAnsi="Arial" w:cs="Arial"/>
          <w:sz w:val="24"/>
          <w:szCs w:val="24"/>
        </w:rPr>
        <w:t xml:space="preserve"> </w:t>
      </w:r>
      <w:proofErr w:type="spellStart"/>
      <w:r w:rsidR="00CE2426">
        <w:rPr>
          <w:rFonts w:ascii="Arial" w:hAnsi="Arial" w:cs="Arial"/>
          <w:sz w:val="24"/>
          <w:szCs w:val="24"/>
        </w:rPr>
        <w:t>informasi</w:t>
      </w:r>
      <w:proofErr w:type="spellEnd"/>
      <w:r w:rsidR="00CE2426">
        <w:rPr>
          <w:rFonts w:ascii="Arial" w:hAnsi="Arial" w:cs="Arial"/>
          <w:sz w:val="24"/>
          <w:szCs w:val="24"/>
        </w:rPr>
        <w:t xml:space="preserve"> </w:t>
      </w:r>
      <w:proofErr w:type="spellStart"/>
      <w:r w:rsidR="00CE2426">
        <w:rPr>
          <w:rFonts w:ascii="Arial" w:hAnsi="Arial" w:cs="Arial"/>
          <w:sz w:val="24"/>
          <w:szCs w:val="24"/>
        </w:rPr>
        <w:t>melalui</w:t>
      </w:r>
      <w:proofErr w:type="spellEnd"/>
      <w:r w:rsidR="00CE2426">
        <w:rPr>
          <w:rFonts w:ascii="Arial" w:hAnsi="Arial" w:cs="Arial"/>
          <w:sz w:val="24"/>
          <w:szCs w:val="24"/>
        </w:rPr>
        <w:t xml:space="preserve"> media </w:t>
      </w:r>
      <w:proofErr w:type="spellStart"/>
      <w:r w:rsidR="00CE2426">
        <w:rPr>
          <w:rFonts w:ascii="Arial" w:hAnsi="Arial" w:cs="Arial"/>
          <w:sz w:val="24"/>
          <w:szCs w:val="24"/>
        </w:rPr>
        <w:t>sosial</w:t>
      </w:r>
      <w:proofErr w:type="spellEnd"/>
      <w:r w:rsidR="00CE2426">
        <w:rPr>
          <w:rFonts w:ascii="Arial" w:hAnsi="Arial" w:cs="Arial"/>
          <w:sz w:val="24"/>
          <w:szCs w:val="24"/>
        </w:rPr>
        <w:t xml:space="preserve"> dan </w:t>
      </w:r>
      <w:proofErr w:type="spellStart"/>
      <w:r w:rsidR="00CE2426">
        <w:rPr>
          <w:rFonts w:ascii="Arial" w:hAnsi="Arial" w:cs="Arial"/>
          <w:sz w:val="24"/>
          <w:szCs w:val="24"/>
        </w:rPr>
        <w:t>grup</w:t>
      </w:r>
      <w:proofErr w:type="spellEnd"/>
      <w:r w:rsidR="00CE2426">
        <w:rPr>
          <w:rFonts w:ascii="Arial" w:hAnsi="Arial" w:cs="Arial"/>
          <w:sz w:val="24"/>
          <w:szCs w:val="24"/>
        </w:rPr>
        <w:t xml:space="preserve"> </w:t>
      </w:r>
      <w:proofErr w:type="spellStart"/>
      <w:r w:rsidR="00CE2426">
        <w:rPr>
          <w:rFonts w:ascii="Arial" w:hAnsi="Arial" w:cs="Arial"/>
          <w:sz w:val="24"/>
          <w:szCs w:val="24"/>
        </w:rPr>
        <w:t>Whattsapp</w:t>
      </w:r>
      <w:proofErr w:type="spellEnd"/>
      <w:r w:rsidR="00CE2426">
        <w:rPr>
          <w:rFonts w:ascii="Arial" w:hAnsi="Arial" w:cs="Arial"/>
          <w:sz w:val="24"/>
          <w:szCs w:val="24"/>
        </w:rPr>
        <w:t xml:space="preserve"> </w:t>
      </w:r>
      <w:proofErr w:type="spellStart"/>
      <w:r w:rsidR="00CE2426">
        <w:rPr>
          <w:rFonts w:ascii="Arial" w:hAnsi="Arial" w:cs="Arial"/>
          <w:sz w:val="24"/>
          <w:szCs w:val="24"/>
        </w:rPr>
        <w:t>serta</w:t>
      </w:r>
      <w:proofErr w:type="spellEnd"/>
      <w:r w:rsidR="00CE2426">
        <w:rPr>
          <w:rFonts w:ascii="Arial" w:hAnsi="Arial" w:cs="Arial"/>
          <w:sz w:val="24"/>
          <w:szCs w:val="24"/>
        </w:rPr>
        <w:t xml:space="preserve"> </w:t>
      </w:r>
      <w:proofErr w:type="spellStart"/>
      <w:r w:rsidR="00CE2426">
        <w:rPr>
          <w:rFonts w:ascii="Arial" w:hAnsi="Arial" w:cs="Arial"/>
          <w:sz w:val="24"/>
          <w:szCs w:val="24"/>
        </w:rPr>
        <w:t>tidak</w:t>
      </w:r>
      <w:proofErr w:type="spellEnd"/>
      <w:r w:rsidR="00CE2426">
        <w:rPr>
          <w:rFonts w:ascii="Arial" w:hAnsi="Arial" w:cs="Arial"/>
          <w:sz w:val="24"/>
          <w:szCs w:val="24"/>
        </w:rPr>
        <w:t xml:space="preserve"> </w:t>
      </w:r>
      <w:proofErr w:type="spellStart"/>
      <w:r w:rsidR="00CE2426">
        <w:rPr>
          <w:rFonts w:ascii="Arial" w:hAnsi="Arial" w:cs="Arial"/>
          <w:sz w:val="24"/>
          <w:szCs w:val="24"/>
        </w:rPr>
        <w:t>diperbaruinya</w:t>
      </w:r>
      <w:proofErr w:type="spellEnd"/>
      <w:r w:rsidR="00CE2426">
        <w:rPr>
          <w:rFonts w:ascii="Arial" w:hAnsi="Arial" w:cs="Arial"/>
          <w:sz w:val="24"/>
          <w:szCs w:val="24"/>
        </w:rPr>
        <w:t xml:space="preserve"> website </w:t>
      </w:r>
      <w:proofErr w:type="spellStart"/>
      <w:r w:rsidR="00CE2426">
        <w:rPr>
          <w:rFonts w:ascii="Arial" w:hAnsi="Arial" w:cs="Arial"/>
          <w:sz w:val="24"/>
          <w:szCs w:val="24"/>
        </w:rPr>
        <w:t>resmi</w:t>
      </w:r>
      <w:proofErr w:type="spellEnd"/>
      <w:r w:rsidR="00CE2426">
        <w:rPr>
          <w:rFonts w:ascii="Arial" w:hAnsi="Arial" w:cs="Arial"/>
          <w:sz w:val="24"/>
          <w:szCs w:val="24"/>
        </w:rPr>
        <w:t xml:space="preserve"> </w:t>
      </w:r>
      <w:proofErr w:type="spellStart"/>
      <w:r w:rsidR="00CE2426">
        <w:rPr>
          <w:rFonts w:ascii="Arial" w:hAnsi="Arial" w:cs="Arial"/>
          <w:sz w:val="24"/>
          <w:szCs w:val="24"/>
        </w:rPr>
        <w:t>dinas</w:t>
      </w:r>
      <w:proofErr w:type="spellEnd"/>
      <w:r w:rsidR="00CE2426">
        <w:rPr>
          <w:rFonts w:ascii="Arial" w:hAnsi="Arial" w:cs="Arial"/>
          <w:sz w:val="24"/>
          <w:szCs w:val="24"/>
        </w:rPr>
        <w:t xml:space="preserve"> </w:t>
      </w:r>
      <w:proofErr w:type="spellStart"/>
      <w:r w:rsidR="00CE2426">
        <w:rPr>
          <w:rFonts w:ascii="Arial" w:hAnsi="Arial" w:cs="Arial"/>
          <w:sz w:val="24"/>
          <w:szCs w:val="24"/>
        </w:rPr>
        <w:t>sejak</w:t>
      </w:r>
      <w:proofErr w:type="spellEnd"/>
      <w:r w:rsidR="00CE2426">
        <w:rPr>
          <w:rFonts w:ascii="Arial" w:hAnsi="Arial" w:cs="Arial"/>
          <w:sz w:val="24"/>
          <w:szCs w:val="24"/>
        </w:rPr>
        <w:t xml:space="preserve"> </w:t>
      </w:r>
      <w:proofErr w:type="spellStart"/>
      <w:r w:rsidR="00CE2426">
        <w:rPr>
          <w:rFonts w:ascii="Arial" w:hAnsi="Arial" w:cs="Arial"/>
          <w:sz w:val="24"/>
          <w:szCs w:val="24"/>
        </w:rPr>
        <w:t>tahun</w:t>
      </w:r>
      <w:proofErr w:type="spellEnd"/>
      <w:r w:rsidR="00CE2426">
        <w:rPr>
          <w:rFonts w:ascii="Arial" w:hAnsi="Arial" w:cs="Arial"/>
          <w:sz w:val="24"/>
          <w:szCs w:val="24"/>
        </w:rPr>
        <w:t xml:space="preserve"> 2021 </w:t>
      </w:r>
      <w:proofErr w:type="spellStart"/>
      <w:r w:rsidR="00CE2426">
        <w:rPr>
          <w:rFonts w:ascii="Arial" w:hAnsi="Arial" w:cs="Arial"/>
          <w:sz w:val="24"/>
          <w:szCs w:val="24"/>
        </w:rPr>
        <w:t>menyebabkan</w:t>
      </w:r>
      <w:proofErr w:type="spellEnd"/>
      <w:r w:rsidR="00CE2426">
        <w:rPr>
          <w:rFonts w:ascii="Arial" w:hAnsi="Arial" w:cs="Arial"/>
          <w:sz w:val="24"/>
          <w:szCs w:val="24"/>
        </w:rPr>
        <w:t xml:space="preserve"> </w:t>
      </w:r>
      <w:proofErr w:type="spellStart"/>
      <w:r w:rsidR="00CE2426">
        <w:rPr>
          <w:rFonts w:ascii="Arial" w:hAnsi="Arial" w:cs="Arial"/>
          <w:sz w:val="24"/>
          <w:szCs w:val="24"/>
        </w:rPr>
        <w:t>kurangnya</w:t>
      </w:r>
      <w:proofErr w:type="spellEnd"/>
      <w:r w:rsidR="00CE2426">
        <w:rPr>
          <w:rFonts w:ascii="Arial" w:hAnsi="Arial" w:cs="Arial"/>
          <w:sz w:val="24"/>
          <w:szCs w:val="24"/>
        </w:rPr>
        <w:t xml:space="preserve"> </w:t>
      </w:r>
      <w:proofErr w:type="spellStart"/>
      <w:r w:rsidR="00CE2426">
        <w:rPr>
          <w:rFonts w:ascii="Arial" w:hAnsi="Arial" w:cs="Arial"/>
          <w:sz w:val="24"/>
          <w:szCs w:val="24"/>
        </w:rPr>
        <w:t>jangkauan</w:t>
      </w:r>
      <w:proofErr w:type="spellEnd"/>
      <w:r w:rsidR="00CE2426">
        <w:rPr>
          <w:rFonts w:ascii="Arial" w:hAnsi="Arial" w:cs="Arial"/>
          <w:sz w:val="24"/>
          <w:szCs w:val="24"/>
        </w:rPr>
        <w:t xml:space="preserve"> </w:t>
      </w:r>
      <w:proofErr w:type="spellStart"/>
      <w:r w:rsidR="00CE2426">
        <w:rPr>
          <w:rFonts w:ascii="Arial" w:hAnsi="Arial" w:cs="Arial"/>
          <w:sz w:val="24"/>
          <w:szCs w:val="24"/>
        </w:rPr>
        <w:t>informasi</w:t>
      </w:r>
      <w:proofErr w:type="spellEnd"/>
      <w:r w:rsidR="00CE2426">
        <w:rPr>
          <w:rFonts w:ascii="Arial" w:hAnsi="Arial" w:cs="Arial"/>
          <w:sz w:val="24"/>
          <w:szCs w:val="24"/>
        </w:rPr>
        <w:t xml:space="preserve"> </w:t>
      </w:r>
      <w:proofErr w:type="spellStart"/>
      <w:r w:rsidR="00CE2426">
        <w:rPr>
          <w:rFonts w:ascii="Arial" w:hAnsi="Arial" w:cs="Arial"/>
          <w:sz w:val="24"/>
          <w:szCs w:val="24"/>
        </w:rPr>
        <w:t>kepada</w:t>
      </w:r>
      <w:proofErr w:type="spellEnd"/>
      <w:r w:rsidR="00CE2426">
        <w:rPr>
          <w:rFonts w:ascii="Arial" w:hAnsi="Arial" w:cs="Arial"/>
          <w:sz w:val="24"/>
          <w:szCs w:val="24"/>
        </w:rPr>
        <w:t xml:space="preserve"> </w:t>
      </w:r>
      <w:proofErr w:type="spellStart"/>
      <w:r w:rsidR="00CE2426">
        <w:rPr>
          <w:rFonts w:ascii="Arial" w:hAnsi="Arial" w:cs="Arial"/>
          <w:sz w:val="24"/>
          <w:szCs w:val="24"/>
        </w:rPr>
        <w:t>seluruh</w:t>
      </w:r>
      <w:proofErr w:type="spellEnd"/>
      <w:r w:rsidR="00CE2426">
        <w:rPr>
          <w:rFonts w:ascii="Arial" w:hAnsi="Arial" w:cs="Arial"/>
          <w:sz w:val="24"/>
          <w:szCs w:val="24"/>
        </w:rPr>
        <w:t xml:space="preserve"> </w:t>
      </w:r>
      <w:proofErr w:type="spellStart"/>
      <w:r w:rsidR="00CE2426">
        <w:rPr>
          <w:rFonts w:ascii="Arial" w:hAnsi="Arial" w:cs="Arial"/>
          <w:sz w:val="24"/>
          <w:szCs w:val="24"/>
        </w:rPr>
        <w:t>pemuda</w:t>
      </w:r>
      <w:proofErr w:type="spellEnd"/>
      <w:r w:rsidR="00CE2426">
        <w:rPr>
          <w:rFonts w:ascii="Arial" w:hAnsi="Arial" w:cs="Arial"/>
          <w:sz w:val="24"/>
          <w:szCs w:val="24"/>
        </w:rPr>
        <w:t xml:space="preserve">. </w:t>
      </w:r>
      <w:proofErr w:type="spellStart"/>
      <w:r w:rsidR="00CE2426">
        <w:rPr>
          <w:rFonts w:ascii="Arial" w:hAnsi="Arial" w:cs="Arial"/>
          <w:sz w:val="24"/>
          <w:szCs w:val="24"/>
        </w:rPr>
        <w:t>Sementara</w:t>
      </w:r>
      <w:proofErr w:type="spellEnd"/>
      <w:r w:rsidR="00CE2426">
        <w:rPr>
          <w:rFonts w:ascii="Arial" w:hAnsi="Arial" w:cs="Arial"/>
          <w:sz w:val="24"/>
          <w:szCs w:val="24"/>
        </w:rPr>
        <w:t xml:space="preserve"> </w:t>
      </w:r>
      <w:proofErr w:type="spellStart"/>
      <w:r w:rsidR="00CE2426">
        <w:rPr>
          <w:rFonts w:ascii="Arial" w:hAnsi="Arial" w:cs="Arial"/>
          <w:sz w:val="24"/>
          <w:szCs w:val="24"/>
        </w:rPr>
        <w:t>itu</w:t>
      </w:r>
      <w:proofErr w:type="spellEnd"/>
      <w:r w:rsidR="00CE2426">
        <w:rPr>
          <w:rFonts w:ascii="Arial" w:hAnsi="Arial" w:cs="Arial"/>
          <w:sz w:val="24"/>
          <w:szCs w:val="24"/>
        </w:rPr>
        <w:t xml:space="preserve">, </w:t>
      </w:r>
      <w:proofErr w:type="spellStart"/>
      <w:r w:rsidR="00CE2426">
        <w:rPr>
          <w:rFonts w:ascii="Arial" w:hAnsi="Arial" w:cs="Arial"/>
          <w:sz w:val="24"/>
          <w:szCs w:val="24"/>
        </w:rPr>
        <w:t>dari</w:t>
      </w:r>
      <w:proofErr w:type="spellEnd"/>
      <w:r w:rsidR="00CE2426">
        <w:rPr>
          <w:rFonts w:ascii="Arial" w:hAnsi="Arial" w:cs="Arial"/>
          <w:sz w:val="24"/>
          <w:szCs w:val="24"/>
        </w:rPr>
        <w:t xml:space="preserve"> </w:t>
      </w:r>
      <w:proofErr w:type="spellStart"/>
      <w:r w:rsidR="00CE2426">
        <w:rPr>
          <w:rFonts w:ascii="Arial" w:hAnsi="Arial" w:cs="Arial"/>
          <w:sz w:val="24"/>
          <w:szCs w:val="24"/>
        </w:rPr>
        <w:t>sisi</w:t>
      </w:r>
      <w:proofErr w:type="spellEnd"/>
      <w:r w:rsidR="00CE2426">
        <w:rPr>
          <w:rFonts w:ascii="Arial" w:hAnsi="Arial" w:cs="Arial"/>
          <w:sz w:val="24"/>
          <w:szCs w:val="24"/>
        </w:rPr>
        <w:t xml:space="preserve"> </w:t>
      </w:r>
      <w:proofErr w:type="spellStart"/>
      <w:r w:rsidR="00CE2426">
        <w:rPr>
          <w:rFonts w:ascii="Arial" w:hAnsi="Arial" w:cs="Arial"/>
          <w:sz w:val="24"/>
          <w:szCs w:val="24"/>
        </w:rPr>
        <w:t>sumber</w:t>
      </w:r>
      <w:proofErr w:type="spellEnd"/>
      <w:r w:rsidR="00CE2426">
        <w:rPr>
          <w:rFonts w:ascii="Arial" w:hAnsi="Arial" w:cs="Arial"/>
          <w:sz w:val="24"/>
          <w:szCs w:val="24"/>
        </w:rPr>
        <w:t xml:space="preserve"> </w:t>
      </w:r>
      <w:proofErr w:type="spellStart"/>
      <w:r w:rsidR="00CE2426">
        <w:rPr>
          <w:rFonts w:ascii="Arial" w:hAnsi="Arial" w:cs="Arial"/>
          <w:sz w:val="24"/>
          <w:szCs w:val="24"/>
        </w:rPr>
        <w:t>daya</w:t>
      </w:r>
      <w:proofErr w:type="spellEnd"/>
      <w:r w:rsidR="00CE2426">
        <w:rPr>
          <w:rFonts w:ascii="Arial" w:hAnsi="Arial" w:cs="Arial"/>
          <w:sz w:val="24"/>
          <w:szCs w:val="24"/>
        </w:rPr>
        <w:t xml:space="preserve">, </w:t>
      </w:r>
      <w:proofErr w:type="spellStart"/>
      <w:r w:rsidR="00CE2426">
        <w:rPr>
          <w:rFonts w:ascii="Arial" w:hAnsi="Arial" w:cs="Arial"/>
          <w:sz w:val="24"/>
          <w:szCs w:val="24"/>
        </w:rPr>
        <w:t>terbatasnya</w:t>
      </w:r>
      <w:proofErr w:type="spellEnd"/>
      <w:r w:rsidR="00CE2426">
        <w:rPr>
          <w:rFonts w:ascii="Arial" w:hAnsi="Arial" w:cs="Arial"/>
          <w:sz w:val="24"/>
          <w:szCs w:val="24"/>
        </w:rPr>
        <w:t xml:space="preserve"> </w:t>
      </w:r>
      <w:proofErr w:type="spellStart"/>
      <w:r w:rsidR="00CE2426">
        <w:rPr>
          <w:rFonts w:ascii="Arial" w:hAnsi="Arial" w:cs="Arial"/>
          <w:sz w:val="24"/>
          <w:szCs w:val="24"/>
        </w:rPr>
        <w:t>sarana</w:t>
      </w:r>
      <w:proofErr w:type="spellEnd"/>
      <w:r w:rsidR="00CE2426">
        <w:rPr>
          <w:rFonts w:ascii="Arial" w:hAnsi="Arial" w:cs="Arial"/>
          <w:sz w:val="24"/>
          <w:szCs w:val="24"/>
        </w:rPr>
        <w:t xml:space="preserve"> dan </w:t>
      </w:r>
      <w:proofErr w:type="spellStart"/>
      <w:r w:rsidR="00CE2426">
        <w:rPr>
          <w:rFonts w:ascii="Arial" w:hAnsi="Arial" w:cs="Arial"/>
          <w:sz w:val="24"/>
          <w:szCs w:val="24"/>
        </w:rPr>
        <w:t>prasarana</w:t>
      </w:r>
      <w:proofErr w:type="spellEnd"/>
      <w:r w:rsidR="00CE2426">
        <w:rPr>
          <w:rFonts w:ascii="Arial" w:hAnsi="Arial" w:cs="Arial"/>
          <w:sz w:val="24"/>
          <w:szCs w:val="24"/>
        </w:rPr>
        <w:t xml:space="preserve"> </w:t>
      </w:r>
      <w:proofErr w:type="spellStart"/>
      <w:r w:rsidR="00CE2426">
        <w:rPr>
          <w:rFonts w:ascii="Arial" w:hAnsi="Arial" w:cs="Arial"/>
          <w:sz w:val="24"/>
          <w:szCs w:val="24"/>
        </w:rPr>
        <w:t>pendukung</w:t>
      </w:r>
      <w:proofErr w:type="spellEnd"/>
      <w:r w:rsidR="00CE2426">
        <w:rPr>
          <w:rFonts w:ascii="Arial" w:hAnsi="Arial" w:cs="Arial"/>
          <w:sz w:val="24"/>
          <w:szCs w:val="24"/>
        </w:rPr>
        <w:t xml:space="preserve">, </w:t>
      </w:r>
      <w:proofErr w:type="spellStart"/>
      <w:r w:rsidR="00CE2426">
        <w:rPr>
          <w:rFonts w:ascii="Arial" w:hAnsi="Arial" w:cs="Arial"/>
          <w:sz w:val="24"/>
          <w:szCs w:val="24"/>
        </w:rPr>
        <w:t>serta</w:t>
      </w:r>
      <w:proofErr w:type="spellEnd"/>
      <w:r w:rsidR="00CE2426">
        <w:rPr>
          <w:rFonts w:ascii="Arial" w:hAnsi="Arial" w:cs="Arial"/>
          <w:sz w:val="24"/>
          <w:szCs w:val="24"/>
        </w:rPr>
        <w:t xml:space="preserve"> </w:t>
      </w:r>
      <w:proofErr w:type="spellStart"/>
      <w:r w:rsidR="00CE2426">
        <w:rPr>
          <w:rFonts w:ascii="Arial" w:hAnsi="Arial" w:cs="Arial"/>
          <w:sz w:val="24"/>
          <w:szCs w:val="24"/>
        </w:rPr>
        <w:t>jumlah</w:t>
      </w:r>
      <w:proofErr w:type="spellEnd"/>
      <w:r w:rsidR="00CE2426">
        <w:rPr>
          <w:rFonts w:ascii="Arial" w:hAnsi="Arial" w:cs="Arial"/>
          <w:sz w:val="24"/>
          <w:szCs w:val="24"/>
        </w:rPr>
        <w:t xml:space="preserve"> </w:t>
      </w:r>
      <w:proofErr w:type="spellStart"/>
      <w:r w:rsidR="00CE2426">
        <w:rPr>
          <w:rFonts w:ascii="Arial" w:hAnsi="Arial" w:cs="Arial"/>
          <w:sz w:val="24"/>
          <w:szCs w:val="24"/>
        </w:rPr>
        <w:t>pegawai</w:t>
      </w:r>
      <w:proofErr w:type="spellEnd"/>
      <w:r w:rsidR="00CE2426">
        <w:rPr>
          <w:rFonts w:ascii="Arial" w:hAnsi="Arial" w:cs="Arial"/>
          <w:sz w:val="24"/>
          <w:szCs w:val="24"/>
        </w:rPr>
        <w:t xml:space="preserve"> yang minim, </w:t>
      </w:r>
      <w:proofErr w:type="spellStart"/>
      <w:r w:rsidR="00CE2426">
        <w:rPr>
          <w:rFonts w:ascii="Arial" w:hAnsi="Arial" w:cs="Arial"/>
          <w:sz w:val="24"/>
          <w:szCs w:val="24"/>
        </w:rPr>
        <w:t>turut</w:t>
      </w:r>
      <w:proofErr w:type="spellEnd"/>
      <w:r w:rsidR="00CE2426">
        <w:rPr>
          <w:rFonts w:ascii="Arial" w:hAnsi="Arial" w:cs="Arial"/>
          <w:sz w:val="24"/>
          <w:szCs w:val="24"/>
        </w:rPr>
        <w:t xml:space="preserve"> </w:t>
      </w:r>
      <w:proofErr w:type="spellStart"/>
      <w:r w:rsidR="00CE2426">
        <w:rPr>
          <w:rFonts w:ascii="Arial" w:hAnsi="Arial" w:cs="Arial"/>
          <w:sz w:val="24"/>
          <w:szCs w:val="24"/>
        </w:rPr>
        <w:t>menghambat</w:t>
      </w:r>
      <w:proofErr w:type="spellEnd"/>
      <w:r w:rsidR="00CE2426">
        <w:rPr>
          <w:rFonts w:ascii="Arial" w:hAnsi="Arial" w:cs="Arial"/>
          <w:sz w:val="24"/>
          <w:szCs w:val="24"/>
        </w:rPr>
        <w:t xml:space="preserve"> </w:t>
      </w:r>
      <w:proofErr w:type="spellStart"/>
      <w:r w:rsidR="00CE2426">
        <w:rPr>
          <w:rFonts w:ascii="Arial" w:hAnsi="Arial" w:cs="Arial"/>
          <w:sz w:val="24"/>
          <w:szCs w:val="24"/>
        </w:rPr>
        <w:t>efektivitas</w:t>
      </w:r>
      <w:proofErr w:type="spellEnd"/>
      <w:r w:rsidR="00CE2426">
        <w:rPr>
          <w:rFonts w:ascii="Arial" w:hAnsi="Arial" w:cs="Arial"/>
          <w:sz w:val="24"/>
          <w:szCs w:val="24"/>
        </w:rPr>
        <w:t xml:space="preserve"> dan </w:t>
      </w:r>
      <w:proofErr w:type="spellStart"/>
      <w:r w:rsidR="00CE2426">
        <w:rPr>
          <w:rFonts w:ascii="Arial" w:hAnsi="Arial" w:cs="Arial"/>
          <w:sz w:val="24"/>
          <w:szCs w:val="24"/>
        </w:rPr>
        <w:t>optimalisasi</w:t>
      </w:r>
      <w:proofErr w:type="spellEnd"/>
      <w:r w:rsidR="00CE2426">
        <w:rPr>
          <w:rFonts w:ascii="Arial" w:hAnsi="Arial" w:cs="Arial"/>
          <w:sz w:val="24"/>
          <w:szCs w:val="24"/>
        </w:rPr>
        <w:t xml:space="preserve"> </w:t>
      </w:r>
      <w:proofErr w:type="spellStart"/>
      <w:r w:rsidR="00CE2426">
        <w:rPr>
          <w:rFonts w:ascii="Arial" w:hAnsi="Arial" w:cs="Arial"/>
          <w:sz w:val="24"/>
          <w:szCs w:val="24"/>
        </w:rPr>
        <w:t>pelaksanaan</w:t>
      </w:r>
      <w:proofErr w:type="spellEnd"/>
      <w:r w:rsidR="00CE2426">
        <w:rPr>
          <w:rFonts w:ascii="Arial" w:hAnsi="Arial" w:cs="Arial"/>
          <w:sz w:val="24"/>
          <w:szCs w:val="24"/>
        </w:rPr>
        <w:t xml:space="preserve"> program </w:t>
      </w:r>
      <w:proofErr w:type="spellStart"/>
      <w:r w:rsidR="00CE2426">
        <w:rPr>
          <w:rFonts w:ascii="Arial" w:hAnsi="Arial" w:cs="Arial"/>
          <w:sz w:val="24"/>
          <w:szCs w:val="24"/>
        </w:rPr>
        <w:t>pengembangan</w:t>
      </w:r>
      <w:proofErr w:type="spellEnd"/>
      <w:r w:rsidR="00CE2426">
        <w:rPr>
          <w:rFonts w:ascii="Arial" w:hAnsi="Arial" w:cs="Arial"/>
          <w:sz w:val="24"/>
          <w:szCs w:val="24"/>
        </w:rPr>
        <w:t xml:space="preserve"> </w:t>
      </w:r>
      <w:proofErr w:type="spellStart"/>
      <w:r w:rsidR="00CE2426">
        <w:rPr>
          <w:rFonts w:ascii="Arial" w:hAnsi="Arial" w:cs="Arial"/>
          <w:sz w:val="24"/>
          <w:szCs w:val="24"/>
        </w:rPr>
        <w:t>kapasitas</w:t>
      </w:r>
      <w:proofErr w:type="spellEnd"/>
      <w:r w:rsidR="00CE2426">
        <w:rPr>
          <w:rFonts w:ascii="Arial" w:hAnsi="Arial" w:cs="Arial"/>
          <w:sz w:val="24"/>
          <w:szCs w:val="24"/>
        </w:rPr>
        <w:t xml:space="preserve"> </w:t>
      </w:r>
      <w:proofErr w:type="spellStart"/>
      <w:r w:rsidR="00CE2426">
        <w:rPr>
          <w:rFonts w:ascii="Arial" w:hAnsi="Arial" w:cs="Arial"/>
          <w:sz w:val="24"/>
          <w:szCs w:val="24"/>
        </w:rPr>
        <w:t>daya</w:t>
      </w:r>
      <w:proofErr w:type="spellEnd"/>
      <w:r w:rsidR="00CE2426">
        <w:rPr>
          <w:rFonts w:ascii="Arial" w:hAnsi="Arial" w:cs="Arial"/>
          <w:sz w:val="24"/>
          <w:szCs w:val="24"/>
        </w:rPr>
        <w:t xml:space="preserve"> </w:t>
      </w:r>
      <w:proofErr w:type="spellStart"/>
      <w:r w:rsidR="00CE2426">
        <w:rPr>
          <w:rFonts w:ascii="Arial" w:hAnsi="Arial" w:cs="Arial"/>
          <w:sz w:val="24"/>
          <w:szCs w:val="24"/>
        </w:rPr>
        <w:t>saing</w:t>
      </w:r>
      <w:proofErr w:type="spellEnd"/>
      <w:r w:rsidR="00CE2426">
        <w:rPr>
          <w:rFonts w:ascii="Arial" w:hAnsi="Arial" w:cs="Arial"/>
          <w:sz w:val="24"/>
          <w:szCs w:val="24"/>
        </w:rPr>
        <w:t xml:space="preserve"> </w:t>
      </w:r>
      <w:proofErr w:type="spellStart"/>
      <w:r w:rsidR="00CE2426">
        <w:rPr>
          <w:rFonts w:ascii="Arial" w:hAnsi="Arial" w:cs="Arial"/>
          <w:sz w:val="24"/>
          <w:szCs w:val="24"/>
        </w:rPr>
        <w:t>kepemudaan</w:t>
      </w:r>
      <w:proofErr w:type="spellEnd"/>
      <w:r w:rsidR="00CE2426">
        <w:rPr>
          <w:rFonts w:ascii="Arial" w:hAnsi="Arial" w:cs="Arial"/>
          <w:sz w:val="24"/>
          <w:szCs w:val="24"/>
        </w:rPr>
        <w:t xml:space="preserve"> di </w:t>
      </w:r>
      <w:proofErr w:type="spellStart"/>
      <w:r w:rsidR="00CE2426">
        <w:rPr>
          <w:rFonts w:ascii="Arial" w:hAnsi="Arial" w:cs="Arial"/>
          <w:sz w:val="24"/>
          <w:szCs w:val="24"/>
        </w:rPr>
        <w:t>kalangan</w:t>
      </w:r>
      <w:proofErr w:type="spellEnd"/>
      <w:r w:rsidR="00CE2426">
        <w:rPr>
          <w:rFonts w:ascii="Arial" w:hAnsi="Arial" w:cs="Arial"/>
          <w:sz w:val="24"/>
          <w:szCs w:val="24"/>
        </w:rPr>
        <w:t xml:space="preserve"> </w:t>
      </w:r>
      <w:proofErr w:type="spellStart"/>
      <w:r w:rsidR="00CE2426">
        <w:rPr>
          <w:rFonts w:ascii="Arial" w:hAnsi="Arial" w:cs="Arial"/>
          <w:sz w:val="24"/>
          <w:szCs w:val="24"/>
        </w:rPr>
        <w:t>pemuda</w:t>
      </w:r>
      <w:proofErr w:type="spellEnd"/>
      <w:r w:rsidR="00CE2426">
        <w:rPr>
          <w:rFonts w:ascii="Arial" w:hAnsi="Arial" w:cs="Arial"/>
          <w:sz w:val="24"/>
          <w:szCs w:val="24"/>
        </w:rPr>
        <w:t xml:space="preserve"> Kota </w:t>
      </w:r>
      <w:proofErr w:type="spellStart"/>
      <w:r w:rsidR="00CE2426">
        <w:rPr>
          <w:rFonts w:ascii="Arial" w:hAnsi="Arial" w:cs="Arial"/>
          <w:sz w:val="24"/>
          <w:szCs w:val="24"/>
        </w:rPr>
        <w:t>Dumai</w:t>
      </w:r>
      <w:proofErr w:type="spellEnd"/>
      <w:r w:rsidR="00CE2426">
        <w:rPr>
          <w:rFonts w:ascii="Arial" w:hAnsi="Arial" w:cs="Arial"/>
          <w:sz w:val="24"/>
          <w:szCs w:val="24"/>
        </w:rPr>
        <w:t>.</w:t>
      </w:r>
    </w:p>
    <w:p w14:paraId="7595A45F" w14:textId="77777777" w:rsidR="00CE2426" w:rsidRPr="006026D4" w:rsidRDefault="00CE2426" w:rsidP="006026D4">
      <w:pPr>
        <w:spacing w:after="0" w:line="480" w:lineRule="auto"/>
        <w:jc w:val="both"/>
        <w:rPr>
          <w:rFonts w:ascii="Arial" w:hAnsi="Arial" w:cs="Arial"/>
          <w:sz w:val="24"/>
          <w:szCs w:val="24"/>
        </w:rPr>
      </w:pPr>
    </w:p>
    <w:p w14:paraId="0AB113E5" w14:textId="77777777" w:rsidR="00CB4A6D" w:rsidRDefault="00CB4A6D" w:rsidP="00AE24EC">
      <w:pPr>
        <w:pStyle w:val="ListParagraph"/>
        <w:numPr>
          <w:ilvl w:val="2"/>
          <w:numId w:val="53"/>
        </w:numPr>
        <w:spacing w:after="0" w:line="480" w:lineRule="auto"/>
        <w:ind w:left="284" w:hanging="284"/>
        <w:jc w:val="both"/>
        <w:outlineLvl w:val="1"/>
        <w:rPr>
          <w:rFonts w:ascii="Arial" w:hAnsi="Arial" w:cs="Arial"/>
          <w:b/>
          <w:bCs/>
          <w:sz w:val="24"/>
          <w:szCs w:val="24"/>
        </w:rPr>
      </w:pPr>
      <w:bookmarkStart w:id="83" w:name="_Toc205550343"/>
      <w:r w:rsidRPr="00CB4A6D">
        <w:rPr>
          <w:rFonts w:ascii="Arial" w:hAnsi="Arial" w:cs="Arial"/>
          <w:b/>
          <w:bCs/>
          <w:sz w:val="24"/>
          <w:szCs w:val="24"/>
        </w:rPr>
        <w:lastRenderedPageBreak/>
        <w:t>Saran</w:t>
      </w:r>
      <w:bookmarkEnd w:id="83"/>
    </w:p>
    <w:p w14:paraId="5D21EF32" w14:textId="77777777" w:rsidR="00CB4A6D" w:rsidRPr="00CB4A6D" w:rsidRDefault="00CB4A6D" w:rsidP="00CB4A6D">
      <w:pPr>
        <w:spacing w:after="0" w:line="480" w:lineRule="auto"/>
        <w:ind w:firstLine="720"/>
        <w:jc w:val="both"/>
        <w:rPr>
          <w:rFonts w:ascii="Arial" w:hAnsi="Arial" w:cs="Arial"/>
          <w:sz w:val="24"/>
          <w:szCs w:val="24"/>
        </w:rPr>
      </w:pPr>
      <w:proofErr w:type="spellStart"/>
      <w:r w:rsidRPr="00CB4A6D">
        <w:rPr>
          <w:rFonts w:ascii="Arial" w:hAnsi="Arial" w:cs="Arial"/>
          <w:sz w:val="24"/>
          <w:szCs w:val="24"/>
        </w:rPr>
        <w:t>Adapun</w:t>
      </w:r>
      <w:proofErr w:type="spellEnd"/>
      <w:r w:rsidRPr="00CB4A6D">
        <w:rPr>
          <w:rFonts w:ascii="Arial" w:hAnsi="Arial" w:cs="Arial"/>
          <w:sz w:val="24"/>
          <w:szCs w:val="24"/>
        </w:rPr>
        <w:t xml:space="preserve"> saran yang </w:t>
      </w:r>
      <w:proofErr w:type="spellStart"/>
      <w:r w:rsidRPr="00CB4A6D">
        <w:rPr>
          <w:rFonts w:ascii="Arial" w:hAnsi="Arial" w:cs="Arial"/>
          <w:sz w:val="24"/>
          <w:szCs w:val="24"/>
        </w:rPr>
        <w:t>penulis</w:t>
      </w:r>
      <w:proofErr w:type="spellEnd"/>
      <w:r w:rsidRPr="00CB4A6D">
        <w:rPr>
          <w:rFonts w:ascii="Arial" w:hAnsi="Arial" w:cs="Arial"/>
          <w:sz w:val="24"/>
          <w:szCs w:val="24"/>
        </w:rPr>
        <w:t xml:space="preserve"> </w:t>
      </w:r>
      <w:proofErr w:type="spellStart"/>
      <w:r w:rsidRPr="00CB4A6D">
        <w:rPr>
          <w:rFonts w:ascii="Arial" w:hAnsi="Arial" w:cs="Arial"/>
          <w:sz w:val="24"/>
          <w:szCs w:val="24"/>
        </w:rPr>
        <w:t>berikan</w:t>
      </w:r>
      <w:proofErr w:type="spellEnd"/>
      <w:r w:rsidRPr="00CB4A6D">
        <w:rPr>
          <w:rFonts w:ascii="Arial" w:hAnsi="Arial" w:cs="Arial"/>
          <w:sz w:val="24"/>
          <w:szCs w:val="24"/>
        </w:rPr>
        <w:t xml:space="preserve"> </w:t>
      </w:r>
      <w:proofErr w:type="spellStart"/>
      <w:r w:rsidRPr="00CB4A6D">
        <w:rPr>
          <w:rFonts w:ascii="Arial" w:hAnsi="Arial" w:cs="Arial"/>
          <w:sz w:val="24"/>
          <w:szCs w:val="24"/>
        </w:rPr>
        <w:t>kepada</w:t>
      </w:r>
      <w:proofErr w:type="spellEnd"/>
      <w:r w:rsidRPr="00CB4A6D">
        <w:rPr>
          <w:rFonts w:ascii="Arial" w:hAnsi="Arial" w:cs="Arial"/>
          <w:sz w:val="24"/>
          <w:szCs w:val="24"/>
        </w:rPr>
        <w:t xml:space="preserve"> </w:t>
      </w:r>
      <w:proofErr w:type="spellStart"/>
      <w:r w:rsidRPr="00CB4A6D">
        <w:rPr>
          <w:rFonts w:ascii="Arial" w:hAnsi="Arial" w:cs="Arial"/>
          <w:sz w:val="24"/>
          <w:szCs w:val="24"/>
        </w:rPr>
        <w:t>Dinas</w:t>
      </w:r>
      <w:proofErr w:type="spellEnd"/>
      <w:r w:rsidRPr="00CB4A6D">
        <w:rPr>
          <w:rFonts w:ascii="Arial" w:hAnsi="Arial" w:cs="Arial"/>
          <w:sz w:val="24"/>
          <w:szCs w:val="24"/>
        </w:rPr>
        <w:t xml:space="preserve"> </w:t>
      </w:r>
      <w:proofErr w:type="spellStart"/>
      <w:r w:rsidRPr="00CB4A6D">
        <w:rPr>
          <w:rFonts w:ascii="Arial" w:hAnsi="Arial" w:cs="Arial"/>
          <w:sz w:val="24"/>
          <w:szCs w:val="24"/>
        </w:rPr>
        <w:t>Kepemudaan</w:t>
      </w:r>
      <w:proofErr w:type="spellEnd"/>
      <w:r w:rsidRPr="00CB4A6D">
        <w:rPr>
          <w:rFonts w:ascii="Arial" w:hAnsi="Arial" w:cs="Arial"/>
          <w:sz w:val="24"/>
          <w:szCs w:val="24"/>
        </w:rPr>
        <w:t xml:space="preserve">, </w:t>
      </w:r>
      <w:proofErr w:type="spellStart"/>
      <w:r w:rsidRPr="00CB4A6D">
        <w:rPr>
          <w:rFonts w:ascii="Arial" w:hAnsi="Arial" w:cs="Arial"/>
          <w:sz w:val="24"/>
          <w:szCs w:val="24"/>
        </w:rPr>
        <w:t>Olahraga</w:t>
      </w:r>
      <w:proofErr w:type="spellEnd"/>
      <w:r w:rsidRPr="00CB4A6D">
        <w:rPr>
          <w:rFonts w:ascii="Arial" w:hAnsi="Arial" w:cs="Arial"/>
          <w:sz w:val="24"/>
          <w:szCs w:val="24"/>
        </w:rPr>
        <w:t xml:space="preserve">, dan </w:t>
      </w:r>
      <w:proofErr w:type="spellStart"/>
      <w:r w:rsidRPr="00CB4A6D">
        <w:rPr>
          <w:rFonts w:ascii="Arial" w:hAnsi="Arial" w:cs="Arial"/>
          <w:sz w:val="24"/>
          <w:szCs w:val="24"/>
        </w:rPr>
        <w:t>Pariwisata</w:t>
      </w:r>
      <w:proofErr w:type="spellEnd"/>
      <w:r w:rsidRPr="00CB4A6D">
        <w:rPr>
          <w:rFonts w:ascii="Arial" w:hAnsi="Arial" w:cs="Arial"/>
          <w:sz w:val="24"/>
          <w:szCs w:val="24"/>
        </w:rPr>
        <w:t xml:space="preserve"> Kota </w:t>
      </w:r>
      <w:proofErr w:type="spellStart"/>
      <w:r w:rsidRPr="00CB4A6D">
        <w:rPr>
          <w:rFonts w:ascii="Arial" w:hAnsi="Arial" w:cs="Arial"/>
          <w:sz w:val="24"/>
          <w:szCs w:val="24"/>
        </w:rPr>
        <w:t>Dumai</w:t>
      </w:r>
      <w:proofErr w:type="spellEnd"/>
      <w:r w:rsidRPr="00CB4A6D">
        <w:rPr>
          <w:rFonts w:ascii="Arial" w:hAnsi="Arial" w:cs="Arial"/>
          <w:sz w:val="24"/>
          <w:szCs w:val="24"/>
        </w:rPr>
        <w:t xml:space="preserve"> </w:t>
      </w:r>
      <w:proofErr w:type="spellStart"/>
      <w:r w:rsidRPr="00CB4A6D">
        <w:rPr>
          <w:rFonts w:ascii="Arial" w:hAnsi="Arial" w:cs="Arial"/>
          <w:sz w:val="24"/>
          <w:szCs w:val="24"/>
        </w:rPr>
        <w:t>berdasarkan</w:t>
      </w:r>
      <w:proofErr w:type="spellEnd"/>
      <w:r w:rsidRPr="00CB4A6D">
        <w:rPr>
          <w:rFonts w:ascii="Arial" w:hAnsi="Arial" w:cs="Arial"/>
          <w:sz w:val="24"/>
          <w:szCs w:val="24"/>
        </w:rPr>
        <w:t xml:space="preserve"> </w:t>
      </w:r>
      <w:proofErr w:type="spellStart"/>
      <w:r w:rsidRPr="00CB4A6D">
        <w:rPr>
          <w:rFonts w:ascii="Arial" w:hAnsi="Arial" w:cs="Arial"/>
          <w:sz w:val="24"/>
          <w:szCs w:val="24"/>
        </w:rPr>
        <w:t>penelitian</w:t>
      </w:r>
      <w:proofErr w:type="spellEnd"/>
      <w:r w:rsidRPr="00CB4A6D">
        <w:rPr>
          <w:rFonts w:ascii="Arial" w:hAnsi="Arial" w:cs="Arial"/>
          <w:sz w:val="24"/>
          <w:szCs w:val="24"/>
        </w:rPr>
        <w:t xml:space="preserve"> yang </w:t>
      </w:r>
      <w:proofErr w:type="spellStart"/>
      <w:r w:rsidRPr="00CB4A6D">
        <w:rPr>
          <w:rFonts w:ascii="Arial" w:hAnsi="Arial" w:cs="Arial"/>
          <w:sz w:val="24"/>
          <w:szCs w:val="24"/>
        </w:rPr>
        <w:t>telah</w:t>
      </w:r>
      <w:proofErr w:type="spellEnd"/>
      <w:r w:rsidRPr="00CB4A6D">
        <w:rPr>
          <w:rFonts w:ascii="Arial" w:hAnsi="Arial" w:cs="Arial"/>
          <w:sz w:val="24"/>
          <w:szCs w:val="24"/>
        </w:rPr>
        <w:t xml:space="preserve"> </w:t>
      </w:r>
      <w:proofErr w:type="spellStart"/>
      <w:r w:rsidRPr="00CB4A6D">
        <w:rPr>
          <w:rFonts w:ascii="Arial" w:hAnsi="Arial" w:cs="Arial"/>
          <w:sz w:val="24"/>
          <w:szCs w:val="24"/>
        </w:rPr>
        <w:t>penulis</w:t>
      </w:r>
      <w:proofErr w:type="spellEnd"/>
      <w:r w:rsidRPr="00CB4A6D">
        <w:rPr>
          <w:rFonts w:ascii="Arial" w:hAnsi="Arial" w:cs="Arial"/>
          <w:sz w:val="24"/>
          <w:szCs w:val="24"/>
        </w:rPr>
        <w:t xml:space="preserve"> </w:t>
      </w:r>
      <w:proofErr w:type="spellStart"/>
      <w:r w:rsidRPr="00CB4A6D">
        <w:rPr>
          <w:rFonts w:ascii="Arial" w:hAnsi="Arial" w:cs="Arial"/>
          <w:sz w:val="24"/>
          <w:szCs w:val="24"/>
        </w:rPr>
        <w:t>lakukan</w:t>
      </w:r>
      <w:proofErr w:type="spellEnd"/>
      <w:r w:rsidRPr="00CB4A6D">
        <w:rPr>
          <w:rFonts w:ascii="Arial" w:hAnsi="Arial" w:cs="Arial"/>
          <w:sz w:val="24"/>
          <w:szCs w:val="24"/>
        </w:rPr>
        <w:t xml:space="preserve"> </w:t>
      </w:r>
      <w:proofErr w:type="spellStart"/>
      <w:r w:rsidRPr="00CB4A6D">
        <w:rPr>
          <w:rFonts w:ascii="Arial" w:hAnsi="Arial" w:cs="Arial"/>
          <w:sz w:val="24"/>
          <w:szCs w:val="24"/>
        </w:rPr>
        <w:t>adalah</w:t>
      </w:r>
      <w:proofErr w:type="spellEnd"/>
      <w:r w:rsidRPr="00CB4A6D">
        <w:rPr>
          <w:rFonts w:ascii="Arial" w:hAnsi="Arial" w:cs="Arial"/>
          <w:sz w:val="24"/>
          <w:szCs w:val="24"/>
        </w:rPr>
        <w:t>:</w:t>
      </w:r>
    </w:p>
    <w:p w14:paraId="765BE2BA" w14:textId="1CCA49AE" w:rsidR="00CB4A6D" w:rsidRPr="00CB4A6D" w:rsidRDefault="00CE2426" w:rsidP="00AE24EC">
      <w:pPr>
        <w:pStyle w:val="ListParagraph"/>
        <w:numPr>
          <w:ilvl w:val="3"/>
          <w:numId w:val="55"/>
        </w:numPr>
        <w:spacing w:after="0" w:line="480" w:lineRule="auto"/>
        <w:ind w:left="567" w:hanging="425"/>
        <w:jc w:val="both"/>
        <w:rPr>
          <w:rFonts w:ascii="Arial" w:hAnsi="Arial" w:cs="Arial"/>
          <w:sz w:val="24"/>
          <w:szCs w:val="24"/>
        </w:rPr>
      </w:pPr>
      <w:proofErr w:type="spellStart"/>
      <w:r>
        <w:rPr>
          <w:rFonts w:ascii="Arial" w:hAnsi="Arial" w:cs="Arial"/>
          <w:sz w:val="24"/>
          <w:szCs w:val="24"/>
        </w:rPr>
        <w:t>Disarankan</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sidR="006C0AC0">
        <w:rPr>
          <w:rFonts w:ascii="Arial" w:hAnsi="Arial" w:cs="Arial"/>
          <w:sz w:val="24"/>
          <w:szCs w:val="24"/>
        </w:rPr>
        <w:t xml:space="preserve"> </w:t>
      </w:r>
      <w:proofErr w:type="spellStart"/>
      <w:r>
        <w:rPr>
          <w:rFonts w:ascii="Arial" w:hAnsi="Arial" w:cs="Arial"/>
          <w:sz w:val="24"/>
          <w:szCs w:val="24"/>
        </w:rPr>
        <w:t>Kepala</w:t>
      </w:r>
      <w:proofErr w:type="spellEnd"/>
      <w:r>
        <w:rPr>
          <w:rFonts w:ascii="Arial" w:hAnsi="Arial" w:cs="Arial"/>
          <w:sz w:val="24"/>
          <w:szCs w:val="24"/>
        </w:rPr>
        <w:t xml:space="preserve"> </w:t>
      </w:r>
      <w:proofErr w:type="spellStart"/>
      <w:r w:rsidR="00CB4A6D" w:rsidRPr="00CB4A6D">
        <w:rPr>
          <w:rFonts w:ascii="Arial" w:hAnsi="Arial" w:cs="Arial"/>
          <w:sz w:val="24"/>
          <w:szCs w:val="24"/>
        </w:rPr>
        <w:t>Dinas</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Kepemudaan</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Olahraga</w:t>
      </w:r>
      <w:proofErr w:type="spellEnd"/>
      <w:r w:rsidR="00CB4A6D" w:rsidRPr="00CB4A6D">
        <w:rPr>
          <w:rFonts w:ascii="Arial" w:hAnsi="Arial" w:cs="Arial"/>
          <w:sz w:val="24"/>
          <w:szCs w:val="24"/>
        </w:rPr>
        <w:t xml:space="preserve"> dan </w:t>
      </w:r>
      <w:proofErr w:type="spellStart"/>
      <w:r w:rsidR="00CB4A6D" w:rsidRPr="00CB4A6D">
        <w:rPr>
          <w:rFonts w:ascii="Arial" w:hAnsi="Arial" w:cs="Arial"/>
          <w:sz w:val="24"/>
          <w:szCs w:val="24"/>
        </w:rPr>
        <w:t>Pariwisata</w:t>
      </w:r>
      <w:proofErr w:type="spellEnd"/>
      <w:r w:rsidR="00CB4A6D" w:rsidRPr="00CB4A6D">
        <w:rPr>
          <w:rFonts w:ascii="Arial" w:hAnsi="Arial" w:cs="Arial"/>
          <w:sz w:val="24"/>
          <w:szCs w:val="24"/>
        </w:rPr>
        <w:t xml:space="preserve"> Kota </w:t>
      </w:r>
      <w:proofErr w:type="spellStart"/>
      <w:r w:rsidR="00CB4A6D" w:rsidRPr="00CB4A6D">
        <w:rPr>
          <w:rFonts w:ascii="Arial" w:hAnsi="Arial" w:cs="Arial"/>
          <w:sz w:val="24"/>
          <w:szCs w:val="24"/>
        </w:rPr>
        <w:t>Dumai</w:t>
      </w:r>
      <w:proofErr w:type="spellEnd"/>
      <w:r w:rsidR="006C0AC0">
        <w:rPr>
          <w:rFonts w:ascii="Arial" w:hAnsi="Arial" w:cs="Arial"/>
          <w:sz w:val="24"/>
          <w:szCs w:val="24"/>
        </w:rPr>
        <w:t xml:space="preserve"> </w:t>
      </w:r>
      <w:proofErr w:type="spellStart"/>
      <w:r w:rsidR="006C0AC0">
        <w:rPr>
          <w:rFonts w:ascii="Arial" w:hAnsi="Arial" w:cs="Arial"/>
          <w:sz w:val="24"/>
          <w:szCs w:val="24"/>
        </w:rPr>
        <w:t>melalui</w:t>
      </w:r>
      <w:proofErr w:type="spellEnd"/>
      <w:r w:rsidR="006C0AC0">
        <w:rPr>
          <w:rFonts w:ascii="Arial" w:hAnsi="Arial" w:cs="Arial"/>
          <w:sz w:val="24"/>
          <w:szCs w:val="24"/>
        </w:rPr>
        <w:t xml:space="preserve"> </w:t>
      </w:r>
      <w:proofErr w:type="spellStart"/>
      <w:r w:rsidR="006C0AC0">
        <w:rPr>
          <w:rFonts w:ascii="Arial" w:hAnsi="Arial" w:cs="Arial"/>
          <w:sz w:val="24"/>
          <w:szCs w:val="24"/>
        </w:rPr>
        <w:t>Bidang</w:t>
      </w:r>
      <w:proofErr w:type="spellEnd"/>
      <w:r w:rsidR="006C0AC0">
        <w:rPr>
          <w:rFonts w:ascii="Arial" w:hAnsi="Arial" w:cs="Arial"/>
          <w:sz w:val="24"/>
          <w:szCs w:val="24"/>
        </w:rPr>
        <w:t xml:space="preserve"> </w:t>
      </w:r>
      <w:proofErr w:type="spellStart"/>
      <w:r w:rsidR="006C0AC0">
        <w:rPr>
          <w:rFonts w:ascii="Arial" w:hAnsi="Arial" w:cs="Arial"/>
          <w:sz w:val="24"/>
          <w:szCs w:val="24"/>
        </w:rPr>
        <w:t>Kepemudaan</w:t>
      </w:r>
      <w:proofErr w:type="spellEnd"/>
      <w:r w:rsidR="006C0AC0">
        <w:rPr>
          <w:rFonts w:ascii="Arial" w:hAnsi="Arial" w:cs="Arial"/>
          <w:sz w:val="24"/>
          <w:szCs w:val="24"/>
        </w:rPr>
        <w:t xml:space="preserve"> </w:t>
      </w:r>
      <w:proofErr w:type="spellStart"/>
      <w:r w:rsidR="006C0AC0">
        <w:rPr>
          <w:rFonts w:ascii="Arial" w:hAnsi="Arial" w:cs="Arial"/>
          <w:sz w:val="24"/>
          <w:szCs w:val="24"/>
        </w:rPr>
        <w:t>untuk</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lebih</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meningkatkan</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penyebaran</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informasi</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mengenai</w:t>
      </w:r>
      <w:proofErr w:type="spellEnd"/>
      <w:r w:rsidR="00CB4A6D" w:rsidRPr="00CB4A6D">
        <w:rPr>
          <w:rFonts w:ascii="Arial" w:hAnsi="Arial" w:cs="Arial"/>
          <w:sz w:val="24"/>
          <w:szCs w:val="24"/>
        </w:rPr>
        <w:t xml:space="preserve"> Program </w:t>
      </w:r>
      <w:proofErr w:type="spellStart"/>
      <w:r w:rsidR="00CB4A6D" w:rsidRPr="00CB4A6D">
        <w:rPr>
          <w:rFonts w:ascii="Arial" w:hAnsi="Arial" w:cs="Arial"/>
          <w:sz w:val="24"/>
          <w:szCs w:val="24"/>
        </w:rPr>
        <w:t>Pengembangan</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Kapasitas</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Daya</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Saing</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Kepemudaan</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dengan</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cara</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memanfaatkan</w:t>
      </w:r>
      <w:proofErr w:type="spellEnd"/>
      <w:r w:rsidR="00CB4A6D" w:rsidRPr="00CB4A6D">
        <w:rPr>
          <w:rFonts w:ascii="Arial" w:hAnsi="Arial" w:cs="Arial"/>
          <w:sz w:val="24"/>
          <w:szCs w:val="24"/>
        </w:rPr>
        <w:t xml:space="preserve"> media </w:t>
      </w:r>
      <w:proofErr w:type="spellStart"/>
      <w:r w:rsidR="00CB4A6D" w:rsidRPr="00CB4A6D">
        <w:rPr>
          <w:rFonts w:ascii="Arial" w:hAnsi="Arial" w:cs="Arial"/>
          <w:sz w:val="24"/>
          <w:szCs w:val="24"/>
        </w:rPr>
        <w:t>sosial</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secara</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aktif</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melakukan</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pembaruan</w:t>
      </w:r>
      <w:proofErr w:type="spellEnd"/>
      <w:r w:rsidR="00CB4A6D" w:rsidRPr="00CB4A6D">
        <w:rPr>
          <w:rFonts w:ascii="Arial" w:hAnsi="Arial" w:cs="Arial"/>
          <w:sz w:val="24"/>
          <w:szCs w:val="24"/>
        </w:rPr>
        <w:t xml:space="preserve"> website </w:t>
      </w:r>
      <w:proofErr w:type="spellStart"/>
      <w:r w:rsidR="00CB4A6D" w:rsidRPr="00CB4A6D">
        <w:rPr>
          <w:rFonts w:ascii="Arial" w:hAnsi="Arial" w:cs="Arial"/>
          <w:sz w:val="24"/>
          <w:szCs w:val="24"/>
        </w:rPr>
        <w:t>secara</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berkala</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serta</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menyusun</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sistem</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informasi</w:t>
      </w:r>
      <w:proofErr w:type="spellEnd"/>
      <w:r w:rsidR="00CB4A6D" w:rsidRPr="00CB4A6D">
        <w:rPr>
          <w:rFonts w:ascii="Arial" w:hAnsi="Arial" w:cs="Arial"/>
          <w:sz w:val="24"/>
          <w:szCs w:val="24"/>
        </w:rPr>
        <w:t xml:space="preserve"> digital yang </w:t>
      </w:r>
      <w:proofErr w:type="spellStart"/>
      <w:r w:rsidR="00CB4A6D" w:rsidRPr="00CB4A6D">
        <w:rPr>
          <w:rFonts w:ascii="Arial" w:hAnsi="Arial" w:cs="Arial"/>
          <w:sz w:val="24"/>
          <w:szCs w:val="24"/>
        </w:rPr>
        <w:t>dapat</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diakses</w:t>
      </w:r>
      <w:proofErr w:type="spellEnd"/>
      <w:r w:rsidR="00CB4A6D" w:rsidRPr="00CB4A6D">
        <w:rPr>
          <w:rFonts w:ascii="Arial" w:hAnsi="Arial" w:cs="Arial"/>
          <w:sz w:val="24"/>
          <w:szCs w:val="24"/>
        </w:rPr>
        <w:t xml:space="preserve"> oleh </w:t>
      </w:r>
      <w:proofErr w:type="spellStart"/>
      <w:r w:rsidR="00CB4A6D" w:rsidRPr="00CB4A6D">
        <w:rPr>
          <w:rFonts w:ascii="Arial" w:hAnsi="Arial" w:cs="Arial"/>
          <w:sz w:val="24"/>
          <w:szCs w:val="24"/>
        </w:rPr>
        <w:t>seluruh</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pemuda</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secara</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merata</w:t>
      </w:r>
      <w:proofErr w:type="spellEnd"/>
      <w:r w:rsidR="00CB4A6D" w:rsidRPr="00CB4A6D">
        <w:rPr>
          <w:rFonts w:ascii="Arial" w:hAnsi="Arial" w:cs="Arial"/>
          <w:sz w:val="24"/>
          <w:szCs w:val="24"/>
        </w:rPr>
        <w:t xml:space="preserve">. Hal </w:t>
      </w:r>
      <w:proofErr w:type="spellStart"/>
      <w:r w:rsidR="00CB4A6D" w:rsidRPr="00CB4A6D">
        <w:rPr>
          <w:rFonts w:ascii="Arial" w:hAnsi="Arial" w:cs="Arial"/>
          <w:sz w:val="24"/>
          <w:szCs w:val="24"/>
        </w:rPr>
        <w:t>ini</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bertujuan</w:t>
      </w:r>
      <w:proofErr w:type="spellEnd"/>
      <w:r w:rsidR="00CB4A6D" w:rsidRPr="00CB4A6D">
        <w:rPr>
          <w:rFonts w:ascii="Arial" w:hAnsi="Arial" w:cs="Arial"/>
          <w:sz w:val="24"/>
          <w:szCs w:val="24"/>
        </w:rPr>
        <w:t xml:space="preserve"> agar </w:t>
      </w:r>
      <w:proofErr w:type="spellStart"/>
      <w:r w:rsidR="00CB4A6D" w:rsidRPr="00CB4A6D">
        <w:rPr>
          <w:rFonts w:ascii="Arial" w:hAnsi="Arial" w:cs="Arial"/>
          <w:sz w:val="24"/>
          <w:szCs w:val="24"/>
        </w:rPr>
        <w:t>informasi</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tidak</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hanya</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tersampaikan</w:t>
      </w:r>
      <w:proofErr w:type="spellEnd"/>
      <w:r w:rsidR="00CB4A6D" w:rsidRPr="00CB4A6D">
        <w:rPr>
          <w:rFonts w:ascii="Arial" w:hAnsi="Arial" w:cs="Arial"/>
          <w:sz w:val="24"/>
          <w:szCs w:val="24"/>
        </w:rPr>
        <w:t xml:space="preserve"> pada </w:t>
      </w:r>
      <w:proofErr w:type="spellStart"/>
      <w:r w:rsidR="00CB4A6D" w:rsidRPr="00CB4A6D">
        <w:rPr>
          <w:rFonts w:ascii="Arial" w:hAnsi="Arial" w:cs="Arial"/>
          <w:sz w:val="24"/>
          <w:szCs w:val="24"/>
        </w:rPr>
        <w:t>kalangan</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tertentu</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tetapi</w:t>
      </w:r>
      <w:proofErr w:type="spellEnd"/>
      <w:r w:rsidR="00CB4A6D" w:rsidRPr="00CB4A6D">
        <w:rPr>
          <w:rFonts w:ascii="Arial" w:hAnsi="Arial" w:cs="Arial"/>
          <w:sz w:val="24"/>
          <w:szCs w:val="24"/>
        </w:rPr>
        <w:t xml:space="preserve"> juga </w:t>
      </w:r>
      <w:proofErr w:type="spellStart"/>
      <w:r w:rsidR="00CB4A6D" w:rsidRPr="00CB4A6D">
        <w:rPr>
          <w:rFonts w:ascii="Arial" w:hAnsi="Arial" w:cs="Arial"/>
          <w:sz w:val="24"/>
          <w:szCs w:val="24"/>
        </w:rPr>
        <w:t>menjangkau</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seluruh</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pemuda</w:t>
      </w:r>
      <w:proofErr w:type="spellEnd"/>
      <w:r w:rsidR="00CB4A6D" w:rsidRPr="00CB4A6D">
        <w:rPr>
          <w:rFonts w:ascii="Arial" w:hAnsi="Arial" w:cs="Arial"/>
          <w:sz w:val="24"/>
          <w:szCs w:val="24"/>
        </w:rPr>
        <w:t xml:space="preserve"> di Kota </w:t>
      </w:r>
      <w:proofErr w:type="spellStart"/>
      <w:r w:rsidR="00CB4A6D" w:rsidRPr="00CB4A6D">
        <w:rPr>
          <w:rFonts w:ascii="Arial" w:hAnsi="Arial" w:cs="Arial"/>
          <w:sz w:val="24"/>
          <w:szCs w:val="24"/>
        </w:rPr>
        <w:t>Dumai</w:t>
      </w:r>
      <w:proofErr w:type="spellEnd"/>
      <w:r w:rsidR="00CB4A6D" w:rsidRPr="00CB4A6D">
        <w:rPr>
          <w:rFonts w:ascii="Arial" w:hAnsi="Arial" w:cs="Arial"/>
          <w:sz w:val="24"/>
          <w:szCs w:val="24"/>
        </w:rPr>
        <w:t xml:space="preserve"> yang </w:t>
      </w:r>
      <w:proofErr w:type="spellStart"/>
      <w:r w:rsidR="00CB4A6D" w:rsidRPr="00CB4A6D">
        <w:rPr>
          <w:rFonts w:ascii="Arial" w:hAnsi="Arial" w:cs="Arial"/>
          <w:sz w:val="24"/>
          <w:szCs w:val="24"/>
        </w:rPr>
        <w:t>berpotensi</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untuk</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mengikuti</w:t>
      </w:r>
      <w:proofErr w:type="spellEnd"/>
      <w:r w:rsidR="00CB4A6D" w:rsidRPr="00CB4A6D">
        <w:rPr>
          <w:rFonts w:ascii="Arial" w:hAnsi="Arial" w:cs="Arial"/>
          <w:sz w:val="24"/>
          <w:szCs w:val="24"/>
        </w:rPr>
        <w:t xml:space="preserve"> program.</w:t>
      </w:r>
    </w:p>
    <w:p w14:paraId="2B3D0CD9" w14:textId="17BD2B61" w:rsidR="009F5CB1" w:rsidRDefault="00A163F6" w:rsidP="00AE24EC">
      <w:pPr>
        <w:pStyle w:val="ListParagraph"/>
        <w:numPr>
          <w:ilvl w:val="0"/>
          <w:numId w:val="55"/>
        </w:numPr>
        <w:spacing w:after="0" w:line="480" w:lineRule="auto"/>
        <w:ind w:left="567" w:hanging="425"/>
        <w:jc w:val="both"/>
        <w:rPr>
          <w:rFonts w:ascii="Arial" w:hAnsi="Arial" w:cs="Arial"/>
          <w:sz w:val="24"/>
          <w:szCs w:val="24"/>
        </w:rPr>
        <w:sectPr w:rsidR="009F5CB1" w:rsidSect="00400E37">
          <w:pgSz w:w="11907" w:h="16839" w:code="9"/>
          <w:pgMar w:top="2268" w:right="1701" w:bottom="1701" w:left="2268" w:header="709" w:footer="709" w:gutter="0"/>
          <w:pgNumType w:start="113"/>
          <w:cols w:space="720"/>
          <w:titlePg/>
          <w:docGrid w:linePitch="360"/>
        </w:sectPr>
      </w:pPr>
      <w:proofErr w:type="spellStart"/>
      <w:r>
        <w:rPr>
          <w:rFonts w:ascii="Arial" w:hAnsi="Arial" w:cs="Arial"/>
          <w:sz w:val="24"/>
          <w:szCs w:val="24"/>
        </w:rPr>
        <w:t>Disarankan</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Kepala</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Dinas</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Kepemudaan</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Olahraga</w:t>
      </w:r>
      <w:proofErr w:type="spellEnd"/>
      <w:r w:rsidR="00CB4A6D" w:rsidRPr="00CB4A6D">
        <w:rPr>
          <w:rFonts w:ascii="Arial" w:hAnsi="Arial" w:cs="Arial"/>
          <w:sz w:val="24"/>
          <w:szCs w:val="24"/>
        </w:rPr>
        <w:t xml:space="preserve"> dan </w:t>
      </w:r>
      <w:proofErr w:type="spellStart"/>
      <w:r w:rsidR="00CB4A6D" w:rsidRPr="00CB4A6D">
        <w:rPr>
          <w:rFonts w:ascii="Arial" w:hAnsi="Arial" w:cs="Arial"/>
          <w:sz w:val="24"/>
          <w:szCs w:val="24"/>
        </w:rPr>
        <w:t>Pariwisata</w:t>
      </w:r>
      <w:proofErr w:type="spellEnd"/>
      <w:r w:rsidR="00CB4A6D" w:rsidRPr="00CB4A6D">
        <w:rPr>
          <w:rFonts w:ascii="Arial" w:hAnsi="Arial" w:cs="Arial"/>
          <w:sz w:val="24"/>
          <w:szCs w:val="24"/>
        </w:rPr>
        <w:t xml:space="preserve"> Kota </w:t>
      </w:r>
      <w:proofErr w:type="spellStart"/>
      <w:r w:rsidR="00CB4A6D" w:rsidRPr="00CB4A6D">
        <w:rPr>
          <w:rFonts w:ascii="Arial" w:hAnsi="Arial" w:cs="Arial"/>
          <w:sz w:val="24"/>
          <w:szCs w:val="24"/>
        </w:rPr>
        <w:t>Dumai</w:t>
      </w:r>
      <w:proofErr w:type="spellEnd"/>
      <w:r w:rsidR="006C0AC0" w:rsidRPr="006C0AC0">
        <w:rPr>
          <w:rFonts w:ascii="Arial" w:hAnsi="Arial" w:cs="Arial"/>
          <w:sz w:val="24"/>
          <w:szCs w:val="24"/>
        </w:rPr>
        <w:t xml:space="preserve"> </w:t>
      </w:r>
      <w:proofErr w:type="spellStart"/>
      <w:r w:rsidR="006C0AC0">
        <w:rPr>
          <w:rFonts w:ascii="Arial" w:hAnsi="Arial" w:cs="Arial"/>
          <w:sz w:val="24"/>
          <w:szCs w:val="24"/>
        </w:rPr>
        <w:t>melalui</w:t>
      </w:r>
      <w:proofErr w:type="spellEnd"/>
      <w:r w:rsidR="006C0AC0">
        <w:rPr>
          <w:rFonts w:ascii="Arial" w:hAnsi="Arial" w:cs="Arial"/>
          <w:sz w:val="24"/>
          <w:szCs w:val="24"/>
        </w:rPr>
        <w:t xml:space="preserve"> </w:t>
      </w:r>
      <w:proofErr w:type="spellStart"/>
      <w:r w:rsidR="006C0AC0">
        <w:rPr>
          <w:rFonts w:ascii="Arial" w:hAnsi="Arial" w:cs="Arial"/>
          <w:sz w:val="24"/>
          <w:szCs w:val="24"/>
        </w:rPr>
        <w:t>Bidang</w:t>
      </w:r>
      <w:proofErr w:type="spellEnd"/>
      <w:r w:rsidR="006C0AC0">
        <w:rPr>
          <w:rFonts w:ascii="Arial" w:hAnsi="Arial" w:cs="Arial"/>
          <w:sz w:val="24"/>
          <w:szCs w:val="24"/>
        </w:rPr>
        <w:t xml:space="preserve"> </w:t>
      </w:r>
      <w:proofErr w:type="spellStart"/>
      <w:r w:rsidR="006C0AC0">
        <w:rPr>
          <w:rFonts w:ascii="Arial" w:hAnsi="Arial" w:cs="Arial"/>
          <w:sz w:val="24"/>
          <w:szCs w:val="24"/>
        </w:rPr>
        <w:t>Kepemudaan</w:t>
      </w:r>
      <w:proofErr w:type="spellEnd"/>
      <w:r w:rsidR="006C0AC0">
        <w:rPr>
          <w:rFonts w:ascii="Arial" w:hAnsi="Arial" w:cs="Arial"/>
          <w:sz w:val="24"/>
          <w:szCs w:val="24"/>
        </w:rPr>
        <w:t xml:space="preserve"> </w:t>
      </w:r>
      <w:proofErr w:type="spellStart"/>
      <w:r w:rsidR="006C0AC0">
        <w:rPr>
          <w:rFonts w:ascii="Arial" w:hAnsi="Arial" w:cs="Arial"/>
          <w:sz w:val="24"/>
          <w:szCs w:val="24"/>
        </w:rPr>
        <w:t>untuk</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lebih</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memperhatikan</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ketersediaan</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sarana</w:t>
      </w:r>
      <w:proofErr w:type="spellEnd"/>
      <w:r w:rsidR="00CB4A6D" w:rsidRPr="00CB4A6D">
        <w:rPr>
          <w:rFonts w:ascii="Arial" w:hAnsi="Arial" w:cs="Arial"/>
          <w:sz w:val="24"/>
          <w:szCs w:val="24"/>
        </w:rPr>
        <w:t xml:space="preserve"> dan </w:t>
      </w:r>
      <w:proofErr w:type="spellStart"/>
      <w:r w:rsidR="00CB4A6D" w:rsidRPr="00CB4A6D">
        <w:rPr>
          <w:rFonts w:ascii="Arial" w:hAnsi="Arial" w:cs="Arial"/>
          <w:sz w:val="24"/>
          <w:szCs w:val="24"/>
        </w:rPr>
        <w:t>prasarana</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pendukung</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kegiatan</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seperti</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penyediaan</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gedung</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pembinaan</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pemuda</w:t>
      </w:r>
      <w:proofErr w:type="spellEnd"/>
      <w:r w:rsidR="00296C36">
        <w:rPr>
          <w:rFonts w:ascii="Arial" w:hAnsi="Arial" w:cs="Arial"/>
          <w:sz w:val="24"/>
          <w:szCs w:val="24"/>
        </w:rPr>
        <w:t xml:space="preserve"> </w:t>
      </w:r>
      <w:proofErr w:type="spellStart"/>
      <w:r w:rsidR="00296C36">
        <w:rPr>
          <w:rFonts w:ascii="Arial" w:hAnsi="Arial" w:cs="Arial"/>
          <w:sz w:val="24"/>
          <w:szCs w:val="24"/>
        </w:rPr>
        <w:t>serta</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peralatan</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pelatihan</w:t>
      </w:r>
      <w:proofErr w:type="spellEnd"/>
      <w:r w:rsidR="00CB4A6D" w:rsidRPr="00CB4A6D">
        <w:rPr>
          <w:rFonts w:ascii="Arial" w:hAnsi="Arial" w:cs="Arial"/>
          <w:sz w:val="24"/>
          <w:szCs w:val="24"/>
        </w:rPr>
        <w:t xml:space="preserve"> yang </w:t>
      </w:r>
      <w:proofErr w:type="spellStart"/>
      <w:r w:rsidR="00CB4A6D" w:rsidRPr="00CB4A6D">
        <w:rPr>
          <w:rFonts w:ascii="Arial" w:hAnsi="Arial" w:cs="Arial"/>
          <w:sz w:val="24"/>
          <w:szCs w:val="24"/>
        </w:rPr>
        <w:t>memadai</w:t>
      </w:r>
      <w:proofErr w:type="spellEnd"/>
      <w:r w:rsidR="00CB4A6D" w:rsidRPr="00CB4A6D">
        <w:rPr>
          <w:rFonts w:ascii="Arial" w:hAnsi="Arial" w:cs="Arial"/>
          <w:sz w:val="24"/>
          <w:szCs w:val="24"/>
        </w:rPr>
        <w:t>,</w:t>
      </w:r>
      <w:r w:rsidR="00296C36">
        <w:rPr>
          <w:rFonts w:ascii="Arial" w:hAnsi="Arial" w:cs="Arial"/>
          <w:sz w:val="24"/>
          <w:szCs w:val="24"/>
        </w:rPr>
        <w:t xml:space="preserve"> </w:t>
      </w:r>
      <w:proofErr w:type="spellStart"/>
      <w:r w:rsidR="00CB4A6D" w:rsidRPr="00CB4A6D">
        <w:rPr>
          <w:rFonts w:ascii="Arial" w:hAnsi="Arial" w:cs="Arial"/>
          <w:sz w:val="24"/>
          <w:szCs w:val="24"/>
        </w:rPr>
        <w:t>Selain</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itu</w:t>
      </w:r>
      <w:proofErr w:type="spellEnd"/>
      <w:r w:rsidR="00CB4A6D" w:rsidRPr="00CB4A6D">
        <w:rPr>
          <w:rFonts w:ascii="Arial" w:hAnsi="Arial" w:cs="Arial"/>
          <w:sz w:val="24"/>
          <w:szCs w:val="24"/>
        </w:rPr>
        <w:t xml:space="preserve">, juga </w:t>
      </w:r>
      <w:proofErr w:type="spellStart"/>
      <w:r w:rsidR="00CB4A6D" w:rsidRPr="00CB4A6D">
        <w:rPr>
          <w:rFonts w:ascii="Arial" w:hAnsi="Arial" w:cs="Arial"/>
          <w:sz w:val="24"/>
          <w:szCs w:val="24"/>
        </w:rPr>
        <w:t>disarankan</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untuk</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melakukan</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evaluasi</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berkala</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terhadap</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pelaksanaan</w:t>
      </w:r>
      <w:proofErr w:type="spellEnd"/>
      <w:r w:rsidR="00CB4A6D" w:rsidRPr="00CB4A6D">
        <w:rPr>
          <w:rFonts w:ascii="Arial" w:hAnsi="Arial" w:cs="Arial"/>
          <w:sz w:val="24"/>
          <w:szCs w:val="24"/>
        </w:rPr>
        <w:t xml:space="preserve"> program dan </w:t>
      </w:r>
      <w:proofErr w:type="spellStart"/>
      <w:r w:rsidR="00CB4A6D" w:rsidRPr="00CB4A6D">
        <w:rPr>
          <w:rFonts w:ascii="Arial" w:hAnsi="Arial" w:cs="Arial"/>
          <w:sz w:val="24"/>
          <w:szCs w:val="24"/>
        </w:rPr>
        <w:t>menyampaikan</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hasil</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evaluasi</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tersebut</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kepada</w:t>
      </w:r>
      <w:proofErr w:type="spellEnd"/>
      <w:r w:rsidR="00CB4A6D" w:rsidRPr="00CB4A6D">
        <w:rPr>
          <w:rFonts w:ascii="Arial" w:hAnsi="Arial" w:cs="Arial"/>
          <w:sz w:val="24"/>
          <w:szCs w:val="24"/>
        </w:rPr>
        <w:t xml:space="preserve"> stakeholder </w:t>
      </w:r>
      <w:proofErr w:type="spellStart"/>
      <w:r w:rsidR="00CB4A6D" w:rsidRPr="00CB4A6D">
        <w:rPr>
          <w:rFonts w:ascii="Arial" w:hAnsi="Arial" w:cs="Arial"/>
          <w:sz w:val="24"/>
          <w:szCs w:val="24"/>
        </w:rPr>
        <w:t>serta</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peserta</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sebagai</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bentuk</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transparansi</w:t>
      </w:r>
      <w:proofErr w:type="spellEnd"/>
      <w:r w:rsidR="00CB4A6D" w:rsidRPr="00CB4A6D">
        <w:rPr>
          <w:rFonts w:ascii="Arial" w:hAnsi="Arial" w:cs="Arial"/>
          <w:sz w:val="24"/>
          <w:szCs w:val="24"/>
        </w:rPr>
        <w:t xml:space="preserve"> dan </w:t>
      </w:r>
      <w:proofErr w:type="spellStart"/>
      <w:r w:rsidR="00CB4A6D" w:rsidRPr="00CB4A6D">
        <w:rPr>
          <w:rFonts w:ascii="Arial" w:hAnsi="Arial" w:cs="Arial"/>
          <w:sz w:val="24"/>
          <w:szCs w:val="24"/>
        </w:rPr>
        <w:t>umpan</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balik</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untuk</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perbaikan</w:t>
      </w:r>
      <w:proofErr w:type="spellEnd"/>
      <w:r w:rsidR="00CB4A6D" w:rsidRPr="00CB4A6D">
        <w:rPr>
          <w:rFonts w:ascii="Arial" w:hAnsi="Arial" w:cs="Arial"/>
          <w:sz w:val="24"/>
          <w:szCs w:val="24"/>
        </w:rPr>
        <w:t xml:space="preserve"> program </w:t>
      </w:r>
      <w:proofErr w:type="spellStart"/>
      <w:r w:rsidR="00CB4A6D" w:rsidRPr="00CB4A6D">
        <w:rPr>
          <w:rFonts w:ascii="Arial" w:hAnsi="Arial" w:cs="Arial"/>
          <w:sz w:val="24"/>
          <w:szCs w:val="24"/>
        </w:rPr>
        <w:t>ke</w:t>
      </w:r>
      <w:proofErr w:type="spellEnd"/>
      <w:r w:rsidR="00CB4A6D" w:rsidRPr="00CB4A6D">
        <w:rPr>
          <w:rFonts w:ascii="Arial" w:hAnsi="Arial" w:cs="Arial"/>
          <w:sz w:val="24"/>
          <w:szCs w:val="24"/>
        </w:rPr>
        <w:t xml:space="preserve"> </w:t>
      </w:r>
      <w:proofErr w:type="spellStart"/>
      <w:r w:rsidR="00CB4A6D" w:rsidRPr="00CB4A6D">
        <w:rPr>
          <w:rFonts w:ascii="Arial" w:hAnsi="Arial" w:cs="Arial"/>
          <w:sz w:val="24"/>
          <w:szCs w:val="24"/>
        </w:rPr>
        <w:t>depanny</w:t>
      </w:r>
      <w:r w:rsidR="009F5CB1">
        <w:rPr>
          <w:rFonts w:ascii="Arial" w:hAnsi="Arial" w:cs="Arial"/>
          <w:sz w:val="24"/>
          <w:szCs w:val="24"/>
        </w:rPr>
        <w:t>a</w:t>
      </w:r>
      <w:proofErr w:type="spellEnd"/>
      <w:r w:rsidR="009F5CB1">
        <w:rPr>
          <w:rFonts w:ascii="Arial" w:hAnsi="Arial" w:cs="Arial"/>
          <w:sz w:val="24"/>
          <w:szCs w:val="24"/>
        </w:rPr>
        <w:t xml:space="preserve">. </w:t>
      </w:r>
    </w:p>
    <w:p w14:paraId="7C7BC040" w14:textId="30191D7E" w:rsidR="009F5CB1" w:rsidRPr="008E7990" w:rsidRDefault="009F5CB1" w:rsidP="009F5CB1">
      <w:pPr>
        <w:spacing w:before="240" w:after="0" w:line="480" w:lineRule="auto"/>
        <w:jc w:val="center"/>
        <w:rPr>
          <w:rFonts w:ascii="Arial" w:hAnsi="Arial" w:cs="Arial"/>
          <w:b/>
          <w:bCs/>
          <w:sz w:val="24"/>
          <w:szCs w:val="24"/>
        </w:rPr>
      </w:pPr>
      <w:r>
        <w:rPr>
          <w:rFonts w:ascii="Arial" w:hAnsi="Arial" w:cs="Arial"/>
          <w:b/>
          <w:bCs/>
          <w:sz w:val="24"/>
          <w:szCs w:val="24"/>
        </w:rPr>
        <w:lastRenderedPageBreak/>
        <w:t>DAFTAR PUSTAKA</w:t>
      </w:r>
    </w:p>
    <w:p w14:paraId="328B4CF7" w14:textId="77777777" w:rsidR="009F5CB1" w:rsidRPr="006B3895" w:rsidRDefault="009F5CB1" w:rsidP="009F5CB1">
      <w:pPr>
        <w:spacing w:after="0" w:line="480" w:lineRule="auto"/>
        <w:ind w:left="567" w:hanging="567"/>
        <w:jc w:val="both"/>
        <w:rPr>
          <w:rFonts w:ascii="Arial" w:hAnsi="Arial" w:cs="Arial"/>
          <w:sz w:val="24"/>
          <w:szCs w:val="24"/>
        </w:rPr>
      </w:pPr>
      <w:proofErr w:type="spellStart"/>
      <w:r w:rsidRPr="006B3895">
        <w:rPr>
          <w:rFonts w:ascii="Arial" w:hAnsi="Arial" w:cs="Arial"/>
          <w:sz w:val="24"/>
          <w:szCs w:val="24"/>
        </w:rPr>
        <w:t>Agustino</w:t>
      </w:r>
      <w:proofErr w:type="spellEnd"/>
      <w:r w:rsidRPr="006B3895">
        <w:rPr>
          <w:rFonts w:ascii="Arial" w:hAnsi="Arial" w:cs="Arial"/>
          <w:sz w:val="24"/>
          <w:szCs w:val="24"/>
        </w:rPr>
        <w:t>, L. (2016</w:t>
      </w:r>
      <w:r w:rsidRPr="00E015E8">
        <w:rPr>
          <w:rFonts w:ascii="Arial" w:hAnsi="Arial" w:cs="Arial"/>
          <w:i/>
          <w:iCs/>
          <w:sz w:val="24"/>
          <w:szCs w:val="24"/>
        </w:rPr>
        <w:t>). Dasar-</w:t>
      </w:r>
      <w:proofErr w:type="spellStart"/>
      <w:r w:rsidRPr="00E015E8">
        <w:rPr>
          <w:rFonts w:ascii="Arial" w:hAnsi="Arial" w:cs="Arial"/>
          <w:i/>
          <w:iCs/>
          <w:sz w:val="24"/>
          <w:szCs w:val="24"/>
        </w:rPr>
        <w:t>dasar</w:t>
      </w:r>
      <w:proofErr w:type="spellEnd"/>
      <w:r w:rsidRPr="00E015E8">
        <w:rPr>
          <w:rFonts w:ascii="Arial" w:hAnsi="Arial" w:cs="Arial"/>
          <w:i/>
          <w:iCs/>
          <w:sz w:val="24"/>
          <w:szCs w:val="24"/>
        </w:rPr>
        <w:t xml:space="preserve"> </w:t>
      </w:r>
      <w:proofErr w:type="spellStart"/>
      <w:r w:rsidRPr="00E015E8">
        <w:rPr>
          <w:rFonts w:ascii="Arial" w:hAnsi="Arial" w:cs="Arial"/>
          <w:i/>
          <w:iCs/>
          <w:sz w:val="24"/>
          <w:szCs w:val="24"/>
        </w:rPr>
        <w:t>kebijakan</w:t>
      </w:r>
      <w:proofErr w:type="spellEnd"/>
      <w:r w:rsidRPr="00E015E8">
        <w:rPr>
          <w:rFonts w:ascii="Arial" w:hAnsi="Arial" w:cs="Arial"/>
          <w:i/>
          <w:iCs/>
          <w:sz w:val="24"/>
          <w:szCs w:val="24"/>
        </w:rPr>
        <w:t xml:space="preserve"> </w:t>
      </w:r>
      <w:proofErr w:type="spellStart"/>
      <w:r w:rsidRPr="00E015E8">
        <w:rPr>
          <w:rFonts w:ascii="Arial" w:hAnsi="Arial" w:cs="Arial"/>
          <w:i/>
          <w:iCs/>
          <w:sz w:val="24"/>
          <w:szCs w:val="24"/>
        </w:rPr>
        <w:t>publik</w:t>
      </w:r>
      <w:proofErr w:type="spellEnd"/>
      <w:r w:rsidRPr="00E015E8">
        <w:rPr>
          <w:rFonts w:ascii="Arial" w:hAnsi="Arial" w:cs="Arial"/>
          <w:i/>
          <w:iCs/>
          <w:sz w:val="24"/>
          <w:szCs w:val="24"/>
        </w:rPr>
        <w:t xml:space="preserve"> (</w:t>
      </w:r>
      <w:proofErr w:type="spellStart"/>
      <w:r w:rsidRPr="00E015E8">
        <w:rPr>
          <w:rFonts w:ascii="Arial" w:hAnsi="Arial" w:cs="Arial"/>
          <w:i/>
          <w:iCs/>
          <w:sz w:val="24"/>
          <w:szCs w:val="24"/>
        </w:rPr>
        <w:t>Edisi</w:t>
      </w:r>
      <w:proofErr w:type="spellEnd"/>
      <w:r w:rsidRPr="00E015E8">
        <w:rPr>
          <w:rFonts w:ascii="Arial" w:hAnsi="Arial" w:cs="Arial"/>
          <w:i/>
          <w:iCs/>
          <w:sz w:val="24"/>
          <w:szCs w:val="24"/>
        </w:rPr>
        <w:t xml:space="preserve"> </w:t>
      </w:r>
      <w:proofErr w:type="spellStart"/>
      <w:r w:rsidRPr="00E015E8">
        <w:rPr>
          <w:rFonts w:ascii="Arial" w:hAnsi="Arial" w:cs="Arial"/>
          <w:i/>
          <w:iCs/>
          <w:sz w:val="24"/>
          <w:szCs w:val="24"/>
        </w:rPr>
        <w:t>Revisi</w:t>
      </w:r>
      <w:proofErr w:type="spellEnd"/>
      <w:r w:rsidRPr="00E015E8">
        <w:rPr>
          <w:rFonts w:ascii="Arial" w:hAnsi="Arial" w:cs="Arial"/>
          <w:i/>
          <w:iCs/>
          <w:sz w:val="24"/>
          <w:szCs w:val="24"/>
        </w:rPr>
        <w:t>).</w:t>
      </w:r>
      <w:r w:rsidRPr="006B3895">
        <w:rPr>
          <w:rFonts w:ascii="Arial" w:hAnsi="Arial" w:cs="Arial"/>
          <w:sz w:val="24"/>
          <w:szCs w:val="24"/>
        </w:rPr>
        <w:t xml:space="preserve"> </w:t>
      </w:r>
      <w:proofErr w:type="spellStart"/>
      <w:r w:rsidRPr="006B3895">
        <w:rPr>
          <w:rFonts w:ascii="Arial" w:hAnsi="Arial" w:cs="Arial"/>
          <w:sz w:val="24"/>
          <w:szCs w:val="24"/>
        </w:rPr>
        <w:t>Alfabeta</w:t>
      </w:r>
      <w:proofErr w:type="spellEnd"/>
      <w:r w:rsidRPr="006B3895">
        <w:rPr>
          <w:rFonts w:ascii="Arial" w:hAnsi="Arial" w:cs="Arial"/>
          <w:sz w:val="24"/>
          <w:szCs w:val="24"/>
        </w:rPr>
        <w:t>.</w:t>
      </w:r>
    </w:p>
    <w:p w14:paraId="251460FF" w14:textId="77777777" w:rsidR="009F5CB1" w:rsidRPr="00E015E8" w:rsidRDefault="009F5CB1" w:rsidP="009F5CB1">
      <w:pPr>
        <w:spacing w:after="0" w:line="480" w:lineRule="auto"/>
        <w:ind w:left="567" w:hanging="567"/>
        <w:jc w:val="both"/>
        <w:rPr>
          <w:rFonts w:ascii="Arial" w:eastAsia="Times New Roman" w:hAnsi="Arial" w:cs="Arial"/>
          <w:sz w:val="24"/>
          <w:szCs w:val="24"/>
        </w:rPr>
      </w:pPr>
      <w:r w:rsidRPr="006B3895">
        <w:rPr>
          <w:rFonts w:ascii="Arial" w:eastAsia="Times New Roman" w:hAnsi="Arial" w:cs="Arial"/>
          <w:sz w:val="24"/>
          <w:szCs w:val="24"/>
        </w:rPr>
        <w:t xml:space="preserve">Ani, S., &amp; </w:t>
      </w:r>
      <w:proofErr w:type="spellStart"/>
      <w:r w:rsidRPr="006B3895">
        <w:rPr>
          <w:rFonts w:ascii="Arial" w:eastAsia="Times New Roman" w:hAnsi="Arial" w:cs="Arial"/>
          <w:sz w:val="24"/>
          <w:szCs w:val="24"/>
        </w:rPr>
        <w:t>Sulistio</w:t>
      </w:r>
      <w:proofErr w:type="spellEnd"/>
      <w:r w:rsidRPr="006B3895">
        <w:rPr>
          <w:rFonts w:ascii="Arial" w:eastAsia="Times New Roman" w:hAnsi="Arial" w:cs="Arial"/>
          <w:sz w:val="24"/>
          <w:szCs w:val="24"/>
        </w:rPr>
        <w:t xml:space="preserve">, E. B. (2017). </w:t>
      </w:r>
      <w:proofErr w:type="spellStart"/>
      <w:r w:rsidRPr="00E015E8">
        <w:rPr>
          <w:rFonts w:ascii="Arial" w:eastAsia="Times New Roman" w:hAnsi="Arial" w:cs="Arial"/>
          <w:i/>
          <w:iCs/>
          <w:sz w:val="24"/>
          <w:szCs w:val="24"/>
        </w:rPr>
        <w:t>Implementasi</w:t>
      </w:r>
      <w:proofErr w:type="spellEnd"/>
      <w:r w:rsidRPr="00E015E8">
        <w:rPr>
          <w:rFonts w:ascii="Arial" w:eastAsia="Times New Roman" w:hAnsi="Arial" w:cs="Arial"/>
          <w:i/>
          <w:iCs/>
          <w:sz w:val="24"/>
          <w:szCs w:val="24"/>
        </w:rPr>
        <w:t xml:space="preserve"> Program </w:t>
      </w:r>
      <w:proofErr w:type="spellStart"/>
      <w:r w:rsidRPr="00E015E8">
        <w:rPr>
          <w:rFonts w:ascii="Arial" w:eastAsia="Times New Roman" w:hAnsi="Arial" w:cs="Arial"/>
          <w:i/>
          <w:iCs/>
          <w:sz w:val="24"/>
          <w:szCs w:val="24"/>
        </w:rPr>
        <w:t>Jaring</w:t>
      </w:r>
      <w:proofErr w:type="spellEnd"/>
      <w:r w:rsidRPr="00E015E8">
        <w:rPr>
          <w:rFonts w:ascii="Arial" w:eastAsia="Times New Roman" w:hAnsi="Arial" w:cs="Arial"/>
          <w:i/>
          <w:iCs/>
          <w:sz w:val="24"/>
          <w:szCs w:val="24"/>
        </w:rPr>
        <w:t xml:space="preserve"> (</w:t>
      </w:r>
      <w:proofErr w:type="spellStart"/>
      <w:r w:rsidRPr="00E015E8">
        <w:rPr>
          <w:rFonts w:ascii="Arial" w:eastAsia="Times New Roman" w:hAnsi="Arial" w:cs="Arial"/>
          <w:i/>
          <w:iCs/>
          <w:sz w:val="24"/>
          <w:szCs w:val="24"/>
        </w:rPr>
        <w:t>Jangkau</w:t>
      </w:r>
      <w:proofErr w:type="spellEnd"/>
      <w:r w:rsidRPr="00E015E8">
        <w:rPr>
          <w:rFonts w:ascii="Arial" w:eastAsia="Times New Roman" w:hAnsi="Arial" w:cs="Arial"/>
          <w:i/>
          <w:iCs/>
          <w:sz w:val="24"/>
          <w:szCs w:val="24"/>
        </w:rPr>
        <w:t xml:space="preserve">, </w:t>
      </w:r>
      <w:proofErr w:type="spellStart"/>
      <w:r w:rsidRPr="00E015E8">
        <w:rPr>
          <w:rFonts w:ascii="Arial" w:eastAsia="Times New Roman" w:hAnsi="Arial" w:cs="Arial"/>
          <w:i/>
          <w:iCs/>
          <w:sz w:val="24"/>
          <w:szCs w:val="24"/>
        </w:rPr>
        <w:t>Sinergi</w:t>
      </w:r>
      <w:proofErr w:type="spellEnd"/>
      <w:r w:rsidRPr="00E015E8">
        <w:rPr>
          <w:rFonts w:ascii="Arial" w:eastAsia="Times New Roman" w:hAnsi="Arial" w:cs="Arial"/>
          <w:i/>
          <w:iCs/>
          <w:sz w:val="24"/>
          <w:szCs w:val="24"/>
        </w:rPr>
        <w:t xml:space="preserve">, Dan Guideline) </w:t>
      </w:r>
      <w:proofErr w:type="spellStart"/>
      <w:r w:rsidRPr="00E015E8">
        <w:rPr>
          <w:rFonts w:ascii="Arial" w:eastAsia="Times New Roman" w:hAnsi="Arial" w:cs="Arial"/>
          <w:i/>
          <w:iCs/>
          <w:sz w:val="24"/>
          <w:szCs w:val="24"/>
        </w:rPr>
        <w:t>Dalam</w:t>
      </w:r>
      <w:proofErr w:type="spellEnd"/>
      <w:r w:rsidRPr="00E015E8">
        <w:rPr>
          <w:rFonts w:ascii="Arial" w:eastAsia="Times New Roman" w:hAnsi="Arial" w:cs="Arial"/>
          <w:i/>
          <w:iCs/>
          <w:sz w:val="24"/>
          <w:szCs w:val="24"/>
        </w:rPr>
        <w:t xml:space="preserve"> </w:t>
      </w:r>
      <w:proofErr w:type="spellStart"/>
      <w:r w:rsidRPr="00E015E8">
        <w:rPr>
          <w:rFonts w:ascii="Arial" w:eastAsia="Times New Roman" w:hAnsi="Arial" w:cs="Arial"/>
          <w:i/>
          <w:iCs/>
          <w:sz w:val="24"/>
          <w:szCs w:val="24"/>
        </w:rPr>
        <w:t>Meningkatkan</w:t>
      </w:r>
      <w:proofErr w:type="spellEnd"/>
      <w:r w:rsidRPr="00E015E8">
        <w:rPr>
          <w:rFonts w:ascii="Arial" w:eastAsia="Times New Roman" w:hAnsi="Arial" w:cs="Arial"/>
          <w:i/>
          <w:iCs/>
          <w:sz w:val="24"/>
          <w:szCs w:val="24"/>
        </w:rPr>
        <w:t xml:space="preserve"> </w:t>
      </w:r>
      <w:proofErr w:type="spellStart"/>
      <w:r w:rsidRPr="00E015E8">
        <w:rPr>
          <w:rFonts w:ascii="Arial" w:eastAsia="Times New Roman" w:hAnsi="Arial" w:cs="Arial"/>
          <w:i/>
          <w:iCs/>
          <w:sz w:val="24"/>
          <w:szCs w:val="24"/>
        </w:rPr>
        <w:t>Kesejahteraan</w:t>
      </w:r>
      <w:proofErr w:type="spellEnd"/>
      <w:r w:rsidRPr="00E015E8">
        <w:rPr>
          <w:rFonts w:ascii="Arial" w:eastAsia="Times New Roman" w:hAnsi="Arial" w:cs="Arial"/>
          <w:i/>
          <w:iCs/>
          <w:sz w:val="24"/>
          <w:szCs w:val="24"/>
        </w:rPr>
        <w:t xml:space="preserve"> Masyarakat </w:t>
      </w:r>
      <w:proofErr w:type="spellStart"/>
      <w:r w:rsidRPr="00E015E8">
        <w:rPr>
          <w:rFonts w:ascii="Arial" w:eastAsia="Times New Roman" w:hAnsi="Arial" w:cs="Arial"/>
          <w:i/>
          <w:iCs/>
          <w:sz w:val="24"/>
          <w:szCs w:val="24"/>
        </w:rPr>
        <w:t>Nelayan</w:t>
      </w:r>
      <w:proofErr w:type="spellEnd"/>
      <w:r w:rsidRPr="00E015E8">
        <w:rPr>
          <w:rFonts w:ascii="Arial" w:eastAsia="Times New Roman" w:hAnsi="Arial" w:cs="Arial"/>
          <w:i/>
          <w:iCs/>
          <w:sz w:val="24"/>
          <w:szCs w:val="24"/>
        </w:rPr>
        <w:t xml:space="preserve"> Di </w:t>
      </w:r>
      <w:proofErr w:type="spellStart"/>
      <w:r w:rsidRPr="00E015E8">
        <w:rPr>
          <w:rFonts w:ascii="Arial" w:eastAsia="Times New Roman" w:hAnsi="Arial" w:cs="Arial"/>
          <w:i/>
          <w:iCs/>
          <w:sz w:val="24"/>
          <w:szCs w:val="24"/>
        </w:rPr>
        <w:t>Provinsi</w:t>
      </w:r>
      <w:proofErr w:type="spellEnd"/>
      <w:r w:rsidRPr="00E015E8">
        <w:rPr>
          <w:rFonts w:ascii="Arial" w:eastAsia="Times New Roman" w:hAnsi="Arial" w:cs="Arial"/>
          <w:i/>
          <w:iCs/>
          <w:sz w:val="24"/>
          <w:szCs w:val="24"/>
        </w:rPr>
        <w:t xml:space="preserve"> Lampung </w:t>
      </w:r>
      <w:proofErr w:type="spellStart"/>
      <w:r w:rsidRPr="00E015E8">
        <w:rPr>
          <w:rFonts w:ascii="Arial" w:eastAsia="Times New Roman" w:hAnsi="Arial" w:cs="Arial"/>
          <w:i/>
          <w:iCs/>
          <w:sz w:val="24"/>
          <w:szCs w:val="24"/>
        </w:rPr>
        <w:t>Tahun</w:t>
      </w:r>
      <w:proofErr w:type="spellEnd"/>
      <w:r w:rsidRPr="00E015E8">
        <w:rPr>
          <w:rFonts w:ascii="Arial" w:eastAsia="Times New Roman" w:hAnsi="Arial" w:cs="Arial"/>
          <w:i/>
          <w:iCs/>
          <w:sz w:val="24"/>
          <w:szCs w:val="24"/>
        </w:rPr>
        <w:t xml:space="preserve"> 2016.</w:t>
      </w:r>
      <w:r w:rsidRPr="006B3895">
        <w:rPr>
          <w:rFonts w:ascii="Arial" w:eastAsia="Times New Roman" w:hAnsi="Arial" w:cs="Arial"/>
          <w:sz w:val="24"/>
          <w:szCs w:val="24"/>
        </w:rPr>
        <w:t xml:space="preserve"> </w:t>
      </w:r>
      <w:proofErr w:type="spellStart"/>
      <w:r w:rsidRPr="00E015E8">
        <w:rPr>
          <w:rFonts w:ascii="Arial" w:eastAsia="Times New Roman" w:hAnsi="Arial" w:cs="Arial"/>
          <w:sz w:val="24"/>
          <w:szCs w:val="24"/>
        </w:rPr>
        <w:t>Jurnal</w:t>
      </w:r>
      <w:proofErr w:type="spellEnd"/>
      <w:r w:rsidRPr="00E015E8">
        <w:rPr>
          <w:rFonts w:ascii="Arial" w:eastAsia="Times New Roman" w:hAnsi="Arial" w:cs="Arial"/>
          <w:sz w:val="24"/>
          <w:szCs w:val="24"/>
        </w:rPr>
        <w:t xml:space="preserve"> </w:t>
      </w:r>
      <w:proofErr w:type="spellStart"/>
      <w:r w:rsidRPr="00E015E8">
        <w:rPr>
          <w:rFonts w:ascii="Arial" w:eastAsia="Times New Roman" w:hAnsi="Arial" w:cs="Arial"/>
          <w:sz w:val="24"/>
          <w:szCs w:val="24"/>
        </w:rPr>
        <w:t>Ilmiah</w:t>
      </w:r>
      <w:proofErr w:type="spellEnd"/>
      <w:r w:rsidRPr="00E015E8">
        <w:rPr>
          <w:rFonts w:ascii="Arial" w:eastAsia="Times New Roman" w:hAnsi="Arial" w:cs="Arial"/>
          <w:sz w:val="24"/>
          <w:szCs w:val="24"/>
        </w:rPr>
        <w:t xml:space="preserve"> </w:t>
      </w:r>
      <w:proofErr w:type="spellStart"/>
      <w:r w:rsidRPr="00E015E8">
        <w:rPr>
          <w:rFonts w:ascii="Arial" w:eastAsia="Times New Roman" w:hAnsi="Arial" w:cs="Arial"/>
          <w:sz w:val="24"/>
          <w:szCs w:val="24"/>
        </w:rPr>
        <w:t>Administrasi</w:t>
      </w:r>
      <w:proofErr w:type="spellEnd"/>
      <w:r w:rsidRPr="00E015E8">
        <w:rPr>
          <w:rFonts w:ascii="Arial" w:eastAsia="Times New Roman" w:hAnsi="Arial" w:cs="Arial"/>
          <w:sz w:val="24"/>
          <w:szCs w:val="24"/>
        </w:rPr>
        <w:t xml:space="preserve"> </w:t>
      </w:r>
      <w:proofErr w:type="spellStart"/>
      <w:r w:rsidRPr="00E015E8">
        <w:rPr>
          <w:rFonts w:ascii="Arial" w:eastAsia="Times New Roman" w:hAnsi="Arial" w:cs="Arial"/>
          <w:sz w:val="24"/>
          <w:szCs w:val="24"/>
        </w:rPr>
        <w:t>Publik</w:t>
      </w:r>
      <w:proofErr w:type="spellEnd"/>
      <w:r w:rsidRPr="00E015E8">
        <w:rPr>
          <w:rFonts w:ascii="Arial" w:eastAsia="Times New Roman" w:hAnsi="Arial" w:cs="Arial"/>
          <w:sz w:val="24"/>
          <w:szCs w:val="24"/>
        </w:rPr>
        <w:t xml:space="preserve"> dan Pembangunan ADMINISTRATIO, 8(1), 99-107.</w:t>
      </w:r>
    </w:p>
    <w:p w14:paraId="19D9D222" w14:textId="77777777" w:rsidR="009F5CB1" w:rsidRPr="00E015E8" w:rsidRDefault="009F5CB1" w:rsidP="009F5CB1">
      <w:pPr>
        <w:spacing w:after="0" w:line="480" w:lineRule="auto"/>
        <w:ind w:left="567" w:hanging="567"/>
        <w:jc w:val="both"/>
        <w:rPr>
          <w:rFonts w:ascii="Arial" w:hAnsi="Arial" w:cs="Arial"/>
          <w:sz w:val="24"/>
          <w:szCs w:val="24"/>
        </w:rPr>
      </w:pPr>
      <w:proofErr w:type="spellStart"/>
      <w:r w:rsidRPr="006B3895">
        <w:rPr>
          <w:rFonts w:ascii="Arial" w:hAnsi="Arial" w:cs="Arial"/>
          <w:sz w:val="24"/>
          <w:szCs w:val="24"/>
        </w:rPr>
        <w:t>Ardiyanti</w:t>
      </w:r>
      <w:proofErr w:type="spellEnd"/>
      <w:r w:rsidRPr="006B3895">
        <w:rPr>
          <w:rFonts w:ascii="Arial" w:hAnsi="Arial" w:cs="Arial"/>
          <w:sz w:val="24"/>
          <w:szCs w:val="24"/>
        </w:rPr>
        <w:t xml:space="preserve">, </w:t>
      </w:r>
      <w:proofErr w:type="spellStart"/>
      <w:r w:rsidRPr="006B3895">
        <w:rPr>
          <w:rFonts w:ascii="Arial" w:hAnsi="Arial" w:cs="Arial"/>
          <w:sz w:val="24"/>
          <w:szCs w:val="24"/>
        </w:rPr>
        <w:t>Dinda</w:t>
      </w:r>
      <w:proofErr w:type="spellEnd"/>
      <w:r w:rsidRPr="006B3895">
        <w:rPr>
          <w:rFonts w:ascii="Arial" w:hAnsi="Arial" w:cs="Arial"/>
          <w:sz w:val="24"/>
          <w:szCs w:val="24"/>
        </w:rPr>
        <w:t xml:space="preserve"> &amp; </w:t>
      </w:r>
      <w:proofErr w:type="spellStart"/>
      <w:proofErr w:type="gramStart"/>
      <w:r w:rsidRPr="006B3895">
        <w:rPr>
          <w:rFonts w:ascii="Arial" w:hAnsi="Arial" w:cs="Arial"/>
          <w:sz w:val="24"/>
          <w:szCs w:val="24"/>
        </w:rPr>
        <w:t>Sadad,Abdul</w:t>
      </w:r>
      <w:proofErr w:type="spellEnd"/>
      <w:proofErr w:type="gramEnd"/>
      <w:r w:rsidRPr="006B3895">
        <w:rPr>
          <w:rFonts w:ascii="Arial" w:hAnsi="Arial" w:cs="Arial"/>
          <w:sz w:val="24"/>
          <w:szCs w:val="24"/>
        </w:rPr>
        <w:t>. (2021</w:t>
      </w:r>
      <w:r w:rsidRPr="00E015E8">
        <w:rPr>
          <w:rFonts w:ascii="Arial" w:hAnsi="Arial" w:cs="Arial"/>
          <w:i/>
          <w:iCs/>
          <w:sz w:val="24"/>
          <w:szCs w:val="24"/>
        </w:rPr>
        <w:t xml:space="preserve">). </w:t>
      </w:r>
      <w:proofErr w:type="spellStart"/>
      <w:r w:rsidRPr="00E015E8">
        <w:rPr>
          <w:rFonts w:ascii="Arial" w:hAnsi="Arial" w:cs="Arial"/>
          <w:i/>
          <w:iCs/>
          <w:sz w:val="24"/>
          <w:szCs w:val="24"/>
        </w:rPr>
        <w:t>Implementasi</w:t>
      </w:r>
      <w:proofErr w:type="spellEnd"/>
      <w:r w:rsidRPr="00E015E8">
        <w:rPr>
          <w:rFonts w:ascii="Arial" w:hAnsi="Arial" w:cs="Arial"/>
          <w:i/>
          <w:iCs/>
          <w:sz w:val="24"/>
          <w:szCs w:val="24"/>
        </w:rPr>
        <w:t xml:space="preserve"> Program </w:t>
      </w:r>
      <w:proofErr w:type="spellStart"/>
      <w:r w:rsidRPr="00E015E8">
        <w:rPr>
          <w:rFonts w:ascii="Arial" w:hAnsi="Arial" w:cs="Arial"/>
          <w:i/>
          <w:iCs/>
          <w:sz w:val="24"/>
          <w:szCs w:val="24"/>
        </w:rPr>
        <w:t>Pelatihan</w:t>
      </w:r>
      <w:proofErr w:type="spellEnd"/>
      <w:r w:rsidRPr="00E015E8">
        <w:rPr>
          <w:rFonts w:ascii="Arial" w:hAnsi="Arial" w:cs="Arial"/>
          <w:i/>
          <w:iCs/>
          <w:sz w:val="24"/>
          <w:szCs w:val="24"/>
        </w:rPr>
        <w:t xml:space="preserve"> </w:t>
      </w:r>
      <w:proofErr w:type="spellStart"/>
      <w:r w:rsidRPr="00E015E8">
        <w:rPr>
          <w:rFonts w:ascii="Arial" w:hAnsi="Arial" w:cs="Arial"/>
          <w:i/>
          <w:iCs/>
          <w:sz w:val="24"/>
          <w:szCs w:val="24"/>
        </w:rPr>
        <w:t>Kerja</w:t>
      </w:r>
      <w:proofErr w:type="spellEnd"/>
      <w:r w:rsidRPr="00E015E8">
        <w:rPr>
          <w:rFonts w:ascii="Arial" w:hAnsi="Arial" w:cs="Arial"/>
          <w:i/>
          <w:iCs/>
          <w:sz w:val="24"/>
          <w:szCs w:val="24"/>
        </w:rPr>
        <w:t xml:space="preserve"> di </w:t>
      </w:r>
      <w:proofErr w:type="spellStart"/>
      <w:r w:rsidRPr="00E015E8">
        <w:rPr>
          <w:rFonts w:ascii="Arial" w:hAnsi="Arial" w:cs="Arial"/>
          <w:i/>
          <w:iCs/>
          <w:sz w:val="24"/>
          <w:szCs w:val="24"/>
        </w:rPr>
        <w:t>Dinas</w:t>
      </w:r>
      <w:proofErr w:type="spellEnd"/>
      <w:r w:rsidRPr="00E015E8">
        <w:rPr>
          <w:rFonts w:ascii="Arial" w:hAnsi="Arial" w:cs="Arial"/>
          <w:i/>
          <w:iCs/>
          <w:sz w:val="24"/>
          <w:szCs w:val="24"/>
        </w:rPr>
        <w:t xml:space="preserve"> Tenaga </w:t>
      </w:r>
      <w:proofErr w:type="spellStart"/>
      <w:r w:rsidRPr="00E015E8">
        <w:rPr>
          <w:rFonts w:ascii="Arial" w:hAnsi="Arial" w:cs="Arial"/>
          <w:i/>
          <w:iCs/>
          <w:sz w:val="24"/>
          <w:szCs w:val="24"/>
        </w:rPr>
        <w:t>Kerja</w:t>
      </w:r>
      <w:proofErr w:type="spellEnd"/>
      <w:r w:rsidRPr="00E015E8">
        <w:rPr>
          <w:rFonts w:ascii="Arial" w:hAnsi="Arial" w:cs="Arial"/>
          <w:i/>
          <w:iCs/>
          <w:sz w:val="24"/>
          <w:szCs w:val="24"/>
        </w:rPr>
        <w:t xml:space="preserve"> </w:t>
      </w:r>
      <w:proofErr w:type="spellStart"/>
      <w:r w:rsidRPr="00E015E8">
        <w:rPr>
          <w:rFonts w:ascii="Arial" w:hAnsi="Arial" w:cs="Arial"/>
          <w:i/>
          <w:iCs/>
          <w:sz w:val="24"/>
          <w:szCs w:val="24"/>
        </w:rPr>
        <w:t>Kabupaten</w:t>
      </w:r>
      <w:proofErr w:type="spellEnd"/>
      <w:r w:rsidRPr="00E015E8">
        <w:rPr>
          <w:rFonts w:ascii="Arial" w:hAnsi="Arial" w:cs="Arial"/>
          <w:i/>
          <w:iCs/>
          <w:sz w:val="24"/>
          <w:szCs w:val="24"/>
        </w:rPr>
        <w:t xml:space="preserve"> </w:t>
      </w:r>
      <w:proofErr w:type="spellStart"/>
      <w:r w:rsidRPr="00E015E8">
        <w:rPr>
          <w:rFonts w:ascii="Arial" w:hAnsi="Arial" w:cs="Arial"/>
          <w:i/>
          <w:iCs/>
          <w:sz w:val="24"/>
          <w:szCs w:val="24"/>
        </w:rPr>
        <w:t>Pelalawan</w:t>
      </w:r>
      <w:proofErr w:type="spellEnd"/>
      <w:r w:rsidRPr="00E015E8">
        <w:rPr>
          <w:rFonts w:ascii="Arial" w:hAnsi="Arial" w:cs="Arial"/>
          <w:i/>
          <w:iCs/>
          <w:sz w:val="24"/>
          <w:szCs w:val="24"/>
        </w:rPr>
        <w:t>.</w:t>
      </w:r>
      <w:r w:rsidRPr="006B3895">
        <w:rPr>
          <w:rFonts w:ascii="Arial" w:hAnsi="Arial" w:cs="Arial"/>
          <w:sz w:val="24"/>
          <w:szCs w:val="24"/>
        </w:rPr>
        <w:t xml:space="preserve"> </w:t>
      </w:r>
      <w:proofErr w:type="spellStart"/>
      <w:r w:rsidRPr="00E015E8">
        <w:rPr>
          <w:rFonts w:ascii="Arial" w:hAnsi="Arial" w:cs="Arial"/>
          <w:sz w:val="24"/>
          <w:szCs w:val="24"/>
        </w:rPr>
        <w:t>Jurnal</w:t>
      </w:r>
      <w:proofErr w:type="spellEnd"/>
      <w:r w:rsidRPr="00E015E8">
        <w:rPr>
          <w:rFonts w:ascii="Arial" w:hAnsi="Arial" w:cs="Arial"/>
          <w:sz w:val="24"/>
          <w:szCs w:val="24"/>
        </w:rPr>
        <w:t xml:space="preserve"> </w:t>
      </w:r>
      <w:proofErr w:type="spellStart"/>
      <w:r w:rsidRPr="00E015E8">
        <w:rPr>
          <w:rFonts w:ascii="Arial" w:hAnsi="Arial" w:cs="Arial"/>
          <w:sz w:val="24"/>
          <w:szCs w:val="24"/>
        </w:rPr>
        <w:t>Ilmu</w:t>
      </w:r>
      <w:proofErr w:type="spellEnd"/>
      <w:r w:rsidRPr="00E015E8">
        <w:rPr>
          <w:rFonts w:ascii="Arial" w:hAnsi="Arial" w:cs="Arial"/>
          <w:sz w:val="24"/>
          <w:szCs w:val="24"/>
        </w:rPr>
        <w:t xml:space="preserve"> </w:t>
      </w:r>
      <w:proofErr w:type="spellStart"/>
      <w:r w:rsidRPr="00E015E8">
        <w:rPr>
          <w:rFonts w:ascii="Arial" w:hAnsi="Arial" w:cs="Arial"/>
          <w:sz w:val="24"/>
          <w:szCs w:val="24"/>
        </w:rPr>
        <w:t>Administrasi</w:t>
      </w:r>
      <w:proofErr w:type="spellEnd"/>
      <w:r w:rsidRPr="00E015E8">
        <w:rPr>
          <w:rFonts w:ascii="Arial" w:hAnsi="Arial" w:cs="Arial"/>
          <w:sz w:val="24"/>
          <w:szCs w:val="24"/>
        </w:rPr>
        <w:t xml:space="preserve"> </w:t>
      </w:r>
      <w:proofErr w:type="spellStart"/>
      <w:r w:rsidRPr="00E015E8">
        <w:rPr>
          <w:rFonts w:ascii="Arial" w:hAnsi="Arial" w:cs="Arial"/>
          <w:sz w:val="24"/>
          <w:szCs w:val="24"/>
        </w:rPr>
        <w:t>Publik</w:t>
      </w:r>
      <w:proofErr w:type="spellEnd"/>
      <w:r w:rsidRPr="00E015E8">
        <w:rPr>
          <w:rFonts w:ascii="Arial" w:hAnsi="Arial" w:cs="Arial"/>
          <w:sz w:val="24"/>
          <w:szCs w:val="24"/>
        </w:rPr>
        <w:t xml:space="preserve">, </w:t>
      </w:r>
      <w:proofErr w:type="spellStart"/>
      <w:r w:rsidRPr="00E015E8">
        <w:rPr>
          <w:rFonts w:ascii="Arial" w:hAnsi="Arial" w:cs="Arial"/>
          <w:sz w:val="24"/>
          <w:szCs w:val="24"/>
        </w:rPr>
        <w:t>Publika</w:t>
      </w:r>
      <w:proofErr w:type="spellEnd"/>
      <w:r w:rsidRPr="00E015E8">
        <w:rPr>
          <w:rFonts w:ascii="Arial" w:hAnsi="Arial" w:cs="Arial"/>
          <w:sz w:val="24"/>
          <w:szCs w:val="24"/>
        </w:rPr>
        <w:t>: JIAP Vol. 7 No. 2 / 2021</w:t>
      </w:r>
    </w:p>
    <w:p w14:paraId="545F1E5E" w14:textId="77777777" w:rsidR="009F5CB1" w:rsidRPr="006B3895" w:rsidRDefault="009F5CB1" w:rsidP="009F5CB1">
      <w:pPr>
        <w:spacing w:after="0" w:line="480" w:lineRule="auto"/>
        <w:ind w:left="567" w:hanging="567"/>
        <w:jc w:val="both"/>
        <w:rPr>
          <w:rFonts w:ascii="Arial" w:eastAsia="Times New Roman" w:hAnsi="Arial" w:cs="Arial"/>
          <w:sz w:val="24"/>
          <w:szCs w:val="24"/>
        </w:rPr>
      </w:pPr>
      <w:proofErr w:type="spellStart"/>
      <w:r w:rsidRPr="006B3895">
        <w:rPr>
          <w:rFonts w:ascii="Arial" w:eastAsia="Times New Roman" w:hAnsi="Arial" w:cs="Arial"/>
          <w:sz w:val="24"/>
          <w:szCs w:val="24"/>
        </w:rPr>
        <w:t>Bahri</w:t>
      </w:r>
      <w:proofErr w:type="spellEnd"/>
      <w:r w:rsidRPr="006B3895">
        <w:rPr>
          <w:rFonts w:ascii="Arial" w:eastAsia="Times New Roman" w:hAnsi="Arial" w:cs="Arial"/>
          <w:sz w:val="24"/>
          <w:szCs w:val="24"/>
        </w:rPr>
        <w:t xml:space="preserve">, S., </w:t>
      </w:r>
      <w:proofErr w:type="spellStart"/>
      <w:r w:rsidRPr="006B3895">
        <w:rPr>
          <w:rFonts w:ascii="Arial" w:eastAsia="Times New Roman" w:hAnsi="Arial" w:cs="Arial"/>
          <w:sz w:val="24"/>
          <w:szCs w:val="24"/>
        </w:rPr>
        <w:t>Sujanto</w:t>
      </w:r>
      <w:proofErr w:type="spellEnd"/>
      <w:r w:rsidRPr="006B3895">
        <w:rPr>
          <w:rFonts w:ascii="Arial" w:eastAsia="Times New Roman" w:hAnsi="Arial" w:cs="Arial"/>
          <w:sz w:val="24"/>
          <w:szCs w:val="24"/>
        </w:rPr>
        <w:t xml:space="preserve">, B., &amp; </w:t>
      </w:r>
      <w:proofErr w:type="spellStart"/>
      <w:r w:rsidRPr="006B3895">
        <w:rPr>
          <w:rFonts w:ascii="Arial" w:eastAsia="Times New Roman" w:hAnsi="Arial" w:cs="Arial"/>
          <w:sz w:val="24"/>
          <w:szCs w:val="24"/>
        </w:rPr>
        <w:t>Madhakomala</w:t>
      </w:r>
      <w:proofErr w:type="spellEnd"/>
      <w:r w:rsidRPr="006B3895">
        <w:rPr>
          <w:rFonts w:ascii="Arial" w:eastAsia="Times New Roman" w:hAnsi="Arial" w:cs="Arial"/>
          <w:sz w:val="24"/>
          <w:szCs w:val="24"/>
        </w:rPr>
        <w:t>. (2020</w:t>
      </w:r>
      <w:r w:rsidRPr="00E015E8">
        <w:rPr>
          <w:rFonts w:ascii="Arial" w:eastAsia="Times New Roman" w:hAnsi="Arial" w:cs="Arial"/>
          <w:i/>
          <w:iCs/>
          <w:sz w:val="24"/>
          <w:szCs w:val="24"/>
        </w:rPr>
        <w:t xml:space="preserve">). Model </w:t>
      </w:r>
      <w:proofErr w:type="spellStart"/>
      <w:r w:rsidRPr="00E015E8">
        <w:rPr>
          <w:rFonts w:ascii="Arial" w:eastAsia="Times New Roman" w:hAnsi="Arial" w:cs="Arial"/>
          <w:i/>
          <w:iCs/>
          <w:sz w:val="24"/>
          <w:szCs w:val="24"/>
        </w:rPr>
        <w:t>implementasi</w:t>
      </w:r>
      <w:proofErr w:type="spellEnd"/>
      <w:r w:rsidRPr="00E015E8">
        <w:rPr>
          <w:rFonts w:ascii="Arial" w:eastAsia="Times New Roman" w:hAnsi="Arial" w:cs="Arial"/>
          <w:i/>
          <w:iCs/>
          <w:sz w:val="24"/>
          <w:szCs w:val="24"/>
        </w:rPr>
        <w:t xml:space="preserve"> program </w:t>
      </w:r>
      <w:proofErr w:type="spellStart"/>
      <w:r w:rsidRPr="00E015E8">
        <w:rPr>
          <w:rFonts w:ascii="Arial" w:eastAsia="Times New Roman" w:hAnsi="Arial" w:cs="Arial"/>
          <w:i/>
          <w:iCs/>
          <w:sz w:val="24"/>
          <w:szCs w:val="24"/>
        </w:rPr>
        <w:t>lembaga</w:t>
      </w:r>
      <w:proofErr w:type="spellEnd"/>
      <w:r w:rsidRPr="00E015E8">
        <w:rPr>
          <w:rFonts w:ascii="Arial" w:eastAsia="Times New Roman" w:hAnsi="Arial" w:cs="Arial"/>
          <w:i/>
          <w:iCs/>
          <w:sz w:val="24"/>
          <w:szCs w:val="24"/>
        </w:rPr>
        <w:t xml:space="preserve"> </w:t>
      </w:r>
      <w:proofErr w:type="spellStart"/>
      <w:r w:rsidRPr="00E015E8">
        <w:rPr>
          <w:rFonts w:ascii="Arial" w:eastAsia="Times New Roman" w:hAnsi="Arial" w:cs="Arial"/>
          <w:i/>
          <w:iCs/>
          <w:sz w:val="24"/>
          <w:szCs w:val="24"/>
        </w:rPr>
        <w:t>penjaminan</w:t>
      </w:r>
      <w:proofErr w:type="spellEnd"/>
      <w:r w:rsidRPr="00E015E8">
        <w:rPr>
          <w:rFonts w:ascii="Arial" w:eastAsia="Times New Roman" w:hAnsi="Arial" w:cs="Arial"/>
          <w:i/>
          <w:iCs/>
          <w:sz w:val="24"/>
          <w:szCs w:val="24"/>
        </w:rPr>
        <w:t xml:space="preserve"> </w:t>
      </w:r>
      <w:proofErr w:type="spellStart"/>
      <w:r w:rsidRPr="00E015E8">
        <w:rPr>
          <w:rFonts w:ascii="Arial" w:eastAsia="Times New Roman" w:hAnsi="Arial" w:cs="Arial"/>
          <w:i/>
          <w:iCs/>
          <w:sz w:val="24"/>
          <w:szCs w:val="24"/>
        </w:rPr>
        <w:t>mutu</w:t>
      </w:r>
      <w:proofErr w:type="spellEnd"/>
      <w:r w:rsidRPr="00E015E8">
        <w:rPr>
          <w:rFonts w:ascii="Arial" w:eastAsia="Times New Roman" w:hAnsi="Arial" w:cs="Arial"/>
          <w:i/>
          <w:iCs/>
          <w:sz w:val="24"/>
          <w:szCs w:val="24"/>
        </w:rPr>
        <w:t>.</w:t>
      </w:r>
      <w:r w:rsidRPr="006B3895">
        <w:rPr>
          <w:rFonts w:ascii="Arial" w:eastAsia="Times New Roman" w:hAnsi="Arial" w:cs="Arial"/>
          <w:sz w:val="24"/>
          <w:szCs w:val="24"/>
        </w:rPr>
        <w:t xml:space="preserve"> </w:t>
      </w:r>
      <w:proofErr w:type="spellStart"/>
      <w:r w:rsidRPr="006B3895">
        <w:rPr>
          <w:rFonts w:ascii="Arial" w:eastAsia="Times New Roman" w:hAnsi="Arial" w:cs="Arial"/>
          <w:sz w:val="24"/>
          <w:szCs w:val="24"/>
        </w:rPr>
        <w:t>Widina</w:t>
      </w:r>
      <w:proofErr w:type="spellEnd"/>
      <w:r w:rsidRPr="006B3895">
        <w:rPr>
          <w:rFonts w:ascii="Arial" w:eastAsia="Times New Roman" w:hAnsi="Arial" w:cs="Arial"/>
          <w:sz w:val="24"/>
          <w:szCs w:val="24"/>
        </w:rPr>
        <w:t xml:space="preserve"> Bhakti </w:t>
      </w:r>
      <w:proofErr w:type="spellStart"/>
      <w:r w:rsidRPr="006B3895">
        <w:rPr>
          <w:rFonts w:ascii="Arial" w:eastAsia="Times New Roman" w:hAnsi="Arial" w:cs="Arial"/>
          <w:sz w:val="24"/>
          <w:szCs w:val="24"/>
        </w:rPr>
        <w:t>Persada</w:t>
      </w:r>
      <w:proofErr w:type="spellEnd"/>
      <w:r w:rsidRPr="006B3895">
        <w:rPr>
          <w:rFonts w:ascii="Arial" w:eastAsia="Times New Roman" w:hAnsi="Arial" w:cs="Arial"/>
          <w:sz w:val="24"/>
          <w:szCs w:val="24"/>
        </w:rPr>
        <w:t xml:space="preserve"> Bandung.</w:t>
      </w:r>
    </w:p>
    <w:p w14:paraId="601CE8F1" w14:textId="77777777" w:rsidR="009F5CB1" w:rsidRPr="00E015E8" w:rsidRDefault="009F5CB1" w:rsidP="009F5CB1">
      <w:pPr>
        <w:spacing w:after="0" w:line="480" w:lineRule="auto"/>
        <w:ind w:left="567" w:hanging="567"/>
        <w:jc w:val="both"/>
        <w:rPr>
          <w:rFonts w:ascii="Arial" w:eastAsia="Times New Roman" w:hAnsi="Arial" w:cs="Arial"/>
          <w:sz w:val="24"/>
          <w:szCs w:val="24"/>
        </w:rPr>
      </w:pPr>
      <w:proofErr w:type="spellStart"/>
      <w:r w:rsidRPr="006B3895">
        <w:rPr>
          <w:rFonts w:ascii="Arial" w:eastAsia="Times New Roman" w:hAnsi="Arial" w:cs="Arial"/>
          <w:sz w:val="24"/>
          <w:szCs w:val="24"/>
        </w:rPr>
        <w:t>Cahyadi</w:t>
      </w:r>
      <w:proofErr w:type="spellEnd"/>
      <w:r w:rsidRPr="006B3895">
        <w:rPr>
          <w:rFonts w:ascii="Arial" w:eastAsia="Times New Roman" w:hAnsi="Arial" w:cs="Arial"/>
          <w:sz w:val="24"/>
          <w:szCs w:val="24"/>
        </w:rPr>
        <w:t xml:space="preserve">, A., </w:t>
      </w:r>
      <w:proofErr w:type="spellStart"/>
      <w:r w:rsidRPr="006B3895">
        <w:rPr>
          <w:rFonts w:ascii="Arial" w:eastAsia="Times New Roman" w:hAnsi="Arial" w:cs="Arial"/>
          <w:sz w:val="24"/>
          <w:szCs w:val="24"/>
        </w:rPr>
        <w:t>Sriati</w:t>
      </w:r>
      <w:proofErr w:type="spellEnd"/>
      <w:r w:rsidRPr="006B3895">
        <w:rPr>
          <w:rFonts w:ascii="Arial" w:eastAsia="Times New Roman" w:hAnsi="Arial" w:cs="Arial"/>
          <w:sz w:val="24"/>
          <w:szCs w:val="24"/>
        </w:rPr>
        <w:t xml:space="preserve">, S., &amp; Al </w:t>
      </w:r>
      <w:proofErr w:type="spellStart"/>
      <w:r w:rsidRPr="006B3895">
        <w:rPr>
          <w:rFonts w:ascii="Arial" w:eastAsia="Times New Roman" w:hAnsi="Arial" w:cs="Arial"/>
          <w:sz w:val="24"/>
          <w:szCs w:val="24"/>
        </w:rPr>
        <w:t>Fatih</w:t>
      </w:r>
      <w:proofErr w:type="spellEnd"/>
      <w:r w:rsidRPr="006B3895">
        <w:rPr>
          <w:rFonts w:ascii="Arial" w:eastAsia="Times New Roman" w:hAnsi="Arial" w:cs="Arial"/>
          <w:sz w:val="24"/>
          <w:szCs w:val="24"/>
        </w:rPr>
        <w:t>, A. (2018</w:t>
      </w:r>
      <w:r w:rsidRPr="00E015E8">
        <w:rPr>
          <w:rFonts w:ascii="Arial" w:eastAsia="Times New Roman" w:hAnsi="Arial" w:cs="Arial"/>
          <w:i/>
          <w:iCs/>
          <w:sz w:val="24"/>
          <w:szCs w:val="24"/>
        </w:rPr>
        <w:t xml:space="preserve">). </w:t>
      </w:r>
      <w:proofErr w:type="spellStart"/>
      <w:r w:rsidRPr="00E015E8">
        <w:rPr>
          <w:rFonts w:ascii="Arial" w:eastAsia="Times New Roman" w:hAnsi="Arial" w:cs="Arial"/>
          <w:i/>
          <w:iCs/>
          <w:sz w:val="24"/>
          <w:szCs w:val="24"/>
        </w:rPr>
        <w:t>Implementasi</w:t>
      </w:r>
      <w:proofErr w:type="spellEnd"/>
      <w:r w:rsidRPr="00E015E8">
        <w:rPr>
          <w:rFonts w:ascii="Arial" w:eastAsia="Times New Roman" w:hAnsi="Arial" w:cs="Arial"/>
          <w:i/>
          <w:iCs/>
          <w:sz w:val="24"/>
          <w:szCs w:val="24"/>
        </w:rPr>
        <w:t xml:space="preserve"> </w:t>
      </w:r>
      <w:proofErr w:type="spellStart"/>
      <w:r w:rsidRPr="00E015E8">
        <w:rPr>
          <w:rFonts w:ascii="Arial" w:eastAsia="Times New Roman" w:hAnsi="Arial" w:cs="Arial"/>
          <w:i/>
          <w:iCs/>
          <w:sz w:val="24"/>
          <w:szCs w:val="24"/>
        </w:rPr>
        <w:t>kebijakan</w:t>
      </w:r>
      <w:proofErr w:type="spellEnd"/>
      <w:r w:rsidRPr="00E015E8">
        <w:rPr>
          <w:rFonts w:ascii="Arial" w:eastAsia="Times New Roman" w:hAnsi="Arial" w:cs="Arial"/>
          <w:i/>
          <w:iCs/>
          <w:sz w:val="24"/>
          <w:szCs w:val="24"/>
        </w:rPr>
        <w:t xml:space="preserve"> </w:t>
      </w:r>
      <w:proofErr w:type="spellStart"/>
      <w:r w:rsidRPr="00E015E8">
        <w:rPr>
          <w:rFonts w:ascii="Arial" w:eastAsia="Times New Roman" w:hAnsi="Arial" w:cs="Arial"/>
          <w:i/>
          <w:iCs/>
          <w:sz w:val="24"/>
          <w:szCs w:val="24"/>
        </w:rPr>
        <w:t>pengelolaan</w:t>
      </w:r>
      <w:proofErr w:type="spellEnd"/>
      <w:r w:rsidRPr="00E015E8">
        <w:rPr>
          <w:rFonts w:ascii="Arial" w:eastAsia="Times New Roman" w:hAnsi="Arial" w:cs="Arial"/>
          <w:i/>
          <w:iCs/>
          <w:sz w:val="24"/>
          <w:szCs w:val="24"/>
        </w:rPr>
        <w:t xml:space="preserve"> </w:t>
      </w:r>
      <w:proofErr w:type="spellStart"/>
      <w:r w:rsidRPr="00E015E8">
        <w:rPr>
          <w:rFonts w:ascii="Arial" w:eastAsia="Times New Roman" w:hAnsi="Arial" w:cs="Arial"/>
          <w:i/>
          <w:iCs/>
          <w:sz w:val="24"/>
          <w:szCs w:val="24"/>
        </w:rPr>
        <w:t>sampah</w:t>
      </w:r>
      <w:proofErr w:type="spellEnd"/>
      <w:r w:rsidRPr="00E015E8">
        <w:rPr>
          <w:rFonts w:ascii="Arial" w:eastAsia="Times New Roman" w:hAnsi="Arial" w:cs="Arial"/>
          <w:i/>
          <w:iCs/>
          <w:sz w:val="24"/>
          <w:szCs w:val="24"/>
        </w:rPr>
        <w:t xml:space="preserve"> </w:t>
      </w:r>
      <w:proofErr w:type="spellStart"/>
      <w:r w:rsidRPr="00E015E8">
        <w:rPr>
          <w:rFonts w:ascii="Arial" w:eastAsia="Times New Roman" w:hAnsi="Arial" w:cs="Arial"/>
          <w:i/>
          <w:iCs/>
          <w:sz w:val="24"/>
          <w:szCs w:val="24"/>
        </w:rPr>
        <w:t>melalui</w:t>
      </w:r>
      <w:proofErr w:type="spellEnd"/>
      <w:r w:rsidRPr="00E015E8">
        <w:rPr>
          <w:rFonts w:ascii="Arial" w:eastAsia="Times New Roman" w:hAnsi="Arial" w:cs="Arial"/>
          <w:i/>
          <w:iCs/>
          <w:sz w:val="24"/>
          <w:szCs w:val="24"/>
        </w:rPr>
        <w:t xml:space="preserve"> bank </w:t>
      </w:r>
      <w:proofErr w:type="spellStart"/>
      <w:r w:rsidRPr="00E015E8">
        <w:rPr>
          <w:rFonts w:ascii="Arial" w:eastAsia="Times New Roman" w:hAnsi="Arial" w:cs="Arial"/>
          <w:i/>
          <w:iCs/>
          <w:sz w:val="24"/>
          <w:szCs w:val="24"/>
        </w:rPr>
        <w:t>sampah</w:t>
      </w:r>
      <w:proofErr w:type="spellEnd"/>
      <w:r w:rsidRPr="00E015E8">
        <w:rPr>
          <w:rFonts w:ascii="Arial" w:eastAsia="Times New Roman" w:hAnsi="Arial" w:cs="Arial"/>
          <w:i/>
          <w:iCs/>
          <w:sz w:val="24"/>
          <w:szCs w:val="24"/>
        </w:rPr>
        <w:t xml:space="preserve"> di </w:t>
      </w:r>
      <w:proofErr w:type="spellStart"/>
      <w:r w:rsidRPr="00E015E8">
        <w:rPr>
          <w:rFonts w:ascii="Arial" w:eastAsia="Times New Roman" w:hAnsi="Arial" w:cs="Arial"/>
          <w:i/>
          <w:iCs/>
          <w:sz w:val="24"/>
          <w:szCs w:val="24"/>
        </w:rPr>
        <w:t>kabupaten</w:t>
      </w:r>
      <w:proofErr w:type="spellEnd"/>
      <w:r w:rsidRPr="00E015E8">
        <w:rPr>
          <w:rFonts w:ascii="Arial" w:eastAsia="Times New Roman" w:hAnsi="Arial" w:cs="Arial"/>
          <w:i/>
          <w:iCs/>
          <w:sz w:val="24"/>
          <w:szCs w:val="24"/>
        </w:rPr>
        <w:t xml:space="preserve"> </w:t>
      </w:r>
      <w:proofErr w:type="spellStart"/>
      <w:r w:rsidRPr="00E015E8">
        <w:rPr>
          <w:rFonts w:ascii="Arial" w:eastAsia="Times New Roman" w:hAnsi="Arial" w:cs="Arial"/>
          <w:i/>
          <w:iCs/>
          <w:sz w:val="24"/>
          <w:szCs w:val="24"/>
        </w:rPr>
        <w:t>Purbalingga</w:t>
      </w:r>
      <w:proofErr w:type="spellEnd"/>
      <w:r w:rsidRPr="006B3895">
        <w:rPr>
          <w:rFonts w:ascii="Arial" w:eastAsia="Times New Roman" w:hAnsi="Arial" w:cs="Arial"/>
          <w:sz w:val="24"/>
          <w:szCs w:val="24"/>
        </w:rPr>
        <w:t xml:space="preserve">. </w:t>
      </w:r>
      <w:r w:rsidRPr="00E015E8">
        <w:rPr>
          <w:rFonts w:ascii="Arial" w:eastAsia="Times New Roman" w:hAnsi="Arial" w:cs="Arial"/>
          <w:sz w:val="24"/>
          <w:szCs w:val="24"/>
        </w:rPr>
        <w:t xml:space="preserve">Demography Journal of </w:t>
      </w:r>
      <w:proofErr w:type="spellStart"/>
      <w:r w:rsidRPr="00E015E8">
        <w:rPr>
          <w:rFonts w:ascii="Arial" w:eastAsia="Times New Roman" w:hAnsi="Arial" w:cs="Arial"/>
          <w:sz w:val="24"/>
          <w:szCs w:val="24"/>
        </w:rPr>
        <w:t>Sriwijaya</w:t>
      </w:r>
      <w:proofErr w:type="spellEnd"/>
      <w:r w:rsidRPr="00E015E8">
        <w:rPr>
          <w:rFonts w:ascii="Arial" w:eastAsia="Times New Roman" w:hAnsi="Arial" w:cs="Arial"/>
          <w:sz w:val="24"/>
          <w:szCs w:val="24"/>
        </w:rPr>
        <w:t xml:space="preserve"> (</w:t>
      </w:r>
      <w:proofErr w:type="spellStart"/>
      <w:r w:rsidRPr="00E015E8">
        <w:rPr>
          <w:rFonts w:ascii="Arial" w:eastAsia="Times New Roman" w:hAnsi="Arial" w:cs="Arial"/>
          <w:sz w:val="24"/>
          <w:szCs w:val="24"/>
        </w:rPr>
        <w:t>DeJoS</w:t>
      </w:r>
      <w:proofErr w:type="spellEnd"/>
      <w:r w:rsidRPr="00E015E8">
        <w:rPr>
          <w:rFonts w:ascii="Arial" w:eastAsia="Times New Roman" w:hAnsi="Arial" w:cs="Arial"/>
          <w:sz w:val="24"/>
          <w:szCs w:val="24"/>
        </w:rPr>
        <w:t>), 2(2), 20-24.</w:t>
      </w:r>
    </w:p>
    <w:p w14:paraId="50215BDD" w14:textId="77777777" w:rsidR="009F5CB1" w:rsidRPr="006B3895" w:rsidRDefault="009F5CB1" w:rsidP="009F5CB1">
      <w:pPr>
        <w:spacing w:after="0" w:line="480" w:lineRule="auto"/>
        <w:ind w:left="567" w:hanging="567"/>
        <w:jc w:val="both"/>
        <w:rPr>
          <w:rFonts w:ascii="Arial" w:eastAsia="Times New Roman" w:hAnsi="Arial" w:cs="Arial"/>
          <w:sz w:val="24"/>
          <w:szCs w:val="24"/>
        </w:rPr>
      </w:pPr>
      <w:proofErr w:type="spellStart"/>
      <w:r w:rsidRPr="006B3895">
        <w:rPr>
          <w:rFonts w:ascii="Arial" w:eastAsia="Times New Roman" w:hAnsi="Arial" w:cs="Arial"/>
          <w:sz w:val="24"/>
          <w:szCs w:val="24"/>
        </w:rPr>
        <w:t>Dwidyawati</w:t>
      </w:r>
      <w:proofErr w:type="spellEnd"/>
      <w:r w:rsidRPr="006B3895">
        <w:rPr>
          <w:rFonts w:ascii="Arial" w:eastAsia="Times New Roman" w:hAnsi="Arial" w:cs="Arial"/>
          <w:sz w:val="24"/>
          <w:szCs w:val="24"/>
        </w:rPr>
        <w:t xml:space="preserve">, A. (2022). </w:t>
      </w:r>
      <w:proofErr w:type="spellStart"/>
      <w:r w:rsidRPr="006B3895">
        <w:rPr>
          <w:rFonts w:ascii="Arial" w:eastAsia="Times New Roman" w:hAnsi="Arial" w:cs="Arial"/>
          <w:i/>
          <w:iCs/>
          <w:sz w:val="24"/>
          <w:szCs w:val="24"/>
        </w:rPr>
        <w:t>Implementasi</w:t>
      </w:r>
      <w:proofErr w:type="spellEnd"/>
      <w:r w:rsidRPr="006B3895">
        <w:rPr>
          <w:rFonts w:ascii="Arial" w:eastAsia="Times New Roman" w:hAnsi="Arial" w:cs="Arial"/>
          <w:i/>
          <w:iCs/>
          <w:sz w:val="24"/>
          <w:szCs w:val="24"/>
        </w:rPr>
        <w:t xml:space="preserve"> </w:t>
      </w:r>
      <w:proofErr w:type="spellStart"/>
      <w:r w:rsidRPr="006B3895">
        <w:rPr>
          <w:rFonts w:ascii="Arial" w:eastAsia="Times New Roman" w:hAnsi="Arial" w:cs="Arial"/>
          <w:i/>
          <w:iCs/>
          <w:sz w:val="24"/>
          <w:szCs w:val="24"/>
        </w:rPr>
        <w:t>Faktor-Faktor</w:t>
      </w:r>
      <w:proofErr w:type="spellEnd"/>
      <w:r w:rsidRPr="006B3895">
        <w:rPr>
          <w:rFonts w:ascii="Arial" w:eastAsia="Times New Roman" w:hAnsi="Arial" w:cs="Arial"/>
          <w:i/>
          <w:iCs/>
          <w:sz w:val="24"/>
          <w:szCs w:val="24"/>
        </w:rPr>
        <w:t xml:space="preserve"> </w:t>
      </w:r>
      <w:proofErr w:type="spellStart"/>
      <w:r w:rsidRPr="006B3895">
        <w:rPr>
          <w:rFonts w:ascii="Arial" w:eastAsia="Times New Roman" w:hAnsi="Arial" w:cs="Arial"/>
          <w:i/>
          <w:iCs/>
          <w:sz w:val="24"/>
          <w:szCs w:val="24"/>
        </w:rPr>
        <w:t>Kebijakan</w:t>
      </w:r>
      <w:proofErr w:type="spellEnd"/>
      <w:r w:rsidRPr="006B3895">
        <w:rPr>
          <w:rFonts w:ascii="Arial" w:eastAsia="Times New Roman" w:hAnsi="Arial" w:cs="Arial"/>
          <w:i/>
          <w:iCs/>
          <w:sz w:val="24"/>
          <w:szCs w:val="24"/>
        </w:rPr>
        <w:t>, Electronic Traffic Law Enforcement (</w:t>
      </w:r>
      <w:proofErr w:type="spellStart"/>
      <w:r w:rsidRPr="006B3895">
        <w:rPr>
          <w:rFonts w:ascii="Arial" w:eastAsia="Times New Roman" w:hAnsi="Arial" w:cs="Arial"/>
          <w:i/>
          <w:iCs/>
          <w:sz w:val="24"/>
          <w:szCs w:val="24"/>
        </w:rPr>
        <w:t>Etle</w:t>
      </w:r>
      <w:proofErr w:type="spellEnd"/>
      <w:r w:rsidRPr="006B3895">
        <w:rPr>
          <w:rFonts w:ascii="Arial" w:eastAsia="Times New Roman" w:hAnsi="Arial" w:cs="Arial"/>
          <w:i/>
          <w:iCs/>
          <w:sz w:val="24"/>
          <w:szCs w:val="24"/>
        </w:rPr>
        <w:t xml:space="preserve">) Dan </w:t>
      </w:r>
      <w:proofErr w:type="spellStart"/>
      <w:r w:rsidRPr="006B3895">
        <w:rPr>
          <w:rFonts w:ascii="Arial" w:eastAsia="Times New Roman" w:hAnsi="Arial" w:cs="Arial"/>
          <w:i/>
          <w:iCs/>
          <w:sz w:val="24"/>
          <w:szCs w:val="24"/>
        </w:rPr>
        <w:t>Kepatuhan</w:t>
      </w:r>
      <w:proofErr w:type="spellEnd"/>
      <w:r w:rsidRPr="006B3895">
        <w:rPr>
          <w:rFonts w:ascii="Arial" w:eastAsia="Times New Roman" w:hAnsi="Arial" w:cs="Arial"/>
          <w:i/>
          <w:iCs/>
          <w:sz w:val="24"/>
          <w:szCs w:val="24"/>
        </w:rPr>
        <w:t xml:space="preserve"> </w:t>
      </w:r>
      <w:proofErr w:type="spellStart"/>
      <w:r w:rsidRPr="006B3895">
        <w:rPr>
          <w:rFonts w:ascii="Arial" w:eastAsia="Times New Roman" w:hAnsi="Arial" w:cs="Arial"/>
          <w:i/>
          <w:iCs/>
          <w:sz w:val="24"/>
          <w:szCs w:val="24"/>
        </w:rPr>
        <w:t>Berlalu</w:t>
      </w:r>
      <w:proofErr w:type="spellEnd"/>
      <w:r w:rsidRPr="006B3895">
        <w:rPr>
          <w:rFonts w:ascii="Arial" w:eastAsia="Times New Roman" w:hAnsi="Arial" w:cs="Arial"/>
          <w:i/>
          <w:iCs/>
          <w:sz w:val="24"/>
          <w:szCs w:val="24"/>
        </w:rPr>
        <w:t xml:space="preserve"> Lintas </w:t>
      </w:r>
      <w:proofErr w:type="gramStart"/>
      <w:r w:rsidRPr="006B3895">
        <w:rPr>
          <w:rFonts w:ascii="Arial" w:eastAsia="Times New Roman" w:hAnsi="Arial" w:cs="Arial"/>
          <w:i/>
          <w:iCs/>
          <w:sz w:val="24"/>
          <w:szCs w:val="24"/>
        </w:rPr>
        <w:t>Di</w:t>
      </w:r>
      <w:proofErr w:type="gramEnd"/>
      <w:r w:rsidRPr="006B3895">
        <w:rPr>
          <w:rFonts w:ascii="Arial" w:eastAsia="Times New Roman" w:hAnsi="Arial" w:cs="Arial"/>
          <w:i/>
          <w:iCs/>
          <w:sz w:val="24"/>
          <w:szCs w:val="24"/>
        </w:rPr>
        <w:t xml:space="preserve"> Wilayah </w:t>
      </w:r>
      <w:proofErr w:type="spellStart"/>
      <w:r w:rsidRPr="006B3895">
        <w:rPr>
          <w:rFonts w:ascii="Arial" w:eastAsia="Times New Roman" w:hAnsi="Arial" w:cs="Arial"/>
          <w:i/>
          <w:iCs/>
          <w:sz w:val="24"/>
          <w:szCs w:val="24"/>
        </w:rPr>
        <w:t>Hukum</w:t>
      </w:r>
      <w:proofErr w:type="spellEnd"/>
      <w:r w:rsidRPr="006B3895">
        <w:rPr>
          <w:rFonts w:ascii="Arial" w:eastAsia="Times New Roman" w:hAnsi="Arial" w:cs="Arial"/>
          <w:i/>
          <w:iCs/>
          <w:sz w:val="24"/>
          <w:szCs w:val="24"/>
        </w:rPr>
        <w:t xml:space="preserve"> Kota Makassar</w:t>
      </w:r>
      <w:r w:rsidRPr="006B3895">
        <w:rPr>
          <w:rFonts w:ascii="Arial" w:eastAsia="Times New Roman" w:hAnsi="Arial" w:cs="Arial"/>
          <w:sz w:val="24"/>
          <w:szCs w:val="24"/>
        </w:rPr>
        <w:t xml:space="preserve"> (Doctoral dissertation, </w:t>
      </w:r>
      <w:proofErr w:type="spellStart"/>
      <w:r w:rsidRPr="006B3895">
        <w:rPr>
          <w:rFonts w:ascii="Arial" w:eastAsia="Times New Roman" w:hAnsi="Arial" w:cs="Arial"/>
          <w:sz w:val="24"/>
          <w:szCs w:val="24"/>
        </w:rPr>
        <w:t>Politeknik</w:t>
      </w:r>
      <w:proofErr w:type="spellEnd"/>
      <w:r w:rsidRPr="006B3895">
        <w:rPr>
          <w:rFonts w:ascii="Arial" w:eastAsia="Times New Roman" w:hAnsi="Arial" w:cs="Arial"/>
          <w:sz w:val="24"/>
          <w:szCs w:val="24"/>
        </w:rPr>
        <w:t xml:space="preserve"> STIA LAN Makassar).</w:t>
      </w:r>
    </w:p>
    <w:p w14:paraId="2ACDFFDC" w14:textId="77777777" w:rsidR="009F5CB1" w:rsidRPr="006B3895" w:rsidRDefault="009F5CB1" w:rsidP="009F5CB1">
      <w:pPr>
        <w:pStyle w:val="ListParagraph"/>
        <w:spacing w:after="0" w:line="480" w:lineRule="auto"/>
        <w:ind w:left="567" w:hanging="567"/>
        <w:jc w:val="both"/>
        <w:rPr>
          <w:rFonts w:ascii="Arial" w:hAnsi="Arial" w:cs="Arial"/>
          <w:sz w:val="24"/>
          <w:szCs w:val="24"/>
        </w:rPr>
      </w:pPr>
      <w:proofErr w:type="spellStart"/>
      <w:r w:rsidRPr="006B3895">
        <w:rPr>
          <w:rFonts w:ascii="Arial" w:hAnsi="Arial" w:cs="Arial"/>
          <w:sz w:val="24"/>
          <w:szCs w:val="24"/>
        </w:rPr>
        <w:t>Hardani</w:t>
      </w:r>
      <w:proofErr w:type="spellEnd"/>
      <w:r w:rsidRPr="006B3895">
        <w:rPr>
          <w:rFonts w:ascii="Arial" w:hAnsi="Arial" w:cs="Arial"/>
          <w:sz w:val="24"/>
          <w:szCs w:val="24"/>
        </w:rPr>
        <w:t xml:space="preserve">, </w:t>
      </w:r>
      <w:proofErr w:type="gramStart"/>
      <w:r w:rsidRPr="006B3895">
        <w:rPr>
          <w:rFonts w:ascii="Arial" w:hAnsi="Arial" w:cs="Arial"/>
          <w:sz w:val="24"/>
          <w:szCs w:val="24"/>
        </w:rPr>
        <w:t>S.Pd.,M</w:t>
      </w:r>
      <w:proofErr w:type="gramEnd"/>
      <w:r w:rsidRPr="006B3895">
        <w:rPr>
          <w:rFonts w:ascii="Arial" w:hAnsi="Arial" w:cs="Arial"/>
          <w:sz w:val="24"/>
          <w:szCs w:val="24"/>
        </w:rPr>
        <w:t>.Si.,</w:t>
      </w:r>
      <w:proofErr w:type="spellStart"/>
      <w:r w:rsidRPr="006B3895">
        <w:rPr>
          <w:rFonts w:ascii="Arial" w:hAnsi="Arial" w:cs="Arial"/>
          <w:sz w:val="24"/>
          <w:szCs w:val="24"/>
        </w:rPr>
        <w:t>dkk</w:t>
      </w:r>
      <w:proofErr w:type="spellEnd"/>
      <w:r w:rsidRPr="006B3895">
        <w:rPr>
          <w:rFonts w:ascii="Arial" w:hAnsi="Arial" w:cs="Arial"/>
          <w:sz w:val="24"/>
          <w:szCs w:val="24"/>
        </w:rPr>
        <w:t xml:space="preserve">. (2020). </w:t>
      </w:r>
      <w:proofErr w:type="spellStart"/>
      <w:r w:rsidRPr="00E015E8">
        <w:rPr>
          <w:rFonts w:ascii="Arial" w:hAnsi="Arial" w:cs="Arial"/>
          <w:i/>
          <w:iCs/>
          <w:sz w:val="24"/>
          <w:szCs w:val="24"/>
        </w:rPr>
        <w:t>Metode</w:t>
      </w:r>
      <w:proofErr w:type="spellEnd"/>
      <w:r w:rsidRPr="00E015E8">
        <w:rPr>
          <w:rFonts w:ascii="Arial" w:hAnsi="Arial" w:cs="Arial"/>
          <w:i/>
          <w:iCs/>
          <w:sz w:val="24"/>
          <w:szCs w:val="24"/>
        </w:rPr>
        <w:t xml:space="preserve"> </w:t>
      </w:r>
      <w:proofErr w:type="spellStart"/>
      <w:r w:rsidRPr="00E015E8">
        <w:rPr>
          <w:rFonts w:ascii="Arial" w:hAnsi="Arial" w:cs="Arial"/>
          <w:i/>
          <w:iCs/>
          <w:sz w:val="24"/>
          <w:szCs w:val="24"/>
        </w:rPr>
        <w:t>Penelitian</w:t>
      </w:r>
      <w:proofErr w:type="spellEnd"/>
      <w:r w:rsidRPr="00E015E8">
        <w:rPr>
          <w:rFonts w:ascii="Arial" w:hAnsi="Arial" w:cs="Arial"/>
          <w:i/>
          <w:iCs/>
          <w:sz w:val="24"/>
          <w:szCs w:val="24"/>
        </w:rPr>
        <w:t xml:space="preserve"> </w:t>
      </w:r>
      <w:proofErr w:type="spellStart"/>
      <w:r w:rsidRPr="00E015E8">
        <w:rPr>
          <w:rFonts w:ascii="Arial" w:hAnsi="Arial" w:cs="Arial"/>
          <w:i/>
          <w:iCs/>
          <w:sz w:val="24"/>
          <w:szCs w:val="24"/>
        </w:rPr>
        <w:t>Kualitatif</w:t>
      </w:r>
      <w:proofErr w:type="spellEnd"/>
      <w:r w:rsidRPr="00E015E8">
        <w:rPr>
          <w:rFonts w:ascii="Arial" w:hAnsi="Arial" w:cs="Arial"/>
          <w:i/>
          <w:iCs/>
          <w:sz w:val="24"/>
          <w:szCs w:val="24"/>
        </w:rPr>
        <w:t xml:space="preserve"> &amp; </w:t>
      </w:r>
      <w:proofErr w:type="spellStart"/>
      <w:r w:rsidRPr="00E015E8">
        <w:rPr>
          <w:rFonts w:ascii="Arial" w:hAnsi="Arial" w:cs="Arial"/>
          <w:i/>
          <w:iCs/>
          <w:sz w:val="24"/>
          <w:szCs w:val="24"/>
        </w:rPr>
        <w:t>Kuantitatif</w:t>
      </w:r>
      <w:proofErr w:type="spellEnd"/>
      <w:r w:rsidRPr="00E015E8">
        <w:rPr>
          <w:rFonts w:ascii="Arial" w:hAnsi="Arial" w:cs="Arial"/>
          <w:i/>
          <w:iCs/>
          <w:sz w:val="24"/>
          <w:szCs w:val="24"/>
        </w:rPr>
        <w:t>.</w:t>
      </w:r>
      <w:r w:rsidRPr="006B3895">
        <w:rPr>
          <w:rFonts w:ascii="Arial" w:hAnsi="Arial" w:cs="Arial"/>
          <w:sz w:val="24"/>
          <w:szCs w:val="24"/>
        </w:rPr>
        <w:t xml:space="preserve"> Yogyakarta:  </w:t>
      </w:r>
      <w:proofErr w:type="spellStart"/>
      <w:r w:rsidRPr="006B3895">
        <w:rPr>
          <w:rFonts w:ascii="Arial" w:hAnsi="Arial" w:cs="Arial"/>
          <w:sz w:val="24"/>
          <w:szCs w:val="24"/>
        </w:rPr>
        <w:t>Pustaka</w:t>
      </w:r>
      <w:proofErr w:type="spellEnd"/>
      <w:r w:rsidRPr="006B3895">
        <w:rPr>
          <w:rFonts w:ascii="Arial" w:hAnsi="Arial" w:cs="Arial"/>
          <w:sz w:val="24"/>
          <w:szCs w:val="24"/>
        </w:rPr>
        <w:t xml:space="preserve"> </w:t>
      </w:r>
      <w:proofErr w:type="spellStart"/>
      <w:r>
        <w:rPr>
          <w:rFonts w:ascii="Arial" w:hAnsi="Arial" w:cs="Arial"/>
          <w:sz w:val="24"/>
          <w:szCs w:val="24"/>
        </w:rPr>
        <w:t>I</w:t>
      </w:r>
      <w:r w:rsidRPr="006B3895">
        <w:rPr>
          <w:rFonts w:ascii="Arial" w:hAnsi="Arial" w:cs="Arial"/>
          <w:sz w:val="24"/>
          <w:szCs w:val="24"/>
        </w:rPr>
        <w:t>lmu</w:t>
      </w:r>
      <w:proofErr w:type="spellEnd"/>
      <w:r>
        <w:rPr>
          <w:rFonts w:ascii="Arial" w:hAnsi="Arial" w:cs="Arial"/>
          <w:sz w:val="24"/>
          <w:szCs w:val="24"/>
        </w:rPr>
        <w:t xml:space="preserve"> Group.</w:t>
      </w:r>
    </w:p>
    <w:p w14:paraId="3BDD54D8" w14:textId="77777777" w:rsidR="009F5CB1" w:rsidRPr="006B3895" w:rsidRDefault="009F5CB1" w:rsidP="009F5CB1">
      <w:pPr>
        <w:spacing w:after="0" w:line="480" w:lineRule="auto"/>
        <w:ind w:left="567" w:hanging="567"/>
        <w:jc w:val="both"/>
        <w:rPr>
          <w:rFonts w:ascii="Arial" w:eastAsia="Times New Roman" w:hAnsi="Arial" w:cs="Arial"/>
          <w:sz w:val="24"/>
          <w:szCs w:val="24"/>
        </w:rPr>
      </w:pPr>
      <w:proofErr w:type="spellStart"/>
      <w:r w:rsidRPr="006B3895">
        <w:rPr>
          <w:rFonts w:ascii="Arial" w:eastAsia="Times New Roman" w:hAnsi="Arial" w:cs="Arial"/>
          <w:sz w:val="24"/>
          <w:szCs w:val="24"/>
        </w:rPr>
        <w:t>Hasanudin</w:t>
      </w:r>
      <w:proofErr w:type="spellEnd"/>
      <w:r w:rsidRPr="006B3895">
        <w:rPr>
          <w:rFonts w:ascii="Arial" w:eastAsia="Times New Roman" w:hAnsi="Arial" w:cs="Arial"/>
          <w:sz w:val="24"/>
          <w:szCs w:val="24"/>
        </w:rPr>
        <w:t xml:space="preserve">, A. S. (2022). </w:t>
      </w:r>
      <w:proofErr w:type="spellStart"/>
      <w:r w:rsidRPr="006B3895">
        <w:rPr>
          <w:rFonts w:ascii="Arial" w:eastAsia="Times New Roman" w:hAnsi="Arial" w:cs="Arial"/>
          <w:sz w:val="24"/>
          <w:szCs w:val="24"/>
        </w:rPr>
        <w:t>Kurniati</w:t>
      </w:r>
      <w:proofErr w:type="spellEnd"/>
      <w:r w:rsidRPr="006B3895">
        <w:rPr>
          <w:rFonts w:ascii="Arial" w:eastAsia="Times New Roman" w:hAnsi="Arial" w:cs="Arial"/>
          <w:sz w:val="24"/>
          <w:szCs w:val="24"/>
        </w:rPr>
        <w:t xml:space="preserve">, and </w:t>
      </w:r>
      <w:proofErr w:type="spellStart"/>
      <w:r w:rsidRPr="006B3895">
        <w:rPr>
          <w:rFonts w:ascii="Arial" w:eastAsia="Times New Roman" w:hAnsi="Arial" w:cs="Arial"/>
          <w:sz w:val="24"/>
          <w:szCs w:val="24"/>
        </w:rPr>
        <w:t>Mita</w:t>
      </w:r>
      <w:proofErr w:type="spellEnd"/>
      <w:r w:rsidRPr="006B3895">
        <w:rPr>
          <w:rFonts w:ascii="Arial" w:eastAsia="Times New Roman" w:hAnsi="Arial" w:cs="Arial"/>
          <w:sz w:val="24"/>
          <w:szCs w:val="24"/>
        </w:rPr>
        <w:t xml:space="preserve"> </w:t>
      </w:r>
      <w:proofErr w:type="spellStart"/>
      <w:proofErr w:type="gramStart"/>
      <w:r w:rsidRPr="006B3895">
        <w:rPr>
          <w:rFonts w:ascii="Arial" w:eastAsia="Times New Roman" w:hAnsi="Arial" w:cs="Arial"/>
          <w:sz w:val="24"/>
          <w:szCs w:val="24"/>
        </w:rPr>
        <w:t>Septiani</w:t>
      </w:r>
      <w:proofErr w:type="spellEnd"/>
      <w:r w:rsidRPr="006B3895">
        <w:rPr>
          <w:rFonts w:ascii="Arial" w:eastAsia="Times New Roman" w:hAnsi="Arial" w:cs="Arial"/>
          <w:sz w:val="24"/>
          <w:szCs w:val="24"/>
        </w:rPr>
        <w:t>,“</w:t>
      </w:r>
      <w:proofErr w:type="gramEnd"/>
      <w:r w:rsidRPr="006B3895">
        <w:rPr>
          <w:rFonts w:ascii="Arial" w:eastAsia="Times New Roman" w:hAnsi="Arial" w:cs="Arial"/>
          <w:sz w:val="24"/>
          <w:szCs w:val="24"/>
        </w:rPr>
        <w:t xml:space="preserve">. </w:t>
      </w:r>
      <w:proofErr w:type="spellStart"/>
      <w:r w:rsidRPr="006B3895">
        <w:rPr>
          <w:rFonts w:ascii="Arial" w:eastAsia="Times New Roman" w:hAnsi="Arial" w:cs="Arial"/>
          <w:i/>
          <w:iCs/>
          <w:sz w:val="24"/>
          <w:szCs w:val="24"/>
        </w:rPr>
        <w:t>Evaluasi</w:t>
      </w:r>
      <w:proofErr w:type="spellEnd"/>
      <w:r w:rsidRPr="006B3895">
        <w:rPr>
          <w:rFonts w:ascii="Arial" w:eastAsia="Times New Roman" w:hAnsi="Arial" w:cs="Arial"/>
          <w:i/>
          <w:iCs/>
          <w:sz w:val="24"/>
          <w:szCs w:val="24"/>
        </w:rPr>
        <w:t xml:space="preserve"> Program:</w:t>
      </w:r>
      <w:r>
        <w:rPr>
          <w:rFonts w:ascii="Arial" w:eastAsia="Times New Roman" w:hAnsi="Arial" w:cs="Arial"/>
          <w:i/>
          <w:iCs/>
          <w:sz w:val="24"/>
          <w:szCs w:val="24"/>
        </w:rPr>
        <w:t xml:space="preserve"> </w:t>
      </w:r>
      <w:r w:rsidRPr="006B3895">
        <w:rPr>
          <w:rFonts w:ascii="Arial" w:eastAsia="Times New Roman" w:hAnsi="Arial" w:cs="Arial"/>
          <w:i/>
          <w:iCs/>
          <w:sz w:val="24"/>
          <w:szCs w:val="24"/>
        </w:rPr>
        <w:t xml:space="preserve">Panduan </w:t>
      </w:r>
      <w:proofErr w:type="spellStart"/>
      <w:r w:rsidRPr="006B3895">
        <w:rPr>
          <w:rFonts w:ascii="Arial" w:eastAsia="Times New Roman" w:hAnsi="Arial" w:cs="Arial"/>
          <w:i/>
          <w:iCs/>
          <w:sz w:val="24"/>
          <w:szCs w:val="24"/>
        </w:rPr>
        <w:t>Praktis</w:t>
      </w:r>
      <w:proofErr w:type="spellEnd"/>
      <w:r w:rsidRPr="006B3895">
        <w:rPr>
          <w:rFonts w:ascii="Arial" w:eastAsia="Times New Roman" w:hAnsi="Arial" w:cs="Arial"/>
          <w:i/>
          <w:iCs/>
          <w:sz w:val="24"/>
          <w:szCs w:val="24"/>
        </w:rPr>
        <w:t xml:space="preserve"> </w:t>
      </w:r>
      <w:proofErr w:type="spellStart"/>
      <w:r w:rsidRPr="006B3895">
        <w:rPr>
          <w:rFonts w:ascii="Arial" w:eastAsia="Times New Roman" w:hAnsi="Arial" w:cs="Arial"/>
          <w:i/>
          <w:iCs/>
          <w:sz w:val="24"/>
          <w:szCs w:val="24"/>
        </w:rPr>
        <w:t>Perencanaan</w:t>
      </w:r>
      <w:proofErr w:type="spellEnd"/>
      <w:r w:rsidRPr="006B3895">
        <w:rPr>
          <w:rFonts w:ascii="Arial" w:eastAsia="Times New Roman" w:hAnsi="Arial" w:cs="Arial"/>
          <w:i/>
          <w:iCs/>
          <w:sz w:val="24"/>
          <w:szCs w:val="24"/>
        </w:rPr>
        <w:t xml:space="preserve"> </w:t>
      </w:r>
      <w:proofErr w:type="spellStart"/>
      <w:r w:rsidRPr="006B3895">
        <w:rPr>
          <w:rFonts w:ascii="Arial" w:eastAsia="Times New Roman" w:hAnsi="Arial" w:cs="Arial"/>
          <w:i/>
          <w:iCs/>
          <w:sz w:val="24"/>
          <w:szCs w:val="24"/>
        </w:rPr>
        <w:t>Evaluasi</w:t>
      </w:r>
      <w:proofErr w:type="spellEnd"/>
      <w:r w:rsidRPr="006B3895">
        <w:rPr>
          <w:rFonts w:ascii="Arial" w:eastAsia="Times New Roman" w:hAnsi="Arial" w:cs="Arial"/>
          <w:i/>
          <w:iCs/>
          <w:sz w:val="24"/>
          <w:szCs w:val="24"/>
        </w:rPr>
        <w:t xml:space="preserve"> Program</w:t>
      </w:r>
      <w:r w:rsidRPr="006B3895">
        <w:rPr>
          <w:rFonts w:ascii="Arial" w:eastAsia="Times New Roman" w:hAnsi="Arial" w:cs="Arial"/>
          <w:sz w:val="24"/>
          <w:szCs w:val="24"/>
        </w:rPr>
        <w:t xml:space="preserve">, </w:t>
      </w:r>
      <w:r w:rsidRPr="00E015E8">
        <w:rPr>
          <w:rFonts w:ascii="Arial" w:eastAsia="Times New Roman" w:hAnsi="Arial" w:cs="Arial"/>
          <w:sz w:val="24"/>
          <w:szCs w:val="24"/>
        </w:rPr>
        <w:t>202.</w:t>
      </w:r>
    </w:p>
    <w:p w14:paraId="19BD2E87" w14:textId="666ADED2" w:rsidR="009F5CB1" w:rsidRPr="009F5CB1" w:rsidRDefault="009F5CB1" w:rsidP="009F5CB1">
      <w:pPr>
        <w:spacing w:after="0" w:line="480" w:lineRule="auto"/>
        <w:jc w:val="both"/>
        <w:rPr>
          <w:rFonts w:ascii="Arial" w:hAnsi="Arial" w:cs="Arial"/>
          <w:sz w:val="24"/>
          <w:szCs w:val="24"/>
        </w:rPr>
        <w:sectPr w:rsidR="009F5CB1" w:rsidRPr="009F5CB1" w:rsidSect="00400E37">
          <w:pgSz w:w="11907" w:h="16839" w:code="9"/>
          <w:pgMar w:top="2268" w:right="1701" w:bottom="1701" w:left="2268" w:header="709" w:footer="709" w:gutter="0"/>
          <w:pgNumType w:start="113"/>
          <w:cols w:space="720"/>
          <w:titlePg/>
          <w:docGrid w:linePitch="360"/>
        </w:sectPr>
      </w:pPr>
    </w:p>
    <w:p w14:paraId="177176F3" w14:textId="39963DE5" w:rsidR="009F5CB1" w:rsidRPr="006B3895" w:rsidRDefault="009F5CB1" w:rsidP="009F5CB1">
      <w:pPr>
        <w:spacing w:after="0" w:line="480" w:lineRule="auto"/>
        <w:ind w:left="567" w:hanging="567"/>
        <w:jc w:val="both"/>
        <w:rPr>
          <w:rFonts w:ascii="Arial" w:eastAsia="Times New Roman" w:hAnsi="Arial" w:cs="Arial"/>
          <w:sz w:val="24"/>
          <w:szCs w:val="24"/>
        </w:rPr>
      </w:pPr>
      <w:proofErr w:type="spellStart"/>
      <w:r w:rsidRPr="006B3895">
        <w:rPr>
          <w:rFonts w:ascii="Arial" w:eastAsia="Times New Roman" w:hAnsi="Arial" w:cs="Arial"/>
          <w:sz w:val="24"/>
          <w:szCs w:val="24"/>
        </w:rPr>
        <w:lastRenderedPageBreak/>
        <w:t>Hikmawati</w:t>
      </w:r>
      <w:proofErr w:type="spellEnd"/>
      <w:r w:rsidRPr="006B3895">
        <w:rPr>
          <w:rFonts w:ascii="Arial" w:eastAsia="Times New Roman" w:hAnsi="Arial" w:cs="Arial"/>
          <w:sz w:val="24"/>
          <w:szCs w:val="24"/>
        </w:rPr>
        <w:t xml:space="preserve">, F. (2020). </w:t>
      </w:r>
      <w:proofErr w:type="spellStart"/>
      <w:r w:rsidRPr="00E015E8">
        <w:rPr>
          <w:rFonts w:ascii="Arial" w:eastAsia="Times New Roman" w:hAnsi="Arial" w:cs="Arial"/>
          <w:i/>
          <w:iCs/>
          <w:sz w:val="24"/>
          <w:szCs w:val="24"/>
        </w:rPr>
        <w:t>Metodologi</w:t>
      </w:r>
      <w:proofErr w:type="spellEnd"/>
      <w:r w:rsidRPr="00E015E8">
        <w:rPr>
          <w:rFonts w:ascii="Arial" w:eastAsia="Times New Roman" w:hAnsi="Arial" w:cs="Arial"/>
          <w:i/>
          <w:iCs/>
          <w:sz w:val="24"/>
          <w:szCs w:val="24"/>
        </w:rPr>
        <w:t xml:space="preserve"> </w:t>
      </w:r>
      <w:proofErr w:type="spellStart"/>
      <w:r w:rsidRPr="00E015E8">
        <w:rPr>
          <w:rFonts w:ascii="Arial" w:eastAsia="Times New Roman" w:hAnsi="Arial" w:cs="Arial"/>
          <w:i/>
          <w:iCs/>
          <w:sz w:val="24"/>
          <w:szCs w:val="24"/>
        </w:rPr>
        <w:t>penelitian</w:t>
      </w:r>
      <w:proofErr w:type="spellEnd"/>
      <w:r w:rsidRPr="00E015E8">
        <w:rPr>
          <w:rFonts w:ascii="Arial" w:eastAsia="Times New Roman" w:hAnsi="Arial" w:cs="Arial"/>
          <w:i/>
          <w:iCs/>
          <w:sz w:val="24"/>
          <w:szCs w:val="24"/>
        </w:rPr>
        <w:t>.</w:t>
      </w:r>
      <w:r>
        <w:rPr>
          <w:rFonts w:ascii="Arial" w:eastAsia="Times New Roman" w:hAnsi="Arial" w:cs="Arial"/>
          <w:sz w:val="24"/>
          <w:szCs w:val="24"/>
        </w:rPr>
        <w:t xml:space="preserve"> Depok: PT </w:t>
      </w:r>
      <w:proofErr w:type="spellStart"/>
      <w:r>
        <w:rPr>
          <w:rFonts w:ascii="Arial" w:eastAsia="Times New Roman" w:hAnsi="Arial" w:cs="Arial"/>
          <w:sz w:val="24"/>
          <w:szCs w:val="24"/>
        </w:rPr>
        <w:t>Rajawali</w:t>
      </w:r>
      <w:proofErr w:type="spellEnd"/>
      <w:r>
        <w:rPr>
          <w:rFonts w:ascii="Arial" w:eastAsia="Times New Roman" w:hAnsi="Arial" w:cs="Arial"/>
          <w:sz w:val="24"/>
          <w:szCs w:val="24"/>
        </w:rPr>
        <w:t xml:space="preserve"> Pers. </w:t>
      </w:r>
    </w:p>
    <w:p w14:paraId="76ED0D6F" w14:textId="77777777" w:rsidR="009F5CB1" w:rsidRPr="00E015E8" w:rsidRDefault="009F5CB1" w:rsidP="009F5CB1">
      <w:pPr>
        <w:adjustRightInd w:val="0"/>
        <w:spacing w:after="0" w:line="480" w:lineRule="auto"/>
        <w:ind w:left="567" w:hanging="567"/>
        <w:jc w:val="both"/>
        <w:rPr>
          <w:rFonts w:ascii="Arial" w:hAnsi="Arial" w:cs="Arial"/>
          <w:noProof/>
          <w:sz w:val="24"/>
          <w:szCs w:val="24"/>
        </w:rPr>
      </w:pPr>
      <w:r w:rsidRPr="006B3895">
        <w:rPr>
          <w:rFonts w:ascii="Arial" w:hAnsi="Arial" w:cs="Arial"/>
          <w:noProof/>
          <w:sz w:val="24"/>
          <w:szCs w:val="24"/>
        </w:rPr>
        <w:t xml:space="preserve">Jeklin, A., Bustamante Farías, Ó., Saludables, P., Para, E., Menores, P. D. E., Violencia, V. D. E., Desde, I., Enfoque, E. L., En, C., Que, T., Obtener, P., Maestra, G. D. E., &amp; Desarrollo, E. N. (2016). </w:t>
      </w:r>
      <w:r w:rsidRPr="00E015E8">
        <w:rPr>
          <w:rFonts w:ascii="Arial" w:hAnsi="Arial" w:cs="Arial"/>
          <w:i/>
          <w:iCs/>
          <w:noProof/>
          <w:sz w:val="24"/>
          <w:szCs w:val="24"/>
        </w:rPr>
        <w:t xml:space="preserve">Modul:12 CPL230-Pengembangan Perangkat Lunak. </w:t>
      </w:r>
      <w:r w:rsidRPr="00E015E8">
        <w:rPr>
          <w:rFonts w:ascii="Arial" w:hAnsi="Arial" w:cs="Arial"/>
          <w:noProof/>
          <w:sz w:val="24"/>
          <w:szCs w:val="24"/>
        </w:rPr>
        <w:t>Correspondencias &amp; Análisis, 15018, 1–23.</w:t>
      </w:r>
    </w:p>
    <w:p w14:paraId="7F294E43" w14:textId="77777777" w:rsidR="009F5CB1" w:rsidRPr="00E015E8" w:rsidRDefault="009F5CB1" w:rsidP="009F5CB1">
      <w:pPr>
        <w:spacing w:after="0" w:line="480" w:lineRule="auto"/>
        <w:ind w:left="567" w:hanging="567"/>
        <w:jc w:val="both"/>
        <w:rPr>
          <w:rFonts w:ascii="Arial" w:eastAsia="Times New Roman" w:hAnsi="Arial" w:cs="Arial"/>
          <w:sz w:val="24"/>
          <w:szCs w:val="24"/>
        </w:rPr>
      </w:pPr>
      <w:proofErr w:type="spellStart"/>
      <w:r w:rsidRPr="006B3895">
        <w:rPr>
          <w:rFonts w:ascii="Arial" w:eastAsia="Times New Roman" w:hAnsi="Arial" w:cs="Arial"/>
          <w:sz w:val="24"/>
          <w:szCs w:val="24"/>
        </w:rPr>
        <w:t>Kahar</w:t>
      </w:r>
      <w:proofErr w:type="spellEnd"/>
      <w:r w:rsidRPr="006B3895">
        <w:rPr>
          <w:rFonts w:ascii="Arial" w:eastAsia="Times New Roman" w:hAnsi="Arial" w:cs="Arial"/>
          <w:sz w:val="24"/>
          <w:szCs w:val="24"/>
        </w:rPr>
        <w:t xml:space="preserve">, M. S., &amp; </w:t>
      </w:r>
      <w:proofErr w:type="spellStart"/>
      <w:r w:rsidRPr="006B3895">
        <w:rPr>
          <w:rFonts w:ascii="Arial" w:eastAsia="Times New Roman" w:hAnsi="Arial" w:cs="Arial"/>
          <w:sz w:val="24"/>
          <w:szCs w:val="24"/>
        </w:rPr>
        <w:t>Layn</w:t>
      </w:r>
      <w:proofErr w:type="spellEnd"/>
      <w:r w:rsidRPr="006B3895">
        <w:rPr>
          <w:rFonts w:ascii="Arial" w:eastAsia="Times New Roman" w:hAnsi="Arial" w:cs="Arial"/>
          <w:sz w:val="24"/>
          <w:szCs w:val="24"/>
        </w:rPr>
        <w:t>, M. R. (2017</w:t>
      </w:r>
      <w:r w:rsidRPr="00E015E8">
        <w:rPr>
          <w:rFonts w:ascii="Arial" w:eastAsia="Times New Roman" w:hAnsi="Arial" w:cs="Arial"/>
          <w:i/>
          <w:iCs/>
          <w:sz w:val="24"/>
          <w:szCs w:val="24"/>
        </w:rPr>
        <w:t xml:space="preserve">). </w:t>
      </w:r>
      <w:proofErr w:type="spellStart"/>
      <w:r w:rsidRPr="00E015E8">
        <w:rPr>
          <w:rFonts w:ascii="Arial" w:eastAsia="Times New Roman" w:hAnsi="Arial" w:cs="Arial"/>
          <w:i/>
          <w:iCs/>
          <w:sz w:val="24"/>
          <w:szCs w:val="24"/>
        </w:rPr>
        <w:t>Analisis</w:t>
      </w:r>
      <w:proofErr w:type="spellEnd"/>
      <w:r w:rsidRPr="00E015E8">
        <w:rPr>
          <w:rFonts w:ascii="Arial" w:eastAsia="Times New Roman" w:hAnsi="Arial" w:cs="Arial"/>
          <w:i/>
          <w:iCs/>
          <w:sz w:val="24"/>
          <w:szCs w:val="24"/>
        </w:rPr>
        <w:t xml:space="preserve"> </w:t>
      </w:r>
      <w:proofErr w:type="spellStart"/>
      <w:r w:rsidRPr="00E015E8">
        <w:rPr>
          <w:rFonts w:ascii="Arial" w:eastAsia="Times New Roman" w:hAnsi="Arial" w:cs="Arial"/>
          <w:i/>
          <w:iCs/>
          <w:sz w:val="24"/>
          <w:szCs w:val="24"/>
        </w:rPr>
        <w:t>kesalahan</w:t>
      </w:r>
      <w:proofErr w:type="spellEnd"/>
      <w:r w:rsidRPr="00E015E8">
        <w:rPr>
          <w:rFonts w:ascii="Arial" w:eastAsia="Times New Roman" w:hAnsi="Arial" w:cs="Arial"/>
          <w:i/>
          <w:iCs/>
          <w:sz w:val="24"/>
          <w:szCs w:val="24"/>
        </w:rPr>
        <w:t xml:space="preserve"> </w:t>
      </w:r>
      <w:proofErr w:type="spellStart"/>
      <w:r w:rsidRPr="00E015E8">
        <w:rPr>
          <w:rFonts w:ascii="Arial" w:eastAsia="Times New Roman" w:hAnsi="Arial" w:cs="Arial"/>
          <w:i/>
          <w:iCs/>
          <w:sz w:val="24"/>
          <w:szCs w:val="24"/>
        </w:rPr>
        <w:t>siswa</w:t>
      </w:r>
      <w:proofErr w:type="spellEnd"/>
      <w:r w:rsidRPr="00E015E8">
        <w:rPr>
          <w:rFonts w:ascii="Arial" w:eastAsia="Times New Roman" w:hAnsi="Arial" w:cs="Arial"/>
          <w:i/>
          <w:iCs/>
          <w:sz w:val="24"/>
          <w:szCs w:val="24"/>
        </w:rPr>
        <w:t xml:space="preserve"> </w:t>
      </w:r>
      <w:proofErr w:type="spellStart"/>
      <w:r w:rsidRPr="00E015E8">
        <w:rPr>
          <w:rFonts w:ascii="Arial" w:eastAsia="Times New Roman" w:hAnsi="Arial" w:cs="Arial"/>
          <w:i/>
          <w:iCs/>
          <w:sz w:val="24"/>
          <w:szCs w:val="24"/>
        </w:rPr>
        <w:t>dalam</w:t>
      </w:r>
      <w:proofErr w:type="spellEnd"/>
      <w:r w:rsidRPr="00E015E8">
        <w:rPr>
          <w:rFonts w:ascii="Arial" w:eastAsia="Times New Roman" w:hAnsi="Arial" w:cs="Arial"/>
          <w:i/>
          <w:iCs/>
          <w:sz w:val="24"/>
          <w:szCs w:val="24"/>
        </w:rPr>
        <w:t xml:space="preserve"> </w:t>
      </w:r>
      <w:proofErr w:type="spellStart"/>
      <w:r w:rsidRPr="00E015E8">
        <w:rPr>
          <w:rFonts w:ascii="Arial" w:eastAsia="Times New Roman" w:hAnsi="Arial" w:cs="Arial"/>
          <w:i/>
          <w:iCs/>
          <w:sz w:val="24"/>
          <w:szCs w:val="24"/>
        </w:rPr>
        <w:t>menyelesaikan</w:t>
      </w:r>
      <w:proofErr w:type="spellEnd"/>
      <w:r w:rsidRPr="00E015E8">
        <w:rPr>
          <w:rFonts w:ascii="Arial" w:eastAsia="Times New Roman" w:hAnsi="Arial" w:cs="Arial"/>
          <w:i/>
          <w:iCs/>
          <w:sz w:val="24"/>
          <w:szCs w:val="24"/>
        </w:rPr>
        <w:t xml:space="preserve"> </w:t>
      </w:r>
      <w:proofErr w:type="spellStart"/>
      <w:r w:rsidRPr="00E015E8">
        <w:rPr>
          <w:rFonts w:ascii="Arial" w:eastAsia="Times New Roman" w:hAnsi="Arial" w:cs="Arial"/>
          <w:i/>
          <w:iCs/>
          <w:sz w:val="24"/>
          <w:szCs w:val="24"/>
        </w:rPr>
        <w:t>soal</w:t>
      </w:r>
      <w:proofErr w:type="spellEnd"/>
      <w:r w:rsidRPr="00E015E8">
        <w:rPr>
          <w:rFonts w:ascii="Arial" w:eastAsia="Times New Roman" w:hAnsi="Arial" w:cs="Arial"/>
          <w:i/>
          <w:iCs/>
          <w:sz w:val="24"/>
          <w:szCs w:val="24"/>
        </w:rPr>
        <w:t xml:space="preserve"> </w:t>
      </w:r>
      <w:proofErr w:type="spellStart"/>
      <w:r w:rsidRPr="00E015E8">
        <w:rPr>
          <w:rFonts w:ascii="Arial" w:eastAsia="Times New Roman" w:hAnsi="Arial" w:cs="Arial"/>
          <w:i/>
          <w:iCs/>
          <w:sz w:val="24"/>
          <w:szCs w:val="24"/>
        </w:rPr>
        <w:t>cerita</w:t>
      </w:r>
      <w:proofErr w:type="spellEnd"/>
      <w:r w:rsidRPr="00E015E8">
        <w:rPr>
          <w:rFonts w:ascii="Arial" w:eastAsia="Times New Roman" w:hAnsi="Arial" w:cs="Arial"/>
          <w:i/>
          <w:iCs/>
          <w:sz w:val="24"/>
          <w:szCs w:val="24"/>
        </w:rPr>
        <w:t xml:space="preserve"> </w:t>
      </w:r>
      <w:proofErr w:type="spellStart"/>
      <w:r w:rsidRPr="00E015E8">
        <w:rPr>
          <w:rFonts w:ascii="Arial" w:eastAsia="Times New Roman" w:hAnsi="Arial" w:cs="Arial"/>
          <w:i/>
          <w:iCs/>
          <w:sz w:val="24"/>
          <w:szCs w:val="24"/>
        </w:rPr>
        <w:t>matematika</w:t>
      </w:r>
      <w:proofErr w:type="spellEnd"/>
      <w:r w:rsidRPr="00E015E8">
        <w:rPr>
          <w:rFonts w:ascii="Arial" w:eastAsia="Times New Roman" w:hAnsi="Arial" w:cs="Arial"/>
          <w:i/>
          <w:iCs/>
          <w:sz w:val="24"/>
          <w:szCs w:val="24"/>
        </w:rPr>
        <w:t>.</w:t>
      </w:r>
      <w:r w:rsidRPr="006B3895">
        <w:rPr>
          <w:rFonts w:ascii="Arial" w:eastAsia="Times New Roman" w:hAnsi="Arial" w:cs="Arial"/>
          <w:sz w:val="24"/>
          <w:szCs w:val="24"/>
        </w:rPr>
        <w:t xml:space="preserve"> </w:t>
      </w:r>
      <w:proofErr w:type="spellStart"/>
      <w:r w:rsidRPr="00E015E8">
        <w:rPr>
          <w:rFonts w:ascii="Arial" w:eastAsia="Times New Roman" w:hAnsi="Arial" w:cs="Arial"/>
          <w:sz w:val="24"/>
          <w:szCs w:val="24"/>
        </w:rPr>
        <w:t>Jurnal</w:t>
      </w:r>
      <w:proofErr w:type="spellEnd"/>
      <w:r w:rsidRPr="00E015E8">
        <w:rPr>
          <w:rFonts w:ascii="Arial" w:eastAsia="Times New Roman" w:hAnsi="Arial" w:cs="Arial"/>
          <w:sz w:val="24"/>
          <w:szCs w:val="24"/>
        </w:rPr>
        <w:t xml:space="preserve"> Math Educator Nusantara: </w:t>
      </w:r>
      <w:proofErr w:type="spellStart"/>
      <w:r w:rsidRPr="00E015E8">
        <w:rPr>
          <w:rFonts w:ascii="Arial" w:eastAsia="Times New Roman" w:hAnsi="Arial" w:cs="Arial"/>
          <w:sz w:val="24"/>
          <w:szCs w:val="24"/>
        </w:rPr>
        <w:t>Wahana</w:t>
      </w:r>
      <w:proofErr w:type="spellEnd"/>
      <w:r w:rsidRPr="00E015E8">
        <w:rPr>
          <w:rFonts w:ascii="Arial" w:eastAsia="Times New Roman" w:hAnsi="Arial" w:cs="Arial"/>
          <w:sz w:val="24"/>
          <w:szCs w:val="24"/>
        </w:rPr>
        <w:t xml:space="preserve"> </w:t>
      </w:r>
      <w:proofErr w:type="spellStart"/>
      <w:r w:rsidRPr="00E015E8">
        <w:rPr>
          <w:rFonts w:ascii="Arial" w:eastAsia="Times New Roman" w:hAnsi="Arial" w:cs="Arial"/>
          <w:sz w:val="24"/>
          <w:szCs w:val="24"/>
        </w:rPr>
        <w:t>Publikasi</w:t>
      </w:r>
      <w:proofErr w:type="spellEnd"/>
      <w:r w:rsidRPr="00E015E8">
        <w:rPr>
          <w:rFonts w:ascii="Arial" w:eastAsia="Times New Roman" w:hAnsi="Arial" w:cs="Arial"/>
          <w:sz w:val="24"/>
          <w:szCs w:val="24"/>
        </w:rPr>
        <w:t xml:space="preserve"> </w:t>
      </w:r>
      <w:proofErr w:type="spellStart"/>
      <w:r w:rsidRPr="00E015E8">
        <w:rPr>
          <w:rFonts w:ascii="Arial" w:eastAsia="Times New Roman" w:hAnsi="Arial" w:cs="Arial"/>
          <w:sz w:val="24"/>
          <w:szCs w:val="24"/>
        </w:rPr>
        <w:t>Karya</w:t>
      </w:r>
      <w:proofErr w:type="spellEnd"/>
      <w:r w:rsidRPr="00E015E8">
        <w:rPr>
          <w:rFonts w:ascii="Arial" w:eastAsia="Times New Roman" w:hAnsi="Arial" w:cs="Arial"/>
          <w:sz w:val="24"/>
          <w:szCs w:val="24"/>
        </w:rPr>
        <w:t xml:space="preserve"> </w:t>
      </w:r>
      <w:proofErr w:type="spellStart"/>
      <w:r w:rsidRPr="00E015E8">
        <w:rPr>
          <w:rFonts w:ascii="Arial" w:eastAsia="Times New Roman" w:hAnsi="Arial" w:cs="Arial"/>
          <w:sz w:val="24"/>
          <w:szCs w:val="24"/>
        </w:rPr>
        <w:t>Tulis</w:t>
      </w:r>
      <w:proofErr w:type="spellEnd"/>
      <w:r w:rsidRPr="00E015E8">
        <w:rPr>
          <w:rFonts w:ascii="Arial" w:eastAsia="Times New Roman" w:hAnsi="Arial" w:cs="Arial"/>
          <w:sz w:val="24"/>
          <w:szCs w:val="24"/>
        </w:rPr>
        <w:t xml:space="preserve"> </w:t>
      </w:r>
      <w:proofErr w:type="spellStart"/>
      <w:r w:rsidRPr="00E015E8">
        <w:rPr>
          <w:rFonts w:ascii="Arial" w:eastAsia="Times New Roman" w:hAnsi="Arial" w:cs="Arial"/>
          <w:sz w:val="24"/>
          <w:szCs w:val="24"/>
        </w:rPr>
        <w:t>Ilmiah</w:t>
      </w:r>
      <w:proofErr w:type="spellEnd"/>
      <w:r w:rsidRPr="00E015E8">
        <w:rPr>
          <w:rFonts w:ascii="Arial" w:eastAsia="Times New Roman" w:hAnsi="Arial" w:cs="Arial"/>
          <w:sz w:val="24"/>
          <w:szCs w:val="24"/>
        </w:rPr>
        <w:t xml:space="preserve"> Di </w:t>
      </w:r>
      <w:proofErr w:type="spellStart"/>
      <w:r w:rsidRPr="00E015E8">
        <w:rPr>
          <w:rFonts w:ascii="Arial" w:eastAsia="Times New Roman" w:hAnsi="Arial" w:cs="Arial"/>
          <w:sz w:val="24"/>
          <w:szCs w:val="24"/>
        </w:rPr>
        <w:t>Bidang</w:t>
      </w:r>
      <w:proofErr w:type="spellEnd"/>
      <w:r w:rsidRPr="00E015E8">
        <w:rPr>
          <w:rFonts w:ascii="Arial" w:eastAsia="Times New Roman" w:hAnsi="Arial" w:cs="Arial"/>
          <w:sz w:val="24"/>
          <w:szCs w:val="24"/>
        </w:rPr>
        <w:t xml:space="preserve"> Pendidikan </w:t>
      </w:r>
      <w:proofErr w:type="spellStart"/>
      <w:r w:rsidRPr="00E015E8">
        <w:rPr>
          <w:rFonts w:ascii="Arial" w:eastAsia="Times New Roman" w:hAnsi="Arial" w:cs="Arial"/>
          <w:sz w:val="24"/>
          <w:szCs w:val="24"/>
        </w:rPr>
        <w:t>Matematika</w:t>
      </w:r>
      <w:proofErr w:type="spellEnd"/>
      <w:r w:rsidRPr="00E015E8">
        <w:rPr>
          <w:rFonts w:ascii="Arial" w:eastAsia="Times New Roman" w:hAnsi="Arial" w:cs="Arial"/>
          <w:sz w:val="24"/>
          <w:szCs w:val="24"/>
        </w:rPr>
        <w:t>, 3(2), 95-102.</w:t>
      </w:r>
    </w:p>
    <w:p w14:paraId="6EAC52C1" w14:textId="77777777" w:rsidR="009F5CB1" w:rsidRPr="006B3895" w:rsidRDefault="009F5CB1" w:rsidP="009F5CB1">
      <w:pPr>
        <w:spacing w:after="0" w:line="480" w:lineRule="auto"/>
        <w:ind w:left="567" w:hanging="567"/>
        <w:jc w:val="both"/>
        <w:rPr>
          <w:rFonts w:ascii="Arial" w:hAnsi="Arial" w:cs="Arial"/>
          <w:sz w:val="24"/>
          <w:szCs w:val="24"/>
        </w:rPr>
      </w:pPr>
      <w:proofErr w:type="spellStart"/>
      <w:r w:rsidRPr="006B3895">
        <w:rPr>
          <w:rFonts w:ascii="Arial" w:hAnsi="Arial" w:cs="Arial"/>
          <w:sz w:val="24"/>
          <w:szCs w:val="24"/>
        </w:rPr>
        <w:t>Khaz</w:t>
      </w:r>
      <w:proofErr w:type="spellEnd"/>
      <w:r w:rsidRPr="006B3895">
        <w:rPr>
          <w:rFonts w:ascii="Arial" w:hAnsi="Arial" w:cs="Arial"/>
          <w:sz w:val="24"/>
          <w:szCs w:val="24"/>
        </w:rPr>
        <w:t xml:space="preserve">, F. H., </w:t>
      </w:r>
      <w:proofErr w:type="spellStart"/>
      <w:r w:rsidRPr="006B3895">
        <w:rPr>
          <w:rFonts w:ascii="Arial" w:hAnsi="Arial" w:cs="Arial"/>
          <w:sz w:val="24"/>
          <w:szCs w:val="24"/>
        </w:rPr>
        <w:t>Erinaldi</w:t>
      </w:r>
      <w:proofErr w:type="spellEnd"/>
      <w:r w:rsidRPr="006B3895">
        <w:rPr>
          <w:rFonts w:ascii="Arial" w:hAnsi="Arial" w:cs="Arial"/>
          <w:sz w:val="24"/>
          <w:szCs w:val="24"/>
        </w:rPr>
        <w:t xml:space="preserve">, E., </w:t>
      </w:r>
      <w:proofErr w:type="spellStart"/>
      <w:r w:rsidRPr="006B3895">
        <w:rPr>
          <w:rFonts w:ascii="Arial" w:hAnsi="Arial" w:cs="Arial"/>
          <w:sz w:val="24"/>
          <w:szCs w:val="24"/>
        </w:rPr>
        <w:t>Adlia</w:t>
      </w:r>
      <w:proofErr w:type="spellEnd"/>
      <w:r w:rsidRPr="006B3895">
        <w:rPr>
          <w:rFonts w:ascii="Arial" w:hAnsi="Arial" w:cs="Arial"/>
          <w:sz w:val="24"/>
          <w:szCs w:val="24"/>
        </w:rPr>
        <w:t xml:space="preserve">, W., Redi, R., &amp; Mirza, D. (2020). </w:t>
      </w:r>
      <w:proofErr w:type="spellStart"/>
      <w:r w:rsidRPr="00E015E8">
        <w:rPr>
          <w:rFonts w:ascii="Arial" w:hAnsi="Arial" w:cs="Arial"/>
          <w:i/>
          <w:iCs/>
          <w:sz w:val="24"/>
          <w:szCs w:val="24"/>
        </w:rPr>
        <w:t>Implementasi</w:t>
      </w:r>
      <w:proofErr w:type="spellEnd"/>
      <w:r w:rsidRPr="00E015E8">
        <w:rPr>
          <w:rFonts w:ascii="Arial" w:hAnsi="Arial" w:cs="Arial"/>
          <w:i/>
          <w:iCs/>
          <w:sz w:val="24"/>
          <w:szCs w:val="24"/>
        </w:rPr>
        <w:t xml:space="preserve"> program </w:t>
      </w:r>
      <w:proofErr w:type="spellStart"/>
      <w:r w:rsidRPr="00E015E8">
        <w:rPr>
          <w:rFonts w:ascii="Arial" w:hAnsi="Arial" w:cs="Arial"/>
          <w:i/>
          <w:iCs/>
          <w:sz w:val="24"/>
          <w:szCs w:val="24"/>
        </w:rPr>
        <w:t>pembinaan</w:t>
      </w:r>
      <w:proofErr w:type="spellEnd"/>
      <w:r w:rsidRPr="00E015E8">
        <w:rPr>
          <w:rFonts w:ascii="Arial" w:hAnsi="Arial" w:cs="Arial"/>
          <w:i/>
          <w:iCs/>
          <w:sz w:val="24"/>
          <w:szCs w:val="24"/>
        </w:rPr>
        <w:t xml:space="preserve"> </w:t>
      </w:r>
      <w:proofErr w:type="spellStart"/>
      <w:r w:rsidRPr="00E015E8">
        <w:rPr>
          <w:rFonts w:ascii="Arial" w:hAnsi="Arial" w:cs="Arial"/>
          <w:i/>
          <w:iCs/>
          <w:sz w:val="24"/>
          <w:szCs w:val="24"/>
        </w:rPr>
        <w:t>anak</w:t>
      </w:r>
      <w:proofErr w:type="spellEnd"/>
      <w:r w:rsidRPr="00E015E8">
        <w:rPr>
          <w:rFonts w:ascii="Arial" w:hAnsi="Arial" w:cs="Arial"/>
          <w:i/>
          <w:iCs/>
          <w:sz w:val="24"/>
          <w:szCs w:val="24"/>
        </w:rPr>
        <w:t xml:space="preserve"> </w:t>
      </w:r>
      <w:proofErr w:type="spellStart"/>
      <w:r w:rsidRPr="00E015E8">
        <w:rPr>
          <w:rFonts w:ascii="Arial" w:hAnsi="Arial" w:cs="Arial"/>
          <w:i/>
          <w:iCs/>
          <w:sz w:val="24"/>
          <w:szCs w:val="24"/>
        </w:rPr>
        <w:t>terlantar</w:t>
      </w:r>
      <w:proofErr w:type="spellEnd"/>
      <w:r w:rsidRPr="00E015E8">
        <w:rPr>
          <w:rFonts w:ascii="Arial" w:hAnsi="Arial" w:cs="Arial"/>
          <w:i/>
          <w:iCs/>
          <w:sz w:val="24"/>
          <w:szCs w:val="24"/>
        </w:rPr>
        <w:t xml:space="preserve"> (</w:t>
      </w:r>
      <w:proofErr w:type="spellStart"/>
      <w:r w:rsidRPr="00E015E8">
        <w:rPr>
          <w:rFonts w:ascii="Arial" w:hAnsi="Arial" w:cs="Arial"/>
          <w:i/>
          <w:iCs/>
          <w:sz w:val="24"/>
          <w:szCs w:val="24"/>
        </w:rPr>
        <w:t>Studi</w:t>
      </w:r>
      <w:proofErr w:type="spellEnd"/>
      <w:r w:rsidRPr="00E015E8">
        <w:rPr>
          <w:rFonts w:ascii="Arial" w:hAnsi="Arial" w:cs="Arial"/>
          <w:i/>
          <w:iCs/>
          <w:sz w:val="24"/>
          <w:szCs w:val="24"/>
        </w:rPr>
        <w:t xml:space="preserve"> </w:t>
      </w:r>
      <w:proofErr w:type="spellStart"/>
      <w:r w:rsidRPr="00E015E8">
        <w:rPr>
          <w:rFonts w:ascii="Arial" w:hAnsi="Arial" w:cs="Arial"/>
          <w:i/>
          <w:iCs/>
          <w:sz w:val="24"/>
          <w:szCs w:val="24"/>
        </w:rPr>
        <w:t>kasus</w:t>
      </w:r>
      <w:proofErr w:type="spellEnd"/>
      <w:r w:rsidRPr="00E015E8">
        <w:rPr>
          <w:rFonts w:ascii="Arial" w:hAnsi="Arial" w:cs="Arial"/>
          <w:i/>
          <w:iCs/>
          <w:sz w:val="24"/>
          <w:szCs w:val="24"/>
        </w:rPr>
        <w:t xml:space="preserve"> pada </w:t>
      </w:r>
      <w:proofErr w:type="spellStart"/>
      <w:r w:rsidRPr="00E015E8">
        <w:rPr>
          <w:rFonts w:ascii="Arial" w:hAnsi="Arial" w:cs="Arial"/>
          <w:i/>
          <w:iCs/>
          <w:sz w:val="24"/>
          <w:szCs w:val="24"/>
        </w:rPr>
        <w:t>Dinas</w:t>
      </w:r>
      <w:proofErr w:type="spellEnd"/>
      <w:r w:rsidRPr="00E015E8">
        <w:rPr>
          <w:rFonts w:ascii="Arial" w:hAnsi="Arial" w:cs="Arial"/>
          <w:i/>
          <w:iCs/>
          <w:sz w:val="24"/>
          <w:szCs w:val="24"/>
        </w:rPr>
        <w:t xml:space="preserve"> </w:t>
      </w:r>
      <w:proofErr w:type="spellStart"/>
      <w:r w:rsidRPr="00E015E8">
        <w:rPr>
          <w:rFonts w:ascii="Arial" w:hAnsi="Arial" w:cs="Arial"/>
          <w:i/>
          <w:iCs/>
          <w:sz w:val="24"/>
          <w:szCs w:val="24"/>
        </w:rPr>
        <w:t>Sosial</w:t>
      </w:r>
      <w:proofErr w:type="spellEnd"/>
      <w:r w:rsidRPr="00E015E8">
        <w:rPr>
          <w:rFonts w:ascii="Arial" w:hAnsi="Arial" w:cs="Arial"/>
          <w:i/>
          <w:iCs/>
          <w:sz w:val="24"/>
          <w:szCs w:val="24"/>
        </w:rPr>
        <w:t xml:space="preserve"> Kota </w:t>
      </w:r>
      <w:proofErr w:type="spellStart"/>
      <w:r w:rsidRPr="00E015E8">
        <w:rPr>
          <w:rFonts w:ascii="Arial" w:hAnsi="Arial" w:cs="Arial"/>
          <w:i/>
          <w:iCs/>
          <w:sz w:val="24"/>
          <w:szCs w:val="24"/>
        </w:rPr>
        <w:t>Dumai</w:t>
      </w:r>
      <w:proofErr w:type="spellEnd"/>
      <w:r w:rsidRPr="00E015E8">
        <w:rPr>
          <w:rFonts w:ascii="Arial" w:hAnsi="Arial" w:cs="Arial"/>
          <w:i/>
          <w:iCs/>
          <w:sz w:val="24"/>
          <w:szCs w:val="24"/>
        </w:rPr>
        <w:t>).</w:t>
      </w:r>
      <w:r w:rsidRPr="006B3895">
        <w:rPr>
          <w:rFonts w:ascii="Arial" w:hAnsi="Arial" w:cs="Arial"/>
          <w:sz w:val="24"/>
          <w:szCs w:val="24"/>
        </w:rPr>
        <w:t xml:space="preserve"> </w:t>
      </w:r>
      <w:proofErr w:type="spellStart"/>
      <w:r w:rsidRPr="006B3895">
        <w:rPr>
          <w:rFonts w:ascii="Arial" w:hAnsi="Arial" w:cs="Arial"/>
          <w:sz w:val="24"/>
          <w:szCs w:val="24"/>
        </w:rPr>
        <w:t>Jurnal</w:t>
      </w:r>
      <w:proofErr w:type="spellEnd"/>
      <w:r w:rsidRPr="006B3895">
        <w:rPr>
          <w:rFonts w:ascii="Arial" w:hAnsi="Arial" w:cs="Arial"/>
          <w:sz w:val="24"/>
          <w:szCs w:val="24"/>
        </w:rPr>
        <w:t xml:space="preserve"> </w:t>
      </w:r>
      <w:proofErr w:type="spellStart"/>
      <w:r w:rsidRPr="006B3895">
        <w:rPr>
          <w:rFonts w:ascii="Arial" w:hAnsi="Arial" w:cs="Arial"/>
          <w:sz w:val="24"/>
          <w:szCs w:val="24"/>
        </w:rPr>
        <w:t>Administrasi</w:t>
      </w:r>
      <w:proofErr w:type="spellEnd"/>
      <w:r w:rsidRPr="006B3895">
        <w:rPr>
          <w:rFonts w:ascii="Arial" w:hAnsi="Arial" w:cs="Arial"/>
          <w:sz w:val="24"/>
          <w:szCs w:val="24"/>
        </w:rPr>
        <w:t xml:space="preserve"> </w:t>
      </w:r>
      <w:proofErr w:type="spellStart"/>
      <w:r w:rsidRPr="006B3895">
        <w:rPr>
          <w:rFonts w:ascii="Arial" w:hAnsi="Arial" w:cs="Arial"/>
          <w:sz w:val="24"/>
          <w:szCs w:val="24"/>
        </w:rPr>
        <w:t>Publik</w:t>
      </w:r>
      <w:proofErr w:type="spellEnd"/>
      <w:r w:rsidRPr="006B3895">
        <w:rPr>
          <w:rFonts w:ascii="Arial" w:hAnsi="Arial" w:cs="Arial"/>
          <w:sz w:val="24"/>
          <w:szCs w:val="24"/>
        </w:rPr>
        <w:t xml:space="preserve"> &amp; </w:t>
      </w:r>
      <w:proofErr w:type="spellStart"/>
      <w:r w:rsidRPr="006B3895">
        <w:rPr>
          <w:rFonts w:ascii="Arial" w:hAnsi="Arial" w:cs="Arial"/>
          <w:sz w:val="24"/>
          <w:szCs w:val="24"/>
        </w:rPr>
        <w:t>Bisnis</w:t>
      </w:r>
      <w:proofErr w:type="spellEnd"/>
      <w:r w:rsidRPr="006B3895">
        <w:rPr>
          <w:rFonts w:ascii="Arial" w:hAnsi="Arial" w:cs="Arial"/>
          <w:sz w:val="24"/>
          <w:szCs w:val="24"/>
        </w:rPr>
        <w:t xml:space="preserve"> (</w:t>
      </w:r>
      <w:proofErr w:type="spellStart"/>
      <w:r w:rsidRPr="006B3895">
        <w:rPr>
          <w:rFonts w:ascii="Arial" w:hAnsi="Arial" w:cs="Arial"/>
          <w:sz w:val="24"/>
          <w:szCs w:val="24"/>
        </w:rPr>
        <w:t>JAPaBIS</w:t>
      </w:r>
      <w:proofErr w:type="spellEnd"/>
      <w:r w:rsidRPr="006B3895">
        <w:rPr>
          <w:rFonts w:ascii="Arial" w:hAnsi="Arial" w:cs="Arial"/>
          <w:sz w:val="24"/>
          <w:szCs w:val="24"/>
        </w:rPr>
        <w:t>), 5(2), 78–84.</w:t>
      </w:r>
    </w:p>
    <w:p w14:paraId="63EF9E09" w14:textId="77777777" w:rsidR="009F5CB1" w:rsidRPr="006B3895" w:rsidRDefault="009F5CB1" w:rsidP="009F5CB1">
      <w:pPr>
        <w:spacing w:after="0" w:line="480" w:lineRule="auto"/>
        <w:ind w:left="567" w:hanging="567"/>
        <w:jc w:val="both"/>
        <w:rPr>
          <w:rFonts w:ascii="Arial" w:eastAsia="Times New Roman" w:hAnsi="Arial" w:cs="Arial"/>
          <w:sz w:val="24"/>
          <w:szCs w:val="24"/>
        </w:rPr>
      </w:pPr>
      <w:proofErr w:type="spellStart"/>
      <w:r w:rsidRPr="006B3895">
        <w:rPr>
          <w:rFonts w:ascii="Arial" w:eastAsia="Times New Roman" w:hAnsi="Arial" w:cs="Arial"/>
          <w:sz w:val="24"/>
          <w:szCs w:val="24"/>
        </w:rPr>
        <w:t>Maznah</w:t>
      </w:r>
      <w:proofErr w:type="spellEnd"/>
      <w:r w:rsidRPr="006B3895">
        <w:rPr>
          <w:rFonts w:ascii="Arial" w:eastAsia="Times New Roman" w:hAnsi="Arial" w:cs="Arial"/>
          <w:sz w:val="24"/>
          <w:szCs w:val="24"/>
        </w:rPr>
        <w:t xml:space="preserve">, E. (2019). </w:t>
      </w:r>
      <w:proofErr w:type="spellStart"/>
      <w:r w:rsidRPr="00E015E8">
        <w:rPr>
          <w:rFonts w:ascii="Arial" w:eastAsia="Times New Roman" w:hAnsi="Arial" w:cs="Arial"/>
          <w:i/>
          <w:iCs/>
          <w:sz w:val="24"/>
          <w:szCs w:val="24"/>
        </w:rPr>
        <w:t>Implementasi</w:t>
      </w:r>
      <w:proofErr w:type="spellEnd"/>
      <w:r w:rsidRPr="00E015E8">
        <w:rPr>
          <w:rFonts w:ascii="Arial" w:eastAsia="Times New Roman" w:hAnsi="Arial" w:cs="Arial"/>
          <w:i/>
          <w:iCs/>
          <w:sz w:val="24"/>
          <w:szCs w:val="24"/>
        </w:rPr>
        <w:t xml:space="preserve"> </w:t>
      </w:r>
      <w:proofErr w:type="spellStart"/>
      <w:r w:rsidRPr="00E015E8">
        <w:rPr>
          <w:rFonts w:ascii="Arial" w:eastAsia="Times New Roman" w:hAnsi="Arial" w:cs="Arial"/>
          <w:i/>
          <w:iCs/>
          <w:sz w:val="24"/>
          <w:szCs w:val="24"/>
        </w:rPr>
        <w:t>kebijakan</w:t>
      </w:r>
      <w:proofErr w:type="spellEnd"/>
      <w:r w:rsidRPr="00E015E8">
        <w:rPr>
          <w:rFonts w:ascii="Arial" w:eastAsia="Times New Roman" w:hAnsi="Arial" w:cs="Arial"/>
          <w:i/>
          <w:iCs/>
          <w:sz w:val="24"/>
          <w:szCs w:val="24"/>
        </w:rPr>
        <w:t xml:space="preserve"> </w:t>
      </w:r>
      <w:proofErr w:type="spellStart"/>
      <w:r w:rsidRPr="00E015E8">
        <w:rPr>
          <w:rFonts w:ascii="Arial" w:eastAsia="Times New Roman" w:hAnsi="Arial" w:cs="Arial"/>
          <w:i/>
          <w:iCs/>
          <w:sz w:val="24"/>
          <w:szCs w:val="24"/>
        </w:rPr>
        <w:t>peraturan</w:t>
      </w:r>
      <w:proofErr w:type="spellEnd"/>
      <w:r w:rsidRPr="00E015E8">
        <w:rPr>
          <w:rFonts w:ascii="Arial" w:eastAsia="Times New Roman" w:hAnsi="Arial" w:cs="Arial"/>
          <w:i/>
          <w:iCs/>
          <w:sz w:val="24"/>
          <w:szCs w:val="24"/>
        </w:rPr>
        <w:t xml:space="preserve"> </w:t>
      </w:r>
      <w:proofErr w:type="spellStart"/>
      <w:r w:rsidRPr="00E015E8">
        <w:rPr>
          <w:rFonts w:ascii="Arial" w:eastAsia="Times New Roman" w:hAnsi="Arial" w:cs="Arial"/>
          <w:i/>
          <w:iCs/>
          <w:sz w:val="24"/>
          <w:szCs w:val="24"/>
        </w:rPr>
        <w:t>daerah</w:t>
      </w:r>
      <w:proofErr w:type="spellEnd"/>
      <w:r w:rsidRPr="00E015E8">
        <w:rPr>
          <w:rFonts w:ascii="Arial" w:eastAsia="Times New Roman" w:hAnsi="Arial" w:cs="Arial"/>
          <w:i/>
          <w:iCs/>
          <w:sz w:val="24"/>
          <w:szCs w:val="24"/>
        </w:rPr>
        <w:t xml:space="preserve"> </w:t>
      </w:r>
      <w:proofErr w:type="spellStart"/>
      <w:r w:rsidRPr="00E015E8">
        <w:rPr>
          <w:rFonts w:ascii="Arial" w:eastAsia="Times New Roman" w:hAnsi="Arial" w:cs="Arial"/>
          <w:i/>
          <w:iCs/>
          <w:sz w:val="24"/>
          <w:szCs w:val="24"/>
        </w:rPr>
        <w:t>tentang</w:t>
      </w:r>
      <w:proofErr w:type="spellEnd"/>
      <w:r w:rsidRPr="00E015E8">
        <w:rPr>
          <w:rFonts w:ascii="Arial" w:eastAsia="Times New Roman" w:hAnsi="Arial" w:cs="Arial"/>
          <w:i/>
          <w:iCs/>
          <w:sz w:val="24"/>
          <w:szCs w:val="24"/>
        </w:rPr>
        <w:t xml:space="preserve"> </w:t>
      </w:r>
      <w:proofErr w:type="spellStart"/>
      <w:r w:rsidRPr="00E015E8">
        <w:rPr>
          <w:rFonts w:ascii="Arial" w:eastAsia="Times New Roman" w:hAnsi="Arial" w:cs="Arial"/>
          <w:i/>
          <w:iCs/>
          <w:sz w:val="24"/>
          <w:szCs w:val="24"/>
        </w:rPr>
        <w:t>ketertiban</w:t>
      </w:r>
      <w:proofErr w:type="spellEnd"/>
      <w:r w:rsidRPr="00E015E8">
        <w:rPr>
          <w:rFonts w:ascii="Arial" w:eastAsia="Times New Roman" w:hAnsi="Arial" w:cs="Arial"/>
          <w:i/>
          <w:iCs/>
          <w:sz w:val="24"/>
          <w:szCs w:val="24"/>
        </w:rPr>
        <w:t xml:space="preserve"> </w:t>
      </w:r>
      <w:proofErr w:type="spellStart"/>
      <w:r w:rsidRPr="00E015E8">
        <w:rPr>
          <w:rFonts w:ascii="Arial" w:eastAsia="Times New Roman" w:hAnsi="Arial" w:cs="Arial"/>
          <w:i/>
          <w:iCs/>
          <w:sz w:val="24"/>
          <w:szCs w:val="24"/>
        </w:rPr>
        <w:t>umum</w:t>
      </w:r>
      <w:proofErr w:type="spellEnd"/>
      <w:r w:rsidRPr="00E015E8">
        <w:rPr>
          <w:rFonts w:ascii="Arial" w:eastAsia="Times New Roman" w:hAnsi="Arial" w:cs="Arial"/>
          <w:i/>
          <w:iCs/>
          <w:sz w:val="24"/>
          <w:szCs w:val="24"/>
        </w:rPr>
        <w:t>.</w:t>
      </w:r>
      <w:r w:rsidRPr="006B3895">
        <w:rPr>
          <w:rFonts w:ascii="Arial" w:eastAsia="Times New Roman" w:hAnsi="Arial" w:cs="Arial"/>
          <w:sz w:val="24"/>
          <w:szCs w:val="24"/>
        </w:rPr>
        <w:t xml:space="preserve"> </w:t>
      </w:r>
      <w:proofErr w:type="spellStart"/>
      <w:r w:rsidRPr="006B3895">
        <w:rPr>
          <w:rFonts w:ascii="Arial" w:eastAsia="Times New Roman" w:hAnsi="Arial" w:cs="Arial"/>
          <w:sz w:val="24"/>
          <w:szCs w:val="24"/>
        </w:rPr>
        <w:t>Jurnal</w:t>
      </w:r>
      <w:proofErr w:type="spellEnd"/>
      <w:r w:rsidRPr="006B3895">
        <w:rPr>
          <w:rFonts w:ascii="Arial" w:eastAsia="Times New Roman" w:hAnsi="Arial" w:cs="Arial"/>
          <w:sz w:val="24"/>
          <w:szCs w:val="24"/>
        </w:rPr>
        <w:t xml:space="preserve"> </w:t>
      </w:r>
      <w:proofErr w:type="spellStart"/>
      <w:r w:rsidRPr="006B3895">
        <w:rPr>
          <w:rFonts w:ascii="Arial" w:eastAsia="Times New Roman" w:hAnsi="Arial" w:cs="Arial"/>
          <w:sz w:val="24"/>
          <w:szCs w:val="24"/>
        </w:rPr>
        <w:t>Administrasi</w:t>
      </w:r>
      <w:proofErr w:type="spellEnd"/>
      <w:r w:rsidRPr="006B3895">
        <w:rPr>
          <w:rFonts w:ascii="Arial" w:eastAsia="Times New Roman" w:hAnsi="Arial" w:cs="Arial"/>
          <w:sz w:val="24"/>
          <w:szCs w:val="24"/>
        </w:rPr>
        <w:t xml:space="preserve"> </w:t>
      </w:r>
      <w:proofErr w:type="spellStart"/>
      <w:r w:rsidRPr="006B3895">
        <w:rPr>
          <w:rFonts w:ascii="Arial" w:eastAsia="Times New Roman" w:hAnsi="Arial" w:cs="Arial"/>
          <w:sz w:val="24"/>
          <w:szCs w:val="24"/>
        </w:rPr>
        <w:t>Publik</w:t>
      </w:r>
      <w:proofErr w:type="spellEnd"/>
      <w:r w:rsidRPr="006B3895">
        <w:rPr>
          <w:rFonts w:ascii="Arial" w:eastAsia="Times New Roman" w:hAnsi="Arial" w:cs="Arial"/>
          <w:sz w:val="24"/>
          <w:szCs w:val="24"/>
        </w:rPr>
        <w:t xml:space="preserve"> dan </w:t>
      </w:r>
      <w:proofErr w:type="spellStart"/>
      <w:r w:rsidRPr="006B3895">
        <w:rPr>
          <w:rFonts w:ascii="Arial" w:eastAsia="Times New Roman" w:hAnsi="Arial" w:cs="Arial"/>
          <w:sz w:val="24"/>
          <w:szCs w:val="24"/>
        </w:rPr>
        <w:t>Bisnis</w:t>
      </w:r>
      <w:proofErr w:type="spellEnd"/>
      <w:r w:rsidRPr="006B3895">
        <w:rPr>
          <w:rFonts w:ascii="Arial" w:eastAsia="Times New Roman" w:hAnsi="Arial" w:cs="Arial"/>
          <w:sz w:val="24"/>
          <w:szCs w:val="24"/>
        </w:rPr>
        <w:t>, 1(1), 19–26</w:t>
      </w:r>
    </w:p>
    <w:p w14:paraId="7A8EBD12" w14:textId="77777777" w:rsidR="009F5CB1" w:rsidRPr="006B3895" w:rsidRDefault="009F5CB1" w:rsidP="009F5CB1">
      <w:pPr>
        <w:spacing w:after="0" w:line="480" w:lineRule="auto"/>
        <w:ind w:left="567" w:hanging="567"/>
        <w:jc w:val="both"/>
        <w:rPr>
          <w:rFonts w:ascii="Arial" w:eastAsia="Times New Roman" w:hAnsi="Arial" w:cs="Arial"/>
          <w:sz w:val="24"/>
          <w:szCs w:val="24"/>
        </w:rPr>
      </w:pPr>
      <w:proofErr w:type="spellStart"/>
      <w:r w:rsidRPr="006B3895">
        <w:rPr>
          <w:rFonts w:ascii="Arial" w:eastAsia="Times New Roman" w:hAnsi="Arial" w:cs="Arial"/>
          <w:sz w:val="24"/>
          <w:szCs w:val="24"/>
        </w:rPr>
        <w:t>Nuryadi</w:t>
      </w:r>
      <w:proofErr w:type="spellEnd"/>
      <w:r w:rsidRPr="006B3895">
        <w:rPr>
          <w:rFonts w:ascii="Arial" w:eastAsia="Times New Roman" w:hAnsi="Arial" w:cs="Arial"/>
          <w:sz w:val="24"/>
          <w:szCs w:val="24"/>
        </w:rPr>
        <w:t xml:space="preserve">, S., </w:t>
      </w:r>
      <w:proofErr w:type="spellStart"/>
      <w:r w:rsidRPr="006B3895">
        <w:rPr>
          <w:rFonts w:ascii="Arial" w:eastAsia="Times New Roman" w:hAnsi="Arial" w:cs="Arial"/>
          <w:sz w:val="24"/>
          <w:szCs w:val="24"/>
        </w:rPr>
        <w:t>Astuti</w:t>
      </w:r>
      <w:proofErr w:type="spellEnd"/>
      <w:r w:rsidRPr="006B3895">
        <w:rPr>
          <w:rFonts w:ascii="Arial" w:eastAsia="Times New Roman" w:hAnsi="Arial" w:cs="Arial"/>
          <w:sz w:val="24"/>
          <w:szCs w:val="24"/>
        </w:rPr>
        <w:t xml:space="preserve">, T. D., </w:t>
      </w:r>
      <w:proofErr w:type="spellStart"/>
      <w:r w:rsidRPr="006B3895">
        <w:rPr>
          <w:rFonts w:ascii="Arial" w:eastAsia="Times New Roman" w:hAnsi="Arial" w:cs="Arial"/>
          <w:sz w:val="24"/>
          <w:szCs w:val="24"/>
        </w:rPr>
        <w:t>Utami</w:t>
      </w:r>
      <w:proofErr w:type="spellEnd"/>
      <w:r w:rsidRPr="006B3895">
        <w:rPr>
          <w:rFonts w:ascii="Arial" w:eastAsia="Times New Roman" w:hAnsi="Arial" w:cs="Arial"/>
          <w:sz w:val="24"/>
          <w:szCs w:val="24"/>
        </w:rPr>
        <w:t xml:space="preserve">, E. S., &amp; </w:t>
      </w:r>
      <w:proofErr w:type="spellStart"/>
      <w:r w:rsidRPr="006B3895">
        <w:rPr>
          <w:rFonts w:ascii="Arial" w:eastAsia="Times New Roman" w:hAnsi="Arial" w:cs="Arial"/>
          <w:sz w:val="24"/>
          <w:szCs w:val="24"/>
        </w:rPr>
        <w:t>Budiantara</w:t>
      </w:r>
      <w:proofErr w:type="spellEnd"/>
      <w:r w:rsidRPr="006B3895">
        <w:rPr>
          <w:rFonts w:ascii="Arial" w:eastAsia="Times New Roman" w:hAnsi="Arial" w:cs="Arial"/>
          <w:sz w:val="24"/>
          <w:szCs w:val="24"/>
        </w:rPr>
        <w:t xml:space="preserve">, M. (2017). </w:t>
      </w:r>
      <w:r w:rsidRPr="006B3895">
        <w:rPr>
          <w:rFonts w:ascii="Arial" w:eastAsia="Times New Roman" w:hAnsi="Arial" w:cs="Arial"/>
          <w:i/>
          <w:iCs/>
          <w:sz w:val="24"/>
          <w:szCs w:val="24"/>
        </w:rPr>
        <w:t>Dasar-</w:t>
      </w:r>
      <w:proofErr w:type="spellStart"/>
      <w:r w:rsidRPr="006B3895">
        <w:rPr>
          <w:rFonts w:ascii="Arial" w:eastAsia="Times New Roman" w:hAnsi="Arial" w:cs="Arial"/>
          <w:i/>
          <w:iCs/>
          <w:sz w:val="24"/>
          <w:szCs w:val="24"/>
        </w:rPr>
        <w:t>dasar</w:t>
      </w:r>
      <w:proofErr w:type="spellEnd"/>
      <w:r w:rsidRPr="006B3895">
        <w:rPr>
          <w:rFonts w:ascii="Arial" w:eastAsia="Times New Roman" w:hAnsi="Arial" w:cs="Arial"/>
          <w:i/>
          <w:iCs/>
          <w:sz w:val="24"/>
          <w:szCs w:val="24"/>
        </w:rPr>
        <w:t xml:space="preserve"> </w:t>
      </w:r>
      <w:proofErr w:type="spellStart"/>
      <w:r w:rsidRPr="006B3895">
        <w:rPr>
          <w:rFonts w:ascii="Arial" w:eastAsia="Times New Roman" w:hAnsi="Arial" w:cs="Arial"/>
          <w:i/>
          <w:iCs/>
          <w:sz w:val="24"/>
          <w:szCs w:val="24"/>
        </w:rPr>
        <w:t>statistik</w:t>
      </w:r>
      <w:proofErr w:type="spellEnd"/>
      <w:r w:rsidRPr="006B3895">
        <w:rPr>
          <w:rFonts w:ascii="Arial" w:eastAsia="Times New Roman" w:hAnsi="Arial" w:cs="Arial"/>
          <w:i/>
          <w:iCs/>
          <w:sz w:val="24"/>
          <w:szCs w:val="24"/>
        </w:rPr>
        <w:t xml:space="preserve"> </w:t>
      </w:r>
      <w:proofErr w:type="spellStart"/>
      <w:r w:rsidRPr="006B3895">
        <w:rPr>
          <w:rFonts w:ascii="Arial" w:eastAsia="Times New Roman" w:hAnsi="Arial" w:cs="Arial"/>
          <w:i/>
          <w:iCs/>
          <w:sz w:val="24"/>
          <w:szCs w:val="24"/>
        </w:rPr>
        <w:t>penelitian</w:t>
      </w:r>
      <w:proofErr w:type="spellEnd"/>
      <w:r w:rsidRPr="006B3895">
        <w:rPr>
          <w:rFonts w:ascii="Arial" w:eastAsia="Times New Roman" w:hAnsi="Arial" w:cs="Arial"/>
          <w:i/>
          <w:iCs/>
          <w:sz w:val="24"/>
          <w:szCs w:val="24"/>
        </w:rPr>
        <w:t>.</w:t>
      </w:r>
      <w:r w:rsidRPr="006B3895">
        <w:rPr>
          <w:rFonts w:ascii="Arial" w:eastAsia="Times New Roman" w:hAnsi="Arial" w:cs="Arial"/>
          <w:sz w:val="24"/>
          <w:szCs w:val="24"/>
        </w:rPr>
        <w:t xml:space="preserve"> Yogyakarta: Si </w:t>
      </w:r>
      <w:proofErr w:type="spellStart"/>
      <w:r w:rsidRPr="006B3895">
        <w:rPr>
          <w:rFonts w:ascii="Arial" w:eastAsia="Times New Roman" w:hAnsi="Arial" w:cs="Arial"/>
          <w:sz w:val="24"/>
          <w:szCs w:val="24"/>
        </w:rPr>
        <w:t>Buku</w:t>
      </w:r>
      <w:proofErr w:type="spellEnd"/>
      <w:r w:rsidRPr="006B3895">
        <w:rPr>
          <w:rFonts w:ascii="Arial" w:eastAsia="Times New Roman" w:hAnsi="Arial" w:cs="Arial"/>
          <w:sz w:val="24"/>
          <w:szCs w:val="24"/>
        </w:rPr>
        <w:t> Media.</w:t>
      </w:r>
      <w:r>
        <w:rPr>
          <w:rFonts w:ascii="Arial" w:eastAsia="Times New Roman" w:hAnsi="Arial" w:cs="Arial"/>
          <w:sz w:val="24"/>
          <w:szCs w:val="24"/>
        </w:rPr>
        <w:t xml:space="preserve"> ISBN 978-602-6558-04-6.</w:t>
      </w:r>
    </w:p>
    <w:p w14:paraId="50F85AC4" w14:textId="77777777" w:rsidR="009F5CB1" w:rsidRPr="006B3895" w:rsidRDefault="009F5CB1" w:rsidP="009F5CB1">
      <w:pPr>
        <w:spacing w:after="0" w:line="480" w:lineRule="auto"/>
        <w:ind w:left="567" w:hanging="567"/>
        <w:jc w:val="both"/>
        <w:rPr>
          <w:rFonts w:ascii="Arial" w:hAnsi="Arial" w:cs="Arial"/>
          <w:sz w:val="24"/>
          <w:szCs w:val="24"/>
        </w:rPr>
      </w:pPr>
      <w:proofErr w:type="spellStart"/>
      <w:r w:rsidRPr="006B3895">
        <w:rPr>
          <w:rFonts w:ascii="Arial" w:hAnsi="Arial" w:cs="Arial"/>
          <w:sz w:val="24"/>
          <w:szCs w:val="24"/>
        </w:rPr>
        <w:t>Ponamon</w:t>
      </w:r>
      <w:proofErr w:type="spellEnd"/>
      <w:r w:rsidRPr="006B3895">
        <w:rPr>
          <w:rFonts w:ascii="Arial" w:hAnsi="Arial" w:cs="Arial"/>
          <w:sz w:val="24"/>
          <w:szCs w:val="24"/>
        </w:rPr>
        <w:t xml:space="preserve">, S., </w:t>
      </w:r>
      <w:proofErr w:type="spellStart"/>
      <w:r w:rsidRPr="006B3895">
        <w:rPr>
          <w:rFonts w:ascii="Arial" w:hAnsi="Arial" w:cs="Arial"/>
          <w:sz w:val="24"/>
          <w:szCs w:val="24"/>
        </w:rPr>
        <w:t>Lengkong</w:t>
      </w:r>
      <w:proofErr w:type="spellEnd"/>
      <w:r w:rsidRPr="006B3895">
        <w:rPr>
          <w:rFonts w:ascii="Arial" w:hAnsi="Arial" w:cs="Arial"/>
          <w:sz w:val="24"/>
          <w:szCs w:val="24"/>
        </w:rPr>
        <w:t xml:space="preserve">, F. D., &amp; </w:t>
      </w:r>
      <w:proofErr w:type="spellStart"/>
      <w:r w:rsidRPr="006B3895">
        <w:rPr>
          <w:rFonts w:ascii="Arial" w:hAnsi="Arial" w:cs="Arial"/>
          <w:sz w:val="24"/>
          <w:szCs w:val="24"/>
        </w:rPr>
        <w:t>Palar</w:t>
      </w:r>
      <w:proofErr w:type="spellEnd"/>
      <w:r w:rsidRPr="006B3895">
        <w:rPr>
          <w:rFonts w:ascii="Arial" w:hAnsi="Arial" w:cs="Arial"/>
          <w:sz w:val="24"/>
          <w:szCs w:val="24"/>
        </w:rPr>
        <w:t>, N. (2021</w:t>
      </w:r>
      <w:r w:rsidRPr="00E015E8">
        <w:rPr>
          <w:rFonts w:ascii="Arial" w:hAnsi="Arial" w:cs="Arial"/>
          <w:i/>
          <w:iCs/>
          <w:sz w:val="24"/>
          <w:szCs w:val="24"/>
        </w:rPr>
        <w:t xml:space="preserve">). </w:t>
      </w:r>
      <w:proofErr w:type="spellStart"/>
      <w:r w:rsidRPr="00E015E8">
        <w:rPr>
          <w:rFonts w:ascii="Arial" w:hAnsi="Arial" w:cs="Arial"/>
          <w:i/>
          <w:iCs/>
          <w:sz w:val="24"/>
          <w:szCs w:val="24"/>
        </w:rPr>
        <w:t>Implementasi</w:t>
      </w:r>
      <w:proofErr w:type="spellEnd"/>
      <w:r w:rsidRPr="00E015E8">
        <w:rPr>
          <w:rFonts w:ascii="Arial" w:hAnsi="Arial" w:cs="Arial"/>
          <w:i/>
          <w:iCs/>
          <w:sz w:val="24"/>
          <w:szCs w:val="24"/>
        </w:rPr>
        <w:t xml:space="preserve"> program </w:t>
      </w:r>
      <w:proofErr w:type="spellStart"/>
      <w:r w:rsidRPr="00E015E8">
        <w:rPr>
          <w:rFonts w:ascii="Arial" w:hAnsi="Arial" w:cs="Arial"/>
          <w:i/>
          <w:iCs/>
          <w:sz w:val="24"/>
          <w:szCs w:val="24"/>
        </w:rPr>
        <w:t>pelatihan</w:t>
      </w:r>
      <w:proofErr w:type="spellEnd"/>
      <w:r w:rsidRPr="00E015E8">
        <w:rPr>
          <w:rFonts w:ascii="Arial" w:hAnsi="Arial" w:cs="Arial"/>
          <w:i/>
          <w:iCs/>
          <w:sz w:val="24"/>
          <w:szCs w:val="24"/>
        </w:rPr>
        <w:t xml:space="preserve"> </w:t>
      </w:r>
      <w:proofErr w:type="spellStart"/>
      <w:r w:rsidRPr="00E015E8">
        <w:rPr>
          <w:rFonts w:ascii="Arial" w:hAnsi="Arial" w:cs="Arial"/>
          <w:i/>
          <w:iCs/>
          <w:sz w:val="24"/>
          <w:szCs w:val="24"/>
        </w:rPr>
        <w:t>tenaga</w:t>
      </w:r>
      <w:proofErr w:type="spellEnd"/>
      <w:r w:rsidRPr="00E015E8">
        <w:rPr>
          <w:rFonts w:ascii="Arial" w:hAnsi="Arial" w:cs="Arial"/>
          <w:i/>
          <w:iCs/>
          <w:sz w:val="24"/>
          <w:szCs w:val="24"/>
        </w:rPr>
        <w:t xml:space="preserve"> </w:t>
      </w:r>
      <w:proofErr w:type="spellStart"/>
      <w:r w:rsidRPr="00E015E8">
        <w:rPr>
          <w:rFonts w:ascii="Arial" w:hAnsi="Arial" w:cs="Arial"/>
          <w:i/>
          <w:iCs/>
          <w:sz w:val="24"/>
          <w:szCs w:val="24"/>
        </w:rPr>
        <w:t>kerja</w:t>
      </w:r>
      <w:proofErr w:type="spellEnd"/>
      <w:r w:rsidRPr="00E015E8">
        <w:rPr>
          <w:rFonts w:ascii="Arial" w:hAnsi="Arial" w:cs="Arial"/>
          <w:i/>
          <w:iCs/>
          <w:sz w:val="24"/>
          <w:szCs w:val="24"/>
        </w:rPr>
        <w:t xml:space="preserve"> (</w:t>
      </w:r>
      <w:proofErr w:type="spellStart"/>
      <w:r w:rsidRPr="00E015E8">
        <w:rPr>
          <w:rFonts w:ascii="Arial" w:hAnsi="Arial" w:cs="Arial"/>
          <w:i/>
          <w:iCs/>
          <w:sz w:val="24"/>
          <w:szCs w:val="24"/>
        </w:rPr>
        <w:t>Studi</w:t>
      </w:r>
      <w:proofErr w:type="spellEnd"/>
      <w:r w:rsidRPr="00E015E8">
        <w:rPr>
          <w:rFonts w:ascii="Arial" w:hAnsi="Arial" w:cs="Arial"/>
          <w:i/>
          <w:iCs/>
          <w:sz w:val="24"/>
          <w:szCs w:val="24"/>
        </w:rPr>
        <w:t xml:space="preserve"> di </w:t>
      </w:r>
      <w:proofErr w:type="spellStart"/>
      <w:r w:rsidRPr="00E015E8">
        <w:rPr>
          <w:rFonts w:ascii="Arial" w:hAnsi="Arial" w:cs="Arial"/>
          <w:i/>
          <w:iCs/>
          <w:sz w:val="24"/>
          <w:szCs w:val="24"/>
        </w:rPr>
        <w:t>Dinas</w:t>
      </w:r>
      <w:proofErr w:type="spellEnd"/>
      <w:r w:rsidRPr="00E015E8">
        <w:rPr>
          <w:rFonts w:ascii="Arial" w:hAnsi="Arial" w:cs="Arial"/>
          <w:i/>
          <w:iCs/>
          <w:sz w:val="24"/>
          <w:szCs w:val="24"/>
        </w:rPr>
        <w:t xml:space="preserve"> Tenaga </w:t>
      </w:r>
      <w:proofErr w:type="spellStart"/>
      <w:r w:rsidRPr="00E015E8">
        <w:rPr>
          <w:rFonts w:ascii="Arial" w:hAnsi="Arial" w:cs="Arial"/>
          <w:i/>
          <w:iCs/>
          <w:sz w:val="24"/>
          <w:szCs w:val="24"/>
        </w:rPr>
        <w:t>Kerja</w:t>
      </w:r>
      <w:proofErr w:type="spellEnd"/>
      <w:r w:rsidRPr="00E015E8">
        <w:rPr>
          <w:rFonts w:ascii="Arial" w:hAnsi="Arial" w:cs="Arial"/>
          <w:i/>
          <w:iCs/>
          <w:sz w:val="24"/>
          <w:szCs w:val="24"/>
        </w:rPr>
        <w:t xml:space="preserve"> dan </w:t>
      </w:r>
      <w:proofErr w:type="spellStart"/>
      <w:r w:rsidRPr="00E015E8">
        <w:rPr>
          <w:rFonts w:ascii="Arial" w:hAnsi="Arial" w:cs="Arial"/>
          <w:i/>
          <w:iCs/>
          <w:sz w:val="24"/>
          <w:szCs w:val="24"/>
        </w:rPr>
        <w:t>Transmigrasi</w:t>
      </w:r>
      <w:proofErr w:type="spellEnd"/>
      <w:r w:rsidRPr="00E015E8">
        <w:rPr>
          <w:rFonts w:ascii="Arial" w:hAnsi="Arial" w:cs="Arial"/>
          <w:i/>
          <w:iCs/>
          <w:sz w:val="24"/>
          <w:szCs w:val="24"/>
        </w:rPr>
        <w:t xml:space="preserve"> </w:t>
      </w:r>
      <w:proofErr w:type="spellStart"/>
      <w:r w:rsidRPr="00E015E8">
        <w:rPr>
          <w:rFonts w:ascii="Arial" w:hAnsi="Arial" w:cs="Arial"/>
          <w:i/>
          <w:iCs/>
          <w:sz w:val="24"/>
          <w:szCs w:val="24"/>
        </w:rPr>
        <w:t>Provinsi</w:t>
      </w:r>
      <w:proofErr w:type="spellEnd"/>
      <w:r w:rsidRPr="00E015E8">
        <w:rPr>
          <w:rFonts w:ascii="Arial" w:hAnsi="Arial" w:cs="Arial"/>
          <w:i/>
          <w:iCs/>
          <w:sz w:val="24"/>
          <w:szCs w:val="24"/>
        </w:rPr>
        <w:t xml:space="preserve"> Sulawesi Utara).</w:t>
      </w:r>
      <w:r w:rsidRPr="006B3895">
        <w:rPr>
          <w:rFonts w:ascii="Arial" w:hAnsi="Arial" w:cs="Arial"/>
          <w:sz w:val="24"/>
          <w:szCs w:val="24"/>
        </w:rPr>
        <w:t xml:space="preserve"> </w:t>
      </w:r>
      <w:proofErr w:type="spellStart"/>
      <w:r w:rsidRPr="006B3895">
        <w:rPr>
          <w:rFonts w:ascii="Arial" w:hAnsi="Arial" w:cs="Arial"/>
          <w:sz w:val="24"/>
          <w:szCs w:val="24"/>
        </w:rPr>
        <w:t>Jurnal</w:t>
      </w:r>
      <w:proofErr w:type="spellEnd"/>
      <w:r w:rsidRPr="006B3895">
        <w:rPr>
          <w:rFonts w:ascii="Arial" w:hAnsi="Arial" w:cs="Arial"/>
          <w:sz w:val="24"/>
          <w:szCs w:val="24"/>
        </w:rPr>
        <w:t xml:space="preserve"> </w:t>
      </w:r>
      <w:proofErr w:type="spellStart"/>
      <w:r w:rsidRPr="006B3895">
        <w:rPr>
          <w:rFonts w:ascii="Arial" w:hAnsi="Arial" w:cs="Arial"/>
          <w:sz w:val="24"/>
          <w:szCs w:val="24"/>
        </w:rPr>
        <w:t>Administrasi</w:t>
      </w:r>
      <w:proofErr w:type="spellEnd"/>
      <w:r w:rsidRPr="006B3895">
        <w:rPr>
          <w:rFonts w:ascii="Arial" w:hAnsi="Arial" w:cs="Arial"/>
          <w:sz w:val="24"/>
          <w:szCs w:val="24"/>
        </w:rPr>
        <w:t xml:space="preserve"> </w:t>
      </w:r>
      <w:proofErr w:type="spellStart"/>
      <w:r w:rsidRPr="006B3895">
        <w:rPr>
          <w:rFonts w:ascii="Arial" w:hAnsi="Arial" w:cs="Arial"/>
          <w:sz w:val="24"/>
          <w:szCs w:val="24"/>
        </w:rPr>
        <w:t>Publik</w:t>
      </w:r>
      <w:proofErr w:type="spellEnd"/>
      <w:r w:rsidRPr="006B3895">
        <w:rPr>
          <w:rFonts w:ascii="Arial" w:hAnsi="Arial" w:cs="Arial"/>
          <w:sz w:val="24"/>
          <w:szCs w:val="24"/>
        </w:rPr>
        <w:t>, 7(104), 54–62.</w:t>
      </w:r>
    </w:p>
    <w:p w14:paraId="0B100A58" w14:textId="62BEFB86" w:rsidR="00CB4A6D" w:rsidRPr="00361072" w:rsidRDefault="00CB4A6D" w:rsidP="00361072">
      <w:pPr>
        <w:spacing w:after="0" w:line="480" w:lineRule="auto"/>
        <w:jc w:val="both"/>
        <w:rPr>
          <w:rFonts w:ascii="Arial" w:hAnsi="Arial" w:cs="Arial"/>
          <w:sz w:val="24"/>
          <w:szCs w:val="24"/>
        </w:rPr>
        <w:sectPr w:rsidR="00CB4A6D" w:rsidRPr="00361072" w:rsidSect="000A1221">
          <w:pgSz w:w="11907" w:h="16839" w:code="9"/>
          <w:pgMar w:top="2268" w:right="1701" w:bottom="1701" w:left="2268" w:header="709" w:footer="709" w:gutter="0"/>
          <w:pgNumType w:start="110"/>
          <w:cols w:space="720"/>
          <w:titlePg/>
          <w:docGrid w:linePitch="360"/>
        </w:sectPr>
      </w:pPr>
    </w:p>
    <w:p w14:paraId="7A04306E" w14:textId="40FDD8DC" w:rsidR="009F5CB1" w:rsidRPr="00E015E8" w:rsidRDefault="009F5CB1" w:rsidP="009F5CB1">
      <w:pPr>
        <w:spacing w:after="0" w:line="480" w:lineRule="auto"/>
        <w:ind w:left="567" w:hanging="567"/>
        <w:jc w:val="both"/>
        <w:rPr>
          <w:rFonts w:ascii="Arial" w:hAnsi="Arial" w:cs="Arial"/>
          <w:i/>
          <w:iCs/>
          <w:sz w:val="24"/>
          <w:szCs w:val="24"/>
        </w:rPr>
      </w:pPr>
      <w:r w:rsidRPr="006B3895">
        <w:rPr>
          <w:rFonts w:ascii="Arial" w:hAnsi="Arial" w:cs="Arial"/>
          <w:sz w:val="24"/>
          <w:szCs w:val="24"/>
        </w:rPr>
        <w:lastRenderedPageBreak/>
        <w:t xml:space="preserve">Porter, M. E. (1990). </w:t>
      </w:r>
      <w:r w:rsidRPr="00E015E8">
        <w:rPr>
          <w:rFonts w:ascii="Arial" w:hAnsi="Arial" w:cs="Arial"/>
          <w:i/>
          <w:iCs/>
          <w:sz w:val="24"/>
          <w:szCs w:val="24"/>
        </w:rPr>
        <w:t xml:space="preserve">The Competitive Advantage of Nations. New York: Free </w:t>
      </w:r>
      <w:proofErr w:type="gramStart"/>
      <w:r w:rsidRPr="00E015E8">
        <w:rPr>
          <w:rFonts w:ascii="Arial" w:hAnsi="Arial" w:cs="Arial"/>
          <w:i/>
          <w:iCs/>
          <w:sz w:val="24"/>
          <w:szCs w:val="24"/>
        </w:rPr>
        <w:t>Press.</w:t>
      </w:r>
      <w:r w:rsidRPr="00E015E8">
        <w:rPr>
          <w:rFonts w:ascii="Arial" w:eastAsia="Times New Roman" w:hAnsi="Arial" w:cs="Arial"/>
          <w:i/>
          <w:iCs/>
          <w:sz w:val="24"/>
          <w:szCs w:val="24"/>
        </w:rPr>
        <w:t>.</w:t>
      </w:r>
      <w:proofErr w:type="gramEnd"/>
    </w:p>
    <w:p w14:paraId="0DC2E92B" w14:textId="77777777" w:rsidR="009F5CB1" w:rsidRDefault="009F5CB1" w:rsidP="009F5CB1">
      <w:pPr>
        <w:spacing w:after="0" w:line="480" w:lineRule="auto"/>
        <w:ind w:left="567" w:hanging="567"/>
        <w:jc w:val="both"/>
        <w:rPr>
          <w:rFonts w:ascii="Arial" w:hAnsi="Arial" w:cs="Arial"/>
          <w:sz w:val="24"/>
          <w:szCs w:val="24"/>
        </w:rPr>
      </w:pPr>
      <w:proofErr w:type="spellStart"/>
      <w:r w:rsidRPr="006B3895">
        <w:rPr>
          <w:rFonts w:ascii="Arial" w:hAnsi="Arial" w:cs="Arial"/>
          <w:sz w:val="24"/>
          <w:szCs w:val="24"/>
        </w:rPr>
        <w:t>Raviansyah</w:t>
      </w:r>
      <w:proofErr w:type="spellEnd"/>
      <w:r w:rsidRPr="006B3895">
        <w:rPr>
          <w:rFonts w:ascii="Arial" w:hAnsi="Arial" w:cs="Arial"/>
          <w:sz w:val="24"/>
          <w:szCs w:val="24"/>
        </w:rPr>
        <w:t xml:space="preserve">, et all. (2022). </w:t>
      </w:r>
      <w:proofErr w:type="spellStart"/>
      <w:r w:rsidRPr="00E015E8">
        <w:rPr>
          <w:rFonts w:ascii="Arial" w:hAnsi="Arial" w:cs="Arial"/>
          <w:i/>
          <w:iCs/>
          <w:sz w:val="24"/>
          <w:szCs w:val="24"/>
        </w:rPr>
        <w:t>Kebijakan</w:t>
      </w:r>
      <w:proofErr w:type="spellEnd"/>
      <w:r w:rsidRPr="00E015E8">
        <w:rPr>
          <w:rFonts w:ascii="Arial" w:hAnsi="Arial" w:cs="Arial"/>
          <w:i/>
          <w:iCs/>
          <w:sz w:val="24"/>
          <w:szCs w:val="24"/>
        </w:rPr>
        <w:t xml:space="preserve"> </w:t>
      </w:r>
      <w:proofErr w:type="spellStart"/>
      <w:r w:rsidRPr="00E015E8">
        <w:rPr>
          <w:rFonts w:ascii="Arial" w:hAnsi="Arial" w:cs="Arial"/>
          <w:i/>
          <w:iCs/>
          <w:sz w:val="24"/>
          <w:szCs w:val="24"/>
        </w:rPr>
        <w:t>publik</w:t>
      </w:r>
      <w:proofErr w:type="spellEnd"/>
      <w:r w:rsidRPr="00E015E8">
        <w:rPr>
          <w:rFonts w:ascii="Arial" w:hAnsi="Arial" w:cs="Arial"/>
          <w:i/>
          <w:iCs/>
          <w:sz w:val="24"/>
          <w:szCs w:val="24"/>
        </w:rPr>
        <w:t xml:space="preserve">. </w:t>
      </w:r>
      <w:proofErr w:type="spellStart"/>
      <w:proofErr w:type="gramStart"/>
      <w:r w:rsidRPr="00E015E8">
        <w:rPr>
          <w:rFonts w:ascii="Arial" w:hAnsi="Arial" w:cs="Arial"/>
          <w:i/>
          <w:iCs/>
          <w:sz w:val="24"/>
          <w:szCs w:val="24"/>
        </w:rPr>
        <w:t>PT.Global</w:t>
      </w:r>
      <w:proofErr w:type="spellEnd"/>
      <w:proofErr w:type="gramEnd"/>
      <w:r w:rsidRPr="00E015E8">
        <w:rPr>
          <w:rFonts w:ascii="Arial" w:hAnsi="Arial" w:cs="Arial"/>
          <w:i/>
          <w:iCs/>
          <w:sz w:val="24"/>
          <w:szCs w:val="24"/>
        </w:rPr>
        <w:t xml:space="preserve"> </w:t>
      </w:r>
      <w:proofErr w:type="spellStart"/>
      <w:r w:rsidRPr="00E015E8">
        <w:rPr>
          <w:rFonts w:ascii="Arial" w:hAnsi="Arial" w:cs="Arial"/>
          <w:i/>
          <w:iCs/>
          <w:sz w:val="24"/>
          <w:szCs w:val="24"/>
        </w:rPr>
        <w:t>Eksekutif</w:t>
      </w:r>
      <w:proofErr w:type="spellEnd"/>
      <w:r w:rsidRPr="00E015E8">
        <w:rPr>
          <w:rFonts w:ascii="Arial" w:hAnsi="Arial" w:cs="Arial"/>
          <w:i/>
          <w:iCs/>
          <w:sz w:val="24"/>
          <w:szCs w:val="24"/>
        </w:rPr>
        <w:t xml:space="preserve"> </w:t>
      </w:r>
      <w:proofErr w:type="spellStart"/>
      <w:r w:rsidRPr="00E015E8">
        <w:rPr>
          <w:rFonts w:ascii="Arial" w:hAnsi="Arial" w:cs="Arial"/>
          <w:i/>
          <w:iCs/>
          <w:sz w:val="24"/>
          <w:szCs w:val="24"/>
        </w:rPr>
        <w:t>Teknologi</w:t>
      </w:r>
      <w:proofErr w:type="spellEnd"/>
      <w:r w:rsidRPr="006B3895">
        <w:rPr>
          <w:rFonts w:ascii="Arial" w:hAnsi="Arial" w:cs="Arial"/>
          <w:sz w:val="24"/>
          <w:szCs w:val="24"/>
        </w:rPr>
        <w:t>.</w:t>
      </w:r>
    </w:p>
    <w:p w14:paraId="0977DE2E" w14:textId="77777777" w:rsidR="009F5CB1" w:rsidRPr="00E015E8" w:rsidRDefault="009F5CB1" w:rsidP="009F5CB1">
      <w:pPr>
        <w:spacing w:after="0" w:line="480" w:lineRule="auto"/>
        <w:ind w:left="567" w:hanging="567"/>
        <w:jc w:val="both"/>
        <w:rPr>
          <w:rFonts w:ascii="Arial" w:hAnsi="Arial" w:cs="Arial"/>
          <w:sz w:val="24"/>
          <w:szCs w:val="24"/>
        </w:rPr>
      </w:pPr>
      <w:bookmarkStart w:id="84" w:name="_Hlk206498175"/>
      <w:proofErr w:type="spellStart"/>
      <w:r w:rsidRPr="00661D8C">
        <w:rPr>
          <w:rFonts w:ascii="Arial" w:eastAsia="Times New Roman" w:hAnsi="Arial" w:cs="Arial"/>
          <w:sz w:val="24"/>
          <w:szCs w:val="24"/>
        </w:rPr>
        <w:t>Rifqo</w:t>
      </w:r>
      <w:bookmarkEnd w:id="84"/>
      <w:proofErr w:type="spellEnd"/>
      <w:r w:rsidRPr="00661D8C">
        <w:rPr>
          <w:rFonts w:ascii="Arial" w:eastAsia="Times New Roman" w:hAnsi="Arial" w:cs="Arial"/>
          <w:sz w:val="24"/>
          <w:szCs w:val="24"/>
        </w:rPr>
        <w:t xml:space="preserve">, M. H., Wijaya, A., &amp; Pseudocode, J. (2017). </w:t>
      </w:r>
      <w:proofErr w:type="spellStart"/>
      <w:r w:rsidRPr="00E015E8">
        <w:rPr>
          <w:rFonts w:ascii="Arial" w:eastAsia="Times New Roman" w:hAnsi="Arial" w:cs="Arial"/>
          <w:i/>
          <w:iCs/>
          <w:sz w:val="24"/>
          <w:szCs w:val="24"/>
        </w:rPr>
        <w:t>Implementasi</w:t>
      </w:r>
      <w:proofErr w:type="spellEnd"/>
      <w:r w:rsidRPr="00E015E8">
        <w:rPr>
          <w:rFonts w:ascii="Arial" w:eastAsia="Times New Roman" w:hAnsi="Arial" w:cs="Arial"/>
          <w:i/>
          <w:iCs/>
          <w:sz w:val="24"/>
          <w:szCs w:val="24"/>
        </w:rPr>
        <w:t xml:space="preserve"> </w:t>
      </w:r>
      <w:proofErr w:type="spellStart"/>
      <w:r w:rsidRPr="00E015E8">
        <w:rPr>
          <w:rFonts w:ascii="Arial" w:eastAsia="Times New Roman" w:hAnsi="Arial" w:cs="Arial"/>
          <w:i/>
          <w:iCs/>
          <w:sz w:val="24"/>
          <w:szCs w:val="24"/>
        </w:rPr>
        <w:t>Algoritma</w:t>
      </w:r>
      <w:proofErr w:type="spellEnd"/>
      <w:r w:rsidRPr="00E015E8">
        <w:rPr>
          <w:rFonts w:ascii="Arial" w:eastAsia="Times New Roman" w:hAnsi="Arial" w:cs="Arial"/>
          <w:i/>
          <w:iCs/>
          <w:sz w:val="24"/>
          <w:szCs w:val="24"/>
        </w:rPr>
        <w:t xml:space="preserve"> Naive Bayes </w:t>
      </w:r>
      <w:proofErr w:type="spellStart"/>
      <w:r w:rsidRPr="00E015E8">
        <w:rPr>
          <w:rFonts w:ascii="Arial" w:eastAsia="Times New Roman" w:hAnsi="Arial" w:cs="Arial"/>
          <w:i/>
          <w:iCs/>
          <w:sz w:val="24"/>
          <w:szCs w:val="24"/>
        </w:rPr>
        <w:t>Dalam</w:t>
      </w:r>
      <w:proofErr w:type="spellEnd"/>
      <w:r w:rsidRPr="00E015E8">
        <w:rPr>
          <w:rFonts w:ascii="Arial" w:eastAsia="Times New Roman" w:hAnsi="Arial" w:cs="Arial"/>
          <w:i/>
          <w:iCs/>
          <w:sz w:val="24"/>
          <w:szCs w:val="24"/>
        </w:rPr>
        <w:t xml:space="preserve"> </w:t>
      </w:r>
      <w:proofErr w:type="spellStart"/>
      <w:r w:rsidRPr="00E015E8">
        <w:rPr>
          <w:rFonts w:ascii="Arial" w:eastAsia="Times New Roman" w:hAnsi="Arial" w:cs="Arial"/>
          <w:i/>
          <w:iCs/>
          <w:sz w:val="24"/>
          <w:szCs w:val="24"/>
        </w:rPr>
        <w:t>Penentuan</w:t>
      </w:r>
      <w:proofErr w:type="spellEnd"/>
      <w:r w:rsidRPr="00E015E8">
        <w:rPr>
          <w:rFonts w:ascii="Arial" w:eastAsia="Times New Roman" w:hAnsi="Arial" w:cs="Arial"/>
          <w:i/>
          <w:iCs/>
          <w:sz w:val="24"/>
          <w:szCs w:val="24"/>
        </w:rPr>
        <w:t xml:space="preserve"> </w:t>
      </w:r>
      <w:proofErr w:type="spellStart"/>
      <w:r w:rsidRPr="00E015E8">
        <w:rPr>
          <w:rFonts w:ascii="Arial" w:eastAsia="Times New Roman" w:hAnsi="Arial" w:cs="Arial"/>
          <w:i/>
          <w:iCs/>
          <w:sz w:val="24"/>
          <w:szCs w:val="24"/>
        </w:rPr>
        <w:t>Pemberian</w:t>
      </w:r>
      <w:proofErr w:type="spellEnd"/>
      <w:r w:rsidRPr="00E015E8">
        <w:rPr>
          <w:rFonts w:ascii="Arial" w:eastAsia="Times New Roman" w:hAnsi="Arial" w:cs="Arial"/>
          <w:i/>
          <w:iCs/>
          <w:sz w:val="24"/>
          <w:szCs w:val="24"/>
        </w:rPr>
        <w:t xml:space="preserve"> </w:t>
      </w:r>
      <w:proofErr w:type="spellStart"/>
      <w:r w:rsidRPr="00E015E8">
        <w:rPr>
          <w:rFonts w:ascii="Arial" w:eastAsia="Times New Roman" w:hAnsi="Arial" w:cs="Arial"/>
          <w:i/>
          <w:iCs/>
          <w:sz w:val="24"/>
          <w:szCs w:val="24"/>
        </w:rPr>
        <w:t>Kredit</w:t>
      </w:r>
      <w:proofErr w:type="spellEnd"/>
      <w:r w:rsidRPr="00E015E8">
        <w:rPr>
          <w:rFonts w:ascii="Arial" w:eastAsia="Times New Roman" w:hAnsi="Arial" w:cs="Arial"/>
          <w:i/>
          <w:iCs/>
          <w:sz w:val="24"/>
          <w:szCs w:val="24"/>
        </w:rPr>
        <w:t>.</w:t>
      </w:r>
      <w:r w:rsidRPr="00661D8C">
        <w:rPr>
          <w:rFonts w:ascii="Arial" w:eastAsia="Times New Roman" w:hAnsi="Arial" w:cs="Arial"/>
          <w:sz w:val="24"/>
          <w:szCs w:val="24"/>
        </w:rPr>
        <w:t xml:space="preserve"> </w:t>
      </w:r>
      <w:proofErr w:type="spellStart"/>
      <w:r w:rsidRPr="00E015E8">
        <w:rPr>
          <w:rFonts w:ascii="Arial" w:eastAsia="Times New Roman" w:hAnsi="Arial" w:cs="Arial"/>
          <w:sz w:val="24"/>
          <w:szCs w:val="24"/>
        </w:rPr>
        <w:t>Jurnal</w:t>
      </w:r>
      <w:proofErr w:type="spellEnd"/>
      <w:r w:rsidRPr="00E015E8">
        <w:rPr>
          <w:rFonts w:ascii="Arial" w:eastAsia="Times New Roman" w:hAnsi="Arial" w:cs="Arial"/>
          <w:sz w:val="24"/>
          <w:szCs w:val="24"/>
        </w:rPr>
        <w:t xml:space="preserve"> Pseudocode, 4(2), 120-128</w:t>
      </w:r>
    </w:p>
    <w:p w14:paraId="56935018" w14:textId="77777777" w:rsidR="009F5CB1" w:rsidRPr="006B3895" w:rsidRDefault="009F5CB1" w:rsidP="009F5CB1">
      <w:pPr>
        <w:spacing w:after="0" w:line="480" w:lineRule="auto"/>
        <w:ind w:left="567" w:hanging="567"/>
        <w:jc w:val="both"/>
        <w:rPr>
          <w:rFonts w:ascii="Arial" w:eastAsia="Times New Roman" w:hAnsi="Arial" w:cs="Arial"/>
          <w:sz w:val="24"/>
          <w:szCs w:val="24"/>
        </w:rPr>
      </w:pPr>
      <w:proofErr w:type="spellStart"/>
      <w:r w:rsidRPr="006B3895">
        <w:rPr>
          <w:rFonts w:ascii="Arial" w:eastAsia="Times New Roman" w:hAnsi="Arial" w:cs="Arial"/>
          <w:sz w:val="24"/>
          <w:szCs w:val="24"/>
        </w:rPr>
        <w:t>Sahir</w:t>
      </w:r>
      <w:proofErr w:type="spellEnd"/>
      <w:r w:rsidRPr="006B3895">
        <w:rPr>
          <w:rFonts w:ascii="Arial" w:eastAsia="Times New Roman" w:hAnsi="Arial" w:cs="Arial"/>
          <w:sz w:val="24"/>
          <w:szCs w:val="24"/>
        </w:rPr>
        <w:t xml:space="preserve">, S.H. (2022). </w:t>
      </w:r>
      <w:proofErr w:type="spellStart"/>
      <w:r w:rsidRPr="00E015E8">
        <w:rPr>
          <w:rFonts w:ascii="Arial" w:eastAsia="Times New Roman" w:hAnsi="Arial" w:cs="Arial"/>
          <w:i/>
          <w:iCs/>
          <w:sz w:val="24"/>
          <w:szCs w:val="24"/>
        </w:rPr>
        <w:t>Metodologi</w:t>
      </w:r>
      <w:proofErr w:type="spellEnd"/>
      <w:r w:rsidRPr="00E015E8">
        <w:rPr>
          <w:rFonts w:ascii="Arial" w:eastAsia="Times New Roman" w:hAnsi="Arial" w:cs="Arial"/>
          <w:i/>
          <w:iCs/>
          <w:sz w:val="24"/>
          <w:szCs w:val="24"/>
        </w:rPr>
        <w:t xml:space="preserve"> </w:t>
      </w:r>
      <w:proofErr w:type="spellStart"/>
      <w:r w:rsidRPr="00E015E8">
        <w:rPr>
          <w:rFonts w:ascii="Arial" w:eastAsia="Times New Roman" w:hAnsi="Arial" w:cs="Arial"/>
          <w:i/>
          <w:iCs/>
          <w:sz w:val="24"/>
          <w:szCs w:val="24"/>
        </w:rPr>
        <w:t>Penelitian</w:t>
      </w:r>
      <w:proofErr w:type="spellEnd"/>
      <w:r w:rsidRPr="00E015E8">
        <w:rPr>
          <w:rFonts w:ascii="Arial" w:eastAsia="Times New Roman" w:hAnsi="Arial" w:cs="Arial"/>
          <w:i/>
          <w:iCs/>
          <w:sz w:val="24"/>
          <w:szCs w:val="24"/>
        </w:rPr>
        <w:t>.</w:t>
      </w:r>
      <w:r w:rsidRPr="006B3895">
        <w:rPr>
          <w:rFonts w:ascii="Arial" w:eastAsia="Times New Roman" w:hAnsi="Arial" w:cs="Arial"/>
          <w:sz w:val="24"/>
          <w:szCs w:val="24"/>
        </w:rPr>
        <w:t xml:space="preserve"> </w:t>
      </w:r>
      <w:r>
        <w:rPr>
          <w:rFonts w:ascii="Arial" w:eastAsia="Times New Roman" w:hAnsi="Arial" w:cs="Arial"/>
          <w:sz w:val="24"/>
          <w:szCs w:val="24"/>
        </w:rPr>
        <w:t>Yogyakarta:</w:t>
      </w:r>
      <w:r w:rsidRPr="006B3895">
        <w:rPr>
          <w:rFonts w:ascii="Arial" w:eastAsia="Times New Roman" w:hAnsi="Arial" w:cs="Arial"/>
          <w:sz w:val="24"/>
          <w:szCs w:val="24"/>
        </w:rPr>
        <w:t xml:space="preserve"> KBM Indonesia. </w:t>
      </w:r>
      <w:r>
        <w:rPr>
          <w:rFonts w:ascii="Arial" w:eastAsia="Times New Roman" w:hAnsi="Arial" w:cs="Arial"/>
          <w:sz w:val="24"/>
          <w:szCs w:val="24"/>
        </w:rPr>
        <w:t>ISBN 978-623-6155-06-6.</w:t>
      </w:r>
    </w:p>
    <w:p w14:paraId="6C748A33" w14:textId="77777777" w:rsidR="009F5CB1" w:rsidRPr="006B3895" w:rsidRDefault="009F5CB1" w:rsidP="009F5CB1">
      <w:pPr>
        <w:spacing w:after="0" w:line="480" w:lineRule="auto"/>
        <w:ind w:left="567" w:hanging="567"/>
        <w:jc w:val="both"/>
        <w:rPr>
          <w:rFonts w:ascii="Arial" w:eastAsia="Times New Roman" w:hAnsi="Arial" w:cs="Arial"/>
          <w:sz w:val="24"/>
          <w:szCs w:val="24"/>
        </w:rPr>
      </w:pPr>
      <w:proofErr w:type="spellStart"/>
      <w:r w:rsidRPr="006B3895">
        <w:rPr>
          <w:rFonts w:ascii="Arial" w:eastAsia="Times New Roman" w:hAnsi="Arial" w:cs="Arial"/>
          <w:sz w:val="24"/>
          <w:szCs w:val="24"/>
        </w:rPr>
        <w:t>Sasmito</w:t>
      </w:r>
      <w:proofErr w:type="spellEnd"/>
      <w:r w:rsidRPr="006B3895">
        <w:rPr>
          <w:rFonts w:ascii="Arial" w:eastAsia="Times New Roman" w:hAnsi="Arial" w:cs="Arial"/>
          <w:sz w:val="24"/>
          <w:szCs w:val="24"/>
        </w:rPr>
        <w:t xml:space="preserve">, </w:t>
      </w:r>
      <w:proofErr w:type="spellStart"/>
      <w:r w:rsidRPr="006B3895">
        <w:rPr>
          <w:rFonts w:ascii="Arial" w:eastAsia="Times New Roman" w:hAnsi="Arial" w:cs="Arial"/>
          <w:sz w:val="24"/>
          <w:szCs w:val="24"/>
        </w:rPr>
        <w:t>Cahyo</w:t>
      </w:r>
      <w:proofErr w:type="spellEnd"/>
      <w:r w:rsidRPr="006B3895">
        <w:rPr>
          <w:rFonts w:ascii="Arial" w:eastAsia="Times New Roman" w:hAnsi="Arial" w:cs="Arial"/>
          <w:sz w:val="24"/>
          <w:szCs w:val="24"/>
        </w:rPr>
        <w:t xml:space="preserve">. (2019). </w:t>
      </w:r>
      <w:proofErr w:type="spellStart"/>
      <w:r w:rsidRPr="00E015E8">
        <w:rPr>
          <w:rFonts w:ascii="Arial" w:eastAsia="Times New Roman" w:hAnsi="Arial" w:cs="Arial"/>
          <w:i/>
          <w:iCs/>
          <w:sz w:val="24"/>
          <w:szCs w:val="24"/>
        </w:rPr>
        <w:t>Implementasi</w:t>
      </w:r>
      <w:proofErr w:type="spellEnd"/>
      <w:r w:rsidRPr="00E015E8">
        <w:rPr>
          <w:rFonts w:ascii="Arial" w:eastAsia="Times New Roman" w:hAnsi="Arial" w:cs="Arial"/>
          <w:i/>
          <w:iCs/>
          <w:sz w:val="24"/>
          <w:szCs w:val="24"/>
        </w:rPr>
        <w:t xml:space="preserve"> Program </w:t>
      </w:r>
      <w:proofErr w:type="spellStart"/>
      <w:r w:rsidRPr="00E015E8">
        <w:rPr>
          <w:rFonts w:ascii="Arial" w:eastAsia="Times New Roman" w:hAnsi="Arial" w:cs="Arial"/>
          <w:i/>
          <w:iCs/>
          <w:sz w:val="24"/>
          <w:szCs w:val="24"/>
        </w:rPr>
        <w:t>Keluarga</w:t>
      </w:r>
      <w:proofErr w:type="spellEnd"/>
      <w:r w:rsidRPr="00E015E8">
        <w:rPr>
          <w:rFonts w:ascii="Arial" w:eastAsia="Times New Roman" w:hAnsi="Arial" w:cs="Arial"/>
          <w:i/>
          <w:iCs/>
          <w:sz w:val="24"/>
          <w:szCs w:val="24"/>
        </w:rPr>
        <w:t xml:space="preserve"> </w:t>
      </w:r>
      <w:proofErr w:type="spellStart"/>
      <w:r w:rsidRPr="00E015E8">
        <w:rPr>
          <w:rFonts w:ascii="Arial" w:eastAsia="Times New Roman" w:hAnsi="Arial" w:cs="Arial"/>
          <w:i/>
          <w:iCs/>
          <w:sz w:val="24"/>
          <w:szCs w:val="24"/>
        </w:rPr>
        <w:t>Harapan</w:t>
      </w:r>
      <w:proofErr w:type="spellEnd"/>
      <w:r w:rsidRPr="00E015E8">
        <w:rPr>
          <w:rFonts w:ascii="Arial" w:eastAsia="Times New Roman" w:hAnsi="Arial" w:cs="Arial"/>
          <w:i/>
          <w:iCs/>
          <w:sz w:val="24"/>
          <w:szCs w:val="24"/>
        </w:rPr>
        <w:t xml:space="preserve"> </w:t>
      </w:r>
      <w:proofErr w:type="spellStart"/>
      <w:r w:rsidRPr="00E015E8">
        <w:rPr>
          <w:rFonts w:ascii="Arial" w:eastAsia="Times New Roman" w:hAnsi="Arial" w:cs="Arial"/>
          <w:i/>
          <w:iCs/>
          <w:sz w:val="24"/>
          <w:szCs w:val="24"/>
        </w:rPr>
        <w:t>Dalam</w:t>
      </w:r>
      <w:proofErr w:type="spellEnd"/>
      <w:r w:rsidRPr="00E015E8">
        <w:rPr>
          <w:rFonts w:ascii="Arial" w:eastAsia="Times New Roman" w:hAnsi="Arial" w:cs="Arial"/>
          <w:i/>
          <w:iCs/>
          <w:sz w:val="24"/>
          <w:szCs w:val="24"/>
        </w:rPr>
        <w:t xml:space="preserve"> </w:t>
      </w:r>
      <w:proofErr w:type="spellStart"/>
      <w:r w:rsidRPr="00E015E8">
        <w:rPr>
          <w:rFonts w:ascii="Arial" w:eastAsia="Times New Roman" w:hAnsi="Arial" w:cs="Arial"/>
          <w:i/>
          <w:iCs/>
          <w:sz w:val="24"/>
          <w:szCs w:val="24"/>
        </w:rPr>
        <w:t>Upaya</w:t>
      </w:r>
      <w:proofErr w:type="spellEnd"/>
      <w:r w:rsidRPr="00E015E8">
        <w:rPr>
          <w:rFonts w:ascii="Arial" w:eastAsia="Times New Roman" w:hAnsi="Arial" w:cs="Arial"/>
          <w:i/>
          <w:iCs/>
          <w:sz w:val="24"/>
          <w:szCs w:val="24"/>
        </w:rPr>
        <w:t xml:space="preserve"> </w:t>
      </w:r>
      <w:proofErr w:type="spellStart"/>
      <w:r w:rsidRPr="00E015E8">
        <w:rPr>
          <w:rFonts w:ascii="Arial" w:eastAsia="Times New Roman" w:hAnsi="Arial" w:cs="Arial"/>
          <w:i/>
          <w:iCs/>
          <w:sz w:val="24"/>
          <w:szCs w:val="24"/>
        </w:rPr>
        <w:t>Mengentaskan</w:t>
      </w:r>
      <w:proofErr w:type="spellEnd"/>
      <w:r w:rsidRPr="00E015E8">
        <w:rPr>
          <w:rFonts w:ascii="Arial" w:eastAsia="Times New Roman" w:hAnsi="Arial" w:cs="Arial"/>
          <w:i/>
          <w:iCs/>
          <w:sz w:val="24"/>
          <w:szCs w:val="24"/>
        </w:rPr>
        <w:t xml:space="preserve"> </w:t>
      </w:r>
      <w:proofErr w:type="spellStart"/>
      <w:r w:rsidRPr="00E015E8">
        <w:rPr>
          <w:rFonts w:ascii="Arial" w:eastAsia="Times New Roman" w:hAnsi="Arial" w:cs="Arial"/>
          <w:i/>
          <w:iCs/>
          <w:sz w:val="24"/>
          <w:szCs w:val="24"/>
        </w:rPr>
        <w:t>Kemiskinan</w:t>
      </w:r>
      <w:proofErr w:type="spellEnd"/>
      <w:r w:rsidRPr="00E015E8">
        <w:rPr>
          <w:rFonts w:ascii="Arial" w:eastAsia="Times New Roman" w:hAnsi="Arial" w:cs="Arial"/>
          <w:i/>
          <w:iCs/>
          <w:sz w:val="24"/>
          <w:szCs w:val="24"/>
        </w:rPr>
        <w:t xml:space="preserve"> </w:t>
      </w:r>
      <w:proofErr w:type="gramStart"/>
      <w:r w:rsidRPr="00E015E8">
        <w:rPr>
          <w:rFonts w:ascii="Arial" w:eastAsia="Times New Roman" w:hAnsi="Arial" w:cs="Arial"/>
          <w:i/>
          <w:iCs/>
          <w:sz w:val="24"/>
          <w:szCs w:val="24"/>
        </w:rPr>
        <w:t>Di</w:t>
      </w:r>
      <w:proofErr w:type="gramEnd"/>
      <w:r w:rsidRPr="00E015E8">
        <w:rPr>
          <w:rFonts w:ascii="Arial" w:eastAsia="Times New Roman" w:hAnsi="Arial" w:cs="Arial"/>
          <w:i/>
          <w:iCs/>
          <w:sz w:val="24"/>
          <w:szCs w:val="24"/>
        </w:rPr>
        <w:t xml:space="preserve"> Kota </w:t>
      </w:r>
      <w:proofErr w:type="spellStart"/>
      <w:r w:rsidRPr="00E015E8">
        <w:rPr>
          <w:rFonts w:ascii="Arial" w:eastAsia="Times New Roman" w:hAnsi="Arial" w:cs="Arial"/>
          <w:i/>
          <w:iCs/>
          <w:sz w:val="24"/>
          <w:szCs w:val="24"/>
        </w:rPr>
        <w:t>Batu</w:t>
      </w:r>
      <w:proofErr w:type="spellEnd"/>
      <w:r w:rsidRPr="00E015E8">
        <w:rPr>
          <w:rFonts w:ascii="Arial" w:eastAsia="Times New Roman" w:hAnsi="Arial" w:cs="Arial"/>
          <w:i/>
          <w:iCs/>
          <w:sz w:val="24"/>
          <w:szCs w:val="24"/>
        </w:rPr>
        <w:t>.</w:t>
      </w:r>
      <w:r w:rsidRPr="006B3895">
        <w:rPr>
          <w:rFonts w:ascii="Arial" w:hAnsi="Arial" w:cs="Arial"/>
          <w:sz w:val="24"/>
          <w:szCs w:val="24"/>
        </w:rPr>
        <w:t xml:space="preserve"> </w:t>
      </w:r>
      <w:r w:rsidRPr="00E015E8">
        <w:rPr>
          <w:rFonts w:ascii="Arial" w:hAnsi="Arial" w:cs="Arial"/>
          <w:i/>
          <w:iCs/>
          <w:sz w:val="24"/>
          <w:szCs w:val="24"/>
        </w:rPr>
        <w:t>Jo</w:t>
      </w:r>
      <w:r w:rsidRPr="00E015E8">
        <w:rPr>
          <w:rFonts w:ascii="Arial" w:eastAsia="Times New Roman" w:hAnsi="Arial" w:cs="Arial"/>
          <w:i/>
          <w:iCs/>
          <w:sz w:val="24"/>
          <w:szCs w:val="24"/>
        </w:rPr>
        <w:t>urnal</w:t>
      </w:r>
      <w:r w:rsidRPr="00E015E8">
        <w:rPr>
          <w:rFonts w:ascii="Arial" w:eastAsia="Times New Roman" w:hAnsi="Arial" w:cs="Arial"/>
          <w:i/>
          <w:iCs/>
          <w:sz w:val="28"/>
          <w:szCs w:val="28"/>
        </w:rPr>
        <w:t xml:space="preserve"> </w:t>
      </w:r>
      <w:r w:rsidRPr="00E015E8">
        <w:rPr>
          <w:rFonts w:ascii="Arial" w:eastAsia="Times New Roman" w:hAnsi="Arial" w:cs="Arial"/>
          <w:i/>
          <w:iCs/>
          <w:sz w:val="24"/>
          <w:szCs w:val="24"/>
        </w:rPr>
        <w:t>of Public Sector Innovation</w:t>
      </w:r>
      <w:r w:rsidRPr="006B3895">
        <w:rPr>
          <w:rFonts w:ascii="Arial" w:eastAsia="Times New Roman" w:hAnsi="Arial" w:cs="Arial"/>
          <w:sz w:val="24"/>
          <w:szCs w:val="24"/>
        </w:rPr>
        <w:t xml:space="preserve">, Vol. 3, No. 2, Mei </w:t>
      </w:r>
      <w:proofErr w:type="spellStart"/>
      <w:r w:rsidRPr="006B3895">
        <w:rPr>
          <w:rFonts w:ascii="Arial" w:eastAsia="Times New Roman" w:hAnsi="Arial" w:cs="Arial"/>
          <w:sz w:val="24"/>
          <w:szCs w:val="24"/>
        </w:rPr>
        <w:t>Tahun</w:t>
      </w:r>
      <w:proofErr w:type="spellEnd"/>
      <w:r w:rsidRPr="006B3895">
        <w:rPr>
          <w:rFonts w:ascii="Arial" w:eastAsia="Times New Roman" w:hAnsi="Arial" w:cs="Arial"/>
          <w:sz w:val="24"/>
          <w:szCs w:val="24"/>
        </w:rPr>
        <w:t xml:space="preserve"> 2019, (68 - 74)</w:t>
      </w:r>
    </w:p>
    <w:p w14:paraId="4DE6AC6E" w14:textId="77777777" w:rsidR="009F5CB1" w:rsidRPr="006B3895" w:rsidRDefault="009F5CB1" w:rsidP="009F5CB1">
      <w:pPr>
        <w:spacing w:after="0" w:line="480" w:lineRule="auto"/>
        <w:ind w:left="567" w:hanging="567"/>
        <w:jc w:val="both"/>
        <w:rPr>
          <w:rFonts w:ascii="Arial" w:hAnsi="Arial" w:cs="Arial"/>
          <w:sz w:val="24"/>
          <w:szCs w:val="24"/>
        </w:rPr>
      </w:pPr>
      <w:proofErr w:type="spellStart"/>
      <w:r w:rsidRPr="006B3895">
        <w:rPr>
          <w:rFonts w:ascii="Arial" w:hAnsi="Arial" w:cs="Arial"/>
          <w:sz w:val="24"/>
          <w:szCs w:val="24"/>
        </w:rPr>
        <w:t>Subarsono</w:t>
      </w:r>
      <w:proofErr w:type="spellEnd"/>
      <w:r w:rsidRPr="006B3895">
        <w:rPr>
          <w:rFonts w:ascii="Arial" w:hAnsi="Arial" w:cs="Arial"/>
          <w:sz w:val="24"/>
          <w:szCs w:val="24"/>
        </w:rPr>
        <w:t xml:space="preserve">. (2005). </w:t>
      </w:r>
      <w:proofErr w:type="spellStart"/>
      <w:r w:rsidRPr="00E015E8">
        <w:rPr>
          <w:rFonts w:ascii="Arial" w:hAnsi="Arial" w:cs="Arial"/>
          <w:i/>
          <w:iCs/>
          <w:sz w:val="24"/>
          <w:szCs w:val="24"/>
        </w:rPr>
        <w:t>Analisis</w:t>
      </w:r>
      <w:proofErr w:type="spellEnd"/>
      <w:r w:rsidRPr="00E015E8">
        <w:rPr>
          <w:rFonts w:ascii="Arial" w:hAnsi="Arial" w:cs="Arial"/>
          <w:i/>
          <w:iCs/>
          <w:sz w:val="24"/>
          <w:szCs w:val="24"/>
        </w:rPr>
        <w:t xml:space="preserve"> </w:t>
      </w:r>
      <w:proofErr w:type="spellStart"/>
      <w:r w:rsidRPr="00E015E8">
        <w:rPr>
          <w:rFonts w:ascii="Arial" w:hAnsi="Arial" w:cs="Arial"/>
          <w:i/>
          <w:iCs/>
          <w:sz w:val="24"/>
          <w:szCs w:val="24"/>
        </w:rPr>
        <w:t>kebijakan</w:t>
      </w:r>
      <w:proofErr w:type="spellEnd"/>
      <w:r w:rsidRPr="00E015E8">
        <w:rPr>
          <w:rFonts w:ascii="Arial" w:hAnsi="Arial" w:cs="Arial"/>
          <w:i/>
          <w:iCs/>
          <w:sz w:val="24"/>
          <w:szCs w:val="24"/>
        </w:rPr>
        <w:t xml:space="preserve"> </w:t>
      </w:r>
      <w:proofErr w:type="spellStart"/>
      <w:r w:rsidRPr="00E015E8">
        <w:rPr>
          <w:rFonts w:ascii="Arial" w:hAnsi="Arial" w:cs="Arial"/>
          <w:i/>
          <w:iCs/>
          <w:sz w:val="24"/>
          <w:szCs w:val="24"/>
        </w:rPr>
        <w:t>publik</w:t>
      </w:r>
      <w:proofErr w:type="spellEnd"/>
      <w:r w:rsidRPr="00E015E8">
        <w:rPr>
          <w:rFonts w:ascii="Arial" w:hAnsi="Arial" w:cs="Arial"/>
          <w:i/>
          <w:iCs/>
          <w:sz w:val="24"/>
          <w:szCs w:val="24"/>
        </w:rPr>
        <w:t xml:space="preserve">: </w:t>
      </w:r>
      <w:proofErr w:type="spellStart"/>
      <w:r w:rsidRPr="00E015E8">
        <w:rPr>
          <w:rFonts w:ascii="Arial" w:hAnsi="Arial" w:cs="Arial"/>
          <w:i/>
          <w:iCs/>
          <w:sz w:val="24"/>
          <w:szCs w:val="24"/>
        </w:rPr>
        <w:t>Konsep</w:t>
      </w:r>
      <w:proofErr w:type="spellEnd"/>
      <w:r w:rsidRPr="00E015E8">
        <w:rPr>
          <w:rFonts w:ascii="Arial" w:hAnsi="Arial" w:cs="Arial"/>
          <w:i/>
          <w:iCs/>
          <w:sz w:val="24"/>
          <w:szCs w:val="24"/>
        </w:rPr>
        <w:t xml:space="preserve">, </w:t>
      </w:r>
      <w:proofErr w:type="spellStart"/>
      <w:r w:rsidRPr="00E015E8">
        <w:rPr>
          <w:rFonts w:ascii="Arial" w:hAnsi="Arial" w:cs="Arial"/>
          <w:i/>
          <w:iCs/>
          <w:sz w:val="24"/>
          <w:szCs w:val="24"/>
        </w:rPr>
        <w:t>teori</w:t>
      </w:r>
      <w:proofErr w:type="spellEnd"/>
      <w:r w:rsidRPr="00E015E8">
        <w:rPr>
          <w:rFonts w:ascii="Arial" w:hAnsi="Arial" w:cs="Arial"/>
          <w:i/>
          <w:iCs/>
          <w:sz w:val="24"/>
          <w:szCs w:val="24"/>
        </w:rPr>
        <w:t xml:space="preserve">, dan </w:t>
      </w:r>
      <w:proofErr w:type="spellStart"/>
      <w:r w:rsidRPr="00E015E8">
        <w:rPr>
          <w:rFonts w:ascii="Arial" w:hAnsi="Arial" w:cs="Arial"/>
          <w:i/>
          <w:iCs/>
          <w:sz w:val="24"/>
          <w:szCs w:val="24"/>
        </w:rPr>
        <w:t>aplikasi</w:t>
      </w:r>
      <w:proofErr w:type="spellEnd"/>
      <w:r w:rsidRPr="00E015E8">
        <w:rPr>
          <w:rFonts w:ascii="Arial" w:hAnsi="Arial" w:cs="Arial"/>
          <w:i/>
          <w:iCs/>
          <w:sz w:val="24"/>
          <w:szCs w:val="24"/>
        </w:rPr>
        <w:t xml:space="preserve">. </w:t>
      </w:r>
      <w:proofErr w:type="spellStart"/>
      <w:r w:rsidRPr="006B3895">
        <w:rPr>
          <w:rFonts w:ascii="Arial" w:hAnsi="Arial" w:cs="Arial"/>
          <w:sz w:val="24"/>
          <w:szCs w:val="24"/>
        </w:rPr>
        <w:t>Pustaka</w:t>
      </w:r>
      <w:proofErr w:type="spellEnd"/>
      <w:r w:rsidRPr="006B3895">
        <w:rPr>
          <w:rFonts w:ascii="Arial" w:hAnsi="Arial" w:cs="Arial"/>
          <w:sz w:val="24"/>
          <w:szCs w:val="24"/>
        </w:rPr>
        <w:t xml:space="preserve"> </w:t>
      </w:r>
      <w:proofErr w:type="spellStart"/>
      <w:r w:rsidRPr="006B3895">
        <w:rPr>
          <w:rFonts w:ascii="Arial" w:hAnsi="Arial" w:cs="Arial"/>
          <w:sz w:val="24"/>
          <w:szCs w:val="24"/>
        </w:rPr>
        <w:t>Pelajar</w:t>
      </w:r>
      <w:proofErr w:type="spellEnd"/>
      <w:r w:rsidRPr="006B3895">
        <w:rPr>
          <w:rFonts w:ascii="Arial" w:hAnsi="Arial" w:cs="Arial"/>
          <w:sz w:val="24"/>
          <w:szCs w:val="24"/>
        </w:rPr>
        <w:t>.</w:t>
      </w:r>
    </w:p>
    <w:p w14:paraId="2571D300" w14:textId="77777777" w:rsidR="009F5CB1" w:rsidRPr="006B3895" w:rsidRDefault="009F5CB1" w:rsidP="009F5CB1">
      <w:pPr>
        <w:spacing w:after="0" w:line="480" w:lineRule="auto"/>
        <w:ind w:left="567" w:hanging="567"/>
        <w:jc w:val="both"/>
        <w:rPr>
          <w:rFonts w:ascii="Arial" w:hAnsi="Arial" w:cs="Arial"/>
          <w:sz w:val="24"/>
          <w:szCs w:val="24"/>
        </w:rPr>
      </w:pPr>
      <w:proofErr w:type="spellStart"/>
      <w:r w:rsidRPr="006B3895">
        <w:rPr>
          <w:rFonts w:ascii="Arial" w:hAnsi="Arial" w:cs="Arial"/>
          <w:sz w:val="24"/>
          <w:szCs w:val="24"/>
        </w:rPr>
        <w:t>Sugiyono</w:t>
      </w:r>
      <w:proofErr w:type="spellEnd"/>
      <w:r w:rsidRPr="006B3895">
        <w:rPr>
          <w:rFonts w:ascii="Arial" w:hAnsi="Arial" w:cs="Arial"/>
          <w:sz w:val="24"/>
          <w:szCs w:val="24"/>
        </w:rPr>
        <w:t xml:space="preserve">. (2017). </w:t>
      </w:r>
      <w:proofErr w:type="spellStart"/>
      <w:r w:rsidRPr="00E015E8">
        <w:rPr>
          <w:rFonts w:ascii="Arial" w:hAnsi="Arial" w:cs="Arial"/>
          <w:i/>
          <w:iCs/>
          <w:sz w:val="24"/>
          <w:szCs w:val="24"/>
        </w:rPr>
        <w:t>Metode</w:t>
      </w:r>
      <w:proofErr w:type="spellEnd"/>
      <w:r w:rsidRPr="00E015E8">
        <w:rPr>
          <w:rFonts w:ascii="Arial" w:hAnsi="Arial" w:cs="Arial"/>
          <w:i/>
          <w:iCs/>
          <w:sz w:val="24"/>
          <w:szCs w:val="24"/>
        </w:rPr>
        <w:t xml:space="preserve"> </w:t>
      </w:r>
      <w:proofErr w:type="spellStart"/>
      <w:r w:rsidRPr="00E015E8">
        <w:rPr>
          <w:rFonts w:ascii="Arial" w:hAnsi="Arial" w:cs="Arial"/>
          <w:i/>
          <w:iCs/>
          <w:sz w:val="24"/>
          <w:szCs w:val="24"/>
        </w:rPr>
        <w:t>Penelitian</w:t>
      </w:r>
      <w:proofErr w:type="spellEnd"/>
      <w:r w:rsidRPr="00E015E8">
        <w:rPr>
          <w:rFonts w:ascii="Arial" w:hAnsi="Arial" w:cs="Arial"/>
          <w:i/>
          <w:iCs/>
          <w:sz w:val="24"/>
          <w:szCs w:val="24"/>
        </w:rPr>
        <w:t xml:space="preserve"> Pendidikan: </w:t>
      </w:r>
      <w:proofErr w:type="spellStart"/>
      <w:r w:rsidRPr="00E015E8">
        <w:rPr>
          <w:rFonts w:ascii="Arial" w:hAnsi="Arial" w:cs="Arial"/>
          <w:i/>
          <w:iCs/>
          <w:sz w:val="24"/>
          <w:szCs w:val="24"/>
        </w:rPr>
        <w:t>Pendekatan</w:t>
      </w:r>
      <w:proofErr w:type="spellEnd"/>
      <w:r w:rsidRPr="00E015E8">
        <w:rPr>
          <w:rFonts w:ascii="Arial" w:hAnsi="Arial" w:cs="Arial"/>
          <w:i/>
          <w:iCs/>
          <w:sz w:val="24"/>
          <w:szCs w:val="24"/>
        </w:rPr>
        <w:t xml:space="preserve"> </w:t>
      </w:r>
      <w:proofErr w:type="spellStart"/>
      <w:r w:rsidRPr="00E015E8">
        <w:rPr>
          <w:rFonts w:ascii="Arial" w:hAnsi="Arial" w:cs="Arial"/>
          <w:i/>
          <w:iCs/>
          <w:sz w:val="24"/>
          <w:szCs w:val="24"/>
        </w:rPr>
        <w:t>Kuantitatif</w:t>
      </w:r>
      <w:proofErr w:type="spellEnd"/>
      <w:r w:rsidRPr="00E015E8">
        <w:rPr>
          <w:rFonts w:ascii="Arial" w:hAnsi="Arial" w:cs="Arial"/>
          <w:i/>
          <w:iCs/>
          <w:sz w:val="24"/>
          <w:szCs w:val="24"/>
        </w:rPr>
        <w:t xml:space="preserve">, </w:t>
      </w:r>
      <w:proofErr w:type="spellStart"/>
      <w:r w:rsidRPr="00E015E8">
        <w:rPr>
          <w:rFonts w:ascii="Arial" w:hAnsi="Arial" w:cs="Arial"/>
          <w:i/>
          <w:iCs/>
          <w:sz w:val="24"/>
          <w:szCs w:val="24"/>
        </w:rPr>
        <w:t>Kualitatif</w:t>
      </w:r>
      <w:proofErr w:type="spellEnd"/>
      <w:r w:rsidRPr="00E015E8">
        <w:rPr>
          <w:rFonts w:ascii="Arial" w:hAnsi="Arial" w:cs="Arial"/>
          <w:i/>
          <w:iCs/>
          <w:sz w:val="24"/>
          <w:szCs w:val="24"/>
        </w:rPr>
        <w:t>, dan R&amp;D.</w:t>
      </w:r>
      <w:r w:rsidRPr="006B3895">
        <w:rPr>
          <w:rFonts w:ascii="Arial" w:hAnsi="Arial" w:cs="Arial"/>
          <w:sz w:val="24"/>
          <w:szCs w:val="24"/>
        </w:rPr>
        <w:t xml:space="preserve"> Bandung: </w:t>
      </w:r>
      <w:proofErr w:type="spellStart"/>
      <w:r w:rsidRPr="006B3895">
        <w:rPr>
          <w:rFonts w:ascii="Arial" w:hAnsi="Arial" w:cs="Arial"/>
          <w:sz w:val="24"/>
          <w:szCs w:val="24"/>
        </w:rPr>
        <w:t>Alfabeta</w:t>
      </w:r>
      <w:proofErr w:type="spellEnd"/>
      <w:r w:rsidRPr="006B3895">
        <w:rPr>
          <w:rFonts w:ascii="Arial" w:hAnsi="Arial" w:cs="Arial"/>
          <w:sz w:val="24"/>
          <w:szCs w:val="24"/>
        </w:rPr>
        <w:t>.</w:t>
      </w:r>
    </w:p>
    <w:p w14:paraId="1AB87514" w14:textId="77777777" w:rsidR="009F5CB1" w:rsidRPr="006B3895" w:rsidRDefault="009F5CB1" w:rsidP="009F5CB1">
      <w:pPr>
        <w:spacing w:after="0" w:line="480" w:lineRule="auto"/>
        <w:ind w:left="567" w:hanging="567"/>
        <w:jc w:val="both"/>
        <w:rPr>
          <w:rFonts w:ascii="Arial" w:hAnsi="Arial" w:cs="Arial"/>
          <w:sz w:val="24"/>
          <w:szCs w:val="24"/>
        </w:rPr>
      </w:pPr>
      <w:r w:rsidRPr="006B3895">
        <w:rPr>
          <w:rFonts w:ascii="Arial" w:hAnsi="Arial" w:cs="Arial"/>
          <w:sz w:val="24"/>
          <w:szCs w:val="24"/>
        </w:rPr>
        <w:t xml:space="preserve">Suharto, E. (2005). </w:t>
      </w:r>
      <w:proofErr w:type="spellStart"/>
      <w:r w:rsidRPr="00E015E8">
        <w:rPr>
          <w:rFonts w:ascii="Arial" w:hAnsi="Arial" w:cs="Arial"/>
          <w:i/>
          <w:iCs/>
          <w:sz w:val="24"/>
          <w:szCs w:val="24"/>
        </w:rPr>
        <w:t>Membangun</w:t>
      </w:r>
      <w:proofErr w:type="spellEnd"/>
      <w:r w:rsidRPr="00E015E8">
        <w:rPr>
          <w:rFonts w:ascii="Arial" w:hAnsi="Arial" w:cs="Arial"/>
          <w:i/>
          <w:iCs/>
          <w:sz w:val="24"/>
          <w:szCs w:val="24"/>
        </w:rPr>
        <w:t xml:space="preserve"> Masyarakat </w:t>
      </w:r>
      <w:proofErr w:type="spellStart"/>
      <w:r w:rsidRPr="00E015E8">
        <w:rPr>
          <w:rFonts w:ascii="Arial" w:hAnsi="Arial" w:cs="Arial"/>
          <w:i/>
          <w:iCs/>
          <w:sz w:val="24"/>
          <w:szCs w:val="24"/>
        </w:rPr>
        <w:t>Memberdayakan</w:t>
      </w:r>
      <w:proofErr w:type="spellEnd"/>
      <w:r w:rsidRPr="00E015E8">
        <w:rPr>
          <w:rFonts w:ascii="Arial" w:hAnsi="Arial" w:cs="Arial"/>
          <w:i/>
          <w:iCs/>
          <w:sz w:val="24"/>
          <w:szCs w:val="24"/>
        </w:rPr>
        <w:t xml:space="preserve"> Rakyat</w:t>
      </w:r>
      <w:r w:rsidRPr="006B3895">
        <w:rPr>
          <w:rFonts w:ascii="Arial" w:hAnsi="Arial" w:cs="Arial"/>
          <w:sz w:val="24"/>
          <w:szCs w:val="24"/>
        </w:rPr>
        <w:t xml:space="preserve">. Bandung: </w:t>
      </w:r>
      <w:proofErr w:type="spellStart"/>
      <w:r w:rsidRPr="006B3895">
        <w:rPr>
          <w:rFonts w:ascii="Arial" w:hAnsi="Arial" w:cs="Arial"/>
          <w:sz w:val="24"/>
          <w:szCs w:val="24"/>
        </w:rPr>
        <w:t>Refika</w:t>
      </w:r>
      <w:proofErr w:type="spellEnd"/>
      <w:r w:rsidRPr="006B3895">
        <w:rPr>
          <w:rFonts w:ascii="Arial" w:hAnsi="Arial" w:cs="Arial"/>
          <w:sz w:val="24"/>
          <w:szCs w:val="24"/>
        </w:rPr>
        <w:t xml:space="preserve"> </w:t>
      </w:r>
      <w:proofErr w:type="spellStart"/>
      <w:r w:rsidRPr="006B3895">
        <w:rPr>
          <w:rFonts w:ascii="Arial" w:hAnsi="Arial" w:cs="Arial"/>
          <w:sz w:val="24"/>
          <w:szCs w:val="24"/>
        </w:rPr>
        <w:t>Aditama</w:t>
      </w:r>
      <w:proofErr w:type="spellEnd"/>
      <w:r w:rsidRPr="006B3895">
        <w:rPr>
          <w:rFonts w:ascii="Arial" w:hAnsi="Arial" w:cs="Arial"/>
          <w:sz w:val="24"/>
          <w:szCs w:val="24"/>
        </w:rPr>
        <w:t>.</w:t>
      </w:r>
      <w:r>
        <w:rPr>
          <w:rFonts w:ascii="Arial" w:hAnsi="Arial" w:cs="Arial"/>
          <w:sz w:val="24"/>
          <w:szCs w:val="24"/>
        </w:rPr>
        <w:t xml:space="preserve"> ISBN 979-3304-39-1.</w:t>
      </w:r>
    </w:p>
    <w:p w14:paraId="31703E15" w14:textId="77777777" w:rsidR="009F5CB1" w:rsidRPr="006B3895" w:rsidRDefault="009F5CB1" w:rsidP="009F5CB1">
      <w:pPr>
        <w:spacing w:after="0" w:line="480" w:lineRule="auto"/>
        <w:ind w:left="567" w:hanging="567"/>
        <w:jc w:val="both"/>
        <w:rPr>
          <w:rFonts w:ascii="Arial" w:hAnsi="Arial" w:cs="Arial"/>
          <w:sz w:val="24"/>
          <w:szCs w:val="24"/>
        </w:rPr>
      </w:pPr>
      <w:proofErr w:type="spellStart"/>
      <w:r w:rsidRPr="006B3895">
        <w:rPr>
          <w:rFonts w:ascii="Arial" w:hAnsi="Arial" w:cs="Arial"/>
          <w:sz w:val="24"/>
          <w:szCs w:val="24"/>
        </w:rPr>
        <w:t>Suryani</w:t>
      </w:r>
      <w:proofErr w:type="spellEnd"/>
      <w:r w:rsidRPr="006B3895">
        <w:rPr>
          <w:rFonts w:ascii="Arial" w:hAnsi="Arial" w:cs="Arial"/>
          <w:sz w:val="24"/>
          <w:szCs w:val="24"/>
        </w:rPr>
        <w:t>, L. (2023</w:t>
      </w:r>
      <w:r w:rsidRPr="00E015E8">
        <w:rPr>
          <w:rFonts w:ascii="Arial" w:hAnsi="Arial" w:cs="Arial"/>
          <w:i/>
          <w:iCs/>
          <w:sz w:val="24"/>
          <w:szCs w:val="24"/>
        </w:rPr>
        <w:t xml:space="preserve">). </w:t>
      </w:r>
      <w:proofErr w:type="spellStart"/>
      <w:r w:rsidRPr="00E015E8">
        <w:rPr>
          <w:rFonts w:ascii="Arial" w:hAnsi="Arial" w:cs="Arial"/>
          <w:i/>
          <w:iCs/>
          <w:sz w:val="24"/>
          <w:szCs w:val="24"/>
        </w:rPr>
        <w:t>Implementasi</w:t>
      </w:r>
      <w:proofErr w:type="spellEnd"/>
      <w:r w:rsidRPr="00E015E8">
        <w:rPr>
          <w:rFonts w:ascii="Arial" w:hAnsi="Arial" w:cs="Arial"/>
          <w:i/>
          <w:iCs/>
          <w:sz w:val="24"/>
          <w:szCs w:val="24"/>
        </w:rPr>
        <w:t xml:space="preserve"> Program Kota </w:t>
      </w:r>
      <w:proofErr w:type="spellStart"/>
      <w:r w:rsidRPr="00E015E8">
        <w:rPr>
          <w:rFonts w:ascii="Arial" w:hAnsi="Arial" w:cs="Arial"/>
          <w:i/>
          <w:iCs/>
          <w:sz w:val="24"/>
          <w:szCs w:val="24"/>
        </w:rPr>
        <w:t>Tanpa</w:t>
      </w:r>
      <w:proofErr w:type="spellEnd"/>
      <w:r w:rsidRPr="00E015E8">
        <w:rPr>
          <w:rFonts w:ascii="Arial" w:hAnsi="Arial" w:cs="Arial"/>
          <w:i/>
          <w:iCs/>
          <w:sz w:val="24"/>
          <w:szCs w:val="24"/>
        </w:rPr>
        <w:t xml:space="preserve"> </w:t>
      </w:r>
      <w:proofErr w:type="spellStart"/>
      <w:r w:rsidRPr="00E015E8">
        <w:rPr>
          <w:rFonts w:ascii="Arial" w:hAnsi="Arial" w:cs="Arial"/>
          <w:i/>
          <w:iCs/>
          <w:sz w:val="24"/>
          <w:szCs w:val="24"/>
        </w:rPr>
        <w:t>Kumuh</w:t>
      </w:r>
      <w:proofErr w:type="spellEnd"/>
      <w:r w:rsidRPr="00E015E8">
        <w:rPr>
          <w:rFonts w:ascii="Arial" w:hAnsi="Arial" w:cs="Arial"/>
          <w:i/>
          <w:iCs/>
          <w:sz w:val="24"/>
          <w:szCs w:val="24"/>
        </w:rPr>
        <w:t xml:space="preserve"> (KOTAKU) Di </w:t>
      </w:r>
      <w:proofErr w:type="spellStart"/>
      <w:r w:rsidRPr="00E015E8">
        <w:rPr>
          <w:rFonts w:ascii="Arial" w:hAnsi="Arial" w:cs="Arial"/>
          <w:i/>
          <w:iCs/>
          <w:sz w:val="24"/>
          <w:szCs w:val="24"/>
        </w:rPr>
        <w:t>Kelurahan</w:t>
      </w:r>
      <w:proofErr w:type="spellEnd"/>
      <w:r w:rsidRPr="00E015E8">
        <w:rPr>
          <w:rFonts w:ascii="Arial" w:hAnsi="Arial" w:cs="Arial"/>
          <w:i/>
          <w:iCs/>
          <w:sz w:val="24"/>
          <w:szCs w:val="24"/>
        </w:rPr>
        <w:t xml:space="preserve"> </w:t>
      </w:r>
      <w:proofErr w:type="spellStart"/>
      <w:r w:rsidRPr="00E015E8">
        <w:rPr>
          <w:rFonts w:ascii="Arial" w:hAnsi="Arial" w:cs="Arial"/>
          <w:i/>
          <w:iCs/>
          <w:sz w:val="24"/>
          <w:szCs w:val="24"/>
        </w:rPr>
        <w:t>Dumai</w:t>
      </w:r>
      <w:proofErr w:type="spellEnd"/>
      <w:r w:rsidRPr="00E015E8">
        <w:rPr>
          <w:rFonts w:ascii="Arial" w:hAnsi="Arial" w:cs="Arial"/>
          <w:i/>
          <w:iCs/>
          <w:sz w:val="24"/>
          <w:szCs w:val="24"/>
        </w:rPr>
        <w:t xml:space="preserve"> Kota</w:t>
      </w:r>
      <w:r w:rsidRPr="006B3895">
        <w:rPr>
          <w:rFonts w:ascii="Arial" w:hAnsi="Arial" w:cs="Arial"/>
          <w:sz w:val="24"/>
          <w:szCs w:val="24"/>
        </w:rPr>
        <w:t xml:space="preserve">. </w:t>
      </w:r>
      <w:proofErr w:type="spellStart"/>
      <w:r w:rsidRPr="006B3895">
        <w:rPr>
          <w:rFonts w:ascii="Arial" w:hAnsi="Arial" w:cs="Arial"/>
          <w:sz w:val="24"/>
          <w:szCs w:val="24"/>
        </w:rPr>
        <w:t>Jurnal</w:t>
      </w:r>
      <w:proofErr w:type="spellEnd"/>
      <w:r w:rsidRPr="006B3895">
        <w:rPr>
          <w:rFonts w:ascii="Arial" w:hAnsi="Arial" w:cs="Arial"/>
          <w:sz w:val="24"/>
          <w:szCs w:val="24"/>
        </w:rPr>
        <w:t xml:space="preserve"> </w:t>
      </w:r>
      <w:proofErr w:type="spellStart"/>
      <w:r w:rsidRPr="006B3895">
        <w:rPr>
          <w:rFonts w:ascii="Arial" w:hAnsi="Arial" w:cs="Arial"/>
          <w:sz w:val="24"/>
          <w:szCs w:val="24"/>
        </w:rPr>
        <w:t>Terapan</w:t>
      </w:r>
      <w:proofErr w:type="spellEnd"/>
      <w:r w:rsidRPr="006B3895">
        <w:rPr>
          <w:rFonts w:ascii="Arial" w:hAnsi="Arial" w:cs="Arial"/>
          <w:sz w:val="24"/>
          <w:szCs w:val="24"/>
        </w:rPr>
        <w:t xml:space="preserve"> </w:t>
      </w:r>
      <w:proofErr w:type="spellStart"/>
      <w:r w:rsidRPr="006B3895">
        <w:rPr>
          <w:rFonts w:ascii="Arial" w:hAnsi="Arial" w:cs="Arial"/>
          <w:sz w:val="24"/>
          <w:szCs w:val="24"/>
        </w:rPr>
        <w:t>Pemerintahan</w:t>
      </w:r>
      <w:proofErr w:type="spellEnd"/>
      <w:r w:rsidRPr="006B3895">
        <w:rPr>
          <w:rFonts w:ascii="Arial" w:hAnsi="Arial" w:cs="Arial"/>
          <w:sz w:val="24"/>
          <w:szCs w:val="24"/>
        </w:rPr>
        <w:t xml:space="preserve"> Minangkabau, 3(1), 96-105.</w:t>
      </w:r>
    </w:p>
    <w:p w14:paraId="07ED42FD" w14:textId="77777777" w:rsidR="009F5CB1" w:rsidRDefault="009F5CB1" w:rsidP="009F5CB1">
      <w:pPr>
        <w:spacing w:after="0" w:line="480" w:lineRule="auto"/>
        <w:ind w:left="567" w:hanging="567"/>
        <w:jc w:val="both"/>
        <w:rPr>
          <w:rFonts w:ascii="Arial" w:hAnsi="Arial" w:cs="Arial"/>
          <w:sz w:val="24"/>
          <w:szCs w:val="24"/>
        </w:rPr>
        <w:sectPr w:rsidR="009F5CB1" w:rsidSect="00326EA7">
          <w:pgSz w:w="11907" w:h="16839" w:code="9"/>
          <w:pgMar w:top="2268" w:right="1701" w:bottom="1701" w:left="2268" w:header="706" w:footer="706" w:gutter="0"/>
          <w:cols w:space="720"/>
          <w:titlePg/>
          <w:docGrid w:linePitch="360"/>
        </w:sectPr>
      </w:pPr>
      <w:proofErr w:type="spellStart"/>
      <w:r w:rsidRPr="006B3895">
        <w:rPr>
          <w:rFonts w:ascii="Arial" w:hAnsi="Arial" w:cs="Arial"/>
          <w:sz w:val="24"/>
          <w:szCs w:val="24"/>
        </w:rPr>
        <w:t>Suryosubroto</w:t>
      </w:r>
      <w:proofErr w:type="spellEnd"/>
      <w:r w:rsidRPr="006B3895">
        <w:rPr>
          <w:rFonts w:ascii="Arial" w:hAnsi="Arial" w:cs="Arial"/>
          <w:sz w:val="24"/>
          <w:szCs w:val="24"/>
        </w:rPr>
        <w:t xml:space="preserve">, B. (2009). </w:t>
      </w:r>
      <w:r w:rsidRPr="00E015E8">
        <w:rPr>
          <w:rFonts w:ascii="Arial" w:hAnsi="Arial" w:cs="Arial"/>
          <w:i/>
          <w:iCs/>
          <w:sz w:val="24"/>
          <w:szCs w:val="24"/>
        </w:rPr>
        <w:t xml:space="preserve">Proses </w:t>
      </w:r>
      <w:proofErr w:type="spellStart"/>
      <w:r w:rsidRPr="00E015E8">
        <w:rPr>
          <w:rFonts w:ascii="Arial" w:hAnsi="Arial" w:cs="Arial"/>
          <w:i/>
          <w:iCs/>
          <w:sz w:val="24"/>
          <w:szCs w:val="24"/>
        </w:rPr>
        <w:t>belajar</w:t>
      </w:r>
      <w:proofErr w:type="spellEnd"/>
      <w:r w:rsidRPr="00E015E8">
        <w:rPr>
          <w:rFonts w:ascii="Arial" w:hAnsi="Arial" w:cs="Arial"/>
          <w:i/>
          <w:iCs/>
          <w:sz w:val="24"/>
          <w:szCs w:val="24"/>
        </w:rPr>
        <w:t xml:space="preserve"> </w:t>
      </w:r>
      <w:proofErr w:type="spellStart"/>
      <w:r w:rsidRPr="00E015E8">
        <w:rPr>
          <w:rFonts w:ascii="Arial" w:hAnsi="Arial" w:cs="Arial"/>
          <w:i/>
          <w:iCs/>
          <w:sz w:val="24"/>
          <w:szCs w:val="24"/>
        </w:rPr>
        <w:t>mengajar</w:t>
      </w:r>
      <w:proofErr w:type="spellEnd"/>
      <w:r w:rsidRPr="00E015E8">
        <w:rPr>
          <w:rFonts w:ascii="Arial" w:hAnsi="Arial" w:cs="Arial"/>
          <w:i/>
          <w:iCs/>
          <w:sz w:val="24"/>
          <w:szCs w:val="24"/>
        </w:rPr>
        <w:t xml:space="preserve"> </w:t>
      </w:r>
      <w:proofErr w:type="spellStart"/>
      <w:r w:rsidRPr="00E015E8">
        <w:rPr>
          <w:rFonts w:ascii="Arial" w:hAnsi="Arial" w:cs="Arial"/>
          <w:i/>
          <w:iCs/>
          <w:sz w:val="24"/>
          <w:szCs w:val="24"/>
        </w:rPr>
        <w:t>disekolah</w:t>
      </w:r>
      <w:proofErr w:type="spellEnd"/>
      <w:r w:rsidRPr="00E015E8">
        <w:rPr>
          <w:rFonts w:ascii="Arial" w:hAnsi="Arial" w:cs="Arial"/>
          <w:i/>
          <w:iCs/>
          <w:sz w:val="24"/>
          <w:szCs w:val="24"/>
        </w:rPr>
        <w:t xml:space="preserve">: </w:t>
      </w:r>
      <w:proofErr w:type="spellStart"/>
      <w:r w:rsidRPr="00E015E8">
        <w:rPr>
          <w:rFonts w:ascii="Arial" w:hAnsi="Arial" w:cs="Arial"/>
          <w:i/>
          <w:iCs/>
          <w:sz w:val="24"/>
          <w:szCs w:val="24"/>
        </w:rPr>
        <w:t>wawasan</w:t>
      </w:r>
      <w:proofErr w:type="spellEnd"/>
      <w:r w:rsidRPr="00E015E8">
        <w:rPr>
          <w:rFonts w:ascii="Arial" w:hAnsi="Arial" w:cs="Arial"/>
          <w:i/>
          <w:iCs/>
          <w:sz w:val="24"/>
          <w:szCs w:val="24"/>
        </w:rPr>
        <w:t xml:space="preserve"> </w:t>
      </w:r>
      <w:proofErr w:type="spellStart"/>
      <w:r w:rsidRPr="00E015E8">
        <w:rPr>
          <w:rFonts w:ascii="Arial" w:hAnsi="Arial" w:cs="Arial"/>
          <w:i/>
          <w:iCs/>
          <w:sz w:val="24"/>
          <w:szCs w:val="24"/>
        </w:rPr>
        <w:t>baru</w:t>
      </w:r>
      <w:proofErr w:type="spellEnd"/>
      <w:r w:rsidRPr="00E015E8">
        <w:rPr>
          <w:rFonts w:ascii="Arial" w:hAnsi="Arial" w:cs="Arial"/>
          <w:i/>
          <w:iCs/>
          <w:sz w:val="24"/>
          <w:szCs w:val="24"/>
        </w:rPr>
        <w:t xml:space="preserve">, </w:t>
      </w:r>
      <w:proofErr w:type="spellStart"/>
      <w:r w:rsidRPr="00E015E8">
        <w:rPr>
          <w:rFonts w:ascii="Arial" w:hAnsi="Arial" w:cs="Arial"/>
          <w:i/>
          <w:iCs/>
          <w:sz w:val="24"/>
          <w:szCs w:val="24"/>
        </w:rPr>
        <w:t>beberapa</w:t>
      </w:r>
      <w:proofErr w:type="spellEnd"/>
      <w:r w:rsidRPr="00E015E8">
        <w:rPr>
          <w:rFonts w:ascii="Arial" w:hAnsi="Arial" w:cs="Arial"/>
          <w:i/>
          <w:iCs/>
          <w:sz w:val="24"/>
          <w:szCs w:val="24"/>
        </w:rPr>
        <w:t xml:space="preserve"> </w:t>
      </w:r>
      <w:proofErr w:type="spellStart"/>
      <w:r w:rsidRPr="00E015E8">
        <w:rPr>
          <w:rFonts w:ascii="Arial" w:hAnsi="Arial" w:cs="Arial"/>
          <w:i/>
          <w:iCs/>
          <w:sz w:val="24"/>
          <w:szCs w:val="24"/>
        </w:rPr>
        <w:t>metode</w:t>
      </w:r>
      <w:proofErr w:type="spellEnd"/>
      <w:r w:rsidRPr="00E015E8">
        <w:rPr>
          <w:rFonts w:ascii="Arial" w:hAnsi="Arial" w:cs="Arial"/>
          <w:i/>
          <w:iCs/>
          <w:sz w:val="24"/>
          <w:szCs w:val="24"/>
        </w:rPr>
        <w:t xml:space="preserve"> </w:t>
      </w:r>
      <w:proofErr w:type="spellStart"/>
      <w:r w:rsidRPr="00E015E8">
        <w:rPr>
          <w:rFonts w:ascii="Arial" w:hAnsi="Arial" w:cs="Arial"/>
          <w:i/>
          <w:iCs/>
          <w:sz w:val="24"/>
          <w:szCs w:val="24"/>
        </w:rPr>
        <w:t>pendukung</w:t>
      </w:r>
      <w:proofErr w:type="spellEnd"/>
      <w:r w:rsidRPr="00E015E8">
        <w:rPr>
          <w:rFonts w:ascii="Arial" w:hAnsi="Arial" w:cs="Arial"/>
          <w:i/>
          <w:iCs/>
          <w:sz w:val="24"/>
          <w:szCs w:val="24"/>
        </w:rPr>
        <w:t xml:space="preserve">, dan </w:t>
      </w:r>
      <w:proofErr w:type="spellStart"/>
      <w:r w:rsidRPr="00E015E8">
        <w:rPr>
          <w:rFonts w:ascii="Arial" w:hAnsi="Arial" w:cs="Arial"/>
          <w:i/>
          <w:iCs/>
          <w:sz w:val="24"/>
          <w:szCs w:val="24"/>
        </w:rPr>
        <w:t>beberapa</w:t>
      </w:r>
      <w:proofErr w:type="spellEnd"/>
      <w:r w:rsidRPr="00E015E8">
        <w:rPr>
          <w:rFonts w:ascii="Arial" w:hAnsi="Arial" w:cs="Arial"/>
          <w:i/>
          <w:iCs/>
          <w:sz w:val="24"/>
          <w:szCs w:val="24"/>
        </w:rPr>
        <w:t xml:space="preserve"> </w:t>
      </w:r>
      <w:proofErr w:type="spellStart"/>
      <w:r w:rsidRPr="00E015E8">
        <w:rPr>
          <w:rFonts w:ascii="Arial" w:hAnsi="Arial" w:cs="Arial"/>
          <w:i/>
          <w:iCs/>
          <w:sz w:val="24"/>
          <w:szCs w:val="24"/>
        </w:rPr>
        <w:t>komponen</w:t>
      </w:r>
      <w:proofErr w:type="spellEnd"/>
      <w:r w:rsidRPr="00E015E8">
        <w:rPr>
          <w:rFonts w:ascii="Arial" w:hAnsi="Arial" w:cs="Arial"/>
          <w:i/>
          <w:iCs/>
          <w:sz w:val="24"/>
          <w:szCs w:val="24"/>
        </w:rPr>
        <w:t xml:space="preserve"> </w:t>
      </w:r>
      <w:proofErr w:type="spellStart"/>
      <w:r w:rsidRPr="00E015E8">
        <w:rPr>
          <w:rFonts w:ascii="Arial" w:hAnsi="Arial" w:cs="Arial"/>
          <w:i/>
          <w:iCs/>
          <w:sz w:val="24"/>
          <w:szCs w:val="24"/>
        </w:rPr>
        <w:t>layanan</w:t>
      </w:r>
      <w:proofErr w:type="spellEnd"/>
      <w:r w:rsidRPr="00E015E8">
        <w:rPr>
          <w:rFonts w:ascii="Arial" w:hAnsi="Arial" w:cs="Arial"/>
          <w:i/>
          <w:iCs/>
          <w:sz w:val="24"/>
          <w:szCs w:val="24"/>
        </w:rPr>
        <w:t xml:space="preserve"> </w:t>
      </w:r>
      <w:proofErr w:type="spellStart"/>
      <w:r w:rsidRPr="00E015E8">
        <w:rPr>
          <w:rFonts w:ascii="Arial" w:hAnsi="Arial" w:cs="Arial"/>
          <w:i/>
          <w:iCs/>
          <w:sz w:val="24"/>
          <w:szCs w:val="24"/>
        </w:rPr>
        <w:t>khusus</w:t>
      </w:r>
      <w:proofErr w:type="spellEnd"/>
      <w:r w:rsidRPr="00E015E8">
        <w:rPr>
          <w:rFonts w:ascii="Arial" w:hAnsi="Arial" w:cs="Arial"/>
          <w:i/>
          <w:iCs/>
          <w:sz w:val="24"/>
          <w:szCs w:val="24"/>
        </w:rPr>
        <w:t xml:space="preserve">. </w:t>
      </w:r>
      <w:r w:rsidRPr="006B3895">
        <w:rPr>
          <w:rFonts w:ascii="Arial" w:hAnsi="Arial" w:cs="Arial"/>
          <w:sz w:val="24"/>
          <w:szCs w:val="24"/>
        </w:rPr>
        <w:t xml:space="preserve">Jakarta: </w:t>
      </w:r>
      <w:proofErr w:type="spellStart"/>
      <w:r w:rsidRPr="006B3895">
        <w:rPr>
          <w:rFonts w:ascii="Arial" w:hAnsi="Arial" w:cs="Arial"/>
          <w:sz w:val="24"/>
          <w:szCs w:val="24"/>
        </w:rPr>
        <w:t>Rineka</w:t>
      </w:r>
      <w:proofErr w:type="spellEnd"/>
      <w:r w:rsidRPr="006B3895">
        <w:rPr>
          <w:rFonts w:ascii="Arial" w:hAnsi="Arial" w:cs="Arial"/>
          <w:sz w:val="24"/>
          <w:szCs w:val="24"/>
        </w:rPr>
        <w:t xml:space="preserve"> </w:t>
      </w:r>
      <w:proofErr w:type="spellStart"/>
      <w:r w:rsidRPr="006B3895">
        <w:rPr>
          <w:rFonts w:ascii="Arial" w:hAnsi="Arial" w:cs="Arial"/>
          <w:sz w:val="24"/>
          <w:szCs w:val="24"/>
        </w:rPr>
        <w:t>Cipta</w:t>
      </w:r>
      <w:proofErr w:type="spellEnd"/>
      <w:r w:rsidRPr="006B3895">
        <w:rPr>
          <w:rFonts w:ascii="Arial" w:hAnsi="Arial" w:cs="Arial"/>
          <w:sz w:val="24"/>
          <w:szCs w:val="24"/>
        </w:rPr>
        <w:t>.</w:t>
      </w:r>
      <w:r>
        <w:rPr>
          <w:rFonts w:ascii="Arial" w:hAnsi="Arial" w:cs="Arial"/>
          <w:sz w:val="24"/>
          <w:szCs w:val="24"/>
        </w:rPr>
        <w:t xml:space="preserve"> ISBN 978-979-518-873-5.</w:t>
      </w:r>
    </w:p>
    <w:p w14:paraId="77386E9D" w14:textId="77777777" w:rsidR="009F5CB1" w:rsidRPr="00E015E8" w:rsidRDefault="009F5CB1" w:rsidP="00ED0032">
      <w:pPr>
        <w:spacing w:after="0" w:line="480" w:lineRule="auto"/>
        <w:ind w:left="567" w:hanging="567"/>
        <w:rPr>
          <w:rFonts w:ascii="Arial" w:eastAsia="Times New Roman" w:hAnsi="Arial" w:cs="Arial"/>
          <w:sz w:val="24"/>
          <w:szCs w:val="24"/>
        </w:rPr>
      </w:pPr>
      <w:r w:rsidRPr="006B3895">
        <w:rPr>
          <w:rFonts w:ascii="Arial" w:eastAsia="Times New Roman" w:hAnsi="Arial" w:cs="Arial"/>
          <w:sz w:val="24"/>
          <w:szCs w:val="24"/>
        </w:rPr>
        <w:lastRenderedPageBreak/>
        <w:t xml:space="preserve">Ummah, K. A., </w:t>
      </w:r>
      <w:proofErr w:type="spellStart"/>
      <w:r w:rsidRPr="006B3895">
        <w:rPr>
          <w:rFonts w:ascii="Arial" w:eastAsia="Times New Roman" w:hAnsi="Arial" w:cs="Arial"/>
          <w:sz w:val="24"/>
          <w:szCs w:val="24"/>
        </w:rPr>
        <w:t>Riyadi</w:t>
      </w:r>
      <w:proofErr w:type="spellEnd"/>
      <w:r w:rsidRPr="006B3895">
        <w:rPr>
          <w:rFonts w:ascii="Arial" w:eastAsia="Times New Roman" w:hAnsi="Arial" w:cs="Arial"/>
          <w:sz w:val="24"/>
          <w:szCs w:val="24"/>
        </w:rPr>
        <w:t xml:space="preserve">, A., &amp; </w:t>
      </w:r>
      <w:proofErr w:type="spellStart"/>
      <w:r w:rsidRPr="006B3895">
        <w:rPr>
          <w:rFonts w:ascii="Arial" w:eastAsia="Times New Roman" w:hAnsi="Arial" w:cs="Arial"/>
          <w:sz w:val="24"/>
          <w:szCs w:val="24"/>
        </w:rPr>
        <w:t>Herianingrum</w:t>
      </w:r>
      <w:proofErr w:type="spellEnd"/>
      <w:r w:rsidRPr="006B3895">
        <w:rPr>
          <w:rFonts w:ascii="Arial" w:eastAsia="Times New Roman" w:hAnsi="Arial" w:cs="Arial"/>
          <w:sz w:val="24"/>
          <w:szCs w:val="24"/>
        </w:rPr>
        <w:t xml:space="preserve">, S. (2018). </w:t>
      </w:r>
      <w:r w:rsidRPr="00E015E8">
        <w:rPr>
          <w:rFonts w:ascii="Arial" w:eastAsia="Times New Roman" w:hAnsi="Arial" w:cs="Arial"/>
          <w:i/>
          <w:iCs/>
          <w:sz w:val="24"/>
          <w:szCs w:val="24"/>
        </w:rPr>
        <w:t xml:space="preserve">Pola </w:t>
      </w:r>
      <w:proofErr w:type="spellStart"/>
      <w:r w:rsidRPr="00E015E8">
        <w:rPr>
          <w:rFonts w:ascii="Arial" w:eastAsia="Times New Roman" w:hAnsi="Arial" w:cs="Arial"/>
          <w:i/>
          <w:iCs/>
          <w:sz w:val="24"/>
          <w:szCs w:val="24"/>
        </w:rPr>
        <w:t>Implementasi</w:t>
      </w:r>
      <w:proofErr w:type="spellEnd"/>
      <w:r w:rsidRPr="00E015E8">
        <w:rPr>
          <w:rFonts w:ascii="Arial" w:eastAsia="Times New Roman" w:hAnsi="Arial" w:cs="Arial"/>
          <w:i/>
          <w:iCs/>
          <w:sz w:val="24"/>
          <w:szCs w:val="24"/>
        </w:rPr>
        <w:t xml:space="preserve"> </w:t>
      </w:r>
      <w:proofErr w:type="spellStart"/>
      <w:r w:rsidRPr="00E015E8">
        <w:rPr>
          <w:rFonts w:ascii="Arial" w:eastAsia="Times New Roman" w:hAnsi="Arial" w:cs="Arial"/>
          <w:i/>
          <w:iCs/>
          <w:sz w:val="24"/>
          <w:szCs w:val="24"/>
        </w:rPr>
        <w:t>Alokasi</w:t>
      </w:r>
      <w:proofErr w:type="spellEnd"/>
      <w:r w:rsidRPr="00E015E8">
        <w:rPr>
          <w:rFonts w:ascii="Arial" w:eastAsia="Times New Roman" w:hAnsi="Arial" w:cs="Arial"/>
          <w:i/>
          <w:iCs/>
          <w:sz w:val="24"/>
          <w:szCs w:val="24"/>
        </w:rPr>
        <w:t xml:space="preserve"> </w:t>
      </w:r>
      <w:proofErr w:type="spellStart"/>
      <w:r w:rsidRPr="00E015E8">
        <w:rPr>
          <w:rFonts w:ascii="Arial" w:eastAsia="Times New Roman" w:hAnsi="Arial" w:cs="Arial"/>
          <w:i/>
          <w:iCs/>
          <w:sz w:val="24"/>
          <w:szCs w:val="24"/>
        </w:rPr>
        <w:t>Ziswaf</w:t>
      </w:r>
      <w:proofErr w:type="spellEnd"/>
      <w:r w:rsidRPr="00E015E8">
        <w:rPr>
          <w:rFonts w:ascii="Arial" w:eastAsia="Times New Roman" w:hAnsi="Arial" w:cs="Arial"/>
          <w:i/>
          <w:iCs/>
          <w:sz w:val="24"/>
          <w:szCs w:val="24"/>
        </w:rPr>
        <w:t xml:space="preserve"> </w:t>
      </w:r>
      <w:proofErr w:type="spellStart"/>
      <w:r w:rsidRPr="00E015E8">
        <w:rPr>
          <w:rFonts w:ascii="Arial" w:eastAsia="Times New Roman" w:hAnsi="Arial" w:cs="Arial"/>
          <w:i/>
          <w:iCs/>
          <w:sz w:val="24"/>
          <w:szCs w:val="24"/>
        </w:rPr>
        <w:t>Dalam</w:t>
      </w:r>
      <w:proofErr w:type="spellEnd"/>
      <w:r w:rsidRPr="00E015E8">
        <w:rPr>
          <w:rFonts w:ascii="Arial" w:eastAsia="Times New Roman" w:hAnsi="Arial" w:cs="Arial"/>
          <w:i/>
          <w:iCs/>
          <w:sz w:val="24"/>
          <w:szCs w:val="24"/>
        </w:rPr>
        <w:t xml:space="preserve"> </w:t>
      </w:r>
      <w:proofErr w:type="spellStart"/>
      <w:r w:rsidRPr="00E015E8">
        <w:rPr>
          <w:rFonts w:ascii="Arial" w:eastAsia="Times New Roman" w:hAnsi="Arial" w:cs="Arial"/>
          <w:i/>
          <w:iCs/>
          <w:sz w:val="24"/>
          <w:szCs w:val="24"/>
        </w:rPr>
        <w:t>Penyediaan</w:t>
      </w:r>
      <w:proofErr w:type="spellEnd"/>
      <w:r w:rsidRPr="00E015E8">
        <w:rPr>
          <w:rFonts w:ascii="Arial" w:eastAsia="Times New Roman" w:hAnsi="Arial" w:cs="Arial"/>
          <w:i/>
          <w:iCs/>
          <w:sz w:val="24"/>
          <w:szCs w:val="24"/>
        </w:rPr>
        <w:t xml:space="preserve"> </w:t>
      </w:r>
      <w:proofErr w:type="spellStart"/>
      <w:r w:rsidRPr="00E015E8">
        <w:rPr>
          <w:rFonts w:ascii="Arial" w:eastAsia="Times New Roman" w:hAnsi="Arial" w:cs="Arial"/>
          <w:i/>
          <w:iCs/>
          <w:sz w:val="24"/>
          <w:szCs w:val="24"/>
        </w:rPr>
        <w:t>Akses</w:t>
      </w:r>
      <w:proofErr w:type="spellEnd"/>
      <w:r w:rsidRPr="00E015E8">
        <w:rPr>
          <w:rFonts w:ascii="Arial" w:eastAsia="Times New Roman" w:hAnsi="Arial" w:cs="Arial"/>
          <w:i/>
          <w:iCs/>
          <w:sz w:val="24"/>
          <w:szCs w:val="24"/>
        </w:rPr>
        <w:t xml:space="preserve"> Pendidikan </w:t>
      </w:r>
      <w:proofErr w:type="spellStart"/>
      <w:r w:rsidRPr="00E015E8">
        <w:rPr>
          <w:rFonts w:ascii="Arial" w:eastAsia="Times New Roman" w:hAnsi="Arial" w:cs="Arial"/>
          <w:i/>
          <w:iCs/>
          <w:sz w:val="24"/>
          <w:szCs w:val="24"/>
        </w:rPr>
        <w:t>Bagi</w:t>
      </w:r>
      <w:proofErr w:type="spellEnd"/>
      <w:r w:rsidRPr="00E015E8">
        <w:rPr>
          <w:rFonts w:ascii="Arial" w:eastAsia="Times New Roman" w:hAnsi="Arial" w:cs="Arial"/>
          <w:i/>
          <w:iCs/>
          <w:sz w:val="24"/>
          <w:szCs w:val="24"/>
        </w:rPr>
        <w:t xml:space="preserve"> </w:t>
      </w:r>
      <w:proofErr w:type="spellStart"/>
      <w:r w:rsidRPr="00E015E8">
        <w:rPr>
          <w:rFonts w:ascii="Arial" w:eastAsia="Times New Roman" w:hAnsi="Arial" w:cs="Arial"/>
          <w:i/>
          <w:iCs/>
          <w:sz w:val="24"/>
          <w:szCs w:val="24"/>
        </w:rPr>
        <w:t>Kaum</w:t>
      </w:r>
      <w:proofErr w:type="spellEnd"/>
      <w:r w:rsidRPr="00E015E8">
        <w:rPr>
          <w:rFonts w:ascii="Arial" w:eastAsia="Times New Roman" w:hAnsi="Arial" w:cs="Arial"/>
          <w:i/>
          <w:iCs/>
          <w:sz w:val="24"/>
          <w:szCs w:val="24"/>
        </w:rPr>
        <w:t xml:space="preserve"> </w:t>
      </w:r>
      <w:proofErr w:type="spellStart"/>
      <w:r w:rsidRPr="00E015E8">
        <w:rPr>
          <w:rFonts w:ascii="Arial" w:eastAsia="Times New Roman" w:hAnsi="Arial" w:cs="Arial"/>
          <w:i/>
          <w:iCs/>
          <w:sz w:val="24"/>
          <w:szCs w:val="24"/>
        </w:rPr>
        <w:t>Dhuafa</w:t>
      </w:r>
      <w:proofErr w:type="spellEnd"/>
      <w:r w:rsidRPr="00E015E8">
        <w:rPr>
          <w:rFonts w:ascii="Arial" w:eastAsia="Times New Roman" w:hAnsi="Arial" w:cs="Arial"/>
          <w:i/>
          <w:iCs/>
          <w:sz w:val="24"/>
          <w:szCs w:val="24"/>
        </w:rPr>
        <w:t>.</w:t>
      </w:r>
      <w:r w:rsidRPr="006B3895">
        <w:rPr>
          <w:rFonts w:ascii="Arial" w:eastAsia="Times New Roman" w:hAnsi="Arial" w:cs="Arial"/>
          <w:sz w:val="24"/>
          <w:szCs w:val="24"/>
        </w:rPr>
        <w:t xml:space="preserve"> </w:t>
      </w:r>
      <w:proofErr w:type="spellStart"/>
      <w:r w:rsidRPr="00E015E8">
        <w:rPr>
          <w:rFonts w:ascii="Arial" w:eastAsia="Times New Roman" w:hAnsi="Arial" w:cs="Arial"/>
          <w:sz w:val="24"/>
          <w:szCs w:val="24"/>
        </w:rPr>
        <w:t>Jurnal</w:t>
      </w:r>
      <w:proofErr w:type="spellEnd"/>
      <w:r w:rsidRPr="00E015E8">
        <w:rPr>
          <w:rFonts w:ascii="Arial" w:eastAsia="Times New Roman" w:hAnsi="Arial" w:cs="Arial"/>
          <w:sz w:val="24"/>
          <w:szCs w:val="24"/>
        </w:rPr>
        <w:t xml:space="preserve"> </w:t>
      </w:r>
      <w:proofErr w:type="spellStart"/>
      <w:r w:rsidRPr="00E015E8">
        <w:rPr>
          <w:rFonts w:ascii="Arial" w:eastAsia="Times New Roman" w:hAnsi="Arial" w:cs="Arial"/>
          <w:sz w:val="24"/>
          <w:szCs w:val="24"/>
        </w:rPr>
        <w:t>Ekonomi</w:t>
      </w:r>
      <w:proofErr w:type="spellEnd"/>
      <w:r w:rsidRPr="00E015E8">
        <w:rPr>
          <w:rFonts w:ascii="Arial" w:eastAsia="Times New Roman" w:hAnsi="Arial" w:cs="Arial"/>
          <w:sz w:val="24"/>
          <w:szCs w:val="24"/>
        </w:rPr>
        <w:t xml:space="preserve"> dan </w:t>
      </w:r>
      <w:proofErr w:type="spellStart"/>
      <w:r w:rsidRPr="00E015E8">
        <w:rPr>
          <w:rFonts w:ascii="Arial" w:eastAsia="Times New Roman" w:hAnsi="Arial" w:cs="Arial"/>
          <w:sz w:val="24"/>
          <w:szCs w:val="24"/>
        </w:rPr>
        <w:t>Bisnis</w:t>
      </w:r>
      <w:proofErr w:type="spellEnd"/>
      <w:r w:rsidRPr="00E015E8">
        <w:rPr>
          <w:rFonts w:ascii="Arial" w:eastAsia="Times New Roman" w:hAnsi="Arial" w:cs="Arial"/>
          <w:sz w:val="24"/>
          <w:szCs w:val="24"/>
        </w:rPr>
        <w:t xml:space="preserve"> Islam (JEBI), 3(2), 247-257.</w:t>
      </w:r>
    </w:p>
    <w:p w14:paraId="4AF87538" w14:textId="77777777" w:rsidR="009F5CB1" w:rsidRPr="006B3895" w:rsidRDefault="009F5CB1" w:rsidP="00ED0032">
      <w:pPr>
        <w:spacing w:after="0" w:line="480" w:lineRule="auto"/>
        <w:ind w:left="567" w:hanging="567"/>
        <w:jc w:val="both"/>
        <w:rPr>
          <w:rFonts w:ascii="Arial" w:eastAsia="Times New Roman" w:hAnsi="Arial" w:cs="Arial"/>
          <w:sz w:val="24"/>
          <w:szCs w:val="24"/>
        </w:rPr>
      </w:pPr>
      <w:r w:rsidRPr="006B3895">
        <w:rPr>
          <w:rFonts w:ascii="Arial" w:eastAsia="Times New Roman" w:hAnsi="Arial" w:cs="Arial"/>
          <w:sz w:val="24"/>
          <w:szCs w:val="24"/>
        </w:rPr>
        <w:t xml:space="preserve">Widodo, S., </w:t>
      </w:r>
      <w:proofErr w:type="spellStart"/>
      <w:r w:rsidRPr="006B3895">
        <w:rPr>
          <w:rFonts w:ascii="Arial" w:eastAsia="Times New Roman" w:hAnsi="Arial" w:cs="Arial"/>
          <w:sz w:val="24"/>
          <w:szCs w:val="24"/>
        </w:rPr>
        <w:t>Ladayani</w:t>
      </w:r>
      <w:proofErr w:type="spellEnd"/>
      <w:r w:rsidRPr="006B3895">
        <w:rPr>
          <w:rFonts w:ascii="Arial" w:eastAsia="Times New Roman" w:hAnsi="Arial" w:cs="Arial"/>
          <w:sz w:val="24"/>
          <w:szCs w:val="24"/>
        </w:rPr>
        <w:t xml:space="preserve">, F., </w:t>
      </w:r>
      <w:proofErr w:type="spellStart"/>
      <w:r w:rsidRPr="006B3895">
        <w:rPr>
          <w:rFonts w:ascii="Arial" w:eastAsia="Times New Roman" w:hAnsi="Arial" w:cs="Arial"/>
          <w:sz w:val="24"/>
          <w:szCs w:val="24"/>
        </w:rPr>
        <w:t>Asrianto</w:t>
      </w:r>
      <w:proofErr w:type="spellEnd"/>
      <w:r w:rsidRPr="006B3895">
        <w:rPr>
          <w:rFonts w:ascii="Arial" w:eastAsia="Times New Roman" w:hAnsi="Arial" w:cs="Arial"/>
          <w:sz w:val="24"/>
          <w:szCs w:val="24"/>
        </w:rPr>
        <w:t xml:space="preserve">, L. O., </w:t>
      </w:r>
      <w:proofErr w:type="spellStart"/>
      <w:r w:rsidRPr="006B3895">
        <w:rPr>
          <w:rFonts w:ascii="Arial" w:eastAsia="Times New Roman" w:hAnsi="Arial" w:cs="Arial"/>
          <w:sz w:val="24"/>
          <w:szCs w:val="24"/>
        </w:rPr>
        <w:t>Rusdi</w:t>
      </w:r>
      <w:proofErr w:type="spellEnd"/>
      <w:r w:rsidRPr="006B3895">
        <w:rPr>
          <w:rFonts w:ascii="Arial" w:eastAsia="Times New Roman" w:hAnsi="Arial" w:cs="Arial"/>
          <w:sz w:val="24"/>
          <w:szCs w:val="24"/>
        </w:rPr>
        <w:t xml:space="preserve">, N., </w:t>
      </w:r>
      <w:proofErr w:type="spellStart"/>
      <w:r w:rsidRPr="006B3895">
        <w:rPr>
          <w:rFonts w:ascii="Arial" w:eastAsia="Times New Roman" w:hAnsi="Arial" w:cs="Arial"/>
          <w:sz w:val="24"/>
          <w:szCs w:val="24"/>
        </w:rPr>
        <w:t>Khairunnisa</w:t>
      </w:r>
      <w:proofErr w:type="spellEnd"/>
      <w:r w:rsidRPr="006B3895">
        <w:rPr>
          <w:rFonts w:ascii="Arial" w:eastAsia="Times New Roman" w:hAnsi="Arial" w:cs="Arial"/>
          <w:sz w:val="24"/>
          <w:szCs w:val="24"/>
        </w:rPr>
        <w:t xml:space="preserve">, &amp; </w:t>
      </w:r>
      <w:proofErr w:type="spellStart"/>
      <w:r w:rsidRPr="006B3895">
        <w:rPr>
          <w:rFonts w:ascii="Arial" w:eastAsia="Times New Roman" w:hAnsi="Arial" w:cs="Arial"/>
          <w:sz w:val="24"/>
          <w:szCs w:val="24"/>
        </w:rPr>
        <w:t>Rogayah</w:t>
      </w:r>
      <w:proofErr w:type="spellEnd"/>
      <w:r w:rsidRPr="006B3895">
        <w:rPr>
          <w:rFonts w:ascii="Arial" w:eastAsia="Times New Roman" w:hAnsi="Arial" w:cs="Arial"/>
          <w:sz w:val="24"/>
          <w:szCs w:val="24"/>
        </w:rPr>
        <w:t>, N. (2023</w:t>
      </w:r>
      <w:r w:rsidRPr="006B3895">
        <w:rPr>
          <w:rFonts w:ascii="Arial" w:eastAsia="Times New Roman" w:hAnsi="Arial" w:cs="Arial"/>
          <w:i/>
          <w:iCs/>
          <w:sz w:val="24"/>
          <w:szCs w:val="24"/>
        </w:rPr>
        <w:t xml:space="preserve">). </w:t>
      </w:r>
      <w:proofErr w:type="spellStart"/>
      <w:r w:rsidRPr="006B3895">
        <w:rPr>
          <w:rFonts w:ascii="Arial" w:eastAsia="Times New Roman" w:hAnsi="Arial" w:cs="Arial"/>
          <w:i/>
          <w:iCs/>
          <w:sz w:val="24"/>
          <w:szCs w:val="24"/>
        </w:rPr>
        <w:t>Buku</w:t>
      </w:r>
      <w:proofErr w:type="spellEnd"/>
      <w:r w:rsidRPr="006B3895">
        <w:rPr>
          <w:rFonts w:ascii="Arial" w:eastAsia="Times New Roman" w:hAnsi="Arial" w:cs="Arial"/>
          <w:i/>
          <w:iCs/>
          <w:sz w:val="24"/>
          <w:szCs w:val="24"/>
        </w:rPr>
        <w:t xml:space="preserve"> ajar </w:t>
      </w:r>
      <w:proofErr w:type="spellStart"/>
      <w:r w:rsidRPr="006B3895">
        <w:rPr>
          <w:rFonts w:ascii="Arial" w:eastAsia="Times New Roman" w:hAnsi="Arial" w:cs="Arial"/>
          <w:i/>
          <w:iCs/>
          <w:sz w:val="24"/>
          <w:szCs w:val="24"/>
        </w:rPr>
        <w:t>metode</w:t>
      </w:r>
      <w:proofErr w:type="spellEnd"/>
      <w:r w:rsidRPr="006B3895">
        <w:rPr>
          <w:rFonts w:ascii="Arial" w:eastAsia="Times New Roman" w:hAnsi="Arial" w:cs="Arial"/>
          <w:i/>
          <w:iCs/>
          <w:sz w:val="24"/>
          <w:szCs w:val="24"/>
        </w:rPr>
        <w:t xml:space="preserve"> </w:t>
      </w:r>
      <w:proofErr w:type="spellStart"/>
      <w:r w:rsidRPr="006B3895">
        <w:rPr>
          <w:rFonts w:ascii="Arial" w:eastAsia="Times New Roman" w:hAnsi="Arial" w:cs="Arial"/>
          <w:i/>
          <w:iCs/>
          <w:sz w:val="24"/>
          <w:szCs w:val="24"/>
        </w:rPr>
        <w:t>penelitian</w:t>
      </w:r>
      <w:proofErr w:type="spellEnd"/>
      <w:r w:rsidRPr="006B3895">
        <w:rPr>
          <w:rFonts w:ascii="Arial" w:eastAsia="Times New Roman" w:hAnsi="Arial" w:cs="Arial"/>
          <w:i/>
          <w:iCs/>
          <w:sz w:val="24"/>
          <w:szCs w:val="24"/>
        </w:rPr>
        <w:t>.</w:t>
      </w:r>
      <w:r w:rsidRPr="006B3895">
        <w:rPr>
          <w:rFonts w:ascii="Arial" w:eastAsia="Times New Roman" w:hAnsi="Arial" w:cs="Arial"/>
          <w:sz w:val="24"/>
          <w:szCs w:val="24"/>
        </w:rPr>
        <w:t xml:space="preserve"> </w:t>
      </w:r>
      <w:proofErr w:type="spellStart"/>
      <w:r w:rsidRPr="006B3895">
        <w:rPr>
          <w:rFonts w:ascii="Arial" w:eastAsia="Times New Roman" w:hAnsi="Arial" w:cs="Arial"/>
          <w:sz w:val="24"/>
          <w:szCs w:val="24"/>
        </w:rPr>
        <w:t>Pangkal</w:t>
      </w:r>
      <w:proofErr w:type="spellEnd"/>
      <w:r w:rsidRPr="006B3895">
        <w:rPr>
          <w:rFonts w:ascii="Arial" w:eastAsia="Times New Roman" w:hAnsi="Arial" w:cs="Arial"/>
          <w:sz w:val="24"/>
          <w:szCs w:val="24"/>
        </w:rPr>
        <w:t xml:space="preserve"> Pinang: CV Science Techno Direct.</w:t>
      </w:r>
    </w:p>
    <w:p w14:paraId="38B5CCAC" w14:textId="77777777" w:rsidR="009F5CB1" w:rsidRPr="00E015E8" w:rsidRDefault="009F5CB1" w:rsidP="00ED0032">
      <w:pPr>
        <w:spacing w:after="0" w:line="480" w:lineRule="auto"/>
        <w:ind w:left="567" w:hanging="567"/>
        <w:jc w:val="both"/>
        <w:rPr>
          <w:rFonts w:ascii="Arial" w:hAnsi="Arial" w:cs="Arial"/>
          <w:i/>
          <w:iCs/>
          <w:sz w:val="24"/>
          <w:szCs w:val="24"/>
        </w:rPr>
      </w:pPr>
      <w:proofErr w:type="spellStart"/>
      <w:r w:rsidRPr="006B3895">
        <w:rPr>
          <w:rFonts w:ascii="Arial" w:hAnsi="Arial" w:cs="Arial"/>
          <w:sz w:val="24"/>
          <w:szCs w:val="24"/>
        </w:rPr>
        <w:t>Winarno</w:t>
      </w:r>
      <w:proofErr w:type="spellEnd"/>
      <w:r w:rsidRPr="006B3895">
        <w:rPr>
          <w:rFonts w:ascii="Arial" w:hAnsi="Arial" w:cs="Arial"/>
          <w:sz w:val="24"/>
          <w:szCs w:val="24"/>
        </w:rPr>
        <w:t xml:space="preserve">, B. (2012). </w:t>
      </w:r>
      <w:proofErr w:type="spellStart"/>
      <w:r w:rsidRPr="00E015E8">
        <w:rPr>
          <w:rFonts w:ascii="Arial" w:hAnsi="Arial" w:cs="Arial"/>
          <w:i/>
          <w:iCs/>
          <w:sz w:val="24"/>
          <w:szCs w:val="24"/>
        </w:rPr>
        <w:t>Kebijakan</w:t>
      </w:r>
      <w:proofErr w:type="spellEnd"/>
      <w:r w:rsidRPr="00E015E8">
        <w:rPr>
          <w:rFonts w:ascii="Arial" w:hAnsi="Arial" w:cs="Arial"/>
          <w:i/>
          <w:iCs/>
          <w:sz w:val="24"/>
          <w:szCs w:val="24"/>
        </w:rPr>
        <w:t xml:space="preserve"> </w:t>
      </w:r>
      <w:proofErr w:type="spellStart"/>
      <w:r w:rsidRPr="00E015E8">
        <w:rPr>
          <w:rFonts w:ascii="Arial" w:hAnsi="Arial" w:cs="Arial"/>
          <w:i/>
          <w:iCs/>
          <w:sz w:val="24"/>
          <w:szCs w:val="24"/>
        </w:rPr>
        <w:t>publik</w:t>
      </w:r>
      <w:proofErr w:type="spellEnd"/>
      <w:r w:rsidRPr="00E015E8">
        <w:rPr>
          <w:rFonts w:ascii="Arial" w:hAnsi="Arial" w:cs="Arial"/>
          <w:i/>
          <w:iCs/>
          <w:sz w:val="24"/>
          <w:szCs w:val="24"/>
        </w:rPr>
        <w:t xml:space="preserve">: </w:t>
      </w:r>
      <w:proofErr w:type="spellStart"/>
      <w:r w:rsidRPr="00E015E8">
        <w:rPr>
          <w:rFonts w:ascii="Arial" w:hAnsi="Arial" w:cs="Arial"/>
          <w:i/>
          <w:iCs/>
          <w:sz w:val="24"/>
          <w:szCs w:val="24"/>
        </w:rPr>
        <w:t>Teori</w:t>
      </w:r>
      <w:proofErr w:type="spellEnd"/>
      <w:r w:rsidRPr="00E015E8">
        <w:rPr>
          <w:rFonts w:ascii="Arial" w:hAnsi="Arial" w:cs="Arial"/>
          <w:i/>
          <w:iCs/>
          <w:sz w:val="24"/>
          <w:szCs w:val="24"/>
        </w:rPr>
        <w:t xml:space="preserve"> dan proses (</w:t>
      </w:r>
      <w:proofErr w:type="spellStart"/>
      <w:r w:rsidRPr="00E015E8">
        <w:rPr>
          <w:rFonts w:ascii="Arial" w:hAnsi="Arial" w:cs="Arial"/>
          <w:i/>
          <w:iCs/>
          <w:sz w:val="24"/>
          <w:szCs w:val="24"/>
        </w:rPr>
        <w:t>Edisi</w:t>
      </w:r>
      <w:proofErr w:type="spellEnd"/>
      <w:r w:rsidRPr="00E015E8">
        <w:rPr>
          <w:rFonts w:ascii="Arial" w:hAnsi="Arial" w:cs="Arial"/>
          <w:i/>
          <w:iCs/>
          <w:sz w:val="24"/>
          <w:szCs w:val="24"/>
        </w:rPr>
        <w:t xml:space="preserve"> </w:t>
      </w:r>
      <w:proofErr w:type="spellStart"/>
      <w:r w:rsidRPr="00E015E8">
        <w:rPr>
          <w:rFonts w:ascii="Arial" w:hAnsi="Arial" w:cs="Arial"/>
          <w:i/>
          <w:iCs/>
          <w:sz w:val="24"/>
          <w:szCs w:val="24"/>
        </w:rPr>
        <w:t>revisi</w:t>
      </w:r>
      <w:proofErr w:type="spellEnd"/>
      <w:r w:rsidRPr="00E015E8">
        <w:rPr>
          <w:rFonts w:ascii="Arial" w:hAnsi="Arial" w:cs="Arial"/>
          <w:i/>
          <w:iCs/>
          <w:sz w:val="24"/>
          <w:szCs w:val="24"/>
        </w:rPr>
        <w:t>). CAPS (Center for Academic Publishing Service).</w:t>
      </w:r>
    </w:p>
    <w:p w14:paraId="3179A878" w14:textId="77777777" w:rsidR="009F5CB1" w:rsidRPr="006B3895" w:rsidRDefault="009F5CB1" w:rsidP="00ED0032">
      <w:pPr>
        <w:spacing w:after="0" w:line="480" w:lineRule="auto"/>
        <w:ind w:left="567" w:hanging="567"/>
        <w:jc w:val="both"/>
        <w:rPr>
          <w:rFonts w:ascii="Arial" w:eastAsia="Times New Roman" w:hAnsi="Arial" w:cs="Arial"/>
          <w:sz w:val="24"/>
          <w:szCs w:val="24"/>
        </w:rPr>
      </w:pPr>
      <w:proofErr w:type="spellStart"/>
      <w:r w:rsidRPr="006B3895">
        <w:rPr>
          <w:rFonts w:ascii="Arial" w:eastAsia="Times New Roman" w:hAnsi="Arial" w:cs="Arial"/>
          <w:sz w:val="24"/>
          <w:szCs w:val="24"/>
        </w:rPr>
        <w:t>Zulganef</w:t>
      </w:r>
      <w:proofErr w:type="spellEnd"/>
      <w:r w:rsidRPr="006B3895">
        <w:rPr>
          <w:rFonts w:ascii="Arial" w:eastAsia="Times New Roman" w:hAnsi="Arial" w:cs="Arial"/>
          <w:sz w:val="24"/>
          <w:szCs w:val="24"/>
        </w:rPr>
        <w:t xml:space="preserve">. (2018). </w:t>
      </w:r>
      <w:proofErr w:type="spellStart"/>
      <w:r w:rsidRPr="006B3895">
        <w:rPr>
          <w:rFonts w:ascii="Arial" w:eastAsia="Times New Roman" w:hAnsi="Arial" w:cs="Arial"/>
          <w:i/>
          <w:iCs/>
          <w:sz w:val="24"/>
          <w:szCs w:val="24"/>
        </w:rPr>
        <w:t>Metode</w:t>
      </w:r>
      <w:proofErr w:type="spellEnd"/>
      <w:r w:rsidRPr="006B3895">
        <w:rPr>
          <w:rFonts w:ascii="Arial" w:eastAsia="Times New Roman" w:hAnsi="Arial" w:cs="Arial"/>
          <w:i/>
          <w:iCs/>
          <w:sz w:val="24"/>
          <w:szCs w:val="24"/>
        </w:rPr>
        <w:t xml:space="preserve"> </w:t>
      </w:r>
      <w:proofErr w:type="spellStart"/>
      <w:r w:rsidRPr="006B3895">
        <w:rPr>
          <w:rFonts w:ascii="Arial" w:eastAsia="Times New Roman" w:hAnsi="Arial" w:cs="Arial"/>
          <w:i/>
          <w:iCs/>
          <w:sz w:val="24"/>
          <w:szCs w:val="24"/>
        </w:rPr>
        <w:t>Penelitian</w:t>
      </w:r>
      <w:proofErr w:type="spellEnd"/>
      <w:r w:rsidRPr="006B3895">
        <w:rPr>
          <w:rFonts w:ascii="Arial" w:eastAsia="Times New Roman" w:hAnsi="Arial" w:cs="Arial"/>
          <w:i/>
          <w:iCs/>
          <w:sz w:val="24"/>
          <w:szCs w:val="24"/>
        </w:rPr>
        <w:t xml:space="preserve"> </w:t>
      </w:r>
      <w:proofErr w:type="spellStart"/>
      <w:r w:rsidRPr="006B3895">
        <w:rPr>
          <w:rFonts w:ascii="Arial" w:eastAsia="Times New Roman" w:hAnsi="Arial" w:cs="Arial"/>
          <w:i/>
          <w:iCs/>
          <w:sz w:val="24"/>
          <w:szCs w:val="24"/>
        </w:rPr>
        <w:t>Bisnis</w:t>
      </w:r>
      <w:proofErr w:type="spellEnd"/>
      <w:r w:rsidRPr="006B3895">
        <w:rPr>
          <w:rFonts w:ascii="Arial" w:eastAsia="Times New Roman" w:hAnsi="Arial" w:cs="Arial"/>
          <w:i/>
          <w:iCs/>
          <w:sz w:val="24"/>
          <w:szCs w:val="24"/>
        </w:rPr>
        <w:t xml:space="preserve"> Dan </w:t>
      </w:r>
      <w:proofErr w:type="spellStart"/>
      <w:r w:rsidRPr="006B3895">
        <w:rPr>
          <w:rFonts w:ascii="Arial" w:eastAsia="Times New Roman" w:hAnsi="Arial" w:cs="Arial"/>
          <w:i/>
          <w:iCs/>
          <w:sz w:val="24"/>
          <w:szCs w:val="24"/>
        </w:rPr>
        <w:t>Manajemen</w:t>
      </w:r>
      <w:proofErr w:type="spellEnd"/>
      <w:r w:rsidRPr="006B3895">
        <w:rPr>
          <w:rFonts w:ascii="Arial" w:eastAsia="Times New Roman" w:hAnsi="Arial" w:cs="Arial"/>
          <w:sz w:val="24"/>
          <w:szCs w:val="24"/>
        </w:rPr>
        <w:t xml:space="preserve">. Bandung: </w:t>
      </w:r>
      <w:proofErr w:type="spellStart"/>
      <w:r w:rsidRPr="006B3895">
        <w:rPr>
          <w:rFonts w:ascii="Arial" w:eastAsia="Times New Roman" w:hAnsi="Arial" w:cs="Arial"/>
          <w:sz w:val="24"/>
          <w:szCs w:val="24"/>
        </w:rPr>
        <w:t>Reflika</w:t>
      </w:r>
      <w:proofErr w:type="spellEnd"/>
    </w:p>
    <w:p w14:paraId="2340D019" w14:textId="77777777" w:rsidR="009F5CB1" w:rsidRPr="006B3895" w:rsidRDefault="009F5CB1" w:rsidP="00ED0032">
      <w:pPr>
        <w:pStyle w:val="ListParagraph"/>
        <w:spacing w:before="240" w:after="0" w:line="480" w:lineRule="auto"/>
        <w:ind w:left="567" w:hanging="567"/>
        <w:jc w:val="both"/>
        <w:rPr>
          <w:rFonts w:ascii="Arial" w:hAnsi="Arial" w:cs="Arial"/>
          <w:b/>
          <w:bCs/>
          <w:sz w:val="24"/>
          <w:szCs w:val="24"/>
        </w:rPr>
      </w:pPr>
      <w:r w:rsidRPr="006B3895">
        <w:rPr>
          <w:rFonts w:ascii="Arial" w:hAnsi="Arial" w:cs="Arial"/>
          <w:b/>
          <w:bCs/>
          <w:sz w:val="24"/>
          <w:szCs w:val="24"/>
        </w:rPr>
        <w:t xml:space="preserve">PERATURAN </w:t>
      </w:r>
      <w:r>
        <w:rPr>
          <w:rFonts w:ascii="Arial" w:hAnsi="Arial" w:cs="Arial"/>
          <w:b/>
          <w:bCs/>
          <w:sz w:val="24"/>
          <w:szCs w:val="24"/>
        </w:rPr>
        <w:t>PERUNDANGAN</w:t>
      </w:r>
    </w:p>
    <w:p w14:paraId="087C1405" w14:textId="77777777" w:rsidR="009F5CB1" w:rsidRPr="006B3895" w:rsidRDefault="009F5CB1" w:rsidP="00ED0032">
      <w:pPr>
        <w:spacing w:after="0" w:line="480" w:lineRule="auto"/>
        <w:ind w:left="567" w:hanging="567"/>
        <w:jc w:val="both"/>
        <w:rPr>
          <w:rFonts w:ascii="Arial" w:hAnsi="Arial" w:cs="Arial"/>
          <w:sz w:val="24"/>
          <w:szCs w:val="24"/>
        </w:rPr>
      </w:pPr>
      <w:proofErr w:type="spellStart"/>
      <w:r w:rsidRPr="006B3895">
        <w:rPr>
          <w:rFonts w:ascii="Arial" w:hAnsi="Arial" w:cs="Arial"/>
          <w:sz w:val="24"/>
          <w:szCs w:val="24"/>
        </w:rPr>
        <w:t>Peraturan</w:t>
      </w:r>
      <w:proofErr w:type="spellEnd"/>
      <w:r w:rsidRPr="006B3895">
        <w:rPr>
          <w:rFonts w:ascii="Arial" w:hAnsi="Arial" w:cs="Arial"/>
          <w:sz w:val="24"/>
          <w:szCs w:val="24"/>
        </w:rPr>
        <w:t xml:space="preserve"> Daerah Kota </w:t>
      </w:r>
      <w:proofErr w:type="spellStart"/>
      <w:r w:rsidRPr="006B3895">
        <w:rPr>
          <w:rFonts w:ascii="Arial" w:hAnsi="Arial" w:cs="Arial"/>
          <w:sz w:val="24"/>
          <w:szCs w:val="24"/>
        </w:rPr>
        <w:t>Dumai</w:t>
      </w:r>
      <w:proofErr w:type="spellEnd"/>
      <w:r w:rsidRPr="006B3895">
        <w:rPr>
          <w:rFonts w:ascii="Arial" w:hAnsi="Arial" w:cs="Arial"/>
          <w:sz w:val="24"/>
          <w:szCs w:val="24"/>
        </w:rPr>
        <w:t xml:space="preserve"> </w:t>
      </w:r>
      <w:proofErr w:type="spellStart"/>
      <w:r w:rsidRPr="006B3895">
        <w:rPr>
          <w:rFonts w:ascii="Arial" w:hAnsi="Arial" w:cs="Arial"/>
          <w:sz w:val="24"/>
          <w:szCs w:val="24"/>
        </w:rPr>
        <w:t>Nomor</w:t>
      </w:r>
      <w:proofErr w:type="spellEnd"/>
      <w:r w:rsidRPr="006B3895">
        <w:rPr>
          <w:rFonts w:ascii="Arial" w:hAnsi="Arial" w:cs="Arial"/>
          <w:sz w:val="24"/>
          <w:szCs w:val="24"/>
        </w:rPr>
        <w:t xml:space="preserve"> 12 </w:t>
      </w:r>
      <w:proofErr w:type="spellStart"/>
      <w:r w:rsidRPr="006B3895">
        <w:rPr>
          <w:rFonts w:ascii="Arial" w:hAnsi="Arial" w:cs="Arial"/>
          <w:sz w:val="24"/>
          <w:szCs w:val="24"/>
        </w:rPr>
        <w:t>Tahun</w:t>
      </w:r>
      <w:proofErr w:type="spellEnd"/>
      <w:r w:rsidRPr="006B3895">
        <w:rPr>
          <w:rFonts w:ascii="Arial" w:hAnsi="Arial" w:cs="Arial"/>
          <w:sz w:val="24"/>
          <w:szCs w:val="24"/>
        </w:rPr>
        <w:t xml:space="preserve"> 2016 </w:t>
      </w:r>
      <w:proofErr w:type="spellStart"/>
      <w:r w:rsidRPr="006B3895">
        <w:rPr>
          <w:rFonts w:ascii="Arial" w:hAnsi="Arial" w:cs="Arial"/>
          <w:sz w:val="24"/>
          <w:szCs w:val="24"/>
        </w:rPr>
        <w:t>Tentang</w:t>
      </w:r>
      <w:proofErr w:type="spellEnd"/>
      <w:r w:rsidRPr="006B3895">
        <w:rPr>
          <w:rFonts w:ascii="Arial" w:hAnsi="Arial" w:cs="Arial"/>
          <w:sz w:val="24"/>
          <w:szCs w:val="24"/>
        </w:rPr>
        <w:t xml:space="preserve"> </w:t>
      </w:r>
      <w:proofErr w:type="spellStart"/>
      <w:r w:rsidRPr="006B3895">
        <w:rPr>
          <w:rFonts w:ascii="Arial" w:hAnsi="Arial" w:cs="Arial"/>
          <w:sz w:val="24"/>
          <w:szCs w:val="24"/>
        </w:rPr>
        <w:t>Pembentukan</w:t>
      </w:r>
      <w:proofErr w:type="spellEnd"/>
      <w:r w:rsidRPr="006B3895">
        <w:rPr>
          <w:rFonts w:ascii="Arial" w:hAnsi="Arial" w:cs="Arial"/>
          <w:sz w:val="24"/>
          <w:szCs w:val="24"/>
        </w:rPr>
        <w:t xml:space="preserve"> </w:t>
      </w:r>
      <w:proofErr w:type="spellStart"/>
      <w:r w:rsidRPr="006B3895">
        <w:rPr>
          <w:rFonts w:ascii="Arial" w:hAnsi="Arial" w:cs="Arial"/>
          <w:sz w:val="24"/>
          <w:szCs w:val="24"/>
        </w:rPr>
        <w:t>Susunan</w:t>
      </w:r>
      <w:proofErr w:type="spellEnd"/>
      <w:r w:rsidRPr="006B3895">
        <w:rPr>
          <w:rFonts w:ascii="Arial" w:hAnsi="Arial" w:cs="Arial"/>
          <w:sz w:val="24"/>
          <w:szCs w:val="24"/>
        </w:rPr>
        <w:t xml:space="preserve"> </w:t>
      </w:r>
      <w:proofErr w:type="spellStart"/>
      <w:r w:rsidRPr="006B3895">
        <w:rPr>
          <w:rFonts w:ascii="Arial" w:hAnsi="Arial" w:cs="Arial"/>
          <w:sz w:val="24"/>
          <w:szCs w:val="24"/>
        </w:rPr>
        <w:t>Perangkat</w:t>
      </w:r>
      <w:proofErr w:type="spellEnd"/>
      <w:r w:rsidRPr="006B3895">
        <w:rPr>
          <w:rFonts w:ascii="Arial" w:hAnsi="Arial" w:cs="Arial"/>
          <w:sz w:val="24"/>
          <w:szCs w:val="24"/>
        </w:rPr>
        <w:t xml:space="preserve"> Daerah Kota </w:t>
      </w:r>
      <w:proofErr w:type="spellStart"/>
      <w:r w:rsidRPr="006B3895">
        <w:rPr>
          <w:rFonts w:ascii="Arial" w:hAnsi="Arial" w:cs="Arial"/>
          <w:sz w:val="24"/>
          <w:szCs w:val="24"/>
        </w:rPr>
        <w:t>Dumai</w:t>
      </w:r>
      <w:proofErr w:type="spellEnd"/>
      <w:r w:rsidRPr="006B3895">
        <w:rPr>
          <w:rFonts w:ascii="Arial" w:hAnsi="Arial" w:cs="Arial"/>
          <w:sz w:val="24"/>
          <w:szCs w:val="24"/>
        </w:rPr>
        <w:t>.</w:t>
      </w:r>
    </w:p>
    <w:p w14:paraId="1B18BB7E" w14:textId="77777777" w:rsidR="009F5CB1" w:rsidRPr="006B3895" w:rsidRDefault="009F5CB1" w:rsidP="00ED0032">
      <w:pPr>
        <w:spacing w:after="0" w:line="480" w:lineRule="auto"/>
        <w:ind w:left="567" w:hanging="567"/>
        <w:jc w:val="both"/>
        <w:rPr>
          <w:rFonts w:ascii="Arial" w:hAnsi="Arial" w:cs="Arial"/>
          <w:sz w:val="24"/>
          <w:szCs w:val="24"/>
        </w:rPr>
      </w:pPr>
      <w:proofErr w:type="spellStart"/>
      <w:r w:rsidRPr="006B3895">
        <w:rPr>
          <w:rFonts w:ascii="Arial" w:hAnsi="Arial" w:cs="Arial"/>
          <w:sz w:val="24"/>
          <w:szCs w:val="24"/>
        </w:rPr>
        <w:t>Peraturan</w:t>
      </w:r>
      <w:proofErr w:type="spellEnd"/>
      <w:r w:rsidRPr="006B3895">
        <w:rPr>
          <w:rFonts w:ascii="Arial" w:hAnsi="Arial" w:cs="Arial"/>
          <w:sz w:val="24"/>
          <w:szCs w:val="24"/>
        </w:rPr>
        <w:t xml:space="preserve"> </w:t>
      </w:r>
      <w:proofErr w:type="spellStart"/>
      <w:r w:rsidRPr="006B3895">
        <w:rPr>
          <w:rFonts w:ascii="Arial" w:hAnsi="Arial" w:cs="Arial"/>
          <w:sz w:val="24"/>
          <w:szCs w:val="24"/>
        </w:rPr>
        <w:t>Wali</w:t>
      </w:r>
      <w:proofErr w:type="spellEnd"/>
      <w:r w:rsidRPr="006B3895">
        <w:rPr>
          <w:rFonts w:ascii="Arial" w:hAnsi="Arial" w:cs="Arial"/>
          <w:sz w:val="24"/>
          <w:szCs w:val="24"/>
        </w:rPr>
        <w:t xml:space="preserve"> Kota </w:t>
      </w:r>
      <w:proofErr w:type="spellStart"/>
      <w:r w:rsidRPr="006B3895">
        <w:rPr>
          <w:rFonts w:ascii="Arial" w:hAnsi="Arial" w:cs="Arial"/>
          <w:sz w:val="24"/>
          <w:szCs w:val="24"/>
        </w:rPr>
        <w:t>Dumai</w:t>
      </w:r>
      <w:proofErr w:type="spellEnd"/>
      <w:r w:rsidRPr="006B3895">
        <w:rPr>
          <w:rFonts w:ascii="Arial" w:hAnsi="Arial" w:cs="Arial"/>
          <w:sz w:val="24"/>
          <w:szCs w:val="24"/>
        </w:rPr>
        <w:t xml:space="preserve"> </w:t>
      </w:r>
      <w:proofErr w:type="spellStart"/>
      <w:r w:rsidRPr="006B3895">
        <w:rPr>
          <w:rFonts w:ascii="Arial" w:hAnsi="Arial" w:cs="Arial"/>
          <w:sz w:val="24"/>
          <w:szCs w:val="24"/>
        </w:rPr>
        <w:t>Nomor</w:t>
      </w:r>
      <w:proofErr w:type="spellEnd"/>
      <w:r w:rsidRPr="006B3895">
        <w:rPr>
          <w:rFonts w:ascii="Arial" w:hAnsi="Arial" w:cs="Arial"/>
          <w:sz w:val="24"/>
          <w:szCs w:val="24"/>
        </w:rPr>
        <w:t xml:space="preserve"> 8 </w:t>
      </w:r>
      <w:proofErr w:type="spellStart"/>
      <w:r w:rsidRPr="006B3895">
        <w:rPr>
          <w:rFonts w:ascii="Arial" w:hAnsi="Arial" w:cs="Arial"/>
          <w:sz w:val="24"/>
          <w:szCs w:val="24"/>
        </w:rPr>
        <w:t>Tahun</w:t>
      </w:r>
      <w:proofErr w:type="spellEnd"/>
      <w:r w:rsidRPr="006B3895">
        <w:rPr>
          <w:rFonts w:ascii="Arial" w:hAnsi="Arial" w:cs="Arial"/>
          <w:sz w:val="24"/>
          <w:szCs w:val="24"/>
        </w:rPr>
        <w:t xml:space="preserve"> 2018 </w:t>
      </w:r>
      <w:proofErr w:type="spellStart"/>
      <w:r w:rsidRPr="006B3895">
        <w:rPr>
          <w:rFonts w:ascii="Arial" w:hAnsi="Arial" w:cs="Arial"/>
          <w:sz w:val="24"/>
          <w:szCs w:val="24"/>
        </w:rPr>
        <w:t>Tentang</w:t>
      </w:r>
      <w:proofErr w:type="spellEnd"/>
      <w:r w:rsidRPr="006B3895">
        <w:rPr>
          <w:rFonts w:ascii="Arial" w:hAnsi="Arial" w:cs="Arial"/>
          <w:sz w:val="24"/>
          <w:szCs w:val="24"/>
        </w:rPr>
        <w:t xml:space="preserve"> </w:t>
      </w:r>
      <w:proofErr w:type="spellStart"/>
      <w:r w:rsidRPr="006B3895">
        <w:rPr>
          <w:rFonts w:ascii="Arial" w:hAnsi="Arial" w:cs="Arial"/>
          <w:sz w:val="24"/>
          <w:szCs w:val="24"/>
        </w:rPr>
        <w:t>pembentukan</w:t>
      </w:r>
      <w:proofErr w:type="spellEnd"/>
      <w:r w:rsidRPr="006B3895">
        <w:rPr>
          <w:rFonts w:ascii="Arial" w:hAnsi="Arial" w:cs="Arial"/>
          <w:sz w:val="24"/>
          <w:szCs w:val="24"/>
        </w:rPr>
        <w:t xml:space="preserve"> </w:t>
      </w:r>
      <w:proofErr w:type="spellStart"/>
      <w:r w:rsidRPr="006B3895">
        <w:rPr>
          <w:rFonts w:ascii="Arial" w:hAnsi="Arial" w:cs="Arial"/>
          <w:sz w:val="24"/>
          <w:szCs w:val="24"/>
        </w:rPr>
        <w:t>Dinas</w:t>
      </w:r>
      <w:proofErr w:type="spellEnd"/>
      <w:r w:rsidRPr="006B3895">
        <w:rPr>
          <w:rFonts w:ascii="Arial" w:hAnsi="Arial" w:cs="Arial"/>
          <w:sz w:val="24"/>
          <w:szCs w:val="24"/>
        </w:rPr>
        <w:t xml:space="preserve"> </w:t>
      </w:r>
      <w:proofErr w:type="spellStart"/>
      <w:r w:rsidRPr="006B3895">
        <w:rPr>
          <w:rFonts w:ascii="Arial" w:hAnsi="Arial" w:cs="Arial"/>
          <w:sz w:val="24"/>
          <w:szCs w:val="24"/>
        </w:rPr>
        <w:t>Kepemudaan</w:t>
      </w:r>
      <w:proofErr w:type="spellEnd"/>
      <w:r w:rsidRPr="006B3895">
        <w:rPr>
          <w:rFonts w:ascii="Arial" w:hAnsi="Arial" w:cs="Arial"/>
          <w:sz w:val="24"/>
          <w:szCs w:val="24"/>
        </w:rPr>
        <w:t xml:space="preserve">, </w:t>
      </w:r>
      <w:proofErr w:type="spellStart"/>
      <w:r w:rsidRPr="006B3895">
        <w:rPr>
          <w:rFonts w:ascii="Arial" w:hAnsi="Arial" w:cs="Arial"/>
          <w:sz w:val="24"/>
          <w:szCs w:val="24"/>
        </w:rPr>
        <w:t>Olahraga</w:t>
      </w:r>
      <w:proofErr w:type="spellEnd"/>
      <w:r w:rsidRPr="006B3895">
        <w:rPr>
          <w:rFonts w:ascii="Arial" w:hAnsi="Arial" w:cs="Arial"/>
          <w:sz w:val="24"/>
          <w:szCs w:val="24"/>
        </w:rPr>
        <w:t xml:space="preserve">, dan </w:t>
      </w:r>
      <w:proofErr w:type="spellStart"/>
      <w:r w:rsidRPr="006B3895">
        <w:rPr>
          <w:rFonts w:ascii="Arial" w:hAnsi="Arial" w:cs="Arial"/>
          <w:sz w:val="24"/>
          <w:szCs w:val="24"/>
        </w:rPr>
        <w:t>Pariwisata</w:t>
      </w:r>
      <w:proofErr w:type="spellEnd"/>
      <w:r w:rsidRPr="006B3895">
        <w:rPr>
          <w:rFonts w:ascii="Arial" w:hAnsi="Arial" w:cs="Arial"/>
          <w:sz w:val="24"/>
          <w:szCs w:val="24"/>
        </w:rPr>
        <w:t xml:space="preserve"> Kota </w:t>
      </w:r>
      <w:proofErr w:type="spellStart"/>
      <w:r w:rsidRPr="006B3895">
        <w:rPr>
          <w:rFonts w:ascii="Arial" w:hAnsi="Arial" w:cs="Arial"/>
          <w:sz w:val="24"/>
          <w:szCs w:val="24"/>
        </w:rPr>
        <w:t>Dumai</w:t>
      </w:r>
      <w:proofErr w:type="spellEnd"/>
      <w:r w:rsidRPr="006B3895">
        <w:rPr>
          <w:rFonts w:ascii="Arial" w:hAnsi="Arial" w:cs="Arial"/>
          <w:sz w:val="24"/>
          <w:szCs w:val="24"/>
        </w:rPr>
        <w:t>.</w:t>
      </w:r>
    </w:p>
    <w:p w14:paraId="1EDD82AE" w14:textId="77777777" w:rsidR="009F5CB1" w:rsidRDefault="009F5CB1" w:rsidP="00ED0032">
      <w:pPr>
        <w:spacing w:after="0" w:line="480" w:lineRule="auto"/>
        <w:ind w:left="567" w:hanging="567"/>
        <w:jc w:val="both"/>
        <w:rPr>
          <w:rFonts w:ascii="Arial" w:hAnsi="Arial" w:cs="Arial"/>
          <w:sz w:val="24"/>
          <w:szCs w:val="24"/>
        </w:rPr>
      </w:pPr>
      <w:proofErr w:type="spellStart"/>
      <w:r w:rsidRPr="006B3895">
        <w:rPr>
          <w:rFonts w:ascii="Arial" w:hAnsi="Arial" w:cs="Arial"/>
          <w:sz w:val="24"/>
          <w:szCs w:val="24"/>
        </w:rPr>
        <w:t>Peraturan</w:t>
      </w:r>
      <w:proofErr w:type="spellEnd"/>
      <w:r w:rsidRPr="006B3895">
        <w:rPr>
          <w:rFonts w:ascii="Arial" w:hAnsi="Arial" w:cs="Arial"/>
          <w:sz w:val="24"/>
          <w:szCs w:val="24"/>
        </w:rPr>
        <w:t xml:space="preserve"> </w:t>
      </w:r>
      <w:proofErr w:type="spellStart"/>
      <w:r w:rsidRPr="006B3895">
        <w:rPr>
          <w:rFonts w:ascii="Arial" w:hAnsi="Arial" w:cs="Arial"/>
          <w:sz w:val="24"/>
          <w:szCs w:val="24"/>
        </w:rPr>
        <w:t>Wali</w:t>
      </w:r>
      <w:proofErr w:type="spellEnd"/>
      <w:r w:rsidRPr="006B3895">
        <w:rPr>
          <w:rFonts w:ascii="Arial" w:hAnsi="Arial" w:cs="Arial"/>
          <w:sz w:val="24"/>
          <w:szCs w:val="24"/>
        </w:rPr>
        <w:t xml:space="preserve"> Kota </w:t>
      </w:r>
      <w:proofErr w:type="spellStart"/>
      <w:r w:rsidRPr="006B3895">
        <w:rPr>
          <w:rFonts w:ascii="Arial" w:hAnsi="Arial" w:cs="Arial"/>
          <w:sz w:val="24"/>
          <w:szCs w:val="24"/>
        </w:rPr>
        <w:t>Dumai</w:t>
      </w:r>
      <w:proofErr w:type="spellEnd"/>
      <w:r w:rsidRPr="006B3895">
        <w:rPr>
          <w:rFonts w:ascii="Arial" w:hAnsi="Arial" w:cs="Arial"/>
          <w:sz w:val="24"/>
          <w:szCs w:val="24"/>
        </w:rPr>
        <w:t xml:space="preserve"> </w:t>
      </w:r>
      <w:proofErr w:type="spellStart"/>
      <w:r w:rsidRPr="006B3895">
        <w:rPr>
          <w:rFonts w:ascii="Arial" w:hAnsi="Arial" w:cs="Arial"/>
          <w:sz w:val="24"/>
          <w:szCs w:val="24"/>
        </w:rPr>
        <w:t>Nomor</w:t>
      </w:r>
      <w:proofErr w:type="spellEnd"/>
      <w:r w:rsidRPr="006B3895">
        <w:rPr>
          <w:rFonts w:ascii="Arial" w:hAnsi="Arial" w:cs="Arial"/>
          <w:sz w:val="24"/>
          <w:szCs w:val="24"/>
        </w:rPr>
        <w:t xml:space="preserve"> 43 </w:t>
      </w:r>
      <w:proofErr w:type="spellStart"/>
      <w:r w:rsidRPr="006B3895">
        <w:rPr>
          <w:rFonts w:ascii="Arial" w:hAnsi="Arial" w:cs="Arial"/>
          <w:sz w:val="24"/>
          <w:szCs w:val="24"/>
        </w:rPr>
        <w:t>Tahun</w:t>
      </w:r>
      <w:proofErr w:type="spellEnd"/>
      <w:r w:rsidRPr="006B3895">
        <w:rPr>
          <w:rFonts w:ascii="Arial" w:hAnsi="Arial" w:cs="Arial"/>
          <w:sz w:val="24"/>
          <w:szCs w:val="24"/>
        </w:rPr>
        <w:t xml:space="preserve"> 2022 </w:t>
      </w:r>
      <w:proofErr w:type="spellStart"/>
      <w:r w:rsidRPr="006B3895">
        <w:rPr>
          <w:rFonts w:ascii="Arial" w:hAnsi="Arial" w:cs="Arial"/>
          <w:sz w:val="24"/>
          <w:szCs w:val="24"/>
        </w:rPr>
        <w:t>Tentang</w:t>
      </w:r>
      <w:proofErr w:type="spellEnd"/>
      <w:r w:rsidRPr="006B3895">
        <w:rPr>
          <w:rFonts w:ascii="Arial" w:hAnsi="Arial" w:cs="Arial"/>
          <w:sz w:val="24"/>
          <w:szCs w:val="24"/>
        </w:rPr>
        <w:t xml:space="preserve"> </w:t>
      </w:r>
      <w:proofErr w:type="spellStart"/>
      <w:r w:rsidRPr="006B3895">
        <w:rPr>
          <w:rFonts w:ascii="Arial" w:hAnsi="Arial" w:cs="Arial"/>
          <w:sz w:val="24"/>
          <w:szCs w:val="24"/>
        </w:rPr>
        <w:t>Kedudukan</w:t>
      </w:r>
      <w:proofErr w:type="spellEnd"/>
      <w:r w:rsidRPr="006B3895">
        <w:rPr>
          <w:rFonts w:ascii="Arial" w:hAnsi="Arial" w:cs="Arial"/>
          <w:sz w:val="24"/>
          <w:szCs w:val="24"/>
        </w:rPr>
        <w:t xml:space="preserve">, </w:t>
      </w:r>
      <w:proofErr w:type="spellStart"/>
      <w:r w:rsidRPr="006B3895">
        <w:rPr>
          <w:rFonts w:ascii="Arial" w:hAnsi="Arial" w:cs="Arial"/>
          <w:sz w:val="24"/>
          <w:szCs w:val="24"/>
        </w:rPr>
        <w:t>Susunan</w:t>
      </w:r>
      <w:proofErr w:type="spellEnd"/>
      <w:r w:rsidRPr="006B3895">
        <w:rPr>
          <w:rFonts w:ascii="Arial" w:hAnsi="Arial" w:cs="Arial"/>
          <w:sz w:val="24"/>
          <w:szCs w:val="24"/>
        </w:rPr>
        <w:t xml:space="preserve"> </w:t>
      </w:r>
      <w:proofErr w:type="spellStart"/>
      <w:r w:rsidRPr="006B3895">
        <w:rPr>
          <w:rFonts w:ascii="Arial" w:hAnsi="Arial" w:cs="Arial"/>
          <w:sz w:val="24"/>
          <w:szCs w:val="24"/>
        </w:rPr>
        <w:t>Organisasi</w:t>
      </w:r>
      <w:proofErr w:type="spellEnd"/>
      <w:r w:rsidRPr="006B3895">
        <w:rPr>
          <w:rFonts w:ascii="Arial" w:hAnsi="Arial" w:cs="Arial"/>
          <w:sz w:val="24"/>
          <w:szCs w:val="24"/>
        </w:rPr>
        <w:t xml:space="preserve">, </w:t>
      </w:r>
      <w:proofErr w:type="spellStart"/>
      <w:r w:rsidRPr="006B3895">
        <w:rPr>
          <w:rFonts w:ascii="Arial" w:hAnsi="Arial" w:cs="Arial"/>
          <w:sz w:val="24"/>
          <w:szCs w:val="24"/>
        </w:rPr>
        <w:t>Tugas</w:t>
      </w:r>
      <w:proofErr w:type="spellEnd"/>
      <w:r w:rsidRPr="006B3895">
        <w:rPr>
          <w:rFonts w:ascii="Arial" w:hAnsi="Arial" w:cs="Arial"/>
          <w:sz w:val="24"/>
          <w:szCs w:val="24"/>
        </w:rPr>
        <w:t xml:space="preserve">, dan </w:t>
      </w:r>
      <w:proofErr w:type="spellStart"/>
      <w:r w:rsidRPr="006B3895">
        <w:rPr>
          <w:rFonts w:ascii="Arial" w:hAnsi="Arial" w:cs="Arial"/>
          <w:sz w:val="24"/>
          <w:szCs w:val="24"/>
        </w:rPr>
        <w:t>Fungsi</w:t>
      </w:r>
      <w:proofErr w:type="spellEnd"/>
      <w:r w:rsidRPr="006B3895">
        <w:rPr>
          <w:rFonts w:ascii="Arial" w:hAnsi="Arial" w:cs="Arial"/>
          <w:sz w:val="24"/>
          <w:szCs w:val="24"/>
        </w:rPr>
        <w:t xml:space="preserve"> </w:t>
      </w:r>
      <w:proofErr w:type="spellStart"/>
      <w:r w:rsidRPr="006B3895">
        <w:rPr>
          <w:rFonts w:ascii="Arial" w:hAnsi="Arial" w:cs="Arial"/>
          <w:sz w:val="24"/>
          <w:szCs w:val="24"/>
        </w:rPr>
        <w:t>Dinas</w:t>
      </w:r>
      <w:proofErr w:type="spellEnd"/>
      <w:r w:rsidRPr="006B3895">
        <w:rPr>
          <w:rFonts w:ascii="Arial" w:hAnsi="Arial" w:cs="Arial"/>
          <w:sz w:val="24"/>
          <w:szCs w:val="24"/>
        </w:rPr>
        <w:t xml:space="preserve"> </w:t>
      </w:r>
      <w:proofErr w:type="spellStart"/>
      <w:r w:rsidRPr="006B3895">
        <w:rPr>
          <w:rFonts w:ascii="Arial" w:hAnsi="Arial" w:cs="Arial"/>
          <w:sz w:val="24"/>
          <w:szCs w:val="24"/>
        </w:rPr>
        <w:t>Kepemudaan</w:t>
      </w:r>
      <w:proofErr w:type="spellEnd"/>
      <w:r w:rsidRPr="006B3895">
        <w:rPr>
          <w:rFonts w:ascii="Arial" w:hAnsi="Arial" w:cs="Arial"/>
          <w:sz w:val="24"/>
          <w:szCs w:val="24"/>
        </w:rPr>
        <w:t xml:space="preserve">, </w:t>
      </w:r>
      <w:proofErr w:type="spellStart"/>
      <w:r w:rsidRPr="006B3895">
        <w:rPr>
          <w:rFonts w:ascii="Arial" w:hAnsi="Arial" w:cs="Arial"/>
          <w:sz w:val="24"/>
          <w:szCs w:val="24"/>
        </w:rPr>
        <w:t>Olahraga</w:t>
      </w:r>
      <w:proofErr w:type="spellEnd"/>
      <w:r w:rsidRPr="006B3895">
        <w:rPr>
          <w:rFonts w:ascii="Arial" w:hAnsi="Arial" w:cs="Arial"/>
          <w:sz w:val="24"/>
          <w:szCs w:val="24"/>
        </w:rPr>
        <w:t xml:space="preserve">, dan </w:t>
      </w:r>
      <w:proofErr w:type="spellStart"/>
      <w:r w:rsidRPr="006B3895">
        <w:rPr>
          <w:rFonts w:ascii="Arial" w:hAnsi="Arial" w:cs="Arial"/>
          <w:sz w:val="24"/>
          <w:szCs w:val="24"/>
        </w:rPr>
        <w:t>Pariwisata</w:t>
      </w:r>
      <w:proofErr w:type="spellEnd"/>
      <w:r w:rsidRPr="006B3895">
        <w:rPr>
          <w:rFonts w:ascii="Arial" w:hAnsi="Arial" w:cs="Arial"/>
          <w:sz w:val="24"/>
          <w:szCs w:val="24"/>
        </w:rPr>
        <w:t xml:space="preserve"> Kota </w:t>
      </w:r>
      <w:proofErr w:type="spellStart"/>
      <w:r w:rsidRPr="006B3895">
        <w:rPr>
          <w:rFonts w:ascii="Arial" w:hAnsi="Arial" w:cs="Arial"/>
          <w:sz w:val="24"/>
          <w:szCs w:val="24"/>
        </w:rPr>
        <w:t>Dumai</w:t>
      </w:r>
      <w:proofErr w:type="spellEnd"/>
      <w:r w:rsidRPr="006B3895">
        <w:rPr>
          <w:rFonts w:ascii="Arial" w:hAnsi="Arial" w:cs="Arial"/>
          <w:sz w:val="24"/>
          <w:szCs w:val="24"/>
        </w:rPr>
        <w:t>.</w:t>
      </w:r>
    </w:p>
    <w:p w14:paraId="32EAFFA4" w14:textId="77777777" w:rsidR="009F5CB1" w:rsidRDefault="009F5CB1" w:rsidP="00ED0032">
      <w:pPr>
        <w:spacing w:after="0" w:line="480" w:lineRule="auto"/>
        <w:ind w:left="567" w:hanging="567"/>
        <w:jc w:val="both"/>
        <w:rPr>
          <w:rFonts w:ascii="Arial" w:hAnsi="Arial" w:cs="Arial"/>
          <w:sz w:val="24"/>
          <w:szCs w:val="24"/>
        </w:rPr>
      </w:pPr>
      <w:proofErr w:type="spellStart"/>
      <w:r>
        <w:rPr>
          <w:rFonts w:ascii="Arial" w:hAnsi="Arial" w:cs="Arial"/>
          <w:sz w:val="24"/>
          <w:szCs w:val="24"/>
        </w:rPr>
        <w:t>Peraturan</w:t>
      </w:r>
      <w:proofErr w:type="spellEnd"/>
      <w:r>
        <w:rPr>
          <w:rFonts w:ascii="Arial" w:hAnsi="Arial" w:cs="Arial"/>
          <w:sz w:val="24"/>
          <w:szCs w:val="24"/>
        </w:rPr>
        <w:t xml:space="preserve"> Daerah Kota </w:t>
      </w:r>
      <w:proofErr w:type="spellStart"/>
      <w:r>
        <w:rPr>
          <w:rFonts w:ascii="Arial" w:hAnsi="Arial" w:cs="Arial"/>
          <w:sz w:val="24"/>
          <w:szCs w:val="24"/>
        </w:rPr>
        <w:t>Dumai</w:t>
      </w:r>
      <w:proofErr w:type="spellEnd"/>
      <w:r>
        <w:rPr>
          <w:rFonts w:ascii="Arial" w:hAnsi="Arial" w:cs="Arial"/>
          <w:sz w:val="24"/>
          <w:szCs w:val="24"/>
        </w:rPr>
        <w:t xml:space="preserve"> </w:t>
      </w:r>
      <w:proofErr w:type="spellStart"/>
      <w:r>
        <w:rPr>
          <w:rFonts w:ascii="Arial" w:hAnsi="Arial" w:cs="Arial"/>
          <w:sz w:val="24"/>
          <w:szCs w:val="24"/>
        </w:rPr>
        <w:t>Nomor</w:t>
      </w:r>
      <w:proofErr w:type="spellEnd"/>
      <w:r>
        <w:rPr>
          <w:rFonts w:ascii="Arial" w:hAnsi="Arial" w:cs="Arial"/>
          <w:sz w:val="24"/>
          <w:szCs w:val="24"/>
        </w:rPr>
        <w:t xml:space="preserve"> 4 </w:t>
      </w:r>
      <w:proofErr w:type="spellStart"/>
      <w:r>
        <w:rPr>
          <w:rFonts w:ascii="Arial" w:hAnsi="Arial" w:cs="Arial"/>
          <w:sz w:val="24"/>
          <w:szCs w:val="24"/>
        </w:rPr>
        <w:t>Tahun</w:t>
      </w:r>
      <w:proofErr w:type="spellEnd"/>
      <w:r>
        <w:rPr>
          <w:rFonts w:ascii="Arial" w:hAnsi="Arial" w:cs="Arial"/>
          <w:sz w:val="24"/>
          <w:szCs w:val="24"/>
        </w:rPr>
        <w:t xml:space="preserve"> 2023 </w:t>
      </w:r>
      <w:proofErr w:type="spellStart"/>
      <w:r>
        <w:rPr>
          <w:rFonts w:ascii="Arial" w:hAnsi="Arial" w:cs="Arial"/>
          <w:sz w:val="24"/>
          <w:szCs w:val="24"/>
        </w:rPr>
        <w:t>tentang</w:t>
      </w:r>
      <w:proofErr w:type="spellEnd"/>
      <w:r>
        <w:rPr>
          <w:rFonts w:ascii="Arial" w:hAnsi="Arial" w:cs="Arial"/>
          <w:sz w:val="24"/>
          <w:szCs w:val="24"/>
        </w:rPr>
        <w:t xml:space="preserve"> Pembangunan </w:t>
      </w:r>
      <w:proofErr w:type="spellStart"/>
      <w:r>
        <w:rPr>
          <w:rFonts w:ascii="Arial" w:hAnsi="Arial" w:cs="Arial"/>
          <w:sz w:val="24"/>
          <w:szCs w:val="24"/>
        </w:rPr>
        <w:t>Kepemudaan</w:t>
      </w:r>
      <w:proofErr w:type="spellEnd"/>
      <w:r>
        <w:rPr>
          <w:rFonts w:ascii="Arial" w:hAnsi="Arial" w:cs="Arial"/>
          <w:sz w:val="24"/>
          <w:szCs w:val="24"/>
        </w:rPr>
        <w:t>.</w:t>
      </w:r>
    </w:p>
    <w:p w14:paraId="655B402D" w14:textId="77777777" w:rsidR="006808A6" w:rsidRDefault="009F5CB1" w:rsidP="00ED0032">
      <w:pPr>
        <w:spacing w:after="0" w:line="480" w:lineRule="auto"/>
        <w:ind w:left="567" w:hanging="567"/>
        <w:jc w:val="both"/>
        <w:rPr>
          <w:rFonts w:ascii="Arial" w:hAnsi="Arial" w:cs="Arial"/>
          <w:sz w:val="24"/>
          <w:szCs w:val="24"/>
        </w:rPr>
        <w:sectPr w:rsidR="006808A6" w:rsidSect="00326EA7">
          <w:pgSz w:w="11907" w:h="16839" w:code="9"/>
          <w:pgMar w:top="2268" w:right="1701" w:bottom="1701" w:left="2268" w:header="706" w:footer="706" w:gutter="0"/>
          <w:cols w:space="720"/>
          <w:titlePg/>
          <w:docGrid w:linePitch="360"/>
        </w:sectPr>
      </w:pPr>
      <w:proofErr w:type="spellStart"/>
      <w:r w:rsidRPr="006B3895">
        <w:rPr>
          <w:rFonts w:ascii="Arial" w:hAnsi="Arial" w:cs="Arial"/>
          <w:sz w:val="24"/>
          <w:szCs w:val="24"/>
        </w:rPr>
        <w:t>Undang-Undang</w:t>
      </w:r>
      <w:proofErr w:type="spellEnd"/>
      <w:r w:rsidRPr="006B3895">
        <w:rPr>
          <w:rFonts w:ascii="Arial" w:hAnsi="Arial" w:cs="Arial"/>
          <w:sz w:val="24"/>
          <w:szCs w:val="24"/>
        </w:rPr>
        <w:t xml:space="preserve"> </w:t>
      </w:r>
      <w:proofErr w:type="spellStart"/>
      <w:r w:rsidRPr="006B3895">
        <w:rPr>
          <w:rFonts w:ascii="Arial" w:hAnsi="Arial" w:cs="Arial"/>
          <w:sz w:val="24"/>
          <w:szCs w:val="24"/>
        </w:rPr>
        <w:t>Republik</w:t>
      </w:r>
      <w:proofErr w:type="spellEnd"/>
      <w:r w:rsidRPr="006B3895">
        <w:rPr>
          <w:rFonts w:ascii="Arial" w:hAnsi="Arial" w:cs="Arial"/>
          <w:sz w:val="24"/>
          <w:szCs w:val="24"/>
        </w:rPr>
        <w:t xml:space="preserve"> Indonesia </w:t>
      </w:r>
      <w:proofErr w:type="spellStart"/>
      <w:r w:rsidRPr="006B3895">
        <w:rPr>
          <w:rFonts w:ascii="Arial" w:hAnsi="Arial" w:cs="Arial"/>
          <w:sz w:val="24"/>
          <w:szCs w:val="24"/>
        </w:rPr>
        <w:t>Nomor</w:t>
      </w:r>
      <w:proofErr w:type="spellEnd"/>
      <w:r w:rsidRPr="006B3895">
        <w:rPr>
          <w:rFonts w:ascii="Arial" w:hAnsi="Arial" w:cs="Arial"/>
          <w:sz w:val="24"/>
          <w:szCs w:val="24"/>
        </w:rPr>
        <w:t xml:space="preserve"> 40 </w:t>
      </w:r>
      <w:proofErr w:type="spellStart"/>
      <w:r w:rsidRPr="006B3895">
        <w:rPr>
          <w:rFonts w:ascii="Arial" w:hAnsi="Arial" w:cs="Arial"/>
          <w:sz w:val="24"/>
          <w:szCs w:val="24"/>
        </w:rPr>
        <w:t>Tahun</w:t>
      </w:r>
      <w:proofErr w:type="spellEnd"/>
      <w:r w:rsidRPr="006B3895">
        <w:rPr>
          <w:rFonts w:ascii="Arial" w:hAnsi="Arial" w:cs="Arial"/>
          <w:sz w:val="24"/>
          <w:szCs w:val="24"/>
        </w:rPr>
        <w:t xml:space="preserve"> 2009 </w:t>
      </w:r>
      <w:proofErr w:type="spellStart"/>
      <w:r w:rsidRPr="006B3895">
        <w:rPr>
          <w:rFonts w:ascii="Arial" w:hAnsi="Arial" w:cs="Arial"/>
          <w:sz w:val="24"/>
          <w:szCs w:val="24"/>
        </w:rPr>
        <w:t>tentang</w:t>
      </w:r>
      <w:proofErr w:type="spellEnd"/>
      <w:r w:rsidRPr="006B3895">
        <w:rPr>
          <w:rFonts w:ascii="Arial" w:hAnsi="Arial" w:cs="Arial"/>
          <w:sz w:val="24"/>
          <w:szCs w:val="24"/>
        </w:rPr>
        <w:t xml:space="preserve"> </w:t>
      </w:r>
      <w:proofErr w:type="spellStart"/>
      <w:r w:rsidRPr="006B3895">
        <w:rPr>
          <w:rFonts w:ascii="Arial" w:hAnsi="Arial" w:cs="Arial"/>
          <w:sz w:val="24"/>
          <w:szCs w:val="24"/>
        </w:rPr>
        <w:t>Kepemudaan</w:t>
      </w:r>
      <w:proofErr w:type="spellEnd"/>
    </w:p>
    <w:p w14:paraId="05C17FB4" w14:textId="77777777" w:rsidR="006808A6" w:rsidRDefault="006808A6" w:rsidP="006808A6">
      <w:pPr>
        <w:spacing w:after="0"/>
        <w:jc w:val="center"/>
        <w:rPr>
          <w:rFonts w:ascii="Arial" w:hAnsi="Arial" w:cs="Arial"/>
          <w:b/>
          <w:sz w:val="24"/>
        </w:rPr>
      </w:pPr>
      <w:r w:rsidRPr="00522378">
        <w:rPr>
          <w:rFonts w:ascii="Arial" w:hAnsi="Arial" w:cs="Arial"/>
          <w:b/>
          <w:sz w:val="24"/>
        </w:rPr>
        <w:lastRenderedPageBreak/>
        <w:t>BIOGRAFI PENULIS</w:t>
      </w:r>
    </w:p>
    <w:p w14:paraId="6B4CBFD4" w14:textId="77777777" w:rsidR="006808A6" w:rsidRDefault="006808A6" w:rsidP="006808A6">
      <w:pPr>
        <w:spacing w:after="0"/>
        <w:jc w:val="both"/>
        <w:rPr>
          <w:rFonts w:ascii="Arial" w:hAnsi="Arial" w:cs="Arial"/>
          <w:b/>
          <w:sz w:val="24"/>
        </w:rPr>
      </w:pPr>
    </w:p>
    <w:p w14:paraId="47585729" w14:textId="2314A49A" w:rsidR="006808A6" w:rsidRDefault="006808A6" w:rsidP="006808A6">
      <w:pPr>
        <w:tabs>
          <w:tab w:val="left" w:pos="2835"/>
        </w:tabs>
        <w:spacing w:after="0" w:line="480" w:lineRule="auto"/>
        <w:ind w:left="2552"/>
        <w:jc w:val="both"/>
        <w:rPr>
          <w:rFonts w:ascii="Arial" w:hAnsi="Arial" w:cs="Arial"/>
          <w:sz w:val="24"/>
        </w:rPr>
      </w:pPr>
      <w:r>
        <w:rPr>
          <w:rFonts w:ascii="Arial" w:hAnsi="Arial" w:cs="Arial"/>
          <w:noProof/>
          <w:sz w:val="24"/>
        </w:rPr>
        <w:drawing>
          <wp:anchor distT="0" distB="0" distL="114300" distR="114300" simplePos="0" relativeHeight="251782656" behindDoc="0" locked="0" layoutInCell="1" allowOverlap="1" wp14:anchorId="51FB2BD8" wp14:editId="2BCDE998">
            <wp:simplePos x="0" y="0"/>
            <wp:positionH relativeFrom="column">
              <wp:posOffset>-1905</wp:posOffset>
            </wp:positionH>
            <wp:positionV relativeFrom="paragraph">
              <wp:posOffset>62230</wp:posOffset>
            </wp:positionV>
            <wp:extent cx="1514475" cy="195262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5-11-21 at 20.13.02.jpeg"/>
                    <pic:cNvPicPr/>
                  </pic:nvPicPr>
                  <pic:blipFill rotWithShape="1">
                    <a:blip r:embed="rId20" cstate="print">
                      <a:extLst>
                        <a:ext uri="{28A0092B-C50C-407E-A947-70E740481C1C}">
                          <a14:useLocalDpi xmlns:a14="http://schemas.microsoft.com/office/drawing/2010/main" val="0"/>
                        </a:ext>
                      </a:extLst>
                    </a:blip>
                    <a:srcRect t="19355"/>
                    <a:stretch/>
                  </pic:blipFill>
                  <pic:spPr bwMode="auto">
                    <a:xfrm>
                      <a:off x="0" y="0"/>
                      <a:ext cx="1514475" cy="195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Pr>
          <w:rFonts w:ascii="Arial" w:hAnsi="Arial" w:cs="Arial"/>
          <w:sz w:val="24"/>
        </w:rPr>
        <w:t>Penulis</w:t>
      </w:r>
      <w:proofErr w:type="spellEnd"/>
      <w:r>
        <w:rPr>
          <w:rFonts w:ascii="Arial" w:hAnsi="Arial" w:cs="Arial"/>
          <w:sz w:val="24"/>
        </w:rPr>
        <w:t xml:space="preserve"> yang </w:t>
      </w:r>
      <w:proofErr w:type="spellStart"/>
      <w:r>
        <w:rPr>
          <w:rFonts w:ascii="Arial" w:hAnsi="Arial" w:cs="Arial"/>
          <w:sz w:val="24"/>
        </w:rPr>
        <w:t>bernama</w:t>
      </w:r>
      <w:proofErr w:type="spellEnd"/>
      <w:r>
        <w:rPr>
          <w:rFonts w:ascii="Arial" w:hAnsi="Arial" w:cs="Arial"/>
          <w:sz w:val="24"/>
        </w:rPr>
        <w:t xml:space="preserve"> </w:t>
      </w:r>
      <w:proofErr w:type="spellStart"/>
      <w:r>
        <w:rPr>
          <w:rFonts w:ascii="Arial" w:hAnsi="Arial" w:cs="Arial"/>
          <w:sz w:val="24"/>
        </w:rPr>
        <w:t>lengkap</w:t>
      </w:r>
      <w:proofErr w:type="spellEnd"/>
      <w:r>
        <w:rPr>
          <w:rFonts w:ascii="Arial" w:hAnsi="Arial" w:cs="Arial"/>
          <w:sz w:val="24"/>
        </w:rPr>
        <w:t xml:space="preserve"> </w:t>
      </w:r>
      <w:proofErr w:type="spellStart"/>
      <w:r>
        <w:rPr>
          <w:rFonts w:ascii="Arial" w:hAnsi="Arial" w:cs="Arial"/>
          <w:sz w:val="24"/>
        </w:rPr>
        <w:t>Dinda</w:t>
      </w:r>
      <w:proofErr w:type="spellEnd"/>
      <w:r>
        <w:rPr>
          <w:rFonts w:ascii="Arial" w:hAnsi="Arial" w:cs="Arial"/>
          <w:sz w:val="24"/>
        </w:rPr>
        <w:t xml:space="preserve"> </w:t>
      </w:r>
      <w:proofErr w:type="spellStart"/>
      <w:r>
        <w:rPr>
          <w:rFonts w:ascii="Arial" w:hAnsi="Arial" w:cs="Arial"/>
          <w:sz w:val="24"/>
        </w:rPr>
        <w:t>Ervita</w:t>
      </w:r>
      <w:proofErr w:type="spellEnd"/>
      <w:r>
        <w:rPr>
          <w:rFonts w:ascii="Arial" w:hAnsi="Arial" w:cs="Arial"/>
          <w:sz w:val="24"/>
        </w:rPr>
        <w:t xml:space="preserve"> </w:t>
      </w:r>
      <w:proofErr w:type="spellStart"/>
      <w:r>
        <w:rPr>
          <w:rFonts w:ascii="Arial" w:hAnsi="Arial" w:cs="Arial"/>
          <w:sz w:val="24"/>
        </w:rPr>
        <w:t>lahir</w:t>
      </w:r>
      <w:proofErr w:type="spellEnd"/>
      <w:r>
        <w:rPr>
          <w:rFonts w:ascii="Arial" w:hAnsi="Arial" w:cs="Arial"/>
          <w:sz w:val="24"/>
        </w:rPr>
        <w:t xml:space="preserve"> pada </w:t>
      </w:r>
      <w:proofErr w:type="spellStart"/>
      <w:r>
        <w:rPr>
          <w:rFonts w:ascii="Arial" w:hAnsi="Arial" w:cs="Arial"/>
          <w:sz w:val="24"/>
        </w:rPr>
        <w:t>tanggal</w:t>
      </w:r>
      <w:proofErr w:type="spellEnd"/>
      <w:r>
        <w:rPr>
          <w:rFonts w:ascii="Arial" w:hAnsi="Arial" w:cs="Arial"/>
          <w:sz w:val="24"/>
        </w:rPr>
        <w:t xml:space="preserve"> 30 </w:t>
      </w:r>
      <w:proofErr w:type="spellStart"/>
      <w:r>
        <w:rPr>
          <w:rFonts w:ascii="Arial" w:hAnsi="Arial" w:cs="Arial"/>
          <w:sz w:val="24"/>
        </w:rPr>
        <w:t>Juli</w:t>
      </w:r>
      <w:proofErr w:type="spellEnd"/>
      <w:r>
        <w:rPr>
          <w:rFonts w:ascii="Arial" w:hAnsi="Arial" w:cs="Arial"/>
          <w:sz w:val="24"/>
        </w:rPr>
        <w:t xml:space="preserve"> 2002 di </w:t>
      </w:r>
      <w:proofErr w:type="spellStart"/>
      <w:r>
        <w:rPr>
          <w:rFonts w:ascii="Arial" w:hAnsi="Arial" w:cs="Arial"/>
          <w:sz w:val="24"/>
        </w:rPr>
        <w:t>Desa</w:t>
      </w:r>
      <w:proofErr w:type="spellEnd"/>
      <w:r>
        <w:rPr>
          <w:rFonts w:ascii="Arial" w:hAnsi="Arial" w:cs="Arial"/>
          <w:sz w:val="24"/>
        </w:rPr>
        <w:t xml:space="preserve"> </w:t>
      </w:r>
      <w:proofErr w:type="spellStart"/>
      <w:r>
        <w:rPr>
          <w:rFonts w:ascii="Arial" w:hAnsi="Arial" w:cs="Arial"/>
          <w:sz w:val="24"/>
        </w:rPr>
        <w:t>Mengkikip</w:t>
      </w:r>
      <w:proofErr w:type="spellEnd"/>
      <w:r>
        <w:rPr>
          <w:rFonts w:ascii="Arial" w:hAnsi="Arial" w:cs="Arial"/>
          <w:sz w:val="24"/>
        </w:rPr>
        <w:t xml:space="preserve"> </w:t>
      </w:r>
      <w:proofErr w:type="spellStart"/>
      <w:r>
        <w:rPr>
          <w:rFonts w:ascii="Arial" w:hAnsi="Arial" w:cs="Arial"/>
          <w:sz w:val="24"/>
        </w:rPr>
        <w:t>Kecamatan</w:t>
      </w:r>
      <w:proofErr w:type="spellEnd"/>
      <w:r>
        <w:rPr>
          <w:rFonts w:ascii="Arial" w:hAnsi="Arial" w:cs="Arial"/>
          <w:sz w:val="24"/>
        </w:rPr>
        <w:t xml:space="preserve"> </w:t>
      </w:r>
      <w:proofErr w:type="spellStart"/>
      <w:r>
        <w:rPr>
          <w:rFonts w:ascii="Arial" w:hAnsi="Arial" w:cs="Arial"/>
          <w:sz w:val="24"/>
        </w:rPr>
        <w:t>Tebing</w:t>
      </w:r>
      <w:proofErr w:type="spellEnd"/>
      <w:r>
        <w:rPr>
          <w:rFonts w:ascii="Arial" w:hAnsi="Arial" w:cs="Arial"/>
          <w:sz w:val="24"/>
        </w:rPr>
        <w:t xml:space="preserve"> Tinggi Barat </w:t>
      </w:r>
      <w:proofErr w:type="spellStart"/>
      <w:r>
        <w:rPr>
          <w:rFonts w:ascii="Arial" w:hAnsi="Arial" w:cs="Arial"/>
          <w:sz w:val="24"/>
        </w:rPr>
        <w:t>Kabupaten</w:t>
      </w:r>
      <w:proofErr w:type="spellEnd"/>
      <w:r>
        <w:rPr>
          <w:rFonts w:ascii="Arial" w:hAnsi="Arial" w:cs="Arial"/>
          <w:sz w:val="24"/>
        </w:rPr>
        <w:t xml:space="preserve"> </w:t>
      </w:r>
      <w:proofErr w:type="spellStart"/>
      <w:r>
        <w:rPr>
          <w:rFonts w:ascii="Arial" w:hAnsi="Arial" w:cs="Arial"/>
          <w:sz w:val="24"/>
        </w:rPr>
        <w:t>Kepulauan</w:t>
      </w:r>
      <w:proofErr w:type="spellEnd"/>
      <w:r>
        <w:rPr>
          <w:rFonts w:ascii="Arial" w:hAnsi="Arial" w:cs="Arial"/>
          <w:sz w:val="24"/>
        </w:rPr>
        <w:t xml:space="preserve"> Meranti. </w:t>
      </w:r>
      <w:proofErr w:type="spellStart"/>
      <w:r>
        <w:rPr>
          <w:rFonts w:ascii="Arial" w:hAnsi="Arial" w:cs="Arial"/>
          <w:sz w:val="24"/>
        </w:rPr>
        <w:t>Penulis</w:t>
      </w:r>
      <w:proofErr w:type="spellEnd"/>
      <w:r>
        <w:rPr>
          <w:rFonts w:ascii="Arial" w:hAnsi="Arial" w:cs="Arial"/>
          <w:sz w:val="24"/>
        </w:rPr>
        <w:t xml:space="preserve"> </w:t>
      </w:r>
      <w:proofErr w:type="spellStart"/>
      <w:r>
        <w:rPr>
          <w:rFonts w:ascii="Arial" w:hAnsi="Arial" w:cs="Arial"/>
          <w:sz w:val="24"/>
        </w:rPr>
        <w:t>merupakan</w:t>
      </w:r>
      <w:proofErr w:type="spellEnd"/>
      <w:r>
        <w:rPr>
          <w:rFonts w:ascii="Arial" w:hAnsi="Arial" w:cs="Arial"/>
          <w:sz w:val="24"/>
        </w:rPr>
        <w:t xml:space="preserve"> </w:t>
      </w:r>
      <w:proofErr w:type="spellStart"/>
      <w:r>
        <w:rPr>
          <w:rFonts w:ascii="Arial" w:hAnsi="Arial" w:cs="Arial"/>
          <w:sz w:val="24"/>
        </w:rPr>
        <w:t>anak</w:t>
      </w:r>
      <w:proofErr w:type="spellEnd"/>
      <w:r>
        <w:rPr>
          <w:rFonts w:ascii="Arial" w:hAnsi="Arial" w:cs="Arial"/>
          <w:sz w:val="24"/>
        </w:rPr>
        <w:t xml:space="preserve"> </w:t>
      </w:r>
      <w:proofErr w:type="spellStart"/>
      <w:r>
        <w:rPr>
          <w:rFonts w:ascii="Arial" w:hAnsi="Arial" w:cs="Arial"/>
          <w:sz w:val="24"/>
        </w:rPr>
        <w:t>Kelima</w:t>
      </w:r>
      <w:proofErr w:type="spellEnd"/>
      <w:r>
        <w:rPr>
          <w:rFonts w:ascii="Arial" w:hAnsi="Arial" w:cs="Arial"/>
          <w:sz w:val="24"/>
        </w:rPr>
        <w:t xml:space="preserve">   </w:t>
      </w:r>
      <w:proofErr w:type="spellStart"/>
      <w:r>
        <w:rPr>
          <w:rFonts w:ascii="Arial" w:hAnsi="Arial" w:cs="Arial"/>
          <w:sz w:val="24"/>
        </w:rPr>
        <w:t>dari</w:t>
      </w:r>
      <w:proofErr w:type="spellEnd"/>
      <w:r>
        <w:rPr>
          <w:rFonts w:ascii="Arial" w:hAnsi="Arial" w:cs="Arial"/>
          <w:sz w:val="24"/>
        </w:rPr>
        <w:t xml:space="preserve">   </w:t>
      </w:r>
      <w:proofErr w:type="spellStart"/>
      <w:proofErr w:type="gramStart"/>
      <w:r>
        <w:rPr>
          <w:rFonts w:ascii="Arial" w:hAnsi="Arial" w:cs="Arial"/>
          <w:sz w:val="24"/>
        </w:rPr>
        <w:t>Pasangan</w:t>
      </w:r>
      <w:proofErr w:type="spellEnd"/>
      <w:r>
        <w:rPr>
          <w:rFonts w:ascii="Arial" w:hAnsi="Arial" w:cs="Arial"/>
          <w:sz w:val="24"/>
        </w:rPr>
        <w:t xml:space="preserve">  Bapak</w:t>
      </w:r>
      <w:proofErr w:type="gramEnd"/>
      <w:r>
        <w:rPr>
          <w:rFonts w:ascii="Arial" w:hAnsi="Arial" w:cs="Arial"/>
          <w:sz w:val="24"/>
        </w:rPr>
        <w:t xml:space="preserve"> </w:t>
      </w:r>
      <w:proofErr w:type="spellStart"/>
      <w:r>
        <w:rPr>
          <w:rFonts w:ascii="Arial" w:hAnsi="Arial" w:cs="Arial"/>
          <w:sz w:val="24"/>
        </w:rPr>
        <w:t>Murtaki</w:t>
      </w:r>
      <w:proofErr w:type="spellEnd"/>
      <w:r>
        <w:rPr>
          <w:rFonts w:ascii="Arial" w:hAnsi="Arial" w:cs="Arial"/>
          <w:sz w:val="24"/>
        </w:rPr>
        <w:t xml:space="preserve">  dan </w:t>
      </w:r>
      <w:proofErr w:type="spellStart"/>
      <w:r>
        <w:rPr>
          <w:rFonts w:ascii="Arial" w:hAnsi="Arial" w:cs="Arial"/>
          <w:sz w:val="24"/>
        </w:rPr>
        <w:t>Ibuk</w:t>
      </w:r>
      <w:proofErr w:type="spellEnd"/>
      <w:r>
        <w:rPr>
          <w:rFonts w:ascii="Arial" w:hAnsi="Arial" w:cs="Arial"/>
          <w:sz w:val="24"/>
        </w:rPr>
        <w:t xml:space="preserve"> </w:t>
      </w:r>
    </w:p>
    <w:p w14:paraId="71506B86" w14:textId="52AE5402" w:rsidR="006808A6" w:rsidRDefault="006808A6" w:rsidP="006808A6">
      <w:pPr>
        <w:tabs>
          <w:tab w:val="left" w:pos="2835"/>
        </w:tabs>
        <w:spacing w:after="0" w:line="480" w:lineRule="auto"/>
        <w:ind w:firstLine="2552"/>
        <w:jc w:val="both"/>
        <w:rPr>
          <w:rFonts w:ascii="Arial" w:hAnsi="Arial" w:cs="Arial"/>
          <w:sz w:val="24"/>
        </w:rPr>
      </w:pPr>
      <w:proofErr w:type="spellStart"/>
      <w:r>
        <w:rPr>
          <w:rFonts w:ascii="Arial" w:hAnsi="Arial" w:cs="Arial"/>
          <w:sz w:val="24"/>
        </w:rPr>
        <w:t>Erlina</w:t>
      </w:r>
      <w:proofErr w:type="spellEnd"/>
      <w:r>
        <w:rPr>
          <w:rFonts w:ascii="Arial" w:hAnsi="Arial" w:cs="Arial"/>
          <w:sz w:val="24"/>
        </w:rPr>
        <w:t xml:space="preserve">.  </w:t>
      </w:r>
      <w:proofErr w:type="spellStart"/>
      <w:r>
        <w:rPr>
          <w:rFonts w:ascii="Arial" w:hAnsi="Arial" w:cs="Arial"/>
          <w:sz w:val="24"/>
        </w:rPr>
        <w:t>Menempuh</w:t>
      </w:r>
      <w:proofErr w:type="spellEnd"/>
      <w:r>
        <w:rPr>
          <w:rFonts w:ascii="Arial" w:hAnsi="Arial" w:cs="Arial"/>
          <w:sz w:val="24"/>
        </w:rPr>
        <w:t xml:space="preserve"> </w:t>
      </w:r>
      <w:proofErr w:type="spellStart"/>
      <w:r>
        <w:rPr>
          <w:rFonts w:ascii="Arial" w:hAnsi="Arial" w:cs="Arial"/>
          <w:sz w:val="24"/>
        </w:rPr>
        <w:t>pendidikan</w:t>
      </w:r>
      <w:proofErr w:type="spellEnd"/>
      <w:r>
        <w:rPr>
          <w:rFonts w:ascii="Arial" w:hAnsi="Arial" w:cs="Arial"/>
          <w:sz w:val="24"/>
        </w:rPr>
        <w:t xml:space="preserve"> </w:t>
      </w:r>
      <w:proofErr w:type="spellStart"/>
      <w:r>
        <w:rPr>
          <w:rFonts w:ascii="Arial" w:hAnsi="Arial" w:cs="Arial"/>
          <w:sz w:val="24"/>
        </w:rPr>
        <w:t>Sekolah</w:t>
      </w:r>
      <w:proofErr w:type="spellEnd"/>
      <w:r>
        <w:rPr>
          <w:rFonts w:ascii="Arial" w:hAnsi="Arial" w:cs="Arial"/>
          <w:sz w:val="24"/>
        </w:rPr>
        <w:t xml:space="preserve"> Dasar di SDN 12 </w:t>
      </w:r>
      <w:proofErr w:type="spellStart"/>
      <w:r>
        <w:rPr>
          <w:rFonts w:ascii="Arial" w:hAnsi="Arial" w:cs="Arial"/>
          <w:sz w:val="24"/>
        </w:rPr>
        <w:t>Mengkikip</w:t>
      </w:r>
      <w:proofErr w:type="spellEnd"/>
      <w:r>
        <w:rPr>
          <w:rFonts w:ascii="Arial" w:hAnsi="Arial" w:cs="Arial"/>
          <w:sz w:val="24"/>
        </w:rPr>
        <w:t xml:space="preserve"> dan lulus pada </w:t>
      </w:r>
      <w:proofErr w:type="spellStart"/>
      <w:r>
        <w:rPr>
          <w:rFonts w:ascii="Arial" w:hAnsi="Arial" w:cs="Arial"/>
          <w:sz w:val="24"/>
        </w:rPr>
        <w:t>tahun</w:t>
      </w:r>
      <w:proofErr w:type="spellEnd"/>
      <w:r>
        <w:rPr>
          <w:rFonts w:ascii="Arial" w:hAnsi="Arial" w:cs="Arial"/>
          <w:sz w:val="24"/>
        </w:rPr>
        <w:t xml:space="preserve"> 2015, </w:t>
      </w:r>
      <w:proofErr w:type="spellStart"/>
      <w:r>
        <w:rPr>
          <w:rFonts w:ascii="Arial" w:hAnsi="Arial" w:cs="Arial"/>
          <w:sz w:val="24"/>
        </w:rPr>
        <w:t>kemudian</w:t>
      </w:r>
      <w:proofErr w:type="spellEnd"/>
      <w:r>
        <w:rPr>
          <w:rFonts w:ascii="Arial" w:hAnsi="Arial" w:cs="Arial"/>
          <w:sz w:val="24"/>
        </w:rPr>
        <w:t xml:space="preserve"> </w:t>
      </w:r>
      <w:proofErr w:type="spellStart"/>
      <w:r>
        <w:rPr>
          <w:rFonts w:ascii="Arial" w:hAnsi="Arial" w:cs="Arial"/>
          <w:sz w:val="24"/>
        </w:rPr>
        <w:t>melanjutkan</w:t>
      </w:r>
      <w:proofErr w:type="spellEnd"/>
      <w:r>
        <w:rPr>
          <w:rFonts w:ascii="Arial" w:hAnsi="Arial" w:cs="Arial"/>
          <w:sz w:val="24"/>
        </w:rPr>
        <w:t xml:space="preserve"> </w:t>
      </w:r>
      <w:proofErr w:type="spellStart"/>
      <w:r>
        <w:rPr>
          <w:rFonts w:ascii="Arial" w:hAnsi="Arial" w:cs="Arial"/>
          <w:sz w:val="24"/>
        </w:rPr>
        <w:t>pendidikan</w:t>
      </w:r>
      <w:proofErr w:type="spellEnd"/>
      <w:r>
        <w:rPr>
          <w:rFonts w:ascii="Arial" w:hAnsi="Arial" w:cs="Arial"/>
          <w:sz w:val="24"/>
        </w:rPr>
        <w:t xml:space="preserve"> di SMPN 02 </w:t>
      </w:r>
      <w:proofErr w:type="spellStart"/>
      <w:r>
        <w:rPr>
          <w:rFonts w:ascii="Arial" w:hAnsi="Arial" w:cs="Arial"/>
          <w:sz w:val="24"/>
        </w:rPr>
        <w:t>Tebing</w:t>
      </w:r>
      <w:proofErr w:type="spellEnd"/>
      <w:r>
        <w:rPr>
          <w:rFonts w:ascii="Arial" w:hAnsi="Arial" w:cs="Arial"/>
          <w:sz w:val="24"/>
        </w:rPr>
        <w:t xml:space="preserve"> Tinggi Barat dan </w:t>
      </w:r>
      <w:proofErr w:type="spellStart"/>
      <w:r>
        <w:rPr>
          <w:rFonts w:ascii="Arial" w:hAnsi="Arial" w:cs="Arial"/>
          <w:sz w:val="24"/>
        </w:rPr>
        <w:t>berhasil</w:t>
      </w:r>
      <w:proofErr w:type="spellEnd"/>
      <w:r>
        <w:rPr>
          <w:rFonts w:ascii="Arial" w:hAnsi="Arial" w:cs="Arial"/>
          <w:sz w:val="24"/>
        </w:rPr>
        <w:t xml:space="preserve"> </w:t>
      </w:r>
      <w:proofErr w:type="spellStart"/>
      <w:r>
        <w:rPr>
          <w:rFonts w:ascii="Arial" w:hAnsi="Arial" w:cs="Arial"/>
          <w:sz w:val="24"/>
        </w:rPr>
        <w:t>menyelesaikannya</w:t>
      </w:r>
      <w:proofErr w:type="spellEnd"/>
      <w:r>
        <w:rPr>
          <w:rFonts w:ascii="Arial" w:hAnsi="Arial" w:cs="Arial"/>
          <w:sz w:val="24"/>
        </w:rPr>
        <w:t xml:space="preserve"> pada </w:t>
      </w:r>
      <w:proofErr w:type="spellStart"/>
      <w:r>
        <w:rPr>
          <w:rFonts w:ascii="Arial" w:hAnsi="Arial" w:cs="Arial"/>
          <w:sz w:val="24"/>
        </w:rPr>
        <w:t>tahun</w:t>
      </w:r>
      <w:proofErr w:type="spellEnd"/>
      <w:r>
        <w:rPr>
          <w:rFonts w:ascii="Arial" w:hAnsi="Arial" w:cs="Arial"/>
          <w:sz w:val="24"/>
        </w:rPr>
        <w:t xml:space="preserve"> 2018, </w:t>
      </w:r>
      <w:proofErr w:type="spellStart"/>
      <w:r>
        <w:rPr>
          <w:rFonts w:ascii="Arial" w:hAnsi="Arial" w:cs="Arial"/>
          <w:sz w:val="24"/>
        </w:rPr>
        <w:t>setelah</w:t>
      </w:r>
      <w:proofErr w:type="spellEnd"/>
      <w:r>
        <w:rPr>
          <w:rFonts w:ascii="Arial" w:hAnsi="Arial" w:cs="Arial"/>
          <w:sz w:val="24"/>
        </w:rPr>
        <w:t xml:space="preserve"> </w:t>
      </w:r>
      <w:proofErr w:type="spellStart"/>
      <w:r>
        <w:rPr>
          <w:rFonts w:ascii="Arial" w:hAnsi="Arial" w:cs="Arial"/>
          <w:sz w:val="24"/>
        </w:rPr>
        <w:t>itu</w:t>
      </w:r>
      <w:proofErr w:type="spellEnd"/>
      <w:r>
        <w:rPr>
          <w:rFonts w:ascii="Arial" w:hAnsi="Arial" w:cs="Arial"/>
          <w:sz w:val="24"/>
        </w:rPr>
        <w:t xml:space="preserve"> </w:t>
      </w:r>
      <w:proofErr w:type="spellStart"/>
      <w:r>
        <w:rPr>
          <w:rFonts w:ascii="Arial" w:hAnsi="Arial" w:cs="Arial"/>
          <w:sz w:val="24"/>
        </w:rPr>
        <w:t>melanjutkan</w:t>
      </w:r>
      <w:proofErr w:type="spellEnd"/>
      <w:r>
        <w:rPr>
          <w:rFonts w:ascii="Arial" w:hAnsi="Arial" w:cs="Arial"/>
          <w:sz w:val="24"/>
        </w:rPr>
        <w:t xml:space="preserve"> </w:t>
      </w:r>
      <w:proofErr w:type="spellStart"/>
      <w:r>
        <w:rPr>
          <w:rFonts w:ascii="Arial" w:hAnsi="Arial" w:cs="Arial"/>
          <w:sz w:val="24"/>
        </w:rPr>
        <w:t>pendidikan</w:t>
      </w:r>
      <w:proofErr w:type="spellEnd"/>
      <w:r>
        <w:rPr>
          <w:rFonts w:ascii="Arial" w:hAnsi="Arial" w:cs="Arial"/>
          <w:sz w:val="24"/>
        </w:rPr>
        <w:t xml:space="preserve"> di SMAN 02 </w:t>
      </w:r>
      <w:proofErr w:type="spellStart"/>
      <w:r>
        <w:rPr>
          <w:rFonts w:ascii="Arial" w:hAnsi="Arial" w:cs="Arial"/>
          <w:sz w:val="24"/>
        </w:rPr>
        <w:t>Tebing</w:t>
      </w:r>
      <w:proofErr w:type="spellEnd"/>
      <w:r>
        <w:rPr>
          <w:rFonts w:ascii="Arial" w:hAnsi="Arial" w:cs="Arial"/>
          <w:sz w:val="24"/>
        </w:rPr>
        <w:t xml:space="preserve"> Tinggi dan lulus pada </w:t>
      </w:r>
      <w:proofErr w:type="spellStart"/>
      <w:r>
        <w:rPr>
          <w:rFonts w:ascii="Arial" w:hAnsi="Arial" w:cs="Arial"/>
          <w:sz w:val="24"/>
        </w:rPr>
        <w:t>tahun</w:t>
      </w:r>
      <w:proofErr w:type="spellEnd"/>
      <w:r>
        <w:rPr>
          <w:rFonts w:ascii="Arial" w:hAnsi="Arial" w:cs="Arial"/>
          <w:sz w:val="24"/>
        </w:rPr>
        <w:t xml:space="preserve"> 2021. Pada </w:t>
      </w:r>
      <w:proofErr w:type="spellStart"/>
      <w:r>
        <w:rPr>
          <w:rFonts w:ascii="Arial" w:hAnsi="Arial" w:cs="Arial"/>
          <w:sz w:val="24"/>
        </w:rPr>
        <w:t>tahun</w:t>
      </w:r>
      <w:proofErr w:type="spellEnd"/>
      <w:r>
        <w:rPr>
          <w:rFonts w:ascii="Arial" w:hAnsi="Arial" w:cs="Arial"/>
          <w:sz w:val="24"/>
        </w:rPr>
        <w:t xml:space="preserve"> yang </w:t>
      </w:r>
      <w:proofErr w:type="spellStart"/>
      <w:r>
        <w:rPr>
          <w:rFonts w:ascii="Arial" w:hAnsi="Arial" w:cs="Arial"/>
          <w:sz w:val="24"/>
        </w:rPr>
        <w:t>sama</w:t>
      </w:r>
      <w:proofErr w:type="spellEnd"/>
      <w:r>
        <w:rPr>
          <w:rFonts w:ascii="Arial" w:hAnsi="Arial" w:cs="Arial"/>
          <w:sz w:val="24"/>
        </w:rPr>
        <w:t xml:space="preserve">, </w:t>
      </w:r>
      <w:proofErr w:type="spellStart"/>
      <w:r>
        <w:rPr>
          <w:rFonts w:ascii="Arial" w:hAnsi="Arial" w:cs="Arial"/>
          <w:sz w:val="24"/>
        </w:rPr>
        <w:t>penulis</w:t>
      </w:r>
      <w:proofErr w:type="spellEnd"/>
      <w:r>
        <w:rPr>
          <w:rFonts w:ascii="Arial" w:hAnsi="Arial" w:cs="Arial"/>
          <w:sz w:val="24"/>
        </w:rPr>
        <w:t xml:space="preserve"> </w:t>
      </w:r>
      <w:proofErr w:type="spellStart"/>
      <w:r>
        <w:rPr>
          <w:rFonts w:ascii="Arial" w:hAnsi="Arial" w:cs="Arial"/>
          <w:sz w:val="24"/>
        </w:rPr>
        <w:t>melanjutkan</w:t>
      </w:r>
      <w:proofErr w:type="spellEnd"/>
      <w:r>
        <w:rPr>
          <w:rFonts w:ascii="Arial" w:hAnsi="Arial" w:cs="Arial"/>
          <w:sz w:val="24"/>
        </w:rPr>
        <w:t xml:space="preserve"> </w:t>
      </w:r>
      <w:proofErr w:type="spellStart"/>
      <w:r>
        <w:rPr>
          <w:rFonts w:ascii="Arial" w:hAnsi="Arial" w:cs="Arial"/>
          <w:sz w:val="24"/>
        </w:rPr>
        <w:t>pendidikan</w:t>
      </w:r>
      <w:proofErr w:type="spellEnd"/>
      <w:r>
        <w:rPr>
          <w:rFonts w:ascii="Arial" w:hAnsi="Arial" w:cs="Arial"/>
          <w:sz w:val="24"/>
        </w:rPr>
        <w:t xml:space="preserve"> </w:t>
      </w:r>
      <w:proofErr w:type="spellStart"/>
      <w:r>
        <w:rPr>
          <w:rFonts w:ascii="Arial" w:hAnsi="Arial" w:cs="Arial"/>
          <w:sz w:val="24"/>
        </w:rPr>
        <w:t>ke</w:t>
      </w:r>
      <w:proofErr w:type="spellEnd"/>
      <w:r>
        <w:rPr>
          <w:rFonts w:ascii="Arial" w:hAnsi="Arial" w:cs="Arial"/>
          <w:sz w:val="24"/>
        </w:rPr>
        <w:t xml:space="preserve"> </w:t>
      </w:r>
      <w:proofErr w:type="spellStart"/>
      <w:r>
        <w:rPr>
          <w:rFonts w:ascii="Arial" w:hAnsi="Arial" w:cs="Arial"/>
          <w:sz w:val="24"/>
        </w:rPr>
        <w:t>jenjang</w:t>
      </w:r>
      <w:proofErr w:type="spellEnd"/>
      <w:r>
        <w:rPr>
          <w:rFonts w:ascii="Arial" w:hAnsi="Arial" w:cs="Arial"/>
          <w:sz w:val="24"/>
        </w:rPr>
        <w:t xml:space="preserve"> </w:t>
      </w:r>
      <w:proofErr w:type="spellStart"/>
      <w:r>
        <w:rPr>
          <w:rFonts w:ascii="Arial" w:hAnsi="Arial" w:cs="Arial"/>
          <w:sz w:val="24"/>
        </w:rPr>
        <w:t>Sarjana</w:t>
      </w:r>
      <w:proofErr w:type="spellEnd"/>
      <w:r>
        <w:rPr>
          <w:rFonts w:ascii="Arial" w:hAnsi="Arial" w:cs="Arial"/>
          <w:sz w:val="24"/>
        </w:rPr>
        <w:t xml:space="preserve"> Strata 1 (S.1) di </w:t>
      </w:r>
      <w:proofErr w:type="spellStart"/>
      <w:r>
        <w:rPr>
          <w:rFonts w:ascii="Arial" w:hAnsi="Arial" w:cs="Arial"/>
          <w:sz w:val="24"/>
        </w:rPr>
        <w:t>Sekolah</w:t>
      </w:r>
      <w:proofErr w:type="spellEnd"/>
      <w:r>
        <w:rPr>
          <w:rFonts w:ascii="Arial" w:hAnsi="Arial" w:cs="Arial"/>
          <w:sz w:val="24"/>
        </w:rPr>
        <w:t xml:space="preserve"> Tinggi </w:t>
      </w:r>
      <w:proofErr w:type="spellStart"/>
      <w:r>
        <w:rPr>
          <w:rFonts w:ascii="Arial" w:hAnsi="Arial" w:cs="Arial"/>
          <w:sz w:val="24"/>
        </w:rPr>
        <w:t>Ilmu</w:t>
      </w:r>
      <w:proofErr w:type="spellEnd"/>
      <w:r>
        <w:rPr>
          <w:rFonts w:ascii="Arial" w:hAnsi="Arial" w:cs="Arial"/>
          <w:sz w:val="24"/>
        </w:rPr>
        <w:t xml:space="preserve"> </w:t>
      </w:r>
      <w:proofErr w:type="spellStart"/>
      <w:r>
        <w:rPr>
          <w:rFonts w:ascii="Arial" w:hAnsi="Arial" w:cs="Arial"/>
          <w:sz w:val="24"/>
        </w:rPr>
        <w:t>Administrasi</w:t>
      </w:r>
      <w:proofErr w:type="spellEnd"/>
      <w:r>
        <w:rPr>
          <w:rFonts w:ascii="Arial" w:hAnsi="Arial" w:cs="Arial"/>
          <w:sz w:val="24"/>
        </w:rPr>
        <w:t xml:space="preserve"> (STIA) </w:t>
      </w:r>
      <w:proofErr w:type="spellStart"/>
      <w:r>
        <w:rPr>
          <w:rFonts w:ascii="Arial" w:hAnsi="Arial" w:cs="Arial"/>
          <w:sz w:val="24"/>
        </w:rPr>
        <w:t>Lancang</w:t>
      </w:r>
      <w:proofErr w:type="spellEnd"/>
      <w:r>
        <w:rPr>
          <w:rFonts w:ascii="Arial" w:hAnsi="Arial" w:cs="Arial"/>
          <w:sz w:val="24"/>
        </w:rPr>
        <w:t xml:space="preserve"> </w:t>
      </w:r>
      <w:proofErr w:type="spellStart"/>
      <w:r>
        <w:rPr>
          <w:rFonts w:ascii="Arial" w:hAnsi="Arial" w:cs="Arial"/>
          <w:sz w:val="24"/>
        </w:rPr>
        <w:t>Kuning</w:t>
      </w:r>
      <w:proofErr w:type="spellEnd"/>
      <w:r>
        <w:rPr>
          <w:rFonts w:ascii="Arial" w:hAnsi="Arial" w:cs="Arial"/>
          <w:sz w:val="24"/>
        </w:rPr>
        <w:t xml:space="preserve"> </w:t>
      </w:r>
      <w:proofErr w:type="spellStart"/>
      <w:r>
        <w:rPr>
          <w:rFonts w:ascii="Arial" w:hAnsi="Arial" w:cs="Arial"/>
          <w:sz w:val="24"/>
        </w:rPr>
        <w:t>Dumai</w:t>
      </w:r>
      <w:proofErr w:type="spellEnd"/>
      <w:r>
        <w:rPr>
          <w:rFonts w:ascii="Arial" w:hAnsi="Arial" w:cs="Arial"/>
          <w:sz w:val="24"/>
        </w:rPr>
        <w:t xml:space="preserve"> pada Program </w:t>
      </w:r>
      <w:proofErr w:type="spellStart"/>
      <w:r>
        <w:rPr>
          <w:rFonts w:ascii="Arial" w:hAnsi="Arial" w:cs="Arial"/>
          <w:sz w:val="24"/>
        </w:rPr>
        <w:t>Studi</w:t>
      </w:r>
      <w:proofErr w:type="spellEnd"/>
      <w:r>
        <w:rPr>
          <w:rFonts w:ascii="Arial" w:hAnsi="Arial" w:cs="Arial"/>
          <w:sz w:val="24"/>
        </w:rPr>
        <w:t xml:space="preserve"> </w:t>
      </w:r>
      <w:proofErr w:type="spellStart"/>
      <w:r>
        <w:rPr>
          <w:rFonts w:ascii="Arial" w:hAnsi="Arial" w:cs="Arial"/>
          <w:sz w:val="24"/>
        </w:rPr>
        <w:t>Ilmu</w:t>
      </w:r>
      <w:proofErr w:type="spellEnd"/>
      <w:r>
        <w:rPr>
          <w:rFonts w:ascii="Arial" w:hAnsi="Arial" w:cs="Arial"/>
          <w:sz w:val="24"/>
        </w:rPr>
        <w:t xml:space="preserve"> </w:t>
      </w:r>
      <w:proofErr w:type="spellStart"/>
      <w:r>
        <w:rPr>
          <w:rFonts w:ascii="Arial" w:hAnsi="Arial" w:cs="Arial"/>
          <w:sz w:val="24"/>
        </w:rPr>
        <w:t>Administrasi</w:t>
      </w:r>
      <w:proofErr w:type="spellEnd"/>
      <w:r>
        <w:rPr>
          <w:rFonts w:ascii="Arial" w:hAnsi="Arial" w:cs="Arial"/>
          <w:sz w:val="24"/>
        </w:rPr>
        <w:t xml:space="preserve"> Negara.</w:t>
      </w:r>
      <w:r>
        <w:rPr>
          <w:rFonts w:ascii="Arial" w:hAnsi="Arial" w:cs="Arial"/>
          <w:sz w:val="24"/>
        </w:rPr>
        <w:t xml:space="preserve"> </w:t>
      </w:r>
    </w:p>
    <w:p w14:paraId="05CE45A0" w14:textId="58FEE285" w:rsidR="00AC2399" w:rsidRPr="006808A6" w:rsidRDefault="006808A6" w:rsidP="006808A6">
      <w:pPr>
        <w:tabs>
          <w:tab w:val="left" w:pos="2835"/>
        </w:tabs>
        <w:spacing w:before="240" w:after="0" w:line="480" w:lineRule="auto"/>
        <w:jc w:val="both"/>
        <w:rPr>
          <w:rFonts w:ascii="Arial" w:hAnsi="Arial" w:cs="Arial"/>
          <w:sz w:val="24"/>
        </w:rPr>
      </w:pPr>
      <w:proofErr w:type="spellStart"/>
      <w:r>
        <w:rPr>
          <w:rFonts w:ascii="Arial" w:hAnsi="Arial" w:cs="Arial"/>
          <w:sz w:val="24"/>
        </w:rPr>
        <w:t>Selama</w:t>
      </w:r>
      <w:proofErr w:type="spellEnd"/>
      <w:r>
        <w:rPr>
          <w:rFonts w:ascii="Arial" w:hAnsi="Arial" w:cs="Arial"/>
          <w:sz w:val="24"/>
        </w:rPr>
        <w:t xml:space="preserve"> </w:t>
      </w:r>
      <w:proofErr w:type="spellStart"/>
      <w:r>
        <w:rPr>
          <w:rFonts w:ascii="Arial" w:hAnsi="Arial" w:cs="Arial"/>
          <w:sz w:val="24"/>
        </w:rPr>
        <w:t>menempuh</w:t>
      </w:r>
      <w:proofErr w:type="spellEnd"/>
      <w:r>
        <w:rPr>
          <w:rFonts w:ascii="Arial" w:hAnsi="Arial" w:cs="Arial"/>
          <w:sz w:val="24"/>
        </w:rPr>
        <w:t xml:space="preserve"> Pendidikan di </w:t>
      </w:r>
      <w:proofErr w:type="spellStart"/>
      <w:r>
        <w:rPr>
          <w:rFonts w:ascii="Arial" w:hAnsi="Arial" w:cs="Arial"/>
          <w:sz w:val="24"/>
        </w:rPr>
        <w:t>perguruan</w:t>
      </w:r>
      <w:proofErr w:type="spellEnd"/>
      <w:r>
        <w:rPr>
          <w:rFonts w:ascii="Arial" w:hAnsi="Arial" w:cs="Arial"/>
          <w:sz w:val="24"/>
        </w:rPr>
        <w:t xml:space="preserve"> </w:t>
      </w:r>
      <w:proofErr w:type="spellStart"/>
      <w:r>
        <w:rPr>
          <w:rFonts w:ascii="Arial" w:hAnsi="Arial" w:cs="Arial"/>
          <w:sz w:val="24"/>
        </w:rPr>
        <w:t>tinggi</w:t>
      </w:r>
      <w:proofErr w:type="spellEnd"/>
      <w:r>
        <w:rPr>
          <w:rFonts w:ascii="Arial" w:hAnsi="Arial" w:cs="Arial"/>
          <w:sz w:val="24"/>
        </w:rPr>
        <w:t xml:space="preserve">, </w:t>
      </w:r>
      <w:proofErr w:type="spellStart"/>
      <w:r>
        <w:rPr>
          <w:rFonts w:ascii="Arial" w:hAnsi="Arial" w:cs="Arial"/>
          <w:sz w:val="24"/>
        </w:rPr>
        <w:t>pe</w:t>
      </w:r>
      <w:bookmarkStart w:id="85" w:name="_GoBack"/>
      <w:bookmarkEnd w:id="85"/>
      <w:r>
        <w:rPr>
          <w:rFonts w:ascii="Arial" w:hAnsi="Arial" w:cs="Arial"/>
          <w:sz w:val="24"/>
        </w:rPr>
        <w:t>nulis</w:t>
      </w:r>
      <w:proofErr w:type="spellEnd"/>
      <w:r>
        <w:rPr>
          <w:rFonts w:ascii="Arial" w:hAnsi="Arial" w:cs="Arial"/>
          <w:sz w:val="24"/>
        </w:rPr>
        <w:t xml:space="preserve"> </w:t>
      </w:r>
      <w:proofErr w:type="spellStart"/>
      <w:r>
        <w:rPr>
          <w:rFonts w:ascii="Arial" w:hAnsi="Arial" w:cs="Arial"/>
          <w:sz w:val="24"/>
        </w:rPr>
        <w:t>fokus</w:t>
      </w:r>
      <w:proofErr w:type="spellEnd"/>
      <w:r>
        <w:rPr>
          <w:rFonts w:ascii="Arial" w:hAnsi="Arial" w:cs="Arial"/>
          <w:sz w:val="24"/>
        </w:rPr>
        <w:t xml:space="preserve"> pada proses </w:t>
      </w:r>
      <w:proofErr w:type="spellStart"/>
      <w:r>
        <w:rPr>
          <w:rFonts w:ascii="Arial" w:hAnsi="Arial" w:cs="Arial"/>
          <w:sz w:val="24"/>
        </w:rPr>
        <w:t>akademik</w:t>
      </w:r>
      <w:proofErr w:type="spellEnd"/>
      <w:r>
        <w:rPr>
          <w:rFonts w:ascii="Arial" w:hAnsi="Arial" w:cs="Arial"/>
          <w:sz w:val="24"/>
        </w:rPr>
        <w:t xml:space="preserve"> dan </w:t>
      </w:r>
      <w:proofErr w:type="spellStart"/>
      <w:r>
        <w:rPr>
          <w:rFonts w:ascii="Arial" w:hAnsi="Arial" w:cs="Arial"/>
          <w:sz w:val="24"/>
        </w:rPr>
        <w:t>penyelesaian</w:t>
      </w:r>
      <w:proofErr w:type="spellEnd"/>
      <w:r>
        <w:rPr>
          <w:rFonts w:ascii="Arial" w:hAnsi="Arial" w:cs="Arial"/>
          <w:sz w:val="24"/>
        </w:rPr>
        <w:t xml:space="preserve"> </w:t>
      </w:r>
      <w:proofErr w:type="spellStart"/>
      <w:r>
        <w:rPr>
          <w:rFonts w:ascii="Arial" w:hAnsi="Arial" w:cs="Arial"/>
          <w:sz w:val="24"/>
        </w:rPr>
        <w:t>studi</w:t>
      </w:r>
      <w:proofErr w:type="spellEnd"/>
      <w:r>
        <w:rPr>
          <w:rFonts w:ascii="Arial" w:hAnsi="Arial" w:cs="Arial"/>
          <w:sz w:val="24"/>
        </w:rPr>
        <w:t xml:space="preserve"> di Program </w:t>
      </w:r>
      <w:proofErr w:type="spellStart"/>
      <w:r>
        <w:rPr>
          <w:rFonts w:ascii="Arial" w:hAnsi="Arial" w:cs="Arial"/>
          <w:sz w:val="24"/>
        </w:rPr>
        <w:t>Studi</w:t>
      </w:r>
      <w:proofErr w:type="spellEnd"/>
      <w:r>
        <w:rPr>
          <w:rFonts w:ascii="Arial" w:hAnsi="Arial" w:cs="Arial"/>
          <w:sz w:val="24"/>
        </w:rPr>
        <w:t xml:space="preserve"> </w:t>
      </w:r>
      <w:proofErr w:type="spellStart"/>
      <w:r>
        <w:rPr>
          <w:rFonts w:ascii="Arial" w:hAnsi="Arial" w:cs="Arial"/>
          <w:sz w:val="24"/>
        </w:rPr>
        <w:t>Ilmu</w:t>
      </w:r>
      <w:proofErr w:type="spellEnd"/>
      <w:r>
        <w:rPr>
          <w:rFonts w:ascii="Arial" w:hAnsi="Arial" w:cs="Arial"/>
          <w:sz w:val="24"/>
        </w:rPr>
        <w:t xml:space="preserve"> </w:t>
      </w:r>
      <w:proofErr w:type="spellStart"/>
      <w:r>
        <w:rPr>
          <w:rFonts w:ascii="Arial" w:hAnsi="Arial" w:cs="Arial"/>
          <w:sz w:val="24"/>
        </w:rPr>
        <w:t>Administrasi</w:t>
      </w:r>
      <w:proofErr w:type="spellEnd"/>
      <w:r>
        <w:rPr>
          <w:rFonts w:ascii="Arial" w:hAnsi="Arial" w:cs="Arial"/>
          <w:sz w:val="24"/>
        </w:rPr>
        <w:t xml:space="preserve"> Negara. </w:t>
      </w:r>
      <w:proofErr w:type="spellStart"/>
      <w:r>
        <w:rPr>
          <w:rFonts w:ascii="Arial" w:hAnsi="Arial" w:cs="Arial"/>
          <w:sz w:val="24"/>
        </w:rPr>
        <w:t>Meskipun</w:t>
      </w:r>
      <w:proofErr w:type="spellEnd"/>
      <w:r>
        <w:rPr>
          <w:rFonts w:ascii="Arial" w:hAnsi="Arial" w:cs="Arial"/>
          <w:sz w:val="24"/>
        </w:rPr>
        <w:t xml:space="preserve"> </w:t>
      </w:r>
      <w:proofErr w:type="spellStart"/>
      <w:r>
        <w:rPr>
          <w:rFonts w:ascii="Arial" w:hAnsi="Arial" w:cs="Arial"/>
          <w:sz w:val="24"/>
        </w:rPr>
        <w:t>tidak</w:t>
      </w:r>
      <w:proofErr w:type="spellEnd"/>
      <w:r>
        <w:rPr>
          <w:rFonts w:ascii="Arial" w:hAnsi="Arial" w:cs="Arial"/>
          <w:sz w:val="24"/>
        </w:rPr>
        <w:t xml:space="preserve"> </w:t>
      </w:r>
      <w:proofErr w:type="spellStart"/>
      <w:r>
        <w:rPr>
          <w:rFonts w:ascii="Arial" w:hAnsi="Arial" w:cs="Arial"/>
          <w:sz w:val="24"/>
        </w:rPr>
        <w:t>bergabung</w:t>
      </w:r>
      <w:proofErr w:type="spellEnd"/>
      <w:r>
        <w:rPr>
          <w:rFonts w:ascii="Arial" w:hAnsi="Arial" w:cs="Arial"/>
          <w:sz w:val="24"/>
        </w:rPr>
        <w:t xml:space="preserve"> </w:t>
      </w:r>
      <w:proofErr w:type="spellStart"/>
      <w:r>
        <w:rPr>
          <w:rFonts w:ascii="Arial" w:hAnsi="Arial" w:cs="Arial"/>
          <w:sz w:val="24"/>
        </w:rPr>
        <w:t>dalam</w:t>
      </w:r>
      <w:proofErr w:type="spellEnd"/>
      <w:r>
        <w:rPr>
          <w:rFonts w:ascii="Arial" w:hAnsi="Arial" w:cs="Arial"/>
          <w:sz w:val="24"/>
        </w:rPr>
        <w:t xml:space="preserve"> </w:t>
      </w:r>
      <w:proofErr w:type="spellStart"/>
      <w:r>
        <w:rPr>
          <w:rFonts w:ascii="Arial" w:hAnsi="Arial" w:cs="Arial"/>
          <w:sz w:val="24"/>
        </w:rPr>
        <w:t>organisasi</w:t>
      </w:r>
      <w:proofErr w:type="spellEnd"/>
      <w:r>
        <w:rPr>
          <w:rFonts w:ascii="Arial" w:hAnsi="Arial" w:cs="Arial"/>
          <w:sz w:val="24"/>
        </w:rPr>
        <w:t xml:space="preserve"> </w:t>
      </w:r>
      <w:proofErr w:type="spellStart"/>
      <w:r>
        <w:rPr>
          <w:rFonts w:ascii="Arial" w:hAnsi="Arial" w:cs="Arial"/>
          <w:sz w:val="24"/>
        </w:rPr>
        <w:t>kemahasiswaan</w:t>
      </w:r>
      <w:proofErr w:type="spellEnd"/>
      <w:r>
        <w:rPr>
          <w:rFonts w:ascii="Arial" w:hAnsi="Arial" w:cs="Arial"/>
          <w:sz w:val="24"/>
        </w:rPr>
        <w:t xml:space="preserve">, </w:t>
      </w:r>
      <w:proofErr w:type="spellStart"/>
      <w:r>
        <w:rPr>
          <w:rFonts w:ascii="Arial" w:hAnsi="Arial" w:cs="Arial"/>
          <w:sz w:val="24"/>
        </w:rPr>
        <w:t>penulis</w:t>
      </w:r>
      <w:proofErr w:type="spellEnd"/>
      <w:r>
        <w:rPr>
          <w:rFonts w:ascii="Arial" w:hAnsi="Arial" w:cs="Arial"/>
          <w:sz w:val="24"/>
        </w:rPr>
        <w:t xml:space="preserve"> </w:t>
      </w:r>
      <w:proofErr w:type="spellStart"/>
      <w:r>
        <w:rPr>
          <w:rFonts w:ascii="Arial" w:hAnsi="Arial" w:cs="Arial"/>
          <w:sz w:val="24"/>
        </w:rPr>
        <w:t>tetap</w:t>
      </w:r>
      <w:proofErr w:type="spellEnd"/>
      <w:r>
        <w:rPr>
          <w:rFonts w:ascii="Arial" w:hAnsi="Arial" w:cs="Arial"/>
          <w:sz w:val="24"/>
        </w:rPr>
        <w:t xml:space="preserve"> </w:t>
      </w:r>
      <w:proofErr w:type="spellStart"/>
      <w:r>
        <w:rPr>
          <w:rFonts w:ascii="Arial" w:hAnsi="Arial" w:cs="Arial"/>
          <w:sz w:val="24"/>
        </w:rPr>
        <w:t>aktif</w:t>
      </w:r>
      <w:proofErr w:type="spellEnd"/>
      <w:r>
        <w:rPr>
          <w:rFonts w:ascii="Arial" w:hAnsi="Arial" w:cs="Arial"/>
          <w:sz w:val="24"/>
        </w:rPr>
        <w:t xml:space="preserve"> </w:t>
      </w:r>
      <w:proofErr w:type="spellStart"/>
      <w:r>
        <w:rPr>
          <w:rFonts w:ascii="Arial" w:hAnsi="Arial" w:cs="Arial"/>
          <w:sz w:val="24"/>
        </w:rPr>
        <w:t>mengikuti</w:t>
      </w:r>
      <w:proofErr w:type="spellEnd"/>
      <w:r>
        <w:rPr>
          <w:rFonts w:ascii="Arial" w:hAnsi="Arial" w:cs="Arial"/>
          <w:sz w:val="24"/>
        </w:rPr>
        <w:t xml:space="preserve"> </w:t>
      </w:r>
      <w:proofErr w:type="spellStart"/>
      <w:r>
        <w:rPr>
          <w:rFonts w:ascii="Arial" w:hAnsi="Arial" w:cs="Arial"/>
          <w:sz w:val="24"/>
        </w:rPr>
        <w:t>kegiatan</w:t>
      </w:r>
      <w:proofErr w:type="spellEnd"/>
      <w:r>
        <w:rPr>
          <w:rFonts w:ascii="Arial" w:hAnsi="Arial" w:cs="Arial"/>
          <w:sz w:val="24"/>
        </w:rPr>
        <w:t xml:space="preserve"> </w:t>
      </w:r>
      <w:proofErr w:type="spellStart"/>
      <w:r>
        <w:rPr>
          <w:rFonts w:ascii="Arial" w:hAnsi="Arial" w:cs="Arial"/>
          <w:sz w:val="24"/>
        </w:rPr>
        <w:t>perkuliahan</w:t>
      </w:r>
      <w:proofErr w:type="spellEnd"/>
      <w:r>
        <w:rPr>
          <w:rFonts w:ascii="Arial" w:hAnsi="Arial" w:cs="Arial"/>
          <w:sz w:val="24"/>
        </w:rPr>
        <w:t xml:space="preserve">, </w:t>
      </w:r>
      <w:proofErr w:type="spellStart"/>
      <w:r>
        <w:rPr>
          <w:rFonts w:ascii="Arial" w:hAnsi="Arial" w:cs="Arial"/>
          <w:sz w:val="24"/>
        </w:rPr>
        <w:t>menyelesaikan</w:t>
      </w:r>
      <w:proofErr w:type="spellEnd"/>
      <w:r>
        <w:rPr>
          <w:rFonts w:ascii="Arial" w:hAnsi="Arial" w:cs="Arial"/>
          <w:sz w:val="24"/>
        </w:rPr>
        <w:t xml:space="preserve"> </w:t>
      </w:r>
      <w:proofErr w:type="spellStart"/>
      <w:r>
        <w:rPr>
          <w:rFonts w:ascii="Arial" w:hAnsi="Arial" w:cs="Arial"/>
          <w:sz w:val="24"/>
        </w:rPr>
        <w:t>tugas-tugas</w:t>
      </w:r>
      <w:proofErr w:type="spellEnd"/>
      <w:r>
        <w:rPr>
          <w:rFonts w:ascii="Arial" w:hAnsi="Arial" w:cs="Arial"/>
          <w:sz w:val="24"/>
        </w:rPr>
        <w:t xml:space="preserve"> </w:t>
      </w:r>
      <w:proofErr w:type="spellStart"/>
      <w:r>
        <w:rPr>
          <w:rFonts w:ascii="Arial" w:hAnsi="Arial" w:cs="Arial"/>
          <w:sz w:val="24"/>
        </w:rPr>
        <w:t>akademik</w:t>
      </w:r>
      <w:proofErr w:type="spellEnd"/>
      <w:r>
        <w:rPr>
          <w:rFonts w:ascii="Arial" w:hAnsi="Arial" w:cs="Arial"/>
          <w:sz w:val="24"/>
        </w:rPr>
        <w:t xml:space="preserve">, </w:t>
      </w:r>
      <w:proofErr w:type="spellStart"/>
      <w:r>
        <w:rPr>
          <w:rFonts w:ascii="Arial" w:hAnsi="Arial" w:cs="Arial"/>
          <w:sz w:val="24"/>
        </w:rPr>
        <w:t>serta</w:t>
      </w:r>
      <w:proofErr w:type="spellEnd"/>
      <w:r>
        <w:rPr>
          <w:rFonts w:ascii="Arial" w:hAnsi="Arial" w:cs="Arial"/>
          <w:sz w:val="24"/>
        </w:rPr>
        <w:t xml:space="preserve"> </w:t>
      </w:r>
      <w:proofErr w:type="spellStart"/>
      <w:r>
        <w:rPr>
          <w:rFonts w:ascii="Arial" w:hAnsi="Arial" w:cs="Arial"/>
          <w:sz w:val="24"/>
        </w:rPr>
        <w:t>mengembangkan</w:t>
      </w:r>
      <w:proofErr w:type="spellEnd"/>
      <w:r>
        <w:rPr>
          <w:rFonts w:ascii="Arial" w:hAnsi="Arial" w:cs="Arial"/>
          <w:sz w:val="24"/>
        </w:rPr>
        <w:t xml:space="preserve"> </w:t>
      </w:r>
      <w:proofErr w:type="spellStart"/>
      <w:r>
        <w:rPr>
          <w:rFonts w:ascii="Arial" w:hAnsi="Arial" w:cs="Arial"/>
          <w:sz w:val="24"/>
        </w:rPr>
        <w:t>kemampuan</w:t>
      </w:r>
      <w:proofErr w:type="spellEnd"/>
      <w:r>
        <w:rPr>
          <w:rFonts w:ascii="Arial" w:hAnsi="Arial" w:cs="Arial"/>
          <w:sz w:val="24"/>
        </w:rPr>
        <w:t xml:space="preserve"> </w:t>
      </w:r>
      <w:proofErr w:type="spellStart"/>
      <w:r>
        <w:rPr>
          <w:rFonts w:ascii="Arial" w:hAnsi="Arial" w:cs="Arial"/>
          <w:sz w:val="24"/>
        </w:rPr>
        <w:t>dalam</w:t>
      </w:r>
      <w:proofErr w:type="spellEnd"/>
      <w:r>
        <w:rPr>
          <w:rFonts w:ascii="Arial" w:hAnsi="Arial" w:cs="Arial"/>
          <w:sz w:val="24"/>
        </w:rPr>
        <w:t xml:space="preserve"> </w:t>
      </w:r>
      <w:proofErr w:type="spellStart"/>
      <w:r>
        <w:rPr>
          <w:rFonts w:ascii="Arial" w:hAnsi="Arial" w:cs="Arial"/>
          <w:sz w:val="24"/>
        </w:rPr>
        <w:t>bidang</w:t>
      </w:r>
      <w:proofErr w:type="spellEnd"/>
      <w:r>
        <w:rPr>
          <w:rFonts w:ascii="Arial" w:hAnsi="Arial" w:cs="Arial"/>
          <w:sz w:val="24"/>
        </w:rPr>
        <w:t xml:space="preserve"> </w:t>
      </w:r>
      <w:proofErr w:type="spellStart"/>
      <w:r>
        <w:rPr>
          <w:rFonts w:ascii="Arial" w:hAnsi="Arial" w:cs="Arial"/>
          <w:sz w:val="24"/>
        </w:rPr>
        <w:t>administrasi</w:t>
      </w:r>
      <w:proofErr w:type="spellEnd"/>
      <w:r>
        <w:rPr>
          <w:rFonts w:ascii="Arial" w:hAnsi="Arial" w:cs="Arial"/>
          <w:sz w:val="24"/>
        </w:rPr>
        <w:t xml:space="preserve"> </w:t>
      </w:r>
      <w:proofErr w:type="spellStart"/>
      <w:r>
        <w:rPr>
          <w:rFonts w:ascii="Arial" w:hAnsi="Arial" w:cs="Arial"/>
          <w:sz w:val="24"/>
        </w:rPr>
        <w:t>publik</w:t>
      </w:r>
      <w:proofErr w:type="spellEnd"/>
    </w:p>
    <w:sectPr w:rsidR="00AC2399" w:rsidRPr="006808A6" w:rsidSect="00326EA7">
      <w:pgSz w:w="11907" w:h="16839" w:code="9"/>
      <w:pgMar w:top="2268" w:right="1701" w:bottom="1701" w:left="2268"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6B2B9" w14:textId="77777777" w:rsidR="00E428B5" w:rsidRDefault="00E428B5" w:rsidP="00EB0ECE">
      <w:pPr>
        <w:spacing w:after="0" w:line="240" w:lineRule="auto"/>
      </w:pPr>
      <w:r>
        <w:separator/>
      </w:r>
    </w:p>
  </w:endnote>
  <w:endnote w:type="continuationSeparator" w:id="0">
    <w:p w14:paraId="0610E0F5" w14:textId="77777777" w:rsidR="00E428B5" w:rsidRDefault="00E428B5" w:rsidP="00EB0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928BEF" w14:textId="77777777" w:rsidR="00E428B5" w:rsidRDefault="00E428B5" w:rsidP="00EB0ECE">
      <w:pPr>
        <w:spacing w:after="0" w:line="240" w:lineRule="auto"/>
      </w:pPr>
      <w:r>
        <w:separator/>
      </w:r>
    </w:p>
  </w:footnote>
  <w:footnote w:type="continuationSeparator" w:id="0">
    <w:p w14:paraId="606F8EDC" w14:textId="77777777" w:rsidR="00E428B5" w:rsidRDefault="00E428B5" w:rsidP="00EB0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4"/>
        <w:szCs w:val="24"/>
      </w:rPr>
      <w:id w:val="-1486149825"/>
      <w:docPartObj>
        <w:docPartGallery w:val="Page Numbers (Top of Page)"/>
        <w:docPartUnique/>
      </w:docPartObj>
    </w:sdtPr>
    <w:sdtEndPr>
      <w:rPr>
        <w:noProof/>
      </w:rPr>
    </w:sdtEndPr>
    <w:sdtContent>
      <w:p w14:paraId="23A90255" w14:textId="7E3BB5B1" w:rsidR="009F5CB1" w:rsidRPr="000A485C" w:rsidRDefault="009F5CB1">
        <w:pPr>
          <w:pStyle w:val="Header"/>
          <w:jc w:val="right"/>
          <w:rPr>
            <w:rFonts w:ascii="Arial" w:hAnsi="Arial" w:cs="Arial"/>
            <w:sz w:val="24"/>
            <w:szCs w:val="24"/>
          </w:rPr>
        </w:pPr>
        <w:r w:rsidRPr="000A485C">
          <w:rPr>
            <w:rFonts w:ascii="Arial" w:hAnsi="Arial" w:cs="Arial"/>
            <w:sz w:val="24"/>
            <w:szCs w:val="24"/>
          </w:rPr>
          <w:fldChar w:fldCharType="begin"/>
        </w:r>
        <w:r w:rsidRPr="000A485C">
          <w:rPr>
            <w:rFonts w:ascii="Arial" w:hAnsi="Arial" w:cs="Arial"/>
            <w:sz w:val="24"/>
            <w:szCs w:val="24"/>
          </w:rPr>
          <w:instrText xml:space="preserve"> PAGE   \* MERGEFORMAT </w:instrText>
        </w:r>
        <w:r w:rsidRPr="000A485C">
          <w:rPr>
            <w:rFonts w:ascii="Arial" w:hAnsi="Arial" w:cs="Arial"/>
            <w:sz w:val="24"/>
            <w:szCs w:val="24"/>
          </w:rPr>
          <w:fldChar w:fldCharType="separate"/>
        </w:r>
        <w:r w:rsidRPr="000A485C">
          <w:rPr>
            <w:rFonts w:ascii="Arial" w:hAnsi="Arial" w:cs="Arial"/>
            <w:noProof/>
            <w:sz w:val="24"/>
            <w:szCs w:val="24"/>
          </w:rPr>
          <w:t>2</w:t>
        </w:r>
        <w:r w:rsidRPr="000A485C">
          <w:rPr>
            <w:rFonts w:ascii="Arial" w:hAnsi="Arial" w:cs="Arial"/>
            <w:noProof/>
            <w:sz w:val="24"/>
            <w:szCs w:val="24"/>
          </w:rPr>
          <w:fldChar w:fldCharType="end"/>
        </w:r>
      </w:p>
    </w:sdtContent>
  </w:sdt>
  <w:p w14:paraId="24A12143" w14:textId="77777777" w:rsidR="009F5CB1" w:rsidRPr="000A485C" w:rsidRDefault="009F5CB1">
    <w:pPr>
      <w:pStyle w:val="Head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7725701"/>
      <w:docPartObj>
        <w:docPartGallery w:val="Page Numbers (Top of Page)"/>
        <w:docPartUnique/>
      </w:docPartObj>
    </w:sdtPr>
    <w:sdtEndPr>
      <w:rPr>
        <w:rFonts w:ascii="Arial" w:hAnsi="Arial" w:cs="Arial"/>
        <w:noProof/>
        <w:sz w:val="24"/>
        <w:szCs w:val="24"/>
      </w:rPr>
    </w:sdtEndPr>
    <w:sdtContent>
      <w:p w14:paraId="5C39B6A3" w14:textId="4E8F7EBB" w:rsidR="009F5CB1" w:rsidRPr="000A485C" w:rsidRDefault="009F5CB1">
        <w:pPr>
          <w:pStyle w:val="Header"/>
          <w:jc w:val="right"/>
          <w:rPr>
            <w:rFonts w:ascii="Arial" w:hAnsi="Arial" w:cs="Arial"/>
            <w:sz w:val="24"/>
            <w:szCs w:val="24"/>
          </w:rPr>
        </w:pPr>
        <w:r w:rsidRPr="000A485C">
          <w:rPr>
            <w:rFonts w:ascii="Arial" w:hAnsi="Arial" w:cs="Arial"/>
            <w:sz w:val="24"/>
            <w:szCs w:val="24"/>
          </w:rPr>
          <w:fldChar w:fldCharType="begin"/>
        </w:r>
        <w:r w:rsidRPr="000A485C">
          <w:rPr>
            <w:rFonts w:ascii="Arial" w:hAnsi="Arial" w:cs="Arial"/>
            <w:sz w:val="24"/>
            <w:szCs w:val="24"/>
          </w:rPr>
          <w:instrText xml:space="preserve"> PAGE   \* MERGEFORMAT </w:instrText>
        </w:r>
        <w:r w:rsidRPr="000A485C">
          <w:rPr>
            <w:rFonts w:ascii="Arial" w:hAnsi="Arial" w:cs="Arial"/>
            <w:sz w:val="24"/>
            <w:szCs w:val="24"/>
          </w:rPr>
          <w:fldChar w:fldCharType="separate"/>
        </w:r>
        <w:r w:rsidRPr="000A485C">
          <w:rPr>
            <w:rFonts w:ascii="Arial" w:hAnsi="Arial" w:cs="Arial"/>
            <w:noProof/>
            <w:sz w:val="24"/>
            <w:szCs w:val="24"/>
          </w:rPr>
          <w:t>20</w:t>
        </w:r>
        <w:r w:rsidRPr="000A485C">
          <w:rPr>
            <w:rFonts w:ascii="Arial" w:hAnsi="Arial" w:cs="Arial"/>
            <w:noProof/>
            <w:sz w:val="24"/>
            <w:szCs w:val="24"/>
          </w:rPr>
          <w:fldChar w:fldCharType="end"/>
        </w:r>
      </w:p>
    </w:sdtContent>
  </w:sdt>
  <w:p w14:paraId="417969EF" w14:textId="77777777" w:rsidR="009F5CB1" w:rsidRDefault="009F5C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A1D29" w14:textId="6AD50B9F" w:rsidR="009F5CB1" w:rsidRPr="000A485C" w:rsidRDefault="009F5CB1">
    <w:pPr>
      <w:pStyle w:val="Header"/>
      <w:jc w:val="right"/>
      <w:rPr>
        <w:rFonts w:ascii="Arial" w:hAnsi="Arial" w:cs="Arial"/>
        <w:sz w:val="24"/>
        <w:szCs w:val="24"/>
      </w:rPr>
    </w:pPr>
  </w:p>
  <w:p w14:paraId="6D048D3B" w14:textId="77777777" w:rsidR="009F5CB1" w:rsidRDefault="009F5C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4"/>
        <w:szCs w:val="24"/>
      </w:rPr>
      <w:id w:val="-2045819691"/>
      <w:docPartObj>
        <w:docPartGallery w:val="Page Numbers (Top of Page)"/>
        <w:docPartUnique/>
      </w:docPartObj>
    </w:sdtPr>
    <w:sdtEndPr>
      <w:rPr>
        <w:noProof/>
      </w:rPr>
    </w:sdtEndPr>
    <w:sdtContent>
      <w:p w14:paraId="461534A8" w14:textId="178777B4" w:rsidR="009F5CB1" w:rsidRPr="000A485C" w:rsidRDefault="009F5CB1">
        <w:pPr>
          <w:pStyle w:val="Header"/>
          <w:jc w:val="right"/>
          <w:rPr>
            <w:rFonts w:ascii="Arial" w:hAnsi="Arial" w:cs="Arial"/>
            <w:sz w:val="24"/>
            <w:szCs w:val="24"/>
          </w:rPr>
        </w:pPr>
        <w:r w:rsidRPr="000A485C">
          <w:rPr>
            <w:rFonts w:ascii="Arial" w:hAnsi="Arial" w:cs="Arial"/>
            <w:sz w:val="24"/>
            <w:szCs w:val="24"/>
          </w:rPr>
          <w:fldChar w:fldCharType="begin"/>
        </w:r>
        <w:r w:rsidRPr="000A485C">
          <w:rPr>
            <w:rFonts w:ascii="Arial" w:hAnsi="Arial" w:cs="Arial"/>
            <w:sz w:val="24"/>
            <w:szCs w:val="24"/>
          </w:rPr>
          <w:instrText xml:space="preserve"> PAGE   \* MERGEFORMAT </w:instrText>
        </w:r>
        <w:r w:rsidRPr="000A485C">
          <w:rPr>
            <w:rFonts w:ascii="Arial" w:hAnsi="Arial" w:cs="Arial"/>
            <w:sz w:val="24"/>
            <w:szCs w:val="24"/>
          </w:rPr>
          <w:fldChar w:fldCharType="separate"/>
        </w:r>
        <w:r w:rsidRPr="000A485C">
          <w:rPr>
            <w:rFonts w:ascii="Arial" w:hAnsi="Arial" w:cs="Arial"/>
            <w:noProof/>
            <w:sz w:val="24"/>
            <w:szCs w:val="24"/>
          </w:rPr>
          <w:t>2</w:t>
        </w:r>
        <w:r w:rsidRPr="000A485C">
          <w:rPr>
            <w:rFonts w:ascii="Arial" w:hAnsi="Arial" w:cs="Arial"/>
            <w:noProof/>
            <w:sz w:val="24"/>
            <w:szCs w:val="24"/>
          </w:rPr>
          <w:fldChar w:fldCharType="end"/>
        </w:r>
      </w:p>
    </w:sdtContent>
  </w:sdt>
  <w:p w14:paraId="6170A4CC" w14:textId="77777777" w:rsidR="009F5CB1" w:rsidRPr="000A485C" w:rsidRDefault="009F5CB1">
    <w:pPr>
      <w:pStyle w:val="Head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A714D"/>
    <w:multiLevelType w:val="hybridMultilevel"/>
    <w:tmpl w:val="B492F670"/>
    <w:lvl w:ilvl="0" w:tplc="38090019">
      <w:start w:val="1"/>
      <w:numFmt w:val="lowerLetter"/>
      <w:lvlText w:val="%1."/>
      <w:lvlJc w:val="left"/>
      <w:pPr>
        <w:ind w:left="3468" w:hanging="360"/>
      </w:pPr>
    </w:lvl>
    <w:lvl w:ilvl="1" w:tplc="38090019" w:tentative="1">
      <w:start w:val="1"/>
      <w:numFmt w:val="lowerLetter"/>
      <w:lvlText w:val="%2."/>
      <w:lvlJc w:val="left"/>
      <w:pPr>
        <w:ind w:left="4188" w:hanging="360"/>
      </w:pPr>
    </w:lvl>
    <w:lvl w:ilvl="2" w:tplc="3809001B" w:tentative="1">
      <w:start w:val="1"/>
      <w:numFmt w:val="lowerRoman"/>
      <w:lvlText w:val="%3."/>
      <w:lvlJc w:val="right"/>
      <w:pPr>
        <w:ind w:left="4908" w:hanging="180"/>
      </w:pPr>
    </w:lvl>
    <w:lvl w:ilvl="3" w:tplc="3809000F" w:tentative="1">
      <w:start w:val="1"/>
      <w:numFmt w:val="decimal"/>
      <w:lvlText w:val="%4."/>
      <w:lvlJc w:val="left"/>
      <w:pPr>
        <w:ind w:left="5628" w:hanging="360"/>
      </w:pPr>
    </w:lvl>
    <w:lvl w:ilvl="4" w:tplc="38090019" w:tentative="1">
      <w:start w:val="1"/>
      <w:numFmt w:val="lowerLetter"/>
      <w:lvlText w:val="%5."/>
      <w:lvlJc w:val="left"/>
      <w:pPr>
        <w:ind w:left="6348" w:hanging="360"/>
      </w:pPr>
    </w:lvl>
    <w:lvl w:ilvl="5" w:tplc="3809001B" w:tentative="1">
      <w:start w:val="1"/>
      <w:numFmt w:val="lowerRoman"/>
      <w:lvlText w:val="%6."/>
      <w:lvlJc w:val="right"/>
      <w:pPr>
        <w:ind w:left="7068" w:hanging="180"/>
      </w:pPr>
    </w:lvl>
    <w:lvl w:ilvl="6" w:tplc="3809000F" w:tentative="1">
      <w:start w:val="1"/>
      <w:numFmt w:val="decimal"/>
      <w:lvlText w:val="%7."/>
      <w:lvlJc w:val="left"/>
      <w:pPr>
        <w:ind w:left="7788" w:hanging="360"/>
      </w:pPr>
    </w:lvl>
    <w:lvl w:ilvl="7" w:tplc="38090019" w:tentative="1">
      <w:start w:val="1"/>
      <w:numFmt w:val="lowerLetter"/>
      <w:lvlText w:val="%8."/>
      <w:lvlJc w:val="left"/>
      <w:pPr>
        <w:ind w:left="8508" w:hanging="360"/>
      </w:pPr>
    </w:lvl>
    <w:lvl w:ilvl="8" w:tplc="3809001B" w:tentative="1">
      <w:start w:val="1"/>
      <w:numFmt w:val="lowerRoman"/>
      <w:lvlText w:val="%9."/>
      <w:lvlJc w:val="right"/>
      <w:pPr>
        <w:ind w:left="9228" w:hanging="180"/>
      </w:pPr>
    </w:lvl>
  </w:abstractNum>
  <w:abstractNum w:abstractNumId="1" w15:restartNumberingAfterBreak="0">
    <w:nsid w:val="0433427A"/>
    <w:multiLevelType w:val="hybridMultilevel"/>
    <w:tmpl w:val="2A9E4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C4506"/>
    <w:multiLevelType w:val="hybridMultilevel"/>
    <w:tmpl w:val="691012A8"/>
    <w:lvl w:ilvl="0" w:tplc="979E2894">
      <w:start w:val="1"/>
      <w:numFmt w:val="upperLetter"/>
      <w:lvlText w:val="%1."/>
      <w:lvlJc w:val="left"/>
      <w:pPr>
        <w:ind w:left="2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64AD1"/>
    <w:multiLevelType w:val="hybridMultilevel"/>
    <w:tmpl w:val="6A827E54"/>
    <w:lvl w:ilvl="0" w:tplc="F7DA043A">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15:restartNumberingAfterBreak="0">
    <w:nsid w:val="0ECF4289"/>
    <w:multiLevelType w:val="hybridMultilevel"/>
    <w:tmpl w:val="1D943974"/>
    <w:lvl w:ilvl="0" w:tplc="FFFFFFFF">
      <w:start w:val="1"/>
      <w:numFmt w:val="decimal"/>
      <w:lvlText w:val="%1."/>
      <w:lvlJc w:val="left"/>
      <w:pPr>
        <w:ind w:left="1350" w:hanging="360"/>
      </w:pPr>
      <w:rPr>
        <w:rFonts w:hint="default"/>
        <w:b/>
        <w:bCs/>
        <w:sz w:val="24"/>
        <w:szCs w:val="22"/>
      </w:rPr>
    </w:lvl>
    <w:lvl w:ilvl="1" w:tplc="FFFFFFFF">
      <w:start w:val="1"/>
      <w:numFmt w:val="lowerLetter"/>
      <w:lvlText w:val="%2."/>
      <w:lvlJc w:val="left"/>
      <w:pPr>
        <w:ind w:left="2070" w:hanging="360"/>
      </w:pPr>
      <w:rPr>
        <w:rFonts w:ascii="Arial" w:eastAsiaTheme="minorHAnsi" w:hAnsi="Arial" w:cs="Arial"/>
        <w:b w:val="0"/>
      </w:rPr>
    </w:lvl>
    <w:lvl w:ilvl="2" w:tplc="FFFFFFFF">
      <w:start w:val="1"/>
      <w:numFmt w:val="decimal"/>
      <w:lvlText w:val="%3)"/>
      <w:lvlJc w:val="left"/>
      <w:pPr>
        <w:ind w:left="2970" w:hanging="360"/>
      </w:pPr>
      <w:rPr>
        <w:rFonts w:hint="default"/>
      </w:r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start w:val="1"/>
      <w:numFmt w:val="lowerRoman"/>
      <w:lvlText w:val="%6."/>
      <w:lvlJc w:val="right"/>
      <w:pPr>
        <w:ind w:left="4950" w:hanging="180"/>
      </w:pPr>
    </w:lvl>
    <w:lvl w:ilvl="6" w:tplc="FFFFFFFF">
      <w:start w:val="1"/>
      <w:numFmt w:val="decimal"/>
      <w:lvlText w:val="%7."/>
      <w:lvlJc w:val="left"/>
      <w:pPr>
        <w:ind w:left="5670" w:hanging="360"/>
      </w:pPr>
      <w:rPr>
        <w:b w:val="0"/>
      </w:r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5" w15:restartNumberingAfterBreak="0">
    <w:nsid w:val="0F514FCE"/>
    <w:multiLevelType w:val="hybridMultilevel"/>
    <w:tmpl w:val="20C69D1E"/>
    <w:lvl w:ilvl="0" w:tplc="D21AB1E4">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15:restartNumberingAfterBreak="0">
    <w:nsid w:val="0F6D06C5"/>
    <w:multiLevelType w:val="hybridMultilevel"/>
    <w:tmpl w:val="B2E0B0EC"/>
    <w:lvl w:ilvl="0" w:tplc="F0B0147C">
      <w:start w:val="1"/>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291FC6"/>
    <w:multiLevelType w:val="hybridMultilevel"/>
    <w:tmpl w:val="4C1EB0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F0BFB"/>
    <w:multiLevelType w:val="hybridMultilevel"/>
    <w:tmpl w:val="B2145932"/>
    <w:lvl w:ilvl="0" w:tplc="FDA40E8A">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B80CFF"/>
    <w:multiLevelType w:val="hybridMultilevel"/>
    <w:tmpl w:val="8252EC3A"/>
    <w:lvl w:ilvl="0" w:tplc="541C2CD4">
      <w:start w:val="3"/>
      <w:numFmt w:val="upperLetter"/>
      <w:lvlText w:val="%1."/>
      <w:lvlJc w:val="left"/>
      <w:pPr>
        <w:ind w:left="2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277873"/>
    <w:multiLevelType w:val="hybridMultilevel"/>
    <w:tmpl w:val="2B084ED4"/>
    <w:lvl w:ilvl="0" w:tplc="E70E9366">
      <w:start w:val="1"/>
      <w:numFmt w:val="lowerLetter"/>
      <w:lvlText w:val="%1."/>
      <w:lvlJc w:val="left"/>
      <w:pPr>
        <w:ind w:left="2345" w:hanging="360"/>
      </w:pPr>
      <w:rPr>
        <w:rFonts w:hint="default"/>
        <w:b w:val="0"/>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1" w15:restartNumberingAfterBreak="0">
    <w:nsid w:val="1772165D"/>
    <w:multiLevelType w:val="hybridMultilevel"/>
    <w:tmpl w:val="3D8A4E5E"/>
    <w:lvl w:ilvl="0" w:tplc="04090017">
      <w:start w:val="1"/>
      <w:numFmt w:val="lowerLetter"/>
      <w:lvlText w:val="%1)"/>
      <w:lvlJc w:val="left"/>
      <w:pPr>
        <w:ind w:left="1287" w:hanging="360"/>
      </w:pPr>
    </w:lvl>
    <w:lvl w:ilvl="1" w:tplc="04090011">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17F67CF8"/>
    <w:multiLevelType w:val="hybridMultilevel"/>
    <w:tmpl w:val="500065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3D6FDD"/>
    <w:multiLevelType w:val="hybridMultilevel"/>
    <w:tmpl w:val="675A4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A536D3"/>
    <w:multiLevelType w:val="hybridMultilevel"/>
    <w:tmpl w:val="3208A82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1F844206"/>
    <w:multiLevelType w:val="hybridMultilevel"/>
    <w:tmpl w:val="29D8BE0A"/>
    <w:lvl w:ilvl="0" w:tplc="42FAE33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DE20B2"/>
    <w:multiLevelType w:val="hybridMultilevel"/>
    <w:tmpl w:val="E1FE5354"/>
    <w:lvl w:ilvl="0" w:tplc="F5E27C9C">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22D218E1"/>
    <w:multiLevelType w:val="hybridMultilevel"/>
    <w:tmpl w:val="5BD2187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15:restartNumberingAfterBreak="0">
    <w:nsid w:val="250D1EF7"/>
    <w:multiLevelType w:val="hybridMultilevel"/>
    <w:tmpl w:val="76DC74E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9D8DF9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4631EA"/>
    <w:multiLevelType w:val="multilevel"/>
    <w:tmpl w:val="C0F638A4"/>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25916EE1"/>
    <w:multiLevelType w:val="hybridMultilevel"/>
    <w:tmpl w:val="DCF8CB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6B17DE6"/>
    <w:multiLevelType w:val="hybridMultilevel"/>
    <w:tmpl w:val="8736B9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48354A"/>
    <w:multiLevelType w:val="multilevel"/>
    <w:tmpl w:val="00F89FE2"/>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8BD02EB"/>
    <w:multiLevelType w:val="hybridMultilevel"/>
    <w:tmpl w:val="767E2D0A"/>
    <w:lvl w:ilvl="0" w:tplc="5A447268">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4" w15:restartNumberingAfterBreak="0">
    <w:nsid w:val="2A8E378A"/>
    <w:multiLevelType w:val="hybridMultilevel"/>
    <w:tmpl w:val="C7A21C36"/>
    <w:lvl w:ilvl="0" w:tplc="8B58389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F458EB"/>
    <w:multiLevelType w:val="hybridMultilevel"/>
    <w:tmpl w:val="BAACD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F20926"/>
    <w:multiLevelType w:val="hybridMultilevel"/>
    <w:tmpl w:val="3D6E27F0"/>
    <w:lvl w:ilvl="0" w:tplc="46942756">
      <w:start w:val="1"/>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1002A8"/>
    <w:multiLevelType w:val="hybridMultilevel"/>
    <w:tmpl w:val="D75EE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432545"/>
    <w:multiLevelType w:val="hybridMultilevel"/>
    <w:tmpl w:val="E55A696C"/>
    <w:lvl w:ilvl="0" w:tplc="F5BEFDE8">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B42B2E"/>
    <w:multiLevelType w:val="multilevel"/>
    <w:tmpl w:val="BA468D46"/>
    <w:lvl w:ilvl="0">
      <w:start w:val="1"/>
      <w:numFmt w:val="decimal"/>
      <w:lvlText w:val="%1."/>
      <w:lvlJc w:val="left"/>
      <w:pPr>
        <w:ind w:left="1440" w:hanging="360"/>
      </w:pPr>
      <w:rPr>
        <w:rFonts w:ascii="Arial" w:hAnsi="Arial" w:cs="Arial" w:hint="default"/>
        <w:sz w:val="24"/>
        <w:szCs w:val="24"/>
      </w:rPr>
    </w:lvl>
    <w:lvl w:ilvl="1">
      <w:start w:val="1"/>
      <w:numFmt w:val="decimal"/>
      <w:lvlText w:val="%2)"/>
      <w:lvlJc w:val="left"/>
      <w:pPr>
        <w:ind w:left="786"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3549642C"/>
    <w:multiLevelType w:val="hybridMultilevel"/>
    <w:tmpl w:val="599E77C2"/>
    <w:lvl w:ilvl="0" w:tplc="B110497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3AE76160"/>
    <w:multiLevelType w:val="hybridMultilevel"/>
    <w:tmpl w:val="A788BEBA"/>
    <w:lvl w:ilvl="0" w:tplc="AE8CE2F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3BF566DA"/>
    <w:multiLevelType w:val="hybridMultilevel"/>
    <w:tmpl w:val="2970FE3E"/>
    <w:lvl w:ilvl="0" w:tplc="319A4F86">
      <w:start w:val="1"/>
      <w:numFmt w:val="lowerLetter"/>
      <w:lvlText w:val="%1."/>
      <w:lvlJc w:val="left"/>
      <w:pPr>
        <w:ind w:left="1287"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A70286"/>
    <w:multiLevelType w:val="hybridMultilevel"/>
    <w:tmpl w:val="5C50BD4E"/>
    <w:lvl w:ilvl="0" w:tplc="FFFFFFFF">
      <w:start w:val="5"/>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CF41369"/>
    <w:multiLevelType w:val="hybridMultilevel"/>
    <w:tmpl w:val="DB12DB56"/>
    <w:lvl w:ilvl="0" w:tplc="51E0647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7204D1"/>
    <w:multiLevelType w:val="hybridMultilevel"/>
    <w:tmpl w:val="D4B820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6B3709"/>
    <w:multiLevelType w:val="hybridMultilevel"/>
    <w:tmpl w:val="DBF6291C"/>
    <w:lvl w:ilvl="0" w:tplc="FFFFFFFF">
      <w:start w:val="1"/>
      <w:numFmt w:val="decimal"/>
      <w:lvlText w:val="%1."/>
      <w:lvlJc w:val="left"/>
      <w:pPr>
        <w:ind w:left="1350" w:hanging="360"/>
      </w:pPr>
      <w:rPr>
        <w:rFonts w:hint="default"/>
        <w:b w:val="0"/>
        <w:bCs/>
        <w:sz w:val="24"/>
        <w:szCs w:val="22"/>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37" w15:restartNumberingAfterBreak="0">
    <w:nsid w:val="3FEA47D1"/>
    <w:multiLevelType w:val="hybridMultilevel"/>
    <w:tmpl w:val="7F788594"/>
    <w:lvl w:ilvl="0" w:tplc="23EA37C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409A15FA"/>
    <w:multiLevelType w:val="hybridMultilevel"/>
    <w:tmpl w:val="90D856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4291AF5"/>
    <w:multiLevelType w:val="hybridMultilevel"/>
    <w:tmpl w:val="5898445C"/>
    <w:lvl w:ilvl="0" w:tplc="F3D26ACE">
      <w:start w:val="1"/>
      <w:numFmt w:val="decimal"/>
      <w:lvlText w:val="%1."/>
      <w:lvlJc w:val="left"/>
      <w:pPr>
        <w:ind w:left="1140" w:hanging="360"/>
      </w:pPr>
      <w:rPr>
        <w:rFonts w:hint="default"/>
      </w:rPr>
    </w:lvl>
    <w:lvl w:ilvl="1" w:tplc="04090011">
      <w:start w:val="1"/>
      <w:numFmt w:val="decimal"/>
      <w:lvlText w:val="%2)"/>
      <w:lvlJc w:val="left"/>
      <w:pPr>
        <w:ind w:left="1860" w:hanging="360"/>
      </w:pPr>
      <w:rPr>
        <w:rFonts w:hint="default"/>
      </w:rPr>
    </w:lvl>
    <w:lvl w:ilvl="2" w:tplc="D4FAF168">
      <w:start w:val="1"/>
      <w:numFmt w:val="upperLetter"/>
      <w:lvlText w:val="%3."/>
      <w:lvlJc w:val="left"/>
      <w:pPr>
        <w:ind w:left="2760" w:hanging="360"/>
      </w:pPr>
      <w:rPr>
        <w:rFonts w:hint="default"/>
      </w:r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0" w15:restartNumberingAfterBreak="0">
    <w:nsid w:val="46F30A40"/>
    <w:multiLevelType w:val="hybridMultilevel"/>
    <w:tmpl w:val="BAE8F6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79D162B"/>
    <w:multiLevelType w:val="hybridMultilevel"/>
    <w:tmpl w:val="66DA3848"/>
    <w:lvl w:ilvl="0" w:tplc="DD22047E">
      <w:start w:val="1"/>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B58340B"/>
    <w:multiLevelType w:val="hybridMultilevel"/>
    <w:tmpl w:val="A322BD3C"/>
    <w:lvl w:ilvl="0" w:tplc="828CAC0A">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E880F79"/>
    <w:multiLevelType w:val="hybridMultilevel"/>
    <w:tmpl w:val="8082849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4627A05"/>
    <w:multiLevelType w:val="multilevel"/>
    <w:tmpl w:val="CC22D6F4"/>
    <w:lvl w:ilvl="0">
      <w:start w:val="1"/>
      <w:numFmt w:val="decimal"/>
      <w:lvlText w:val="%1."/>
      <w:lvlJc w:val="left"/>
      <w:pPr>
        <w:ind w:left="1440" w:hanging="360"/>
      </w:pPr>
      <w:rPr>
        <w:rFonts w:ascii="Arial" w:hAnsi="Arial" w:cs="Arial" w:hint="default"/>
        <w:sz w:val="24"/>
        <w:szCs w:val="24"/>
      </w:rPr>
    </w:lvl>
    <w:lvl w:ilvl="1">
      <w:start w:val="1"/>
      <w:numFmt w:val="decimal"/>
      <w:lvlText w:val="%2)"/>
      <w:lvlJc w:val="left"/>
      <w:pPr>
        <w:ind w:left="786"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5" w15:restartNumberingAfterBreak="0">
    <w:nsid w:val="559C06CD"/>
    <w:multiLevelType w:val="hybridMultilevel"/>
    <w:tmpl w:val="292AB980"/>
    <w:lvl w:ilvl="0" w:tplc="7D583A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57C43D1C"/>
    <w:multiLevelType w:val="hybridMultilevel"/>
    <w:tmpl w:val="49F0D33A"/>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47" w15:restartNumberingAfterBreak="0">
    <w:nsid w:val="59305C52"/>
    <w:multiLevelType w:val="hybridMultilevel"/>
    <w:tmpl w:val="A788BEBA"/>
    <w:lvl w:ilvl="0" w:tplc="AE8CE2F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15:restartNumberingAfterBreak="0">
    <w:nsid w:val="59710613"/>
    <w:multiLevelType w:val="hybridMultilevel"/>
    <w:tmpl w:val="1D4A12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E301D09"/>
    <w:multiLevelType w:val="hybridMultilevel"/>
    <w:tmpl w:val="1C02DF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15:restartNumberingAfterBreak="0">
    <w:nsid w:val="5E5B1FEB"/>
    <w:multiLevelType w:val="hybridMultilevel"/>
    <w:tmpl w:val="EA74F70A"/>
    <w:lvl w:ilvl="0" w:tplc="A0520DCC">
      <w:start w:val="1"/>
      <w:numFmt w:val="decimal"/>
      <w:lvlText w:val="%1."/>
      <w:lvlJc w:val="left"/>
      <w:pPr>
        <w:ind w:left="1534" w:hanging="567"/>
      </w:pPr>
      <w:rPr>
        <w:rFonts w:ascii="Arial" w:eastAsia="Arial" w:hAnsi="Arial" w:cs="Arial" w:hint="default"/>
        <w:b/>
        <w:bCs/>
        <w:w w:val="100"/>
        <w:sz w:val="24"/>
        <w:szCs w:val="24"/>
        <w:lang w:eastAsia="en-US" w:bidi="ar-SA"/>
      </w:rPr>
    </w:lvl>
    <w:lvl w:ilvl="1" w:tplc="BC7EA036">
      <w:start w:val="1"/>
      <w:numFmt w:val="decimal"/>
      <w:lvlText w:val="%2."/>
      <w:lvlJc w:val="left"/>
      <w:pPr>
        <w:ind w:left="1820" w:hanging="428"/>
        <w:jc w:val="right"/>
      </w:pPr>
      <w:rPr>
        <w:rFonts w:ascii="Arial" w:eastAsia="Arial" w:hAnsi="Arial" w:cs="Arial" w:hint="default"/>
        <w:b/>
        <w:bCs/>
        <w:w w:val="100"/>
        <w:sz w:val="24"/>
        <w:szCs w:val="24"/>
        <w:lang w:eastAsia="en-US" w:bidi="ar-SA"/>
      </w:rPr>
    </w:lvl>
    <w:lvl w:ilvl="2" w:tplc="461C2B58">
      <w:numFmt w:val="bullet"/>
      <w:lvlText w:val="•"/>
      <w:lvlJc w:val="left"/>
      <w:pPr>
        <w:ind w:left="2738" w:hanging="428"/>
      </w:pPr>
      <w:rPr>
        <w:rFonts w:hint="default"/>
        <w:lang w:eastAsia="en-US" w:bidi="ar-SA"/>
      </w:rPr>
    </w:lvl>
    <w:lvl w:ilvl="3" w:tplc="36F494E4">
      <w:numFmt w:val="bullet"/>
      <w:lvlText w:val="•"/>
      <w:lvlJc w:val="left"/>
      <w:pPr>
        <w:ind w:left="3656" w:hanging="428"/>
      </w:pPr>
      <w:rPr>
        <w:rFonts w:hint="default"/>
        <w:lang w:eastAsia="en-US" w:bidi="ar-SA"/>
      </w:rPr>
    </w:lvl>
    <w:lvl w:ilvl="4" w:tplc="7F0A0122">
      <w:numFmt w:val="bullet"/>
      <w:lvlText w:val="•"/>
      <w:lvlJc w:val="left"/>
      <w:pPr>
        <w:ind w:left="4575" w:hanging="428"/>
      </w:pPr>
      <w:rPr>
        <w:rFonts w:hint="default"/>
        <w:lang w:eastAsia="en-US" w:bidi="ar-SA"/>
      </w:rPr>
    </w:lvl>
    <w:lvl w:ilvl="5" w:tplc="F440FF88">
      <w:numFmt w:val="bullet"/>
      <w:lvlText w:val="•"/>
      <w:lvlJc w:val="left"/>
      <w:pPr>
        <w:ind w:left="5493" w:hanging="428"/>
      </w:pPr>
      <w:rPr>
        <w:rFonts w:hint="default"/>
        <w:lang w:eastAsia="en-US" w:bidi="ar-SA"/>
      </w:rPr>
    </w:lvl>
    <w:lvl w:ilvl="6" w:tplc="97B8EAB8">
      <w:numFmt w:val="bullet"/>
      <w:lvlText w:val="•"/>
      <w:lvlJc w:val="left"/>
      <w:pPr>
        <w:ind w:left="6412" w:hanging="428"/>
      </w:pPr>
      <w:rPr>
        <w:rFonts w:hint="default"/>
        <w:lang w:eastAsia="en-US" w:bidi="ar-SA"/>
      </w:rPr>
    </w:lvl>
    <w:lvl w:ilvl="7" w:tplc="24C60D16">
      <w:numFmt w:val="bullet"/>
      <w:lvlText w:val="•"/>
      <w:lvlJc w:val="left"/>
      <w:pPr>
        <w:ind w:left="7330" w:hanging="428"/>
      </w:pPr>
      <w:rPr>
        <w:rFonts w:hint="default"/>
        <w:lang w:eastAsia="en-US" w:bidi="ar-SA"/>
      </w:rPr>
    </w:lvl>
    <w:lvl w:ilvl="8" w:tplc="72C2FB54">
      <w:numFmt w:val="bullet"/>
      <w:lvlText w:val="•"/>
      <w:lvlJc w:val="left"/>
      <w:pPr>
        <w:ind w:left="8249" w:hanging="428"/>
      </w:pPr>
      <w:rPr>
        <w:rFonts w:hint="default"/>
        <w:lang w:eastAsia="en-US" w:bidi="ar-SA"/>
      </w:rPr>
    </w:lvl>
  </w:abstractNum>
  <w:abstractNum w:abstractNumId="51" w15:restartNumberingAfterBreak="0">
    <w:nsid w:val="5F6035AA"/>
    <w:multiLevelType w:val="hybridMultilevel"/>
    <w:tmpl w:val="5B624834"/>
    <w:lvl w:ilvl="0" w:tplc="6BFC339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63185F77"/>
    <w:multiLevelType w:val="hybridMultilevel"/>
    <w:tmpl w:val="4720E7D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5803036"/>
    <w:multiLevelType w:val="hybridMultilevel"/>
    <w:tmpl w:val="8A68410C"/>
    <w:lvl w:ilvl="0" w:tplc="FFFFFFFF">
      <w:start w:val="1"/>
      <w:numFmt w:val="decimal"/>
      <w:lvlText w:val="%1)"/>
      <w:lvlJc w:val="left"/>
      <w:pPr>
        <w:ind w:left="720" w:hanging="360"/>
      </w:pPr>
      <w:rPr>
        <w:rFonts w:ascii="Bookman Old Style" w:hAnsi="Bookman Old Style" w:cs="Bookman Old Style"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7B42FBB"/>
    <w:multiLevelType w:val="hybridMultilevel"/>
    <w:tmpl w:val="9D4255B4"/>
    <w:lvl w:ilvl="0" w:tplc="5186D78C">
      <w:start w:val="2"/>
      <w:numFmt w:val="upperLetter"/>
      <w:lvlText w:val="%1."/>
      <w:lvlJc w:val="left"/>
      <w:pPr>
        <w:ind w:left="2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656123"/>
    <w:multiLevelType w:val="hybridMultilevel"/>
    <w:tmpl w:val="AE905A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C1D6386"/>
    <w:multiLevelType w:val="hybridMultilevel"/>
    <w:tmpl w:val="238C10B8"/>
    <w:lvl w:ilvl="0" w:tplc="04090019">
      <w:start w:val="1"/>
      <w:numFmt w:val="lowerLetter"/>
      <w:lvlText w:val="%1."/>
      <w:lvlJc w:val="left"/>
      <w:pPr>
        <w:ind w:left="1146" w:hanging="360"/>
      </w:pPr>
    </w:lvl>
    <w:lvl w:ilvl="1" w:tplc="CB5E5E90">
      <w:start w:val="1"/>
      <w:numFmt w:val="decimal"/>
      <w:lvlText w:val="%2)"/>
      <w:lvlJc w:val="left"/>
      <w:pPr>
        <w:ind w:left="1866" w:hanging="360"/>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7" w15:restartNumberingAfterBreak="0">
    <w:nsid w:val="6EA045E0"/>
    <w:multiLevelType w:val="hybridMultilevel"/>
    <w:tmpl w:val="7CC87E64"/>
    <w:lvl w:ilvl="0" w:tplc="94D88608">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8" w15:restartNumberingAfterBreak="0">
    <w:nsid w:val="70D912AD"/>
    <w:multiLevelType w:val="hybridMultilevel"/>
    <w:tmpl w:val="D0C6E54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9" w15:restartNumberingAfterBreak="0">
    <w:nsid w:val="74694046"/>
    <w:multiLevelType w:val="hybridMultilevel"/>
    <w:tmpl w:val="24F41148"/>
    <w:lvl w:ilvl="0" w:tplc="FFFFFFFF">
      <w:start w:val="3"/>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58A12F2"/>
    <w:multiLevelType w:val="hybridMultilevel"/>
    <w:tmpl w:val="FA867008"/>
    <w:lvl w:ilvl="0" w:tplc="04090017">
      <w:start w:val="1"/>
      <w:numFmt w:val="lowerLetter"/>
      <w:lvlText w:val="%1)"/>
      <w:lvlJc w:val="left"/>
      <w:pPr>
        <w:ind w:left="1429" w:hanging="360"/>
      </w:pPr>
    </w:lvl>
    <w:lvl w:ilvl="1" w:tplc="04090011">
      <w:start w:val="1"/>
      <w:numFmt w:val="decimal"/>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1" w15:restartNumberingAfterBreak="0">
    <w:nsid w:val="76E335F0"/>
    <w:multiLevelType w:val="hybridMultilevel"/>
    <w:tmpl w:val="E510142C"/>
    <w:lvl w:ilvl="0" w:tplc="688E867A">
      <w:start w:val="1"/>
      <w:numFmt w:val="lowerLetter"/>
      <w:lvlText w:val="%1."/>
      <w:lvlJc w:val="left"/>
      <w:pPr>
        <w:ind w:left="2771" w:hanging="360"/>
      </w:pPr>
      <w:rPr>
        <w:rFonts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62" w15:restartNumberingAfterBreak="0">
    <w:nsid w:val="781C27BA"/>
    <w:multiLevelType w:val="hybridMultilevel"/>
    <w:tmpl w:val="A3DCDE96"/>
    <w:lvl w:ilvl="0" w:tplc="87927DA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3" w15:restartNumberingAfterBreak="0">
    <w:nsid w:val="78F77270"/>
    <w:multiLevelType w:val="hybridMultilevel"/>
    <w:tmpl w:val="FB2EC176"/>
    <w:lvl w:ilvl="0" w:tplc="FFFFFFFF">
      <w:start w:val="1"/>
      <w:numFmt w:val="lowerLetter"/>
      <w:lvlText w:val="%1."/>
      <w:lvlJc w:val="left"/>
      <w:pPr>
        <w:ind w:left="1350" w:hanging="360"/>
      </w:pPr>
      <w:rPr>
        <w:rFonts w:hint="default"/>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64" w15:restartNumberingAfterBreak="0">
    <w:nsid w:val="790E6F82"/>
    <w:multiLevelType w:val="multilevel"/>
    <w:tmpl w:val="A3F219D2"/>
    <w:lvl w:ilvl="0">
      <w:start w:val="3"/>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5" w15:restartNumberingAfterBreak="0">
    <w:nsid w:val="7DF03E85"/>
    <w:multiLevelType w:val="hybridMultilevel"/>
    <w:tmpl w:val="80442060"/>
    <w:lvl w:ilvl="0" w:tplc="829E8CBE">
      <w:start w:val="1"/>
      <w:numFmt w:val="upperLetter"/>
      <w:lvlText w:val="%1."/>
      <w:lvlJc w:val="left"/>
      <w:pPr>
        <w:ind w:left="2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E95632C"/>
    <w:multiLevelType w:val="hybridMultilevel"/>
    <w:tmpl w:val="A26A6DE6"/>
    <w:lvl w:ilvl="0" w:tplc="490823FC">
      <w:start w:val="1"/>
      <w:numFmt w:val="upperRoman"/>
      <w:lvlText w:val="%1."/>
      <w:lvlJc w:val="left"/>
      <w:pPr>
        <w:ind w:left="2350" w:hanging="720"/>
      </w:pPr>
      <w:rPr>
        <w:rFonts w:hint="default"/>
      </w:rPr>
    </w:lvl>
    <w:lvl w:ilvl="1" w:tplc="04090017">
      <w:start w:val="1"/>
      <w:numFmt w:val="lowerLetter"/>
      <w:lvlText w:val="%2)"/>
      <w:lvlJc w:val="left"/>
      <w:pPr>
        <w:ind w:left="928" w:hanging="360"/>
      </w:pPr>
      <w:rPr>
        <w:rFonts w:hint="default"/>
      </w:rPr>
    </w:lvl>
    <w:lvl w:ilvl="2" w:tplc="0409001B" w:tentative="1">
      <w:start w:val="1"/>
      <w:numFmt w:val="lowerRoman"/>
      <w:lvlText w:val="%3."/>
      <w:lvlJc w:val="right"/>
      <w:pPr>
        <w:ind w:left="3430" w:hanging="180"/>
      </w:pPr>
    </w:lvl>
    <w:lvl w:ilvl="3" w:tplc="0409000F" w:tentative="1">
      <w:start w:val="1"/>
      <w:numFmt w:val="decimal"/>
      <w:lvlText w:val="%4."/>
      <w:lvlJc w:val="left"/>
      <w:pPr>
        <w:ind w:left="4150" w:hanging="360"/>
      </w:pPr>
    </w:lvl>
    <w:lvl w:ilvl="4" w:tplc="04090019" w:tentative="1">
      <w:start w:val="1"/>
      <w:numFmt w:val="lowerLetter"/>
      <w:lvlText w:val="%5."/>
      <w:lvlJc w:val="left"/>
      <w:pPr>
        <w:ind w:left="4870" w:hanging="360"/>
      </w:pPr>
    </w:lvl>
    <w:lvl w:ilvl="5" w:tplc="0409001B" w:tentative="1">
      <w:start w:val="1"/>
      <w:numFmt w:val="lowerRoman"/>
      <w:lvlText w:val="%6."/>
      <w:lvlJc w:val="right"/>
      <w:pPr>
        <w:ind w:left="5590" w:hanging="180"/>
      </w:pPr>
    </w:lvl>
    <w:lvl w:ilvl="6" w:tplc="0409000F" w:tentative="1">
      <w:start w:val="1"/>
      <w:numFmt w:val="decimal"/>
      <w:lvlText w:val="%7."/>
      <w:lvlJc w:val="left"/>
      <w:pPr>
        <w:ind w:left="6310" w:hanging="360"/>
      </w:pPr>
    </w:lvl>
    <w:lvl w:ilvl="7" w:tplc="04090019" w:tentative="1">
      <w:start w:val="1"/>
      <w:numFmt w:val="lowerLetter"/>
      <w:lvlText w:val="%8."/>
      <w:lvlJc w:val="left"/>
      <w:pPr>
        <w:ind w:left="7030" w:hanging="360"/>
      </w:pPr>
    </w:lvl>
    <w:lvl w:ilvl="8" w:tplc="0409001B" w:tentative="1">
      <w:start w:val="1"/>
      <w:numFmt w:val="lowerRoman"/>
      <w:lvlText w:val="%9."/>
      <w:lvlJc w:val="right"/>
      <w:pPr>
        <w:ind w:left="7750" w:hanging="180"/>
      </w:pPr>
    </w:lvl>
  </w:abstractNum>
  <w:abstractNum w:abstractNumId="67" w15:restartNumberingAfterBreak="0">
    <w:nsid w:val="7FFD6391"/>
    <w:multiLevelType w:val="hybridMultilevel"/>
    <w:tmpl w:val="EB1E82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6"/>
  </w:num>
  <w:num w:numId="3">
    <w:abstractNumId w:val="63"/>
  </w:num>
  <w:num w:numId="4">
    <w:abstractNumId w:val="4"/>
  </w:num>
  <w:num w:numId="5">
    <w:abstractNumId w:val="53"/>
  </w:num>
  <w:num w:numId="6">
    <w:abstractNumId w:val="52"/>
  </w:num>
  <w:num w:numId="7">
    <w:abstractNumId w:val="43"/>
  </w:num>
  <w:num w:numId="8">
    <w:abstractNumId w:val="22"/>
  </w:num>
  <w:num w:numId="9">
    <w:abstractNumId w:val="59"/>
  </w:num>
  <w:num w:numId="10">
    <w:abstractNumId w:val="33"/>
  </w:num>
  <w:num w:numId="11">
    <w:abstractNumId w:val="1"/>
  </w:num>
  <w:num w:numId="12">
    <w:abstractNumId w:val="13"/>
  </w:num>
  <w:num w:numId="13">
    <w:abstractNumId w:val="0"/>
  </w:num>
  <w:num w:numId="14">
    <w:abstractNumId w:val="50"/>
  </w:num>
  <w:num w:numId="15">
    <w:abstractNumId w:val="10"/>
  </w:num>
  <w:num w:numId="16">
    <w:abstractNumId w:val="62"/>
  </w:num>
  <w:num w:numId="17">
    <w:abstractNumId w:val="38"/>
  </w:num>
  <w:num w:numId="18">
    <w:abstractNumId w:val="35"/>
  </w:num>
  <w:num w:numId="19">
    <w:abstractNumId w:val="40"/>
  </w:num>
  <w:num w:numId="20">
    <w:abstractNumId w:val="25"/>
  </w:num>
  <w:num w:numId="21">
    <w:abstractNumId w:val="21"/>
  </w:num>
  <w:num w:numId="22">
    <w:abstractNumId w:val="12"/>
  </w:num>
  <w:num w:numId="23">
    <w:abstractNumId w:val="55"/>
  </w:num>
  <w:num w:numId="24">
    <w:abstractNumId w:val="2"/>
  </w:num>
  <w:num w:numId="25">
    <w:abstractNumId w:val="58"/>
  </w:num>
  <w:num w:numId="26">
    <w:abstractNumId w:val="15"/>
  </w:num>
  <w:num w:numId="27">
    <w:abstractNumId w:val="28"/>
  </w:num>
  <w:num w:numId="28">
    <w:abstractNumId w:val="31"/>
  </w:num>
  <w:num w:numId="29">
    <w:abstractNumId w:val="37"/>
  </w:num>
  <w:num w:numId="30">
    <w:abstractNumId w:val="51"/>
  </w:num>
  <w:num w:numId="31">
    <w:abstractNumId w:val="66"/>
  </w:num>
  <w:num w:numId="32">
    <w:abstractNumId w:val="56"/>
  </w:num>
  <w:num w:numId="33">
    <w:abstractNumId w:val="60"/>
  </w:num>
  <w:num w:numId="34">
    <w:abstractNumId w:val="11"/>
  </w:num>
  <w:num w:numId="35">
    <w:abstractNumId w:val="39"/>
  </w:num>
  <w:num w:numId="36">
    <w:abstractNumId w:val="18"/>
  </w:num>
  <w:num w:numId="37">
    <w:abstractNumId w:val="65"/>
  </w:num>
  <w:num w:numId="38">
    <w:abstractNumId w:val="9"/>
  </w:num>
  <w:num w:numId="39">
    <w:abstractNumId w:val="48"/>
  </w:num>
  <w:num w:numId="40">
    <w:abstractNumId w:val="17"/>
  </w:num>
  <w:num w:numId="41">
    <w:abstractNumId w:val="32"/>
  </w:num>
  <w:num w:numId="42">
    <w:abstractNumId w:val="61"/>
  </w:num>
  <w:num w:numId="43">
    <w:abstractNumId w:val="41"/>
  </w:num>
  <w:num w:numId="44">
    <w:abstractNumId w:val="34"/>
  </w:num>
  <w:num w:numId="45">
    <w:abstractNumId w:val="26"/>
  </w:num>
  <w:num w:numId="46">
    <w:abstractNumId w:val="6"/>
  </w:num>
  <w:num w:numId="47">
    <w:abstractNumId w:val="19"/>
  </w:num>
  <w:num w:numId="48">
    <w:abstractNumId w:val="54"/>
  </w:num>
  <w:num w:numId="49">
    <w:abstractNumId w:val="47"/>
  </w:num>
  <w:num w:numId="50">
    <w:abstractNumId w:val="8"/>
  </w:num>
  <w:num w:numId="51">
    <w:abstractNumId w:val="45"/>
  </w:num>
  <w:num w:numId="52">
    <w:abstractNumId w:val="30"/>
  </w:num>
  <w:num w:numId="53">
    <w:abstractNumId w:val="64"/>
  </w:num>
  <w:num w:numId="54">
    <w:abstractNumId w:val="24"/>
  </w:num>
  <w:num w:numId="55">
    <w:abstractNumId w:val="7"/>
  </w:num>
  <w:num w:numId="56">
    <w:abstractNumId w:val="44"/>
  </w:num>
  <w:num w:numId="5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7"/>
  </w:num>
  <w:num w:numId="59">
    <w:abstractNumId w:val="20"/>
  </w:num>
  <w:num w:numId="60">
    <w:abstractNumId w:val="67"/>
  </w:num>
  <w:num w:numId="61">
    <w:abstractNumId w:val="3"/>
  </w:num>
  <w:num w:numId="62">
    <w:abstractNumId w:val="57"/>
  </w:num>
  <w:num w:numId="63">
    <w:abstractNumId w:val="16"/>
  </w:num>
  <w:num w:numId="64">
    <w:abstractNumId w:val="5"/>
  </w:num>
  <w:num w:numId="65">
    <w:abstractNumId w:val="23"/>
  </w:num>
  <w:num w:numId="66">
    <w:abstractNumId w:val="14"/>
  </w:num>
  <w:num w:numId="67">
    <w:abstractNumId w:val="49"/>
  </w:num>
  <w:num w:numId="68">
    <w:abstractNumId w:val="4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6C1"/>
    <w:rsid w:val="000079D5"/>
    <w:rsid w:val="00025C82"/>
    <w:rsid w:val="00027030"/>
    <w:rsid w:val="00030FE5"/>
    <w:rsid w:val="00040581"/>
    <w:rsid w:val="00046650"/>
    <w:rsid w:val="0004792A"/>
    <w:rsid w:val="00050EF6"/>
    <w:rsid w:val="0005512C"/>
    <w:rsid w:val="0006526F"/>
    <w:rsid w:val="00065A36"/>
    <w:rsid w:val="00070A9A"/>
    <w:rsid w:val="00070E54"/>
    <w:rsid w:val="000732D0"/>
    <w:rsid w:val="0007335E"/>
    <w:rsid w:val="00076B1B"/>
    <w:rsid w:val="0008399A"/>
    <w:rsid w:val="00083E70"/>
    <w:rsid w:val="000848AD"/>
    <w:rsid w:val="000913BF"/>
    <w:rsid w:val="00091AD5"/>
    <w:rsid w:val="00091D72"/>
    <w:rsid w:val="000A052B"/>
    <w:rsid w:val="000A0A3C"/>
    <w:rsid w:val="000A1221"/>
    <w:rsid w:val="000A201D"/>
    <w:rsid w:val="000A485C"/>
    <w:rsid w:val="000A77EE"/>
    <w:rsid w:val="000B1567"/>
    <w:rsid w:val="000B2472"/>
    <w:rsid w:val="000C6BFD"/>
    <w:rsid w:val="000C7375"/>
    <w:rsid w:val="000D0847"/>
    <w:rsid w:val="000D5D0D"/>
    <w:rsid w:val="000D6DE4"/>
    <w:rsid w:val="000E07BA"/>
    <w:rsid w:val="000E37F8"/>
    <w:rsid w:val="000E6FA6"/>
    <w:rsid w:val="000F471B"/>
    <w:rsid w:val="000F532D"/>
    <w:rsid w:val="000F5E00"/>
    <w:rsid w:val="001002BF"/>
    <w:rsid w:val="00102147"/>
    <w:rsid w:val="0010218D"/>
    <w:rsid w:val="00104909"/>
    <w:rsid w:val="0010786A"/>
    <w:rsid w:val="00113977"/>
    <w:rsid w:val="0011492D"/>
    <w:rsid w:val="00115F73"/>
    <w:rsid w:val="00127E35"/>
    <w:rsid w:val="00131B3F"/>
    <w:rsid w:val="00131F7C"/>
    <w:rsid w:val="00135515"/>
    <w:rsid w:val="00143BBF"/>
    <w:rsid w:val="00143FBB"/>
    <w:rsid w:val="0014643B"/>
    <w:rsid w:val="001703E0"/>
    <w:rsid w:val="00170C28"/>
    <w:rsid w:val="001735F5"/>
    <w:rsid w:val="00174E98"/>
    <w:rsid w:val="001769CD"/>
    <w:rsid w:val="001776C8"/>
    <w:rsid w:val="00182860"/>
    <w:rsid w:val="001867C0"/>
    <w:rsid w:val="001A258D"/>
    <w:rsid w:val="001A4864"/>
    <w:rsid w:val="001A5265"/>
    <w:rsid w:val="001A74A8"/>
    <w:rsid w:val="001B2C84"/>
    <w:rsid w:val="001B3046"/>
    <w:rsid w:val="001B47A1"/>
    <w:rsid w:val="001B7549"/>
    <w:rsid w:val="001C66FB"/>
    <w:rsid w:val="001D0B87"/>
    <w:rsid w:val="001D2E77"/>
    <w:rsid w:val="001D494E"/>
    <w:rsid w:val="001D6D87"/>
    <w:rsid w:val="001E2D6B"/>
    <w:rsid w:val="001E5D9A"/>
    <w:rsid w:val="001F0B99"/>
    <w:rsid w:val="001F2AF7"/>
    <w:rsid w:val="00202292"/>
    <w:rsid w:val="00203437"/>
    <w:rsid w:val="00204EE4"/>
    <w:rsid w:val="00211770"/>
    <w:rsid w:val="002212E6"/>
    <w:rsid w:val="002252F8"/>
    <w:rsid w:val="00226342"/>
    <w:rsid w:val="00226560"/>
    <w:rsid w:val="00230F7E"/>
    <w:rsid w:val="0023274B"/>
    <w:rsid w:val="002343E9"/>
    <w:rsid w:val="00235EED"/>
    <w:rsid w:val="00241C43"/>
    <w:rsid w:val="00244489"/>
    <w:rsid w:val="002507EE"/>
    <w:rsid w:val="00263791"/>
    <w:rsid w:val="00264EF2"/>
    <w:rsid w:val="00265CB1"/>
    <w:rsid w:val="00272CC1"/>
    <w:rsid w:val="00273B80"/>
    <w:rsid w:val="00276D80"/>
    <w:rsid w:val="00284321"/>
    <w:rsid w:val="00294342"/>
    <w:rsid w:val="00294D01"/>
    <w:rsid w:val="00294EBE"/>
    <w:rsid w:val="00296C36"/>
    <w:rsid w:val="002A2B5A"/>
    <w:rsid w:val="002A775D"/>
    <w:rsid w:val="002B07D0"/>
    <w:rsid w:val="002B2255"/>
    <w:rsid w:val="002B2A93"/>
    <w:rsid w:val="002B43A4"/>
    <w:rsid w:val="002B43B5"/>
    <w:rsid w:val="002B4601"/>
    <w:rsid w:val="002D160B"/>
    <w:rsid w:val="002D3440"/>
    <w:rsid w:val="002D3907"/>
    <w:rsid w:val="002F65CF"/>
    <w:rsid w:val="002F6E70"/>
    <w:rsid w:val="00302B33"/>
    <w:rsid w:val="003115A7"/>
    <w:rsid w:val="00312B48"/>
    <w:rsid w:val="00321625"/>
    <w:rsid w:val="00326EA7"/>
    <w:rsid w:val="00331ED7"/>
    <w:rsid w:val="00337A17"/>
    <w:rsid w:val="0034250C"/>
    <w:rsid w:val="0034292C"/>
    <w:rsid w:val="00342C34"/>
    <w:rsid w:val="00344874"/>
    <w:rsid w:val="003466CD"/>
    <w:rsid w:val="00350471"/>
    <w:rsid w:val="0036047A"/>
    <w:rsid w:val="00361072"/>
    <w:rsid w:val="003736FE"/>
    <w:rsid w:val="003755C3"/>
    <w:rsid w:val="003759B1"/>
    <w:rsid w:val="003831F7"/>
    <w:rsid w:val="003906C7"/>
    <w:rsid w:val="00396BDC"/>
    <w:rsid w:val="003A025E"/>
    <w:rsid w:val="003A2492"/>
    <w:rsid w:val="003A68D6"/>
    <w:rsid w:val="003B7120"/>
    <w:rsid w:val="003B7FEA"/>
    <w:rsid w:val="003C0835"/>
    <w:rsid w:val="003C192E"/>
    <w:rsid w:val="003C674B"/>
    <w:rsid w:val="003D0D3E"/>
    <w:rsid w:val="003E64A1"/>
    <w:rsid w:val="003F4D87"/>
    <w:rsid w:val="003F5BA1"/>
    <w:rsid w:val="00400C5E"/>
    <w:rsid w:val="00400E37"/>
    <w:rsid w:val="00401063"/>
    <w:rsid w:val="0040136C"/>
    <w:rsid w:val="0040651B"/>
    <w:rsid w:val="00411B95"/>
    <w:rsid w:val="00413EC9"/>
    <w:rsid w:val="00414672"/>
    <w:rsid w:val="004169F1"/>
    <w:rsid w:val="00417814"/>
    <w:rsid w:val="004224A4"/>
    <w:rsid w:val="00422B0E"/>
    <w:rsid w:val="00424166"/>
    <w:rsid w:val="004243C6"/>
    <w:rsid w:val="00425D34"/>
    <w:rsid w:val="00432A22"/>
    <w:rsid w:val="004474D9"/>
    <w:rsid w:val="00450CF8"/>
    <w:rsid w:val="00450FF2"/>
    <w:rsid w:val="00460553"/>
    <w:rsid w:val="0046095F"/>
    <w:rsid w:val="00463354"/>
    <w:rsid w:val="004640D5"/>
    <w:rsid w:val="00473CD1"/>
    <w:rsid w:val="00474ACE"/>
    <w:rsid w:val="00480552"/>
    <w:rsid w:val="00481CFE"/>
    <w:rsid w:val="00485ACF"/>
    <w:rsid w:val="004863A7"/>
    <w:rsid w:val="004872D2"/>
    <w:rsid w:val="00490A6D"/>
    <w:rsid w:val="00490C09"/>
    <w:rsid w:val="0049165F"/>
    <w:rsid w:val="0049746C"/>
    <w:rsid w:val="004978CA"/>
    <w:rsid w:val="004A0181"/>
    <w:rsid w:val="004A2C7C"/>
    <w:rsid w:val="004A41D3"/>
    <w:rsid w:val="004A4585"/>
    <w:rsid w:val="004A6244"/>
    <w:rsid w:val="004B0BDC"/>
    <w:rsid w:val="004B2A6A"/>
    <w:rsid w:val="004B56C0"/>
    <w:rsid w:val="004B60C9"/>
    <w:rsid w:val="004B6C87"/>
    <w:rsid w:val="004B7C72"/>
    <w:rsid w:val="004C7C42"/>
    <w:rsid w:val="004D0131"/>
    <w:rsid w:val="004D17A3"/>
    <w:rsid w:val="004D5409"/>
    <w:rsid w:val="004E0832"/>
    <w:rsid w:val="004E310B"/>
    <w:rsid w:val="004E6A84"/>
    <w:rsid w:val="004E7178"/>
    <w:rsid w:val="004F1ED0"/>
    <w:rsid w:val="004F20AE"/>
    <w:rsid w:val="004F2599"/>
    <w:rsid w:val="004F313F"/>
    <w:rsid w:val="004F39D3"/>
    <w:rsid w:val="004F3C97"/>
    <w:rsid w:val="004F7DA5"/>
    <w:rsid w:val="00503BF9"/>
    <w:rsid w:val="00505434"/>
    <w:rsid w:val="00511E12"/>
    <w:rsid w:val="00514CE4"/>
    <w:rsid w:val="00514D16"/>
    <w:rsid w:val="0051610B"/>
    <w:rsid w:val="005225A1"/>
    <w:rsid w:val="005239F8"/>
    <w:rsid w:val="00524D88"/>
    <w:rsid w:val="005262C5"/>
    <w:rsid w:val="00527416"/>
    <w:rsid w:val="00527983"/>
    <w:rsid w:val="00533309"/>
    <w:rsid w:val="00533EEC"/>
    <w:rsid w:val="005430BC"/>
    <w:rsid w:val="00547D9C"/>
    <w:rsid w:val="005508F7"/>
    <w:rsid w:val="0055144E"/>
    <w:rsid w:val="00554EC6"/>
    <w:rsid w:val="00556CEA"/>
    <w:rsid w:val="005603D7"/>
    <w:rsid w:val="00561560"/>
    <w:rsid w:val="005665C7"/>
    <w:rsid w:val="0057051C"/>
    <w:rsid w:val="00570C47"/>
    <w:rsid w:val="00571B54"/>
    <w:rsid w:val="00572853"/>
    <w:rsid w:val="00573219"/>
    <w:rsid w:val="005861A0"/>
    <w:rsid w:val="00586631"/>
    <w:rsid w:val="0058695A"/>
    <w:rsid w:val="00590396"/>
    <w:rsid w:val="005932F9"/>
    <w:rsid w:val="005A4DB8"/>
    <w:rsid w:val="005B41D2"/>
    <w:rsid w:val="005B5395"/>
    <w:rsid w:val="005B53F6"/>
    <w:rsid w:val="005C15CB"/>
    <w:rsid w:val="005C3012"/>
    <w:rsid w:val="005C56DE"/>
    <w:rsid w:val="005C5C0C"/>
    <w:rsid w:val="005D5803"/>
    <w:rsid w:val="005E031A"/>
    <w:rsid w:val="005E21EE"/>
    <w:rsid w:val="005F5E6C"/>
    <w:rsid w:val="00600026"/>
    <w:rsid w:val="00600922"/>
    <w:rsid w:val="00601711"/>
    <w:rsid w:val="006026D4"/>
    <w:rsid w:val="00615352"/>
    <w:rsid w:val="00616F78"/>
    <w:rsid w:val="00617BA6"/>
    <w:rsid w:val="00625149"/>
    <w:rsid w:val="00626C7F"/>
    <w:rsid w:val="00627260"/>
    <w:rsid w:val="0063218F"/>
    <w:rsid w:val="00636A59"/>
    <w:rsid w:val="00640F1C"/>
    <w:rsid w:val="00642729"/>
    <w:rsid w:val="0064721C"/>
    <w:rsid w:val="0065095A"/>
    <w:rsid w:val="00652613"/>
    <w:rsid w:val="00654B27"/>
    <w:rsid w:val="00657DB2"/>
    <w:rsid w:val="00663AA2"/>
    <w:rsid w:val="00666841"/>
    <w:rsid w:val="00666894"/>
    <w:rsid w:val="006728B6"/>
    <w:rsid w:val="00675E33"/>
    <w:rsid w:val="006802E5"/>
    <w:rsid w:val="006808A6"/>
    <w:rsid w:val="0068610D"/>
    <w:rsid w:val="00687B47"/>
    <w:rsid w:val="006974E0"/>
    <w:rsid w:val="006A46A5"/>
    <w:rsid w:val="006A64BF"/>
    <w:rsid w:val="006A7EE8"/>
    <w:rsid w:val="006B01C9"/>
    <w:rsid w:val="006B717F"/>
    <w:rsid w:val="006C0A58"/>
    <w:rsid w:val="006C0AC0"/>
    <w:rsid w:val="006C16DB"/>
    <w:rsid w:val="006C1859"/>
    <w:rsid w:val="006C43A6"/>
    <w:rsid w:val="006C46F3"/>
    <w:rsid w:val="006C56FC"/>
    <w:rsid w:val="006D188A"/>
    <w:rsid w:val="006E0AC2"/>
    <w:rsid w:val="006E4154"/>
    <w:rsid w:val="006E589E"/>
    <w:rsid w:val="006F07DF"/>
    <w:rsid w:val="006F2564"/>
    <w:rsid w:val="007029B1"/>
    <w:rsid w:val="00702B75"/>
    <w:rsid w:val="0071120B"/>
    <w:rsid w:val="007134B1"/>
    <w:rsid w:val="00717446"/>
    <w:rsid w:val="00730F44"/>
    <w:rsid w:val="0073158D"/>
    <w:rsid w:val="00732772"/>
    <w:rsid w:val="00733F72"/>
    <w:rsid w:val="00734276"/>
    <w:rsid w:val="007418E4"/>
    <w:rsid w:val="00747FAD"/>
    <w:rsid w:val="0075236D"/>
    <w:rsid w:val="00757F89"/>
    <w:rsid w:val="00762854"/>
    <w:rsid w:val="00764352"/>
    <w:rsid w:val="0076784E"/>
    <w:rsid w:val="00770542"/>
    <w:rsid w:val="00780100"/>
    <w:rsid w:val="007803F3"/>
    <w:rsid w:val="007825E7"/>
    <w:rsid w:val="00784310"/>
    <w:rsid w:val="007909B0"/>
    <w:rsid w:val="007957B7"/>
    <w:rsid w:val="00797D30"/>
    <w:rsid w:val="007A034A"/>
    <w:rsid w:val="007A1C0C"/>
    <w:rsid w:val="007A3C49"/>
    <w:rsid w:val="007B21EB"/>
    <w:rsid w:val="007C235A"/>
    <w:rsid w:val="007C3384"/>
    <w:rsid w:val="007C53A0"/>
    <w:rsid w:val="007C742C"/>
    <w:rsid w:val="007D4CBF"/>
    <w:rsid w:val="007E081D"/>
    <w:rsid w:val="007E2F0D"/>
    <w:rsid w:val="007E4A91"/>
    <w:rsid w:val="007E5082"/>
    <w:rsid w:val="007F2798"/>
    <w:rsid w:val="007F6688"/>
    <w:rsid w:val="007F6779"/>
    <w:rsid w:val="00801645"/>
    <w:rsid w:val="00803427"/>
    <w:rsid w:val="00803CA8"/>
    <w:rsid w:val="00805FC0"/>
    <w:rsid w:val="00815D8A"/>
    <w:rsid w:val="00817738"/>
    <w:rsid w:val="0081775A"/>
    <w:rsid w:val="00817ADF"/>
    <w:rsid w:val="0082637F"/>
    <w:rsid w:val="00826E95"/>
    <w:rsid w:val="00834693"/>
    <w:rsid w:val="0083533D"/>
    <w:rsid w:val="0083639C"/>
    <w:rsid w:val="0084356A"/>
    <w:rsid w:val="00843DEF"/>
    <w:rsid w:val="00845402"/>
    <w:rsid w:val="00847FFC"/>
    <w:rsid w:val="00857D02"/>
    <w:rsid w:val="00861F57"/>
    <w:rsid w:val="00873C53"/>
    <w:rsid w:val="0087483C"/>
    <w:rsid w:val="00874DDC"/>
    <w:rsid w:val="00876F8E"/>
    <w:rsid w:val="0088374B"/>
    <w:rsid w:val="00884237"/>
    <w:rsid w:val="00884CEE"/>
    <w:rsid w:val="00893DC8"/>
    <w:rsid w:val="008A2563"/>
    <w:rsid w:val="008A2587"/>
    <w:rsid w:val="008A32BA"/>
    <w:rsid w:val="008A664A"/>
    <w:rsid w:val="008A69D2"/>
    <w:rsid w:val="008B0BA5"/>
    <w:rsid w:val="008B1D4E"/>
    <w:rsid w:val="008B5BDB"/>
    <w:rsid w:val="008B6EF2"/>
    <w:rsid w:val="008B7910"/>
    <w:rsid w:val="008C0B4F"/>
    <w:rsid w:val="008C2A07"/>
    <w:rsid w:val="008C31D2"/>
    <w:rsid w:val="008C7FA2"/>
    <w:rsid w:val="008D0C7D"/>
    <w:rsid w:val="008D1859"/>
    <w:rsid w:val="008D2A6C"/>
    <w:rsid w:val="008D4408"/>
    <w:rsid w:val="008D5299"/>
    <w:rsid w:val="008D5F30"/>
    <w:rsid w:val="008E1E43"/>
    <w:rsid w:val="008E63CB"/>
    <w:rsid w:val="008F13E0"/>
    <w:rsid w:val="008F21D7"/>
    <w:rsid w:val="008F3743"/>
    <w:rsid w:val="008F40A5"/>
    <w:rsid w:val="008F5752"/>
    <w:rsid w:val="008F66F7"/>
    <w:rsid w:val="008F73B9"/>
    <w:rsid w:val="008F7DFD"/>
    <w:rsid w:val="0090176D"/>
    <w:rsid w:val="009021A8"/>
    <w:rsid w:val="009176EC"/>
    <w:rsid w:val="00920BCB"/>
    <w:rsid w:val="0092259D"/>
    <w:rsid w:val="00922706"/>
    <w:rsid w:val="00926A24"/>
    <w:rsid w:val="00927439"/>
    <w:rsid w:val="009345B7"/>
    <w:rsid w:val="00936224"/>
    <w:rsid w:val="00937370"/>
    <w:rsid w:val="009410DB"/>
    <w:rsid w:val="00942374"/>
    <w:rsid w:val="00952223"/>
    <w:rsid w:val="00956722"/>
    <w:rsid w:val="009601B0"/>
    <w:rsid w:val="00963DF3"/>
    <w:rsid w:val="009646A4"/>
    <w:rsid w:val="0096555E"/>
    <w:rsid w:val="00965DAA"/>
    <w:rsid w:val="009669C0"/>
    <w:rsid w:val="00966FED"/>
    <w:rsid w:val="00971A4A"/>
    <w:rsid w:val="0097272C"/>
    <w:rsid w:val="0097530D"/>
    <w:rsid w:val="00976B08"/>
    <w:rsid w:val="00984339"/>
    <w:rsid w:val="00984A14"/>
    <w:rsid w:val="00992934"/>
    <w:rsid w:val="00993FF9"/>
    <w:rsid w:val="009960F6"/>
    <w:rsid w:val="009A4214"/>
    <w:rsid w:val="009A5723"/>
    <w:rsid w:val="009B6ABE"/>
    <w:rsid w:val="009B6DDF"/>
    <w:rsid w:val="009C090D"/>
    <w:rsid w:val="009C6F7F"/>
    <w:rsid w:val="009C77CE"/>
    <w:rsid w:val="009C78A3"/>
    <w:rsid w:val="009C7EED"/>
    <w:rsid w:val="009D0873"/>
    <w:rsid w:val="009D5703"/>
    <w:rsid w:val="009D7B49"/>
    <w:rsid w:val="009E0CB4"/>
    <w:rsid w:val="009E3519"/>
    <w:rsid w:val="009E52BC"/>
    <w:rsid w:val="009F0508"/>
    <w:rsid w:val="009F5CB1"/>
    <w:rsid w:val="009F76E7"/>
    <w:rsid w:val="009F7821"/>
    <w:rsid w:val="00A012D2"/>
    <w:rsid w:val="00A06D77"/>
    <w:rsid w:val="00A076C1"/>
    <w:rsid w:val="00A07BEC"/>
    <w:rsid w:val="00A126AD"/>
    <w:rsid w:val="00A145AD"/>
    <w:rsid w:val="00A14688"/>
    <w:rsid w:val="00A163F6"/>
    <w:rsid w:val="00A1750D"/>
    <w:rsid w:val="00A179AD"/>
    <w:rsid w:val="00A20DD5"/>
    <w:rsid w:val="00A236A3"/>
    <w:rsid w:val="00A26E8A"/>
    <w:rsid w:val="00A30C0B"/>
    <w:rsid w:val="00A3229A"/>
    <w:rsid w:val="00A33281"/>
    <w:rsid w:val="00A375B9"/>
    <w:rsid w:val="00A4073B"/>
    <w:rsid w:val="00A43354"/>
    <w:rsid w:val="00A5027C"/>
    <w:rsid w:val="00A503A4"/>
    <w:rsid w:val="00A513ED"/>
    <w:rsid w:val="00A52135"/>
    <w:rsid w:val="00A56355"/>
    <w:rsid w:val="00A57ABB"/>
    <w:rsid w:val="00A661DD"/>
    <w:rsid w:val="00A72C1E"/>
    <w:rsid w:val="00A8648E"/>
    <w:rsid w:val="00A86B2B"/>
    <w:rsid w:val="00AA421C"/>
    <w:rsid w:val="00AA7CE0"/>
    <w:rsid w:val="00AB519B"/>
    <w:rsid w:val="00AC0B52"/>
    <w:rsid w:val="00AC1D9E"/>
    <w:rsid w:val="00AC2399"/>
    <w:rsid w:val="00AC2AC7"/>
    <w:rsid w:val="00AC2BED"/>
    <w:rsid w:val="00AC4954"/>
    <w:rsid w:val="00AD2EAA"/>
    <w:rsid w:val="00AE0036"/>
    <w:rsid w:val="00AE071C"/>
    <w:rsid w:val="00AE092D"/>
    <w:rsid w:val="00AE24EC"/>
    <w:rsid w:val="00AE587E"/>
    <w:rsid w:val="00AF10C5"/>
    <w:rsid w:val="00AF4EA8"/>
    <w:rsid w:val="00B034C9"/>
    <w:rsid w:val="00B0545F"/>
    <w:rsid w:val="00B07C42"/>
    <w:rsid w:val="00B103B5"/>
    <w:rsid w:val="00B151A7"/>
    <w:rsid w:val="00B153F0"/>
    <w:rsid w:val="00B22CB2"/>
    <w:rsid w:val="00B22D39"/>
    <w:rsid w:val="00B2301F"/>
    <w:rsid w:val="00B23251"/>
    <w:rsid w:val="00B24822"/>
    <w:rsid w:val="00B323F4"/>
    <w:rsid w:val="00B46C44"/>
    <w:rsid w:val="00B46DF1"/>
    <w:rsid w:val="00B51311"/>
    <w:rsid w:val="00B5137D"/>
    <w:rsid w:val="00B541D2"/>
    <w:rsid w:val="00B54891"/>
    <w:rsid w:val="00B5540D"/>
    <w:rsid w:val="00B560F3"/>
    <w:rsid w:val="00B670BB"/>
    <w:rsid w:val="00B67217"/>
    <w:rsid w:val="00B72DED"/>
    <w:rsid w:val="00B766E4"/>
    <w:rsid w:val="00B76CEC"/>
    <w:rsid w:val="00B77437"/>
    <w:rsid w:val="00B82D11"/>
    <w:rsid w:val="00B87528"/>
    <w:rsid w:val="00B944FB"/>
    <w:rsid w:val="00B94FE7"/>
    <w:rsid w:val="00BA1A61"/>
    <w:rsid w:val="00BA1FFC"/>
    <w:rsid w:val="00BA45E3"/>
    <w:rsid w:val="00BA5AA9"/>
    <w:rsid w:val="00BB10A6"/>
    <w:rsid w:val="00BB17D5"/>
    <w:rsid w:val="00BB2002"/>
    <w:rsid w:val="00BB5DA5"/>
    <w:rsid w:val="00BE1415"/>
    <w:rsid w:val="00BF3B0A"/>
    <w:rsid w:val="00BF73A0"/>
    <w:rsid w:val="00BF759F"/>
    <w:rsid w:val="00C02C87"/>
    <w:rsid w:val="00C07CB7"/>
    <w:rsid w:val="00C14392"/>
    <w:rsid w:val="00C14552"/>
    <w:rsid w:val="00C2344E"/>
    <w:rsid w:val="00C24716"/>
    <w:rsid w:val="00C25BCC"/>
    <w:rsid w:val="00C3139C"/>
    <w:rsid w:val="00C33106"/>
    <w:rsid w:val="00C37C64"/>
    <w:rsid w:val="00C43512"/>
    <w:rsid w:val="00C475E5"/>
    <w:rsid w:val="00C5219E"/>
    <w:rsid w:val="00C52808"/>
    <w:rsid w:val="00C56F41"/>
    <w:rsid w:val="00C61897"/>
    <w:rsid w:val="00C6236E"/>
    <w:rsid w:val="00C63DE4"/>
    <w:rsid w:val="00C6425B"/>
    <w:rsid w:val="00C67FAC"/>
    <w:rsid w:val="00C70DE9"/>
    <w:rsid w:val="00C76595"/>
    <w:rsid w:val="00C76DD0"/>
    <w:rsid w:val="00C76ECA"/>
    <w:rsid w:val="00C7724F"/>
    <w:rsid w:val="00C80C50"/>
    <w:rsid w:val="00C85EFF"/>
    <w:rsid w:val="00C90C4F"/>
    <w:rsid w:val="00C91306"/>
    <w:rsid w:val="00C94061"/>
    <w:rsid w:val="00C96893"/>
    <w:rsid w:val="00C97FF8"/>
    <w:rsid w:val="00CA30BA"/>
    <w:rsid w:val="00CB4532"/>
    <w:rsid w:val="00CB4A6D"/>
    <w:rsid w:val="00CB56C5"/>
    <w:rsid w:val="00CB6517"/>
    <w:rsid w:val="00CB773D"/>
    <w:rsid w:val="00CC79BC"/>
    <w:rsid w:val="00CE1B6A"/>
    <w:rsid w:val="00CE2426"/>
    <w:rsid w:val="00CE71A5"/>
    <w:rsid w:val="00CF1EAC"/>
    <w:rsid w:val="00CF4C87"/>
    <w:rsid w:val="00CF60D9"/>
    <w:rsid w:val="00D1670A"/>
    <w:rsid w:val="00D17237"/>
    <w:rsid w:val="00D26179"/>
    <w:rsid w:val="00D27ACE"/>
    <w:rsid w:val="00D3388C"/>
    <w:rsid w:val="00D34F48"/>
    <w:rsid w:val="00D35615"/>
    <w:rsid w:val="00D35C0A"/>
    <w:rsid w:val="00D505FD"/>
    <w:rsid w:val="00D53376"/>
    <w:rsid w:val="00D60D98"/>
    <w:rsid w:val="00D6244A"/>
    <w:rsid w:val="00D72AA9"/>
    <w:rsid w:val="00D72AF3"/>
    <w:rsid w:val="00D73674"/>
    <w:rsid w:val="00D82F8F"/>
    <w:rsid w:val="00D8624B"/>
    <w:rsid w:val="00D87872"/>
    <w:rsid w:val="00D94DAD"/>
    <w:rsid w:val="00D95932"/>
    <w:rsid w:val="00DA518A"/>
    <w:rsid w:val="00DB3310"/>
    <w:rsid w:val="00DB4B2C"/>
    <w:rsid w:val="00DC3BAB"/>
    <w:rsid w:val="00DC6CB6"/>
    <w:rsid w:val="00DD2B03"/>
    <w:rsid w:val="00E0044F"/>
    <w:rsid w:val="00E00ECB"/>
    <w:rsid w:val="00E02586"/>
    <w:rsid w:val="00E068E1"/>
    <w:rsid w:val="00E123BA"/>
    <w:rsid w:val="00E125E8"/>
    <w:rsid w:val="00E136FC"/>
    <w:rsid w:val="00E145F7"/>
    <w:rsid w:val="00E14722"/>
    <w:rsid w:val="00E1617D"/>
    <w:rsid w:val="00E167FC"/>
    <w:rsid w:val="00E17B40"/>
    <w:rsid w:val="00E20EB3"/>
    <w:rsid w:val="00E219D5"/>
    <w:rsid w:val="00E232B7"/>
    <w:rsid w:val="00E327F8"/>
    <w:rsid w:val="00E40FB2"/>
    <w:rsid w:val="00E41EE2"/>
    <w:rsid w:val="00E428B5"/>
    <w:rsid w:val="00E46C15"/>
    <w:rsid w:val="00E47382"/>
    <w:rsid w:val="00E5053C"/>
    <w:rsid w:val="00E54C00"/>
    <w:rsid w:val="00E55383"/>
    <w:rsid w:val="00E55C69"/>
    <w:rsid w:val="00E6007D"/>
    <w:rsid w:val="00E616C4"/>
    <w:rsid w:val="00E61AB7"/>
    <w:rsid w:val="00E650A4"/>
    <w:rsid w:val="00E713EA"/>
    <w:rsid w:val="00E71A2E"/>
    <w:rsid w:val="00E766D3"/>
    <w:rsid w:val="00E81859"/>
    <w:rsid w:val="00E8261C"/>
    <w:rsid w:val="00E86757"/>
    <w:rsid w:val="00E9169F"/>
    <w:rsid w:val="00EA1C14"/>
    <w:rsid w:val="00EA631E"/>
    <w:rsid w:val="00EA6970"/>
    <w:rsid w:val="00EA6DA4"/>
    <w:rsid w:val="00EA7963"/>
    <w:rsid w:val="00EA7F07"/>
    <w:rsid w:val="00EB0ECE"/>
    <w:rsid w:val="00EB127F"/>
    <w:rsid w:val="00EB3644"/>
    <w:rsid w:val="00EB39B5"/>
    <w:rsid w:val="00EC2D2D"/>
    <w:rsid w:val="00EC4C34"/>
    <w:rsid w:val="00ED0032"/>
    <w:rsid w:val="00ED7530"/>
    <w:rsid w:val="00ED77F5"/>
    <w:rsid w:val="00EE12C2"/>
    <w:rsid w:val="00F00054"/>
    <w:rsid w:val="00F015EF"/>
    <w:rsid w:val="00F0179C"/>
    <w:rsid w:val="00F10902"/>
    <w:rsid w:val="00F11A4D"/>
    <w:rsid w:val="00F16ECE"/>
    <w:rsid w:val="00F239C6"/>
    <w:rsid w:val="00F23C35"/>
    <w:rsid w:val="00F2560D"/>
    <w:rsid w:val="00F3071B"/>
    <w:rsid w:val="00F372E6"/>
    <w:rsid w:val="00F37BD4"/>
    <w:rsid w:val="00F41575"/>
    <w:rsid w:val="00F52B89"/>
    <w:rsid w:val="00F536DB"/>
    <w:rsid w:val="00F54F85"/>
    <w:rsid w:val="00F62B43"/>
    <w:rsid w:val="00F666B4"/>
    <w:rsid w:val="00F71565"/>
    <w:rsid w:val="00F80D82"/>
    <w:rsid w:val="00F84A33"/>
    <w:rsid w:val="00F907AB"/>
    <w:rsid w:val="00F916F3"/>
    <w:rsid w:val="00FA19A9"/>
    <w:rsid w:val="00FA712A"/>
    <w:rsid w:val="00FB1790"/>
    <w:rsid w:val="00FB2AD8"/>
    <w:rsid w:val="00FB3559"/>
    <w:rsid w:val="00FB6739"/>
    <w:rsid w:val="00FB68CC"/>
    <w:rsid w:val="00FB6BB3"/>
    <w:rsid w:val="00FB71B0"/>
    <w:rsid w:val="00FC22FF"/>
    <w:rsid w:val="00FC2BC1"/>
    <w:rsid w:val="00FC7089"/>
    <w:rsid w:val="00FC74B8"/>
    <w:rsid w:val="00FD27A7"/>
    <w:rsid w:val="00FD482B"/>
    <w:rsid w:val="00FD5C0E"/>
    <w:rsid w:val="00FE1B98"/>
    <w:rsid w:val="00FE2A97"/>
    <w:rsid w:val="00FE6A97"/>
    <w:rsid w:val="00FF11C0"/>
    <w:rsid w:val="00FF165B"/>
    <w:rsid w:val="00FF2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EBEAF"/>
  <w15:docId w15:val="{3C94CF30-3538-054E-9D0B-A30D98168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0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94FE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List Paragraph2,List Paragraph1,sub de titre 4,ANNEX,kepala,Body of text"/>
    <w:basedOn w:val="Normal"/>
    <w:link w:val="ListParagraphChar"/>
    <w:uiPriority w:val="34"/>
    <w:qFormat/>
    <w:rsid w:val="00A076C1"/>
    <w:pPr>
      <w:ind w:left="720"/>
      <w:contextualSpacing/>
    </w:pPr>
  </w:style>
  <w:style w:type="paragraph" w:styleId="BodyText">
    <w:name w:val="Body Text"/>
    <w:basedOn w:val="Normal"/>
    <w:link w:val="BodyTextChar"/>
    <w:uiPriority w:val="1"/>
    <w:qFormat/>
    <w:rsid w:val="00A076C1"/>
    <w:pPr>
      <w:widowControl w:val="0"/>
      <w:autoSpaceDE w:val="0"/>
      <w:autoSpaceDN w:val="0"/>
      <w:spacing w:after="0" w:line="240" w:lineRule="auto"/>
    </w:pPr>
    <w:rPr>
      <w:rFonts w:ascii="Arial MT" w:eastAsia="Arial MT" w:hAnsi="Arial MT" w:cs="Arial MT"/>
      <w:sz w:val="24"/>
      <w:szCs w:val="24"/>
      <w:lang w:val="id"/>
    </w:rPr>
  </w:style>
  <w:style w:type="character" w:customStyle="1" w:styleId="BodyTextChar">
    <w:name w:val="Body Text Char"/>
    <w:basedOn w:val="DefaultParagraphFont"/>
    <w:link w:val="BodyText"/>
    <w:uiPriority w:val="1"/>
    <w:rsid w:val="00A076C1"/>
    <w:rPr>
      <w:rFonts w:ascii="Arial MT" w:eastAsia="Arial MT" w:hAnsi="Arial MT" w:cs="Arial MT"/>
      <w:sz w:val="24"/>
      <w:szCs w:val="24"/>
      <w:lang w:val="id"/>
    </w:rPr>
  </w:style>
  <w:style w:type="paragraph" w:styleId="BalloonText">
    <w:name w:val="Balloon Text"/>
    <w:basedOn w:val="Normal"/>
    <w:link w:val="BalloonTextChar"/>
    <w:uiPriority w:val="99"/>
    <w:semiHidden/>
    <w:unhideWhenUsed/>
    <w:rsid w:val="00D72A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AF3"/>
    <w:rPr>
      <w:rFonts w:ascii="Tahoma" w:hAnsi="Tahoma" w:cs="Tahoma"/>
      <w:sz w:val="16"/>
      <w:szCs w:val="16"/>
    </w:rPr>
  </w:style>
  <w:style w:type="character" w:customStyle="1" w:styleId="Heading1Char">
    <w:name w:val="Heading 1 Char"/>
    <w:basedOn w:val="DefaultParagraphFont"/>
    <w:link w:val="Heading1"/>
    <w:uiPriority w:val="9"/>
    <w:rsid w:val="00BB200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B0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ECE"/>
  </w:style>
  <w:style w:type="paragraph" w:styleId="Footer">
    <w:name w:val="footer"/>
    <w:basedOn w:val="Normal"/>
    <w:link w:val="FooterChar"/>
    <w:uiPriority w:val="99"/>
    <w:unhideWhenUsed/>
    <w:rsid w:val="00EB0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ECE"/>
  </w:style>
  <w:style w:type="paragraph" w:styleId="NormalWeb">
    <w:name w:val="Normal (Web)"/>
    <w:basedOn w:val="Normal"/>
    <w:uiPriority w:val="99"/>
    <w:semiHidden/>
    <w:unhideWhenUsed/>
    <w:rsid w:val="00091D7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5236D"/>
    <w:rPr>
      <w:i/>
      <w:iCs/>
    </w:rPr>
  </w:style>
  <w:style w:type="character" w:customStyle="1" w:styleId="selectable-text">
    <w:name w:val="selectable-text"/>
    <w:basedOn w:val="DefaultParagraphFont"/>
    <w:rsid w:val="00834693"/>
  </w:style>
  <w:style w:type="table" w:styleId="TableGrid">
    <w:name w:val="Table Grid"/>
    <w:basedOn w:val="TableNormal"/>
    <w:uiPriority w:val="59"/>
    <w:rsid w:val="00113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863A7"/>
    <w:rPr>
      <w:color w:val="808080"/>
    </w:rPr>
  </w:style>
  <w:style w:type="character" w:customStyle="1" w:styleId="ListParagraphChar">
    <w:name w:val="List Paragraph Char"/>
    <w:aliases w:val="Body Text Char1 Char,Char Char2 Char,List Paragraph2 Char,List Paragraph1 Char,sub de titre 4 Char,ANNEX Char,kepala Char,Body of text Char"/>
    <w:link w:val="ListParagraph"/>
    <w:uiPriority w:val="34"/>
    <w:qFormat/>
    <w:locked/>
    <w:rsid w:val="00F71565"/>
  </w:style>
  <w:style w:type="character" w:customStyle="1" w:styleId="Heading2Char">
    <w:name w:val="Heading 2 Char"/>
    <w:basedOn w:val="DefaultParagraphFont"/>
    <w:link w:val="Heading2"/>
    <w:uiPriority w:val="9"/>
    <w:semiHidden/>
    <w:rsid w:val="00B94FE7"/>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422B0E"/>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E46C15"/>
    <w:pPr>
      <w:tabs>
        <w:tab w:val="right" w:leader="dot" w:pos="7928"/>
      </w:tabs>
      <w:spacing w:after="100" w:line="360" w:lineRule="auto"/>
      <w:ind w:left="851" w:hanging="851"/>
      <w:jc w:val="both"/>
    </w:pPr>
    <w:rPr>
      <w:rFonts w:ascii="Arial" w:hAnsi="Arial" w:cs="Arial"/>
      <w:b/>
      <w:bCs/>
      <w:noProof/>
      <w:sz w:val="24"/>
      <w:szCs w:val="24"/>
    </w:rPr>
  </w:style>
  <w:style w:type="paragraph" w:styleId="TOC2">
    <w:name w:val="toc 2"/>
    <w:basedOn w:val="Normal"/>
    <w:next w:val="Normal"/>
    <w:autoRedefine/>
    <w:uiPriority w:val="39"/>
    <w:unhideWhenUsed/>
    <w:rsid w:val="00422B0E"/>
    <w:pPr>
      <w:tabs>
        <w:tab w:val="left" w:pos="880"/>
        <w:tab w:val="right" w:leader="dot" w:pos="7928"/>
      </w:tabs>
      <w:spacing w:after="100" w:line="360" w:lineRule="auto"/>
      <w:ind w:left="220"/>
      <w:jc w:val="both"/>
    </w:pPr>
    <w:rPr>
      <w:rFonts w:ascii="Arial" w:hAnsi="Arial" w:cs="Arial"/>
      <w:b/>
      <w:bCs/>
      <w:noProof/>
      <w:sz w:val="24"/>
      <w:szCs w:val="24"/>
    </w:rPr>
  </w:style>
  <w:style w:type="paragraph" w:styleId="TOC3">
    <w:name w:val="toc 3"/>
    <w:basedOn w:val="Normal"/>
    <w:next w:val="Normal"/>
    <w:autoRedefine/>
    <w:uiPriority w:val="39"/>
    <w:unhideWhenUsed/>
    <w:rsid w:val="00422B0E"/>
    <w:pPr>
      <w:spacing w:after="100"/>
      <w:ind w:left="440"/>
    </w:pPr>
  </w:style>
  <w:style w:type="character" w:styleId="Hyperlink">
    <w:name w:val="Hyperlink"/>
    <w:basedOn w:val="DefaultParagraphFont"/>
    <w:uiPriority w:val="99"/>
    <w:unhideWhenUsed/>
    <w:rsid w:val="00422B0E"/>
    <w:rPr>
      <w:color w:val="0000FF" w:themeColor="hyperlink"/>
      <w:u w:val="single"/>
    </w:rPr>
  </w:style>
  <w:style w:type="paragraph" w:styleId="NoSpacing">
    <w:name w:val="No Spacing"/>
    <w:uiPriority w:val="1"/>
    <w:qFormat/>
    <w:rsid w:val="009A57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784211">
      <w:bodyDiv w:val="1"/>
      <w:marLeft w:val="0"/>
      <w:marRight w:val="0"/>
      <w:marTop w:val="0"/>
      <w:marBottom w:val="0"/>
      <w:divBdr>
        <w:top w:val="none" w:sz="0" w:space="0" w:color="auto"/>
        <w:left w:val="none" w:sz="0" w:space="0" w:color="auto"/>
        <w:bottom w:val="none" w:sz="0" w:space="0" w:color="auto"/>
        <w:right w:val="none" w:sz="0" w:space="0" w:color="auto"/>
      </w:divBdr>
    </w:div>
    <w:div w:id="123163887">
      <w:bodyDiv w:val="1"/>
      <w:marLeft w:val="0"/>
      <w:marRight w:val="0"/>
      <w:marTop w:val="0"/>
      <w:marBottom w:val="0"/>
      <w:divBdr>
        <w:top w:val="none" w:sz="0" w:space="0" w:color="auto"/>
        <w:left w:val="none" w:sz="0" w:space="0" w:color="auto"/>
        <w:bottom w:val="none" w:sz="0" w:space="0" w:color="auto"/>
        <w:right w:val="none" w:sz="0" w:space="0" w:color="auto"/>
      </w:divBdr>
    </w:div>
    <w:div w:id="123546949">
      <w:bodyDiv w:val="1"/>
      <w:marLeft w:val="0"/>
      <w:marRight w:val="0"/>
      <w:marTop w:val="0"/>
      <w:marBottom w:val="0"/>
      <w:divBdr>
        <w:top w:val="none" w:sz="0" w:space="0" w:color="auto"/>
        <w:left w:val="none" w:sz="0" w:space="0" w:color="auto"/>
        <w:bottom w:val="none" w:sz="0" w:space="0" w:color="auto"/>
        <w:right w:val="none" w:sz="0" w:space="0" w:color="auto"/>
      </w:divBdr>
      <w:divsChild>
        <w:div w:id="1848859921">
          <w:marLeft w:val="720"/>
          <w:marRight w:val="0"/>
          <w:marTop w:val="0"/>
          <w:marBottom w:val="0"/>
          <w:divBdr>
            <w:top w:val="none" w:sz="0" w:space="0" w:color="auto"/>
            <w:left w:val="none" w:sz="0" w:space="0" w:color="auto"/>
            <w:bottom w:val="none" w:sz="0" w:space="0" w:color="auto"/>
            <w:right w:val="none" w:sz="0" w:space="0" w:color="auto"/>
          </w:divBdr>
        </w:div>
      </w:divsChild>
    </w:div>
    <w:div w:id="234046164">
      <w:bodyDiv w:val="1"/>
      <w:marLeft w:val="0"/>
      <w:marRight w:val="0"/>
      <w:marTop w:val="0"/>
      <w:marBottom w:val="0"/>
      <w:divBdr>
        <w:top w:val="none" w:sz="0" w:space="0" w:color="auto"/>
        <w:left w:val="none" w:sz="0" w:space="0" w:color="auto"/>
        <w:bottom w:val="none" w:sz="0" w:space="0" w:color="auto"/>
        <w:right w:val="none" w:sz="0" w:space="0" w:color="auto"/>
      </w:divBdr>
      <w:divsChild>
        <w:div w:id="723678236">
          <w:marLeft w:val="720"/>
          <w:marRight w:val="0"/>
          <w:marTop w:val="0"/>
          <w:marBottom w:val="0"/>
          <w:divBdr>
            <w:top w:val="none" w:sz="0" w:space="0" w:color="auto"/>
            <w:left w:val="none" w:sz="0" w:space="0" w:color="auto"/>
            <w:bottom w:val="none" w:sz="0" w:space="0" w:color="auto"/>
            <w:right w:val="none" w:sz="0" w:space="0" w:color="auto"/>
          </w:divBdr>
        </w:div>
        <w:div w:id="316883323">
          <w:marLeft w:val="720"/>
          <w:marRight w:val="0"/>
          <w:marTop w:val="0"/>
          <w:marBottom w:val="0"/>
          <w:divBdr>
            <w:top w:val="none" w:sz="0" w:space="0" w:color="auto"/>
            <w:left w:val="none" w:sz="0" w:space="0" w:color="auto"/>
            <w:bottom w:val="none" w:sz="0" w:space="0" w:color="auto"/>
            <w:right w:val="none" w:sz="0" w:space="0" w:color="auto"/>
          </w:divBdr>
        </w:div>
        <w:div w:id="348991840">
          <w:marLeft w:val="720"/>
          <w:marRight w:val="0"/>
          <w:marTop w:val="0"/>
          <w:marBottom w:val="0"/>
          <w:divBdr>
            <w:top w:val="none" w:sz="0" w:space="0" w:color="auto"/>
            <w:left w:val="none" w:sz="0" w:space="0" w:color="auto"/>
            <w:bottom w:val="none" w:sz="0" w:space="0" w:color="auto"/>
            <w:right w:val="none" w:sz="0" w:space="0" w:color="auto"/>
          </w:divBdr>
        </w:div>
        <w:div w:id="1459957326">
          <w:marLeft w:val="720"/>
          <w:marRight w:val="0"/>
          <w:marTop w:val="0"/>
          <w:marBottom w:val="0"/>
          <w:divBdr>
            <w:top w:val="none" w:sz="0" w:space="0" w:color="auto"/>
            <w:left w:val="none" w:sz="0" w:space="0" w:color="auto"/>
            <w:bottom w:val="none" w:sz="0" w:space="0" w:color="auto"/>
            <w:right w:val="none" w:sz="0" w:space="0" w:color="auto"/>
          </w:divBdr>
        </w:div>
      </w:divsChild>
    </w:div>
    <w:div w:id="301663348">
      <w:bodyDiv w:val="1"/>
      <w:marLeft w:val="0"/>
      <w:marRight w:val="0"/>
      <w:marTop w:val="0"/>
      <w:marBottom w:val="0"/>
      <w:divBdr>
        <w:top w:val="none" w:sz="0" w:space="0" w:color="auto"/>
        <w:left w:val="none" w:sz="0" w:space="0" w:color="auto"/>
        <w:bottom w:val="none" w:sz="0" w:space="0" w:color="auto"/>
        <w:right w:val="none" w:sz="0" w:space="0" w:color="auto"/>
      </w:divBdr>
    </w:div>
    <w:div w:id="314577301">
      <w:bodyDiv w:val="1"/>
      <w:marLeft w:val="0"/>
      <w:marRight w:val="0"/>
      <w:marTop w:val="0"/>
      <w:marBottom w:val="0"/>
      <w:divBdr>
        <w:top w:val="none" w:sz="0" w:space="0" w:color="auto"/>
        <w:left w:val="none" w:sz="0" w:space="0" w:color="auto"/>
        <w:bottom w:val="none" w:sz="0" w:space="0" w:color="auto"/>
        <w:right w:val="none" w:sz="0" w:space="0" w:color="auto"/>
      </w:divBdr>
    </w:div>
    <w:div w:id="360713326">
      <w:bodyDiv w:val="1"/>
      <w:marLeft w:val="0"/>
      <w:marRight w:val="0"/>
      <w:marTop w:val="0"/>
      <w:marBottom w:val="0"/>
      <w:divBdr>
        <w:top w:val="none" w:sz="0" w:space="0" w:color="auto"/>
        <w:left w:val="none" w:sz="0" w:space="0" w:color="auto"/>
        <w:bottom w:val="none" w:sz="0" w:space="0" w:color="auto"/>
        <w:right w:val="none" w:sz="0" w:space="0" w:color="auto"/>
      </w:divBdr>
    </w:div>
    <w:div w:id="512960819">
      <w:bodyDiv w:val="1"/>
      <w:marLeft w:val="0"/>
      <w:marRight w:val="0"/>
      <w:marTop w:val="0"/>
      <w:marBottom w:val="0"/>
      <w:divBdr>
        <w:top w:val="none" w:sz="0" w:space="0" w:color="auto"/>
        <w:left w:val="none" w:sz="0" w:space="0" w:color="auto"/>
        <w:bottom w:val="none" w:sz="0" w:space="0" w:color="auto"/>
        <w:right w:val="none" w:sz="0" w:space="0" w:color="auto"/>
      </w:divBdr>
    </w:div>
    <w:div w:id="685907102">
      <w:bodyDiv w:val="1"/>
      <w:marLeft w:val="0"/>
      <w:marRight w:val="0"/>
      <w:marTop w:val="0"/>
      <w:marBottom w:val="0"/>
      <w:divBdr>
        <w:top w:val="none" w:sz="0" w:space="0" w:color="auto"/>
        <w:left w:val="none" w:sz="0" w:space="0" w:color="auto"/>
        <w:bottom w:val="none" w:sz="0" w:space="0" w:color="auto"/>
        <w:right w:val="none" w:sz="0" w:space="0" w:color="auto"/>
      </w:divBdr>
      <w:divsChild>
        <w:div w:id="60104917">
          <w:marLeft w:val="720"/>
          <w:marRight w:val="0"/>
          <w:marTop w:val="0"/>
          <w:marBottom w:val="0"/>
          <w:divBdr>
            <w:top w:val="none" w:sz="0" w:space="0" w:color="auto"/>
            <w:left w:val="none" w:sz="0" w:space="0" w:color="auto"/>
            <w:bottom w:val="none" w:sz="0" w:space="0" w:color="auto"/>
            <w:right w:val="none" w:sz="0" w:space="0" w:color="auto"/>
          </w:divBdr>
        </w:div>
        <w:div w:id="1499923354">
          <w:marLeft w:val="720"/>
          <w:marRight w:val="0"/>
          <w:marTop w:val="0"/>
          <w:marBottom w:val="0"/>
          <w:divBdr>
            <w:top w:val="none" w:sz="0" w:space="0" w:color="auto"/>
            <w:left w:val="none" w:sz="0" w:space="0" w:color="auto"/>
            <w:bottom w:val="none" w:sz="0" w:space="0" w:color="auto"/>
            <w:right w:val="none" w:sz="0" w:space="0" w:color="auto"/>
          </w:divBdr>
        </w:div>
      </w:divsChild>
    </w:div>
    <w:div w:id="809445987">
      <w:bodyDiv w:val="1"/>
      <w:marLeft w:val="0"/>
      <w:marRight w:val="0"/>
      <w:marTop w:val="0"/>
      <w:marBottom w:val="0"/>
      <w:divBdr>
        <w:top w:val="none" w:sz="0" w:space="0" w:color="auto"/>
        <w:left w:val="none" w:sz="0" w:space="0" w:color="auto"/>
        <w:bottom w:val="none" w:sz="0" w:space="0" w:color="auto"/>
        <w:right w:val="none" w:sz="0" w:space="0" w:color="auto"/>
      </w:divBdr>
      <w:divsChild>
        <w:div w:id="1213276540">
          <w:marLeft w:val="720"/>
          <w:marRight w:val="0"/>
          <w:marTop w:val="0"/>
          <w:marBottom w:val="0"/>
          <w:divBdr>
            <w:top w:val="none" w:sz="0" w:space="0" w:color="auto"/>
            <w:left w:val="none" w:sz="0" w:space="0" w:color="auto"/>
            <w:bottom w:val="none" w:sz="0" w:space="0" w:color="auto"/>
            <w:right w:val="none" w:sz="0" w:space="0" w:color="auto"/>
          </w:divBdr>
        </w:div>
      </w:divsChild>
    </w:div>
    <w:div w:id="841698485">
      <w:bodyDiv w:val="1"/>
      <w:marLeft w:val="0"/>
      <w:marRight w:val="0"/>
      <w:marTop w:val="0"/>
      <w:marBottom w:val="0"/>
      <w:divBdr>
        <w:top w:val="none" w:sz="0" w:space="0" w:color="auto"/>
        <w:left w:val="none" w:sz="0" w:space="0" w:color="auto"/>
        <w:bottom w:val="none" w:sz="0" w:space="0" w:color="auto"/>
        <w:right w:val="none" w:sz="0" w:space="0" w:color="auto"/>
      </w:divBdr>
    </w:div>
    <w:div w:id="882785822">
      <w:bodyDiv w:val="1"/>
      <w:marLeft w:val="0"/>
      <w:marRight w:val="0"/>
      <w:marTop w:val="0"/>
      <w:marBottom w:val="0"/>
      <w:divBdr>
        <w:top w:val="none" w:sz="0" w:space="0" w:color="auto"/>
        <w:left w:val="none" w:sz="0" w:space="0" w:color="auto"/>
        <w:bottom w:val="none" w:sz="0" w:space="0" w:color="auto"/>
        <w:right w:val="none" w:sz="0" w:space="0" w:color="auto"/>
      </w:divBdr>
    </w:div>
    <w:div w:id="912860389">
      <w:bodyDiv w:val="1"/>
      <w:marLeft w:val="0"/>
      <w:marRight w:val="0"/>
      <w:marTop w:val="0"/>
      <w:marBottom w:val="0"/>
      <w:divBdr>
        <w:top w:val="none" w:sz="0" w:space="0" w:color="auto"/>
        <w:left w:val="none" w:sz="0" w:space="0" w:color="auto"/>
        <w:bottom w:val="none" w:sz="0" w:space="0" w:color="auto"/>
        <w:right w:val="none" w:sz="0" w:space="0" w:color="auto"/>
      </w:divBdr>
    </w:div>
    <w:div w:id="921183443">
      <w:bodyDiv w:val="1"/>
      <w:marLeft w:val="0"/>
      <w:marRight w:val="0"/>
      <w:marTop w:val="0"/>
      <w:marBottom w:val="0"/>
      <w:divBdr>
        <w:top w:val="none" w:sz="0" w:space="0" w:color="auto"/>
        <w:left w:val="none" w:sz="0" w:space="0" w:color="auto"/>
        <w:bottom w:val="none" w:sz="0" w:space="0" w:color="auto"/>
        <w:right w:val="none" w:sz="0" w:space="0" w:color="auto"/>
      </w:divBdr>
    </w:div>
    <w:div w:id="1028719369">
      <w:bodyDiv w:val="1"/>
      <w:marLeft w:val="0"/>
      <w:marRight w:val="0"/>
      <w:marTop w:val="0"/>
      <w:marBottom w:val="0"/>
      <w:divBdr>
        <w:top w:val="none" w:sz="0" w:space="0" w:color="auto"/>
        <w:left w:val="none" w:sz="0" w:space="0" w:color="auto"/>
        <w:bottom w:val="none" w:sz="0" w:space="0" w:color="auto"/>
        <w:right w:val="none" w:sz="0" w:space="0" w:color="auto"/>
      </w:divBdr>
    </w:div>
    <w:div w:id="1032149825">
      <w:bodyDiv w:val="1"/>
      <w:marLeft w:val="0"/>
      <w:marRight w:val="0"/>
      <w:marTop w:val="0"/>
      <w:marBottom w:val="0"/>
      <w:divBdr>
        <w:top w:val="none" w:sz="0" w:space="0" w:color="auto"/>
        <w:left w:val="none" w:sz="0" w:space="0" w:color="auto"/>
        <w:bottom w:val="none" w:sz="0" w:space="0" w:color="auto"/>
        <w:right w:val="none" w:sz="0" w:space="0" w:color="auto"/>
      </w:divBdr>
    </w:div>
    <w:div w:id="1098449112">
      <w:bodyDiv w:val="1"/>
      <w:marLeft w:val="0"/>
      <w:marRight w:val="0"/>
      <w:marTop w:val="0"/>
      <w:marBottom w:val="0"/>
      <w:divBdr>
        <w:top w:val="none" w:sz="0" w:space="0" w:color="auto"/>
        <w:left w:val="none" w:sz="0" w:space="0" w:color="auto"/>
        <w:bottom w:val="none" w:sz="0" w:space="0" w:color="auto"/>
        <w:right w:val="none" w:sz="0" w:space="0" w:color="auto"/>
      </w:divBdr>
    </w:div>
    <w:div w:id="1118135928">
      <w:bodyDiv w:val="1"/>
      <w:marLeft w:val="0"/>
      <w:marRight w:val="0"/>
      <w:marTop w:val="0"/>
      <w:marBottom w:val="0"/>
      <w:divBdr>
        <w:top w:val="none" w:sz="0" w:space="0" w:color="auto"/>
        <w:left w:val="none" w:sz="0" w:space="0" w:color="auto"/>
        <w:bottom w:val="none" w:sz="0" w:space="0" w:color="auto"/>
        <w:right w:val="none" w:sz="0" w:space="0" w:color="auto"/>
      </w:divBdr>
    </w:div>
    <w:div w:id="1169520635">
      <w:bodyDiv w:val="1"/>
      <w:marLeft w:val="0"/>
      <w:marRight w:val="0"/>
      <w:marTop w:val="0"/>
      <w:marBottom w:val="0"/>
      <w:divBdr>
        <w:top w:val="none" w:sz="0" w:space="0" w:color="auto"/>
        <w:left w:val="none" w:sz="0" w:space="0" w:color="auto"/>
        <w:bottom w:val="none" w:sz="0" w:space="0" w:color="auto"/>
        <w:right w:val="none" w:sz="0" w:space="0" w:color="auto"/>
      </w:divBdr>
      <w:divsChild>
        <w:div w:id="1109816210">
          <w:marLeft w:val="547"/>
          <w:marRight w:val="0"/>
          <w:marTop w:val="0"/>
          <w:marBottom w:val="0"/>
          <w:divBdr>
            <w:top w:val="none" w:sz="0" w:space="0" w:color="auto"/>
            <w:left w:val="none" w:sz="0" w:space="0" w:color="auto"/>
            <w:bottom w:val="none" w:sz="0" w:space="0" w:color="auto"/>
            <w:right w:val="none" w:sz="0" w:space="0" w:color="auto"/>
          </w:divBdr>
        </w:div>
      </w:divsChild>
    </w:div>
    <w:div w:id="1207334101">
      <w:bodyDiv w:val="1"/>
      <w:marLeft w:val="0"/>
      <w:marRight w:val="0"/>
      <w:marTop w:val="0"/>
      <w:marBottom w:val="0"/>
      <w:divBdr>
        <w:top w:val="none" w:sz="0" w:space="0" w:color="auto"/>
        <w:left w:val="none" w:sz="0" w:space="0" w:color="auto"/>
        <w:bottom w:val="none" w:sz="0" w:space="0" w:color="auto"/>
        <w:right w:val="none" w:sz="0" w:space="0" w:color="auto"/>
      </w:divBdr>
    </w:div>
    <w:div w:id="1313945657">
      <w:bodyDiv w:val="1"/>
      <w:marLeft w:val="0"/>
      <w:marRight w:val="0"/>
      <w:marTop w:val="0"/>
      <w:marBottom w:val="0"/>
      <w:divBdr>
        <w:top w:val="none" w:sz="0" w:space="0" w:color="auto"/>
        <w:left w:val="none" w:sz="0" w:space="0" w:color="auto"/>
        <w:bottom w:val="none" w:sz="0" w:space="0" w:color="auto"/>
        <w:right w:val="none" w:sz="0" w:space="0" w:color="auto"/>
      </w:divBdr>
    </w:div>
    <w:div w:id="1355962831">
      <w:bodyDiv w:val="1"/>
      <w:marLeft w:val="0"/>
      <w:marRight w:val="0"/>
      <w:marTop w:val="0"/>
      <w:marBottom w:val="0"/>
      <w:divBdr>
        <w:top w:val="none" w:sz="0" w:space="0" w:color="auto"/>
        <w:left w:val="none" w:sz="0" w:space="0" w:color="auto"/>
        <w:bottom w:val="none" w:sz="0" w:space="0" w:color="auto"/>
        <w:right w:val="none" w:sz="0" w:space="0" w:color="auto"/>
      </w:divBdr>
    </w:div>
    <w:div w:id="1405566156">
      <w:bodyDiv w:val="1"/>
      <w:marLeft w:val="0"/>
      <w:marRight w:val="0"/>
      <w:marTop w:val="0"/>
      <w:marBottom w:val="0"/>
      <w:divBdr>
        <w:top w:val="none" w:sz="0" w:space="0" w:color="auto"/>
        <w:left w:val="none" w:sz="0" w:space="0" w:color="auto"/>
        <w:bottom w:val="none" w:sz="0" w:space="0" w:color="auto"/>
        <w:right w:val="none" w:sz="0" w:space="0" w:color="auto"/>
      </w:divBdr>
    </w:div>
    <w:div w:id="1456826017">
      <w:bodyDiv w:val="1"/>
      <w:marLeft w:val="0"/>
      <w:marRight w:val="0"/>
      <w:marTop w:val="0"/>
      <w:marBottom w:val="0"/>
      <w:divBdr>
        <w:top w:val="none" w:sz="0" w:space="0" w:color="auto"/>
        <w:left w:val="none" w:sz="0" w:space="0" w:color="auto"/>
        <w:bottom w:val="none" w:sz="0" w:space="0" w:color="auto"/>
        <w:right w:val="none" w:sz="0" w:space="0" w:color="auto"/>
      </w:divBdr>
    </w:div>
    <w:div w:id="1584870353">
      <w:bodyDiv w:val="1"/>
      <w:marLeft w:val="0"/>
      <w:marRight w:val="0"/>
      <w:marTop w:val="0"/>
      <w:marBottom w:val="0"/>
      <w:divBdr>
        <w:top w:val="none" w:sz="0" w:space="0" w:color="auto"/>
        <w:left w:val="none" w:sz="0" w:space="0" w:color="auto"/>
        <w:bottom w:val="none" w:sz="0" w:space="0" w:color="auto"/>
        <w:right w:val="none" w:sz="0" w:space="0" w:color="auto"/>
      </w:divBdr>
    </w:div>
    <w:div w:id="1603608555">
      <w:bodyDiv w:val="1"/>
      <w:marLeft w:val="0"/>
      <w:marRight w:val="0"/>
      <w:marTop w:val="0"/>
      <w:marBottom w:val="0"/>
      <w:divBdr>
        <w:top w:val="none" w:sz="0" w:space="0" w:color="auto"/>
        <w:left w:val="none" w:sz="0" w:space="0" w:color="auto"/>
        <w:bottom w:val="none" w:sz="0" w:space="0" w:color="auto"/>
        <w:right w:val="none" w:sz="0" w:space="0" w:color="auto"/>
      </w:divBdr>
    </w:div>
    <w:div w:id="1613244409">
      <w:bodyDiv w:val="1"/>
      <w:marLeft w:val="0"/>
      <w:marRight w:val="0"/>
      <w:marTop w:val="0"/>
      <w:marBottom w:val="0"/>
      <w:divBdr>
        <w:top w:val="none" w:sz="0" w:space="0" w:color="auto"/>
        <w:left w:val="none" w:sz="0" w:space="0" w:color="auto"/>
        <w:bottom w:val="none" w:sz="0" w:space="0" w:color="auto"/>
        <w:right w:val="none" w:sz="0" w:space="0" w:color="auto"/>
      </w:divBdr>
    </w:div>
    <w:div w:id="1631208054">
      <w:bodyDiv w:val="1"/>
      <w:marLeft w:val="0"/>
      <w:marRight w:val="0"/>
      <w:marTop w:val="0"/>
      <w:marBottom w:val="0"/>
      <w:divBdr>
        <w:top w:val="none" w:sz="0" w:space="0" w:color="auto"/>
        <w:left w:val="none" w:sz="0" w:space="0" w:color="auto"/>
        <w:bottom w:val="none" w:sz="0" w:space="0" w:color="auto"/>
        <w:right w:val="none" w:sz="0" w:space="0" w:color="auto"/>
      </w:divBdr>
    </w:div>
    <w:div w:id="1754934068">
      <w:bodyDiv w:val="1"/>
      <w:marLeft w:val="0"/>
      <w:marRight w:val="0"/>
      <w:marTop w:val="0"/>
      <w:marBottom w:val="0"/>
      <w:divBdr>
        <w:top w:val="none" w:sz="0" w:space="0" w:color="auto"/>
        <w:left w:val="none" w:sz="0" w:space="0" w:color="auto"/>
        <w:bottom w:val="none" w:sz="0" w:space="0" w:color="auto"/>
        <w:right w:val="none" w:sz="0" w:space="0" w:color="auto"/>
      </w:divBdr>
    </w:div>
    <w:div w:id="1756051226">
      <w:bodyDiv w:val="1"/>
      <w:marLeft w:val="0"/>
      <w:marRight w:val="0"/>
      <w:marTop w:val="0"/>
      <w:marBottom w:val="0"/>
      <w:divBdr>
        <w:top w:val="none" w:sz="0" w:space="0" w:color="auto"/>
        <w:left w:val="none" w:sz="0" w:space="0" w:color="auto"/>
        <w:bottom w:val="none" w:sz="0" w:space="0" w:color="auto"/>
        <w:right w:val="none" w:sz="0" w:space="0" w:color="auto"/>
      </w:divBdr>
    </w:div>
    <w:div w:id="1761757310">
      <w:bodyDiv w:val="1"/>
      <w:marLeft w:val="0"/>
      <w:marRight w:val="0"/>
      <w:marTop w:val="0"/>
      <w:marBottom w:val="0"/>
      <w:divBdr>
        <w:top w:val="none" w:sz="0" w:space="0" w:color="auto"/>
        <w:left w:val="none" w:sz="0" w:space="0" w:color="auto"/>
        <w:bottom w:val="none" w:sz="0" w:space="0" w:color="auto"/>
        <w:right w:val="none" w:sz="0" w:space="0" w:color="auto"/>
      </w:divBdr>
    </w:div>
    <w:div w:id="1776706867">
      <w:bodyDiv w:val="1"/>
      <w:marLeft w:val="0"/>
      <w:marRight w:val="0"/>
      <w:marTop w:val="0"/>
      <w:marBottom w:val="0"/>
      <w:divBdr>
        <w:top w:val="none" w:sz="0" w:space="0" w:color="auto"/>
        <w:left w:val="none" w:sz="0" w:space="0" w:color="auto"/>
        <w:bottom w:val="none" w:sz="0" w:space="0" w:color="auto"/>
        <w:right w:val="none" w:sz="0" w:space="0" w:color="auto"/>
      </w:divBdr>
    </w:div>
    <w:div w:id="1897541892">
      <w:bodyDiv w:val="1"/>
      <w:marLeft w:val="0"/>
      <w:marRight w:val="0"/>
      <w:marTop w:val="0"/>
      <w:marBottom w:val="0"/>
      <w:divBdr>
        <w:top w:val="none" w:sz="0" w:space="0" w:color="auto"/>
        <w:left w:val="none" w:sz="0" w:space="0" w:color="auto"/>
        <w:bottom w:val="none" w:sz="0" w:space="0" w:color="auto"/>
        <w:right w:val="none" w:sz="0" w:space="0" w:color="auto"/>
      </w:divBdr>
    </w:div>
    <w:div w:id="1919248098">
      <w:bodyDiv w:val="1"/>
      <w:marLeft w:val="0"/>
      <w:marRight w:val="0"/>
      <w:marTop w:val="0"/>
      <w:marBottom w:val="0"/>
      <w:divBdr>
        <w:top w:val="none" w:sz="0" w:space="0" w:color="auto"/>
        <w:left w:val="none" w:sz="0" w:space="0" w:color="auto"/>
        <w:bottom w:val="none" w:sz="0" w:space="0" w:color="auto"/>
        <w:right w:val="none" w:sz="0" w:space="0" w:color="auto"/>
      </w:divBdr>
    </w:div>
    <w:div w:id="1972126287">
      <w:bodyDiv w:val="1"/>
      <w:marLeft w:val="0"/>
      <w:marRight w:val="0"/>
      <w:marTop w:val="0"/>
      <w:marBottom w:val="0"/>
      <w:divBdr>
        <w:top w:val="none" w:sz="0" w:space="0" w:color="auto"/>
        <w:left w:val="none" w:sz="0" w:space="0" w:color="auto"/>
        <w:bottom w:val="none" w:sz="0" w:space="0" w:color="auto"/>
        <w:right w:val="none" w:sz="0" w:space="0" w:color="auto"/>
      </w:divBdr>
    </w:div>
    <w:div w:id="1979412811">
      <w:bodyDiv w:val="1"/>
      <w:marLeft w:val="0"/>
      <w:marRight w:val="0"/>
      <w:marTop w:val="0"/>
      <w:marBottom w:val="0"/>
      <w:divBdr>
        <w:top w:val="none" w:sz="0" w:space="0" w:color="auto"/>
        <w:left w:val="none" w:sz="0" w:space="0" w:color="auto"/>
        <w:bottom w:val="none" w:sz="0" w:space="0" w:color="auto"/>
        <w:right w:val="none" w:sz="0" w:space="0" w:color="auto"/>
      </w:divBdr>
    </w:div>
    <w:div w:id="2022202621">
      <w:bodyDiv w:val="1"/>
      <w:marLeft w:val="0"/>
      <w:marRight w:val="0"/>
      <w:marTop w:val="0"/>
      <w:marBottom w:val="0"/>
      <w:divBdr>
        <w:top w:val="none" w:sz="0" w:space="0" w:color="auto"/>
        <w:left w:val="none" w:sz="0" w:space="0" w:color="auto"/>
        <w:bottom w:val="none" w:sz="0" w:space="0" w:color="auto"/>
        <w:right w:val="none" w:sz="0" w:space="0" w:color="auto"/>
      </w:divBdr>
    </w:div>
    <w:div w:id="2034766759">
      <w:bodyDiv w:val="1"/>
      <w:marLeft w:val="0"/>
      <w:marRight w:val="0"/>
      <w:marTop w:val="0"/>
      <w:marBottom w:val="0"/>
      <w:divBdr>
        <w:top w:val="none" w:sz="0" w:space="0" w:color="auto"/>
        <w:left w:val="none" w:sz="0" w:space="0" w:color="auto"/>
        <w:bottom w:val="none" w:sz="0" w:space="0" w:color="auto"/>
        <w:right w:val="none" w:sz="0" w:space="0" w:color="auto"/>
      </w:divBdr>
      <w:divsChild>
        <w:div w:id="1117675140">
          <w:marLeft w:val="720"/>
          <w:marRight w:val="0"/>
          <w:marTop w:val="0"/>
          <w:marBottom w:val="0"/>
          <w:divBdr>
            <w:top w:val="none" w:sz="0" w:space="0" w:color="auto"/>
            <w:left w:val="none" w:sz="0" w:space="0" w:color="auto"/>
            <w:bottom w:val="none" w:sz="0" w:space="0" w:color="auto"/>
            <w:right w:val="none" w:sz="0" w:space="0" w:color="auto"/>
          </w:divBdr>
        </w:div>
        <w:div w:id="820120503">
          <w:marLeft w:val="720"/>
          <w:marRight w:val="0"/>
          <w:marTop w:val="0"/>
          <w:marBottom w:val="0"/>
          <w:divBdr>
            <w:top w:val="none" w:sz="0" w:space="0" w:color="auto"/>
            <w:left w:val="none" w:sz="0" w:space="0" w:color="auto"/>
            <w:bottom w:val="none" w:sz="0" w:space="0" w:color="auto"/>
            <w:right w:val="none" w:sz="0" w:space="0" w:color="auto"/>
          </w:divBdr>
        </w:div>
        <w:div w:id="1160581137">
          <w:marLeft w:val="720"/>
          <w:marRight w:val="0"/>
          <w:marTop w:val="0"/>
          <w:marBottom w:val="0"/>
          <w:divBdr>
            <w:top w:val="none" w:sz="0" w:space="0" w:color="auto"/>
            <w:left w:val="none" w:sz="0" w:space="0" w:color="auto"/>
            <w:bottom w:val="none" w:sz="0" w:space="0" w:color="auto"/>
            <w:right w:val="none" w:sz="0" w:space="0" w:color="auto"/>
          </w:divBdr>
        </w:div>
      </w:divsChild>
    </w:div>
    <w:div w:id="2055544585">
      <w:bodyDiv w:val="1"/>
      <w:marLeft w:val="0"/>
      <w:marRight w:val="0"/>
      <w:marTop w:val="0"/>
      <w:marBottom w:val="0"/>
      <w:divBdr>
        <w:top w:val="none" w:sz="0" w:space="0" w:color="auto"/>
        <w:left w:val="none" w:sz="0" w:space="0" w:color="auto"/>
        <w:bottom w:val="none" w:sz="0" w:space="0" w:color="auto"/>
        <w:right w:val="none" w:sz="0" w:space="0" w:color="auto"/>
      </w:divBdr>
      <w:divsChild>
        <w:div w:id="1799494891">
          <w:marLeft w:val="0"/>
          <w:marRight w:val="0"/>
          <w:marTop w:val="0"/>
          <w:marBottom w:val="0"/>
          <w:divBdr>
            <w:top w:val="none" w:sz="0" w:space="0" w:color="auto"/>
            <w:left w:val="none" w:sz="0" w:space="0" w:color="auto"/>
            <w:bottom w:val="none" w:sz="0" w:space="0" w:color="auto"/>
            <w:right w:val="none" w:sz="0" w:space="0" w:color="auto"/>
          </w:divBdr>
        </w:div>
      </w:divsChild>
    </w:div>
    <w:div w:id="209381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g"/><Relationship Id="rId18" Type="http://schemas.openxmlformats.org/officeDocument/2006/relationships/image" Target="media/image7.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jpg"/><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header" Target="header1.xml"/><Relationship Id="rId19" Type="http://schemas.openxmlformats.org/officeDocument/2006/relationships/image" Target="media/image8.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F34C7-B2DF-43CF-BD15-579702B5F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141</Pages>
  <Words>27975</Words>
  <Characters>159463</Characters>
  <Application>Microsoft Office Word</Application>
  <DocSecurity>0</DocSecurity>
  <Lines>1328</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USER</cp:lastModifiedBy>
  <cp:revision>2</cp:revision>
  <cp:lastPrinted>2025-10-29T03:17:00Z</cp:lastPrinted>
  <dcterms:created xsi:type="dcterms:W3CDTF">2025-11-21T13:55:00Z</dcterms:created>
  <dcterms:modified xsi:type="dcterms:W3CDTF">2025-11-21T13:55:00Z</dcterms:modified>
</cp:coreProperties>
</file>